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38378197"/>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6D29E234" w:rsidR="0021191A" w:rsidRPr="00905278" w:rsidRDefault="002258E7" w:rsidP="009A00C9">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125568" w:rsidRPr="002D141B">
              <w:rPr>
                <w:rStyle w:val="Foot"/>
                <w:rFonts w:ascii="Arial" w:hAnsi="Arial" w:cs="Arial"/>
                <w:b/>
                <w:bCs/>
                <w:color w:val="FFFFFF" w:themeColor="background1"/>
                <w:sz w:val="28"/>
                <w:szCs w:val="28"/>
                <w:lang w:val="fr-FR"/>
              </w:rPr>
              <w:t>11</w:t>
            </w:r>
            <w:r w:rsidR="008B5EAD">
              <w:rPr>
                <w:rStyle w:val="Foot"/>
                <w:rFonts w:ascii="Arial" w:hAnsi="Arial" w:cs="Arial"/>
                <w:b/>
                <w:bCs/>
                <w:color w:val="FFFFFF" w:themeColor="background1"/>
                <w:sz w:val="28"/>
                <w:szCs w:val="28"/>
                <w:lang w:val="fr-FR"/>
              </w:rPr>
              <w:t>9</w:t>
            </w:r>
            <w:r w:rsidR="009A00C9">
              <w:rPr>
                <w:rStyle w:val="Foot"/>
                <w:rFonts w:ascii="Arial" w:hAnsi="Arial" w:cs="Arial"/>
                <w:b/>
                <w:bCs/>
                <w:color w:val="FFFFFF" w:themeColor="background1"/>
                <w:sz w:val="28"/>
                <w:szCs w:val="28"/>
                <w:lang w:val="fr-FR"/>
              </w:rPr>
              <w:t>4</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3E0F938E" w:rsidR="00AD284D" w:rsidRPr="00905278" w:rsidRDefault="009A00C9" w:rsidP="00C34FA0">
            <w:pPr>
              <w:framePr w:hSpace="181" w:wrap="around" w:vAnchor="text" w:hAnchor="margin" w:xAlign="center" w:y="1"/>
              <w:jc w:val="left"/>
              <w:rPr>
                <w:color w:val="FFFFFF" w:themeColor="background1"/>
                <w:lang w:val="en-US"/>
              </w:rPr>
            </w:pPr>
            <w:r w:rsidRPr="009A00C9">
              <w:rPr>
                <w:color w:val="FFFFFF" w:themeColor="background1"/>
              </w:rPr>
              <w:t>15.IV.2020</w:t>
            </w:r>
          </w:p>
        </w:tc>
        <w:tc>
          <w:tcPr>
            <w:tcW w:w="6196" w:type="dxa"/>
            <w:gridSpan w:val="2"/>
            <w:tcBorders>
              <w:top w:val="nil"/>
              <w:bottom w:val="nil"/>
              <w:right w:val="single" w:sz="8" w:space="0" w:color="333333"/>
            </w:tcBorders>
            <w:shd w:val="clear" w:color="auto" w:fill="A6A6A6"/>
            <w:vAlign w:val="center"/>
          </w:tcPr>
          <w:p w14:paraId="53F5C44B" w14:textId="2F1749B9" w:rsidR="008149B6" w:rsidRPr="00905278" w:rsidRDefault="002258E7" w:rsidP="00435B18">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435B18">
              <w:rPr>
                <w:rFonts w:asciiTheme="minorHAnsi" w:eastAsiaTheme="minorEastAsia" w:hAnsiTheme="minorHAnsi"/>
                <w:color w:val="FFFFFF" w:themeColor="background1"/>
                <w:lang w:val="en-US" w:eastAsia="zh-CN"/>
              </w:rPr>
              <w:t>4</w:t>
            </w:r>
            <w:r w:rsidRPr="00905278">
              <w:rPr>
                <w:rFonts w:asciiTheme="minorHAnsi" w:eastAsiaTheme="minorEastAsia" w:hAnsiTheme="minorHAnsi"/>
                <w:color w:val="FFFFFF" w:themeColor="background1"/>
                <w:lang w:val="en-US" w:eastAsia="zh-CN"/>
              </w:rPr>
              <w:t>月</w:t>
            </w:r>
            <w:r w:rsidR="008B5EAD">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D21C1E">
              <w:rPr>
                <w:color w:val="FFFFFF" w:themeColor="background1"/>
                <w:spacing w:val="-4"/>
              </w:rPr>
              <w:t xml:space="preserve">ISSN </w:t>
            </w:r>
            <w:r w:rsidR="003D1A28" w:rsidRPr="003D1A28">
              <w:rPr>
                <w:rFonts w:asciiTheme="minorHAnsi" w:eastAsiaTheme="minorEastAsia" w:hAnsiTheme="minorHAnsi" w:cstheme="minorHAnsi"/>
                <w:color w:val="FFFFFF" w:themeColor="background1"/>
                <w:spacing w:val="-4"/>
                <w:lang w:eastAsia="zh-CN"/>
              </w:rPr>
              <w:t>2312</w:t>
            </w:r>
            <w:r w:rsidR="00435B18" w:rsidRPr="003D1A28">
              <w:rPr>
                <w:rFonts w:asciiTheme="minorHAnsi" w:hAnsiTheme="minorHAnsi" w:cstheme="minorHAnsi"/>
                <w:color w:val="FFFFFF" w:themeColor="background1"/>
                <w:spacing w:val="-4"/>
              </w:rPr>
              <w:t>-</w:t>
            </w:r>
            <w:r w:rsidR="003D1A28" w:rsidRPr="003D1A28">
              <w:rPr>
                <w:rFonts w:asciiTheme="minorHAnsi" w:eastAsiaTheme="minorEastAsia" w:hAnsiTheme="minorHAnsi" w:cstheme="minorHAnsi"/>
                <w:color w:val="FFFFFF" w:themeColor="background1"/>
                <w:spacing w:val="-4"/>
                <w:lang w:eastAsia="zh-CN"/>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77777777" w:rsidR="001A7335" w:rsidRPr="00477AE4" w:rsidRDefault="001A7335" w:rsidP="001A7335">
      <w:pPr>
        <w:pStyle w:val="Heading1"/>
        <w:rPr>
          <w:rFonts w:asciiTheme="minorEastAsia" w:eastAsiaTheme="minorEastAsia" w:hAnsiTheme="minorEastAsia"/>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Hlk33447745"/>
      <w:bookmarkEnd w:id="1"/>
      <w:proofErr w:type="spellStart"/>
      <w:r w:rsidRPr="00477AE4">
        <w:rPr>
          <w:rFonts w:asciiTheme="minorEastAsia" w:eastAsiaTheme="minorEastAsia" w:hAnsiTheme="minorEastAsia" w:hint="eastAsia"/>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roofErr w:type="spellEnd"/>
    </w:p>
    <w:p w14:paraId="19544316"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p w14:paraId="509E64B4" w14:textId="77777777" w:rsidR="001A7335" w:rsidRDefault="001A7335" w:rsidP="00D02865">
      <w:pPr>
        <w:pStyle w:val="TOC1"/>
        <w:tabs>
          <w:tab w:val="clear" w:pos="8789"/>
          <w:tab w:val="left" w:leader="dot" w:pos="8505"/>
        </w:tabs>
        <w:rPr>
          <w:rFonts w:asciiTheme="minorHAnsi" w:eastAsiaTheme="minorEastAsia" w:hAnsiTheme="minorHAnsi" w:cstheme="minorBidi"/>
          <w:sz w:val="22"/>
          <w:szCs w:val="22"/>
          <w:lang w:val="en-US" w:eastAsia="zh-CN"/>
        </w:rPr>
      </w:pPr>
      <w:r>
        <w:rPr>
          <w:b/>
          <w:bCs/>
          <w:lang w:eastAsia="zh-CN"/>
        </w:rPr>
        <w:fldChar w:fldCharType="begin"/>
      </w:r>
      <w:r>
        <w:rPr>
          <w:b/>
          <w:bCs/>
          <w:lang w:eastAsia="zh-CN"/>
        </w:rPr>
        <w:instrText xml:space="preserve"> TOC \h \z \t "Heading 1,1,Heading_2,1,Contents,2,Country,2" </w:instrText>
      </w:r>
      <w:r>
        <w:rPr>
          <w:b/>
          <w:bCs/>
          <w:lang w:eastAsia="zh-CN"/>
        </w:rPr>
        <w:fldChar w:fldCharType="separate"/>
      </w:r>
      <w:hyperlink w:anchor="_Toc471812000" w:history="1">
        <w:r w:rsidRPr="0041684C">
          <w:rPr>
            <w:rStyle w:val="Hyperlink"/>
            <w:rFonts w:hint="eastAsia"/>
            <w:b/>
            <w:bCs/>
          </w:rPr>
          <w:t>一般信息</w:t>
        </w:r>
      </w:hyperlink>
    </w:p>
    <w:p w14:paraId="678A32B1" w14:textId="77777777" w:rsidR="001A7335" w:rsidRDefault="003D1A28"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1" w:history="1">
        <w:r w:rsidR="001A7335" w:rsidRPr="00637B83">
          <w:rPr>
            <w:rStyle w:val="Hyperlink"/>
            <w:rFonts w:cs="Arial" w:hint="eastAsia"/>
            <w:lang w:eastAsia="zh-CN"/>
          </w:rPr>
          <w:t>国际电联《操作公报》后附的清单</w:t>
        </w:r>
        <w:r w:rsidR="001A7335">
          <w:rPr>
            <w:rStyle w:val="Hyperlink"/>
            <w:rFonts w:cs="Arial" w:hint="eastAsia"/>
            <w:lang w:eastAsia="zh-CN"/>
          </w:rPr>
          <w:t>：</w:t>
        </w:r>
        <w:r w:rsidR="001A7335" w:rsidRPr="002D5C2C">
          <w:rPr>
            <w:rStyle w:val="Hyperlink"/>
            <w:rFonts w:eastAsia="STKaiti" w:cs="Arial" w:hint="eastAsia"/>
            <w:lang w:eastAsia="zh-CN"/>
          </w:rPr>
          <w:t>电信标准化局的说明</w:t>
        </w:r>
        <w:r w:rsidR="001A7335">
          <w:rPr>
            <w:webHidden/>
            <w:lang w:eastAsia="zh-CN"/>
          </w:rPr>
          <w:tab/>
        </w:r>
        <w:r w:rsidR="001A7335">
          <w:rPr>
            <w:webHidden/>
            <w:lang w:eastAsia="zh-CN"/>
          </w:rPr>
          <w:tab/>
        </w:r>
      </w:hyperlink>
      <w:r w:rsidR="00CF2AC7">
        <w:rPr>
          <w:lang w:eastAsia="zh-CN"/>
        </w:rPr>
        <w:t>3</w:t>
      </w:r>
    </w:p>
    <w:p w14:paraId="0F082C00" w14:textId="1E10C187" w:rsidR="00751665" w:rsidRDefault="003D1A28" w:rsidP="009826EF">
      <w:pPr>
        <w:pStyle w:val="TOC1"/>
        <w:tabs>
          <w:tab w:val="clear" w:pos="8789"/>
          <w:tab w:val="left" w:leader="dot" w:pos="8505"/>
        </w:tabs>
        <w:rPr>
          <w:rFonts w:asciiTheme="minorHAnsi" w:eastAsiaTheme="minorEastAsia" w:hAnsiTheme="minorHAnsi" w:cstheme="minorBidi"/>
          <w:kern w:val="2"/>
          <w:sz w:val="21"/>
          <w:szCs w:val="22"/>
          <w:lang w:val="en-US" w:eastAsia="zh-CN"/>
        </w:rPr>
      </w:pPr>
      <w:hyperlink w:anchor="_Toc36567117" w:history="1">
        <w:r w:rsidR="00751665" w:rsidRPr="003A6193">
          <w:rPr>
            <w:rStyle w:val="Hyperlink"/>
            <w:lang w:val="en-GB" w:eastAsia="zh-CN"/>
          </w:rPr>
          <w:t>批准</w:t>
        </w:r>
        <w:r w:rsidR="00751665" w:rsidRPr="003A6193">
          <w:rPr>
            <w:rStyle w:val="Hyperlink"/>
            <w:lang w:val="en-GB" w:eastAsia="zh-CN"/>
          </w:rPr>
          <w:t>ITU-T</w:t>
        </w:r>
        <w:r w:rsidR="00751665" w:rsidRPr="003A6193">
          <w:rPr>
            <w:rStyle w:val="Hyperlink"/>
            <w:lang w:val="en-GB" w:eastAsia="zh-CN"/>
          </w:rPr>
          <w:t>建议书</w:t>
        </w:r>
        <w:r w:rsidR="00751665">
          <w:rPr>
            <w:webHidden/>
          </w:rPr>
          <w:tab/>
        </w:r>
        <w:r w:rsidR="00751665">
          <w:rPr>
            <w:webHidden/>
          </w:rPr>
          <w:tab/>
        </w:r>
        <w:r w:rsidR="00751665">
          <w:rPr>
            <w:webHidden/>
          </w:rPr>
          <w:fldChar w:fldCharType="begin"/>
        </w:r>
        <w:r w:rsidR="00751665">
          <w:rPr>
            <w:webHidden/>
          </w:rPr>
          <w:instrText xml:space="preserve"> PAGEREF _Toc36567117 \h </w:instrText>
        </w:r>
        <w:r w:rsidR="00751665">
          <w:rPr>
            <w:webHidden/>
          </w:rPr>
        </w:r>
        <w:r w:rsidR="00751665">
          <w:rPr>
            <w:webHidden/>
          </w:rPr>
          <w:fldChar w:fldCharType="separate"/>
        </w:r>
        <w:r w:rsidR="00DF262F">
          <w:rPr>
            <w:webHidden/>
          </w:rPr>
          <w:t>4</w:t>
        </w:r>
        <w:r w:rsidR="00751665">
          <w:rPr>
            <w:webHidden/>
          </w:rPr>
          <w:fldChar w:fldCharType="end"/>
        </w:r>
      </w:hyperlink>
    </w:p>
    <w:p w14:paraId="40E7CA66" w14:textId="77777777" w:rsidR="001A7335" w:rsidRPr="008B5EAD" w:rsidRDefault="001A7335" w:rsidP="00D02865">
      <w:pPr>
        <w:pStyle w:val="TOC1"/>
        <w:tabs>
          <w:tab w:val="clear" w:pos="8789"/>
          <w:tab w:val="left" w:leader="dot" w:pos="8505"/>
        </w:tabs>
        <w:rPr>
          <w:rStyle w:val="Hyperlink"/>
          <w:color w:val="auto"/>
          <w:u w:val="none"/>
          <w:lang w:val="en-GB" w:eastAsia="zh-CN"/>
        </w:rPr>
      </w:pPr>
      <w:r w:rsidRPr="00015EF0">
        <w:rPr>
          <w:rStyle w:val="Hyperlink"/>
          <w:rFonts w:hint="eastAsia"/>
          <w:color w:val="auto"/>
          <w:u w:val="none"/>
          <w:lang w:eastAsia="zh-CN"/>
        </w:rPr>
        <w:t>电</w:t>
      </w:r>
      <w:r w:rsidRPr="00261B63">
        <w:rPr>
          <w:rStyle w:val="Hyperlink"/>
          <w:rFonts w:hint="eastAsia"/>
          <w:color w:val="auto"/>
          <w:u w:val="none"/>
          <w:lang w:eastAsia="zh-CN"/>
        </w:rPr>
        <w:t>话业务</w:t>
      </w:r>
      <w:r w:rsidRPr="008B5EAD">
        <w:rPr>
          <w:rStyle w:val="Hyperlink"/>
          <w:rFonts w:hint="eastAsia"/>
          <w:color w:val="auto"/>
          <w:u w:val="none"/>
          <w:lang w:val="en-GB" w:eastAsia="zh-CN"/>
        </w:rPr>
        <w:t>：</w:t>
      </w:r>
    </w:p>
    <w:p w14:paraId="3BA2A370" w14:textId="5FCEDDAE" w:rsidR="008B5EAD" w:rsidRPr="00223B3A" w:rsidRDefault="00DD38E3" w:rsidP="00D02865">
      <w:pPr>
        <w:pStyle w:val="TOC2"/>
        <w:tabs>
          <w:tab w:val="clear" w:pos="8789"/>
          <w:tab w:val="left" w:leader="dot" w:pos="8505"/>
        </w:tabs>
        <w:rPr>
          <w:lang w:eastAsia="zh-CN"/>
        </w:rPr>
      </w:pPr>
      <w:r w:rsidRPr="00DD38E3">
        <w:rPr>
          <w:rFonts w:hint="eastAsia"/>
          <w:lang w:val="en-US" w:eastAsia="zh-CN"/>
        </w:rPr>
        <w:t>伊朗（伊斯兰共和国）</w:t>
      </w:r>
      <w:r w:rsidRPr="00DD38E3">
        <w:rPr>
          <w:lang w:val="en-US" w:eastAsia="zh-CN"/>
        </w:rPr>
        <w:t>（</w:t>
      </w:r>
      <w:r w:rsidRPr="00DD38E3">
        <w:rPr>
          <w:rFonts w:hint="eastAsia"/>
          <w:lang w:val="en-US" w:eastAsia="zh-CN"/>
        </w:rPr>
        <w:t>通信</w:t>
      </w:r>
      <w:r w:rsidRPr="00DD38E3">
        <w:rPr>
          <w:lang w:val="en-US" w:eastAsia="zh-CN"/>
        </w:rPr>
        <w:t>管理局（</w:t>
      </w:r>
      <w:r w:rsidRPr="00DD38E3">
        <w:rPr>
          <w:lang w:val="en-US" w:eastAsia="zh-CN"/>
        </w:rPr>
        <w:t>CRA</w:t>
      </w:r>
      <w:r w:rsidRPr="00DD38E3">
        <w:rPr>
          <w:lang w:val="en-US" w:eastAsia="zh-CN"/>
        </w:rPr>
        <w:t>），</w:t>
      </w:r>
      <w:r w:rsidRPr="00DD38E3">
        <w:rPr>
          <w:rFonts w:hint="eastAsia"/>
          <w:lang w:val="en-US" w:eastAsia="zh-CN"/>
        </w:rPr>
        <w:t>德黑兰</w:t>
      </w:r>
      <w:r w:rsidRPr="00DD38E3">
        <w:rPr>
          <w:lang w:val="en-US" w:eastAsia="zh-CN"/>
        </w:rPr>
        <w:t>）</w:t>
      </w:r>
      <w:r w:rsidR="008B5EAD" w:rsidRPr="00223B3A">
        <w:rPr>
          <w:webHidden/>
          <w:lang w:eastAsia="zh-CN"/>
        </w:rPr>
        <w:tab/>
      </w:r>
      <w:r w:rsidR="008B5EAD">
        <w:rPr>
          <w:webHidden/>
          <w:lang w:eastAsia="zh-CN"/>
        </w:rPr>
        <w:tab/>
      </w:r>
      <w:r w:rsidR="00B30468">
        <w:rPr>
          <w:webHidden/>
          <w:lang w:eastAsia="zh-CN"/>
        </w:rPr>
        <w:t>5</w:t>
      </w:r>
    </w:p>
    <w:p w14:paraId="670C788A" w14:textId="5FE42337" w:rsidR="008B5EAD" w:rsidRPr="008B5EAD" w:rsidRDefault="007A1B37" w:rsidP="00D02865">
      <w:pPr>
        <w:pStyle w:val="TOC2"/>
        <w:tabs>
          <w:tab w:val="clear" w:pos="8789"/>
          <w:tab w:val="left" w:leader="dot" w:pos="8505"/>
        </w:tabs>
        <w:rPr>
          <w:rFonts w:ascii="STKaiti" w:hAnsi="STKaiti"/>
          <w:lang w:val="en-US" w:eastAsia="zh-CN"/>
        </w:rPr>
      </w:pPr>
      <w:r>
        <w:rPr>
          <w:rFonts w:asciiTheme="minorHAnsi" w:hAnsiTheme="minorHAnsi" w:cstheme="minorHAnsi" w:hint="eastAsia"/>
          <w:lang w:val="fr-CH" w:eastAsia="zh-CN"/>
        </w:rPr>
        <w:t>蒙古（</w:t>
      </w:r>
      <w:r w:rsidR="00F93E37" w:rsidRPr="007C6B4F">
        <w:rPr>
          <w:rFonts w:ascii="STKaiti" w:hAnsi="STKaiti" w:cstheme="minorHAnsi" w:hint="eastAsia"/>
          <w:lang w:eastAsia="zh-CN"/>
        </w:rPr>
        <w:t>蒙古通信监管委员会</w:t>
      </w:r>
      <w:r w:rsidR="00F93E37">
        <w:rPr>
          <w:rFonts w:ascii="STKaiti" w:hAnsi="STKaiti" w:cstheme="minorHAnsi" w:hint="eastAsia"/>
          <w:lang w:eastAsia="zh-CN"/>
        </w:rPr>
        <w:t>，</w:t>
      </w:r>
      <w:r w:rsidRPr="007C6B4F">
        <w:rPr>
          <w:rFonts w:asciiTheme="minorHAnsi" w:hAnsiTheme="minorHAnsi" w:cstheme="minorHAnsi" w:hint="eastAsia"/>
          <w:lang w:val="fr-CH" w:eastAsia="zh-CN"/>
        </w:rPr>
        <w:t>乌兰巴托</w:t>
      </w:r>
      <w:r>
        <w:rPr>
          <w:rFonts w:ascii="STKaiti" w:hAnsi="STKaiti" w:cstheme="minorHAnsi" w:hint="eastAsia"/>
          <w:lang w:eastAsia="zh-CN"/>
        </w:rPr>
        <w:t>）</w:t>
      </w:r>
      <w:r w:rsidR="008B5EAD" w:rsidRPr="00223B3A">
        <w:rPr>
          <w:webHidden/>
          <w:lang w:eastAsia="zh-CN"/>
        </w:rPr>
        <w:tab/>
      </w:r>
      <w:r w:rsidR="008B5EAD">
        <w:rPr>
          <w:webHidden/>
          <w:lang w:eastAsia="zh-CN"/>
        </w:rPr>
        <w:tab/>
      </w:r>
      <w:r w:rsidR="00B30468">
        <w:rPr>
          <w:webHidden/>
          <w:lang w:eastAsia="zh-CN"/>
        </w:rPr>
        <w:t>8</w:t>
      </w:r>
    </w:p>
    <w:p w14:paraId="6B850E87" w14:textId="5D50711B" w:rsidR="001A7335" w:rsidRDefault="003D1A28"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4" w:history="1">
        <w:r w:rsidR="001A7335" w:rsidRPr="00637B83">
          <w:rPr>
            <w:rStyle w:val="Hyperlink"/>
            <w:rFonts w:cs="Arial" w:hint="eastAsia"/>
            <w:lang w:eastAsia="zh-CN"/>
          </w:rPr>
          <w:t>业务限制</w:t>
        </w:r>
        <w:r w:rsidR="001A7335">
          <w:rPr>
            <w:webHidden/>
            <w:lang w:eastAsia="zh-CN"/>
          </w:rPr>
          <w:tab/>
        </w:r>
        <w:r w:rsidR="001A7335">
          <w:rPr>
            <w:webHidden/>
            <w:lang w:eastAsia="zh-CN"/>
          </w:rPr>
          <w:tab/>
        </w:r>
      </w:hyperlink>
      <w:r w:rsidR="00B30468">
        <w:rPr>
          <w:lang w:eastAsia="zh-CN"/>
        </w:rPr>
        <w:t>9</w:t>
      </w:r>
    </w:p>
    <w:p w14:paraId="6A8B43AE" w14:textId="6AB9C682" w:rsidR="001A7335" w:rsidRDefault="003D1A28"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5" w:history="1">
        <w:r w:rsidR="001A7335" w:rsidRPr="00637B83">
          <w:rPr>
            <w:rStyle w:val="Hyperlink"/>
            <w:rFonts w:cs="Arial" w:hint="eastAsia"/>
            <w:lang w:eastAsia="zh-CN"/>
          </w:rPr>
          <w:t>回叫和迂回呼叫程序（</w:t>
        </w:r>
        <w:r w:rsidR="001A7335" w:rsidRPr="00637B83">
          <w:rPr>
            <w:rStyle w:val="Hyperlink"/>
            <w:rFonts w:cs="Arial"/>
            <w:lang w:eastAsia="zh-CN"/>
          </w:rPr>
          <w:t>2006</w:t>
        </w:r>
        <w:r w:rsidR="001A7335" w:rsidRPr="00637B83">
          <w:rPr>
            <w:rStyle w:val="Hyperlink"/>
            <w:rFonts w:cs="Arial" w:hint="eastAsia"/>
            <w:lang w:eastAsia="zh-CN"/>
          </w:rPr>
          <w:t>年全权代表大会修订的第</w:t>
        </w:r>
        <w:r w:rsidR="001A7335" w:rsidRPr="00637B83">
          <w:rPr>
            <w:rStyle w:val="Hyperlink"/>
            <w:rFonts w:cs="Arial"/>
            <w:lang w:eastAsia="zh-CN"/>
          </w:rPr>
          <w:t>21</w:t>
        </w:r>
        <w:r w:rsidR="001A7335" w:rsidRPr="00637B83">
          <w:rPr>
            <w:rStyle w:val="Hyperlink"/>
            <w:rFonts w:cs="Arial" w:hint="eastAsia"/>
            <w:lang w:eastAsia="zh-CN"/>
          </w:rPr>
          <w:t>号决议）</w:t>
        </w:r>
        <w:r w:rsidR="001A7335">
          <w:rPr>
            <w:webHidden/>
            <w:lang w:eastAsia="zh-CN"/>
          </w:rPr>
          <w:tab/>
        </w:r>
        <w:r w:rsidR="001A7335">
          <w:rPr>
            <w:webHidden/>
            <w:lang w:eastAsia="zh-CN"/>
          </w:rPr>
          <w:tab/>
        </w:r>
      </w:hyperlink>
      <w:r w:rsidR="00B30468">
        <w:rPr>
          <w:lang w:eastAsia="zh-CN"/>
        </w:rPr>
        <w:t>9</w:t>
      </w:r>
    </w:p>
    <w:p w14:paraId="7BB0671D" w14:textId="003A9263" w:rsidR="001A7335" w:rsidRDefault="001A7335" w:rsidP="00331CF0">
      <w:pPr>
        <w:pStyle w:val="TOC1"/>
        <w:tabs>
          <w:tab w:val="clear" w:pos="8789"/>
          <w:tab w:val="left" w:leader="dot" w:pos="8505"/>
        </w:tabs>
        <w:spacing w:before="360"/>
        <w:rPr>
          <w:rStyle w:val="Hyperlink"/>
          <w:b/>
          <w:bCs/>
          <w:color w:val="auto"/>
          <w:u w:val="none"/>
          <w:lang w:eastAsia="zh-CN"/>
        </w:rPr>
      </w:pPr>
      <w:r w:rsidRPr="00015EF0">
        <w:rPr>
          <w:rStyle w:val="Hyperlink"/>
          <w:rFonts w:hint="eastAsia"/>
          <w:b/>
          <w:bCs/>
          <w:color w:val="auto"/>
          <w:u w:val="none"/>
          <w:lang w:eastAsia="zh-CN"/>
        </w:rPr>
        <w:t>对业务出版物的修正</w:t>
      </w:r>
    </w:p>
    <w:p w14:paraId="64BF980D" w14:textId="0636A13F" w:rsidR="00751665" w:rsidRDefault="003D1A28" w:rsidP="009826EF">
      <w:pPr>
        <w:pStyle w:val="TOC1"/>
        <w:tabs>
          <w:tab w:val="clear" w:pos="8789"/>
          <w:tab w:val="left" w:leader="dot" w:pos="8505"/>
        </w:tabs>
        <w:rPr>
          <w:rFonts w:asciiTheme="minorHAnsi" w:eastAsiaTheme="minorEastAsia" w:hAnsiTheme="minorHAnsi" w:cstheme="minorBidi"/>
          <w:kern w:val="2"/>
          <w:sz w:val="21"/>
          <w:szCs w:val="22"/>
          <w:lang w:val="en-US" w:eastAsia="zh-CN"/>
        </w:rPr>
      </w:pPr>
      <w:hyperlink w:anchor="_Toc36567123" w:history="1">
        <w:r w:rsidR="00751665" w:rsidRPr="003A6193">
          <w:rPr>
            <w:rStyle w:val="Hyperlink"/>
            <w:rFonts w:ascii="SimSun" w:hAnsi="SimSun" w:cs="SimSun" w:hint="eastAsia"/>
            <w:lang w:val="en-GB" w:eastAsia="zh-CN"/>
          </w:rPr>
          <w:t>国际电信收费卡号码发行方列表</w:t>
        </w:r>
        <w:r w:rsidR="00751665">
          <w:rPr>
            <w:webHidden/>
          </w:rPr>
          <w:tab/>
        </w:r>
        <w:r w:rsidR="00751665">
          <w:rPr>
            <w:webHidden/>
          </w:rPr>
          <w:tab/>
        </w:r>
        <w:r w:rsidR="00B30468">
          <w:rPr>
            <w:webHidden/>
          </w:rPr>
          <w:t>10</w:t>
        </w:r>
      </w:hyperlink>
    </w:p>
    <w:p w14:paraId="4153A4C8" w14:textId="59661B3B" w:rsidR="001A7335" w:rsidRDefault="003D1A28" w:rsidP="00D02865">
      <w:pPr>
        <w:pStyle w:val="TOC1"/>
        <w:tabs>
          <w:tab w:val="clear" w:pos="8789"/>
          <w:tab w:val="left" w:leader="dot" w:pos="8505"/>
        </w:tabs>
        <w:rPr>
          <w:lang w:eastAsia="zh-CN"/>
        </w:rPr>
      </w:pPr>
      <w:hyperlink w:anchor="_Toc471812009" w:history="1">
        <w:r w:rsidR="00C24478" w:rsidRPr="00C24478">
          <w:rPr>
            <w:rStyle w:val="Hyperlink"/>
            <w:rFonts w:cs="Arial" w:hint="eastAsia"/>
            <w:lang w:eastAsia="zh-CN"/>
          </w:rPr>
          <w:t>用于公共网络和订户的国际识别规划的移动网络代码（</w:t>
        </w:r>
        <w:r w:rsidR="00C24478" w:rsidRPr="00C24478">
          <w:rPr>
            <w:rStyle w:val="Hyperlink"/>
            <w:rFonts w:cs="Arial"/>
            <w:lang w:eastAsia="zh-CN"/>
          </w:rPr>
          <w:t>MNC</w:t>
        </w:r>
        <w:r w:rsidR="00C24478" w:rsidRPr="00C24478">
          <w:rPr>
            <w:rStyle w:val="Hyperlink"/>
            <w:rFonts w:cs="Arial" w:hint="eastAsia"/>
            <w:lang w:eastAsia="zh-CN"/>
          </w:rPr>
          <w:t>）</w:t>
        </w:r>
        <w:r w:rsidR="001A7335">
          <w:rPr>
            <w:webHidden/>
            <w:lang w:eastAsia="zh-CN"/>
          </w:rPr>
          <w:tab/>
        </w:r>
        <w:r w:rsidR="001A7335">
          <w:rPr>
            <w:webHidden/>
            <w:lang w:eastAsia="zh-CN"/>
          </w:rPr>
          <w:tab/>
        </w:r>
      </w:hyperlink>
      <w:r w:rsidR="00B30468">
        <w:rPr>
          <w:lang w:eastAsia="zh-CN"/>
        </w:rPr>
        <w:t>11</w:t>
      </w:r>
    </w:p>
    <w:p w14:paraId="7074AE2B" w14:textId="6C2B5B76" w:rsidR="004E71D4" w:rsidRPr="004E71D4" w:rsidRDefault="004E71D4" w:rsidP="00D02865">
      <w:pPr>
        <w:pStyle w:val="TOC1"/>
        <w:tabs>
          <w:tab w:val="clear" w:pos="8789"/>
          <w:tab w:val="left" w:leader="dot" w:pos="8505"/>
        </w:tabs>
        <w:rPr>
          <w:lang w:eastAsia="zh-CN"/>
        </w:rPr>
      </w:pPr>
      <w:r w:rsidRPr="004E71D4">
        <w:rPr>
          <w:rFonts w:eastAsiaTheme="minorEastAsia" w:hint="eastAsia"/>
          <w:lang w:val="en-US" w:eastAsia="zh-CN"/>
        </w:rPr>
        <w:t>国际电联电信运营商代码列表</w:t>
      </w:r>
      <w:r w:rsidRPr="004E71D4">
        <w:rPr>
          <w:rFonts w:eastAsiaTheme="minorEastAsia"/>
          <w:webHidden/>
          <w:lang w:val="en-US" w:eastAsia="zh-CN"/>
        </w:rPr>
        <w:tab/>
      </w:r>
      <w:r w:rsidRPr="004E71D4">
        <w:rPr>
          <w:rFonts w:eastAsiaTheme="minorEastAsia"/>
          <w:webHidden/>
          <w:lang w:val="en-US" w:eastAsia="zh-CN"/>
        </w:rPr>
        <w:tab/>
      </w:r>
      <w:r w:rsidR="00B30468">
        <w:rPr>
          <w:rFonts w:eastAsiaTheme="minorEastAsia"/>
          <w:webHidden/>
          <w:lang w:val="en-US" w:eastAsia="zh-CN"/>
        </w:rPr>
        <w:t>11</w:t>
      </w:r>
    </w:p>
    <w:p w14:paraId="2141E986" w14:textId="162A2682" w:rsidR="00751665" w:rsidRDefault="003D1A28" w:rsidP="009826EF">
      <w:pPr>
        <w:pStyle w:val="TOC1"/>
        <w:tabs>
          <w:tab w:val="clear" w:pos="8789"/>
          <w:tab w:val="left" w:leader="dot" w:pos="8505"/>
        </w:tabs>
        <w:rPr>
          <w:rFonts w:asciiTheme="minorHAnsi" w:eastAsiaTheme="minorEastAsia" w:hAnsiTheme="minorHAnsi" w:cstheme="minorBidi"/>
          <w:kern w:val="2"/>
          <w:sz w:val="21"/>
          <w:szCs w:val="22"/>
          <w:lang w:val="en-US" w:eastAsia="zh-CN"/>
        </w:rPr>
      </w:pPr>
      <w:hyperlink w:anchor="_Toc36567127" w:history="1">
        <w:r w:rsidR="00751665" w:rsidRPr="003A6193">
          <w:rPr>
            <w:rStyle w:val="Hyperlink"/>
            <w:rFonts w:ascii="SimSun" w:hAnsi="SimSun" w:cs="SimSun" w:hint="eastAsia"/>
            <w:lang w:eastAsia="zh-CN"/>
          </w:rPr>
          <w:t>国际信令点代码（</w:t>
        </w:r>
        <w:r w:rsidR="00751665" w:rsidRPr="003A6193">
          <w:rPr>
            <w:rStyle w:val="Hyperlink"/>
            <w:rFonts w:cstheme="minorHAnsi"/>
            <w:lang w:eastAsia="zh-CN"/>
          </w:rPr>
          <w:t>ISPC</w:t>
        </w:r>
        <w:r w:rsidR="00751665" w:rsidRPr="003A6193">
          <w:rPr>
            <w:rStyle w:val="Hyperlink"/>
            <w:rFonts w:ascii="SimSun" w:hAnsi="SimSun" w:cs="SimSun" w:hint="eastAsia"/>
            <w:lang w:eastAsia="zh-CN"/>
          </w:rPr>
          <w:t>）列表</w:t>
        </w:r>
        <w:r w:rsidR="00751665">
          <w:rPr>
            <w:webHidden/>
          </w:rPr>
          <w:tab/>
        </w:r>
        <w:r w:rsidR="00751665">
          <w:rPr>
            <w:webHidden/>
          </w:rPr>
          <w:tab/>
        </w:r>
        <w:r w:rsidR="00B30468">
          <w:rPr>
            <w:webHidden/>
          </w:rPr>
          <w:t>1</w:t>
        </w:r>
      </w:hyperlink>
      <w:r w:rsidR="00D53ED6">
        <w:t>2</w:t>
      </w:r>
    </w:p>
    <w:p w14:paraId="302C5ECF" w14:textId="0473BED7" w:rsidR="008645B4" w:rsidRDefault="0058123C" w:rsidP="00D02865">
      <w:pPr>
        <w:pStyle w:val="TOC1"/>
        <w:tabs>
          <w:tab w:val="clear" w:pos="8789"/>
          <w:tab w:val="left" w:leader="dot" w:pos="8505"/>
        </w:tabs>
        <w:rPr>
          <w:b/>
          <w:bCs/>
          <w:lang w:eastAsia="zh-CN"/>
        </w:rPr>
      </w:pPr>
      <w:r w:rsidRPr="0058123C">
        <w:rPr>
          <w:rFonts w:eastAsiaTheme="minorEastAsia" w:hint="eastAsia"/>
          <w:lang w:val="en-US" w:eastAsia="zh-CN"/>
        </w:rPr>
        <w:t>国内编号方案</w:t>
      </w:r>
      <w:r w:rsidR="008B5EAD" w:rsidRPr="008B5EAD">
        <w:rPr>
          <w:webHidden/>
          <w:lang w:val="en-US"/>
        </w:rPr>
        <w:tab/>
      </w:r>
      <w:r w:rsidR="008B5EAD" w:rsidRPr="008B5EAD">
        <w:rPr>
          <w:webHidden/>
          <w:lang w:val="en-US"/>
        </w:rPr>
        <w:tab/>
      </w:r>
      <w:r w:rsidR="00B30468">
        <w:rPr>
          <w:webHidden/>
          <w:lang w:val="en-US"/>
        </w:rPr>
        <w:t>1</w:t>
      </w:r>
      <w:r w:rsidR="00D53ED6">
        <w:rPr>
          <w:webHidden/>
          <w:lang w:val="en-US"/>
        </w:rPr>
        <w:t>3</w:t>
      </w:r>
      <w:r w:rsidR="001A7335">
        <w:rPr>
          <w:b/>
          <w:bCs/>
          <w:lang w:eastAsia="zh-CN"/>
        </w:rPr>
        <w:fldChar w:fldCharType="end"/>
      </w:r>
    </w:p>
    <w:bookmarkEnd w:id="243"/>
    <w:p w14:paraId="495A6B4C" w14:textId="7AF8A705" w:rsidR="00363642" w:rsidRDefault="00363642" w:rsidP="001A7335">
      <w:pPr>
        <w:pStyle w:val="TOC1"/>
        <w:rPr>
          <w:rFonts w:eastAsiaTheme="minorEastAsia"/>
        </w:rPr>
      </w:pPr>
      <w:r>
        <w:rPr>
          <w:rFonts w:eastAsiaTheme="minorEastAsia"/>
        </w:rPr>
        <w:br w:type="page"/>
      </w:r>
      <w:bookmarkEnd w:id="2"/>
    </w:p>
    <w:p w14:paraId="2CD3224B" w14:textId="77777777" w:rsidR="00384440"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1EBA" w:rsidRPr="00384440" w14:paraId="3FE52EC3" w14:textId="77777777" w:rsidTr="00D7787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18B1F02" w14:textId="77777777" w:rsidR="00F81EBA" w:rsidRPr="00BC3B4B"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905278">
              <w:rPr>
                <w:rFonts w:asciiTheme="minorHAnsi" w:eastAsia="STKaiti" w:hAnsiTheme="minorHAnsi"/>
                <w:iCs/>
                <w:sz w:val="18"/>
                <w:lang w:val="en-US" w:eastAsia="zh-CN"/>
              </w:rPr>
              <w:t>后续《操作公报》的</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61316B10" w14:textId="77777777" w:rsidR="00F81EBA" w:rsidRPr="00BC3B4B"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905278">
              <w:rPr>
                <w:rFonts w:asciiTheme="minorHAnsi" w:eastAsia="STKaiti" w:hAnsiTheme="minorHAnsi"/>
                <w:iCs/>
                <w:sz w:val="18"/>
                <w:lang w:val="en-US" w:eastAsia="zh-CN"/>
              </w:rPr>
              <w:t>包括截至以下日期</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收到的信息</w:t>
            </w:r>
            <w:r w:rsidRPr="00905278">
              <w:rPr>
                <w:rFonts w:asciiTheme="minorHAnsi" w:eastAsia="STKaiti" w:hAnsiTheme="minorHAnsi" w:hint="eastAsia"/>
                <w:iCs/>
                <w:sz w:val="18"/>
                <w:lang w:val="en-US" w:eastAsia="zh-CN"/>
              </w:rPr>
              <w:t>：</w:t>
            </w:r>
          </w:p>
        </w:tc>
      </w:tr>
      <w:tr w:rsidR="008411CF" w:rsidRPr="00384440" w14:paraId="1671B6CF"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0A593AF4" w14:textId="40F9CEB0"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1C375CB6" w14:textId="6FD0E32D"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2EC8331" w14:textId="3C88F1A9"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8411CF" w:rsidRPr="00384440" w14:paraId="57EADEC4"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237EEC08" w14:textId="12CC84B4"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5731B7A9" w14:textId="1C09C993"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295FB68C" w14:textId="57333618"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8411CF" w:rsidRPr="00384440" w14:paraId="038AAFB0"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6870F119" w14:textId="705D5827"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4FDE3B80" w14:textId="08B89917"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1B9D7B2A" w14:textId="1DB27776"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8411CF" w:rsidRPr="00384440" w14:paraId="324B88B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A82939A" w14:textId="537EEC94"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7E6582A3" w14:textId="043D5B48"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1751A59F" w14:textId="74A553E0"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8411CF" w:rsidRPr="00384440" w14:paraId="1DAB18AE"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16C8F162" w14:textId="72811BED"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35E0FDB7" w14:textId="09F44173"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13722967" w14:textId="091D97D5"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8411CF" w:rsidRPr="00384440" w14:paraId="5CFF564F"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47DE90E5" w14:textId="45E93D12"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4069782F" w14:textId="5A2B7F75"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934787F" w14:textId="23A47B1B"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8411CF" w:rsidRPr="00384440" w14:paraId="302A062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4A9EFB0D" w14:textId="1EFE9B3A"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50120035" w14:textId="11AE5831"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5D9ECCF7" w14:textId="2B07D609"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8411CF" w:rsidRPr="00384440" w14:paraId="5AD022E2"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73B11FC" w14:textId="469494FB"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102DC824" w14:textId="046BCAAA"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4763CD84" w14:textId="62ED5EEB"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8411CF" w:rsidRPr="00384440" w14:paraId="11BF9727"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DD72173" w14:textId="2E67FB2A"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412B2174" w14:textId="40792023"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2EAF2F8A" w14:textId="08C8D640"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8411CF" w:rsidRPr="00384440" w14:paraId="16B6DAE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E167AB9" w14:textId="15424361"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F6EF6F4" w14:textId="19E6E468"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F04D046" w14:textId="1321A870"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8411CF" w:rsidRPr="00384440" w14:paraId="00291126"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FF8C913" w14:textId="0A2D81E0"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0646D318" w14:textId="2E6495DC"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661CF67D" w14:textId="1FD7EB25"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8411CF" w:rsidRPr="00384440" w14:paraId="1A79395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42839C52" w14:textId="68917DEC"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4E10D480" w14:textId="6E572AE7"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6B50B23" w14:textId="5D300F02"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8411CF" w:rsidRPr="00384440" w14:paraId="325EB774"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3799DA15" w14:textId="3AA6B27A"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4502DCC" w14:textId="7EA08ABF"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2F9C09B" w14:textId="0F3AAAA3"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8411CF" w:rsidRPr="00384440" w14:paraId="243E5537"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6B09901" w14:textId="15E6E71D"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6FEAC095" w14:textId="7BA94216"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1BEB12D6" w14:textId="2673C316"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8411CF" w:rsidRPr="00384440" w14:paraId="1E55D0F0"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0657DEAC" w14:textId="77528C5B"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062F18" w14:textId="79310C67"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C4997EB" w14:textId="7C8E18E2"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8411CF" w:rsidRPr="00384440" w14:paraId="3B91A678"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D3D545D" w14:textId="0C9B11CE"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14DA5113" w14:textId="045E9549"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664FEDA" w14:textId="644A64C5"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8411CF" w:rsidRPr="00384440" w14:paraId="061123FB"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DAC290D" w14:textId="0C5B517D" w:rsidR="008411CF"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30AFC14C" w14:textId="2D002A0D"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19757D3" w14:textId="6C54F754" w:rsidR="008411CF" w:rsidRPr="00384440" w:rsidRDefault="008411CF" w:rsidP="008411C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D815BCB" w14:textId="77777777" w:rsidR="00F81EBA" w:rsidRDefault="00F81EBA" w:rsidP="00F81EBA"/>
    <w:p w14:paraId="0985521D" w14:textId="77777777" w:rsidR="002258E7" w:rsidRPr="00905278" w:rsidRDefault="008149B6" w:rsidP="00BB474F">
      <w:pPr>
        <w:pStyle w:val="Heading1"/>
        <w:rPr>
          <w:rStyle w:val="Heading1Char1"/>
          <w:rFonts w:asciiTheme="minorHAnsi" w:eastAsia="SimHei" w:hAnsiTheme="minorHAnsi" w:cs="Arial"/>
          <w:b/>
          <w:bCs/>
          <w:color w:val="auto"/>
          <w:sz w:val="32"/>
          <w:szCs w:val="32"/>
          <w:lang w:eastAsia="zh-CN"/>
        </w:rPr>
      </w:pPr>
      <w:r w:rsidRPr="00905278">
        <w:rPr>
          <w:lang w:val="en-US" w:eastAsia="zh-CN"/>
        </w:rPr>
        <w:br w:type="page"/>
      </w:r>
      <w:bookmarkStart w:id="244" w:name="_Toc253407141"/>
      <w:bookmarkStart w:id="245" w:name="_Toc259783104"/>
      <w:bookmarkStart w:id="246" w:name="_Toc266181233"/>
      <w:bookmarkStart w:id="247" w:name="_Toc268773999"/>
      <w:bookmarkStart w:id="248" w:name="_Toc271700476"/>
      <w:bookmarkStart w:id="249" w:name="_Toc273023320"/>
      <w:bookmarkStart w:id="250" w:name="_Toc274223814"/>
      <w:bookmarkStart w:id="251" w:name="_Toc276717162"/>
      <w:bookmarkStart w:id="252" w:name="_Toc279669135"/>
      <w:bookmarkStart w:id="253" w:name="_Toc280349205"/>
      <w:bookmarkStart w:id="254" w:name="_Toc282526037"/>
      <w:bookmarkStart w:id="255" w:name="_Toc283737194"/>
      <w:bookmarkStart w:id="256" w:name="_Toc286218711"/>
      <w:bookmarkStart w:id="257" w:name="_Toc288660268"/>
      <w:bookmarkStart w:id="258" w:name="_Toc291005378"/>
      <w:bookmarkStart w:id="259" w:name="_Toc292704950"/>
      <w:bookmarkStart w:id="260" w:name="_Toc295387895"/>
      <w:bookmarkStart w:id="261" w:name="_Toc296675478"/>
      <w:bookmarkStart w:id="262" w:name="_Toc297804717"/>
      <w:bookmarkStart w:id="263" w:name="_Toc301945289"/>
      <w:bookmarkStart w:id="264" w:name="_Toc303344248"/>
      <w:bookmarkStart w:id="265" w:name="_Toc304892154"/>
      <w:bookmarkStart w:id="266" w:name="_Toc308530336"/>
      <w:bookmarkStart w:id="267" w:name="_Toc311103642"/>
      <w:bookmarkStart w:id="268" w:name="_Toc313973312"/>
      <w:bookmarkStart w:id="269" w:name="_Toc316479952"/>
      <w:bookmarkStart w:id="270" w:name="_Toc318964998"/>
      <w:bookmarkStart w:id="271" w:name="_Toc320536954"/>
      <w:bookmarkStart w:id="272" w:name="_Toc321233389"/>
      <w:bookmarkStart w:id="273" w:name="_Toc321311660"/>
      <w:bookmarkStart w:id="274" w:name="_Toc321820540"/>
      <w:bookmarkStart w:id="275" w:name="_Toc323035706"/>
      <w:bookmarkStart w:id="276" w:name="_Toc323904374"/>
      <w:bookmarkStart w:id="277" w:name="_Toc332272646"/>
      <w:bookmarkStart w:id="278" w:name="_Toc334776192"/>
      <w:bookmarkStart w:id="279" w:name="_Toc335901499"/>
      <w:bookmarkStart w:id="280" w:name="_Toc337110333"/>
      <w:bookmarkStart w:id="281" w:name="_Toc338779373"/>
      <w:bookmarkStart w:id="282" w:name="_Toc340225513"/>
      <w:bookmarkStart w:id="283" w:name="_Toc341451212"/>
      <w:bookmarkStart w:id="284" w:name="_Toc342912839"/>
      <w:bookmarkStart w:id="285" w:name="_Toc343262676"/>
      <w:bookmarkStart w:id="286" w:name="_Toc345579827"/>
      <w:bookmarkStart w:id="287" w:name="_Toc346885932"/>
      <w:bookmarkStart w:id="288" w:name="_Toc347929580"/>
      <w:bookmarkStart w:id="289" w:name="_Toc349288248"/>
      <w:bookmarkStart w:id="290" w:name="_Toc350415578"/>
      <w:bookmarkStart w:id="291" w:name="_Toc351549876"/>
      <w:bookmarkStart w:id="292" w:name="_Toc352940476"/>
      <w:bookmarkStart w:id="293" w:name="_Toc354053821"/>
      <w:bookmarkStart w:id="294" w:name="_Toc355708836"/>
      <w:bookmarkStart w:id="295" w:name="_Toc458506451"/>
      <w:bookmarkStart w:id="296" w:name="_Toc474745984"/>
      <w:bookmarkStart w:id="297" w:name="_Toc481421099"/>
      <w:bookmarkStart w:id="298" w:name="_Toc495330568"/>
      <w:bookmarkStart w:id="299" w:name="_Toc504136563"/>
      <w:bookmarkStart w:id="300" w:name="_Toc262631799"/>
      <w:bookmarkStart w:id="301" w:name="_Toc253407143"/>
      <w:r w:rsidR="002258E7" w:rsidRPr="00905278">
        <w:rPr>
          <w:rStyle w:val="Heading1Char1"/>
          <w:rFonts w:asciiTheme="minorHAnsi" w:eastAsia="SimHei" w:hAnsiTheme="minorHAnsi" w:cs="Arial"/>
          <w:b/>
          <w:bCs/>
          <w:color w:val="auto"/>
          <w:sz w:val="32"/>
          <w:szCs w:val="32"/>
          <w:lang w:eastAsia="zh-CN"/>
        </w:rPr>
        <w:lastRenderedPageBreak/>
        <w:t>一般信息</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AABE299" w14:textId="77777777" w:rsidR="002258E7" w:rsidRPr="00A06601" w:rsidRDefault="002258E7" w:rsidP="004C2507">
      <w:pPr>
        <w:pStyle w:val="Heading20"/>
        <w:spacing w:before="120"/>
        <w:rPr>
          <w:rFonts w:asciiTheme="minorEastAsia" w:eastAsiaTheme="minorEastAsia" w:hAnsiTheme="minorEastAsia"/>
          <w:sz w:val="28"/>
          <w:lang w:eastAsia="zh-CN"/>
        </w:rPr>
      </w:pPr>
      <w:bookmarkStart w:id="302" w:name="_Toc253407142"/>
      <w:bookmarkStart w:id="303" w:name="_Toc259783105"/>
      <w:bookmarkStart w:id="304" w:name="_Toc262631768"/>
      <w:bookmarkStart w:id="305" w:name="_Toc265056484"/>
      <w:bookmarkStart w:id="306" w:name="_Toc266181234"/>
      <w:bookmarkStart w:id="307" w:name="_Toc268774000"/>
      <w:bookmarkStart w:id="308" w:name="_Toc271700477"/>
      <w:bookmarkStart w:id="309" w:name="_Toc273023321"/>
      <w:bookmarkStart w:id="310" w:name="_Toc274223815"/>
      <w:bookmarkStart w:id="311" w:name="_Toc276717163"/>
      <w:bookmarkStart w:id="312" w:name="_Toc279669136"/>
      <w:bookmarkStart w:id="313" w:name="_Toc280349206"/>
      <w:bookmarkStart w:id="314" w:name="_Toc282526038"/>
      <w:bookmarkStart w:id="315" w:name="_Toc283737195"/>
      <w:bookmarkStart w:id="316" w:name="_Toc286218712"/>
      <w:bookmarkStart w:id="317" w:name="_Toc288660269"/>
      <w:bookmarkStart w:id="318" w:name="_Toc291005379"/>
      <w:bookmarkStart w:id="319" w:name="_Toc292704951"/>
      <w:bookmarkStart w:id="320" w:name="_Toc295387896"/>
      <w:bookmarkStart w:id="321" w:name="_Toc296675479"/>
      <w:bookmarkStart w:id="322" w:name="_Toc297804718"/>
      <w:bookmarkStart w:id="323" w:name="_Toc301945290"/>
      <w:bookmarkStart w:id="324" w:name="_Toc303344249"/>
      <w:bookmarkStart w:id="325" w:name="_Toc304892155"/>
      <w:bookmarkStart w:id="326" w:name="_Toc308530337"/>
      <w:bookmarkStart w:id="327" w:name="_Toc311103643"/>
      <w:bookmarkStart w:id="328" w:name="_Toc313973313"/>
      <w:bookmarkStart w:id="329" w:name="_Toc316479953"/>
      <w:bookmarkStart w:id="330" w:name="_Toc318964999"/>
      <w:bookmarkStart w:id="331" w:name="_Toc320536955"/>
      <w:bookmarkStart w:id="332" w:name="_Toc321233390"/>
      <w:bookmarkStart w:id="333" w:name="_Toc321311661"/>
      <w:bookmarkStart w:id="334" w:name="_Toc321820541"/>
      <w:bookmarkStart w:id="335" w:name="_Toc323035707"/>
      <w:bookmarkStart w:id="336" w:name="_Toc323904375"/>
      <w:bookmarkStart w:id="337" w:name="_Toc332272647"/>
      <w:bookmarkStart w:id="338" w:name="_Toc334776193"/>
      <w:bookmarkStart w:id="339" w:name="_Toc335901500"/>
      <w:bookmarkStart w:id="340" w:name="_Toc337110334"/>
      <w:bookmarkStart w:id="341" w:name="_Toc338779374"/>
      <w:bookmarkStart w:id="342" w:name="_Toc340225514"/>
      <w:bookmarkStart w:id="343" w:name="_Toc341451213"/>
      <w:bookmarkStart w:id="344" w:name="_Toc342912840"/>
      <w:bookmarkStart w:id="345" w:name="_Toc343262677"/>
      <w:bookmarkStart w:id="346" w:name="_Toc345579828"/>
      <w:bookmarkStart w:id="347" w:name="_Toc346885933"/>
      <w:bookmarkStart w:id="348" w:name="_Toc347929581"/>
      <w:bookmarkStart w:id="349" w:name="_Toc349288249"/>
      <w:bookmarkStart w:id="350" w:name="_Toc350415579"/>
      <w:bookmarkStart w:id="351" w:name="_Toc351549877"/>
      <w:bookmarkStart w:id="352" w:name="_Toc352940477"/>
      <w:bookmarkStart w:id="353" w:name="_Toc354053822"/>
      <w:bookmarkStart w:id="354" w:name="_Toc355708837"/>
      <w:bookmarkStart w:id="355" w:name="_Toc458506452"/>
      <w:bookmarkStart w:id="356" w:name="_Toc474745985"/>
      <w:bookmarkStart w:id="357" w:name="_Toc481421100"/>
      <w:bookmarkStart w:id="358" w:name="_Toc504136564"/>
      <w:r w:rsidRPr="00A06601">
        <w:rPr>
          <w:rFonts w:asciiTheme="minorHAnsi" w:hAnsiTheme="minorHAnsi" w:cs="Arial"/>
          <w:sz w:val="28"/>
          <w:lang w:eastAsia="zh-CN"/>
        </w:rPr>
        <w:t>国际电联《操作公报》后附的清单</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F20ED0A" w14:textId="77777777" w:rsidR="002258E7" w:rsidRPr="00905278" w:rsidRDefault="002258E7" w:rsidP="002258E7">
      <w:pPr>
        <w:spacing w:before="200"/>
        <w:rPr>
          <w:rFonts w:asciiTheme="minorHAnsi" w:hAnsiTheme="minorHAnsi"/>
          <w:b/>
          <w:bCs/>
          <w:lang w:eastAsia="zh-CN"/>
        </w:rPr>
      </w:pPr>
      <w:bookmarkStart w:id="359" w:name="_Toc105302119"/>
      <w:bookmarkStart w:id="360" w:name="_Toc106504837"/>
      <w:bookmarkStart w:id="361" w:name="_Toc107798484"/>
      <w:bookmarkStart w:id="362" w:name="_Toc109028728"/>
      <w:bookmarkStart w:id="363" w:name="_Toc109631795"/>
      <w:bookmarkStart w:id="364" w:name="_Toc109631890"/>
      <w:bookmarkStart w:id="365" w:name="_Toc110233107"/>
      <w:bookmarkStart w:id="366" w:name="_Toc110233322"/>
      <w:bookmarkStart w:id="367" w:name="_Toc111607471"/>
      <w:bookmarkStart w:id="368" w:name="_Toc113250000"/>
      <w:bookmarkStart w:id="369" w:name="_Toc114285869"/>
      <w:bookmarkStart w:id="370" w:name="_Toc116117066"/>
      <w:bookmarkStart w:id="371" w:name="_Toc117389514"/>
      <w:bookmarkStart w:id="372" w:name="_Toc119749612"/>
      <w:bookmarkStart w:id="373" w:name="_Toc121281070"/>
      <w:bookmarkStart w:id="374" w:name="_Toc122238432"/>
      <w:bookmarkStart w:id="375" w:name="_Toc122940721"/>
      <w:bookmarkStart w:id="376" w:name="_Toc126481926"/>
      <w:bookmarkStart w:id="377" w:name="_Toc127606592"/>
      <w:bookmarkStart w:id="378" w:name="_Toc128886943"/>
      <w:bookmarkStart w:id="379" w:name="_Toc131917082"/>
      <w:bookmarkStart w:id="380" w:name="_Toc131917356"/>
      <w:bookmarkStart w:id="381" w:name="_Toc135453245"/>
      <w:bookmarkStart w:id="382" w:name="_Toc136762578"/>
      <w:bookmarkStart w:id="383" w:name="_Toc138153363"/>
      <w:bookmarkStart w:id="384" w:name="_Toc139444662"/>
      <w:bookmarkStart w:id="385" w:name="_Toc140656512"/>
      <w:bookmarkStart w:id="386" w:name="_Toc141774304"/>
      <w:bookmarkStart w:id="387" w:name="_Toc143331177"/>
      <w:bookmarkStart w:id="388" w:name="_Toc144780335"/>
      <w:bookmarkStart w:id="389" w:name="_Toc146011631"/>
      <w:bookmarkStart w:id="390" w:name="_Toc147313830"/>
      <w:bookmarkStart w:id="391" w:name="_Toc148518933"/>
      <w:bookmarkStart w:id="392" w:name="_Toc148519277"/>
      <w:bookmarkStart w:id="393" w:name="_Toc150078542"/>
      <w:bookmarkStart w:id="394" w:name="_Toc151281224"/>
      <w:bookmarkStart w:id="395" w:name="_Toc152663483"/>
      <w:bookmarkStart w:id="396" w:name="_Toc153877708"/>
      <w:bookmarkStart w:id="397" w:name="_Toc156378795"/>
      <w:bookmarkStart w:id="398" w:name="_Toc158019338"/>
      <w:bookmarkStart w:id="399" w:name="_Toc159212689"/>
      <w:bookmarkStart w:id="400" w:name="_Toc160456136"/>
      <w:bookmarkStart w:id="401" w:name="_Toc161638205"/>
      <w:bookmarkStart w:id="402" w:name="_Toc162942676"/>
      <w:bookmarkStart w:id="403" w:name="_Toc164586120"/>
      <w:bookmarkStart w:id="404" w:name="_Toc165690490"/>
      <w:bookmarkStart w:id="405" w:name="_Toc166647544"/>
      <w:bookmarkStart w:id="406" w:name="_Toc168388002"/>
      <w:bookmarkStart w:id="407" w:name="_Toc169584443"/>
      <w:bookmarkStart w:id="408" w:name="_Toc170815249"/>
      <w:bookmarkStart w:id="409" w:name="_Toc171936761"/>
      <w:bookmarkStart w:id="410" w:name="_Toc173647010"/>
      <w:bookmarkStart w:id="411" w:name="_Toc174436269"/>
      <w:bookmarkStart w:id="412" w:name="_Toc176340203"/>
      <w:bookmarkStart w:id="413" w:name="_Toc177526404"/>
      <w:bookmarkStart w:id="414" w:name="_Toc178733525"/>
      <w:bookmarkStart w:id="415" w:name="_Toc181591757"/>
      <w:bookmarkStart w:id="416" w:name="_Toc182996109"/>
      <w:bookmarkStart w:id="417" w:name="_Toc184099119"/>
      <w:bookmarkStart w:id="418" w:name="_Toc187491733"/>
      <w:bookmarkStart w:id="419" w:name="_Toc188073917"/>
      <w:bookmarkStart w:id="420" w:name="_Toc191803606"/>
      <w:bookmarkStart w:id="421" w:name="_Toc192925234"/>
      <w:bookmarkStart w:id="422" w:name="_Toc193013099"/>
      <w:bookmarkStart w:id="423" w:name="_Toc196019478"/>
      <w:bookmarkStart w:id="424" w:name="_Toc197223434"/>
      <w:bookmarkStart w:id="425" w:name="_Toc198519367"/>
      <w:bookmarkStart w:id="426" w:name="_Toc200872012"/>
      <w:bookmarkStart w:id="427" w:name="_Toc202750807"/>
      <w:bookmarkStart w:id="428" w:name="_Toc202750917"/>
      <w:bookmarkStart w:id="429" w:name="_Toc202751280"/>
      <w:bookmarkStart w:id="430" w:name="_Toc203553649"/>
      <w:bookmarkStart w:id="431" w:name="_Toc204666529"/>
      <w:bookmarkStart w:id="432" w:name="_Toc205106594"/>
      <w:bookmarkStart w:id="433" w:name="_Toc206389934"/>
      <w:bookmarkStart w:id="434" w:name="_Toc208205449"/>
      <w:bookmarkStart w:id="435" w:name="_Toc211848177"/>
      <w:bookmarkStart w:id="436" w:name="_Toc212964587"/>
      <w:bookmarkStart w:id="437" w:name="_Toc214162711"/>
      <w:bookmarkStart w:id="438" w:name="_Toc215907199"/>
      <w:bookmarkStart w:id="439" w:name="_Toc219001148"/>
      <w:bookmarkStart w:id="440" w:name="_Toc219610057"/>
      <w:bookmarkStart w:id="441" w:name="_Toc222028812"/>
      <w:bookmarkStart w:id="442" w:name="_Toc223252037"/>
      <w:bookmarkStart w:id="443" w:name="_Toc224533682"/>
      <w:bookmarkStart w:id="444" w:name="_Toc226791560"/>
      <w:bookmarkStart w:id="445" w:name="_Toc228766354"/>
      <w:bookmarkStart w:id="446" w:name="_Toc229971353"/>
      <w:bookmarkStart w:id="447" w:name="_Toc232323931"/>
      <w:bookmarkStart w:id="448" w:name="_Toc233609592"/>
      <w:bookmarkStart w:id="449" w:name="_Toc235352384"/>
      <w:bookmarkStart w:id="450" w:name="_Toc236573557"/>
      <w:bookmarkStart w:id="451" w:name="_Toc240790085"/>
      <w:bookmarkStart w:id="452" w:name="_Toc242001425"/>
      <w:bookmarkStart w:id="453" w:name="_Toc243300311"/>
      <w:bookmarkStart w:id="454" w:name="_Toc244506936"/>
      <w:bookmarkStart w:id="455" w:name="_Toc248829258"/>
      <w:r w:rsidRPr="00905278">
        <w:rPr>
          <w:rFonts w:asciiTheme="minorHAnsi" w:eastAsiaTheme="minorEastAsia" w:hAnsiTheme="minorHAnsi"/>
          <w:b/>
          <w:bCs/>
          <w:lang w:eastAsia="zh-CN"/>
        </w:rPr>
        <w:t>电信标准化局的说明</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7D3249DB" w14:textId="77777777" w:rsidR="002258E7" w:rsidRPr="00905278" w:rsidRDefault="002258E7" w:rsidP="001435F8">
      <w:pPr>
        <w:spacing w:before="4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14:paraId="0D4863BA" w14:textId="77777777" w:rsidR="001A7335" w:rsidRPr="00981BEF" w:rsidRDefault="001A7335" w:rsidP="001A7335">
      <w:pPr>
        <w:spacing w:before="0"/>
        <w:ind w:left="567" w:hanging="567"/>
        <w:rPr>
          <w:rFonts w:asciiTheme="minorHAnsi" w:hAnsiTheme="minorHAnsi"/>
          <w:sz w:val="8"/>
          <w:szCs w:val="8"/>
          <w:highlight w:val="yellow"/>
          <w:lang w:eastAsia="zh-CN"/>
        </w:rPr>
      </w:pPr>
    </w:p>
    <w:p w14:paraId="2D269224" w14:textId="77777777" w:rsidR="002258E7" w:rsidRPr="00905278" w:rsidRDefault="002258E7" w:rsidP="002258E7">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14:paraId="3BC13211" w14:textId="77777777" w:rsidR="00416225" w:rsidRPr="00905278" w:rsidRDefault="00416225" w:rsidP="00930959">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00930959" w:rsidRPr="00905278">
        <w:rPr>
          <w:rFonts w:eastAsia="SimSun" w:cs="Microsoft YaHei" w:hint="eastAsia"/>
          <w:lang w:eastAsia="zh-CN"/>
        </w:rPr>
        <w:t>用于公共网络和订户的国际识别规划的移动网络代码（</w:t>
      </w:r>
      <w:r w:rsidR="00930959" w:rsidRPr="00905278">
        <w:rPr>
          <w:rFonts w:eastAsia="SimSun"/>
          <w:lang w:eastAsia="zh-CN"/>
        </w:rPr>
        <w:t>MNC</w:t>
      </w:r>
      <w:r w:rsidR="00930959" w:rsidRPr="00905278">
        <w:rPr>
          <w:rFonts w:eastAsia="SimSun" w:cs="Microsoft YaHei" w:hint="eastAsia"/>
          <w:lang w:eastAsia="zh-CN"/>
        </w:rPr>
        <w:t>）（根据</w:t>
      </w:r>
      <w:r w:rsidR="00930959" w:rsidRPr="00905278">
        <w:rPr>
          <w:rFonts w:eastAsia="SimSun"/>
          <w:lang w:eastAsia="zh-CN"/>
        </w:rPr>
        <w:t>ITU-T E.212</w:t>
      </w:r>
      <w:r w:rsidR="00930959" w:rsidRPr="00905278">
        <w:rPr>
          <w:rFonts w:eastAsia="SimSun" w:cs="Microsoft YaHei" w:hint="eastAsia"/>
          <w:lang w:eastAsia="zh-CN"/>
        </w:rPr>
        <w:t>建议书（</w:t>
      </w:r>
      <w:r w:rsidR="00930959" w:rsidRPr="00905278">
        <w:rPr>
          <w:rFonts w:eastAsia="SimSun"/>
          <w:lang w:eastAsia="zh-CN"/>
        </w:rPr>
        <w:t>09/2016</w:t>
      </w:r>
      <w:r w:rsidR="00930959" w:rsidRPr="00905278">
        <w:rPr>
          <w:rFonts w:eastAsia="SimSun" w:cs="Microsoft YaHei" w:hint="eastAsia"/>
          <w:lang w:eastAsia="zh-CN"/>
        </w:rPr>
        <w:t>））（截至</w:t>
      </w:r>
      <w:r w:rsidR="00930959" w:rsidRPr="00905278">
        <w:rPr>
          <w:rFonts w:eastAsia="SimSun"/>
          <w:lang w:eastAsia="zh-CN"/>
        </w:rPr>
        <w:t>2018</w:t>
      </w:r>
      <w:r w:rsidR="00930959" w:rsidRPr="00905278">
        <w:rPr>
          <w:rFonts w:eastAsia="SimSun" w:cs="Microsoft YaHei" w:hint="eastAsia"/>
          <w:lang w:eastAsia="zh-CN"/>
        </w:rPr>
        <w:t>年</w:t>
      </w:r>
      <w:r w:rsidR="00930959" w:rsidRPr="00905278">
        <w:rPr>
          <w:rFonts w:eastAsia="SimSun"/>
          <w:lang w:eastAsia="zh-CN"/>
        </w:rPr>
        <w:t>12</w:t>
      </w:r>
      <w:r w:rsidR="00930959" w:rsidRPr="00905278">
        <w:rPr>
          <w:rFonts w:eastAsia="SimSun" w:cs="Microsoft YaHei" w:hint="eastAsia"/>
          <w:lang w:eastAsia="zh-CN"/>
        </w:rPr>
        <w:t>月</w:t>
      </w:r>
      <w:r w:rsidR="00930959" w:rsidRPr="00905278">
        <w:rPr>
          <w:rFonts w:eastAsia="SimSun"/>
          <w:lang w:eastAsia="zh-CN"/>
        </w:rPr>
        <w:t>15</w:t>
      </w:r>
      <w:r w:rsidR="00930959" w:rsidRPr="00905278">
        <w:rPr>
          <w:rFonts w:eastAsia="SimSun" w:cs="Microsoft YaHei" w:hint="eastAsia"/>
          <w:lang w:eastAsia="zh-CN"/>
        </w:rPr>
        <w:t>日）</w:t>
      </w:r>
    </w:p>
    <w:p w14:paraId="7DAA787C" w14:textId="77777777" w:rsidR="00416225" w:rsidRPr="00905278" w:rsidRDefault="00416225" w:rsidP="00930959">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00930959" w:rsidRPr="00905278">
        <w:rPr>
          <w:rFonts w:asciiTheme="minorHAnsi" w:eastAsiaTheme="minorEastAsia" w:hAnsiTheme="minorHAnsi" w:hint="eastAsia"/>
          <w:lang w:eastAsia="zh-CN"/>
        </w:rPr>
        <w:t>国际电信计账卡的颁发者标识号码列表（根据</w:t>
      </w:r>
      <w:r w:rsidR="00930959" w:rsidRPr="00905278">
        <w:rPr>
          <w:rFonts w:asciiTheme="minorHAnsi" w:eastAsiaTheme="minorEastAsia" w:hAnsiTheme="minorHAnsi"/>
          <w:lang w:eastAsia="zh-CN"/>
        </w:rPr>
        <w:t>ITU-T E.118</w:t>
      </w:r>
      <w:r w:rsidR="00930959" w:rsidRPr="00905278">
        <w:rPr>
          <w:rFonts w:asciiTheme="minorHAnsi" w:eastAsiaTheme="minorEastAsia" w:hAnsiTheme="minorHAnsi" w:hint="eastAsia"/>
          <w:lang w:eastAsia="zh-CN"/>
        </w:rPr>
        <w:t>建议书</w:t>
      </w:r>
      <w:r w:rsidR="00930959" w:rsidRPr="00905278">
        <w:rPr>
          <w:rFonts w:asciiTheme="minorEastAsia" w:eastAsiaTheme="minorEastAsia" w:hAnsiTheme="minorEastAsia" w:hint="eastAsia"/>
          <w:lang w:eastAsia="zh-CN"/>
        </w:rPr>
        <w:t>（</w:t>
      </w:r>
      <w:r w:rsidR="00930959" w:rsidRPr="00905278">
        <w:rPr>
          <w:rFonts w:asciiTheme="minorHAnsi" w:hAnsiTheme="minorHAnsi"/>
          <w:lang w:eastAsia="zh-CN"/>
        </w:rPr>
        <w:t>05/2006</w:t>
      </w:r>
      <w:r w:rsidR="00930959" w:rsidRPr="00905278">
        <w:rPr>
          <w:rFonts w:asciiTheme="minorEastAsia" w:eastAsiaTheme="minorEastAsia" w:hAnsiTheme="minorEastAsia" w:hint="eastAsia"/>
          <w:lang w:eastAsia="zh-CN"/>
        </w:rPr>
        <w:t>）</w:t>
      </w:r>
      <w:r w:rsidR="00930959" w:rsidRPr="00905278">
        <w:rPr>
          <w:rFonts w:asciiTheme="minorHAnsi" w:eastAsiaTheme="minorEastAsia" w:hAnsiTheme="minorHAnsi" w:hint="eastAsia"/>
          <w:lang w:eastAsia="zh-CN"/>
        </w:rPr>
        <w:t>）（截至</w:t>
      </w:r>
      <w:r w:rsidR="00930959" w:rsidRPr="00905278">
        <w:rPr>
          <w:rFonts w:asciiTheme="minorHAnsi" w:eastAsiaTheme="minorEastAsia" w:hAnsiTheme="minorHAnsi"/>
          <w:lang w:eastAsia="zh-CN"/>
        </w:rPr>
        <w:t>2018</w:t>
      </w:r>
      <w:r w:rsidR="00930959" w:rsidRPr="00905278">
        <w:rPr>
          <w:rFonts w:asciiTheme="minorHAnsi" w:eastAsiaTheme="minorEastAsia" w:hAnsiTheme="minorHAnsi" w:hint="eastAsia"/>
          <w:lang w:eastAsia="zh-CN"/>
        </w:rPr>
        <w:t>年</w:t>
      </w:r>
      <w:r w:rsidR="00930959" w:rsidRPr="00905278">
        <w:rPr>
          <w:rFonts w:asciiTheme="minorHAnsi" w:eastAsiaTheme="minorEastAsia" w:hAnsiTheme="minorHAnsi"/>
          <w:lang w:eastAsia="zh-CN"/>
        </w:rPr>
        <w:t>12</w:t>
      </w:r>
      <w:r w:rsidR="00930959" w:rsidRPr="00905278">
        <w:rPr>
          <w:rFonts w:asciiTheme="minorHAnsi" w:eastAsiaTheme="minorEastAsia" w:hAnsiTheme="minorHAnsi" w:hint="eastAsia"/>
          <w:lang w:eastAsia="zh-CN"/>
        </w:rPr>
        <w:t>月</w:t>
      </w:r>
      <w:r w:rsidR="00930959" w:rsidRPr="00905278">
        <w:rPr>
          <w:rFonts w:asciiTheme="minorHAnsi" w:eastAsiaTheme="minorEastAsia" w:hAnsiTheme="minorHAnsi"/>
          <w:lang w:eastAsia="zh-CN"/>
        </w:rPr>
        <w:t>1</w:t>
      </w:r>
      <w:r w:rsidR="00930959" w:rsidRPr="00905278">
        <w:rPr>
          <w:rFonts w:asciiTheme="minorHAnsi" w:eastAsiaTheme="minorEastAsia" w:hAnsiTheme="minorHAnsi" w:hint="eastAsia"/>
          <w:lang w:eastAsia="zh-CN"/>
        </w:rPr>
        <w:t>日）</w:t>
      </w:r>
    </w:p>
    <w:p w14:paraId="0FDD23BD"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14:paraId="31B0B259" w14:textId="17FC92C9"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w:t>
      </w:r>
      <w:r w:rsidR="008B5EAD">
        <w:rPr>
          <w:rFonts w:asciiTheme="minorHAnsi" w:hAnsiTheme="minorHAnsi"/>
          <w:lang w:eastAsia="zh-CN"/>
        </w:rPr>
        <w:t>19</w:t>
      </w:r>
      <w:r w:rsidRPr="00905278">
        <w:rPr>
          <w:rFonts w:asciiTheme="minorHAnsi" w:hAnsiTheme="minorHAnsi"/>
          <w:lang w:eastAsia="zh-CN"/>
        </w:rPr>
        <w:t>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62B6CC02"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19BD541A" w14:textId="77777777"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14:paraId="0F502817"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ITU-T E.164</w:t>
      </w:r>
      <w:proofErr w:type="gramStart"/>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w:t>
      </w:r>
      <w:proofErr w:type="gramEnd"/>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14:paraId="111EA824" w14:textId="168F555E"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w:t>
      </w:r>
      <w:r w:rsidR="008B5EAD">
        <w:rPr>
          <w:rFonts w:asciiTheme="minorHAnsi" w:hAnsiTheme="minorHAnsi"/>
          <w:lang w:eastAsia="zh-CN"/>
        </w:rPr>
        <w:t>19</w:t>
      </w:r>
      <w:r w:rsidRPr="00905278">
        <w:rPr>
          <w:rFonts w:asciiTheme="minorHAnsi" w:hAnsiTheme="minorHAnsi"/>
          <w:lang w:eastAsia="zh-CN"/>
        </w:rPr>
        <w:t>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14:paraId="60251FE1"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14:paraId="0B44DA6D" w14:textId="77777777" w:rsidR="00416225" w:rsidRPr="008A6087" w:rsidRDefault="00416225" w:rsidP="008A6087">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14:paraId="6B7C3959"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17B0FC8D"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7BD57261"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4691E62E"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66383EC3"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16CCA6B1"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14:paraId="4423A4B3"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14:paraId="26723D0C"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79CBCEB"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230848C2"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FDBF599"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469AE20" w14:textId="643B8D08"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w:t>
      </w:r>
      <w:r w:rsidR="008B5EAD">
        <w:rPr>
          <w:rFonts w:asciiTheme="minorHAnsi" w:hAnsiTheme="minorHAnsi"/>
          <w:lang w:eastAsia="zh-CN"/>
        </w:rPr>
        <w:t>19</w:t>
      </w:r>
      <w:r w:rsidRPr="00905278">
        <w:rPr>
          <w:rFonts w:asciiTheme="minorHAnsi" w:hAnsiTheme="minorHAnsi"/>
          <w:lang w:eastAsia="zh-CN"/>
        </w:rPr>
        <w:t>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6549B64C"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14:paraId="57E3760C" w14:textId="77777777" w:rsidR="00416225" w:rsidRPr="00905278" w:rsidRDefault="00416225" w:rsidP="00416225">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14:paraId="4C348E8A" w14:textId="5DCC70CC" w:rsidR="00416225" w:rsidRPr="00905278" w:rsidRDefault="00416225" w:rsidP="00416225">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w:t>
      </w:r>
      <w:proofErr w:type="gramStart"/>
      <w:r w:rsidRPr="00905278">
        <w:rPr>
          <w:rFonts w:asciiTheme="minorHAnsi" w:eastAsiaTheme="minorEastAsia" w:hAnsiTheme="minorHAnsi"/>
          <w:spacing w:val="-6"/>
          <w:sz w:val="18"/>
          <w:szCs w:val="18"/>
          <w:lang w:val="fr-CH" w:eastAsia="zh-CN"/>
        </w:rPr>
        <w:t>联电信</w:t>
      </w:r>
      <w:proofErr w:type="gramEnd"/>
      <w:r w:rsidRPr="00905278">
        <w:rPr>
          <w:rFonts w:asciiTheme="minorHAnsi" w:eastAsiaTheme="minorEastAsia" w:hAnsiTheme="minorHAnsi"/>
          <w:spacing w:val="-6"/>
          <w:sz w:val="18"/>
          <w:szCs w:val="18"/>
          <w:lang w:val="fr-CH" w:eastAsia="zh-CN"/>
        </w:rPr>
        <w:t>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14:paraId="174D185B" w14:textId="77777777" w:rsidR="00416225" w:rsidRPr="00905278" w:rsidRDefault="00416225" w:rsidP="00416225">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14:paraId="03AC14D5" w14:textId="77777777" w:rsidR="00416225" w:rsidRPr="00905278" w:rsidRDefault="00416225" w:rsidP="00416225">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r w:rsidRPr="00905278">
        <w:rPr>
          <w:rFonts w:asciiTheme="minorHAnsi" w:eastAsia="SimHei" w:hAnsiTheme="minorHAnsi"/>
          <w:sz w:val="18"/>
          <w:szCs w:val="18"/>
        </w:rPr>
        <w:t>www.itu.int/ITU-T/inr/roa/index.html</w:t>
      </w:r>
    </w:p>
    <w:p w14:paraId="7BA7E493" w14:textId="77777777" w:rsidR="00C87FDC" w:rsidRPr="00905278" w:rsidRDefault="00C87FDC" w:rsidP="009910F5">
      <w:pPr>
        <w:tabs>
          <w:tab w:val="clear" w:pos="5954"/>
        </w:tabs>
        <w:spacing w:before="0"/>
        <w:jc w:val="left"/>
        <w:rPr>
          <w:rFonts w:eastAsia="SimSun"/>
          <w:lang w:val="en-US" w:eastAsia="zh-CN"/>
        </w:rPr>
      </w:pPr>
      <w:bookmarkStart w:id="456" w:name="_Toc215907216"/>
      <w:r w:rsidRPr="00905278">
        <w:rPr>
          <w:rFonts w:eastAsia="SimSun"/>
          <w:lang w:val="en-US" w:eastAsia="zh-CN"/>
        </w:rPr>
        <w:br w:type="page"/>
      </w:r>
    </w:p>
    <w:p w14:paraId="5607947E" w14:textId="77777777" w:rsidR="003D5950" w:rsidRPr="00274DEF" w:rsidRDefault="003D5950" w:rsidP="003D5950">
      <w:pPr>
        <w:pStyle w:val="Heading20"/>
        <w:spacing w:before="0"/>
        <w:rPr>
          <w:rFonts w:asciiTheme="minorEastAsia" w:eastAsiaTheme="minorEastAsia" w:hAnsiTheme="minorEastAsia"/>
          <w:szCs w:val="26"/>
          <w:lang w:val="en-US" w:eastAsia="zh-CN"/>
        </w:rPr>
      </w:pPr>
      <w:bookmarkStart w:id="457" w:name="_Toc36567117"/>
      <w:bookmarkEnd w:id="300"/>
      <w:bookmarkEnd w:id="301"/>
      <w:bookmarkEnd w:id="456"/>
      <w:r w:rsidRPr="00953A93">
        <w:rPr>
          <w:rFonts w:eastAsia="SimSun" w:hint="eastAsia"/>
          <w:lang w:val="en-GB" w:eastAsia="zh-CN"/>
        </w:rPr>
        <w:lastRenderedPageBreak/>
        <w:t>批准</w:t>
      </w:r>
      <w:r w:rsidRPr="00953A93">
        <w:rPr>
          <w:rFonts w:eastAsia="SimSun"/>
          <w:lang w:val="en-GB" w:eastAsia="zh-CN"/>
        </w:rPr>
        <w:t>ITU-T</w:t>
      </w:r>
      <w:r w:rsidRPr="00953A93">
        <w:rPr>
          <w:rFonts w:eastAsia="SimSun" w:hint="eastAsia"/>
          <w:lang w:val="en-GB" w:eastAsia="zh-CN"/>
        </w:rPr>
        <w:t>建议书</w:t>
      </w:r>
      <w:bookmarkEnd w:id="457"/>
    </w:p>
    <w:p w14:paraId="44478864" w14:textId="5F40FDC6" w:rsidR="008411CF" w:rsidRPr="00694903" w:rsidRDefault="00F93E37" w:rsidP="00694903">
      <w:pPr>
        <w:ind w:firstLineChars="200" w:firstLine="400"/>
        <w:rPr>
          <w:rFonts w:eastAsia="SimSun"/>
          <w:lang w:eastAsia="zh-CN"/>
        </w:rPr>
      </w:pPr>
      <w:r w:rsidRPr="00694903">
        <w:rPr>
          <w:rFonts w:eastAsia="SimSun" w:hint="eastAsia"/>
          <w:lang w:eastAsia="zh-CN"/>
        </w:rPr>
        <w:t>通过</w:t>
      </w:r>
      <w:r w:rsidRPr="00694903">
        <w:rPr>
          <w:rFonts w:eastAsia="SimSun"/>
          <w:lang w:eastAsia="zh-CN"/>
        </w:rPr>
        <w:t>AAP-78</w:t>
      </w:r>
      <w:r w:rsidRPr="00694903">
        <w:rPr>
          <w:rFonts w:eastAsia="SimSun" w:hint="eastAsia"/>
          <w:lang w:eastAsia="zh-CN"/>
        </w:rPr>
        <w:t>号通函宣布，根据</w:t>
      </w:r>
      <w:r w:rsidRPr="00694903">
        <w:rPr>
          <w:rFonts w:eastAsia="SimSun"/>
          <w:lang w:eastAsia="zh-CN"/>
        </w:rPr>
        <w:t>ITU-T A.8</w:t>
      </w:r>
      <w:r w:rsidRPr="00694903">
        <w:rPr>
          <w:rFonts w:eastAsia="SimSun" w:hint="eastAsia"/>
          <w:lang w:eastAsia="zh-CN"/>
        </w:rPr>
        <w:t>建议书规定的程序批准了以下建议书</w:t>
      </w:r>
      <w:r w:rsidRPr="00694903">
        <w:rPr>
          <w:rFonts w:eastAsia="SimSun" w:hint="eastAsia"/>
          <w:lang w:val="en-US" w:eastAsia="zh-CN"/>
        </w:rPr>
        <w:t>：</w:t>
      </w:r>
    </w:p>
    <w:p w14:paraId="07484789" w14:textId="5DCB5116" w:rsidR="008411CF" w:rsidRPr="00DC0AB0" w:rsidRDefault="008411CF" w:rsidP="008411CF">
      <w:pPr>
        <w:rPr>
          <w:rFonts w:eastAsia="SimSun"/>
          <w:lang w:eastAsia="zh-CN"/>
        </w:rPr>
      </w:pPr>
      <w:r w:rsidRPr="00694903">
        <w:rPr>
          <w:rFonts w:eastAsia="SimSun"/>
          <w:lang w:eastAsia="zh-CN"/>
        </w:rPr>
        <w:t>–</w:t>
      </w:r>
      <w:r w:rsidR="00694903">
        <w:rPr>
          <w:rFonts w:eastAsia="SimSun"/>
          <w:lang w:eastAsia="zh-CN"/>
        </w:rPr>
        <w:tab/>
      </w:r>
      <w:r w:rsidR="00694903" w:rsidRPr="00DC0AB0">
        <w:rPr>
          <w:rFonts w:eastAsia="SimSun"/>
          <w:lang w:eastAsia="zh-CN"/>
        </w:rPr>
        <w:t>ITU-T G.654</w:t>
      </w:r>
      <w:r w:rsidR="00694903" w:rsidRPr="00DC0AB0">
        <w:rPr>
          <w:rFonts w:eastAsia="SimSun"/>
          <w:lang w:eastAsia="zh-CN"/>
        </w:rPr>
        <w:t>（</w:t>
      </w:r>
      <w:r w:rsidRPr="00DC0AB0">
        <w:rPr>
          <w:rFonts w:eastAsia="SimSun"/>
          <w:lang w:eastAsia="zh-CN"/>
        </w:rPr>
        <w:t>03/2020</w:t>
      </w:r>
      <w:r w:rsidR="00694903" w:rsidRPr="00DC0AB0">
        <w:rPr>
          <w:rFonts w:eastAsia="SimSun"/>
          <w:lang w:eastAsia="zh-CN"/>
        </w:rPr>
        <w:t>）</w:t>
      </w:r>
      <w:r w:rsidR="00694903" w:rsidRPr="00DC0AB0">
        <w:rPr>
          <w:rFonts w:eastAsia="SimSun" w:hint="eastAsia"/>
          <w:lang w:eastAsia="zh-CN"/>
        </w:rPr>
        <w:t>：</w:t>
      </w:r>
      <w:r w:rsidR="00F93E37" w:rsidRPr="00DC0AB0">
        <w:rPr>
          <w:rFonts w:eastAsia="SimSun" w:hint="eastAsia"/>
          <w:lang w:eastAsia="zh-CN"/>
        </w:rPr>
        <w:t>截止波长位移单模光纤和光缆的特性</w:t>
      </w:r>
    </w:p>
    <w:p w14:paraId="7AED1920" w14:textId="1E0C3FF0" w:rsidR="008411CF" w:rsidRPr="00DC0AB0" w:rsidRDefault="008411CF" w:rsidP="008411CF">
      <w:pPr>
        <w:rPr>
          <w:rFonts w:eastAsia="SimSun"/>
        </w:rPr>
      </w:pPr>
      <w:r w:rsidRPr="00DC0AB0">
        <w:rPr>
          <w:rFonts w:eastAsia="SimSun"/>
        </w:rPr>
        <w:t>–</w:t>
      </w:r>
      <w:r w:rsidR="00694903" w:rsidRPr="00DC0AB0">
        <w:rPr>
          <w:rFonts w:eastAsia="SimSun"/>
        </w:rPr>
        <w:tab/>
      </w:r>
      <w:r w:rsidRPr="00DC0AB0">
        <w:rPr>
          <w:rFonts w:eastAsia="SimSun"/>
        </w:rPr>
        <w:t>ITU-T G.709.4</w:t>
      </w:r>
      <w:r w:rsidR="00694903" w:rsidRPr="00DC0AB0">
        <w:rPr>
          <w:rFonts w:eastAsia="SimSun"/>
        </w:rPr>
        <w:t>（</w:t>
      </w:r>
      <w:r w:rsidRPr="00DC0AB0">
        <w:rPr>
          <w:rFonts w:eastAsia="SimSun"/>
        </w:rPr>
        <w:t>03/2020</w:t>
      </w:r>
      <w:r w:rsidR="00694903" w:rsidRPr="00DC0AB0">
        <w:rPr>
          <w:rFonts w:eastAsia="SimSun"/>
        </w:rPr>
        <w:t>）</w:t>
      </w:r>
      <w:r w:rsidR="0044296C" w:rsidRPr="00DC0AB0">
        <w:rPr>
          <w:rFonts w:eastAsia="SimSun" w:hint="eastAsia"/>
          <w:lang w:eastAsia="zh-CN"/>
        </w:rPr>
        <w:t>：</w:t>
      </w:r>
      <w:r w:rsidRPr="00DC0AB0">
        <w:rPr>
          <w:rFonts w:eastAsia="SimSun"/>
        </w:rPr>
        <w:t>OTU 25</w:t>
      </w:r>
      <w:r w:rsidR="00F93E37" w:rsidRPr="00DC0AB0">
        <w:rPr>
          <w:rFonts w:eastAsia="SimSun" w:hint="eastAsia"/>
          <w:lang w:eastAsia="zh-CN"/>
        </w:rPr>
        <w:t>和</w:t>
      </w:r>
      <w:r w:rsidRPr="00DC0AB0">
        <w:rPr>
          <w:rFonts w:eastAsia="SimSun"/>
        </w:rPr>
        <w:t>OTU 50G</w:t>
      </w:r>
      <w:r w:rsidR="00F93E37" w:rsidRPr="00DC0AB0">
        <w:rPr>
          <w:rFonts w:eastAsia="SimSun" w:hint="eastAsia"/>
          <w:lang w:eastAsia="zh-CN"/>
        </w:rPr>
        <w:t>短距离接口</w:t>
      </w:r>
    </w:p>
    <w:p w14:paraId="74E9CFF7" w14:textId="1159B5A8" w:rsidR="008411CF" w:rsidRPr="00DC0AB0" w:rsidRDefault="008411CF" w:rsidP="008411CF">
      <w:pPr>
        <w:rPr>
          <w:rFonts w:eastAsia="SimSun"/>
        </w:rPr>
      </w:pPr>
      <w:r w:rsidRPr="00DC0AB0">
        <w:rPr>
          <w:rFonts w:eastAsia="SimSun"/>
        </w:rPr>
        <w:t>–</w:t>
      </w:r>
      <w:r w:rsidR="00694903" w:rsidRPr="00DC0AB0">
        <w:rPr>
          <w:rFonts w:eastAsia="SimSun"/>
        </w:rPr>
        <w:tab/>
      </w:r>
      <w:r w:rsidR="0044296C" w:rsidRPr="00DC0AB0">
        <w:rPr>
          <w:rFonts w:eastAsia="SimSun"/>
        </w:rPr>
        <w:t>ITU-T G.873.1</w:t>
      </w:r>
      <w:r w:rsidR="00694903" w:rsidRPr="00DC0AB0">
        <w:rPr>
          <w:rFonts w:eastAsia="SimSun"/>
        </w:rPr>
        <w:t>（</w:t>
      </w:r>
      <w:r w:rsidRPr="00DC0AB0">
        <w:rPr>
          <w:rFonts w:eastAsia="SimSun"/>
        </w:rPr>
        <w:t>2017</w:t>
      </w:r>
      <w:r w:rsidR="00694903" w:rsidRPr="00DC0AB0">
        <w:rPr>
          <w:rFonts w:eastAsia="SimSun"/>
        </w:rPr>
        <w:t>）</w:t>
      </w:r>
      <w:proofErr w:type="spellStart"/>
      <w:r w:rsidR="00F93E37" w:rsidRPr="00DC0AB0">
        <w:rPr>
          <w:rFonts w:eastAsia="SimSun" w:hint="eastAsia"/>
          <w:lang w:val="fr-CH"/>
        </w:rPr>
        <w:t>勘误</w:t>
      </w:r>
      <w:proofErr w:type="spellEnd"/>
      <w:r w:rsidR="0044296C" w:rsidRPr="00DC0AB0">
        <w:rPr>
          <w:rFonts w:eastAsia="SimSun"/>
        </w:rPr>
        <w:t>1</w:t>
      </w:r>
      <w:r w:rsidR="00694903" w:rsidRPr="00DC0AB0">
        <w:rPr>
          <w:rFonts w:eastAsia="SimSun"/>
        </w:rPr>
        <w:t>（</w:t>
      </w:r>
      <w:r w:rsidRPr="00DC0AB0">
        <w:rPr>
          <w:rFonts w:eastAsia="SimSun"/>
        </w:rPr>
        <w:t>03/2020</w:t>
      </w:r>
      <w:r w:rsidR="00694903" w:rsidRPr="00DC0AB0">
        <w:rPr>
          <w:rFonts w:eastAsia="SimSun"/>
        </w:rPr>
        <w:t>）</w:t>
      </w:r>
    </w:p>
    <w:p w14:paraId="48DC33EF" w14:textId="5FE85C19" w:rsidR="008411CF" w:rsidRPr="00DC0AB0" w:rsidRDefault="008411CF" w:rsidP="008411CF">
      <w:pPr>
        <w:rPr>
          <w:rFonts w:eastAsia="SimSun"/>
        </w:rPr>
      </w:pPr>
      <w:r w:rsidRPr="00DC0AB0">
        <w:rPr>
          <w:rFonts w:eastAsia="SimSun"/>
        </w:rPr>
        <w:t>–</w:t>
      </w:r>
      <w:r w:rsidR="00694903" w:rsidRPr="00DC0AB0">
        <w:rPr>
          <w:rFonts w:eastAsia="SimSun"/>
        </w:rPr>
        <w:tab/>
      </w:r>
      <w:r w:rsidRPr="00DC0AB0">
        <w:rPr>
          <w:rFonts w:eastAsia="SimSun"/>
        </w:rPr>
        <w:t>ITU-T G.984.3</w:t>
      </w:r>
      <w:r w:rsidR="00694903" w:rsidRPr="00DC0AB0">
        <w:rPr>
          <w:rFonts w:eastAsia="SimSun"/>
        </w:rPr>
        <w:t>（</w:t>
      </w:r>
      <w:r w:rsidRPr="00DC0AB0">
        <w:rPr>
          <w:rFonts w:eastAsia="SimSun"/>
        </w:rPr>
        <w:t>2014</w:t>
      </w:r>
      <w:r w:rsidR="00694903" w:rsidRPr="00DC0AB0">
        <w:rPr>
          <w:rFonts w:eastAsia="SimSun"/>
        </w:rPr>
        <w:t>）</w:t>
      </w:r>
      <w:proofErr w:type="spellStart"/>
      <w:r w:rsidR="00F93E37" w:rsidRPr="00DC0AB0">
        <w:rPr>
          <w:rFonts w:eastAsia="SimSun" w:hint="eastAsia"/>
          <w:lang w:val="fr-CH"/>
        </w:rPr>
        <w:t>修正</w:t>
      </w:r>
      <w:proofErr w:type="spellEnd"/>
      <w:r w:rsidR="0044296C" w:rsidRPr="00DC0AB0">
        <w:rPr>
          <w:rFonts w:eastAsia="SimSun"/>
        </w:rPr>
        <w:t>1</w:t>
      </w:r>
      <w:r w:rsidR="00694903" w:rsidRPr="00DC0AB0">
        <w:rPr>
          <w:rFonts w:eastAsia="SimSun"/>
        </w:rPr>
        <w:t>（</w:t>
      </w:r>
      <w:r w:rsidRPr="00DC0AB0">
        <w:rPr>
          <w:rFonts w:eastAsia="SimSun"/>
        </w:rPr>
        <w:t>03/2020</w:t>
      </w:r>
      <w:r w:rsidR="00694903" w:rsidRPr="00DC0AB0">
        <w:rPr>
          <w:rFonts w:eastAsia="SimSun"/>
        </w:rPr>
        <w:t>）</w:t>
      </w:r>
    </w:p>
    <w:p w14:paraId="42C145BF" w14:textId="66FE1EDC" w:rsidR="008411CF" w:rsidRPr="00DC0AB0" w:rsidRDefault="008411CF" w:rsidP="008411CF">
      <w:pPr>
        <w:rPr>
          <w:rFonts w:eastAsia="SimSun"/>
        </w:rPr>
      </w:pPr>
      <w:r w:rsidRPr="00DC0AB0">
        <w:rPr>
          <w:rFonts w:eastAsia="SimSun"/>
        </w:rPr>
        <w:t>–</w:t>
      </w:r>
      <w:r w:rsidR="00694903" w:rsidRPr="00DC0AB0">
        <w:rPr>
          <w:rFonts w:eastAsia="SimSun"/>
        </w:rPr>
        <w:tab/>
      </w:r>
      <w:r w:rsidRPr="00DC0AB0">
        <w:rPr>
          <w:rFonts w:eastAsia="SimSun"/>
        </w:rPr>
        <w:t>ITU-T G.987.1</w:t>
      </w:r>
      <w:r w:rsidR="00694903" w:rsidRPr="00DC0AB0">
        <w:rPr>
          <w:rFonts w:eastAsia="SimSun"/>
        </w:rPr>
        <w:t>（</w:t>
      </w:r>
      <w:r w:rsidRPr="00DC0AB0">
        <w:rPr>
          <w:rFonts w:eastAsia="SimSun"/>
        </w:rPr>
        <w:t>2016</w:t>
      </w:r>
      <w:r w:rsidR="00694903" w:rsidRPr="00DC0AB0">
        <w:rPr>
          <w:rFonts w:eastAsia="SimSun"/>
        </w:rPr>
        <w:t>）</w:t>
      </w:r>
      <w:proofErr w:type="spellStart"/>
      <w:r w:rsidR="00F93E37" w:rsidRPr="00DC0AB0">
        <w:rPr>
          <w:rFonts w:eastAsia="SimSun" w:hint="eastAsia"/>
          <w:lang w:val="fr-CH"/>
        </w:rPr>
        <w:t>勘误</w:t>
      </w:r>
      <w:proofErr w:type="spellEnd"/>
      <w:r w:rsidR="0044296C" w:rsidRPr="00DC0AB0">
        <w:rPr>
          <w:rFonts w:eastAsia="SimSun"/>
        </w:rPr>
        <w:t>1</w:t>
      </w:r>
      <w:r w:rsidR="00694903" w:rsidRPr="00DC0AB0">
        <w:rPr>
          <w:rFonts w:eastAsia="SimSun"/>
        </w:rPr>
        <w:t>（</w:t>
      </w:r>
      <w:r w:rsidRPr="00DC0AB0">
        <w:rPr>
          <w:rFonts w:eastAsia="SimSun"/>
        </w:rPr>
        <w:t>03/2020</w:t>
      </w:r>
      <w:r w:rsidR="00694903" w:rsidRPr="00DC0AB0">
        <w:rPr>
          <w:rFonts w:eastAsia="SimSun"/>
        </w:rPr>
        <w:t>）</w:t>
      </w:r>
    </w:p>
    <w:p w14:paraId="0B9D75C6" w14:textId="5417F3BA" w:rsidR="008411CF" w:rsidRPr="003D1A28" w:rsidRDefault="008411CF" w:rsidP="008411CF">
      <w:pPr>
        <w:rPr>
          <w:rFonts w:eastAsia="SimSun"/>
          <w:lang w:val="fr-FR"/>
        </w:rPr>
      </w:pPr>
      <w:r w:rsidRPr="003D1A28">
        <w:rPr>
          <w:rFonts w:eastAsia="SimSun"/>
          <w:lang w:val="fr-FR"/>
        </w:rPr>
        <w:t>–</w:t>
      </w:r>
      <w:r w:rsidR="00694903" w:rsidRPr="003D1A28">
        <w:rPr>
          <w:rFonts w:eastAsia="SimSun"/>
          <w:lang w:val="fr-FR"/>
        </w:rPr>
        <w:tab/>
      </w:r>
      <w:r w:rsidRPr="003D1A28">
        <w:rPr>
          <w:rFonts w:eastAsia="SimSun"/>
          <w:lang w:val="fr-FR"/>
        </w:rPr>
        <w:t>ITU-T G.987.3</w:t>
      </w:r>
      <w:r w:rsidR="00694903" w:rsidRPr="003D1A28">
        <w:rPr>
          <w:rFonts w:eastAsia="SimSun"/>
          <w:lang w:val="fr-FR"/>
        </w:rPr>
        <w:t>（</w:t>
      </w:r>
      <w:r w:rsidRPr="003D1A28">
        <w:rPr>
          <w:rFonts w:eastAsia="SimSun"/>
          <w:lang w:val="fr-FR"/>
        </w:rPr>
        <w:t>2014</w:t>
      </w:r>
      <w:r w:rsidR="00694903" w:rsidRPr="003D1A28">
        <w:rPr>
          <w:rFonts w:eastAsia="SimSun"/>
          <w:lang w:val="fr-FR"/>
        </w:rPr>
        <w:t>）</w:t>
      </w:r>
      <w:proofErr w:type="spellStart"/>
      <w:r w:rsidR="00F93E37" w:rsidRPr="00DC0AB0">
        <w:rPr>
          <w:rFonts w:eastAsia="SimSun" w:hint="eastAsia"/>
          <w:lang w:val="fr-CH"/>
        </w:rPr>
        <w:t>修正</w:t>
      </w:r>
      <w:proofErr w:type="spellEnd"/>
      <w:r w:rsidR="0044296C" w:rsidRPr="003D1A28">
        <w:rPr>
          <w:rFonts w:eastAsia="SimSun"/>
          <w:lang w:val="fr-FR"/>
        </w:rPr>
        <w:t>1</w:t>
      </w:r>
      <w:r w:rsidR="00694903" w:rsidRPr="003D1A28">
        <w:rPr>
          <w:rFonts w:eastAsia="SimSun"/>
          <w:lang w:val="fr-FR"/>
        </w:rPr>
        <w:t>（</w:t>
      </w:r>
      <w:r w:rsidRPr="003D1A28">
        <w:rPr>
          <w:rFonts w:eastAsia="SimSun"/>
          <w:lang w:val="fr-FR"/>
        </w:rPr>
        <w:t>03/2020</w:t>
      </w:r>
      <w:r w:rsidR="00694903" w:rsidRPr="003D1A28">
        <w:rPr>
          <w:rFonts w:eastAsia="SimSun"/>
          <w:lang w:val="fr-FR"/>
        </w:rPr>
        <w:t>）</w:t>
      </w:r>
    </w:p>
    <w:p w14:paraId="32BBE80D" w14:textId="6549646C" w:rsidR="008411CF" w:rsidRPr="003D1A28" w:rsidRDefault="008411CF" w:rsidP="008411CF">
      <w:pPr>
        <w:rPr>
          <w:rFonts w:eastAsia="SimSun"/>
          <w:lang w:val="fr-FR"/>
        </w:rPr>
      </w:pPr>
      <w:r w:rsidRPr="003D1A28">
        <w:rPr>
          <w:rFonts w:eastAsia="SimSun"/>
          <w:lang w:val="fr-FR"/>
        </w:rPr>
        <w:t>–</w:t>
      </w:r>
      <w:r w:rsidR="00694903" w:rsidRPr="003D1A28">
        <w:rPr>
          <w:rFonts w:eastAsia="SimSun"/>
          <w:lang w:val="fr-FR"/>
        </w:rPr>
        <w:tab/>
      </w:r>
      <w:r w:rsidR="0044296C" w:rsidRPr="003D1A28">
        <w:rPr>
          <w:rFonts w:eastAsia="SimSun"/>
          <w:lang w:val="fr-FR"/>
        </w:rPr>
        <w:t>ITU-T G.988</w:t>
      </w:r>
      <w:r w:rsidR="00694903" w:rsidRPr="003D1A28">
        <w:rPr>
          <w:rFonts w:eastAsia="SimSun"/>
          <w:lang w:val="fr-FR"/>
        </w:rPr>
        <w:t>（</w:t>
      </w:r>
      <w:r w:rsidRPr="003D1A28">
        <w:rPr>
          <w:rFonts w:eastAsia="SimSun"/>
          <w:lang w:val="fr-FR"/>
        </w:rPr>
        <w:t>2017</w:t>
      </w:r>
      <w:r w:rsidR="00694903" w:rsidRPr="003D1A28">
        <w:rPr>
          <w:rFonts w:eastAsia="SimSun"/>
          <w:lang w:val="fr-FR"/>
        </w:rPr>
        <w:t>）</w:t>
      </w:r>
      <w:proofErr w:type="spellStart"/>
      <w:r w:rsidR="00F93E37" w:rsidRPr="00DC0AB0">
        <w:rPr>
          <w:rFonts w:eastAsia="SimSun" w:hint="eastAsia"/>
          <w:lang w:val="fr-CH"/>
        </w:rPr>
        <w:t>修正</w:t>
      </w:r>
      <w:proofErr w:type="spellEnd"/>
      <w:r w:rsidR="0044296C" w:rsidRPr="003D1A28">
        <w:rPr>
          <w:rFonts w:eastAsia="SimSun"/>
          <w:lang w:val="fr-FR"/>
        </w:rPr>
        <w:t>3</w:t>
      </w:r>
      <w:r w:rsidR="00694903" w:rsidRPr="003D1A28">
        <w:rPr>
          <w:rFonts w:eastAsia="SimSun"/>
          <w:lang w:val="fr-FR"/>
        </w:rPr>
        <w:t>（</w:t>
      </w:r>
      <w:r w:rsidRPr="003D1A28">
        <w:rPr>
          <w:rFonts w:eastAsia="SimSun"/>
          <w:lang w:val="fr-FR"/>
        </w:rPr>
        <w:t>03/2020</w:t>
      </w:r>
      <w:r w:rsidR="00694903" w:rsidRPr="003D1A28">
        <w:rPr>
          <w:rFonts w:eastAsia="SimSun"/>
          <w:lang w:val="fr-FR"/>
        </w:rPr>
        <w:t>）</w:t>
      </w:r>
    </w:p>
    <w:p w14:paraId="6DC1FA42" w14:textId="4652C28E" w:rsidR="008411CF" w:rsidRPr="003D1A28" w:rsidRDefault="008411CF" w:rsidP="008411CF">
      <w:pPr>
        <w:rPr>
          <w:rFonts w:eastAsia="SimSun"/>
          <w:lang w:val="fr-FR"/>
        </w:rPr>
      </w:pPr>
      <w:r w:rsidRPr="003D1A28">
        <w:rPr>
          <w:rFonts w:eastAsia="SimSun"/>
          <w:lang w:val="fr-FR"/>
        </w:rPr>
        <w:t>–</w:t>
      </w:r>
      <w:r w:rsidR="00694903" w:rsidRPr="003D1A28">
        <w:rPr>
          <w:rFonts w:eastAsia="SimSun"/>
          <w:lang w:val="fr-FR"/>
        </w:rPr>
        <w:tab/>
      </w:r>
      <w:r w:rsidRPr="003D1A28">
        <w:rPr>
          <w:rFonts w:eastAsia="SimSun"/>
          <w:lang w:val="fr-FR"/>
        </w:rPr>
        <w:t>ITU-T G.989.3</w:t>
      </w:r>
      <w:r w:rsidR="00694903" w:rsidRPr="003D1A28">
        <w:rPr>
          <w:rFonts w:eastAsia="SimSun"/>
          <w:lang w:val="fr-FR"/>
        </w:rPr>
        <w:t>（</w:t>
      </w:r>
      <w:r w:rsidRPr="003D1A28">
        <w:rPr>
          <w:rFonts w:eastAsia="SimSun"/>
          <w:lang w:val="fr-FR"/>
        </w:rPr>
        <w:t>2015</w:t>
      </w:r>
      <w:r w:rsidR="00694903" w:rsidRPr="003D1A28">
        <w:rPr>
          <w:rFonts w:eastAsia="SimSun"/>
          <w:lang w:val="fr-FR"/>
        </w:rPr>
        <w:t>）</w:t>
      </w:r>
      <w:proofErr w:type="spellStart"/>
      <w:r w:rsidR="00F93E37" w:rsidRPr="00DC0AB0">
        <w:rPr>
          <w:rFonts w:eastAsia="SimSun" w:hint="eastAsia"/>
          <w:lang w:val="fr-CH"/>
        </w:rPr>
        <w:t>修正</w:t>
      </w:r>
      <w:proofErr w:type="spellEnd"/>
      <w:r w:rsidR="0044296C" w:rsidRPr="003D1A28">
        <w:rPr>
          <w:rFonts w:eastAsia="SimSun"/>
          <w:lang w:val="fr-FR"/>
        </w:rPr>
        <w:t>3</w:t>
      </w:r>
      <w:r w:rsidR="00694903" w:rsidRPr="003D1A28">
        <w:rPr>
          <w:rFonts w:eastAsia="SimSun"/>
          <w:lang w:val="fr-FR"/>
        </w:rPr>
        <w:t>（</w:t>
      </w:r>
      <w:r w:rsidRPr="003D1A28">
        <w:rPr>
          <w:rFonts w:eastAsia="SimSun"/>
          <w:lang w:val="fr-FR"/>
        </w:rPr>
        <w:t>03/2020</w:t>
      </w:r>
      <w:r w:rsidR="00694903" w:rsidRPr="003D1A28">
        <w:rPr>
          <w:rFonts w:eastAsia="SimSun"/>
          <w:lang w:val="fr-FR"/>
        </w:rPr>
        <w:t>）</w:t>
      </w:r>
    </w:p>
    <w:p w14:paraId="45AAB761" w14:textId="67F073EF" w:rsidR="008411CF" w:rsidRPr="003D1A28" w:rsidRDefault="008411CF" w:rsidP="008411CF">
      <w:pPr>
        <w:rPr>
          <w:rFonts w:eastAsia="SimSun"/>
          <w:lang w:val="fr-FR"/>
        </w:rPr>
      </w:pPr>
      <w:r w:rsidRPr="003D1A28">
        <w:rPr>
          <w:rFonts w:eastAsia="SimSun"/>
          <w:lang w:val="fr-FR"/>
        </w:rPr>
        <w:t>–</w:t>
      </w:r>
      <w:r w:rsidR="00694903" w:rsidRPr="003D1A28">
        <w:rPr>
          <w:rFonts w:eastAsia="SimSun"/>
          <w:lang w:val="fr-FR"/>
        </w:rPr>
        <w:tab/>
      </w:r>
      <w:r w:rsidRPr="003D1A28">
        <w:rPr>
          <w:rFonts w:eastAsia="SimSun"/>
          <w:lang w:val="fr-FR"/>
        </w:rPr>
        <w:t>ITU-T G.993.5</w:t>
      </w:r>
      <w:r w:rsidR="00694903" w:rsidRPr="003D1A28">
        <w:rPr>
          <w:rFonts w:eastAsia="SimSun"/>
          <w:lang w:val="fr-FR"/>
        </w:rPr>
        <w:t>（</w:t>
      </w:r>
      <w:r w:rsidRPr="003D1A28">
        <w:rPr>
          <w:rFonts w:eastAsia="SimSun"/>
          <w:lang w:val="fr-FR"/>
        </w:rPr>
        <w:t>2019</w:t>
      </w:r>
      <w:r w:rsidR="00694903" w:rsidRPr="003D1A28">
        <w:rPr>
          <w:rFonts w:eastAsia="SimSun"/>
          <w:lang w:val="fr-FR"/>
        </w:rPr>
        <w:t>）</w:t>
      </w:r>
      <w:proofErr w:type="spellStart"/>
      <w:r w:rsidR="00F93E37" w:rsidRPr="00DC0AB0">
        <w:rPr>
          <w:rFonts w:eastAsia="SimSun" w:hint="eastAsia"/>
          <w:lang w:val="fr-CH"/>
        </w:rPr>
        <w:t>勘误</w:t>
      </w:r>
      <w:proofErr w:type="spellEnd"/>
      <w:r w:rsidR="0044296C" w:rsidRPr="003D1A28">
        <w:rPr>
          <w:rFonts w:eastAsia="SimSun"/>
          <w:lang w:val="fr-FR"/>
        </w:rPr>
        <w:t>1</w:t>
      </w:r>
      <w:r w:rsidR="00694903" w:rsidRPr="003D1A28">
        <w:rPr>
          <w:rFonts w:eastAsia="SimSun"/>
          <w:lang w:val="fr-FR"/>
        </w:rPr>
        <w:t>（</w:t>
      </w:r>
      <w:r w:rsidRPr="003D1A28">
        <w:rPr>
          <w:rFonts w:eastAsia="SimSun"/>
          <w:lang w:val="fr-FR"/>
        </w:rPr>
        <w:t>03/2020</w:t>
      </w:r>
      <w:r w:rsidR="00694903" w:rsidRPr="003D1A28">
        <w:rPr>
          <w:rFonts w:eastAsia="SimSun"/>
          <w:lang w:val="fr-FR"/>
        </w:rPr>
        <w:t>）</w:t>
      </w:r>
    </w:p>
    <w:p w14:paraId="4149D264" w14:textId="020F27F2" w:rsidR="008411CF" w:rsidRPr="003D1A28" w:rsidRDefault="008411CF" w:rsidP="008411CF">
      <w:pPr>
        <w:rPr>
          <w:rFonts w:eastAsia="SimSun"/>
          <w:lang w:val="fr-FR"/>
        </w:rPr>
      </w:pPr>
      <w:r w:rsidRPr="003D1A28">
        <w:rPr>
          <w:rFonts w:eastAsia="SimSun"/>
          <w:lang w:val="fr-FR"/>
        </w:rPr>
        <w:t>–</w:t>
      </w:r>
      <w:r w:rsidR="00694903" w:rsidRPr="003D1A28">
        <w:rPr>
          <w:rFonts w:eastAsia="SimSun"/>
          <w:lang w:val="fr-FR"/>
        </w:rPr>
        <w:tab/>
      </w:r>
      <w:r w:rsidRPr="003D1A28">
        <w:rPr>
          <w:rFonts w:eastAsia="SimSun"/>
          <w:lang w:val="fr-FR"/>
        </w:rPr>
        <w:t>ITU-T G.994.1</w:t>
      </w:r>
      <w:r w:rsidR="00694903" w:rsidRPr="003D1A28">
        <w:rPr>
          <w:rFonts w:eastAsia="SimSun"/>
          <w:lang w:val="fr-FR"/>
        </w:rPr>
        <w:t>（</w:t>
      </w:r>
      <w:r w:rsidRPr="003D1A28">
        <w:rPr>
          <w:rFonts w:eastAsia="SimSun"/>
          <w:lang w:val="fr-FR"/>
        </w:rPr>
        <w:t>2018</w:t>
      </w:r>
      <w:r w:rsidR="00694903" w:rsidRPr="003D1A28">
        <w:rPr>
          <w:rFonts w:eastAsia="SimSun"/>
          <w:lang w:val="fr-FR"/>
        </w:rPr>
        <w:t>）</w:t>
      </w:r>
      <w:proofErr w:type="spellStart"/>
      <w:r w:rsidR="00F93E37" w:rsidRPr="00DC0AB0">
        <w:rPr>
          <w:rFonts w:eastAsia="SimSun" w:hint="eastAsia"/>
          <w:lang w:val="fr-CH"/>
        </w:rPr>
        <w:t>修正</w:t>
      </w:r>
      <w:proofErr w:type="spellEnd"/>
      <w:r w:rsidR="0044296C" w:rsidRPr="003D1A28">
        <w:rPr>
          <w:rFonts w:eastAsia="SimSun"/>
          <w:lang w:val="fr-FR"/>
        </w:rPr>
        <w:t>1</w:t>
      </w:r>
      <w:r w:rsidR="00694903" w:rsidRPr="003D1A28">
        <w:rPr>
          <w:rFonts w:eastAsia="SimSun"/>
          <w:lang w:val="fr-FR"/>
        </w:rPr>
        <w:t>（</w:t>
      </w:r>
      <w:r w:rsidRPr="003D1A28">
        <w:rPr>
          <w:rFonts w:eastAsia="SimSun"/>
          <w:lang w:val="fr-FR"/>
        </w:rPr>
        <w:t>03/2020</w:t>
      </w:r>
      <w:r w:rsidR="00694903" w:rsidRPr="003D1A28">
        <w:rPr>
          <w:rFonts w:eastAsia="SimSun"/>
          <w:lang w:val="fr-FR"/>
        </w:rPr>
        <w:t>）</w:t>
      </w:r>
    </w:p>
    <w:p w14:paraId="48190B1D" w14:textId="324F3493" w:rsidR="008411CF" w:rsidRPr="003D1A28" w:rsidRDefault="008411CF" w:rsidP="008411CF">
      <w:pPr>
        <w:rPr>
          <w:rFonts w:eastAsia="SimSun"/>
          <w:lang w:val="fr-FR"/>
        </w:rPr>
      </w:pPr>
      <w:r w:rsidRPr="003D1A28">
        <w:rPr>
          <w:rFonts w:eastAsia="SimSun"/>
          <w:lang w:val="fr-FR"/>
        </w:rPr>
        <w:t>–</w:t>
      </w:r>
      <w:r w:rsidR="00694903" w:rsidRPr="003D1A28">
        <w:rPr>
          <w:rFonts w:eastAsia="SimSun"/>
          <w:lang w:val="fr-FR"/>
        </w:rPr>
        <w:tab/>
      </w:r>
      <w:r w:rsidRPr="003D1A28">
        <w:rPr>
          <w:rFonts w:eastAsia="SimSun"/>
          <w:lang w:val="fr-FR"/>
        </w:rPr>
        <w:t>ITU-T G.997.2</w:t>
      </w:r>
      <w:r w:rsidR="00694903" w:rsidRPr="003D1A28">
        <w:rPr>
          <w:rFonts w:eastAsia="SimSun"/>
          <w:lang w:val="fr-FR"/>
        </w:rPr>
        <w:t>（</w:t>
      </w:r>
      <w:r w:rsidRPr="003D1A28">
        <w:rPr>
          <w:rFonts w:eastAsia="SimSun"/>
          <w:lang w:val="fr-FR"/>
        </w:rPr>
        <w:t>2019</w:t>
      </w:r>
      <w:r w:rsidR="00694903" w:rsidRPr="003D1A28">
        <w:rPr>
          <w:rFonts w:eastAsia="SimSun"/>
          <w:lang w:val="fr-FR"/>
        </w:rPr>
        <w:t>）</w:t>
      </w:r>
      <w:proofErr w:type="spellStart"/>
      <w:r w:rsidR="00F93E37" w:rsidRPr="00DC0AB0">
        <w:rPr>
          <w:rFonts w:eastAsia="SimSun" w:hint="eastAsia"/>
        </w:rPr>
        <w:t>勘误</w:t>
      </w:r>
      <w:proofErr w:type="spellEnd"/>
      <w:r w:rsidR="0044296C" w:rsidRPr="003D1A28">
        <w:rPr>
          <w:rFonts w:eastAsia="SimSun"/>
          <w:lang w:val="fr-FR"/>
        </w:rPr>
        <w:t>1</w:t>
      </w:r>
      <w:r w:rsidR="00694903" w:rsidRPr="003D1A28">
        <w:rPr>
          <w:rFonts w:eastAsia="SimSun"/>
          <w:lang w:val="fr-FR"/>
        </w:rPr>
        <w:t>（</w:t>
      </w:r>
      <w:r w:rsidRPr="003D1A28">
        <w:rPr>
          <w:rFonts w:eastAsia="SimSun"/>
          <w:lang w:val="fr-FR"/>
        </w:rPr>
        <w:t>03/2020</w:t>
      </w:r>
      <w:r w:rsidR="00694903" w:rsidRPr="003D1A28">
        <w:rPr>
          <w:rFonts w:eastAsia="SimSun"/>
          <w:lang w:val="fr-FR"/>
        </w:rPr>
        <w:t>）</w:t>
      </w:r>
    </w:p>
    <w:p w14:paraId="03CC27A3" w14:textId="36ED2007" w:rsidR="008411CF" w:rsidRPr="003D1A28" w:rsidRDefault="008411CF" w:rsidP="008411CF">
      <w:pPr>
        <w:rPr>
          <w:rFonts w:eastAsia="SimSun"/>
          <w:lang w:val="fr-FR" w:eastAsia="zh-CN"/>
        </w:rPr>
      </w:pPr>
      <w:r w:rsidRPr="003D1A28">
        <w:rPr>
          <w:rFonts w:eastAsia="SimSun"/>
          <w:lang w:val="fr-FR" w:eastAsia="zh-CN"/>
        </w:rPr>
        <w:t>–</w:t>
      </w:r>
      <w:r w:rsidR="00694903" w:rsidRPr="003D1A28">
        <w:rPr>
          <w:rFonts w:eastAsia="SimSun"/>
          <w:lang w:val="fr-FR" w:eastAsia="zh-CN"/>
        </w:rPr>
        <w:tab/>
      </w:r>
      <w:r w:rsidRPr="003D1A28">
        <w:rPr>
          <w:rFonts w:eastAsia="SimSun"/>
          <w:lang w:val="fr-FR" w:eastAsia="zh-CN"/>
        </w:rPr>
        <w:t>ITU-T G.8032/Y.1344</w:t>
      </w:r>
      <w:r w:rsidR="00694903" w:rsidRPr="003D1A28">
        <w:rPr>
          <w:rFonts w:eastAsia="SimSun"/>
          <w:lang w:val="fr-FR" w:eastAsia="zh-CN"/>
        </w:rPr>
        <w:t>（</w:t>
      </w:r>
      <w:r w:rsidRPr="003D1A28">
        <w:rPr>
          <w:rFonts w:eastAsia="SimSun"/>
          <w:lang w:val="fr-FR" w:eastAsia="zh-CN"/>
        </w:rPr>
        <w:t>03/2020</w:t>
      </w:r>
      <w:r w:rsidR="00694903" w:rsidRPr="003D1A28">
        <w:rPr>
          <w:rFonts w:eastAsia="SimSun"/>
          <w:lang w:val="fr-FR" w:eastAsia="zh-CN"/>
        </w:rPr>
        <w:t>）</w:t>
      </w:r>
      <w:r w:rsidR="0044296C" w:rsidRPr="003D1A28">
        <w:rPr>
          <w:rFonts w:eastAsia="SimSun" w:hint="eastAsia"/>
          <w:lang w:val="fr-FR" w:eastAsia="zh-CN"/>
        </w:rPr>
        <w:t>：</w:t>
      </w:r>
      <w:r w:rsidR="00F93E37" w:rsidRPr="00DC0AB0">
        <w:rPr>
          <w:rFonts w:eastAsia="SimSun" w:hint="eastAsia"/>
          <w:color w:val="000000"/>
          <w:lang w:eastAsia="zh-CN"/>
        </w:rPr>
        <w:t>以太环网保护倒换</w:t>
      </w:r>
    </w:p>
    <w:p w14:paraId="4A19525C" w14:textId="2A7B29A6" w:rsidR="008411CF" w:rsidRPr="003D1A28" w:rsidRDefault="00694903" w:rsidP="008411CF">
      <w:pPr>
        <w:rPr>
          <w:rFonts w:eastAsia="SimSun"/>
          <w:lang w:val="fr-FR" w:eastAsia="zh-CN"/>
        </w:rPr>
      </w:pPr>
      <w:r w:rsidRPr="003D1A28">
        <w:rPr>
          <w:rFonts w:eastAsia="SimSun"/>
          <w:lang w:val="fr-FR" w:eastAsia="zh-CN"/>
        </w:rPr>
        <w:t>–</w:t>
      </w:r>
      <w:r w:rsidRPr="003D1A28">
        <w:rPr>
          <w:rFonts w:eastAsia="SimSun"/>
          <w:lang w:val="fr-FR" w:eastAsia="zh-CN"/>
        </w:rPr>
        <w:tab/>
      </w:r>
      <w:r w:rsidR="0044296C" w:rsidRPr="003D1A28">
        <w:rPr>
          <w:rFonts w:eastAsia="SimSun"/>
          <w:lang w:val="fr-FR" w:eastAsia="zh-CN"/>
        </w:rPr>
        <w:t>ITU-T G.8260</w:t>
      </w:r>
      <w:r w:rsidRPr="003D1A28">
        <w:rPr>
          <w:rFonts w:eastAsia="SimSun"/>
          <w:lang w:val="fr-FR" w:eastAsia="zh-CN"/>
        </w:rPr>
        <w:t>（</w:t>
      </w:r>
      <w:r w:rsidR="008411CF" w:rsidRPr="003D1A28">
        <w:rPr>
          <w:rFonts w:eastAsia="SimSun"/>
          <w:lang w:val="fr-FR" w:eastAsia="zh-CN"/>
        </w:rPr>
        <w:t>03/2020</w:t>
      </w:r>
      <w:r w:rsidRPr="003D1A28">
        <w:rPr>
          <w:rFonts w:eastAsia="SimSun"/>
          <w:lang w:val="fr-FR" w:eastAsia="zh-CN"/>
        </w:rPr>
        <w:t>）</w:t>
      </w:r>
      <w:r w:rsidR="0044296C" w:rsidRPr="003D1A28">
        <w:rPr>
          <w:rFonts w:eastAsia="SimSun" w:hint="eastAsia"/>
          <w:lang w:val="fr-FR" w:eastAsia="zh-CN"/>
        </w:rPr>
        <w:t>：</w:t>
      </w:r>
      <w:r w:rsidR="00F93E37" w:rsidRPr="00DC0AB0">
        <w:rPr>
          <w:rFonts w:eastAsia="SimSun" w:hint="eastAsia"/>
          <w:color w:val="000000"/>
          <w:lang w:eastAsia="zh-CN"/>
        </w:rPr>
        <w:t>分组网络中同步的定义和术语</w:t>
      </w:r>
    </w:p>
    <w:p w14:paraId="48796B76" w14:textId="6B819303" w:rsidR="008411CF" w:rsidRPr="00DC0AB0" w:rsidRDefault="00694903" w:rsidP="008411CF">
      <w:pPr>
        <w:rPr>
          <w:rFonts w:eastAsia="SimSun"/>
          <w:lang w:val="fr-CH" w:eastAsia="zh-CN"/>
        </w:rPr>
      </w:pPr>
      <w:r w:rsidRPr="00DC0AB0">
        <w:rPr>
          <w:rFonts w:eastAsia="SimSun"/>
          <w:lang w:val="fr-CH" w:eastAsia="zh-CN"/>
        </w:rPr>
        <w:t>–</w:t>
      </w:r>
      <w:r w:rsidRPr="00DC0AB0">
        <w:rPr>
          <w:rFonts w:eastAsia="SimSun"/>
          <w:lang w:val="fr-CH" w:eastAsia="zh-CN"/>
        </w:rPr>
        <w:tab/>
      </w:r>
      <w:r w:rsidR="008411CF" w:rsidRPr="00DC0AB0">
        <w:rPr>
          <w:rFonts w:eastAsia="SimSun"/>
          <w:lang w:val="fr-CH" w:eastAsia="zh-CN"/>
        </w:rPr>
        <w:t>ITU-T G.8261/Y.1361</w:t>
      </w:r>
      <w:r w:rsidRPr="00DC0AB0">
        <w:rPr>
          <w:rFonts w:eastAsia="SimSun"/>
          <w:lang w:val="fr-CH" w:eastAsia="zh-CN"/>
        </w:rPr>
        <w:t>（</w:t>
      </w:r>
      <w:r w:rsidR="008411CF" w:rsidRPr="00DC0AB0">
        <w:rPr>
          <w:rFonts w:eastAsia="SimSun"/>
          <w:lang w:val="fr-CH" w:eastAsia="zh-CN"/>
        </w:rPr>
        <w:t>2019</w:t>
      </w:r>
      <w:r w:rsidRPr="00DC0AB0">
        <w:rPr>
          <w:rFonts w:eastAsia="SimSun"/>
          <w:lang w:val="fr-CH" w:eastAsia="zh-CN"/>
        </w:rPr>
        <w:t>）</w:t>
      </w:r>
      <w:r w:rsidR="00F93E37" w:rsidRPr="00DC0AB0">
        <w:rPr>
          <w:rFonts w:eastAsia="SimSun" w:hint="eastAsia"/>
          <w:lang w:val="fr-CH" w:eastAsia="zh-CN"/>
        </w:rPr>
        <w:t>修正</w:t>
      </w:r>
      <w:r w:rsidR="0044296C" w:rsidRPr="00DC0AB0">
        <w:rPr>
          <w:rFonts w:eastAsia="SimSun"/>
          <w:lang w:val="fr-CH" w:eastAsia="zh-CN"/>
        </w:rPr>
        <w:t>1</w:t>
      </w:r>
      <w:r w:rsidRPr="00DC0AB0">
        <w:rPr>
          <w:rFonts w:eastAsia="SimSun"/>
          <w:lang w:val="fr-CH" w:eastAsia="zh-CN"/>
        </w:rPr>
        <w:t>（</w:t>
      </w:r>
      <w:r w:rsidR="008411CF" w:rsidRPr="00DC0AB0">
        <w:rPr>
          <w:rFonts w:eastAsia="SimSun"/>
          <w:lang w:val="fr-CH" w:eastAsia="zh-CN"/>
        </w:rPr>
        <w:t>03/2020</w:t>
      </w:r>
      <w:r w:rsidRPr="00DC0AB0">
        <w:rPr>
          <w:rFonts w:eastAsia="SimSun"/>
          <w:lang w:val="fr-CH" w:eastAsia="zh-CN"/>
        </w:rPr>
        <w:t>）</w:t>
      </w:r>
    </w:p>
    <w:p w14:paraId="751C781D" w14:textId="7B0ABD81" w:rsidR="008411CF" w:rsidRPr="00DC0AB0" w:rsidRDefault="008411CF" w:rsidP="008411CF">
      <w:pPr>
        <w:rPr>
          <w:rFonts w:eastAsia="SimSun"/>
          <w:lang w:val="fr-CH" w:eastAsia="zh-CN"/>
        </w:rPr>
      </w:pPr>
      <w:r w:rsidRPr="00DC0AB0">
        <w:rPr>
          <w:rFonts w:eastAsia="SimSun"/>
          <w:lang w:val="fr-CH" w:eastAsia="zh-CN"/>
        </w:rPr>
        <w:t>–</w:t>
      </w:r>
      <w:r w:rsidR="00694903" w:rsidRPr="00DC0AB0">
        <w:rPr>
          <w:rFonts w:eastAsia="SimSun"/>
          <w:lang w:val="fr-CH" w:eastAsia="zh-CN"/>
        </w:rPr>
        <w:tab/>
      </w:r>
      <w:r w:rsidRPr="00DC0AB0">
        <w:rPr>
          <w:rFonts w:eastAsia="SimSun"/>
          <w:lang w:val="fr-CH" w:eastAsia="zh-CN"/>
        </w:rPr>
        <w:t>ITU-T G.8262/Y.1362</w:t>
      </w:r>
      <w:r w:rsidR="00694903" w:rsidRPr="00DC0AB0">
        <w:rPr>
          <w:rFonts w:eastAsia="SimSun"/>
          <w:lang w:val="fr-CH" w:eastAsia="zh-CN"/>
        </w:rPr>
        <w:t>（</w:t>
      </w:r>
      <w:r w:rsidRPr="00DC0AB0">
        <w:rPr>
          <w:rFonts w:eastAsia="SimSun"/>
          <w:lang w:val="fr-CH" w:eastAsia="zh-CN"/>
        </w:rPr>
        <w:t>2018</w:t>
      </w:r>
      <w:r w:rsidR="00694903" w:rsidRPr="00DC0AB0">
        <w:rPr>
          <w:rFonts w:eastAsia="SimSun"/>
          <w:lang w:val="fr-CH" w:eastAsia="zh-CN"/>
        </w:rPr>
        <w:t>）</w:t>
      </w:r>
      <w:r w:rsidR="00F93E37" w:rsidRPr="00DC0AB0">
        <w:rPr>
          <w:rFonts w:eastAsia="SimSun" w:hint="eastAsia"/>
          <w:lang w:val="fr-CH" w:eastAsia="zh-CN"/>
        </w:rPr>
        <w:t>修正</w:t>
      </w:r>
      <w:r w:rsidR="0044296C" w:rsidRPr="00DC0AB0">
        <w:rPr>
          <w:rFonts w:eastAsia="SimSun"/>
          <w:lang w:val="fr-CH" w:eastAsia="zh-CN"/>
        </w:rPr>
        <w:t>1</w:t>
      </w:r>
      <w:r w:rsidR="00694903" w:rsidRPr="00DC0AB0">
        <w:rPr>
          <w:rFonts w:eastAsia="SimSun"/>
          <w:lang w:val="fr-CH" w:eastAsia="zh-CN"/>
        </w:rPr>
        <w:t>（</w:t>
      </w:r>
      <w:r w:rsidRPr="00DC0AB0">
        <w:rPr>
          <w:rFonts w:eastAsia="SimSun"/>
          <w:lang w:val="fr-CH" w:eastAsia="zh-CN"/>
        </w:rPr>
        <w:t>03/2020</w:t>
      </w:r>
      <w:r w:rsidR="00694903" w:rsidRPr="00DC0AB0">
        <w:rPr>
          <w:rFonts w:eastAsia="SimSun"/>
          <w:lang w:val="fr-CH" w:eastAsia="zh-CN"/>
        </w:rPr>
        <w:t>）</w:t>
      </w:r>
    </w:p>
    <w:p w14:paraId="6038E01A" w14:textId="5485CC85" w:rsidR="008411CF" w:rsidRPr="00DC0AB0" w:rsidRDefault="008411CF" w:rsidP="008411CF">
      <w:pPr>
        <w:rPr>
          <w:rFonts w:eastAsia="SimSun"/>
          <w:lang w:eastAsia="zh-CN"/>
        </w:rPr>
      </w:pPr>
      <w:r w:rsidRPr="00DC0AB0">
        <w:rPr>
          <w:rFonts w:eastAsia="SimSun"/>
          <w:lang w:eastAsia="zh-CN"/>
        </w:rPr>
        <w:t>–</w:t>
      </w:r>
      <w:r w:rsidR="00694903" w:rsidRPr="00DC0AB0">
        <w:rPr>
          <w:rFonts w:eastAsia="SimSun"/>
          <w:lang w:eastAsia="zh-CN"/>
        </w:rPr>
        <w:tab/>
      </w:r>
      <w:r w:rsidRPr="00DC0AB0">
        <w:rPr>
          <w:rFonts w:eastAsia="SimSun"/>
          <w:lang w:eastAsia="zh-CN"/>
        </w:rPr>
        <w:t>ITU-T G.8271/Y.1366</w:t>
      </w:r>
      <w:r w:rsidR="00694903" w:rsidRPr="00DC0AB0">
        <w:rPr>
          <w:rFonts w:eastAsia="SimSun"/>
          <w:lang w:eastAsia="zh-CN"/>
        </w:rPr>
        <w:t>（</w:t>
      </w:r>
      <w:r w:rsidRPr="00DC0AB0">
        <w:rPr>
          <w:rFonts w:eastAsia="SimSun"/>
          <w:lang w:eastAsia="zh-CN"/>
        </w:rPr>
        <w:t>03/2020</w:t>
      </w:r>
      <w:r w:rsidR="00694903" w:rsidRPr="00DC0AB0">
        <w:rPr>
          <w:rFonts w:eastAsia="SimSun"/>
          <w:lang w:eastAsia="zh-CN"/>
        </w:rPr>
        <w:t>）</w:t>
      </w:r>
      <w:r w:rsidR="0044296C" w:rsidRPr="00DC0AB0">
        <w:rPr>
          <w:rFonts w:eastAsia="SimSun" w:hint="eastAsia"/>
          <w:lang w:eastAsia="zh-CN"/>
        </w:rPr>
        <w:t>：</w:t>
      </w:r>
      <w:r w:rsidR="00B23F54" w:rsidRPr="00DC0AB0">
        <w:rPr>
          <w:rFonts w:eastAsia="SimSun" w:hint="eastAsia"/>
          <w:color w:val="000000"/>
          <w:lang w:eastAsia="zh-CN"/>
        </w:rPr>
        <w:t>电信网络的时间和相位同步问题</w:t>
      </w:r>
    </w:p>
    <w:p w14:paraId="00FA311F" w14:textId="43303B0C" w:rsidR="008411CF" w:rsidRPr="00DC0AB0" w:rsidRDefault="008411CF" w:rsidP="008411CF">
      <w:pPr>
        <w:rPr>
          <w:rFonts w:eastAsia="SimSun"/>
          <w:lang w:eastAsia="zh-CN"/>
        </w:rPr>
      </w:pPr>
      <w:r w:rsidRPr="00DC0AB0">
        <w:rPr>
          <w:rFonts w:eastAsia="SimSun"/>
          <w:lang w:eastAsia="zh-CN"/>
        </w:rPr>
        <w:t>–</w:t>
      </w:r>
      <w:r w:rsidR="00694903" w:rsidRPr="00DC0AB0">
        <w:rPr>
          <w:rFonts w:eastAsia="SimSun"/>
          <w:lang w:eastAsia="zh-CN"/>
        </w:rPr>
        <w:tab/>
      </w:r>
      <w:r w:rsidRPr="00DC0AB0">
        <w:rPr>
          <w:rFonts w:eastAsia="SimSun"/>
          <w:lang w:eastAsia="zh-CN"/>
        </w:rPr>
        <w:t>ITU-T G.8271.1/Y.1366.1</w:t>
      </w:r>
      <w:r w:rsidR="00694903" w:rsidRPr="00DC0AB0">
        <w:rPr>
          <w:rFonts w:eastAsia="SimSun"/>
          <w:lang w:eastAsia="zh-CN"/>
        </w:rPr>
        <w:t>（</w:t>
      </w:r>
      <w:r w:rsidRPr="00DC0AB0">
        <w:rPr>
          <w:rFonts w:eastAsia="SimSun"/>
          <w:lang w:eastAsia="zh-CN"/>
        </w:rPr>
        <w:t>03/2020</w:t>
      </w:r>
      <w:r w:rsidR="00694903" w:rsidRPr="00DC0AB0">
        <w:rPr>
          <w:rFonts w:eastAsia="SimSun"/>
          <w:lang w:eastAsia="zh-CN"/>
        </w:rPr>
        <w:t>）</w:t>
      </w:r>
      <w:r w:rsidR="0044296C" w:rsidRPr="00DC0AB0">
        <w:rPr>
          <w:rFonts w:eastAsia="SimSun" w:hint="eastAsia"/>
          <w:lang w:eastAsia="zh-CN"/>
        </w:rPr>
        <w:t>：</w:t>
      </w:r>
      <w:r w:rsidR="00B23F54" w:rsidRPr="00DC0AB0">
        <w:rPr>
          <w:rFonts w:eastAsia="SimSun" w:hint="eastAsia"/>
          <w:color w:val="000000"/>
          <w:lang w:eastAsia="zh-CN"/>
        </w:rPr>
        <w:t>分组网络中时间同步的网络限制</w:t>
      </w:r>
    </w:p>
    <w:p w14:paraId="193B266A" w14:textId="0B46C113" w:rsidR="008411CF" w:rsidRPr="003D1A28" w:rsidRDefault="008411CF" w:rsidP="008411CF">
      <w:pPr>
        <w:rPr>
          <w:rFonts w:eastAsia="SimSun"/>
        </w:rPr>
      </w:pPr>
      <w:r w:rsidRPr="003D1A28">
        <w:rPr>
          <w:rFonts w:eastAsia="SimSun"/>
          <w:lang w:eastAsia="zh-CN"/>
        </w:rPr>
        <w:t>–</w:t>
      </w:r>
      <w:r w:rsidR="00694903" w:rsidRPr="003D1A28">
        <w:rPr>
          <w:rFonts w:eastAsia="SimSun"/>
          <w:lang w:eastAsia="zh-CN"/>
        </w:rPr>
        <w:tab/>
      </w:r>
      <w:r w:rsidR="0044296C" w:rsidRPr="003D1A28">
        <w:rPr>
          <w:rFonts w:eastAsia="SimSun"/>
          <w:lang w:eastAsia="zh-CN"/>
        </w:rPr>
        <w:t>ITU-T G.8272/Y.1367</w:t>
      </w:r>
      <w:r w:rsidR="00694903" w:rsidRPr="003D1A28">
        <w:rPr>
          <w:rFonts w:eastAsia="SimSun"/>
          <w:lang w:eastAsia="zh-CN"/>
        </w:rPr>
        <w:t>（</w:t>
      </w:r>
      <w:r w:rsidRPr="003D1A28">
        <w:rPr>
          <w:rFonts w:eastAsia="SimSun"/>
          <w:lang w:eastAsia="zh-CN"/>
        </w:rPr>
        <w:t>201</w:t>
      </w:r>
      <w:r w:rsidRPr="003D1A28">
        <w:rPr>
          <w:rFonts w:eastAsia="SimSun"/>
        </w:rPr>
        <w:t>8</w:t>
      </w:r>
      <w:r w:rsidR="00694903" w:rsidRPr="003D1A28">
        <w:rPr>
          <w:rFonts w:eastAsia="SimSun"/>
        </w:rPr>
        <w:t>）</w:t>
      </w:r>
      <w:proofErr w:type="spellStart"/>
      <w:r w:rsidR="00F93E37" w:rsidRPr="00DC0AB0">
        <w:rPr>
          <w:rFonts w:eastAsia="SimSun" w:hint="eastAsia"/>
          <w:lang w:val="fr-CH"/>
        </w:rPr>
        <w:t>修正</w:t>
      </w:r>
      <w:proofErr w:type="spellEnd"/>
      <w:r w:rsidR="0044296C" w:rsidRPr="003D1A28">
        <w:rPr>
          <w:rFonts w:eastAsia="SimSun"/>
        </w:rPr>
        <w:t>1</w:t>
      </w:r>
      <w:r w:rsidR="00694903" w:rsidRPr="003D1A28">
        <w:rPr>
          <w:rFonts w:eastAsia="SimSun"/>
        </w:rPr>
        <w:t>（</w:t>
      </w:r>
      <w:r w:rsidRPr="003D1A28">
        <w:rPr>
          <w:rFonts w:eastAsia="SimSun"/>
        </w:rPr>
        <w:t>03/2020</w:t>
      </w:r>
      <w:r w:rsidR="00694903" w:rsidRPr="003D1A28">
        <w:rPr>
          <w:rFonts w:eastAsia="SimSun"/>
        </w:rPr>
        <w:t>）</w:t>
      </w:r>
    </w:p>
    <w:p w14:paraId="0D3D742C" w14:textId="46193E46" w:rsidR="008411CF" w:rsidRPr="00DC0AB0" w:rsidRDefault="008411CF" w:rsidP="008411CF">
      <w:pPr>
        <w:rPr>
          <w:rFonts w:eastAsia="SimSun"/>
          <w:lang w:val="fr-CH"/>
        </w:rPr>
      </w:pPr>
      <w:r w:rsidRPr="00DC0AB0">
        <w:rPr>
          <w:rFonts w:eastAsia="SimSun"/>
          <w:lang w:val="fr-CH"/>
        </w:rPr>
        <w:t>–</w:t>
      </w:r>
      <w:r w:rsidR="00694903" w:rsidRPr="00DC0AB0">
        <w:rPr>
          <w:rFonts w:eastAsia="SimSun"/>
          <w:lang w:val="fr-CH"/>
        </w:rPr>
        <w:tab/>
      </w:r>
      <w:r w:rsidRPr="00DC0AB0">
        <w:rPr>
          <w:rFonts w:eastAsia="SimSun"/>
          <w:lang w:val="fr-CH"/>
        </w:rPr>
        <w:t>ITU-T G.8273/Y.1368</w:t>
      </w:r>
      <w:r w:rsidR="00694903" w:rsidRPr="00DC0AB0">
        <w:rPr>
          <w:rFonts w:eastAsia="SimSun"/>
          <w:lang w:val="fr-CH"/>
        </w:rPr>
        <w:t>（</w:t>
      </w:r>
      <w:r w:rsidRPr="00DC0AB0">
        <w:rPr>
          <w:rFonts w:eastAsia="SimSun"/>
          <w:lang w:val="fr-CH"/>
        </w:rPr>
        <w:t>2018</w:t>
      </w:r>
      <w:r w:rsidR="00694903" w:rsidRPr="00DC0AB0">
        <w:rPr>
          <w:rFonts w:eastAsia="SimSun"/>
          <w:lang w:val="fr-CH"/>
        </w:rPr>
        <w:t>）</w:t>
      </w:r>
      <w:proofErr w:type="spellStart"/>
      <w:r w:rsidR="00F93E37" w:rsidRPr="00DC0AB0">
        <w:rPr>
          <w:rFonts w:eastAsia="SimSun" w:hint="eastAsia"/>
          <w:lang w:val="fr-CH"/>
        </w:rPr>
        <w:t>修正</w:t>
      </w:r>
      <w:proofErr w:type="spellEnd"/>
      <w:r w:rsidR="0044296C" w:rsidRPr="00DC0AB0">
        <w:rPr>
          <w:rFonts w:eastAsia="SimSun"/>
          <w:lang w:val="fr-CH"/>
        </w:rPr>
        <w:t>1</w:t>
      </w:r>
      <w:r w:rsidR="00694903" w:rsidRPr="00DC0AB0">
        <w:rPr>
          <w:rFonts w:eastAsia="SimSun"/>
          <w:lang w:val="fr-CH"/>
        </w:rPr>
        <w:t>（</w:t>
      </w:r>
      <w:r w:rsidRPr="00DC0AB0">
        <w:rPr>
          <w:rFonts w:eastAsia="SimSun"/>
          <w:lang w:val="fr-CH"/>
        </w:rPr>
        <w:t>03/2020</w:t>
      </w:r>
      <w:r w:rsidR="00694903" w:rsidRPr="00DC0AB0">
        <w:rPr>
          <w:rFonts w:eastAsia="SimSun"/>
          <w:lang w:val="fr-CH"/>
        </w:rPr>
        <w:t>）</w:t>
      </w:r>
    </w:p>
    <w:p w14:paraId="099E7BCA" w14:textId="5EF8F4E9" w:rsidR="008411CF" w:rsidRPr="00DC0AB0" w:rsidRDefault="008411CF" w:rsidP="008411CF">
      <w:pPr>
        <w:rPr>
          <w:rFonts w:eastAsia="SimSun"/>
          <w:lang w:val="fr-CH" w:eastAsia="zh-CN"/>
        </w:rPr>
      </w:pPr>
      <w:r w:rsidRPr="00DC0AB0">
        <w:rPr>
          <w:rFonts w:eastAsia="SimSun"/>
          <w:lang w:val="fr-CH" w:eastAsia="zh-CN"/>
        </w:rPr>
        <w:t>–</w:t>
      </w:r>
      <w:r w:rsidR="00694903" w:rsidRPr="00DC0AB0">
        <w:rPr>
          <w:rFonts w:eastAsia="SimSun"/>
          <w:lang w:val="fr-CH" w:eastAsia="zh-CN"/>
        </w:rPr>
        <w:tab/>
      </w:r>
      <w:r w:rsidRPr="00DC0AB0">
        <w:rPr>
          <w:rFonts w:eastAsia="SimSun"/>
          <w:lang w:val="fr-CH" w:eastAsia="zh-CN"/>
        </w:rPr>
        <w:t>ITU-T G.8273.2/Y.1368.2</w:t>
      </w:r>
      <w:r w:rsidR="00694903" w:rsidRPr="00DC0AB0">
        <w:rPr>
          <w:rFonts w:eastAsia="SimSun"/>
          <w:lang w:val="fr-CH" w:eastAsia="zh-CN"/>
        </w:rPr>
        <w:t>（</w:t>
      </w:r>
      <w:r w:rsidRPr="00DC0AB0">
        <w:rPr>
          <w:rFonts w:eastAsia="SimSun"/>
          <w:lang w:val="fr-CH" w:eastAsia="zh-CN"/>
        </w:rPr>
        <w:t>2018</w:t>
      </w:r>
      <w:r w:rsidR="00694903" w:rsidRPr="00DC0AB0">
        <w:rPr>
          <w:rFonts w:eastAsia="SimSun"/>
          <w:lang w:val="fr-CH" w:eastAsia="zh-CN"/>
        </w:rPr>
        <w:t>）</w:t>
      </w:r>
      <w:r w:rsidR="00F93E37" w:rsidRPr="00DC0AB0">
        <w:rPr>
          <w:rFonts w:eastAsia="SimSun" w:hint="eastAsia"/>
          <w:lang w:eastAsia="zh-CN"/>
        </w:rPr>
        <w:t>修正</w:t>
      </w:r>
      <w:r w:rsidR="0044296C" w:rsidRPr="00DC0AB0">
        <w:rPr>
          <w:rFonts w:eastAsia="SimSun"/>
          <w:lang w:val="fr-CH" w:eastAsia="zh-CN"/>
        </w:rPr>
        <w:t>1</w:t>
      </w:r>
      <w:r w:rsidR="00694903" w:rsidRPr="00DC0AB0">
        <w:rPr>
          <w:rFonts w:eastAsia="SimSun"/>
          <w:lang w:val="fr-CH" w:eastAsia="zh-CN"/>
        </w:rPr>
        <w:t>（</w:t>
      </w:r>
      <w:r w:rsidRPr="00DC0AB0">
        <w:rPr>
          <w:rFonts w:eastAsia="SimSun"/>
          <w:lang w:val="fr-CH" w:eastAsia="zh-CN"/>
        </w:rPr>
        <w:t>03/2020</w:t>
      </w:r>
      <w:r w:rsidR="00694903" w:rsidRPr="00DC0AB0">
        <w:rPr>
          <w:rFonts w:eastAsia="SimSun"/>
          <w:lang w:val="fr-CH" w:eastAsia="zh-CN"/>
        </w:rPr>
        <w:t>）</w:t>
      </w:r>
    </w:p>
    <w:p w14:paraId="1FFFAE44" w14:textId="165E900F" w:rsidR="008411CF" w:rsidRPr="00DC0AB0" w:rsidRDefault="008411CF" w:rsidP="008411CF">
      <w:pPr>
        <w:rPr>
          <w:rFonts w:eastAsia="SimSun"/>
          <w:lang w:val="fr-CH" w:eastAsia="zh-CN"/>
        </w:rPr>
      </w:pPr>
      <w:r w:rsidRPr="00DC0AB0">
        <w:rPr>
          <w:rFonts w:eastAsia="SimSun"/>
          <w:lang w:val="fr-CH" w:eastAsia="zh-CN"/>
        </w:rPr>
        <w:t>–</w:t>
      </w:r>
      <w:r w:rsidR="00694903" w:rsidRPr="00DC0AB0">
        <w:rPr>
          <w:rFonts w:eastAsia="SimSun"/>
          <w:lang w:val="fr-CH" w:eastAsia="zh-CN"/>
        </w:rPr>
        <w:tab/>
      </w:r>
      <w:r w:rsidRPr="00DC0AB0">
        <w:rPr>
          <w:rFonts w:eastAsia="SimSun"/>
          <w:lang w:val="fr-CH" w:eastAsia="zh-CN"/>
        </w:rPr>
        <w:t>ITU-T G.8273.4/Y.1368.4</w:t>
      </w:r>
      <w:r w:rsidR="00694903" w:rsidRPr="00DC0AB0">
        <w:rPr>
          <w:rFonts w:eastAsia="SimSun"/>
          <w:lang w:val="fr-CH" w:eastAsia="zh-CN"/>
        </w:rPr>
        <w:t>（</w:t>
      </w:r>
      <w:r w:rsidRPr="00DC0AB0">
        <w:rPr>
          <w:rFonts w:eastAsia="SimSun"/>
          <w:lang w:val="fr-CH" w:eastAsia="zh-CN"/>
        </w:rPr>
        <w:t>03/2020</w:t>
      </w:r>
      <w:r w:rsidR="00694903" w:rsidRPr="00DC0AB0">
        <w:rPr>
          <w:rFonts w:eastAsia="SimSun"/>
          <w:lang w:val="fr-CH" w:eastAsia="zh-CN"/>
        </w:rPr>
        <w:t>）</w:t>
      </w:r>
      <w:r w:rsidR="0044296C" w:rsidRPr="00DC0AB0">
        <w:rPr>
          <w:rFonts w:eastAsia="SimSun" w:hint="eastAsia"/>
          <w:lang w:eastAsia="zh-CN"/>
        </w:rPr>
        <w:t>：</w:t>
      </w:r>
      <w:r w:rsidR="00B23F54" w:rsidRPr="00DC0AB0">
        <w:rPr>
          <w:rFonts w:eastAsia="SimSun" w:hint="eastAsia"/>
          <w:lang w:val="fr-CH" w:eastAsia="zh-CN"/>
        </w:rPr>
        <w:t>用于</w:t>
      </w:r>
      <w:r w:rsidR="00B23F54" w:rsidRPr="00DC0AB0">
        <w:rPr>
          <w:rFonts w:eastAsia="SimSun" w:hint="eastAsia"/>
          <w:color w:val="000000"/>
          <w:lang w:eastAsia="zh-CN"/>
        </w:rPr>
        <w:t>提供部分网络计时支持的电信边界时钟和电信时间从时钟的时序特性</w:t>
      </w:r>
    </w:p>
    <w:p w14:paraId="2ECD398A" w14:textId="3992DD67" w:rsidR="008411CF" w:rsidRPr="00DC0AB0" w:rsidRDefault="008411CF" w:rsidP="008411CF">
      <w:pPr>
        <w:rPr>
          <w:rFonts w:eastAsia="SimSun"/>
          <w:lang w:eastAsia="zh-CN"/>
        </w:rPr>
      </w:pPr>
      <w:r w:rsidRPr="00DC0AB0">
        <w:rPr>
          <w:rFonts w:eastAsia="SimSun"/>
          <w:lang w:eastAsia="zh-CN"/>
        </w:rPr>
        <w:t>–</w:t>
      </w:r>
      <w:r w:rsidR="00694903" w:rsidRPr="00DC0AB0">
        <w:rPr>
          <w:rFonts w:eastAsia="SimSun"/>
          <w:lang w:eastAsia="zh-CN"/>
        </w:rPr>
        <w:tab/>
      </w:r>
      <w:r w:rsidRPr="00DC0AB0">
        <w:rPr>
          <w:rFonts w:eastAsia="SimSun"/>
          <w:lang w:eastAsia="zh-CN"/>
        </w:rPr>
        <w:t>ITU-T G.8275.1/Y.1369.1</w:t>
      </w:r>
      <w:r w:rsidR="00694903" w:rsidRPr="00DC0AB0">
        <w:rPr>
          <w:rFonts w:eastAsia="SimSun"/>
          <w:lang w:eastAsia="zh-CN"/>
        </w:rPr>
        <w:t>（</w:t>
      </w:r>
      <w:r w:rsidRPr="00DC0AB0">
        <w:rPr>
          <w:rFonts w:eastAsia="SimSun"/>
          <w:lang w:eastAsia="zh-CN"/>
        </w:rPr>
        <w:t>03/2020</w:t>
      </w:r>
      <w:r w:rsidR="00694903" w:rsidRPr="00DC0AB0">
        <w:rPr>
          <w:rFonts w:eastAsia="SimSun"/>
          <w:lang w:eastAsia="zh-CN"/>
        </w:rPr>
        <w:t>）</w:t>
      </w:r>
      <w:r w:rsidR="0044296C" w:rsidRPr="00DC0AB0">
        <w:rPr>
          <w:rFonts w:eastAsia="SimSun" w:hint="eastAsia"/>
          <w:lang w:eastAsia="zh-CN"/>
        </w:rPr>
        <w:t>：</w:t>
      </w:r>
      <w:r w:rsidR="00B23F54" w:rsidRPr="00DC0AB0">
        <w:rPr>
          <w:rFonts w:eastAsia="SimSun" w:hint="eastAsia"/>
          <w:color w:val="000000"/>
          <w:lang w:eastAsia="zh-CN"/>
        </w:rPr>
        <w:t>具有网络完整定时支持、用于相位</w:t>
      </w:r>
      <w:r w:rsidR="00B23F54" w:rsidRPr="00DC0AB0">
        <w:rPr>
          <w:rFonts w:eastAsia="SimSun"/>
          <w:color w:val="000000"/>
          <w:lang w:eastAsia="zh-CN"/>
        </w:rPr>
        <w:t>/</w:t>
      </w:r>
      <w:r w:rsidR="00B23F54" w:rsidRPr="00DC0AB0">
        <w:rPr>
          <w:rFonts w:eastAsia="SimSun" w:hint="eastAsia"/>
          <w:color w:val="000000"/>
          <w:lang w:eastAsia="zh-CN"/>
        </w:rPr>
        <w:t>时间同步的</w:t>
      </w:r>
      <w:r w:rsidR="00B23F54" w:rsidRPr="00DC0AB0">
        <w:rPr>
          <w:rFonts w:eastAsia="SimSun"/>
          <w:color w:val="000000"/>
          <w:lang w:eastAsia="zh-CN"/>
        </w:rPr>
        <w:t xml:space="preserve"> </w:t>
      </w:r>
      <w:r w:rsidR="00B23F54" w:rsidRPr="00DC0AB0">
        <w:rPr>
          <w:rFonts w:eastAsia="SimSun" w:hint="eastAsia"/>
          <w:color w:val="000000"/>
          <w:lang w:eastAsia="zh-CN"/>
        </w:rPr>
        <w:t>精确时间协议电信协议子集</w:t>
      </w:r>
    </w:p>
    <w:p w14:paraId="12252243" w14:textId="71E2563F" w:rsidR="008411CF" w:rsidRPr="00DC0AB0" w:rsidRDefault="008411CF" w:rsidP="008411CF">
      <w:pPr>
        <w:rPr>
          <w:rFonts w:eastAsia="SimSun"/>
          <w:lang w:eastAsia="zh-CN"/>
        </w:rPr>
      </w:pPr>
      <w:r w:rsidRPr="00DC0AB0">
        <w:rPr>
          <w:rFonts w:eastAsia="SimSun"/>
          <w:lang w:eastAsia="zh-CN"/>
        </w:rPr>
        <w:t>–</w:t>
      </w:r>
      <w:r w:rsidR="00694903" w:rsidRPr="00DC0AB0">
        <w:rPr>
          <w:rFonts w:eastAsia="SimSun"/>
          <w:lang w:eastAsia="zh-CN"/>
        </w:rPr>
        <w:tab/>
      </w:r>
      <w:r w:rsidRPr="00DC0AB0">
        <w:rPr>
          <w:rFonts w:eastAsia="SimSun"/>
          <w:lang w:eastAsia="zh-CN"/>
        </w:rPr>
        <w:t>ITU-T G.8275.2/Y.1369.2</w:t>
      </w:r>
      <w:r w:rsidR="00694903" w:rsidRPr="00DC0AB0">
        <w:rPr>
          <w:rFonts w:eastAsia="SimSun"/>
          <w:lang w:eastAsia="zh-CN"/>
        </w:rPr>
        <w:t>（</w:t>
      </w:r>
      <w:r w:rsidRPr="00DC0AB0">
        <w:rPr>
          <w:rFonts w:eastAsia="SimSun"/>
          <w:lang w:eastAsia="zh-CN"/>
        </w:rPr>
        <w:t>03/2020</w:t>
      </w:r>
      <w:r w:rsidR="00694903" w:rsidRPr="00DC0AB0">
        <w:rPr>
          <w:rFonts w:eastAsia="SimSun"/>
          <w:lang w:eastAsia="zh-CN"/>
        </w:rPr>
        <w:t>）</w:t>
      </w:r>
      <w:r w:rsidR="0044296C" w:rsidRPr="00DC0AB0">
        <w:rPr>
          <w:rFonts w:eastAsia="SimSun" w:hint="eastAsia"/>
          <w:lang w:eastAsia="zh-CN"/>
        </w:rPr>
        <w:t>：</w:t>
      </w:r>
      <w:r w:rsidR="00B23F54" w:rsidRPr="00DC0AB0">
        <w:rPr>
          <w:rFonts w:eastAsia="SimSun" w:hint="eastAsia"/>
          <w:color w:val="000000"/>
          <w:lang w:eastAsia="zh-CN"/>
        </w:rPr>
        <w:t>具有网络部分计时支持、用于时间</w:t>
      </w:r>
      <w:r w:rsidR="00B23F54" w:rsidRPr="00DC0AB0">
        <w:rPr>
          <w:rFonts w:eastAsia="SimSun"/>
          <w:color w:val="000000"/>
          <w:lang w:eastAsia="zh-CN"/>
        </w:rPr>
        <w:t>/</w:t>
      </w:r>
      <w:r w:rsidR="00B23F54" w:rsidRPr="00DC0AB0">
        <w:rPr>
          <w:rFonts w:eastAsia="SimSun" w:hint="eastAsia"/>
          <w:color w:val="000000"/>
          <w:lang w:eastAsia="zh-CN"/>
        </w:rPr>
        <w:t>相位同步的精确时间协议电信协议子集</w:t>
      </w:r>
    </w:p>
    <w:p w14:paraId="35A02C3C" w14:textId="1AC7531F" w:rsidR="008411CF" w:rsidRPr="003D1A28" w:rsidRDefault="008411CF" w:rsidP="008411CF">
      <w:pPr>
        <w:rPr>
          <w:rFonts w:eastAsia="SimSun"/>
          <w:lang w:eastAsia="zh-CN"/>
        </w:rPr>
      </w:pPr>
      <w:r w:rsidRPr="003D1A28">
        <w:rPr>
          <w:rFonts w:eastAsia="SimSun"/>
          <w:lang w:eastAsia="zh-CN"/>
        </w:rPr>
        <w:t>–</w:t>
      </w:r>
      <w:r w:rsidR="00694903" w:rsidRPr="003D1A28">
        <w:rPr>
          <w:rFonts w:eastAsia="SimSun"/>
          <w:lang w:eastAsia="zh-CN"/>
        </w:rPr>
        <w:tab/>
      </w:r>
      <w:r w:rsidR="0044296C" w:rsidRPr="003D1A28">
        <w:rPr>
          <w:rFonts w:eastAsia="SimSun"/>
          <w:lang w:eastAsia="zh-CN"/>
        </w:rPr>
        <w:t>ITU-T G.9807.1</w:t>
      </w:r>
      <w:r w:rsidR="00694903" w:rsidRPr="003D1A28">
        <w:rPr>
          <w:rFonts w:eastAsia="SimSun"/>
          <w:lang w:eastAsia="zh-CN"/>
        </w:rPr>
        <w:t>（</w:t>
      </w:r>
      <w:r w:rsidRPr="003D1A28">
        <w:rPr>
          <w:rFonts w:eastAsia="SimSun"/>
          <w:lang w:eastAsia="zh-CN"/>
        </w:rPr>
        <w:t>2017</w:t>
      </w:r>
      <w:r w:rsidR="00694903" w:rsidRPr="003D1A28">
        <w:rPr>
          <w:rFonts w:eastAsia="SimSun"/>
          <w:lang w:eastAsia="zh-CN"/>
        </w:rPr>
        <w:t>）</w:t>
      </w:r>
      <w:r w:rsidR="00F93E37" w:rsidRPr="00DC0AB0">
        <w:rPr>
          <w:rFonts w:eastAsia="SimSun" w:hint="eastAsia"/>
          <w:lang w:val="fr-CH" w:eastAsia="zh-CN"/>
        </w:rPr>
        <w:t>勘误</w:t>
      </w:r>
      <w:r w:rsidR="0044296C" w:rsidRPr="003D1A28">
        <w:rPr>
          <w:rFonts w:eastAsia="SimSun"/>
          <w:lang w:eastAsia="zh-CN"/>
        </w:rPr>
        <w:t>1</w:t>
      </w:r>
      <w:r w:rsidR="00694903" w:rsidRPr="003D1A28">
        <w:rPr>
          <w:rFonts w:eastAsia="SimSun"/>
          <w:lang w:eastAsia="zh-CN"/>
        </w:rPr>
        <w:t>（</w:t>
      </w:r>
      <w:r w:rsidRPr="003D1A28">
        <w:rPr>
          <w:rFonts w:eastAsia="SimSun"/>
          <w:lang w:eastAsia="zh-CN"/>
        </w:rPr>
        <w:t>03/2020</w:t>
      </w:r>
      <w:r w:rsidR="00694903" w:rsidRPr="003D1A28">
        <w:rPr>
          <w:rFonts w:eastAsia="SimSun"/>
          <w:lang w:eastAsia="zh-CN"/>
        </w:rPr>
        <w:t>）</w:t>
      </w:r>
    </w:p>
    <w:p w14:paraId="5CCDCB5B" w14:textId="51CD72DD" w:rsidR="008411CF" w:rsidRPr="003D1A28" w:rsidRDefault="008411CF" w:rsidP="008411CF">
      <w:pPr>
        <w:rPr>
          <w:rFonts w:eastAsia="SimSun"/>
          <w:lang w:eastAsia="zh-CN"/>
        </w:rPr>
      </w:pPr>
      <w:r w:rsidRPr="003D1A28">
        <w:rPr>
          <w:rFonts w:eastAsia="SimSun"/>
          <w:lang w:eastAsia="zh-CN"/>
        </w:rPr>
        <w:t>–</w:t>
      </w:r>
      <w:r w:rsidR="00694903" w:rsidRPr="003D1A28">
        <w:rPr>
          <w:rFonts w:eastAsia="SimSun"/>
          <w:lang w:eastAsia="zh-CN"/>
        </w:rPr>
        <w:tab/>
      </w:r>
      <w:r w:rsidR="0044296C" w:rsidRPr="003D1A28">
        <w:rPr>
          <w:rFonts w:eastAsia="SimSun"/>
          <w:lang w:eastAsia="zh-CN"/>
        </w:rPr>
        <w:t>ITU-T G.9961</w:t>
      </w:r>
      <w:r w:rsidR="00694903" w:rsidRPr="003D1A28">
        <w:rPr>
          <w:rFonts w:eastAsia="SimSun"/>
          <w:lang w:eastAsia="zh-CN"/>
        </w:rPr>
        <w:t>（</w:t>
      </w:r>
      <w:r w:rsidRPr="003D1A28">
        <w:rPr>
          <w:rFonts w:eastAsia="SimSun"/>
          <w:lang w:eastAsia="zh-CN"/>
        </w:rPr>
        <w:t>2018</w:t>
      </w:r>
      <w:r w:rsidR="00694903" w:rsidRPr="003D1A28">
        <w:rPr>
          <w:rFonts w:eastAsia="SimSun"/>
          <w:lang w:eastAsia="zh-CN"/>
        </w:rPr>
        <w:t>）</w:t>
      </w:r>
      <w:r w:rsidR="00F93E37" w:rsidRPr="00DC0AB0">
        <w:rPr>
          <w:rFonts w:eastAsia="SimSun" w:hint="eastAsia"/>
          <w:lang w:val="fr-CH" w:eastAsia="zh-CN"/>
        </w:rPr>
        <w:t>勘误</w:t>
      </w:r>
      <w:r w:rsidR="0044296C" w:rsidRPr="003D1A28">
        <w:rPr>
          <w:rFonts w:eastAsia="SimSun"/>
          <w:lang w:eastAsia="zh-CN"/>
        </w:rPr>
        <w:t>2</w:t>
      </w:r>
      <w:r w:rsidR="00694903" w:rsidRPr="003D1A28">
        <w:rPr>
          <w:rFonts w:eastAsia="SimSun"/>
          <w:lang w:eastAsia="zh-CN"/>
        </w:rPr>
        <w:t>（</w:t>
      </w:r>
      <w:r w:rsidRPr="003D1A28">
        <w:rPr>
          <w:rFonts w:eastAsia="SimSun"/>
          <w:lang w:eastAsia="zh-CN"/>
        </w:rPr>
        <w:t>03/2020</w:t>
      </w:r>
      <w:r w:rsidR="00694903" w:rsidRPr="003D1A28">
        <w:rPr>
          <w:rFonts w:eastAsia="SimSun"/>
          <w:lang w:eastAsia="zh-CN"/>
        </w:rPr>
        <w:t>）</w:t>
      </w:r>
    </w:p>
    <w:p w14:paraId="5DFF4437" w14:textId="11BE0110" w:rsidR="003D5950" w:rsidRPr="003D1A28" w:rsidRDefault="008411CF" w:rsidP="008411CF">
      <w:pPr>
        <w:rPr>
          <w:rFonts w:eastAsia="SimSun"/>
          <w:lang w:eastAsia="zh-CN"/>
        </w:rPr>
      </w:pPr>
      <w:r w:rsidRPr="003D1A28">
        <w:rPr>
          <w:rFonts w:eastAsia="SimSun"/>
          <w:lang w:eastAsia="zh-CN"/>
        </w:rPr>
        <w:t>–</w:t>
      </w:r>
      <w:r w:rsidR="00694903" w:rsidRPr="003D1A28">
        <w:rPr>
          <w:rFonts w:eastAsia="SimSun"/>
          <w:lang w:eastAsia="zh-CN"/>
        </w:rPr>
        <w:tab/>
      </w:r>
      <w:r w:rsidRPr="003D1A28">
        <w:rPr>
          <w:rFonts w:eastAsia="SimSun"/>
          <w:lang w:eastAsia="zh-CN"/>
        </w:rPr>
        <w:t>ITU-T G.9962</w:t>
      </w:r>
      <w:r w:rsidR="00694903" w:rsidRPr="003D1A28">
        <w:rPr>
          <w:rFonts w:eastAsia="SimSun"/>
          <w:lang w:eastAsia="zh-CN"/>
        </w:rPr>
        <w:t>（</w:t>
      </w:r>
      <w:r w:rsidRPr="003D1A28">
        <w:rPr>
          <w:rFonts w:eastAsia="SimSun"/>
          <w:lang w:eastAsia="zh-CN"/>
        </w:rPr>
        <w:t>2018</w:t>
      </w:r>
      <w:r w:rsidR="00694903" w:rsidRPr="003D1A28">
        <w:rPr>
          <w:rFonts w:eastAsia="SimSun"/>
          <w:lang w:eastAsia="zh-CN"/>
        </w:rPr>
        <w:t>）</w:t>
      </w:r>
      <w:r w:rsidR="00F93E37" w:rsidRPr="00DC0AB0">
        <w:rPr>
          <w:rFonts w:eastAsia="SimSun" w:hint="eastAsia"/>
          <w:lang w:val="fr-CH" w:eastAsia="zh-CN"/>
        </w:rPr>
        <w:t>勘误</w:t>
      </w:r>
      <w:r w:rsidR="0044296C" w:rsidRPr="003D1A28">
        <w:rPr>
          <w:rFonts w:eastAsia="SimSun"/>
          <w:lang w:eastAsia="zh-CN"/>
        </w:rPr>
        <w:t>1</w:t>
      </w:r>
      <w:r w:rsidR="00694903" w:rsidRPr="003D1A28">
        <w:rPr>
          <w:rFonts w:eastAsia="SimSun"/>
          <w:lang w:eastAsia="zh-CN"/>
        </w:rPr>
        <w:t>（</w:t>
      </w:r>
      <w:r w:rsidRPr="003D1A28">
        <w:rPr>
          <w:rFonts w:eastAsia="SimSun"/>
          <w:lang w:eastAsia="zh-CN"/>
        </w:rPr>
        <w:t>03/2020</w:t>
      </w:r>
      <w:r w:rsidR="00694903" w:rsidRPr="003D1A28">
        <w:rPr>
          <w:rFonts w:eastAsia="SimSun"/>
          <w:lang w:eastAsia="zh-CN"/>
        </w:rPr>
        <w:t>）</w:t>
      </w:r>
    </w:p>
    <w:p w14:paraId="2516C11C" w14:textId="2E897F25" w:rsidR="003D5950" w:rsidRPr="003D1A28" w:rsidRDefault="003D595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p>
    <w:p w14:paraId="7518CCC1" w14:textId="11A301A2" w:rsidR="003D5950" w:rsidRPr="003D1A28" w:rsidRDefault="003D5950">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3D1A28">
        <w:rPr>
          <w:lang w:eastAsia="zh-CN"/>
        </w:rPr>
        <w:br w:type="page"/>
      </w:r>
    </w:p>
    <w:p w14:paraId="358271B4" w14:textId="77777777" w:rsidR="008411CF" w:rsidRPr="003D1A28" w:rsidRDefault="008411CF" w:rsidP="008411CF">
      <w:pPr>
        <w:rPr>
          <w:lang w:eastAsia="zh-CN"/>
        </w:rPr>
      </w:pPr>
    </w:p>
    <w:p w14:paraId="7386E006" w14:textId="77777777" w:rsidR="00F22EEB" w:rsidRPr="00595332" w:rsidRDefault="00F22EEB" w:rsidP="00421EDD">
      <w:pPr>
        <w:pStyle w:val="Heading20"/>
        <w:spacing w:before="0"/>
        <w:outlineLvl w:val="0"/>
        <w:rPr>
          <w:noProof/>
          <w:sz w:val="28"/>
          <w:lang w:val="fr-CH" w:eastAsia="zh-CN"/>
        </w:rPr>
      </w:pPr>
      <w:bookmarkStart w:id="458" w:name="_Toc469324977"/>
      <w:bookmarkStart w:id="459" w:name="_Toc504136567"/>
      <w:bookmarkStart w:id="460" w:name="_Toc262052116"/>
      <w:r w:rsidRPr="00595332">
        <w:rPr>
          <w:rFonts w:hint="eastAsia"/>
          <w:sz w:val="28"/>
          <w:lang w:eastAsia="zh-CN"/>
        </w:rPr>
        <w:t>电话业务</w:t>
      </w:r>
      <w:r w:rsidRPr="00595332">
        <w:rPr>
          <w:sz w:val="28"/>
          <w:lang w:eastAsia="zh-CN"/>
        </w:rPr>
        <w:br/>
      </w:r>
      <w:r w:rsidRPr="00595332">
        <w:rPr>
          <w:rFonts w:hint="eastAsia"/>
          <w:sz w:val="28"/>
          <w:lang w:eastAsia="zh-CN"/>
        </w:rPr>
        <w:t>（</w:t>
      </w:r>
      <w:r w:rsidRPr="00595332">
        <w:rPr>
          <w:sz w:val="28"/>
          <w:lang w:eastAsia="zh-CN"/>
        </w:rPr>
        <w:t>ITU-T E.164</w:t>
      </w:r>
      <w:r w:rsidRPr="00595332">
        <w:rPr>
          <w:rFonts w:hint="eastAsia"/>
          <w:sz w:val="28"/>
          <w:lang w:eastAsia="zh-CN"/>
        </w:rPr>
        <w:t>建议书）</w:t>
      </w:r>
    </w:p>
    <w:p w14:paraId="184D2A36" w14:textId="7ED465F1" w:rsidR="00F22EEB" w:rsidRPr="00E10E32"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sidR="00F10E14">
        <w:rPr>
          <w:rFonts w:eastAsiaTheme="minorEastAsia" w:cs="Calibri" w:hint="eastAsia"/>
          <w:lang w:val="fr-CH" w:eastAsia="zh-CN"/>
        </w:rPr>
        <w:t>：</w:t>
      </w:r>
      <w:r w:rsidRPr="00E10E32">
        <w:rPr>
          <w:rFonts w:cs="Calibri"/>
          <w:lang w:val="fr-CH"/>
        </w:rPr>
        <w:t>www.itu.int/itu-t/inr/nnp</w:t>
      </w:r>
    </w:p>
    <w:p w14:paraId="63B1BCEF" w14:textId="366B481D" w:rsidR="00386BD7" w:rsidRPr="003D1A28" w:rsidRDefault="00386BD7" w:rsidP="00421EDD">
      <w:pPr>
        <w:pStyle w:val="Country"/>
        <w:outlineLvl w:val="1"/>
        <w:rPr>
          <w:rFonts w:cstheme="minorHAnsi"/>
          <w:sz w:val="22"/>
          <w:lang w:val="es-ES_tradnl" w:eastAsia="zh-CN"/>
        </w:rPr>
      </w:pPr>
      <w:bookmarkStart w:id="461" w:name="_Toc17298851"/>
      <w:bookmarkEnd w:id="458"/>
      <w:bookmarkEnd w:id="459"/>
      <w:bookmarkEnd w:id="460"/>
      <w:r w:rsidRPr="00386BD7">
        <w:rPr>
          <w:rFonts w:cstheme="minorHAnsi"/>
          <w:lang w:eastAsia="zh-CN"/>
        </w:rPr>
        <w:t>伊朗</w:t>
      </w:r>
      <w:r w:rsidRPr="00C21FC3">
        <w:rPr>
          <w:rFonts w:cstheme="minorHAnsi"/>
          <w:lang w:val="es-ES_tradnl" w:eastAsia="zh-CN"/>
        </w:rPr>
        <w:t>（</w:t>
      </w:r>
      <w:r w:rsidRPr="00386BD7">
        <w:rPr>
          <w:rFonts w:cstheme="minorHAnsi"/>
          <w:lang w:eastAsia="zh-CN"/>
        </w:rPr>
        <w:t>伊斯兰共和国</w:t>
      </w:r>
      <w:r w:rsidRPr="00C21FC3">
        <w:rPr>
          <w:rFonts w:cstheme="minorHAnsi"/>
          <w:lang w:val="es-ES_tradnl" w:eastAsia="zh-CN"/>
        </w:rPr>
        <w:t>）</w:t>
      </w:r>
      <w:bookmarkEnd w:id="461"/>
      <w:r w:rsidRPr="00C21FC3">
        <w:rPr>
          <w:rFonts w:cstheme="minorHAnsi"/>
          <w:lang w:val="es-ES_tradnl" w:eastAsia="zh-CN"/>
        </w:rPr>
        <w:t>（</w:t>
      </w:r>
      <w:r w:rsidRPr="00386BD7">
        <w:rPr>
          <w:rFonts w:cstheme="minorHAnsi"/>
          <w:lang w:eastAsia="zh-CN"/>
        </w:rPr>
        <w:t>国家代码</w:t>
      </w:r>
      <w:r w:rsidRPr="00C21FC3">
        <w:rPr>
          <w:rFonts w:cstheme="minorHAnsi"/>
          <w:lang w:val="es-ES_tradnl" w:eastAsia="zh-CN"/>
        </w:rPr>
        <w:t xml:space="preserve"> +98</w:t>
      </w:r>
      <w:r w:rsidRPr="00C21FC3">
        <w:rPr>
          <w:rFonts w:cstheme="minorHAnsi"/>
          <w:lang w:val="es-ES_tradnl" w:eastAsia="zh-CN"/>
        </w:rPr>
        <w:t>）</w:t>
      </w:r>
    </w:p>
    <w:p w14:paraId="34A9FC35" w14:textId="1C9200D5" w:rsidR="00386BD7" w:rsidRPr="00421EDD" w:rsidRDefault="003D5950" w:rsidP="00421EDD">
      <w:pPr>
        <w:pStyle w:val="Heading3"/>
        <w:spacing w:before="120"/>
        <w:rPr>
          <w:rFonts w:asciiTheme="minorHAnsi" w:eastAsia="SimSun" w:hAnsiTheme="minorHAnsi" w:cstheme="minorHAnsi"/>
          <w:b w:val="0"/>
          <w:bCs w:val="0"/>
          <w:highlight w:val="cyan"/>
          <w:lang w:val="es-ES_tradnl" w:eastAsia="zh-CN"/>
        </w:rPr>
      </w:pPr>
      <w:r w:rsidRPr="00421EDD">
        <w:rPr>
          <w:rFonts w:asciiTheme="minorHAnsi" w:eastAsia="SimSun" w:hAnsiTheme="minorHAnsi" w:cstheme="minorHAnsi"/>
          <w:b w:val="0"/>
          <w:bCs w:val="0"/>
          <w:lang w:val="es-ES_tradnl" w:eastAsia="zh-CN"/>
        </w:rPr>
        <w:t>18.III.2020</w:t>
      </w:r>
      <w:r w:rsidR="00386BD7" w:rsidRPr="00421EDD">
        <w:rPr>
          <w:rFonts w:asciiTheme="minorHAnsi" w:eastAsia="SimSun" w:hAnsiTheme="minorHAnsi" w:cstheme="minorHAnsi"/>
          <w:b w:val="0"/>
          <w:bCs w:val="0"/>
          <w:szCs w:val="22"/>
          <w:lang w:val="fr-CH" w:eastAsia="zh-CN"/>
        </w:rPr>
        <w:t>来函</w:t>
      </w:r>
      <w:r w:rsidR="00386BD7" w:rsidRPr="00421EDD">
        <w:rPr>
          <w:rFonts w:asciiTheme="minorHAnsi" w:eastAsia="SimSun" w:hAnsiTheme="minorHAnsi" w:cstheme="minorHAnsi"/>
          <w:b w:val="0"/>
          <w:bCs w:val="0"/>
          <w:szCs w:val="22"/>
          <w:lang w:val="es-ES_tradnl" w:eastAsia="zh-CN"/>
        </w:rPr>
        <w:t>：</w:t>
      </w:r>
    </w:p>
    <w:p w14:paraId="783D5FDB" w14:textId="617D5242" w:rsidR="00386BD7" w:rsidRPr="003D5950" w:rsidRDefault="00386BD7" w:rsidP="00386BD7">
      <w:pPr>
        <w:ind w:firstLineChars="200" w:firstLine="400"/>
        <w:rPr>
          <w:rFonts w:asciiTheme="minorHAnsi" w:eastAsia="SimSun" w:hAnsiTheme="minorHAnsi" w:cstheme="minorHAnsi"/>
          <w:highlight w:val="green"/>
          <w:lang w:val="es-ES_tradnl" w:eastAsia="zh-CN"/>
        </w:rPr>
      </w:pPr>
      <w:r w:rsidRPr="00386BD7">
        <w:rPr>
          <w:rFonts w:asciiTheme="minorHAnsi" w:eastAsia="SimSun" w:hAnsiTheme="minorHAnsi" w:cstheme="minorHAnsi"/>
          <w:color w:val="000000"/>
          <w:lang w:eastAsia="zh-CN"/>
        </w:rPr>
        <w:t>位于德黑兰的</w:t>
      </w:r>
      <w:r w:rsidRPr="00386BD7">
        <w:rPr>
          <w:rFonts w:ascii="STKaiti" w:eastAsia="STKaiti" w:hAnsi="STKaiti" w:cstheme="minorHAnsi"/>
          <w:color w:val="000000"/>
          <w:lang w:eastAsia="zh-CN"/>
        </w:rPr>
        <w:t>通信管理局</w:t>
      </w:r>
      <w:r w:rsidRPr="00C21FC3">
        <w:rPr>
          <w:rFonts w:asciiTheme="minorHAnsi" w:eastAsia="SimSun" w:hAnsiTheme="minorHAnsi" w:cstheme="minorHAnsi"/>
          <w:color w:val="000000"/>
          <w:lang w:val="es-ES_tradnl" w:eastAsia="zh-CN"/>
        </w:rPr>
        <w:t>（</w:t>
      </w:r>
      <w:r w:rsidRPr="00C21FC3">
        <w:rPr>
          <w:rFonts w:asciiTheme="minorHAnsi" w:eastAsia="SimSun" w:hAnsiTheme="minorHAnsi" w:cstheme="minorHAnsi"/>
          <w:szCs w:val="22"/>
          <w:lang w:val="es-ES_tradnl" w:eastAsia="zh-CN"/>
        </w:rPr>
        <w:t>CRA</w:t>
      </w:r>
      <w:r w:rsidRPr="00C21FC3">
        <w:rPr>
          <w:rFonts w:asciiTheme="minorHAnsi" w:eastAsia="SimSun" w:hAnsiTheme="minorHAnsi" w:cstheme="minorHAnsi"/>
          <w:color w:val="000000"/>
          <w:lang w:val="es-ES_tradnl" w:eastAsia="zh-CN"/>
        </w:rPr>
        <w:t>）</w:t>
      </w:r>
      <w:r w:rsidRPr="00386BD7">
        <w:rPr>
          <w:rFonts w:asciiTheme="minorHAnsi" w:eastAsia="SimSun" w:hAnsiTheme="minorHAnsi" w:cstheme="minorHAnsi"/>
          <w:color w:val="000000"/>
          <w:lang w:eastAsia="zh-CN"/>
        </w:rPr>
        <w:t>宣布伊朗伊斯兰共和国国家编号方案的以下更新。</w:t>
      </w:r>
    </w:p>
    <w:p w14:paraId="65935642" w14:textId="77777777" w:rsidR="00386BD7" w:rsidRPr="00C21FC3" w:rsidRDefault="00386BD7" w:rsidP="000F2D80">
      <w:pPr>
        <w:tabs>
          <w:tab w:val="clear" w:pos="567"/>
          <w:tab w:val="clear" w:pos="1276"/>
          <w:tab w:val="clear" w:pos="1843"/>
          <w:tab w:val="clear" w:pos="5387"/>
          <w:tab w:val="clear" w:pos="5954"/>
          <w:tab w:val="left" w:pos="794"/>
          <w:tab w:val="left" w:pos="1191"/>
          <w:tab w:val="left" w:pos="1588"/>
          <w:tab w:val="left" w:pos="1985"/>
        </w:tabs>
        <w:jc w:val="center"/>
        <w:rPr>
          <w:rFonts w:asciiTheme="minorHAnsi" w:eastAsia="SimSun" w:hAnsiTheme="minorHAnsi" w:cstheme="minorHAnsi"/>
          <w:lang w:val="es-ES_tradnl" w:eastAsia="zh-CN"/>
        </w:rPr>
      </w:pPr>
      <w:r w:rsidRPr="00386BD7">
        <w:rPr>
          <w:rFonts w:asciiTheme="minorHAnsi" w:eastAsia="SimSun" w:hAnsiTheme="minorHAnsi" w:cstheme="minorHAnsi"/>
          <w:b/>
          <w:bCs/>
          <w:szCs w:val="22"/>
          <w:lang w:eastAsia="zh-CN"/>
        </w:rPr>
        <w:t>伊朗</w:t>
      </w:r>
      <w:r w:rsidRPr="00C21FC3">
        <w:rPr>
          <w:rFonts w:asciiTheme="minorHAnsi" w:eastAsia="SimSun" w:hAnsiTheme="minorHAnsi" w:cstheme="minorHAnsi"/>
          <w:b/>
          <w:bCs/>
          <w:szCs w:val="22"/>
          <w:lang w:val="es-ES_tradnl" w:eastAsia="zh-CN"/>
        </w:rPr>
        <w:t>E.164</w:t>
      </w:r>
      <w:r w:rsidRPr="00386BD7">
        <w:rPr>
          <w:rFonts w:asciiTheme="minorHAnsi" w:eastAsia="SimSun" w:hAnsiTheme="minorHAnsi" w:cstheme="minorHAnsi"/>
          <w:b/>
          <w:bCs/>
          <w:szCs w:val="22"/>
          <w:lang w:eastAsia="zh-CN"/>
        </w:rPr>
        <w:t>编号方案介绍</w:t>
      </w:r>
    </w:p>
    <w:p w14:paraId="60610C00" w14:textId="77777777" w:rsidR="00386BD7" w:rsidRPr="00C21FC3" w:rsidRDefault="00386BD7" w:rsidP="00386BD7">
      <w:pPr>
        <w:tabs>
          <w:tab w:val="clear" w:pos="567"/>
          <w:tab w:val="left" w:pos="284"/>
        </w:tabs>
        <w:rPr>
          <w:rFonts w:asciiTheme="minorHAnsi" w:eastAsia="SimSun" w:hAnsiTheme="minorHAnsi" w:cstheme="minorHAnsi"/>
          <w:b/>
          <w:bCs/>
          <w:lang w:val="es-ES_tradnl" w:eastAsia="zh-CN"/>
        </w:rPr>
      </w:pPr>
      <w:r w:rsidRPr="00C21FC3">
        <w:rPr>
          <w:rFonts w:asciiTheme="minorHAnsi" w:eastAsia="SimSun" w:hAnsiTheme="minorHAnsi" w:cstheme="minorHAnsi"/>
          <w:b/>
          <w:bCs/>
          <w:lang w:val="es-ES_tradnl" w:eastAsia="zh-CN"/>
        </w:rPr>
        <w:t>1</w:t>
      </w:r>
      <w:r w:rsidRPr="00C21FC3">
        <w:rPr>
          <w:rFonts w:asciiTheme="minorHAnsi" w:eastAsia="SimSun" w:hAnsiTheme="minorHAnsi" w:cstheme="minorHAnsi"/>
          <w:b/>
          <w:bCs/>
          <w:lang w:val="es-ES_tradnl" w:eastAsia="zh-CN"/>
        </w:rPr>
        <w:tab/>
      </w:r>
      <w:r w:rsidRPr="00386BD7">
        <w:rPr>
          <w:rFonts w:asciiTheme="minorHAnsi" w:eastAsia="SimSun" w:hAnsiTheme="minorHAnsi" w:cstheme="minorHAnsi"/>
          <w:b/>
          <w:bCs/>
          <w:lang w:eastAsia="zh-CN"/>
        </w:rPr>
        <w:t>一般信息</w:t>
      </w:r>
    </w:p>
    <w:p w14:paraId="061636AB" w14:textId="77777777" w:rsidR="00386BD7" w:rsidRPr="00C21FC3" w:rsidRDefault="00386BD7" w:rsidP="00386BD7">
      <w:pPr>
        <w:ind w:firstLineChars="200" w:firstLine="400"/>
        <w:rPr>
          <w:rFonts w:asciiTheme="minorHAnsi" w:eastAsia="SimSun" w:hAnsiTheme="minorHAnsi" w:cstheme="minorHAnsi"/>
          <w:lang w:val="es-ES_tradnl" w:eastAsia="zh-CN"/>
        </w:rPr>
      </w:pPr>
      <w:r w:rsidRPr="00386BD7">
        <w:rPr>
          <w:rFonts w:asciiTheme="minorHAnsi" w:eastAsia="SimSun" w:hAnsiTheme="minorHAnsi" w:cstheme="minorHAnsi"/>
          <w:lang w:eastAsia="zh-CN"/>
        </w:rPr>
        <w:t>伊朗的</w:t>
      </w:r>
      <w:r w:rsidRPr="00C21FC3">
        <w:rPr>
          <w:rFonts w:asciiTheme="minorHAnsi" w:eastAsia="SimSun" w:hAnsiTheme="minorHAnsi" w:cstheme="minorHAnsi"/>
          <w:lang w:val="es-ES_tradnl" w:eastAsia="zh-CN"/>
        </w:rPr>
        <w:t>E.164</w:t>
      </w:r>
      <w:r w:rsidRPr="00386BD7">
        <w:rPr>
          <w:rFonts w:asciiTheme="minorHAnsi" w:eastAsia="SimSun" w:hAnsiTheme="minorHAnsi" w:cstheme="minorHAnsi"/>
          <w:lang w:eastAsia="zh-CN"/>
        </w:rPr>
        <w:t>编号方案</w:t>
      </w:r>
      <w:r w:rsidRPr="00C21FC3">
        <w:rPr>
          <w:rFonts w:asciiTheme="minorHAnsi" w:eastAsia="SimSun" w:hAnsiTheme="minorHAnsi" w:cstheme="minorHAnsi"/>
          <w:lang w:val="es-ES_tradnl" w:eastAsia="zh-CN"/>
        </w:rPr>
        <w:t>：</w:t>
      </w:r>
    </w:p>
    <w:p w14:paraId="1D3BE95B" w14:textId="77777777" w:rsidR="00386BD7" w:rsidRPr="00C21FC3" w:rsidRDefault="00386BD7" w:rsidP="007755A8">
      <w:pPr>
        <w:tabs>
          <w:tab w:val="clear" w:pos="567"/>
          <w:tab w:val="clear" w:pos="1276"/>
          <w:tab w:val="clear" w:pos="1843"/>
          <w:tab w:val="left" w:pos="709"/>
          <w:tab w:val="left" w:pos="993"/>
        </w:tabs>
        <w:spacing w:before="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国家代码</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+98</w:t>
      </w:r>
    </w:p>
    <w:p w14:paraId="1E741A7B" w14:textId="55AC9284" w:rsidR="00386BD7" w:rsidRPr="00C21FC3" w:rsidRDefault="00386BD7" w:rsidP="00386BD7">
      <w:pPr>
        <w:tabs>
          <w:tab w:val="clear" w:pos="567"/>
          <w:tab w:val="clear" w:pos="1276"/>
          <w:tab w:val="clear" w:pos="1843"/>
          <w:tab w:val="left" w:pos="709"/>
          <w:tab w:val="left" w:pos="993"/>
        </w:tabs>
        <w:spacing w:before="4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国际前缀</w:t>
      </w:r>
      <w:proofErr w:type="gramStart"/>
      <w:r w:rsidRPr="00C21FC3">
        <w:rPr>
          <w:rFonts w:asciiTheme="minorHAnsi" w:eastAsia="SimSun" w:hAnsiTheme="minorHAnsi" w:cstheme="minorHAnsi"/>
          <w:lang w:val="es-ES_tradnl" w:eastAsia="zh-CN"/>
        </w:rPr>
        <w:t>：</w:t>
      </w:r>
      <w:r w:rsidR="003D1A28" w:rsidRPr="003D1A28">
        <w:rPr>
          <w:rFonts w:ascii="SimSun" w:eastAsia="SimSun" w:hAnsi="SimSun" w:cstheme="minorHAnsi"/>
          <w:lang w:val="es-ES_tradnl" w:eastAsia="zh-CN"/>
        </w:rPr>
        <w:t>“</w:t>
      </w:r>
      <w:proofErr w:type="gramEnd"/>
      <w:r w:rsidRPr="00C21FC3">
        <w:rPr>
          <w:rFonts w:asciiTheme="minorHAnsi" w:eastAsia="SimSun" w:hAnsiTheme="minorHAnsi" w:cstheme="minorHAnsi"/>
          <w:lang w:val="es-ES_tradnl" w:eastAsia="zh-CN"/>
        </w:rPr>
        <w:t>00</w:t>
      </w:r>
      <w:r w:rsidR="003D1A28" w:rsidRPr="003D1A28">
        <w:rPr>
          <w:rFonts w:ascii="SimSun" w:eastAsia="SimSun" w:hAnsi="SimSun" w:cstheme="minorHAnsi"/>
          <w:lang w:val="es-ES_tradnl" w:eastAsia="zh-CN"/>
        </w:rPr>
        <w:t>”</w:t>
      </w:r>
    </w:p>
    <w:p w14:paraId="6728B307" w14:textId="5F472278" w:rsidR="00386BD7" w:rsidRPr="00C21FC3" w:rsidRDefault="00386BD7" w:rsidP="00386BD7">
      <w:pPr>
        <w:tabs>
          <w:tab w:val="clear" w:pos="567"/>
          <w:tab w:val="clear" w:pos="1276"/>
          <w:tab w:val="clear" w:pos="1843"/>
          <w:tab w:val="left" w:pos="709"/>
          <w:tab w:val="left" w:pos="993"/>
        </w:tabs>
        <w:spacing w:before="4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国内前缀</w:t>
      </w:r>
      <w:proofErr w:type="gramStart"/>
      <w:r w:rsidRPr="00C21FC3">
        <w:rPr>
          <w:rFonts w:asciiTheme="minorHAnsi" w:eastAsia="SimSun" w:hAnsiTheme="minorHAnsi" w:cstheme="minorHAnsi"/>
          <w:lang w:val="es-ES_tradnl" w:eastAsia="zh-CN"/>
        </w:rPr>
        <w:t>：</w:t>
      </w:r>
      <w:r w:rsidR="003D1A28" w:rsidRPr="003D1A28">
        <w:rPr>
          <w:rFonts w:ascii="SimSun" w:eastAsia="SimSun" w:hAnsi="SimSun" w:cstheme="minorHAnsi"/>
          <w:lang w:val="es-ES_tradnl" w:eastAsia="zh-CN"/>
        </w:rPr>
        <w:t>“</w:t>
      </w:r>
      <w:proofErr w:type="gramEnd"/>
      <w:r w:rsidRPr="00C21FC3">
        <w:rPr>
          <w:rFonts w:asciiTheme="minorHAnsi" w:eastAsia="SimSun" w:hAnsiTheme="minorHAnsi" w:cstheme="minorHAnsi"/>
          <w:lang w:val="es-ES_tradnl" w:eastAsia="zh-CN"/>
        </w:rPr>
        <w:t>0</w:t>
      </w:r>
      <w:r w:rsidR="003D1A28" w:rsidRPr="003D1A28">
        <w:rPr>
          <w:rFonts w:ascii="SimSun" w:eastAsia="SimSun" w:hAnsi="SimSun" w:cstheme="minorHAnsi"/>
          <w:lang w:val="es-ES_tradnl" w:eastAsia="zh-CN"/>
        </w:rPr>
        <w:t>”</w:t>
      </w:r>
    </w:p>
    <w:p w14:paraId="1F690549" w14:textId="77777777" w:rsidR="00386BD7" w:rsidRPr="00C21FC3" w:rsidRDefault="00386BD7" w:rsidP="00386BD7">
      <w:pPr>
        <w:tabs>
          <w:tab w:val="clear" w:pos="567"/>
          <w:tab w:val="clear" w:pos="1276"/>
          <w:tab w:val="clear" w:pos="1843"/>
          <w:tab w:val="left" w:pos="709"/>
          <w:tab w:val="left" w:pos="993"/>
        </w:tabs>
        <w:spacing w:before="4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对于国内呼叫</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除短号码外</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所有电话号码之前必须拨</w:t>
      </w:r>
      <w:r w:rsidRPr="00C21FC3">
        <w:rPr>
          <w:rFonts w:asciiTheme="minorHAnsi" w:eastAsia="SimSun" w:hAnsiTheme="minorHAnsi" w:cstheme="minorHAnsi"/>
          <w:lang w:val="es-ES_tradnl" w:eastAsia="zh-CN"/>
        </w:rPr>
        <w:t>0</w:t>
      </w:r>
      <w:r w:rsidRPr="00386BD7">
        <w:rPr>
          <w:rFonts w:asciiTheme="minorHAnsi" w:eastAsia="SimSun" w:hAnsiTheme="minorHAnsi" w:cstheme="minorHAnsi"/>
          <w:lang w:eastAsia="zh-CN"/>
        </w:rPr>
        <w:t>。从海外拨打不得拨</w:t>
      </w:r>
      <w:r w:rsidRPr="00C21FC3">
        <w:rPr>
          <w:rFonts w:asciiTheme="minorHAnsi" w:eastAsia="SimSun" w:hAnsiTheme="minorHAnsi" w:cstheme="minorHAnsi"/>
          <w:lang w:val="es-ES_tradnl" w:eastAsia="zh-CN"/>
        </w:rPr>
        <w:t>0</w:t>
      </w:r>
      <w:r w:rsidRPr="00386BD7">
        <w:rPr>
          <w:rFonts w:asciiTheme="minorHAnsi" w:eastAsia="SimSun" w:hAnsiTheme="minorHAnsi" w:cstheme="minorHAnsi"/>
          <w:lang w:eastAsia="zh-CN"/>
        </w:rPr>
        <w:t>。</w:t>
      </w:r>
    </w:p>
    <w:p w14:paraId="1AFC9105" w14:textId="77777777" w:rsidR="00386BD7" w:rsidRPr="00C21FC3" w:rsidRDefault="00386BD7" w:rsidP="00386BD7">
      <w:pPr>
        <w:tabs>
          <w:tab w:val="clear" w:pos="567"/>
          <w:tab w:val="clear" w:pos="1276"/>
          <w:tab w:val="clear" w:pos="1843"/>
          <w:tab w:val="left" w:pos="709"/>
          <w:tab w:val="left" w:pos="993"/>
        </w:tabs>
        <w:spacing w:before="4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国内目的地代码</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2</w:t>
      </w:r>
      <w:r w:rsidRPr="00386BD7">
        <w:rPr>
          <w:rFonts w:asciiTheme="minorHAnsi" w:eastAsia="SimSun" w:hAnsiTheme="minorHAnsi" w:cstheme="minorHAnsi"/>
          <w:lang w:eastAsia="zh-CN"/>
        </w:rPr>
        <w:t>位。</w:t>
      </w:r>
    </w:p>
    <w:p w14:paraId="66543BF0" w14:textId="77777777" w:rsidR="00386BD7" w:rsidRPr="00C21FC3" w:rsidRDefault="00386BD7" w:rsidP="00386BD7">
      <w:pPr>
        <w:tabs>
          <w:tab w:val="clear" w:pos="567"/>
          <w:tab w:val="clear" w:pos="1276"/>
          <w:tab w:val="left" w:pos="284"/>
          <w:tab w:val="left" w:pos="938"/>
        </w:tabs>
        <w:rPr>
          <w:rFonts w:asciiTheme="minorHAnsi" w:eastAsia="SimSun" w:hAnsiTheme="minorHAnsi" w:cstheme="minorHAnsi"/>
          <w:b/>
          <w:bCs/>
          <w:lang w:val="es-ES_tradnl" w:eastAsia="zh-CN"/>
        </w:rPr>
      </w:pPr>
      <w:r w:rsidRPr="00C21FC3">
        <w:rPr>
          <w:rFonts w:asciiTheme="minorHAnsi" w:eastAsia="SimSun" w:hAnsiTheme="minorHAnsi" w:cstheme="minorHAnsi"/>
          <w:b/>
          <w:bCs/>
          <w:lang w:val="es-ES_tradnl" w:eastAsia="zh-CN"/>
        </w:rPr>
        <w:t>2</w:t>
      </w:r>
      <w:r w:rsidRPr="00C21FC3">
        <w:rPr>
          <w:rFonts w:asciiTheme="minorHAnsi" w:eastAsia="SimSun" w:hAnsiTheme="minorHAnsi" w:cstheme="minorHAnsi"/>
          <w:b/>
          <w:bCs/>
          <w:lang w:val="es-ES_tradnl" w:eastAsia="zh-CN"/>
        </w:rPr>
        <w:tab/>
      </w:r>
      <w:r w:rsidRPr="00386BD7">
        <w:rPr>
          <w:rFonts w:asciiTheme="minorHAnsi" w:eastAsia="SimSun" w:hAnsiTheme="minorHAnsi" w:cstheme="minorHAnsi"/>
          <w:b/>
          <w:bCs/>
          <w:lang w:eastAsia="zh-CN"/>
        </w:rPr>
        <w:t>编号方案细节</w:t>
      </w:r>
    </w:p>
    <w:p w14:paraId="488C5F32" w14:textId="77777777" w:rsidR="00386BD7" w:rsidRPr="00C21FC3" w:rsidRDefault="00386BD7" w:rsidP="007755A8">
      <w:pPr>
        <w:tabs>
          <w:tab w:val="clear" w:pos="567"/>
          <w:tab w:val="clear" w:pos="1276"/>
          <w:tab w:val="clear" w:pos="1843"/>
          <w:tab w:val="left" w:pos="709"/>
          <w:tab w:val="left" w:pos="993"/>
        </w:tabs>
        <w:spacing w:before="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t>NDC</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国家目的地代码</w:t>
      </w:r>
    </w:p>
    <w:p w14:paraId="4C2CE86A" w14:textId="77777777" w:rsidR="00386BD7" w:rsidRPr="00C21FC3" w:rsidRDefault="00386BD7" w:rsidP="007755A8">
      <w:pPr>
        <w:tabs>
          <w:tab w:val="clear" w:pos="567"/>
          <w:tab w:val="clear" w:pos="1276"/>
          <w:tab w:val="clear" w:pos="1843"/>
          <w:tab w:val="left" w:pos="709"/>
          <w:tab w:val="left" w:pos="993"/>
        </w:tabs>
        <w:spacing w:before="0"/>
        <w:ind w:firstLine="709"/>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t>NSN</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国家有效号码</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NDC + SN</w:t>
      </w:r>
      <w:r w:rsidRPr="00C21FC3">
        <w:rPr>
          <w:rFonts w:asciiTheme="minorHAnsi" w:eastAsia="SimSun" w:hAnsiTheme="minorHAnsi" w:cstheme="minorHAnsi"/>
          <w:lang w:val="es-ES_tradnl" w:eastAsia="zh-CN"/>
        </w:rPr>
        <w:t>）</w:t>
      </w:r>
    </w:p>
    <w:p w14:paraId="71DD0FE2" w14:textId="1068E607" w:rsidR="00386BD7" w:rsidRPr="00C21FC3" w:rsidRDefault="00386BD7" w:rsidP="00C02E74">
      <w:pPr>
        <w:tabs>
          <w:tab w:val="left" w:pos="3828"/>
        </w:tabs>
        <w:spacing w:before="80"/>
        <w:ind w:firstLineChars="200" w:firstLine="400"/>
        <w:rPr>
          <w:rFonts w:asciiTheme="minorHAnsi" w:eastAsia="SimSun" w:hAnsiTheme="minorHAnsi" w:cstheme="minorHAnsi"/>
          <w:lang w:val="es-ES_tradnl" w:eastAsia="zh-CN"/>
        </w:rPr>
      </w:pPr>
      <w:r w:rsidRPr="00386BD7">
        <w:rPr>
          <w:rFonts w:asciiTheme="minorHAnsi" w:eastAsia="SimSun" w:hAnsiTheme="minorHAnsi" w:cstheme="minorHAnsi"/>
          <w:lang w:eastAsia="zh-CN"/>
        </w:rPr>
        <w:t>号码最小长度</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不包括国家代码</w:t>
      </w:r>
      <w:r w:rsidRPr="00C21FC3">
        <w:rPr>
          <w:rFonts w:asciiTheme="minorHAnsi" w:eastAsia="SimSun" w:hAnsiTheme="minorHAnsi" w:cstheme="minorHAnsi"/>
          <w:lang w:val="es-ES_tradnl" w:eastAsia="zh-CN"/>
        </w:rPr>
        <w:t>）：</w:t>
      </w:r>
      <w:r w:rsidR="00C02E74">
        <w:rPr>
          <w:rFonts w:asciiTheme="minorHAnsi" w:eastAsia="SimSun" w:hAnsiTheme="minorHAnsi" w:cstheme="minorHAnsi"/>
          <w:lang w:val="es-ES_tradnl" w:eastAsia="zh-CN"/>
        </w:rPr>
        <w:tab/>
      </w:r>
      <w:r w:rsidRPr="00C21FC3">
        <w:rPr>
          <w:rFonts w:asciiTheme="minorHAnsi" w:eastAsia="SimSun" w:hAnsiTheme="minorHAnsi" w:cstheme="minorHAnsi"/>
          <w:lang w:val="es-ES_tradnl" w:eastAsia="zh-CN"/>
        </w:rPr>
        <w:t>5</w:t>
      </w:r>
      <w:r w:rsidRPr="00386BD7">
        <w:rPr>
          <w:rFonts w:asciiTheme="minorHAnsi" w:eastAsia="SimSun" w:hAnsiTheme="minorHAnsi" w:cstheme="minorHAnsi"/>
          <w:lang w:eastAsia="zh-CN"/>
        </w:rPr>
        <w:t>位</w:t>
      </w:r>
    </w:p>
    <w:p w14:paraId="48B74816" w14:textId="1982F588" w:rsidR="00386BD7" w:rsidRPr="00C21FC3" w:rsidRDefault="00386BD7" w:rsidP="00C02E74">
      <w:pPr>
        <w:tabs>
          <w:tab w:val="left" w:pos="3828"/>
        </w:tabs>
        <w:spacing w:before="0"/>
        <w:ind w:firstLineChars="200" w:firstLine="400"/>
        <w:rPr>
          <w:rFonts w:asciiTheme="minorHAnsi" w:eastAsia="SimSun" w:hAnsiTheme="minorHAnsi" w:cstheme="minorHAnsi"/>
          <w:lang w:val="es-ES_tradnl" w:eastAsia="zh-CN"/>
        </w:rPr>
      </w:pPr>
      <w:r w:rsidRPr="00386BD7">
        <w:rPr>
          <w:rFonts w:asciiTheme="minorHAnsi" w:eastAsia="SimSun" w:hAnsiTheme="minorHAnsi" w:cstheme="minorHAnsi"/>
          <w:lang w:eastAsia="zh-CN"/>
        </w:rPr>
        <w:t>号码最大长度</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不包括国家代码</w:t>
      </w:r>
      <w:r w:rsidRPr="00C21FC3">
        <w:rPr>
          <w:rFonts w:asciiTheme="minorHAnsi" w:eastAsia="SimSun" w:hAnsiTheme="minorHAnsi" w:cstheme="minorHAnsi"/>
          <w:lang w:val="es-ES_tradnl" w:eastAsia="zh-CN"/>
        </w:rPr>
        <w:t>）：</w:t>
      </w:r>
      <w:r w:rsidR="00C02E74">
        <w:rPr>
          <w:rFonts w:asciiTheme="minorHAnsi" w:eastAsia="SimSun" w:hAnsiTheme="minorHAnsi" w:cstheme="minorHAnsi"/>
          <w:lang w:val="es-ES_tradnl" w:eastAsia="zh-CN"/>
        </w:rPr>
        <w:tab/>
      </w:r>
      <w:r w:rsidRPr="00C21FC3">
        <w:rPr>
          <w:rFonts w:asciiTheme="minorHAnsi" w:eastAsia="SimSun" w:hAnsiTheme="minorHAnsi" w:cstheme="minorHAnsi"/>
          <w:lang w:val="es-ES_tradnl" w:eastAsia="zh-CN"/>
        </w:rPr>
        <w:t>10</w:t>
      </w:r>
      <w:r w:rsidRPr="00386BD7">
        <w:rPr>
          <w:rFonts w:asciiTheme="minorHAnsi" w:eastAsia="SimSun" w:hAnsiTheme="minorHAnsi" w:cstheme="minorHAnsi"/>
          <w:lang w:eastAsia="zh-CN"/>
        </w:rPr>
        <w:t>位</w:t>
      </w:r>
    </w:p>
    <w:p w14:paraId="26F8CA27" w14:textId="18CA0B2B" w:rsidR="00386BD7" w:rsidRPr="00C21FC3" w:rsidRDefault="00386BD7" w:rsidP="00272E81">
      <w:pPr>
        <w:spacing w:before="240" w:after="120"/>
        <w:jc w:val="center"/>
        <w:rPr>
          <w:rFonts w:asciiTheme="minorHAnsi" w:eastAsia="SimSun" w:hAnsiTheme="minorHAnsi" w:cstheme="minorHAnsi"/>
          <w:lang w:val="es-ES_tradnl"/>
        </w:rPr>
      </w:pPr>
      <w:r w:rsidRPr="00386BD7">
        <w:rPr>
          <w:rFonts w:asciiTheme="minorHAnsi" w:eastAsia="SimSun" w:hAnsiTheme="minorHAnsi" w:cstheme="minorHAnsi"/>
          <w:lang w:eastAsia="zh-CN"/>
        </w:rPr>
        <w:t>编号方案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052"/>
        <w:gridCol w:w="1135"/>
        <w:gridCol w:w="1842"/>
        <w:gridCol w:w="4098"/>
      </w:tblGrid>
      <w:tr w:rsidR="00386BD7" w:rsidRPr="009A00C9" w14:paraId="6EA42053" w14:textId="77777777" w:rsidTr="003906CB">
        <w:trPr>
          <w:tblHeader/>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317005FF" w14:textId="77777777" w:rsidR="00386BD7" w:rsidRPr="00C21FC3" w:rsidRDefault="00386BD7" w:rsidP="00C02E74">
            <w:pPr>
              <w:spacing w:before="40" w:after="40"/>
              <w:jc w:val="center"/>
              <w:rPr>
                <w:rFonts w:asciiTheme="minorHAnsi" w:eastAsia="SimSun" w:hAnsiTheme="minorHAnsi" w:cstheme="minorHAnsi"/>
                <w:i/>
                <w:iCs/>
                <w:highlight w:val="yellow"/>
                <w:lang w:val="es-ES_tradnl"/>
              </w:rPr>
            </w:pPr>
            <w:r w:rsidRPr="00C21FC3">
              <w:rPr>
                <w:rFonts w:asciiTheme="minorHAnsi" w:eastAsia="SimSun" w:hAnsiTheme="minorHAnsi" w:cstheme="minorHAnsi"/>
                <w:bCs/>
                <w:lang w:val="es-ES_tradnl"/>
              </w:rPr>
              <w:t>NDC</w:t>
            </w:r>
          </w:p>
        </w:tc>
        <w:tc>
          <w:tcPr>
            <w:tcW w:w="1208" w:type="pct"/>
            <w:gridSpan w:val="2"/>
            <w:tcBorders>
              <w:top w:val="single" w:sz="4" w:space="0" w:color="auto"/>
              <w:left w:val="single" w:sz="4" w:space="0" w:color="auto"/>
              <w:bottom w:val="single" w:sz="4" w:space="0" w:color="auto"/>
              <w:right w:val="single" w:sz="4" w:space="0" w:color="auto"/>
            </w:tcBorders>
            <w:noWrap/>
            <w:vAlign w:val="center"/>
            <w:hideMark/>
          </w:tcPr>
          <w:p w14:paraId="31A2DA95" w14:textId="77777777" w:rsidR="00386BD7" w:rsidRPr="00C21FC3" w:rsidRDefault="00386BD7" w:rsidP="000F2D80">
            <w:pPr>
              <w:spacing w:before="0"/>
              <w:jc w:val="center"/>
              <w:rPr>
                <w:rFonts w:asciiTheme="minorHAnsi" w:eastAsia="STKaiti" w:hAnsiTheme="minorHAnsi" w:cstheme="minorHAnsi"/>
                <w:i/>
                <w:iCs/>
                <w:highlight w:val="yellow"/>
                <w:lang w:val="es-ES_tradnl"/>
              </w:rPr>
            </w:pPr>
            <w:r w:rsidRPr="00C21FC3">
              <w:rPr>
                <w:rFonts w:asciiTheme="minorHAnsi" w:eastAsia="STKaiti" w:hAnsiTheme="minorHAnsi" w:cstheme="minorHAnsi"/>
                <w:bCs/>
                <w:lang w:val="es-ES_tradnl"/>
              </w:rPr>
              <w:t>NSN</w:t>
            </w:r>
            <w:proofErr w:type="spellStart"/>
            <w:r w:rsidRPr="00386BD7">
              <w:rPr>
                <w:rFonts w:asciiTheme="minorHAnsi" w:eastAsia="STKaiti" w:hAnsiTheme="minorHAnsi" w:cstheme="minorHAnsi"/>
                <w:bCs/>
              </w:rPr>
              <w:t>号码长度</w:t>
            </w:r>
            <w:proofErr w:type="spellEnd"/>
          </w:p>
        </w:tc>
        <w:tc>
          <w:tcPr>
            <w:tcW w:w="1017" w:type="pct"/>
            <w:vMerge w:val="restart"/>
            <w:tcBorders>
              <w:top w:val="single" w:sz="4" w:space="0" w:color="auto"/>
              <w:left w:val="single" w:sz="4" w:space="0" w:color="auto"/>
              <w:right w:val="single" w:sz="4" w:space="0" w:color="auto"/>
            </w:tcBorders>
            <w:vAlign w:val="center"/>
          </w:tcPr>
          <w:p w14:paraId="4FA862E4" w14:textId="11791E3F" w:rsidR="00386BD7" w:rsidRPr="00C21FC3" w:rsidRDefault="00386BD7" w:rsidP="00386BD7">
            <w:pPr>
              <w:spacing w:before="40" w:after="40"/>
              <w:jc w:val="center"/>
              <w:rPr>
                <w:rFonts w:asciiTheme="minorHAnsi" w:eastAsia="STKaiti" w:hAnsiTheme="minorHAnsi" w:cstheme="minorHAnsi"/>
                <w:highlight w:val="yellow"/>
                <w:lang w:val="es-ES_tradnl"/>
              </w:rPr>
            </w:pPr>
            <w:r w:rsidRPr="00C21FC3">
              <w:rPr>
                <w:rFonts w:asciiTheme="minorHAnsi" w:eastAsia="STKaiti" w:hAnsiTheme="minorHAnsi" w:cstheme="minorHAnsi"/>
                <w:bCs/>
                <w:lang w:val="es-ES_tradnl"/>
              </w:rPr>
              <w:t>E.164</w:t>
            </w:r>
            <w:r w:rsidR="00C7464D">
              <w:rPr>
                <w:rFonts w:asciiTheme="minorHAnsi" w:eastAsia="STKaiti" w:hAnsiTheme="minorHAnsi" w:cstheme="minorHAnsi" w:hint="eastAsia"/>
                <w:bCs/>
                <w:lang w:val="es-ES_tradnl" w:eastAsia="zh-CN"/>
              </w:rPr>
              <w:t>号码</w:t>
            </w:r>
            <w:proofErr w:type="spellStart"/>
            <w:r w:rsidRPr="00386BD7">
              <w:rPr>
                <w:rFonts w:asciiTheme="minorHAnsi" w:eastAsia="STKaiti" w:hAnsiTheme="minorHAnsi" w:cstheme="minorHAnsi"/>
                <w:bCs/>
              </w:rPr>
              <w:t>的使用</w:t>
            </w:r>
            <w:proofErr w:type="spellEnd"/>
          </w:p>
        </w:tc>
        <w:tc>
          <w:tcPr>
            <w:tcW w:w="2263" w:type="pct"/>
            <w:vMerge w:val="restart"/>
            <w:tcBorders>
              <w:top w:val="single" w:sz="4" w:space="0" w:color="auto"/>
              <w:left w:val="single" w:sz="4" w:space="0" w:color="auto"/>
              <w:right w:val="single" w:sz="4" w:space="0" w:color="auto"/>
            </w:tcBorders>
            <w:vAlign w:val="center"/>
          </w:tcPr>
          <w:p w14:paraId="09E699BA" w14:textId="77777777" w:rsidR="00386BD7" w:rsidRPr="00C21FC3" w:rsidRDefault="00386BD7" w:rsidP="004021BC">
            <w:pPr>
              <w:spacing w:before="40" w:after="40"/>
              <w:jc w:val="center"/>
              <w:rPr>
                <w:rFonts w:asciiTheme="minorHAnsi" w:eastAsia="STKaiti" w:hAnsiTheme="minorHAnsi" w:cstheme="minorHAnsi"/>
                <w:highlight w:val="yellow"/>
                <w:lang w:val="es-ES_tradnl"/>
              </w:rPr>
            </w:pPr>
            <w:r w:rsidRPr="00386BD7">
              <w:rPr>
                <w:rFonts w:asciiTheme="minorHAnsi" w:eastAsia="STKaiti" w:hAnsiTheme="minorHAnsi" w:cstheme="minorHAnsi"/>
                <w:bCs/>
                <w:lang w:eastAsia="zh-CN"/>
              </w:rPr>
              <w:t>附加信息</w:t>
            </w:r>
          </w:p>
        </w:tc>
      </w:tr>
      <w:tr w:rsidR="00386BD7" w:rsidRPr="009A00C9" w14:paraId="39EB18D3" w14:textId="77777777" w:rsidTr="003906C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9135A" w14:textId="77777777" w:rsidR="00386BD7" w:rsidRPr="00C21FC3" w:rsidRDefault="00386BD7" w:rsidP="00386BD7">
            <w:pPr>
              <w:spacing w:before="40" w:after="40"/>
              <w:rPr>
                <w:rFonts w:asciiTheme="minorHAnsi" w:eastAsia="SimSun" w:hAnsiTheme="minorHAnsi" w:cstheme="minorHAnsi"/>
                <w:lang w:val="es-ES_tradnl"/>
              </w:rPr>
            </w:pPr>
          </w:p>
        </w:tc>
        <w:tc>
          <w:tcPr>
            <w:tcW w:w="581" w:type="pct"/>
            <w:tcBorders>
              <w:top w:val="single" w:sz="4" w:space="0" w:color="auto"/>
              <w:left w:val="single" w:sz="4" w:space="0" w:color="auto"/>
              <w:bottom w:val="single" w:sz="4" w:space="0" w:color="auto"/>
              <w:right w:val="single" w:sz="4" w:space="0" w:color="auto"/>
            </w:tcBorders>
            <w:noWrap/>
            <w:vAlign w:val="center"/>
            <w:hideMark/>
          </w:tcPr>
          <w:p w14:paraId="24E83FA2" w14:textId="77777777" w:rsidR="00386BD7" w:rsidRPr="00C21FC3" w:rsidRDefault="00386BD7" w:rsidP="000F2D80">
            <w:pPr>
              <w:spacing w:before="0"/>
              <w:jc w:val="center"/>
              <w:rPr>
                <w:rFonts w:asciiTheme="minorHAnsi" w:eastAsia="STKaiti" w:hAnsiTheme="minorHAnsi" w:cstheme="minorHAnsi"/>
                <w:highlight w:val="yellow"/>
                <w:lang w:val="es-ES_tradnl"/>
              </w:rPr>
            </w:pPr>
            <w:r w:rsidRPr="00386BD7">
              <w:rPr>
                <w:rFonts w:asciiTheme="minorHAnsi" w:eastAsia="STKaiti" w:hAnsiTheme="minorHAnsi" w:cstheme="minorHAnsi"/>
                <w:bCs/>
                <w:lang w:eastAsia="zh-CN"/>
              </w:rPr>
              <w:t>最小</w:t>
            </w:r>
          </w:p>
        </w:tc>
        <w:tc>
          <w:tcPr>
            <w:tcW w:w="627" w:type="pct"/>
            <w:tcBorders>
              <w:top w:val="single" w:sz="4" w:space="0" w:color="auto"/>
              <w:left w:val="single" w:sz="4" w:space="0" w:color="auto"/>
              <w:bottom w:val="single" w:sz="4" w:space="0" w:color="auto"/>
              <w:right w:val="single" w:sz="4" w:space="0" w:color="auto"/>
            </w:tcBorders>
            <w:noWrap/>
            <w:vAlign w:val="center"/>
            <w:hideMark/>
          </w:tcPr>
          <w:p w14:paraId="7CDDFED1" w14:textId="77777777" w:rsidR="00386BD7" w:rsidRPr="00C21FC3" w:rsidRDefault="00386BD7" w:rsidP="000F2D80">
            <w:pPr>
              <w:spacing w:before="0"/>
              <w:jc w:val="center"/>
              <w:rPr>
                <w:rFonts w:asciiTheme="minorHAnsi" w:eastAsia="STKaiti" w:hAnsiTheme="minorHAnsi" w:cstheme="minorHAnsi"/>
                <w:highlight w:val="yellow"/>
                <w:lang w:val="es-ES_tradnl"/>
              </w:rPr>
            </w:pPr>
            <w:r w:rsidRPr="00386BD7">
              <w:rPr>
                <w:rFonts w:asciiTheme="minorHAnsi" w:eastAsia="STKaiti" w:hAnsiTheme="minorHAnsi" w:cstheme="minorHAnsi"/>
                <w:bCs/>
                <w:lang w:eastAsia="zh-CN"/>
              </w:rPr>
              <w:t>最大</w:t>
            </w:r>
          </w:p>
        </w:tc>
        <w:tc>
          <w:tcPr>
            <w:tcW w:w="1017" w:type="pct"/>
            <w:vMerge/>
            <w:tcBorders>
              <w:left w:val="single" w:sz="4" w:space="0" w:color="auto"/>
              <w:bottom w:val="single" w:sz="4" w:space="0" w:color="auto"/>
              <w:right w:val="single" w:sz="4" w:space="0" w:color="auto"/>
            </w:tcBorders>
            <w:vAlign w:val="center"/>
          </w:tcPr>
          <w:p w14:paraId="6B859760" w14:textId="77777777" w:rsidR="00386BD7" w:rsidRPr="00C21FC3" w:rsidRDefault="00386BD7" w:rsidP="00386BD7">
            <w:pPr>
              <w:spacing w:before="40" w:after="40"/>
              <w:rPr>
                <w:rFonts w:asciiTheme="minorHAnsi" w:eastAsia="SimSun" w:hAnsiTheme="minorHAnsi" w:cstheme="minorHAnsi"/>
                <w:lang w:val="es-ES_tradnl"/>
              </w:rPr>
            </w:pPr>
          </w:p>
        </w:tc>
        <w:tc>
          <w:tcPr>
            <w:tcW w:w="2263" w:type="pct"/>
            <w:vMerge/>
            <w:tcBorders>
              <w:left w:val="single" w:sz="4" w:space="0" w:color="auto"/>
              <w:bottom w:val="single" w:sz="4" w:space="0" w:color="auto"/>
              <w:right w:val="single" w:sz="4" w:space="0" w:color="auto"/>
            </w:tcBorders>
            <w:vAlign w:val="center"/>
          </w:tcPr>
          <w:p w14:paraId="7F0D3D06" w14:textId="77777777" w:rsidR="00386BD7" w:rsidRPr="00C21FC3" w:rsidRDefault="00386BD7" w:rsidP="004021BC">
            <w:pPr>
              <w:spacing w:before="40" w:after="40"/>
              <w:jc w:val="left"/>
              <w:rPr>
                <w:rFonts w:asciiTheme="minorHAnsi" w:eastAsia="SimSun" w:hAnsiTheme="minorHAnsi" w:cstheme="minorHAnsi"/>
                <w:lang w:val="es-ES_tradnl"/>
              </w:rPr>
            </w:pPr>
          </w:p>
        </w:tc>
      </w:tr>
      <w:tr w:rsidR="00386BD7" w:rsidRPr="009A00C9" w14:paraId="42D3BEE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B24240F"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11</w:t>
            </w:r>
          </w:p>
        </w:tc>
        <w:tc>
          <w:tcPr>
            <w:tcW w:w="581" w:type="pct"/>
            <w:tcBorders>
              <w:top w:val="single" w:sz="4" w:space="0" w:color="auto"/>
              <w:left w:val="single" w:sz="4" w:space="0" w:color="auto"/>
              <w:bottom w:val="single" w:sz="4" w:space="0" w:color="auto"/>
              <w:right w:val="single" w:sz="4" w:space="0" w:color="auto"/>
            </w:tcBorders>
            <w:noWrap/>
            <w:hideMark/>
          </w:tcPr>
          <w:p w14:paraId="0487F8EB"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F64FBF3"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0229C68" w14:textId="77777777" w:rsidR="00386BD7" w:rsidRPr="00386BD7" w:rsidRDefault="00386BD7" w:rsidP="003428BB">
            <w:pPr>
              <w:spacing w:before="40" w:after="40"/>
              <w:jc w:val="center"/>
              <w:rPr>
                <w:rFonts w:asciiTheme="minorHAnsi" w:eastAsia="SimSun" w:hAnsiTheme="minorHAnsi" w:cstheme="minorHAnsi"/>
                <w:rt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AD6F077" w14:textId="77777777" w:rsidR="00386BD7" w:rsidRPr="00C21FC3" w:rsidRDefault="00386BD7" w:rsidP="004021BC">
            <w:pPr>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proofErr w:type="spellStart"/>
            <w:r w:rsidRPr="00C21FC3">
              <w:rPr>
                <w:rFonts w:asciiTheme="minorHAnsi" w:eastAsia="SimSun" w:hAnsiTheme="minorHAnsi" w:cstheme="minorHAnsi"/>
                <w:lang w:val="es-ES_tradnl" w:eastAsia="zh-CN"/>
              </w:rPr>
              <w:t>Mazandaran</w:t>
            </w:r>
            <w:proofErr w:type="spellEnd"/>
            <w:r w:rsidRPr="00C21FC3">
              <w:rPr>
                <w:rFonts w:asciiTheme="minorHAnsi" w:eastAsia="SimSun" w:hAnsiTheme="minorHAnsi" w:cstheme="minorHAnsi"/>
                <w:lang w:val="es-ES_tradnl" w:eastAsia="zh-CN"/>
              </w:rPr>
              <w:t>）</w:t>
            </w:r>
          </w:p>
        </w:tc>
      </w:tr>
      <w:tr w:rsidR="00386BD7" w:rsidRPr="009A00C9" w14:paraId="52566ED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0505EB1"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13</w:t>
            </w:r>
          </w:p>
        </w:tc>
        <w:tc>
          <w:tcPr>
            <w:tcW w:w="581" w:type="pct"/>
            <w:tcBorders>
              <w:top w:val="single" w:sz="4" w:space="0" w:color="auto"/>
              <w:left w:val="single" w:sz="4" w:space="0" w:color="auto"/>
              <w:bottom w:val="single" w:sz="4" w:space="0" w:color="auto"/>
              <w:right w:val="single" w:sz="4" w:space="0" w:color="auto"/>
            </w:tcBorders>
            <w:noWrap/>
            <w:hideMark/>
          </w:tcPr>
          <w:p w14:paraId="364D88EA"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578A3FF7"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6DC4C117" w14:textId="77777777" w:rsidR="00386BD7" w:rsidRPr="00C21FC3" w:rsidRDefault="00386BD7" w:rsidP="003428BB">
            <w:pPr>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303091CF" w14:textId="77777777" w:rsidR="00386BD7" w:rsidRPr="00C21FC3" w:rsidRDefault="00386BD7" w:rsidP="004021BC">
            <w:pPr>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proofErr w:type="spellStart"/>
            <w:r w:rsidRPr="00C21FC3">
              <w:rPr>
                <w:rFonts w:asciiTheme="minorHAnsi" w:eastAsia="SimSun" w:hAnsiTheme="minorHAnsi" w:cstheme="minorHAnsi"/>
                <w:lang w:val="es-ES_tradnl" w:eastAsia="zh-CN"/>
              </w:rPr>
              <w:t>Gilan</w:t>
            </w:r>
            <w:proofErr w:type="spellEnd"/>
            <w:r w:rsidRPr="00C21FC3">
              <w:rPr>
                <w:rFonts w:asciiTheme="minorHAnsi" w:eastAsia="SimSun" w:hAnsiTheme="minorHAnsi" w:cstheme="minorHAnsi"/>
                <w:lang w:val="es-ES_tradnl" w:eastAsia="zh-CN"/>
              </w:rPr>
              <w:t>）</w:t>
            </w:r>
          </w:p>
        </w:tc>
      </w:tr>
      <w:tr w:rsidR="00386BD7" w:rsidRPr="009A00C9" w14:paraId="3FA6F8D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8E61FBE"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17</w:t>
            </w:r>
          </w:p>
        </w:tc>
        <w:tc>
          <w:tcPr>
            <w:tcW w:w="581" w:type="pct"/>
            <w:tcBorders>
              <w:top w:val="single" w:sz="4" w:space="0" w:color="auto"/>
              <w:left w:val="single" w:sz="4" w:space="0" w:color="auto"/>
              <w:bottom w:val="single" w:sz="4" w:space="0" w:color="auto"/>
              <w:right w:val="single" w:sz="4" w:space="0" w:color="auto"/>
            </w:tcBorders>
            <w:noWrap/>
            <w:hideMark/>
          </w:tcPr>
          <w:p w14:paraId="0F5C915F"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D4198B7"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88C8EF5" w14:textId="77777777" w:rsidR="00386BD7" w:rsidRPr="00C21FC3" w:rsidRDefault="00386BD7" w:rsidP="003428BB">
            <w:pPr>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35504D4" w14:textId="77777777" w:rsidR="00386BD7" w:rsidRPr="00C21FC3" w:rsidRDefault="00386BD7" w:rsidP="004021BC">
            <w:pPr>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proofErr w:type="spellStart"/>
            <w:r w:rsidRPr="00C21FC3">
              <w:rPr>
                <w:rFonts w:asciiTheme="minorHAnsi" w:eastAsia="SimSun" w:hAnsiTheme="minorHAnsi" w:cstheme="minorHAnsi"/>
                <w:lang w:val="es-ES_tradnl" w:eastAsia="zh-CN"/>
              </w:rPr>
              <w:t>Golestan</w:t>
            </w:r>
            <w:proofErr w:type="spellEnd"/>
            <w:r w:rsidRPr="00C21FC3">
              <w:rPr>
                <w:rFonts w:asciiTheme="minorHAnsi" w:eastAsia="SimSun" w:hAnsiTheme="minorHAnsi" w:cstheme="minorHAnsi"/>
                <w:lang w:val="es-ES_tradnl" w:eastAsia="zh-CN"/>
              </w:rPr>
              <w:t>）</w:t>
            </w:r>
          </w:p>
        </w:tc>
      </w:tr>
      <w:tr w:rsidR="00386BD7" w:rsidRPr="009A00C9" w14:paraId="1D1C5A0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3A5BA1C"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21</w:t>
            </w:r>
          </w:p>
        </w:tc>
        <w:tc>
          <w:tcPr>
            <w:tcW w:w="581" w:type="pct"/>
            <w:tcBorders>
              <w:top w:val="single" w:sz="4" w:space="0" w:color="auto"/>
              <w:left w:val="single" w:sz="4" w:space="0" w:color="auto"/>
              <w:bottom w:val="single" w:sz="4" w:space="0" w:color="auto"/>
              <w:right w:val="single" w:sz="4" w:space="0" w:color="auto"/>
            </w:tcBorders>
            <w:noWrap/>
            <w:hideMark/>
          </w:tcPr>
          <w:p w14:paraId="07E181C4"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713BFB84"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52CE374" w14:textId="77777777" w:rsidR="00386BD7" w:rsidRPr="00C21FC3" w:rsidRDefault="00386BD7" w:rsidP="003428BB">
            <w:pPr>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461E8D37" w14:textId="77777777" w:rsidR="00386BD7" w:rsidRPr="00C21FC3" w:rsidRDefault="00386BD7" w:rsidP="004021BC">
            <w:pPr>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proofErr w:type="spellStart"/>
            <w:r w:rsidRPr="00C21FC3">
              <w:rPr>
                <w:rFonts w:asciiTheme="minorHAnsi" w:eastAsia="SimSun" w:hAnsiTheme="minorHAnsi" w:cstheme="minorHAnsi"/>
                <w:lang w:val="es-ES_tradnl" w:eastAsia="zh-CN"/>
              </w:rPr>
              <w:t>Tehran</w:t>
            </w:r>
            <w:proofErr w:type="spellEnd"/>
            <w:r w:rsidRPr="00C21FC3">
              <w:rPr>
                <w:rFonts w:asciiTheme="minorHAnsi" w:eastAsia="SimSun" w:hAnsiTheme="minorHAnsi" w:cstheme="minorHAnsi"/>
                <w:lang w:val="es-ES_tradnl" w:eastAsia="zh-CN"/>
              </w:rPr>
              <w:t>）</w:t>
            </w:r>
          </w:p>
        </w:tc>
      </w:tr>
      <w:tr w:rsidR="00386BD7" w:rsidRPr="009A00C9" w14:paraId="6B9A49A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3B6EA0D"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23</w:t>
            </w:r>
          </w:p>
        </w:tc>
        <w:tc>
          <w:tcPr>
            <w:tcW w:w="581" w:type="pct"/>
            <w:tcBorders>
              <w:top w:val="single" w:sz="4" w:space="0" w:color="auto"/>
              <w:left w:val="single" w:sz="4" w:space="0" w:color="auto"/>
              <w:bottom w:val="single" w:sz="4" w:space="0" w:color="auto"/>
              <w:right w:val="single" w:sz="4" w:space="0" w:color="auto"/>
            </w:tcBorders>
            <w:noWrap/>
            <w:hideMark/>
          </w:tcPr>
          <w:p w14:paraId="7B3DEC4E"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119F68A5"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B7E429B" w14:textId="77777777" w:rsidR="00386BD7" w:rsidRPr="00C21FC3" w:rsidRDefault="00386BD7" w:rsidP="003428BB">
            <w:pPr>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25CE04C9" w14:textId="77777777" w:rsidR="00386BD7" w:rsidRPr="00C21FC3" w:rsidRDefault="00386BD7" w:rsidP="004021BC">
            <w:pPr>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proofErr w:type="spellStart"/>
            <w:r w:rsidRPr="00C21FC3">
              <w:rPr>
                <w:rFonts w:asciiTheme="minorHAnsi" w:eastAsia="SimSun" w:hAnsiTheme="minorHAnsi" w:cstheme="minorHAnsi"/>
                <w:lang w:val="es-ES_tradnl" w:eastAsia="zh-CN"/>
              </w:rPr>
              <w:t>Semnan</w:t>
            </w:r>
            <w:proofErr w:type="spellEnd"/>
            <w:r w:rsidRPr="00C21FC3">
              <w:rPr>
                <w:rFonts w:asciiTheme="minorHAnsi" w:eastAsia="SimSun" w:hAnsiTheme="minorHAnsi" w:cstheme="minorHAnsi"/>
                <w:lang w:val="es-ES_tradnl" w:eastAsia="zh-CN"/>
              </w:rPr>
              <w:t>）</w:t>
            </w:r>
          </w:p>
        </w:tc>
      </w:tr>
      <w:tr w:rsidR="00386BD7" w:rsidRPr="009A00C9" w14:paraId="0C8DA12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9080261"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24</w:t>
            </w:r>
          </w:p>
        </w:tc>
        <w:tc>
          <w:tcPr>
            <w:tcW w:w="581" w:type="pct"/>
            <w:tcBorders>
              <w:top w:val="single" w:sz="4" w:space="0" w:color="auto"/>
              <w:left w:val="single" w:sz="4" w:space="0" w:color="auto"/>
              <w:bottom w:val="single" w:sz="4" w:space="0" w:color="auto"/>
              <w:right w:val="single" w:sz="4" w:space="0" w:color="auto"/>
            </w:tcBorders>
            <w:noWrap/>
            <w:hideMark/>
          </w:tcPr>
          <w:p w14:paraId="635008FF"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1075FC9A"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9684AE2" w14:textId="77777777" w:rsidR="00386BD7" w:rsidRPr="00C21FC3" w:rsidRDefault="00386BD7" w:rsidP="003428BB">
            <w:pPr>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510D76A6" w14:textId="77777777" w:rsidR="00386BD7" w:rsidRPr="00C21FC3" w:rsidRDefault="00386BD7" w:rsidP="004021BC">
            <w:pPr>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Zanjan</w:t>
            </w:r>
            <w:r w:rsidRPr="00C21FC3">
              <w:rPr>
                <w:rFonts w:asciiTheme="minorHAnsi" w:eastAsia="SimSun" w:hAnsiTheme="minorHAnsi" w:cstheme="minorHAnsi"/>
                <w:lang w:val="es-ES_tradnl" w:eastAsia="zh-CN"/>
              </w:rPr>
              <w:t>）</w:t>
            </w:r>
          </w:p>
        </w:tc>
      </w:tr>
      <w:tr w:rsidR="00386BD7" w:rsidRPr="009A00C9" w14:paraId="2A38066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06B8598"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25</w:t>
            </w:r>
          </w:p>
        </w:tc>
        <w:tc>
          <w:tcPr>
            <w:tcW w:w="581" w:type="pct"/>
            <w:tcBorders>
              <w:top w:val="single" w:sz="4" w:space="0" w:color="auto"/>
              <w:left w:val="single" w:sz="4" w:space="0" w:color="auto"/>
              <w:bottom w:val="single" w:sz="4" w:space="0" w:color="auto"/>
              <w:right w:val="single" w:sz="4" w:space="0" w:color="auto"/>
            </w:tcBorders>
            <w:noWrap/>
            <w:hideMark/>
          </w:tcPr>
          <w:p w14:paraId="27F0F5CE"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212B4A7"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2A95C30" w14:textId="77777777" w:rsidR="00386BD7" w:rsidRPr="00C21FC3" w:rsidRDefault="00386BD7" w:rsidP="003428BB">
            <w:pPr>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36425808" w14:textId="77777777" w:rsidR="00386BD7" w:rsidRPr="00C21FC3" w:rsidRDefault="00386BD7" w:rsidP="004021BC">
            <w:pPr>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Qom</w:t>
            </w:r>
            <w:r w:rsidRPr="00C21FC3">
              <w:rPr>
                <w:rFonts w:asciiTheme="minorHAnsi" w:eastAsia="SimSun" w:hAnsiTheme="minorHAnsi" w:cstheme="minorHAnsi"/>
                <w:lang w:val="es-ES_tradnl" w:eastAsia="zh-CN"/>
              </w:rPr>
              <w:t>）</w:t>
            </w:r>
          </w:p>
        </w:tc>
      </w:tr>
      <w:tr w:rsidR="00386BD7" w:rsidRPr="009A00C9" w14:paraId="60CC6E9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25A3937"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26</w:t>
            </w:r>
          </w:p>
        </w:tc>
        <w:tc>
          <w:tcPr>
            <w:tcW w:w="581" w:type="pct"/>
            <w:tcBorders>
              <w:top w:val="single" w:sz="4" w:space="0" w:color="auto"/>
              <w:left w:val="single" w:sz="4" w:space="0" w:color="auto"/>
              <w:bottom w:val="single" w:sz="4" w:space="0" w:color="auto"/>
              <w:right w:val="single" w:sz="4" w:space="0" w:color="auto"/>
            </w:tcBorders>
            <w:noWrap/>
            <w:hideMark/>
          </w:tcPr>
          <w:p w14:paraId="1A51DBBC"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51676C39"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7AFB801" w14:textId="77777777" w:rsidR="00386BD7" w:rsidRPr="00C21FC3" w:rsidRDefault="00386BD7" w:rsidP="003428BB">
            <w:pPr>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7B32A40D" w14:textId="77777777" w:rsidR="00386BD7" w:rsidRPr="00C21FC3" w:rsidRDefault="00386BD7" w:rsidP="004021BC">
            <w:pPr>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proofErr w:type="spellStart"/>
            <w:r w:rsidRPr="00C21FC3">
              <w:rPr>
                <w:rFonts w:asciiTheme="minorHAnsi" w:eastAsia="SimSun" w:hAnsiTheme="minorHAnsi" w:cstheme="minorHAnsi"/>
                <w:lang w:val="es-ES_tradnl" w:eastAsia="zh-CN"/>
              </w:rPr>
              <w:t>Alborz</w:t>
            </w:r>
            <w:proofErr w:type="spellEnd"/>
            <w:r w:rsidRPr="00C21FC3">
              <w:rPr>
                <w:rFonts w:asciiTheme="minorHAnsi" w:eastAsia="SimSun" w:hAnsiTheme="minorHAnsi" w:cstheme="minorHAnsi"/>
                <w:lang w:val="es-ES_tradnl" w:eastAsia="zh-CN"/>
              </w:rPr>
              <w:t>）</w:t>
            </w:r>
          </w:p>
        </w:tc>
      </w:tr>
      <w:tr w:rsidR="00386BD7" w:rsidRPr="009A00C9" w14:paraId="1202648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DBACDF4" w14:textId="77777777" w:rsidR="00386BD7" w:rsidRPr="00C21FC3" w:rsidRDefault="00386BD7" w:rsidP="003428BB">
            <w:pPr>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28</w:t>
            </w:r>
          </w:p>
        </w:tc>
        <w:tc>
          <w:tcPr>
            <w:tcW w:w="581" w:type="pct"/>
            <w:tcBorders>
              <w:top w:val="single" w:sz="4" w:space="0" w:color="auto"/>
              <w:left w:val="single" w:sz="4" w:space="0" w:color="auto"/>
              <w:bottom w:val="single" w:sz="4" w:space="0" w:color="auto"/>
              <w:right w:val="single" w:sz="4" w:space="0" w:color="auto"/>
            </w:tcBorders>
            <w:noWrap/>
            <w:hideMark/>
          </w:tcPr>
          <w:p w14:paraId="227BC73C"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197081E" w14:textId="77777777" w:rsidR="00386BD7" w:rsidRPr="00C21FC3" w:rsidRDefault="00386BD7" w:rsidP="003428BB">
            <w:pPr>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A1F06AC" w14:textId="77777777" w:rsidR="00386BD7" w:rsidRPr="00C21FC3" w:rsidRDefault="00386BD7" w:rsidP="003428BB">
            <w:pPr>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334FA890" w14:textId="77777777" w:rsidR="00386BD7" w:rsidRPr="00C21FC3" w:rsidRDefault="00386BD7" w:rsidP="004021BC">
            <w:pPr>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proofErr w:type="spellStart"/>
            <w:r w:rsidRPr="00C21FC3">
              <w:rPr>
                <w:rFonts w:asciiTheme="minorHAnsi" w:eastAsia="SimSun" w:hAnsiTheme="minorHAnsi" w:cstheme="minorHAnsi"/>
                <w:lang w:val="es-ES_tradnl" w:eastAsia="zh-CN"/>
              </w:rPr>
              <w:t>Ghazvin</w:t>
            </w:r>
            <w:proofErr w:type="spellEnd"/>
            <w:r w:rsidRPr="00C21FC3">
              <w:rPr>
                <w:rFonts w:asciiTheme="minorHAnsi" w:eastAsia="SimSun" w:hAnsiTheme="minorHAnsi" w:cstheme="minorHAnsi"/>
                <w:lang w:val="es-ES_tradnl" w:eastAsia="zh-CN"/>
              </w:rPr>
              <w:t xml:space="preserve"> </w:t>
            </w:r>
            <w:r w:rsidRPr="00C21FC3">
              <w:rPr>
                <w:rFonts w:asciiTheme="minorHAnsi" w:eastAsia="SimSun" w:hAnsiTheme="minorHAnsi" w:cstheme="minorHAnsi"/>
                <w:lang w:val="es-ES_tradnl" w:eastAsia="zh-CN"/>
              </w:rPr>
              <w:t>）</w:t>
            </w:r>
          </w:p>
        </w:tc>
      </w:tr>
      <w:tr w:rsidR="00386BD7" w:rsidRPr="009A00C9" w14:paraId="49F4FBE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0D6964D" w14:textId="77777777" w:rsidR="00386BD7" w:rsidRPr="00C21FC3" w:rsidRDefault="00386BD7" w:rsidP="003428BB">
            <w:pPr>
              <w:snapToGrid w:val="0"/>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31</w:t>
            </w:r>
          </w:p>
        </w:tc>
        <w:tc>
          <w:tcPr>
            <w:tcW w:w="581" w:type="pct"/>
            <w:tcBorders>
              <w:top w:val="single" w:sz="4" w:space="0" w:color="auto"/>
              <w:left w:val="single" w:sz="4" w:space="0" w:color="auto"/>
              <w:bottom w:val="single" w:sz="4" w:space="0" w:color="auto"/>
              <w:right w:val="single" w:sz="4" w:space="0" w:color="auto"/>
            </w:tcBorders>
            <w:noWrap/>
            <w:hideMark/>
          </w:tcPr>
          <w:p w14:paraId="4350B33E"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9F93A9D"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394A61A4" w14:textId="77777777" w:rsidR="00386BD7" w:rsidRPr="00C21FC3" w:rsidRDefault="00386BD7" w:rsidP="003428BB">
            <w:pPr>
              <w:snapToGrid w:val="0"/>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7590AACA" w14:textId="77777777" w:rsidR="00386BD7" w:rsidRPr="00C21FC3" w:rsidRDefault="00386BD7" w:rsidP="004021BC">
            <w:pPr>
              <w:snapToGrid w:val="0"/>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proofErr w:type="spellStart"/>
            <w:r w:rsidRPr="00C21FC3">
              <w:rPr>
                <w:rFonts w:asciiTheme="minorHAnsi" w:eastAsia="SimSun" w:hAnsiTheme="minorHAnsi" w:cstheme="minorHAnsi"/>
                <w:lang w:val="es-ES_tradnl" w:eastAsia="zh-CN"/>
              </w:rPr>
              <w:t>Isfahan</w:t>
            </w:r>
            <w:proofErr w:type="spellEnd"/>
            <w:r w:rsidRPr="00C21FC3">
              <w:rPr>
                <w:rFonts w:asciiTheme="minorHAnsi" w:eastAsia="SimSun" w:hAnsiTheme="minorHAnsi" w:cstheme="minorHAnsi"/>
                <w:lang w:val="es-ES_tradnl" w:eastAsia="zh-CN"/>
              </w:rPr>
              <w:t>）</w:t>
            </w:r>
          </w:p>
        </w:tc>
      </w:tr>
      <w:tr w:rsidR="00386BD7" w:rsidRPr="009A00C9" w14:paraId="3B99D0B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6706B6A" w14:textId="77777777" w:rsidR="00386BD7" w:rsidRPr="00C21FC3" w:rsidRDefault="00386BD7" w:rsidP="003428BB">
            <w:pPr>
              <w:snapToGrid w:val="0"/>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34</w:t>
            </w:r>
          </w:p>
        </w:tc>
        <w:tc>
          <w:tcPr>
            <w:tcW w:w="581" w:type="pct"/>
            <w:tcBorders>
              <w:top w:val="single" w:sz="4" w:space="0" w:color="auto"/>
              <w:left w:val="single" w:sz="4" w:space="0" w:color="auto"/>
              <w:bottom w:val="single" w:sz="4" w:space="0" w:color="auto"/>
              <w:right w:val="single" w:sz="4" w:space="0" w:color="auto"/>
            </w:tcBorders>
            <w:noWrap/>
            <w:hideMark/>
          </w:tcPr>
          <w:p w14:paraId="31D59893"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A4B1BC9"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5E75ECCC" w14:textId="77777777" w:rsidR="00386BD7" w:rsidRPr="00C21FC3" w:rsidRDefault="00386BD7" w:rsidP="003428BB">
            <w:pPr>
              <w:snapToGrid w:val="0"/>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D0A34D5" w14:textId="77777777" w:rsidR="00386BD7" w:rsidRPr="00C21FC3" w:rsidRDefault="00386BD7" w:rsidP="004021BC">
            <w:pPr>
              <w:snapToGrid w:val="0"/>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proofErr w:type="spellStart"/>
            <w:r w:rsidRPr="00C21FC3">
              <w:rPr>
                <w:rFonts w:asciiTheme="minorHAnsi" w:eastAsia="SimSun" w:hAnsiTheme="minorHAnsi" w:cstheme="minorHAnsi"/>
                <w:lang w:val="es-ES_tradnl" w:eastAsia="zh-CN"/>
              </w:rPr>
              <w:t>Kerman</w:t>
            </w:r>
            <w:proofErr w:type="spellEnd"/>
            <w:r w:rsidRPr="00C21FC3">
              <w:rPr>
                <w:rFonts w:asciiTheme="minorHAnsi" w:eastAsia="SimSun" w:hAnsiTheme="minorHAnsi" w:cstheme="minorHAnsi"/>
                <w:lang w:val="es-ES_tradnl" w:eastAsia="zh-CN"/>
              </w:rPr>
              <w:t>）</w:t>
            </w:r>
          </w:p>
        </w:tc>
      </w:tr>
      <w:tr w:rsidR="00386BD7" w:rsidRPr="009A00C9" w14:paraId="40348FD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6E87703" w14:textId="77777777" w:rsidR="00386BD7" w:rsidRPr="00C21FC3" w:rsidRDefault="00386BD7" w:rsidP="003428BB">
            <w:pPr>
              <w:snapToGrid w:val="0"/>
              <w:spacing w:before="40" w:after="40"/>
              <w:rPr>
                <w:rFonts w:asciiTheme="minorHAnsi" w:eastAsia="SimSun" w:hAnsiTheme="minorHAnsi" w:cstheme="minorHAnsi"/>
                <w:lang w:val="es-ES_tradnl"/>
              </w:rPr>
            </w:pPr>
            <w:r w:rsidRPr="00C21FC3">
              <w:rPr>
                <w:rFonts w:asciiTheme="minorHAnsi" w:eastAsia="SimSun" w:hAnsiTheme="minorHAnsi" w:cstheme="minorHAnsi"/>
                <w:lang w:val="es-ES_tradnl"/>
              </w:rPr>
              <w:t>35</w:t>
            </w:r>
          </w:p>
        </w:tc>
        <w:tc>
          <w:tcPr>
            <w:tcW w:w="581" w:type="pct"/>
            <w:tcBorders>
              <w:top w:val="single" w:sz="4" w:space="0" w:color="auto"/>
              <w:left w:val="single" w:sz="4" w:space="0" w:color="auto"/>
              <w:bottom w:val="single" w:sz="4" w:space="0" w:color="auto"/>
              <w:right w:val="single" w:sz="4" w:space="0" w:color="auto"/>
            </w:tcBorders>
            <w:noWrap/>
            <w:hideMark/>
          </w:tcPr>
          <w:p w14:paraId="6F2A7DF6"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4C2F3855" w14:textId="77777777" w:rsidR="00386BD7" w:rsidRPr="00C21FC3" w:rsidRDefault="00386BD7" w:rsidP="003428BB">
            <w:pPr>
              <w:snapToGrid w:val="0"/>
              <w:spacing w:before="40" w:after="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4A90F95C" w14:textId="77777777" w:rsidR="00386BD7" w:rsidRPr="00C21FC3" w:rsidRDefault="00386BD7" w:rsidP="003428BB">
            <w:pPr>
              <w:snapToGrid w:val="0"/>
              <w:spacing w:before="40" w:after="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36BB0827" w14:textId="77777777" w:rsidR="00386BD7" w:rsidRPr="00C21FC3" w:rsidRDefault="00386BD7" w:rsidP="004021BC">
            <w:pPr>
              <w:snapToGrid w:val="0"/>
              <w:spacing w:before="40" w:after="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Yazd</w:t>
            </w:r>
            <w:r w:rsidRPr="00C21FC3">
              <w:rPr>
                <w:rFonts w:asciiTheme="minorHAnsi" w:eastAsia="SimSun" w:hAnsiTheme="minorHAnsi" w:cstheme="minorHAnsi"/>
                <w:lang w:val="es-ES_tradnl" w:eastAsia="zh-CN"/>
              </w:rPr>
              <w:t>）</w:t>
            </w:r>
          </w:p>
        </w:tc>
      </w:tr>
      <w:tr w:rsidR="00386BD7" w:rsidRPr="009A00C9" w14:paraId="661E7D4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B7E21FD" w14:textId="77777777" w:rsidR="00386BD7" w:rsidRPr="00C21FC3" w:rsidRDefault="00386BD7" w:rsidP="003428BB">
            <w:pPr>
              <w:snapToGrid w:val="0"/>
              <w:spacing w:before="40"/>
              <w:rPr>
                <w:rFonts w:asciiTheme="minorHAnsi" w:eastAsia="SimSun" w:hAnsiTheme="minorHAnsi" w:cstheme="minorHAnsi"/>
                <w:lang w:val="es-ES_tradnl"/>
              </w:rPr>
            </w:pPr>
            <w:r w:rsidRPr="00C21FC3">
              <w:rPr>
                <w:rFonts w:asciiTheme="minorHAnsi" w:eastAsia="SimSun" w:hAnsiTheme="minorHAnsi" w:cstheme="minorHAnsi"/>
                <w:lang w:val="es-ES_tradnl"/>
              </w:rPr>
              <w:t>38</w:t>
            </w:r>
          </w:p>
        </w:tc>
        <w:tc>
          <w:tcPr>
            <w:tcW w:w="581" w:type="pct"/>
            <w:tcBorders>
              <w:top w:val="single" w:sz="4" w:space="0" w:color="auto"/>
              <w:left w:val="single" w:sz="4" w:space="0" w:color="auto"/>
              <w:bottom w:val="single" w:sz="4" w:space="0" w:color="auto"/>
              <w:right w:val="single" w:sz="4" w:space="0" w:color="auto"/>
            </w:tcBorders>
            <w:noWrap/>
            <w:hideMark/>
          </w:tcPr>
          <w:p w14:paraId="70EAB150"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76A1320F"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10A6E26" w14:textId="77777777" w:rsidR="00386BD7" w:rsidRPr="00C21FC3" w:rsidRDefault="00386BD7" w:rsidP="003428BB">
            <w:pPr>
              <w:snapToGrid w:val="0"/>
              <w:spacing w:before="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283075A8" w14:textId="77777777" w:rsidR="00386BD7" w:rsidRPr="00C21FC3" w:rsidRDefault="00386BD7" w:rsidP="004021BC">
            <w:pPr>
              <w:snapToGrid w:val="0"/>
              <w:spacing w:before="40"/>
              <w:jc w:val="left"/>
              <w:rPr>
                <w:rFonts w:asciiTheme="minorHAnsi" w:eastAsia="SimSun" w:hAnsiTheme="minorHAnsi" w:cstheme="minorHAnsi"/>
                <w:lang w:val="es-ES_tradnl"/>
              </w:rPr>
            </w:pPr>
            <w:proofErr w:type="spellStart"/>
            <w:r w:rsidRPr="00386BD7">
              <w:rPr>
                <w:rFonts w:asciiTheme="minorHAnsi" w:eastAsia="SimSun" w:hAnsiTheme="minorHAnsi" w:cstheme="minorHAnsi"/>
              </w:rPr>
              <w:t>区号</w:t>
            </w:r>
            <w:r w:rsidRPr="00C21FC3">
              <w:rPr>
                <w:rFonts w:asciiTheme="minorHAnsi" w:eastAsia="SimSun" w:hAnsiTheme="minorHAnsi" w:cstheme="minorHAnsi"/>
                <w:lang w:val="es-ES_tradnl"/>
              </w:rPr>
              <w:t>（</w:t>
            </w:r>
            <w:r w:rsidRPr="00386BD7">
              <w:rPr>
                <w:rFonts w:asciiTheme="minorHAnsi" w:eastAsia="SimSun" w:hAnsiTheme="minorHAnsi" w:cstheme="minorHAnsi"/>
              </w:rPr>
              <w:t>固定电话号码的地理代码</w:t>
            </w:r>
            <w:proofErr w:type="spellEnd"/>
            <w:r w:rsidRPr="00C21FC3">
              <w:rPr>
                <w:rFonts w:asciiTheme="minorHAnsi" w:eastAsia="SimSun" w:hAnsiTheme="minorHAnsi" w:cstheme="minorHAnsi"/>
                <w:lang w:val="es-ES_tradnl" w:eastAsia="zh-CN"/>
              </w:rPr>
              <w:t xml:space="preserve"> </w:t>
            </w:r>
            <w:r w:rsidRPr="00C21FC3">
              <w:rPr>
                <w:rFonts w:asciiTheme="minorHAnsi" w:eastAsia="SimSun" w:hAnsiTheme="minorHAnsi" w:cstheme="minorHAnsi"/>
                <w:lang w:val="es-ES_tradnl"/>
              </w:rPr>
              <w:t xml:space="preserve">- </w:t>
            </w:r>
            <w:proofErr w:type="spellStart"/>
            <w:r w:rsidRPr="00C21FC3">
              <w:rPr>
                <w:rFonts w:asciiTheme="minorHAnsi" w:eastAsia="SimSun" w:hAnsiTheme="minorHAnsi" w:cstheme="minorHAnsi"/>
                <w:lang w:val="es-ES_tradnl"/>
              </w:rPr>
              <w:t>Chahar</w:t>
            </w:r>
            <w:proofErr w:type="spellEnd"/>
            <w:r w:rsidRPr="00C21FC3">
              <w:rPr>
                <w:rFonts w:asciiTheme="minorHAnsi" w:eastAsia="SimSun" w:hAnsiTheme="minorHAnsi" w:cstheme="minorHAnsi"/>
                <w:lang w:val="es-ES_tradnl"/>
              </w:rPr>
              <w:t xml:space="preserve"> </w:t>
            </w:r>
            <w:proofErr w:type="gramStart"/>
            <w:r w:rsidRPr="00C21FC3">
              <w:rPr>
                <w:rFonts w:asciiTheme="minorHAnsi" w:eastAsia="SimSun" w:hAnsiTheme="minorHAnsi" w:cstheme="minorHAnsi"/>
                <w:lang w:val="es-ES_tradnl"/>
              </w:rPr>
              <w:t xml:space="preserve">Mahal  </w:t>
            </w:r>
            <w:proofErr w:type="spellStart"/>
            <w:r w:rsidRPr="00C21FC3">
              <w:rPr>
                <w:rFonts w:asciiTheme="minorHAnsi" w:eastAsia="SimSun" w:hAnsiTheme="minorHAnsi" w:cstheme="minorHAnsi"/>
                <w:lang w:val="es-ES_tradnl"/>
              </w:rPr>
              <w:t>vaBakhtiari</w:t>
            </w:r>
            <w:proofErr w:type="spellEnd"/>
            <w:proofErr w:type="gramEnd"/>
            <w:r w:rsidRPr="00C21FC3">
              <w:rPr>
                <w:rFonts w:asciiTheme="minorHAnsi" w:eastAsia="SimSun" w:hAnsiTheme="minorHAnsi" w:cstheme="minorHAnsi"/>
                <w:lang w:val="es-ES_tradnl"/>
              </w:rPr>
              <w:t>）</w:t>
            </w:r>
          </w:p>
        </w:tc>
      </w:tr>
      <w:tr w:rsidR="00386BD7" w:rsidRPr="009A00C9" w14:paraId="73A0A75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AB9F9EB" w14:textId="77777777" w:rsidR="00386BD7" w:rsidRPr="00C21FC3" w:rsidRDefault="00386BD7" w:rsidP="003428BB">
            <w:pPr>
              <w:snapToGrid w:val="0"/>
              <w:spacing w:before="40"/>
              <w:rPr>
                <w:rFonts w:asciiTheme="minorHAnsi" w:eastAsia="SimSun" w:hAnsiTheme="minorHAnsi" w:cstheme="minorHAnsi"/>
                <w:lang w:val="es-ES_tradnl"/>
              </w:rPr>
            </w:pPr>
            <w:r w:rsidRPr="00C21FC3">
              <w:rPr>
                <w:rFonts w:asciiTheme="minorHAnsi" w:eastAsia="SimSun" w:hAnsiTheme="minorHAnsi" w:cstheme="minorHAnsi"/>
                <w:lang w:val="es-ES_tradnl"/>
              </w:rPr>
              <w:t>41</w:t>
            </w:r>
          </w:p>
        </w:tc>
        <w:tc>
          <w:tcPr>
            <w:tcW w:w="581" w:type="pct"/>
            <w:tcBorders>
              <w:top w:val="single" w:sz="4" w:space="0" w:color="auto"/>
              <w:left w:val="single" w:sz="4" w:space="0" w:color="auto"/>
              <w:bottom w:val="single" w:sz="4" w:space="0" w:color="auto"/>
              <w:right w:val="single" w:sz="4" w:space="0" w:color="auto"/>
            </w:tcBorders>
            <w:noWrap/>
            <w:hideMark/>
          </w:tcPr>
          <w:p w14:paraId="0BB58B62"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4EB0EE5D" w14:textId="77777777" w:rsidR="00386BD7" w:rsidRPr="00C21FC3" w:rsidRDefault="00386BD7" w:rsidP="003428BB">
            <w:pPr>
              <w:snapToGrid w:val="0"/>
              <w:spacing w:before="40"/>
              <w:jc w:val="center"/>
              <w:rPr>
                <w:rFonts w:asciiTheme="minorHAnsi" w:eastAsia="SimSun" w:hAnsiTheme="minorHAnsi" w:cstheme="minorHAnsi"/>
                <w:lang w:val="es-ES_tradnl"/>
              </w:rPr>
            </w:pPr>
            <w:r w:rsidRPr="00C21FC3">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74B555BA" w14:textId="77777777" w:rsidR="00386BD7" w:rsidRPr="00C21FC3" w:rsidRDefault="00386BD7" w:rsidP="003428BB">
            <w:pPr>
              <w:snapToGrid w:val="0"/>
              <w:spacing w:before="40"/>
              <w:jc w:val="center"/>
              <w:rPr>
                <w:rFonts w:asciiTheme="minorHAnsi" w:eastAsia="SimSun" w:hAnsiTheme="minorHAnsi" w:cstheme="minorHAnsi"/>
                <w:lang w:val="es-ES_tradnl"/>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BA6A8A5" w14:textId="77777777" w:rsidR="00386BD7" w:rsidRPr="00C21FC3" w:rsidRDefault="00386BD7" w:rsidP="004021BC">
            <w:pPr>
              <w:snapToGrid w:val="0"/>
              <w:spacing w:before="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t>
            </w:r>
            <w:r w:rsidRPr="00C21FC3">
              <w:rPr>
                <w:rFonts w:asciiTheme="minorHAnsi" w:eastAsia="SimSun" w:hAnsiTheme="minorHAnsi" w:cstheme="minorHAnsi"/>
                <w:lang w:val="es-ES_tradnl" w:eastAsia="zh-CN"/>
              </w:rPr>
              <w:br/>
              <w:t xml:space="preserve">East </w:t>
            </w:r>
            <w:proofErr w:type="spellStart"/>
            <w:r w:rsidRPr="00C21FC3">
              <w:rPr>
                <w:rFonts w:asciiTheme="minorHAnsi" w:eastAsia="SimSun" w:hAnsiTheme="minorHAnsi" w:cstheme="minorHAnsi"/>
                <w:lang w:val="es-ES_tradnl" w:eastAsia="zh-CN"/>
              </w:rPr>
              <w:t>Azarbayjan</w:t>
            </w:r>
            <w:proofErr w:type="spellEnd"/>
            <w:r w:rsidRPr="00C21FC3">
              <w:rPr>
                <w:rFonts w:asciiTheme="minorHAnsi" w:eastAsia="SimSun" w:hAnsiTheme="minorHAnsi" w:cstheme="minorHAnsi"/>
                <w:lang w:val="es-ES_tradnl" w:eastAsia="zh-CN"/>
              </w:rPr>
              <w:t>）</w:t>
            </w:r>
          </w:p>
        </w:tc>
      </w:tr>
      <w:tr w:rsidR="00386BD7" w:rsidRPr="009A00C9" w14:paraId="20CBC10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53FC57C" w14:textId="77777777" w:rsidR="00386BD7" w:rsidRPr="00C21FC3" w:rsidRDefault="00386BD7" w:rsidP="003428BB">
            <w:pPr>
              <w:snapToGrid w:val="0"/>
              <w:spacing w:before="40"/>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44</w:t>
            </w:r>
          </w:p>
        </w:tc>
        <w:tc>
          <w:tcPr>
            <w:tcW w:w="581" w:type="pct"/>
            <w:tcBorders>
              <w:top w:val="single" w:sz="4" w:space="0" w:color="auto"/>
              <w:left w:val="single" w:sz="4" w:space="0" w:color="auto"/>
              <w:bottom w:val="single" w:sz="4" w:space="0" w:color="auto"/>
              <w:right w:val="single" w:sz="4" w:space="0" w:color="auto"/>
            </w:tcBorders>
            <w:noWrap/>
            <w:hideMark/>
          </w:tcPr>
          <w:p w14:paraId="2A881804"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420E0F92"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10</w:t>
            </w:r>
          </w:p>
        </w:tc>
        <w:tc>
          <w:tcPr>
            <w:tcW w:w="1017" w:type="pct"/>
            <w:tcBorders>
              <w:top w:val="single" w:sz="4" w:space="0" w:color="auto"/>
              <w:left w:val="single" w:sz="4" w:space="0" w:color="auto"/>
              <w:bottom w:val="single" w:sz="4" w:space="0" w:color="auto"/>
              <w:right w:val="single" w:sz="4" w:space="0" w:color="auto"/>
            </w:tcBorders>
          </w:tcPr>
          <w:p w14:paraId="30781DC5"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0B1ADE38" w14:textId="77777777" w:rsidR="00386BD7" w:rsidRPr="00C21FC3" w:rsidRDefault="00386BD7" w:rsidP="004021BC">
            <w:pPr>
              <w:snapToGrid w:val="0"/>
              <w:spacing w:before="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West </w:t>
            </w:r>
            <w:proofErr w:type="spellStart"/>
            <w:r w:rsidRPr="00C21FC3">
              <w:rPr>
                <w:rFonts w:asciiTheme="minorHAnsi" w:eastAsia="SimSun" w:hAnsiTheme="minorHAnsi" w:cstheme="minorHAnsi"/>
                <w:lang w:val="es-ES_tradnl" w:eastAsia="zh-CN"/>
              </w:rPr>
              <w:t>Azarbayjan</w:t>
            </w:r>
            <w:proofErr w:type="spellEnd"/>
            <w:r w:rsidRPr="00C21FC3">
              <w:rPr>
                <w:rFonts w:asciiTheme="minorHAnsi" w:eastAsia="SimSun" w:hAnsiTheme="minorHAnsi" w:cstheme="minorHAnsi"/>
                <w:lang w:val="es-ES_tradnl" w:eastAsia="zh-CN"/>
              </w:rPr>
              <w:t>）</w:t>
            </w:r>
          </w:p>
        </w:tc>
      </w:tr>
      <w:tr w:rsidR="00386BD7" w:rsidRPr="008645B4" w14:paraId="0C8986C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3B98D66" w14:textId="77777777" w:rsidR="00386BD7" w:rsidRPr="00C21FC3" w:rsidRDefault="00386BD7" w:rsidP="003428BB">
            <w:pPr>
              <w:snapToGrid w:val="0"/>
              <w:spacing w:before="40"/>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45</w:t>
            </w:r>
          </w:p>
        </w:tc>
        <w:tc>
          <w:tcPr>
            <w:tcW w:w="581" w:type="pct"/>
            <w:tcBorders>
              <w:top w:val="single" w:sz="4" w:space="0" w:color="auto"/>
              <w:left w:val="single" w:sz="4" w:space="0" w:color="auto"/>
              <w:bottom w:val="single" w:sz="4" w:space="0" w:color="auto"/>
              <w:right w:val="single" w:sz="4" w:space="0" w:color="auto"/>
            </w:tcBorders>
            <w:noWrap/>
            <w:hideMark/>
          </w:tcPr>
          <w:p w14:paraId="40726A0E"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005B796D"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10</w:t>
            </w:r>
          </w:p>
        </w:tc>
        <w:tc>
          <w:tcPr>
            <w:tcW w:w="1017" w:type="pct"/>
            <w:tcBorders>
              <w:top w:val="single" w:sz="4" w:space="0" w:color="auto"/>
              <w:left w:val="single" w:sz="4" w:space="0" w:color="auto"/>
              <w:bottom w:val="single" w:sz="4" w:space="0" w:color="auto"/>
              <w:right w:val="single" w:sz="4" w:space="0" w:color="auto"/>
            </w:tcBorders>
          </w:tcPr>
          <w:p w14:paraId="504DF202" w14:textId="77777777" w:rsidR="00386BD7" w:rsidRPr="00C21FC3" w:rsidRDefault="00386BD7" w:rsidP="003428BB">
            <w:pPr>
              <w:snapToGrid w:val="0"/>
              <w:spacing w:before="40"/>
              <w:jc w:val="center"/>
              <w:rPr>
                <w:rFonts w:asciiTheme="minorHAnsi" w:eastAsia="SimSun" w:hAnsiTheme="minorHAnsi" w:cstheme="minorHAnsi"/>
                <w:lang w:val="es-ES_tradnl" w:eastAsia="zh-CN"/>
              </w:rPr>
            </w:pPr>
            <w:r w:rsidRPr="00386BD7">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594A2565" w14:textId="77777777" w:rsidR="00386BD7" w:rsidRPr="000F2D80" w:rsidRDefault="00386BD7" w:rsidP="004021BC">
            <w:pPr>
              <w:snapToGrid w:val="0"/>
              <w:spacing w:before="40"/>
              <w:jc w:val="left"/>
              <w:rPr>
                <w:rFonts w:asciiTheme="minorHAnsi" w:eastAsia="SimSun" w:hAnsiTheme="minorHAnsi" w:cstheme="minorHAnsi"/>
                <w:lang w:val="es-ES_tradnl" w:eastAsia="zh-CN"/>
              </w:rPr>
            </w:pPr>
            <w:r w:rsidRPr="00386BD7">
              <w:rPr>
                <w:rFonts w:asciiTheme="minorHAnsi" w:eastAsia="SimSun" w:hAnsiTheme="minorHAnsi" w:cstheme="minorHAnsi"/>
                <w:lang w:eastAsia="zh-CN"/>
              </w:rPr>
              <w:t>区号</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固定电话号码的地理代码</w:t>
            </w:r>
            <w:r w:rsidRPr="00C21FC3">
              <w:rPr>
                <w:rFonts w:asciiTheme="minorHAnsi" w:eastAsia="SimSun" w:hAnsiTheme="minorHAnsi" w:cstheme="minorHAnsi"/>
                <w:lang w:val="es-ES_tradnl" w:eastAsia="zh-CN"/>
              </w:rPr>
              <w:t xml:space="preserve"> - Ard</w:t>
            </w:r>
            <w:r w:rsidRPr="000F2D80">
              <w:rPr>
                <w:rFonts w:asciiTheme="minorHAnsi" w:eastAsia="SimSun" w:hAnsiTheme="minorHAnsi" w:cstheme="minorHAnsi"/>
                <w:lang w:val="es-ES_tradnl" w:eastAsia="zh-CN"/>
              </w:rPr>
              <w:t>abil</w:t>
            </w:r>
            <w:r w:rsidRPr="000F2D80">
              <w:rPr>
                <w:rFonts w:asciiTheme="minorHAnsi" w:eastAsia="SimSun" w:hAnsiTheme="minorHAnsi" w:cstheme="minorHAnsi"/>
                <w:lang w:val="es-ES_tradnl" w:eastAsia="zh-CN"/>
              </w:rPr>
              <w:t>）</w:t>
            </w:r>
          </w:p>
        </w:tc>
      </w:tr>
      <w:tr w:rsidR="00386BD7" w:rsidRPr="00386BD7" w14:paraId="5C362E9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048080" w14:textId="77777777" w:rsidR="00386BD7" w:rsidRPr="00386BD7" w:rsidRDefault="00386BD7" w:rsidP="003428BB">
            <w:pPr>
              <w:snapToGrid w:val="0"/>
              <w:spacing w:before="40"/>
              <w:rPr>
                <w:rFonts w:asciiTheme="minorHAnsi" w:eastAsia="SimSun" w:hAnsiTheme="minorHAnsi" w:cstheme="minorHAnsi"/>
                <w:lang w:eastAsia="zh-CN"/>
              </w:rPr>
            </w:pPr>
            <w:r w:rsidRPr="00386BD7">
              <w:rPr>
                <w:rFonts w:asciiTheme="minorHAnsi" w:eastAsia="SimSun" w:hAnsiTheme="minorHAnsi" w:cstheme="minorHAnsi"/>
                <w:lang w:eastAsia="zh-CN"/>
              </w:rPr>
              <w:lastRenderedPageBreak/>
              <w:t>51</w:t>
            </w:r>
          </w:p>
        </w:tc>
        <w:tc>
          <w:tcPr>
            <w:tcW w:w="581" w:type="pct"/>
            <w:tcBorders>
              <w:top w:val="single" w:sz="4" w:space="0" w:color="auto"/>
              <w:left w:val="single" w:sz="4" w:space="0" w:color="auto"/>
              <w:bottom w:val="single" w:sz="4" w:space="0" w:color="auto"/>
              <w:right w:val="single" w:sz="4" w:space="0" w:color="auto"/>
            </w:tcBorders>
            <w:noWrap/>
            <w:hideMark/>
          </w:tcPr>
          <w:p w14:paraId="2EC259CF" w14:textId="77777777" w:rsidR="00386BD7" w:rsidRPr="00386BD7" w:rsidRDefault="00386BD7" w:rsidP="003428BB">
            <w:pPr>
              <w:snapToGrid w:val="0"/>
              <w:spacing w:before="40"/>
              <w:jc w:val="center"/>
              <w:rPr>
                <w:rFonts w:asciiTheme="minorHAnsi" w:eastAsia="SimSun" w:hAnsiTheme="minorHAnsi" w:cstheme="minorHAnsi"/>
                <w:lang w:eastAsia="zh-CN"/>
              </w:rPr>
            </w:pPr>
            <w:r w:rsidRPr="00386BD7">
              <w:rPr>
                <w:rFonts w:asciiTheme="minorHAnsi" w:eastAsia="SimSun" w:hAnsiTheme="minorHAnsi" w:cstheme="minorHAnsi"/>
                <w:lang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70FC3396" w14:textId="77777777" w:rsidR="00386BD7" w:rsidRPr="00386BD7" w:rsidRDefault="00386BD7" w:rsidP="003428BB">
            <w:pPr>
              <w:snapToGrid w:val="0"/>
              <w:spacing w:before="40"/>
              <w:jc w:val="center"/>
              <w:rPr>
                <w:rFonts w:asciiTheme="minorHAnsi" w:eastAsia="SimSun" w:hAnsiTheme="minorHAnsi" w:cstheme="minorHAnsi"/>
                <w:lang w:eastAsia="zh-CN"/>
              </w:rPr>
            </w:pPr>
            <w:r w:rsidRPr="00386BD7">
              <w:rPr>
                <w:rFonts w:asciiTheme="minorHAnsi" w:eastAsia="SimSun" w:hAnsiTheme="minorHAnsi" w:cstheme="minorHAnsi"/>
                <w:lang w:eastAsia="zh-CN"/>
              </w:rPr>
              <w:t>10</w:t>
            </w:r>
          </w:p>
        </w:tc>
        <w:tc>
          <w:tcPr>
            <w:tcW w:w="1017" w:type="pct"/>
            <w:tcBorders>
              <w:top w:val="single" w:sz="4" w:space="0" w:color="auto"/>
              <w:left w:val="single" w:sz="4" w:space="0" w:color="auto"/>
              <w:bottom w:val="single" w:sz="4" w:space="0" w:color="auto"/>
              <w:right w:val="single" w:sz="4" w:space="0" w:color="auto"/>
            </w:tcBorders>
          </w:tcPr>
          <w:p w14:paraId="1653F615" w14:textId="77777777" w:rsidR="00386BD7" w:rsidRPr="00386BD7" w:rsidRDefault="00386BD7" w:rsidP="003428BB">
            <w:pPr>
              <w:snapToGrid w:val="0"/>
              <w:spacing w:before="40"/>
              <w:jc w:val="center"/>
              <w:rPr>
                <w:rFonts w:asciiTheme="minorHAnsi" w:eastAsia="SimSun" w:hAnsiTheme="minorHAnsi" w:cstheme="minorHAnsi"/>
                <w:lang w:eastAsia="zh-CN"/>
              </w:rPr>
            </w:pPr>
            <w:r w:rsidRPr="00386BD7">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2E144F62" w14:textId="77777777" w:rsidR="00386BD7" w:rsidRPr="00386BD7" w:rsidRDefault="00386BD7" w:rsidP="004021BC">
            <w:pPr>
              <w:snapToGrid w:val="0"/>
              <w:spacing w:before="4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w:t>
            </w:r>
            <w:proofErr w:type="spellStart"/>
            <w:r w:rsidRPr="00386BD7">
              <w:rPr>
                <w:rFonts w:asciiTheme="minorHAnsi" w:eastAsia="SimSun" w:hAnsiTheme="minorHAnsi" w:cstheme="minorHAnsi"/>
                <w:lang w:eastAsia="zh-CN"/>
              </w:rPr>
              <w:t>Razavi</w:t>
            </w:r>
            <w:proofErr w:type="spellEnd"/>
            <w:r w:rsidRPr="00386BD7">
              <w:rPr>
                <w:rFonts w:asciiTheme="minorHAnsi" w:eastAsia="SimSun" w:hAnsiTheme="minorHAnsi" w:cstheme="minorHAnsi"/>
                <w:lang w:eastAsia="zh-CN"/>
              </w:rPr>
              <w:t xml:space="preserve"> Khorasan</w:t>
            </w:r>
            <w:r w:rsidRPr="00386BD7">
              <w:rPr>
                <w:rFonts w:asciiTheme="minorHAnsi" w:eastAsia="SimSun" w:hAnsiTheme="minorHAnsi" w:cstheme="minorHAnsi"/>
                <w:lang w:eastAsia="zh-CN"/>
              </w:rPr>
              <w:t>）</w:t>
            </w:r>
          </w:p>
        </w:tc>
      </w:tr>
      <w:tr w:rsidR="00386BD7" w:rsidRPr="00386BD7" w14:paraId="3EF0E2B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5A5C4A6" w14:textId="77777777" w:rsidR="00386BD7" w:rsidRPr="00386BD7" w:rsidRDefault="00386BD7" w:rsidP="003428BB">
            <w:pPr>
              <w:snapToGrid w:val="0"/>
              <w:spacing w:before="40"/>
              <w:rPr>
                <w:rFonts w:asciiTheme="minorHAnsi" w:eastAsia="SimSun" w:hAnsiTheme="minorHAnsi" w:cstheme="minorHAnsi"/>
              </w:rPr>
            </w:pPr>
            <w:r w:rsidRPr="00386BD7">
              <w:rPr>
                <w:rFonts w:asciiTheme="minorHAnsi" w:eastAsia="SimSun" w:hAnsiTheme="minorHAnsi" w:cstheme="minorHAnsi"/>
              </w:rPr>
              <w:t>54</w:t>
            </w:r>
          </w:p>
        </w:tc>
        <w:tc>
          <w:tcPr>
            <w:tcW w:w="581" w:type="pct"/>
            <w:tcBorders>
              <w:top w:val="single" w:sz="4" w:space="0" w:color="auto"/>
              <w:left w:val="single" w:sz="4" w:space="0" w:color="auto"/>
              <w:bottom w:val="single" w:sz="4" w:space="0" w:color="auto"/>
              <w:right w:val="single" w:sz="4" w:space="0" w:color="auto"/>
            </w:tcBorders>
            <w:noWrap/>
            <w:hideMark/>
          </w:tcPr>
          <w:p w14:paraId="6375E8D2" w14:textId="77777777" w:rsidR="00386BD7" w:rsidRPr="00386BD7" w:rsidRDefault="00386BD7" w:rsidP="003428BB">
            <w:pPr>
              <w:snapToGrid w:val="0"/>
              <w:spacing w:before="4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3D71BC4C" w14:textId="77777777" w:rsidR="00386BD7" w:rsidRPr="00386BD7" w:rsidRDefault="00386BD7" w:rsidP="003428BB">
            <w:pPr>
              <w:snapToGrid w:val="0"/>
              <w:spacing w:before="4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F517AB0" w14:textId="77777777" w:rsidR="00386BD7" w:rsidRPr="00386BD7" w:rsidRDefault="00386BD7" w:rsidP="003428BB">
            <w:pPr>
              <w:snapToGrid w:val="0"/>
              <w:spacing w:before="4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03DC8BEE" w14:textId="77777777" w:rsidR="00386BD7" w:rsidRPr="00386BD7" w:rsidRDefault="00386BD7" w:rsidP="004021BC">
            <w:pPr>
              <w:snapToGrid w:val="0"/>
              <w:spacing w:before="40"/>
              <w:jc w:val="left"/>
              <w:rPr>
                <w:rFonts w:asciiTheme="minorHAnsi" w:eastAsia="SimSun" w:hAnsiTheme="minorHAnsi" w:cstheme="minorHAnsi"/>
              </w:rPr>
            </w:pPr>
            <w:proofErr w:type="spellStart"/>
            <w:r w:rsidRPr="00386BD7">
              <w:rPr>
                <w:rFonts w:asciiTheme="minorHAnsi" w:eastAsia="SimSun" w:hAnsiTheme="minorHAnsi" w:cstheme="minorHAnsi"/>
              </w:rPr>
              <w:t>区号（固定电话号码的地理代码</w:t>
            </w:r>
            <w:proofErr w:type="spellEnd"/>
            <w:r w:rsidRPr="00386BD7">
              <w:rPr>
                <w:rFonts w:asciiTheme="minorHAnsi" w:eastAsia="SimSun" w:hAnsiTheme="minorHAnsi" w:cstheme="minorHAnsi"/>
              </w:rPr>
              <w:t xml:space="preserve"> - </w:t>
            </w:r>
            <w:proofErr w:type="spellStart"/>
            <w:r w:rsidRPr="00386BD7">
              <w:rPr>
                <w:rFonts w:asciiTheme="minorHAnsi" w:eastAsia="SimSun" w:hAnsiTheme="minorHAnsi" w:cstheme="minorHAnsi"/>
              </w:rPr>
              <w:t>SistanvaBalochestan</w:t>
            </w:r>
            <w:proofErr w:type="spellEnd"/>
            <w:r w:rsidRPr="00386BD7">
              <w:rPr>
                <w:rFonts w:asciiTheme="minorHAnsi" w:eastAsia="SimSun" w:hAnsiTheme="minorHAnsi" w:cstheme="minorHAnsi"/>
              </w:rPr>
              <w:t>）</w:t>
            </w:r>
          </w:p>
        </w:tc>
      </w:tr>
      <w:tr w:rsidR="00386BD7" w:rsidRPr="00386BD7" w14:paraId="12C9679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A360AE7"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56</w:t>
            </w:r>
          </w:p>
        </w:tc>
        <w:tc>
          <w:tcPr>
            <w:tcW w:w="581" w:type="pct"/>
            <w:tcBorders>
              <w:top w:val="single" w:sz="4" w:space="0" w:color="auto"/>
              <w:left w:val="single" w:sz="4" w:space="0" w:color="auto"/>
              <w:bottom w:val="single" w:sz="4" w:space="0" w:color="auto"/>
              <w:right w:val="single" w:sz="4" w:space="0" w:color="auto"/>
            </w:tcBorders>
            <w:noWrap/>
            <w:hideMark/>
          </w:tcPr>
          <w:p w14:paraId="464D0EE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15412BE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03E060D"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67ADEFC"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South Khorasan</w:t>
            </w:r>
            <w:r w:rsidRPr="00386BD7">
              <w:rPr>
                <w:rFonts w:asciiTheme="minorHAnsi" w:eastAsia="SimSun" w:hAnsiTheme="minorHAnsi" w:cstheme="minorHAnsi"/>
                <w:lang w:eastAsia="zh-CN"/>
              </w:rPr>
              <w:t>）</w:t>
            </w:r>
          </w:p>
        </w:tc>
      </w:tr>
      <w:tr w:rsidR="00386BD7" w:rsidRPr="00386BD7" w14:paraId="61C92F7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3976E8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58</w:t>
            </w:r>
          </w:p>
        </w:tc>
        <w:tc>
          <w:tcPr>
            <w:tcW w:w="581" w:type="pct"/>
            <w:tcBorders>
              <w:top w:val="single" w:sz="4" w:space="0" w:color="auto"/>
              <w:left w:val="single" w:sz="4" w:space="0" w:color="auto"/>
              <w:bottom w:val="single" w:sz="4" w:space="0" w:color="auto"/>
              <w:right w:val="single" w:sz="4" w:space="0" w:color="auto"/>
            </w:tcBorders>
            <w:noWrap/>
            <w:hideMark/>
          </w:tcPr>
          <w:p w14:paraId="73793CF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D24A17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153A5C1"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10AAE30"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North Khorasan</w:t>
            </w:r>
            <w:r w:rsidRPr="00386BD7">
              <w:rPr>
                <w:rFonts w:asciiTheme="minorHAnsi" w:eastAsia="SimSun" w:hAnsiTheme="minorHAnsi" w:cstheme="minorHAnsi"/>
                <w:lang w:eastAsia="zh-CN"/>
              </w:rPr>
              <w:t>）</w:t>
            </w:r>
          </w:p>
        </w:tc>
      </w:tr>
      <w:tr w:rsidR="00386BD7" w:rsidRPr="00386BD7" w14:paraId="5168C39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E2DF13E"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61</w:t>
            </w:r>
          </w:p>
        </w:tc>
        <w:tc>
          <w:tcPr>
            <w:tcW w:w="581" w:type="pct"/>
            <w:tcBorders>
              <w:top w:val="single" w:sz="4" w:space="0" w:color="auto"/>
              <w:left w:val="single" w:sz="4" w:space="0" w:color="auto"/>
              <w:bottom w:val="single" w:sz="4" w:space="0" w:color="auto"/>
              <w:right w:val="single" w:sz="4" w:space="0" w:color="auto"/>
            </w:tcBorders>
            <w:noWrap/>
            <w:hideMark/>
          </w:tcPr>
          <w:p w14:paraId="438CC6A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AAD69C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9C0D0B7"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3513BDE5"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-Khuzestan</w:t>
            </w:r>
            <w:r w:rsidRPr="00386BD7">
              <w:rPr>
                <w:rFonts w:asciiTheme="minorHAnsi" w:eastAsia="SimSun" w:hAnsiTheme="minorHAnsi" w:cstheme="minorHAnsi"/>
                <w:lang w:eastAsia="zh-CN"/>
              </w:rPr>
              <w:t>）</w:t>
            </w:r>
          </w:p>
        </w:tc>
      </w:tr>
      <w:tr w:rsidR="00386BD7" w:rsidRPr="00386BD7" w14:paraId="08BDDB3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B2584E7"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66</w:t>
            </w:r>
          </w:p>
        </w:tc>
        <w:tc>
          <w:tcPr>
            <w:tcW w:w="581" w:type="pct"/>
            <w:tcBorders>
              <w:top w:val="single" w:sz="4" w:space="0" w:color="auto"/>
              <w:left w:val="single" w:sz="4" w:space="0" w:color="auto"/>
              <w:bottom w:val="single" w:sz="4" w:space="0" w:color="auto"/>
              <w:right w:val="single" w:sz="4" w:space="0" w:color="auto"/>
            </w:tcBorders>
            <w:noWrap/>
            <w:hideMark/>
          </w:tcPr>
          <w:p w14:paraId="2968591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32F035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DA0636B"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D12E3E6"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Lorestan</w:t>
            </w:r>
            <w:r w:rsidRPr="00386BD7">
              <w:rPr>
                <w:rFonts w:asciiTheme="minorHAnsi" w:eastAsia="SimSun" w:hAnsiTheme="minorHAnsi" w:cstheme="minorHAnsi"/>
                <w:lang w:eastAsia="zh-CN"/>
              </w:rPr>
              <w:t>）</w:t>
            </w:r>
          </w:p>
        </w:tc>
      </w:tr>
      <w:tr w:rsidR="00386BD7" w:rsidRPr="00386BD7" w14:paraId="04AAA0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68F1C0D"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71</w:t>
            </w:r>
          </w:p>
        </w:tc>
        <w:tc>
          <w:tcPr>
            <w:tcW w:w="581" w:type="pct"/>
            <w:tcBorders>
              <w:top w:val="single" w:sz="4" w:space="0" w:color="auto"/>
              <w:left w:val="single" w:sz="4" w:space="0" w:color="auto"/>
              <w:bottom w:val="single" w:sz="4" w:space="0" w:color="auto"/>
              <w:right w:val="single" w:sz="4" w:space="0" w:color="auto"/>
            </w:tcBorders>
            <w:noWrap/>
            <w:hideMark/>
          </w:tcPr>
          <w:p w14:paraId="6B34077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60F846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C5715FE"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3F3A26B"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Fars</w:t>
            </w:r>
            <w:r w:rsidRPr="00386BD7">
              <w:rPr>
                <w:rFonts w:asciiTheme="minorHAnsi" w:eastAsia="SimSun" w:hAnsiTheme="minorHAnsi" w:cstheme="minorHAnsi"/>
                <w:lang w:eastAsia="zh-CN"/>
              </w:rPr>
              <w:t>）</w:t>
            </w:r>
          </w:p>
        </w:tc>
      </w:tr>
      <w:tr w:rsidR="00386BD7" w:rsidRPr="00386BD7" w14:paraId="08639CE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0EED3A4"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74</w:t>
            </w:r>
          </w:p>
        </w:tc>
        <w:tc>
          <w:tcPr>
            <w:tcW w:w="581" w:type="pct"/>
            <w:tcBorders>
              <w:top w:val="single" w:sz="4" w:space="0" w:color="auto"/>
              <w:left w:val="single" w:sz="4" w:space="0" w:color="auto"/>
              <w:bottom w:val="single" w:sz="4" w:space="0" w:color="auto"/>
              <w:right w:val="single" w:sz="4" w:space="0" w:color="auto"/>
            </w:tcBorders>
            <w:noWrap/>
            <w:hideMark/>
          </w:tcPr>
          <w:p w14:paraId="053A0A3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1EA7302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EEE52C2"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7E99E1D"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区号（固定电话号码的地理代码</w:t>
            </w:r>
            <w:proofErr w:type="spellEnd"/>
            <w:r w:rsidRPr="00386BD7">
              <w:rPr>
                <w:rFonts w:asciiTheme="minorHAnsi" w:eastAsia="SimSun" w:hAnsiTheme="minorHAnsi" w:cstheme="minorHAnsi"/>
              </w:rPr>
              <w:t xml:space="preserve"> - </w:t>
            </w:r>
            <w:proofErr w:type="spellStart"/>
            <w:proofErr w:type="gramStart"/>
            <w:r w:rsidRPr="00386BD7">
              <w:rPr>
                <w:rFonts w:asciiTheme="minorHAnsi" w:eastAsia="SimSun" w:hAnsiTheme="minorHAnsi" w:cstheme="minorHAnsi"/>
              </w:rPr>
              <w:t>Kohgiluoyeva</w:t>
            </w:r>
            <w:proofErr w:type="spellEnd"/>
            <w:r w:rsidRPr="00386BD7">
              <w:rPr>
                <w:rFonts w:asciiTheme="minorHAnsi" w:eastAsia="SimSun" w:hAnsiTheme="minorHAnsi" w:cstheme="minorHAnsi"/>
              </w:rPr>
              <w:t xml:space="preserve">  Boyer</w:t>
            </w:r>
            <w:proofErr w:type="gramEnd"/>
            <w:r w:rsidRPr="00386BD7">
              <w:rPr>
                <w:rFonts w:asciiTheme="minorHAnsi" w:eastAsia="SimSun" w:hAnsiTheme="minorHAnsi" w:cstheme="minorHAnsi"/>
              </w:rPr>
              <w:t xml:space="preserve"> Ahmad</w:t>
            </w:r>
            <w:r w:rsidRPr="00386BD7">
              <w:rPr>
                <w:rFonts w:asciiTheme="minorHAnsi" w:eastAsia="SimSun" w:hAnsiTheme="minorHAnsi" w:cstheme="minorHAnsi"/>
              </w:rPr>
              <w:t>）</w:t>
            </w:r>
          </w:p>
        </w:tc>
      </w:tr>
      <w:tr w:rsidR="00386BD7" w:rsidRPr="00386BD7" w14:paraId="6F64431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085E4C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76</w:t>
            </w:r>
          </w:p>
        </w:tc>
        <w:tc>
          <w:tcPr>
            <w:tcW w:w="581" w:type="pct"/>
            <w:tcBorders>
              <w:top w:val="single" w:sz="4" w:space="0" w:color="auto"/>
              <w:left w:val="single" w:sz="4" w:space="0" w:color="auto"/>
              <w:bottom w:val="single" w:sz="4" w:space="0" w:color="auto"/>
              <w:right w:val="single" w:sz="4" w:space="0" w:color="auto"/>
            </w:tcBorders>
            <w:noWrap/>
            <w:hideMark/>
          </w:tcPr>
          <w:p w14:paraId="5BA6E1B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C2D01B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5A7AF15"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CF49E29"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w:t>
            </w:r>
            <w:proofErr w:type="spellStart"/>
            <w:r w:rsidRPr="00386BD7">
              <w:rPr>
                <w:rFonts w:asciiTheme="minorHAnsi" w:eastAsia="SimSun" w:hAnsiTheme="minorHAnsi" w:cstheme="minorHAnsi"/>
                <w:lang w:eastAsia="zh-CN"/>
              </w:rPr>
              <w:t>Hormozgan</w:t>
            </w:r>
            <w:proofErr w:type="spellEnd"/>
            <w:r w:rsidRPr="00386BD7">
              <w:rPr>
                <w:rFonts w:asciiTheme="minorHAnsi" w:eastAsia="SimSun" w:hAnsiTheme="minorHAnsi" w:cstheme="minorHAnsi"/>
                <w:lang w:eastAsia="zh-CN"/>
              </w:rPr>
              <w:t>）</w:t>
            </w:r>
          </w:p>
        </w:tc>
      </w:tr>
      <w:tr w:rsidR="00386BD7" w:rsidRPr="00386BD7" w14:paraId="6EADC0D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46EAC08"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77</w:t>
            </w:r>
          </w:p>
        </w:tc>
        <w:tc>
          <w:tcPr>
            <w:tcW w:w="581" w:type="pct"/>
            <w:tcBorders>
              <w:top w:val="single" w:sz="4" w:space="0" w:color="auto"/>
              <w:left w:val="single" w:sz="4" w:space="0" w:color="auto"/>
              <w:bottom w:val="single" w:sz="4" w:space="0" w:color="auto"/>
              <w:right w:val="single" w:sz="4" w:space="0" w:color="auto"/>
            </w:tcBorders>
            <w:noWrap/>
            <w:hideMark/>
          </w:tcPr>
          <w:p w14:paraId="54CAB7A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7FF4482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81BD43"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146A827"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Bushehr</w:t>
            </w:r>
            <w:r w:rsidRPr="00386BD7">
              <w:rPr>
                <w:rFonts w:asciiTheme="minorHAnsi" w:eastAsia="SimSun" w:hAnsiTheme="minorHAnsi" w:cstheme="minorHAnsi"/>
                <w:lang w:eastAsia="zh-CN"/>
              </w:rPr>
              <w:t>）</w:t>
            </w:r>
          </w:p>
        </w:tc>
      </w:tr>
      <w:tr w:rsidR="00386BD7" w:rsidRPr="00386BD7" w14:paraId="2769702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ACB44A2"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81</w:t>
            </w:r>
          </w:p>
        </w:tc>
        <w:tc>
          <w:tcPr>
            <w:tcW w:w="581" w:type="pct"/>
            <w:tcBorders>
              <w:top w:val="single" w:sz="4" w:space="0" w:color="auto"/>
              <w:left w:val="single" w:sz="4" w:space="0" w:color="auto"/>
              <w:bottom w:val="single" w:sz="4" w:space="0" w:color="auto"/>
              <w:right w:val="single" w:sz="4" w:space="0" w:color="auto"/>
            </w:tcBorders>
            <w:noWrap/>
            <w:hideMark/>
          </w:tcPr>
          <w:p w14:paraId="0314B69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CACCFF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CB2F0CE"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7CCD08D"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Hamadan</w:t>
            </w:r>
            <w:r w:rsidRPr="00386BD7">
              <w:rPr>
                <w:rFonts w:asciiTheme="minorHAnsi" w:eastAsia="SimSun" w:hAnsiTheme="minorHAnsi" w:cstheme="minorHAnsi"/>
                <w:lang w:eastAsia="zh-CN"/>
              </w:rPr>
              <w:t>）</w:t>
            </w:r>
          </w:p>
        </w:tc>
      </w:tr>
      <w:tr w:rsidR="00386BD7" w:rsidRPr="00386BD7" w14:paraId="2B55255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00C4EA"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83</w:t>
            </w:r>
          </w:p>
        </w:tc>
        <w:tc>
          <w:tcPr>
            <w:tcW w:w="581" w:type="pct"/>
            <w:tcBorders>
              <w:top w:val="single" w:sz="4" w:space="0" w:color="auto"/>
              <w:left w:val="single" w:sz="4" w:space="0" w:color="auto"/>
              <w:bottom w:val="single" w:sz="4" w:space="0" w:color="auto"/>
              <w:right w:val="single" w:sz="4" w:space="0" w:color="auto"/>
            </w:tcBorders>
            <w:noWrap/>
            <w:hideMark/>
          </w:tcPr>
          <w:p w14:paraId="1F8F0DB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E0CFA1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2E4414A"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9A99F67" w14:textId="1F638E4B"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w:t>
            </w:r>
            <w:proofErr w:type="spellStart"/>
            <w:r w:rsidRPr="00386BD7">
              <w:rPr>
                <w:rFonts w:asciiTheme="minorHAnsi" w:eastAsia="SimSun" w:hAnsiTheme="minorHAnsi" w:cstheme="minorHAnsi"/>
                <w:lang w:val="en-US" w:eastAsia="zh-CN"/>
              </w:rPr>
              <w:t>Kermanshahan</w:t>
            </w:r>
            <w:proofErr w:type="spellEnd"/>
            <w:r w:rsidRPr="00386BD7">
              <w:rPr>
                <w:rFonts w:asciiTheme="minorHAnsi" w:eastAsia="SimSun" w:hAnsiTheme="minorHAnsi" w:cstheme="minorHAnsi"/>
                <w:lang w:eastAsia="zh-CN"/>
              </w:rPr>
              <w:t>）</w:t>
            </w:r>
          </w:p>
        </w:tc>
      </w:tr>
      <w:tr w:rsidR="00386BD7" w:rsidRPr="00386BD7" w14:paraId="07884E7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C870652"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84</w:t>
            </w:r>
          </w:p>
        </w:tc>
        <w:tc>
          <w:tcPr>
            <w:tcW w:w="581" w:type="pct"/>
            <w:tcBorders>
              <w:top w:val="single" w:sz="4" w:space="0" w:color="auto"/>
              <w:left w:val="single" w:sz="4" w:space="0" w:color="auto"/>
              <w:bottom w:val="single" w:sz="4" w:space="0" w:color="auto"/>
              <w:right w:val="single" w:sz="4" w:space="0" w:color="auto"/>
            </w:tcBorders>
            <w:noWrap/>
            <w:hideMark/>
          </w:tcPr>
          <w:p w14:paraId="630A781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3ACFCD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E6BB332"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44C653C4"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w:t>
            </w:r>
            <w:proofErr w:type="spellStart"/>
            <w:r w:rsidRPr="00386BD7">
              <w:rPr>
                <w:rFonts w:asciiTheme="minorHAnsi" w:eastAsia="SimSun" w:hAnsiTheme="minorHAnsi" w:cstheme="minorHAnsi"/>
                <w:lang w:eastAsia="zh-CN"/>
              </w:rPr>
              <w:t>Ilam</w:t>
            </w:r>
            <w:proofErr w:type="spellEnd"/>
            <w:r w:rsidRPr="00386BD7">
              <w:rPr>
                <w:rFonts w:asciiTheme="minorHAnsi" w:eastAsia="SimSun" w:hAnsiTheme="minorHAnsi" w:cstheme="minorHAnsi"/>
                <w:lang w:eastAsia="zh-CN"/>
              </w:rPr>
              <w:t>）</w:t>
            </w:r>
          </w:p>
        </w:tc>
      </w:tr>
      <w:tr w:rsidR="00386BD7" w:rsidRPr="00386BD7" w14:paraId="63D7F50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35D610"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86</w:t>
            </w:r>
          </w:p>
        </w:tc>
        <w:tc>
          <w:tcPr>
            <w:tcW w:w="581" w:type="pct"/>
            <w:tcBorders>
              <w:top w:val="single" w:sz="4" w:space="0" w:color="auto"/>
              <w:left w:val="single" w:sz="4" w:space="0" w:color="auto"/>
              <w:bottom w:val="single" w:sz="4" w:space="0" w:color="auto"/>
              <w:right w:val="single" w:sz="4" w:space="0" w:color="auto"/>
            </w:tcBorders>
            <w:noWrap/>
            <w:hideMark/>
          </w:tcPr>
          <w:p w14:paraId="1361E03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CE3142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E8970F7"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9BF882D"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w:t>
            </w:r>
            <w:proofErr w:type="spellStart"/>
            <w:r w:rsidRPr="00386BD7">
              <w:rPr>
                <w:rFonts w:asciiTheme="minorHAnsi" w:eastAsia="SimSun" w:hAnsiTheme="minorHAnsi" w:cstheme="minorHAnsi"/>
                <w:lang w:eastAsia="zh-CN"/>
              </w:rPr>
              <w:t>Markazi</w:t>
            </w:r>
            <w:proofErr w:type="spellEnd"/>
            <w:r w:rsidRPr="00386BD7">
              <w:rPr>
                <w:rFonts w:asciiTheme="minorHAnsi" w:eastAsia="SimSun" w:hAnsiTheme="minorHAnsi" w:cstheme="minorHAnsi"/>
                <w:lang w:eastAsia="zh-CN"/>
              </w:rPr>
              <w:t>）</w:t>
            </w:r>
          </w:p>
        </w:tc>
      </w:tr>
      <w:tr w:rsidR="00386BD7" w:rsidRPr="00386BD7" w14:paraId="21EE35E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EDFB660"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87</w:t>
            </w:r>
          </w:p>
        </w:tc>
        <w:tc>
          <w:tcPr>
            <w:tcW w:w="581" w:type="pct"/>
            <w:tcBorders>
              <w:top w:val="single" w:sz="4" w:space="0" w:color="auto"/>
              <w:left w:val="single" w:sz="4" w:space="0" w:color="auto"/>
              <w:bottom w:val="single" w:sz="4" w:space="0" w:color="auto"/>
              <w:right w:val="single" w:sz="4" w:space="0" w:color="auto"/>
            </w:tcBorders>
            <w:noWrap/>
            <w:hideMark/>
          </w:tcPr>
          <w:p w14:paraId="176480D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5B00E5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E226BE8"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19927063" w14:textId="77777777" w:rsidR="00386BD7" w:rsidRPr="00386BD7" w:rsidRDefault="00386BD7" w:rsidP="004021BC">
            <w:pPr>
              <w:snapToGrid w:val="0"/>
              <w:spacing w:before="0"/>
              <w:jc w:val="left"/>
              <w:rPr>
                <w:rFonts w:asciiTheme="minorHAnsi" w:eastAsia="SimSun" w:hAnsiTheme="minorHAnsi" w:cstheme="minorHAnsi"/>
                <w:lang w:eastAsia="zh-CN"/>
              </w:rPr>
            </w:pPr>
            <w:r w:rsidRPr="00386BD7">
              <w:rPr>
                <w:rFonts w:asciiTheme="minorHAnsi" w:eastAsia="SimSun" w:hAnsiTheme="minorHAnsi" w:cstheme="minorHAnsi"/>
                <w:lang w:eastAsia="zh-CN"/>
              </w:rPr>
              <w:t>区号（固定电话号码的地理代码</w:t>
            </w:r>
            <w:r w:rsidRPr="00386BD7">
              <w:rPr>
                <w:rFonts w:asciiTheme="minorHAnsi" w:eastAsia="SimSun" w:hAnsiTheme="minorHAnsi" w:cstheme="minorHAnsi"/>
                <w:lang w:eastAsia="zh-CN"/>
              </w:rPr>
              <w:t xml:space="preserve"> - </w:t>
            </w:r>
            <w:proofErr w:type="spellStart"/>
            <w:r w:rsidRPr="00386BD7">
              <w:rPr>
                <w:rFonts w:asciiTheme="minorHAnsi" w:eastAsia="SimSun" w:hAnsiTheme="minorHAnsi" w:cstheme="minorHAnsi"/>
                <w:lang w:eastAsia="zh-CN"/>
              </w:rPr>
              <w:t>Kurdestan</w:t>
            </w:r>
            <w:proofErr w:type="spellEnd"/>
            <w:r w:rsidRPr="00386BD7">
              <w:rPr>
                <w:rFonts w:asciiTheme="minorHAnsi" w:eastAsia="SimSun" w:hAnsiTheme="minorHAnsi" w:cstheme="minorHAnsi"/>
                <w:lang w:eastAsia="zh-CN"/>
              </w:rPr>
              <w:t>）</w:t>
            </w:r>
          </w:p>
        </w:tc>
      </w:tr>
      <w:tr w:rsidR="00386BD7" w:rsidRPr="00386BD7" w14:paraId="55A82D18"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A975BCD"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901</w:t>
            </w:r>
          </w:p>
        </w:tc>
        <w:tc>
          <w:tcPr>
            <w:tcW w:w="581" w:type="pct"/>
            <w:tcBorders>
              <w:top w:val="single" w:sz="4" w:space="0" w:color="auto"/>
              <w:left w:val="single" w:sz="4" w:space="0" w:color="auto"/>
              <w:bottom w:val="single" w:sz="4" w:space="0" w:color="auto"/>
              <w:right w:val="single" w:sz="4" w:space="0" w:color="auto"/>
            </w:tcBorders>
            <w:noWrap/>
          </w:tcPr>
          <w:p w14:paraId="2BA9A2B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5D4E94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406209B"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2A1DD604"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24B9BFE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FD6E32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902</w:t>
            </w:r>
          </w:p>
        </w:tc>
        <w:tc>
          <w:tcPr>
            <w:tcW w:w="581" w:type="pct"/>
            <w:tcBorders>
              <w:top w:val="single" w:sz="4" w:space="0" w:color="auto"/>
              <w:left w:val="single" w:sz="4" w:space="0" w:color="auto"/>
              <w:bottom w:val="single" w:sz="4" w:space="0" w:color="auto"/>
              <w:right w:val="single" w:sz="4" w:space="0" w:color="auto"/>
            </w:tcBorders>
            <w:noWrap/>
          </w:tcPr>
          <w:p w14:paraId="61D575E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55183EB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E2A9D44"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63E008AD"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35F8BAF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50489DE"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903</w:t>
            </w:r>
          </w:p>
        </w:tc>
        <w:tc>
          <w:tcPr>
            <w:tcW w:w="581" w:type="pct"/>
            <w:tcBorders>
              <w:top w:val="single" w:sz="4" w:space="0" w:color="auto"/>
              <w:left w:val="single" w:sz="4" w:space="0" w:color="auto"/>
              <w:bottom w:val="single" w:sz="4" w:space="0" w:color="auto"/>
              <w:right w:val="single" w:sz="4" w:space="0" w:color="auto"/>
            </w:tcBorders>
            <w:noWrap/>
          </w:tcPr>
          <w:p w14:paraId="1A29C7E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FE733A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3B63B40"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310C0A6D"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6E294D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2292E2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9044</w:t>
            </w:r>
          </w:p>
        </w:tc>
        <w:tc>
          <w:tcPr>
            <w:tcW w:w="581" w:type="pct"/>
            <w:tcBorders>
              <w:top w:val="single" w:sz="4" w:space="0" w:color="auto"/>
              <w:left w:val="single" w:sz="4" w:space="0" w:color="auto"/>
              <w:bottom w:val="single" w:sz="4" w:space="0" w:color="auto"/>
              <w:right w:val="single" w:sz="4" w:space="0" w:color="auto"/>
            </w:tcBorders>
            <w:noWrap/>
          </w:tcPr>
          <w:p w14:paraId="20DC969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98AD5F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E3EF86F"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00CDB1C4"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4B2DFE6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1A20668"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905</w:t>
            </w:r>
          </w:p>
        </w:tc>
        <w:tc>
          <w:tcPr>
            <w:tcW w:w="581" w:type="pct"/>
            <w:tcBorders>
              <w:top w:val="single" w:sz="4" w:space="0" w:color="auto"/>
              <w:left w:val="single" w:sz="4" w:space="0" w:color="auto"/>
              <w:bottom w:val="single" w:sz="4" w:space="0" w:color="auto"/>
              <w:right w:val="single" w:sz="4" w:space="0" w:color="auto"/>
            </w:tcBorders>
            <w:noWrap/>
          </w:tcPr>
          <w:p w14:paraId="7FDC8FD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B86C63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C6F95FC"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2FD9A224"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7AF7B08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E852ED3"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91</w:t>
            </w:r>
          </w:p>
        </w:tc>
        <w:tc>
          <w:tcPr>
            <w:tcW w:w="581" w:type="pct"/>
            <w:tcBorders>
              <w:top w:val="single" w:sz="4" w:space="0" w:color="auto"/>
              <w:left w:val="single" w:sz="4" w:space="0" w:color="auto"/>
              <w:bottom w:val="single" w:sz="4" w:space="0" w:color="auto"/>
              <w:right w:val="single" w:sz="4" w:space="0" w:color="auto"/>
            </w:tcBorders>
            <w:noWrap/>
          </w:tcPr>
          <w:p w14:paraId="16622F1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FB5686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D7362ED"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4EA715AF"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30B66D4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B3B9EE8"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920</w:t>
            </w:r>
          </w:p>
        </w:tc>
        <w:tc>
          <w:tcPr>
            <w:tcW w:w="581" w:type="pct"/>
            <w:tcBorders>
              <w:top w:val="single" w:sz="4" w:space="0" w:color="auto"/>
              <w:left w:val="single" w:sz="4" w:space="0" w:color="auto"/>
              <w:bottom w:val="single" w:sz="4" w:space="0" w:color="auto"/>
              <w:right w:val="single" w:sz="4" w:space="0" w:color="auto"/>
            </w:tcBorders>
            <w:noWrap/>
          </w:tcPr>
          <w:p w14:paraId="094BF3F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1DA06D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44653D4"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790ADC68"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2535922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18C15FC"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921</w:t>
            </w:r>
          </w:p>
        </w:tc>
        <w:tc>
          <w:tcPr>
            <w:tcW w:w="581" w:type="pct"/>
            <w:tcBorders>
              <w:top w:val="single" w:sz="4" w:space="0" w:color="auto"/>
              <w:left w:val="single" w:sz="4" w:space="0" w:color="auto"/>
              <w:bottom w:val="single" w:sz="4" w:space="0" w:color="auto"/>
              <w:right w:val="single" w:sz="4" w:space="0" w:color="auto"/>
            </w:tcBorders>
            <w:noWrap/>
          </w:tcPr>
          <w:p w14:paraId="56345DC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1FE977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F04EFCC"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4B70107E"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482147C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333EC75"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922</w:t>
            </w:r>
          </w:p>
        </w:tc>
        <w:tc>
          <w:tcPr>
            <w:tcW w:w="581" w:type="pct"/>
            <w:tcBorders>
              <w:top w:val="single" w:sz="4" w:space="0" w:color="auto"/>
              <w:left w:val="single" w:sz="4" w:space="0" w:color="auto"/>
              <w:bottom w:val="single" w:sz="4" w:space="0" w:color="auto"/>
              <w:right w:val="single" w:sz="4" w:space="0" w:color="auto"/>
            </w:tcBorders>
            <w:noWrap/>
          </w:tcPr>
          <w:p w14:paraId="4A0310A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72A1DF4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700A5FA"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7EEC3E5C"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3B2F848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FCAAC87"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93</w:t>
            </w:r>
          </w:p>
        </w:tc>
        <w:tc>
          <w:tcPr>
            <w:tcW w:w="581" w:type="pct"/>
            <w:tcBorders>
              <w:top w:val="single" w:sz="4" w:space="0" w:color="auto"/>
              <w:left w:val="single" w:sz="4" w:space="0" w:color="auto"/>
              <w:bottom w:val="single" w:sz="4" w:space="0" w:color="auto"/>
              <w:right w:val="single" w:sz="4" w:space="0" w:color="auto"/>
            </w:tcBorders>
            <w:noWrap/>
          </w:tcPr>
          <w:p w14:paraId="5D4982B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828B83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D2FFAFB"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34BC69B1"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12B5277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8FC88C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942121</w:t>
            </w:r>
          </w:p>
        </w:tc>
        <w:tc>
          <w:tcPr>
            <w:tcW w:w="581" w:type="pct"/>
            <w:tcBorders>
              <w:top w:val="single" w:sz="4" w:space="0" w:color="auto"/>
              <w:left w:val="single" w:sz="4" w:space="0" w:color="auto"/>
              <w:bottom w:val="single" w:sz="4" w:space="0" w:color="auto"/>
              <w:right w:val="single" w:sz="4" w:space="0" w:color="auto"/>
            </w:tcBorders>
            <w:noWrap/>
          </w:tcPr>
          <w:p w14:paraId="7B185B0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06873A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22AC222"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D669027"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非地理</w:t>
            </w:r>
            <w:proofErr w:type="spellEnd"/>
          </w:p>
        </w:tc>
      </w:tr>
      <w:tr w:rsidR="00386BD7" w:rsidRPr="00386BD7" w14:paraId="61196A9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AB817C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94220</w:t>
            </w:r>
          </w:p>
        </w:tc>
        <w:tc>
          <w:tcPr>
            <w:tcW w:w="581" w:type="pct"/>
            <w:tcBorders>
              <w:top w:val="single" w:sz="4" w:space="0" w:color="auto"/>
              <w:left w:val="single" w:sz="4" w:space="0" w:color="auto"/>
              <w:bottom w:val="single" w:sz="4" w:space="0" w:color="auto"/>
              <w:right w:val="single" w:sz="4" w:space="0" w:color="auto"/>
            </w:tcBorders>
            <w:noWrap/>
          </w:tcPr>
          <w:p w14:paraId="13764BA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C40E4E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09AB509"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A1FCD71"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非地理</w:t>
            </w:r>
            <w:proofErr w:type="spellEnd"/>
          </w:p>
        </w:tc>
      </w:tr>
      <w:tr w:rsidR="00386BD7" w:rsidRPr="00386BD7" w14:paraId="29510B2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71A7347"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94260</w:t>
            </w:r>
          </w:p>
        </w:tc>
        <w:tc>
          <w:tcPr>
            <w:tcW w:w="581" w:type="pct"/>
            <w:tcBorders>
              <w:top w:val="single" w:sz="4" w:space="0" w:color="auto"/>
              <w:left w:val="single" w:sz="4" w:space="0" w:color="auto"/>
              <w:bottom w:val="single" w:sz="4" w:space="0" w:color="auto"/>
              <w:right w:val="single" w:sz="4" w:space="0" w:color="auto"/>
            </w:tcBorders>
            <w:noWrap/>
          </w:tcPr>
          <w:p w14:paraId="3CC5378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4EFC32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D1EA734"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0C014F6F"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非地理</w:t>
            </w:r>
            <w:proofErr w:type="spellEnd"/>
          </w:p>
        </w:tc>
      </w:tr>
      <w:tr w:rsidR="00386BD7" w:rsidRPr="00386BD7" w14:paraId="61E7B92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5248E23"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94280</w:t>
            </w:r>
          </w:p>
        </w:tc>
        <w:tc>
          <w:tcPr>
            <w:tcW w:w="581" w:type="pct"/>
            <w:tcBorders>
              <w:top w:val="single" w:sz="4" w:space="0" w:color="auto"/>
              <w:left w:val="single" w:sz="4" w:space="0" w:color="auto"/>
              <w:bottom w:val="single" w:sz="4" w:space="0" w:color="auto"/>
              <w:right w:val="single" w:sz="4" w:space="0" w:color="auto"/>
            </w:tcBorders>
            <w:noWrap/>
          </w:tcPr>
          <w:p w14:paraId="066DA17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6D745E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BA10D7F"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C8FC0E3"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非地理</w:t>
            </w:r>
            <w:proofErr w:type="spellEnd"/>
          </w:p>
        </w:tc>
      </w:tr>
      <w:tr w:rsidR="00386BD7" w:rsidRPr="00386BD7" w14:paraId="3A01D81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1B5F9CA"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94290</w:t>
            </w:r>
          </w:p>
        </w:tc>
        <w:tc>
          <w:tcPr>
            <w:tcW w:w="581" w:type="pct"/>
            <w:tcBorders>
              <w:top w:val="single" w:sz="4" w:space="0" w:color="auto"/>
              <w:left w:val="single" w:sz="4" w:space="0" w:color="auto"/>
              <w:bottom w:val="single" w:sz="4" w:space="0" w:color="auto"/>
              <w:right w:val="single" w:sz="4" w:space="0" w:color="auto"/>
            </w:tcBorders>
            <w:noWrap/>
          </w:tcPr>
          <w:p w14:paraId="0D3C62D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60A8D59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8176CAE"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45B13317"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非地理</w:t>
            </w:r>
            <w:proofErr w:type="spellEnd"/>
          </w:p>
        </w:tc>
      </w:tr>
      <w:tr w:rsidR="00386BD7" w:rsidRPr="00386BD7" w14:paraId="2970B29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73CACE6D"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9430000</w:t>
            </w:r>
          </w:p>
        </w:tc>
        <w:tc>
          <w:tcPr>
            <w:tcW w:w="581" w:type="pct"/>
            <w:tcBorders>
              <w:top w:val="single" w:sz="4" w:space="0" w:color="auto"/>
              <w:left w:val="single" w:sz="4" w:space="0" w:color="auto"/>
              <w:bottom w:val="single" w:sz="4" w:space="0" w:color="auto"/>
              <w:right w:val="single" w:sz="4" w:space="0" w:color="auto"/>
            </w:tcBorders>
            <w:noWrap/>
          </w:tcPr>
          <w:p w14:paraId="465E2C0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25CBC8E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5E7473F"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64A502FE"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非地理</w:t>
            </w:r>
            <w:proofErr w:type="spellEnd"/>
          </w:p>
        </w:tc>
      </w:tr>
      <w:tr w:rsidR="00386BD7" w:rsidRPr="00386BD7" w14:paraId="66E07CE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37F853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94301</w:t>
            </w:r>
          </w:p>
        </w:tc>
        <w:tc>
          <w:tcPr>
            <w:tcW w:w="581" w:type="pct"/>
            <w:tcBorders>
              <w:top w:val="single" w:sz="4" w:space="0" w:color="auto"/>
              <w:left w:val="single" w:sz="4" w:space="0" w:color="auto"/>
              <w:bottom w:val="single" w:sz="4" w:space="0" w:color="auto"/>
              <w:right w:val="single" w:sz="4" w:space="0" w:color="auto"/>
            </w:tcBorders>
            <w:noWrap/>
          </w:tcPr>
          <w:p w14:paraId="2E27A58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42068F4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0B45398"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70F7A0CB"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非地理</w:t>
            </w:r>
            <w:proofErr w:type="spellEnd"/>
          </w:p>
        </w:tc>
      </w:tr>
      <w:tr w:rsidR="00386BD7" w:rsidRPr="00386BD7" w14:paraId="5E7D33A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D23F518"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94302</w:t>
            </w:r>
          </w:p>
        </w:tc>
        <w:tc>
          <w:tcPr>
            <w:tcW w:w="581" w:type="pct"/>
            <w:tcBorders>
              <w:top w:val="single" w:sz="4" w:space="0" w:color="auto"/>
              <w:left w:val="single" w:sz="4" w:space="0" w:color="auto"/>
              <w:bottom w:val="single" w:sz="4" w:space="0" w:color="auto"/>
              <w:right w:val="single" w:sz="4" w:space="0" w:color="auto"/>
            </w:tcBorders>
            <w:noWrap/>
          </w:tcPr>
          <w:p w14:paraId="777E716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48D0AA5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824DC67"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p>
        </w:tc>
        <w:tc>
          <w:tcPr>
            <w:tcW w:w="2263" w:type="pct"/>
            <w:tcBorders>
              <w:top w:val="single" w:sz="4" w:space="0" w:color="auto"/>
              <w:left w:val="single" w:sz="4" w:space="0" w:color="auto"/>
              <w:bottom w:val="single" w:sz="4" w:space="0" w:color="auto"/>
              <w:right w:val="single" w:sz="4" w:space="0" w:color="auto"/>
            </w:tcBorders>
          </w:tcPr>
          <w:p w14:paraId="0927FF63"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非地理</w:t>
            </w:r>
            <w:proofErr w:type="spellEnd"/>
          </w:p>
        </w:tc>
      </w:tr>
      <w:tr w:rsidR="00386BD7" w:rsidRPr="00386BD7" w14:paraId="64A53E4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432B050"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940000</w:t>
            </w:r>
          </w:p>
        </w:tc>
        <w:tc>
          <w:tcPr>
            <w:tcW w:w="581" w:type="pct"/>
            <w:tcBorders>
              <w:top w:val="single" w:sz="4" w:space="0" w:color="auto"/>
              <w:left w:val="single" w:sz="4" w:space="0" w:color="auto"/>
              <w:bottom w:val="single" w:sz="4" w:space="0" w:color="auto"/>
              <w:right w:val="single" w:sz="4" w:space="0" w:color="auto"/>
            </w:tcBorders>
            <w:noWrap/>
          </w:tcPr>
          <w:p w14:paraId="27A2941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318754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C57D15F"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r w:rsidRPr="00386BD7">
              <w:rPr>
                <w:rFonts w:asciiTheme="minorHAnsi" w:eastAsia="SimSun" w:hAnsiTheme="minorHAnsi" w:cstheme="minorHAnsi"/>
              </w:rPr>
              <w:t>（</w:t>
            </w:r>
            <w:r w:rsidRPr="00386BD7">
              <w:rPr>
                <w:rFonts w:asciiTheme="minorHAnsi" w:eastAsia="SimSun" w:hAnsiTheme="minorHAnsi" w:cstheme="minorHAnsi"/>
                <w:lang w:eastAsia="zh-CN"/>
              </w:rPr>
              <w:t>光纤</w:t>
            </w:r>
            <w:r w:rsidRPr="00386BD7">
              <w:rPr>
                <w:rFonts w:asciiTheme="minorHAnsi" w:eastAsia="SimSun" w:hAnsiTheme="minorHAnsi" w:cstheme="minorHAnsi"/>
              </w:rPr>
              <w:t>）</w:t>
            </w:r>
          </w:p>
        </w:tc>
        <w:tc>
          <w:tcPr>
            <w:tcW w:w="2263" w:type="pct"/>
            <w:tcBorders>
              <w:top w:val="single" w:sz="4" w:space="0" w:color="auto"/>
              <w:left w:val="single" w:sz="4" w:space="0" w:color="auto"/>
              <w:bottom w:val="single" w:sz="4" w:space="0" w:color="auto"/>
              <w:right w:val="single" w:sz="4" w:space="0" w:color="auto"/>
            </w:tcBorders>
          </w:tcPr>
          <w:p w14:paraId="50082CA3"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非地理</w:t>
            </w:r>
            <w:proofErr w:type="spellEnd"/>
          </w:p>
        </w:tc>
      </w:tr>
      <w:tr w:rsidR="00386BD7" w:rsidRPr="00386BD7" w14:paraId="7F8801B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2524A0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940009</w:t>
            </w:r>
          </w:p>
        </w:tc>
        <w:tc>
          <w:tcPr>
            <w:tcW w:w="581" w:type="pct"/>
            <w:tcBorders>
              <w:top w:val="single" w:sz="4" w:space="0" w:color="auto"/>
              <w:left w:val="single" w:sz="4" w:space="0" w:color="auto"/>
              <w:bottom w:val="single" w:sz="4" w:space="0" w:color="auto"/>
              <w:right w:val="single" w:sz="4" w:space="0" w:color="auto"/>
            </w:tcBorders>
            <w:noWrap/>
          </w:tcPr>
          <w:p w14:paraId="19EF0FD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3406DE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C4D783"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固定电话</w:t>
            </w:r>
            <w:proofErr w:type="spellEnd"/>
            <w:r w:rsidRPr="00386BD7">
              <w:rPr>
                <w:rFonts w:asciiTheme="minorHAnsi" w:eastAsia="SimSun" w:hAnsiTheme="minorHAnsi" w:cstheme="minorHAnsi"/>
              </w:rPr>
              <w:t>（</w:t>
            </w:r>
            <w:r w:rsidRPr="00386BD7">
              <w:rPr>
                <w:rFonts w:asciiTheme="minorHAnsi" w:eastAsia="SimSun" w:hAnsiTheme="minorHAnsi" w:cstheme="minorHAnsi"/>
                <w:lang w:eastAsia="zh-CN"/>
              </w:rPr>
              <w:t>光纤</w:t>
            </w:r>
            <w:r w:rsidRPr="00386BD7">
              <w:rPr>
                <w:rFonts w:asciiTheme="minorHAnsi" w:eastAsia="SimSun" w:hAnsiTheme="minorHAnsi" w:cstheme="minorHAnsi"/>
              </w:rPr>
              <w:t>）</w:t>
            </w:r>
          </w:p>
        </w:tc>
        <w:tc>
          <w:tcPr>
            <w:tcW w:w="2263" w:type="pct"/>
            <w:tcBorders>
              <w:top w:val="single" w:sz="4" w:space="0" w:color="auto"/>
              <w:left w:val="single" w:sz="4" w:space="0" w:color="auto"/>
              <w:bottom w:val="single" w:sz="4" w:space="0" w:color="auto"/>
              <w:right w:val="single" w:sz="4" w:space="0" w:color="auto"/>
            </w:tcBorders>
          </w:tcPr>
          <w:p w14:paraId="6F8C96F4"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非地理</w:t>
            </w:r>
            <w:proofErr w:type="spellEnd"/>
          </w:p>
        </w:tc>
      </w:tr>
      <w:tr w:rsidR="00386BD7" w:rsidRPr="00386BD7" w14:paraId="65D577A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FB73CC6"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944111</w:t>
            </w:r>
          </w:p>
        </w:tc>
        <w:tc>
          <w:tcPr>
            <w:tcW w:w="581" w:type="pct"/>
            <w:tcBorders>
              <w:top w:val="single" w:sz="4" w:space="0" w:color="auto"/>
              <w:left w:val="single" w:sz="4" w:space="0" w:color="auto"/>
              <w:bottom w:val="single" w:sz="4" w:space="0" w:color="auto"/>
              <w:right w:val="single" w:sz="4" w:space="0" w:color="auto"/>
            </w:tcBorders>
            <w:noWrap/>
          </w:tcPr>
          <w:p w14:paraId="53A349A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A4E523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9B4855B"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固定电话</w:t>
            </w:r>
            <w:r w:rsidRPr="00386BD7">
              <w:rPr>
                <w:rFonts w:asciiTheme="minorHAnsi" w:eastAsia="SimSun" w:hAnsiTheme="minorHAnsi" w:cstheme="minorHAnsi"/>
                <w:lang w:eastAsia="zh-CN"/>
              </w:rPr>
              <w:br/>
            </w:r>
            <w:r w:rsidRPr="00386BD7">
              <w:rPr>
                <w:rFonts w:asciiTheme="minorHAnsi" w:eastAsia="SimSun" w:hAnsiTheme="minorHAnsi" w:cstheme="minorHAnsi"/>
                <w:lang w:eastAsia="zh-CN"/>
              </w:rPr>
              <w:t>（固定无线接入）</w:t>
            </w:r>
          </w:p>
        </w:tc>
        <w:tc>
          <w:tcPr>
            <w:tcW w:w="2263" w:type="pct"/>
            <w:tcBorders>
              <w:top w:val="single" w:sz="4" w:space="0" w:color="auto"/>
              <w:left w:val="single" w:sz="4" w:space="0" w:color="auto"/>
              <w:bottom w:val="single" w:sz="4" w:space="0" w:color="auto"/>
              <w:right w:val="single" w:sz="4" w:space="0" w:color="auto"/>
            </w:tcBorders>
          </w:tcPr>
          <w:p w14:paraId="4D6CE68C"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仅从伊朗终接</w:t>
            </w:r>
            <w:proofErr w:type="spellEnd"/>
          </w:p>
        </w:tc>
      </w:tr>
      <w:tr w:rsidR="00386BD7" w:rsidRPr="00386BD7" w14:paraId="078C46F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95D1A7D"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94440</w:t>
            </w:r>
          </w:p>
        </w:tc>
        <w:tc>
          <w:tcPr>
            <w:tcW w:w="581" w:type="pct"/>
            <w:tcBorders>
              <w:top w:val="single" w:sz="4" w:space="0" w:color="auto"/>
              <w:left w:val="single" w:sz="4" w:space="0" w:color="auto"/>
              <w:bottom w:val="single" w:sz="4" w:space="0" w:color="auto"/>
              <w:right w:val="single" w:sz="4" w:space="0" w:color="auto"/>
            </w:tcBorders>
            <w:noWrap/>
          </w:tcPr>
          <w:p w14:paraId="13CE03C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6174B9D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60B7727" w14:textId="77777777" w:rsidR="00386BD7" w:rsidRPr="00386BD7" w:rsidRDefault="00386BD7" w:rsidP="008C3E18">
            <w:pPr>
              <w:snapToGrid w:val="0"/>
              <w:spacing w:before="0"/>
              <w:jc w:val="center"/>
              <w:rPr>
                <w:rFonts w:asciiTheme="minorHAnsi" w:eastAsia="SimSun" w:hAnsiTheme="minorHAnsi" w:cstheme="minorHAnsi"/>
                <w:lang w:eastAsia="zh-CN"/>
              </w:rPr>
            </w:pPr>
            <w:r w:rsidRPr="00386BD7">
              <w:rPr>
                <w:rFonts w:asciiTheme="minorHAnsi" w:eastAsia="SimSun" w:hAnsiTheme="minorHAnsi" w:cstheme="minorHAnsi"/>
                <w:lang w:eastAsia="zh-CN"/>
              </w:rPr>
              <w:t>固定电话</w:t>
            </w:r>
            <w:r w:rsidRPr="00386BD7">
              <w:rPr>
                <w:rFonts w:asciiTheme="minorHAnsi" w:eastAsia="SimSun" w:hAnsiTheme="minorHAnsi" w:cstheme="minorHAnsi"/>
                <w:lang w:eastAsia="zh-CN"/>
              </w:rPr>
              <w:br/>
            </w:r>
            <w:r w:rsidRPr="00386BD7">
              <w:rPr>
                <w:rFonts w:asciiTheme="minorHAnsi" w:eastAsia="SimSun" w:hAnsiTheme="minorHAnsi" w:cstheme="minorHAnsi"/>
                <w:lang w:eastAsia="zh-CN"/>
              </w:rPr>
              <w:t>（固定无线接入）</w:t>
            </w:r>
          </w:p>
        </w:tc>
        <w:tc>
          <w:tcPr>
            <w:tcW w:w="2263" w:type="pct"/>
            <w:tcBorders>
              <w:top w:val="single" w:sz="4" w:space="0" w:color="auto"/>
              <w:left w:val="single" w:sz="4" w:space="0" w:color="auto"/>
              <w:bottom w:val="single" w:sz="4" w:space="0" w:color="auto"/>
              <w:right w:val="single" w:sz="4" w:space="0" w:color="auto"/>
            </w:tcBorders>
          </w:tcPr>
          <w:p w14:paraId="10E6F687" w14:textId="77777777" w:rsidR="00386BD7" w:rsidRPr="00386BD7" w:rsidRDefault="00386BD7" w:rsidP="004021BC">
            <w:pPr>
              <w:snapToGrid w:val="0"/>
              <w:spacing w:before="0"/>
              <w:jc w:val="left"/>
              <w:rPr>
                <w:rFonts w:asciiTheme="minorHAnsi" w:eastAsia="SimSun" w:hAnsiTheme="minorHAnsi" w:cstheme="minorHAnsi"/>
              </w:rPr>
            </w:pPr>
            <w:proofErr w:type="spellStart"/>
            <w:r w:rsidRPr="00386BD7">
              <w:rPr>
                <w:rFonts w:asciiTheme="minorHAnsi" w:eastAsia="SimSun" w:hAnsiTheme="minorHAnsi" w:cstheme="minorHAnsi"/>
              </w:rPr>
              <w:t>仅从伊朗终接</w:t>
            </w:r>
            <w:proofErr w:type="spellEnd"/>
          </w:p>
        </w:tc>
      </w:tr>
      <w:tr w:rsidR="00386BD7" w:rsidRPr="00386BD7" w14:paraId="0FCEE5A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B8BA58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96</w:t>
            </w:r>
          </w:p>
        </w:tc>
        <w:tc>
          <w:tcPr>
            <w:tcW w:w="581" w:type="pct"/>
            <w:tcBorders>
              <w:top w:val="single" w:sz="4" w:space="0" w:color="auto"/>
              <w:left w:val="single" w:sz="4" w:space="0" w:color="auto"/>
              <w:bottom w:val="single" w:sz="4" w:space="0" w:color="auto"/>
              <w:right w:val="single" w:sz="4" w:space="0" w:color="auto"/>
            </w:tcBorders>
            <w:noWrap/>
          </w:tcPr>
          <w:p w14:paraId="275B366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142733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6</w:t>
            </w:r>
          </w:p>
        </w:tc>
        <w:tc>
          <w:tcPr>
            <w:tcW w:w="1017" w:type="pct"/>
            <w:tcBorders>
              <w:top w:val="single" w:sz="4" w:space="0" w:color="auto"/>
              <w:left w:val="single" w:sz="4" w:space="0" w:color="auto"/>
              <w:bottom w:val="single" w:sz="4" w:space="0" w:color="auto"/>
              <w:right w:val="single" w:sz="4" w:space="0" w:color="auto"/>
            </w:tcBorders>
          </w:tcPr>
          <w:p w14:paraId="1D4A08FA"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业务代码</w:t>
            </w:r>
            <w:proofErr w:type="spellEnd"/>
          </w:p>
        </w:tc>
        <w:tc>
          <w:tcPr>
            <w:tcW w:w="2263" w:type="pct"/>
            <w:tcBorders>
              <w:top w:val="single" w:sz="4" w:space="0" w:color="auto"/>
              <w:left w:val="single" w:sz="4" w:space="0" w:color="auto"/>
              <w:bottom w:val="single" w:sz="4" w:space="0" w:color="auto"/>
              <w:right w:val="single" w:sz="4" w:space="0" w:color="auto"/>
            </w:tcBorders>
          </w:tcPr>
          <w:p w14:paraId="3C472122"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1A89E06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F4DECE6"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990</w:t>
            </w:r>
          </w:p>
        </w:tc>
        <w:tc>
          <w:tcPr>
            <w:tcW w:w="581" w:type="pct"/>
            <w:tcBorders>
              <w:top w:val="single" w:sz="4" w:space="0" w:color="auto"/>
              <w:left w:val="single" w:sz="4" w:space="0" w:color="auto"/>
              <w:bottom w:val="single" w:sz="4" w:space="0" w:color="auto"/>
              <w:right w:val="single" w:sz="4" w:space="0" w:color="auto"/>
            </w:tcBorders>
            <w:noWrap/>
          </w:tcPr>
          <w:p w14:paraId="3B85FF3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1E9D65C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75774D8"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112A3041"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29AB5B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6732231"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lastRenderedPageBreak/>
              <w:t>991</w:t>
            </w:r>
          </w:p>
        </w:tc>
        <w:tc>
          <w:tcPr>
            <w:tcW w:w="581" w:type="pct"/>
            <w:tcBorders>
              <w:top w:val="single" w:sz="4" w:space="0" w:color="auto"/>
              <w:left w:val="single" w:sz="4" w:space="0" w:color="auto"/>
              <w:bottom w:val="single" w:sz="4" w:space="0" w:color="auto"/>
              <w:right w:val="single" w:sz="4" w:space="0" w:color="auto"/>
            </w:tcBorders>
            <w:noWrap/>
          </w:tcPr>
          <w:p w14:paraId="79F389E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EFEC73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F2DC13A"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795AC102"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02AB70A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6EB1FD93" w14:textId="66020182" w:rsidR="00386BD7" w:rsidRPr="00386BD7" w:rsidRDefault="00386BD7" w:rsidP="008C3E18">
            <w:pPr>
              <w:snapToGrid w:val="0"/>
              <w:spacing w:before="0"/>
              <w:rPr>
                <w:rFonts w:asciiTheme="minorHAnsi" w:eastAsia="SimSun" w:hAnsiTheme="minorHAnsi" w:cstheme="minorHAnsi"/>
              </w:rPr>
            </w:pPr>
            <w:r w:rsidRPr="00873C64">
              <w:rPr>
                <w:rFonts w:asciiTheme="minorHAnsi" w:hAnsiTheme="minorHAnsi" w:cstheme="minorHAnsi"/>
              </w:rPr>
              <w:t>992</w:t>
            </w:r>
          </w:p>
        </w:tc>
        <w:tc>
          <w:tcPr>
            <w:tcW w:w="581" w:type="pct"/>
            <w:tcBorders>
              <w:top w:val="single" w:sz="4" w:space="0" w:color="auto"/>
              <w:left w:val="single" w:sz="4" w:space="0" w:color="auto"/>
              <w:bottom w:val="single" w:sz="4" w:space="0" w:color="auto"/>
              <w:right w:val="single" w:sz="4" w:space="0" w:color="auto"/>
            </w:tcBorders>
            <w:noWrap/>
            <w:vAlign w:val="bottom"/>
          </w:tcPr>
          <w:p w14:paraId="3D59DFBF" w14:textId="7600C2C6"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3BE9793B" w14:textId="163D0B03"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vAlign w:val="bottom"/>
          </w:tcPr>
          <w:p w14:paraId="06DC93EB" w14:textId="5A9BCFD3"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57235CC9"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5F8D68C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72DEE4A9" w14:textId="1ECDBB06" w:rsidR="00386BD7" w:rsidRPr="00386BD7" w:rsidRDefault="00386BD7" w:rsidP="008C3E18">
            <w:pPr>
              <w:snapToGrid w:val="0"/>
              <w:spacing w:before="0"/>
              <w:rPr>
                <w:rFonts w:asciiTheme="minorHAnsi" w:eastAsia="SimSun" w:hAnsiTheme="minorHAnsi" w:cstheme="minorHAnsi"/>
              </w:rPr>
            </w:pPr>
            <w:r w:rsidRPr="00873C64">
              <w:rPr>
                <w:rFonts w:asciiTheme="minorHAnsi" w:hAnsiTheme="minorHAnsi" w:cstheme="minorHAnsi"/>
              </w:rPr>
              <w:t>993</w:t>
            </w:r>
          </w:p>
        </w:tc>
        <w:tc>
          <w:tcPr>
            <w:tcW w:w="581" w:type="pct"/>
            <w:tcBorders>
              <w:top w:val="single" w:sz="4" w:space="0" w:color="auto"/>
              <w:left w:val="single" w:sz="4" w:space="0" w:color="auto"/>
              <w:bottom w:val="single" w:sz="4" w:space="0" w:color="auto"/>
              <w:right w:val="single" w:sz="4" w:space="0" w:color="auto"/>
            </w:tcBorders>
            <w:noWrap/>
            <w:vAlign w:val="bottom"/>
          </w:tcPr>
          <w:p w14:paraId="6BF72AD1" w14:textId="558C8AC1"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043284D9" w14:textId="0BB3E316"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11F221F" w14:textId="28230C74"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lang w:eastAsia="zh-CN"/>
              </w:rPr>
              <w:t>卫星业务</w:t>
            </w:r>
          </w:p>
        </w:tc>
        <w:tc>
          <w:tcPr>
            <w:tcW w:w="2263" w:type="pct"/>
            <w:tcBorders>
              <w:top w:val="single" w:sz="4" w:space="0" w:color="auto"/>
              <w:left w:val="single" w:sz="4" w:space="0" w:color="auto"/>
              <w:bottom w:val="single" w:sz="4" w:space="0" w:color="auto"/>
              <w:right w:val="single" w:sz="4" w:space="0" w:color="auto"/>
            </w:tcBorders>
            <w:vAlign w:val="bottom"/>
          </w:tcPr>
          <w:p w14:paraId="426CB5F6"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0F9A66A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DF4F944"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9944</w:t>
            </w:r>
          </w:p>
        </w:tc>
        <w:tc>
          <w:tcPr>
            <w:tcW w:w="581" w:type="pct"/>
            <w:tcBorders>
              <w:top w:val="single" w:sz="4" w:space="0" w:color="auto"/>
              <w:left w:val="single" w:sz="4" w:space="0" w:color="auto"/>
              <w:bottom w:val="single" w:sz="4" w:space="0" w:color="auto"/>
              <w:right w:val="single" w:sz="4" w:space="0" w:color="auto"/>
            </w:tcBorders>
            <w:noWrap/>
          </w:tcPr>
          <w:p w14:paraId="2A0B5EF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1146616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4146192"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2CF0091D"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182AB3F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192C9C89" w14:textId="6B67EC5F" w:rsidR="00386BD7" w:rsidRPr="00386BD7" w:rsidRDefault="00386BD7" w:rsidP="008C3E18">
            <w:pPr>
              <w:snapToGrid w:val="0"/>
              <w:spacing w:before="0"/>
              <w:rPr>
                <w:rFonts w:asciiTheme="minorHAnsi" w:eastAsia="SimSun" w:hAnsiTheme="minorHAnsi" w:cstheme="minorHAnsi"/>
              </w:rPr>
            </w:pPr>
            <w:r w:rsidRPr="00873C64">
              <w:rPr>
                <w:rFonts w:asciiTheme="minorHAnsi" w:hAnsiTheme="minorHAnsi" w:cstheme="minorHAnsi"/>
              </w:rPr>
              <w:t>9945</w:t>
            </w:r>
          </w:p>
        </w:tc>
        <w:tc>
          <w:tcPr>
            <w:tcW w:w="581" w:type="pct"/>
            <w:tcBorders>
              <w:top w:val="single" w:sz="4" w:space="0" w:color="auto"/>
              <w:left w:val="single" w:sz="4" w:space="0" w:color="auto"/>
              <w:bottom w:val="single" w:sz="4" w:space="0" w:color="auto"/>
              <w:right w:val="single" w:sz="4" w:space="0" w:color="auto"/>
            </w:tcBorders>
            <w:noWrap/>
            <w:vAlign w:val="bottom"/>
          </w:tcPr>
          <w:p w14:paraId="5F7E03F1" w14:textId="0CE3DDBE"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006A1C08" w14:textId="1CBE84C9" w:rsidR="00386BD7" w:rsidRPr="00386BD7" w:rsidRDefault="00386BD7" w:rsidP="008C3E18">
            <w:pPr>
              <w:snapToGrid w:val="0"/>
              <w:spacing w:before="0"/>
              <w:jc w:val="center"/>
              <w:rPr>
                <w:rFonts w:asciiTheme="minorHAnsi" w:eastAsia="SimSun" w:hAnsiTheme="minorHAnsi" w:cstheme="minorHAnsi"/>
              </w:rPr>
            </w:pPr>
            <w:r w:rsidRPr="00873C64">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1C20C77" w14:textId="3238C8A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0C64F57F"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026B1A6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1616C63"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9950</w:t>
            </w:r>
          </w:p>
        </w:tc>
        <w:tc>
          <w:tcPr>
            <w:tcW w:w="581" w:type="pct"/>
            <w:tcBorders>
              <w:top w:val="single" w:sz="4" w:space="0" w:color="auto"/>
              <w:left w:val="single" w:sz="4" w:space="0" w:color="auto"/>
              <w:bottom w:val="single" w:sz="4" w:space="0" w:color="auto"/>
              <w:right w:val="single" w:sz="4" w:space="0" w:color="auto"/>
            </w:tcBorders>
            <w:noWrap/>
          </w:tcPr>
          <w:p w14:paraId="0187E9A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561AB34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5BC8C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lang w:eastAsia="zh-CN"/>
              </w:rPr>
              <w:t>公众集群</w:t>
            </w:r>
          </w:p>
        </w:tc>
        <w:tc>
          <w:tcPr>
            <w:tcW w:w="2263" w:type="pct"/>
            <w:tcBorders>
              <w:top w:val="single" w:sz="4" w:space="0" w:color="auto"/>
              <w:left w:val="single" w:sz="4" w:space="0" w:color="auto"/>
              <w:bottom w:val="single" w:sz="4" w:space="0" w:color="auto"/>
              <w:right w:val="single" w:sz="4" w:space="0" w:color="auto"/>
            </w:tcBorders>
          </w:tcPr>
          <w:p w14:paraId="3132BC35"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14DF688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1E03FB3"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99510</w:t>
            </w:r>
          </w:p>
        </w:tc>
        <w:tc>
          <w:tcPr>
            <w:tcW w:w="581" w:type="pct"/>
            <w:tcBorders>
              <w:top w:val="single" w:sz="4" w:space="0" w:color="auto"/>
              <w:left w:val="single" w:sz="4" w:space="0" w:color="auto"/>
              <w:bottom w:val="single" w:sz="4" w:space="0" w:color="auto"/>
              <w:right w:val="single" w:sz="4" w:space="0" w:color="auto"/>
            </w:tcBorders>
            <w:noWrap/>
          </w:tcPr>
          <w:p w14:paraId="72F899E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6354EF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6244DE7"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39CD5269"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30C9B97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59B9C979" w14:textId="77777777" w:rsidR="00386BD7" w:rsidRPr="00386BD7" w:rsidRDefault="00386BD7" w:rsidP="008C3E18">
            <w:pPr>
              <w:snapToGrid w:val="0"/>
              <w:spacing w:before="0"/>
              <w:rPr>
                <w:rFonts w:asciiTheme="minorHAnsi" w:eastAsia="SimSun" w:hAnsiTheme="minorHAnsi" w:cstheme="minorHAnsi"/>
                <w:rtl/>
                <w:lang w:bidi="fa-IR"/>
              </w:rPr>
            </w:pPr>
            <w:r w:rsidRPr="00386BD7">
              <w:rPr>
                <w:rFonts w:asciiTheme="minorHAnsi" w:eastAsia="SimSun" w:hAnsiTheme="minorHAnsi" w:cstheme="minorHAnsi"/>
              </w:rPr>
              <w:t>99550</w:t>
            </w:r>
          </w:p>
        </w:tc>
        <w:tc>
          <w:tcPr>
            <w:tcW w:w="581" w:type="pct"/>
            <w:tcBorders>
              <w:top w:val="single" w:sz="4" w:space="0" w:color="auto"/>
              <w:left w:val="single" w:sz="4" w:space="0" w:color="auto"/>
              <w:bottom w:val="single" w:sz="4" w:space="0" w:color="auto"/>
              <w:right w:val="single" w:sz="4" w:space="0" w:color="auto"/>
            </w:tcBorders>
            <w:noWrap/>
          </w:tcPr>
          <w:p w14:paraId="47731D4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636B2A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B6FF780"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3176ACA3"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4382B00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697393A"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27B215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8BAD41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3266FC93"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33F4703D"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5226616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7A7A42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55255E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02B7171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44FD13A9"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3BE8197B"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3C66F24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57428A1"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99812</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4476B65"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2F009C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7DB35248"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3688944"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4751847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546A9D2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191C0D4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64363F6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02B0765"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5DC77146" w14:textId="146DB460"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14F1A56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D548521"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99814</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E841509"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C27D02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5E68AEB2"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102D6A6" w14:textId="4FAD7541"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7D9A740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5632714"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99815</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17DEE8C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5D9420AF"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6B6BAFC"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B300E1D" w14:textId="4C782929"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484110D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963314D"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99888</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5D67265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5935FF57"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791877F"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507D346"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6191328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3304EB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99900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6F4996C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52B372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5EEB2C0"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14C276D"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3C9C825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A4B314B"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99901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51AED28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AD04FED"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49715BB"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13299096"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32033E4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5B401D43"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99903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5AF8A4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A579D3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E36B992"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479DC3F"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4EB599C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4179A22E"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99910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24F9DDE"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36841B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1ADCAE6"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34D7CB3"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5B59856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7D91AFE"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99911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EED3AD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DF74FA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3B6A131"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0529636"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44A6E7E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45FE749"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99913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3E38A2B4"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1DC69C4C"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766DF55"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092A3E8"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1886F4E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521C579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99914</w:t>
            </w:r>
          </w:p>
        </w:tc>
        <w:tc>
          <w:tcPr>
            <w:tcW w:w="581" w:type="pct"/>
            <w:tcBorders>
              <w:top w:val="single" w:sz="4" w:space="0" w:color="auto"/>
              <w:left w:val="single" w:sz="4" w:space="0" w:color="auto"/>
              <w:bottom w:val="single" w:sz="4" w:space="0" w:color="auto"/>
              <w:right w:val="single" w:sz="4" w:space="0" w:color="auto"/>
            </w:tcBorders>
            <w:noWrap/>
          </w:tcPr>
          <w:p w14:paraId="245A5783"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8DC13E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DF39007"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33E94EF6"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1E04306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C6F25D5"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99921</w:t>
            </w:r>
          </w:p>
        </w:tc>
        <w:tc>
          <w:tcPr>
            <w:tcW w:w="581" w:type="pct"/>
            <w:tcBorders>
              <w:top w:val="single" w:sz="4" w:space="0" w:color="auto"/>
              <w:left w:val="single" w:sz="4" w:space="0" w:color="auto"/>
              <w:bottom w:val="single" w:sz="4" w:space="0" w:color="auto"/>
              <w:right w:val="single" w:sz="4" w:space="0" w:color="auto"/>
            </w:tcBorders>
            <w:noWrap/>
          </w:tcPr>
          <w:p w14:paraId="1F0B07E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53B63F1"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275D669"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0DAF6D63"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308BA5C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1C0C2AC"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99977</w:t>
            </w:r>
          </w:p>
        </w:tc>
        <w:tc>
          <w:tcPr>
            <w:tcW w:w="581" w:type="pct"/>
            <w:tcBorders>
              <w:top w:val="single" w:sz="4" w:space="0" w:color="auto"/>
              <w:left w:val="single" w:sz="4" w:space="0" w:color="auto"/>
              <w:bottom w:val="single" w:sz="4" w:space="0" w:color="auto"/>
              <w:right w:val="single" w:sz="4" w:space="0" w:color="auto"/>
            </w:tcBorders>
            <w:noWrap/>
          </w:tcPr>
          <w:p w14:paraId="7AF8F44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BBF7586"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B0C5EBC"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649B2FF5" w14:textId="77777777" w:rsidR="00386BD7" w:rsidRPr="00386BD7" w:rsidRDefault="00386BD7" w:rsidP="004021BC">
            <w:pPr>
              <w:snapToGrid w:val="0"/>
              <w:spacing w:before="0"/>
              <w:jc w:val="left"/>
              <w:rPr>
                <w:rFonts w:asciiTheme="minorHAnsi" w:eastAsia="SimSun" w:hAnsiTheme="minorHAnsi" w:cstheme="minorHAnsi"/>
              </w:rPr>
            </w:pPr>
          </w:p>
        </w:tc>
      </w:tr>
      <w:tr w:rsidR="00F25D48" w:rsidRPr="00386BD7" w14:paraId="33497E88" w14:textId="77777777" w:rsidTr="00694903">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4630FEE2" w14:textId="1412F2FC" w:rsidR="00F25D48" w:rsidRPr="00386BD7" w:rsidRDefault="00F25D48" w:rsidP="00F25D48">
            <w:pPr>
              <w:snapToGrid w:val="0"/>
              <w:spacing w:before="0"/>
              <w:rPr>
                <w:rFonts w:asciiTheme="minorHAnsi" w:eastAsia="SimSun" w:hAnsiTheme="minorHAnsi" w:cstheme="minorHAnsi"/>
              </w:rPr>
            </w:pPr>
            <w:r w:rsidRPr="008A2E58">
              <w:rPr>
                <w:rFonts w:asciiTheme="minorHAnsi" w:hAnsiTheme="minorHAnsi" w:cstheme="majorBidi"/>
                <w:color w:val="FF0000"/>
              </w:rPr>
              <w:t>99988</w:t>
            </w:r>
          </w:p>
        </w:tc>
        <w:tc>
          <w:tcPr>
            <w:tcW w:w="581" w:type="pct"/>
            <w:tcBorders>
              <w:top w:val="single" w:sz="4" w:space="0" w:color="auto"/>
              <w:left w:val="single" w:sz="4" w:space="0" w:color="auto"/>
              <w:bottom w:val="single" w:sz="4" w:space="0" w:color="auto"/>
              <w:right w:val="single" w:sz="4" w:space="0" w:color="auto"/>
            </w:tcBorders>
            <w:noWrap/>
            <w:vAlign w:val="bottom"/>
          </w:tcPr>
          <w:p w14:paraId="60AEF399" w14:textId="360079D3" w:rsidR="00F25D48" w:rsidRPr="00386BD7" w:rsidRDefault="00F25D48" w:rsidP="00F25D48">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32C42A12" w14:textId="4B4E6A0B" w:rsidR="00F25D48" w:rsidRPr="00386BD7" w:rsidRDefault="00F25D48" w:rsidP="00F25D48">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1017" w:type="pct"/>
            <w:tcBorders>
              <w:top w:val="single" w:sz="4" w:space="0" w:color="auto"/>
              <w:left w:val="single" w:sz="4" w:space="0" w:color="auto"/>
              <w:bottom w:val="single" w:sz="4" w:space="0" w:color="auto"/>
              <w:right w:val="single" w:sz="4" w:space="0" w:color="auto"/>
            </w:tcBorders>
          </w:tcPr>
          <w:p w14:paraId="2A8EC730" w14:textId="37EABB46" w:rsidR="00F25D48" w:rsidRPr="00386BD7" w:rsidRDefault="00F25D48" w:rsidP="00F25D48">
            <w:pPr>
              <w:snapToGrid w:val="0"/>
              <w:spacing w:before="0"/>
              <w:jc w:val="center"/>
              <w:rPr>
                <w:rFonts w:asciiTheme="minorHAnsi" w:eastAsia="SimSun" w:hAnsiTheme="minorHAnsi" w:cstheme="minorHAnsi"/>
              </w:rPr>
            </w:pPr>
            <w:proofErr w:type="spellStart"/>
            <w:r w:rsidRPr="00F25D48">
              <w:rPr>
                <w:rFonts w:eastAsia="SimSun" w:cs="Microsoft YaHei" w:hint="eastAsia"/>
                <w:color w:val="FF0000"/>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427C3D53" w14:textId="34CA02BF" w:rsidR="00F25D48" w:rsidRPr="00386BD7" w:rsidRDefault="00F25D48" w:rsidP="00F25D48">
            <w:pPr>
              <w:snapToGrid w:val="0"/>
              <w:spacing w:before="0"/>
              <w:jc w:val="left"/>
              <w:rPr>
                <w:rFonts w:asciiTheme="minorHAnsi" w:eastAsia="SimSun" w:hAnsiTheme="minorHAnsi" w:cstheme="minorHAnsi"/>
              </w:rPr>
            </w:pPr>
            <w:r>
              <w:rPr>
                <w:rFonts w:ascii="SimSun" w:eastAsia="SimSun" w:hAnsi="SimSun" w:cs="SimSun" w:hint="eastAsia"/>
                <w:color w:val="FF0000"/>
                <w:lang w:eastAsia="zh-CN"/>
              </w:rPr>
              <w:t>新</w:t>
            </w:r>
          </w:p>
        </w:tc>
      </w:tr>
      <w:tr w:rsidR="00B23F54" w:rsidRPr="00386BD7" w14:paraId="1C18E226" w14:textId="77777777" w:rsidTr="00694903">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3E31BDCA" w14:textId="236365BC" w:rsidR="00B23F54" w:rsidRPr="00386BD7" w:rsidRDefault="00B23F54" w:rsidP="00B23F54">
            <w:pPr>
              <w:snapToGrid w:val="0"/>
              <w:spacing w:before="0"/>
              <w:rPr>
                <w:rFonts w:asciiTheme="minorHAnsi" w:eastAsia="SimSun" w:hAnsiTheme="minorHAnsi" w:cstheme="minorHAnsi"/>
              </w:rPr>
            </w:pPr>
            <w:r w:rsidRPr="008A2E58">
              <w:rPr>
                <w:rFonts w:asciiTheme="minorHAnsi" w:hAnsiTheme="minorHAnsi" w:cstheme="majorBidi"/>
                <w:color w:val="FF0000"/>
              </w:rPr>
              <w:t>99990</w:t>
            </w:r>
          </w:p>
        </w:tc>
        <w:tc>
          <w:tcPr>
            <w:tcW w:w="581" w:type="pct"/>
            <w:tcBorders>
              <w:top w:val="single" w:sz="4" w:space="0" w:color="auto"/>
              <w:left w:val="single" w:sz="4" w:space="0" w:color="auto"/>
              <w:bottom w:val="single" w:sz="4" w:space="0" w:color="auto"/>
              <w:right w:val="single" w:sz="4" w:space="0" w:color="auto"/>
            </w:tcBorders>
            <w:noWrap/>
            <w:vAlign w:val="bottom"/>
          </w:tcPr>
          <w:p w14:paraId="154AD0FE" w14:textId="3742B198"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7240553F" w14:textId="14A3D4F6"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1017" w:type="pct"/>
            <w:tcBorders>
              <w:top w:val="single" w:sz="4" w:space="0" w:color="auto"/>
              <w:left w:val="single" w:sz="4" w:space="0" w:color="auto"/>
              <w:bottom w:val="single" w:sz="4" w:space="0" w:color="auto"/>
              <w:right w:val="single" w:sz="4" w:space="0" w:color="auto"/>
            </w:tcBorders>
          </w:tcPr>
          <w:p w14:paraId="29133BD6" w14:textId="10FC010F" w:rsidR="00B23F54" w:rsidRPr="00F25D48" w:rsidRDefault="00B23F54" w:rsidP="00B23F54">
            <w:pPr>
              <w:snapToGrid w:val="0"/>
              <w:spacing w:before="0"/>
              <w:jc w:val="center"/>
              <w:rPr>
                <w:rFonts w:eastAsia="SimSun" w:cstheme="majorBidi"/>
                <w:color w:val="FF0000"/>
              </w:rPr>
            </w:pPr>
            <w:proofErr w:type="spellStart"/>
            <w:r w:rsidRPr="00F25D48">
              <w:rPr>
                <w:rFonts w:eastAsia="SimSun" w:cs="Microsoft YaHei" w:hint="eastAsia"/>
                <w:color w:val="FF0000"/>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61EB5496" w14:textId="6C34C394" w:rsidR="00B23F54" w:rsidRPr="00386BD7" w:rsidRDefault="00B23F54" w:rsidP="00B23F54">
            <w:pPr>
              <w:snapToGrid w:val="0"/>
              <w:spacing w:before="0"/>
              <w:jc w:val="left"/>
              <w:rPr>
                <w:rFonts w:asciiTheme="minorHAnsi" w:eastAsia="SimSun" w:hAnsiTheme="minorHAnsi" w:cstheme="minorHAnsi"/>
              </w:rPr>
            </w:pPr>
            <w:r w:rsidRPr="00E40A9E">
              <w:rPr>
                <w:rFonts w:ascii="SimSun" w:eastAsia="SimSun" w:hAnsi="SimSun" w:cs="SimSun" w:hint="eastAsia"/>
                <w:color w:val="FF0000"/>
                <w:lang w:eastAsia="zh-CN"/>
              </w:rPr>
              <w:t>新</w:t>
            </w:r>
          </w:p>
        </w:tc>
      </w:tr>
      <w:tr w:rsidR="00B23F54" w:rsidRPr="00386BD7" w14:paraId="0D4D56C8" w14:textId="77777777" w:rsidTr="00694903">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1537DDEC" w14:textId="68DCA61D" w:rsidR="00B23F54" w:rsidRPr="00386BD7" w:rsidRDefault="00B23F54" w:rsidP="00B23F54">
            <w:pPr>
              <w:snapToGrid w:val="0"/>
              <w:spacing w:before="0"/>
              <w:rPr>
                <w:rFonts w:asciiTheme="minorHAnsi" w:eastAsia="SimSun" w:hAnsiTheme="minorHAnsi" w:cstheme="minorHAnsi"/>
              </w:rPr>
            </w:pPr>
            <w:r w:rsidRPr="008A2E58">
              <w:rPr>
                <w:rFonts w:asciiTheme="minorHAnsi" w:hAnsiTheme="minorHAnsi" w:cstheme="majorBidi"/>
                <w:color w:val="FF0000"/>
              </w:rPr>
              <w:t>99991</w:t>
            </w:r>
          </w:p>
        </w:tc>
        <w:tc>
          <w:tcPr>
            <w:tcW w:w="581" w:type="pct"/>
            <w:tcBorders>
              <w:top w:val="single" w:sz="4" w:space="0" w:color="auto"/>
              <w:left w:val="single" w:sz="4" w:space="0" w:color="auto"/>
              <w:bottom w:val="single" w:sz="4" w:space="0" w:color="auto"/>
              <w:right w:val="single" w:sz="4" w:space="0" w:color="auto"/>
            </w:tcBorders>
            <w:noWrap/>
            <w:vAlign w:val="bottom"/>
          </w:tcPr>
          <w:p w14:paraId="1B4974D0" w14:textId="73DD9D12"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6C130D60" w14:textId="17DFA305"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1017" w:type="pct"/>
            <w:tcBorders>
              <w:top w:val="single" w:sz="4" w:space="0" w:color="auto"/>
              <w:left w:val="single" w:sz="4" w:space="0" w:color="auto"/>
              <w:bottom w:val="single" w:sz="4" w:space="0" w:color="auto"/>
              <w:right w:val="single" w:sz="4" w:space="0" w:color="auto"/>
            </w:tcBorders>
          </w:tcPr>
          <w:p w14:paraId="31F51675" w14:textId="4C76E27D" w:rsidR="00B23F54" w:rsidRPr="00F25D48" w:rsidRDefault="00B23F54" w:rsidP="00B23F54">
            <w:pPr>
              <w:snapToGrid w:val="0"/>
              <w:spacing w:before="0"/>
              <w:jc w:val="center"/>
              <w:rPr>
                <w:rFonts w:eastAsia="SimSun" w:cstheme="majorBidi"/>
                <w:color w:val="FF0000"/>
              </w:rPr>
            </w:pPr>
            <w:proofErr w:type="spellStart"/>
            <w:r w:rsidRPr="00F25D48">
              <w:rPr>
                <w:rFonts w:eastAsia="SimSun" w:cs="Microsoft YaHei" w:hint="eastAsia"/>
                <w:color w:val="FF0000"/>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226B66A4" w14:textId="13EC285C" w:rsidR="00B23F54" w:rsidRPr="00386BD7" w:rsidRDefault="00B23F54" w:rsidP="00B23F54">
            <w:pPr>
              <w:snapToGrid w:val="0"/>
              <w:spacing w:before="0"/>
              <w:jc w:val="left"/>
              <w:rPr>
                <w:rFonts w:asciiTheme="minorHAnsi" w:eastAsia="SimSun" w:hAnsiTheme="minorHAnsi" w:cstheme="minorHAnsi"/>
              </w:rPr>
            </w:pPr>
            <w:r w:rsidRPr="00E40A9E">
              <w:rPr>
                <w:rFonts w:ascii="SimSun" w:eastAsia="SimSun" w:hAnsi="SimSun" w:cs="SimSun" w:hint="eastAsia"/>
                <w:color w:val="FF0000"/>
                <w:lang w:eastAsia="zh-CN"/>
              </w:rPr>
              <w:t>新</w:t>
            </w:r>
          </w:p>
        </w:tc>
      </w:tr>
      <w:tr w:rsidR="00B23F54" w:rsidRPr="00386BD7" w14:paraId="05697D26" w14:textId="77777777" w:rsidTr="00694903">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02CBFDBC" w14:textId="6BB95D49" w:rsidR="00B23F54" w:rsidRPr="00386BD7" w:rsidRDefault="00B23F54" w:rsidP="00B23F54">
            <w:pPr>
              <w:snapToGrid w:val="0"/>
              <w:spacing w:before="0"/>
              <w:rPr>
                <w:rFonts w:asciiTheme="minorHAnsi" w:eastAsia="SimSun" w:hAnsiTheme="minorHAnsi" w:cstheme="minorHAnsi"/>
              </w:rPr>
            </w:pPr>
            <w:r w:rsidRPr="008A2E58">
              <w:rPr>
                <w:rFonts w:asciiTheme="minorHAnsi" w:hAnsiTheme="minorHAnsi" w:cstheme="majorBidi"/>
                <w:color w:val="FF0000"/>
              </w:rPr>
              <w:t>99992</w:t>
            </w:r>
          </w:p>
        </w:tc>
        <w:tc>
          <w:tcPr>
            <w:tcW w:w="581" w:type="pct"/>
            <w:tcBorders>
              <w:top w:val="single" w:sz="4" w:space="0" w:color="auto"/>
              <w:left w:val="single" w:sz="4" w:space="0" w:color="auto"/>
              <w:bottom w:val="single" w:sz="4" w:space="0" w:color="auto"/>
              <w:right w:val="single" w:sz="4" w:space="0" w:color="auto"/>
            </w:tcBorders>
            <w:noWrap/>
            <w:vAlign w:val="bottom"/>
          </w:tcPr>
          <w:p w14:paraId="66D1C52D" w14:textId="413CB740"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18862BD0" w14:textId="514EE44C"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1017" w:type="pct"/>
            <w:tcBorders>
              <w:top w:val="single" w:sz="4" w:space="0" w:color="auto"/>
              <w:left w:val="single" w:sz="4" w:space="0" w:color="auto"/>
              <w:bottom w:val="single" w:sz="4" w:space="0" w:color="auto"/>
              <w:right w:val="single" w:sz="4" w:space="0" w:color="auto"/>
            </w:tcBorders>
          </w:tcPr>
          <w:p w14:paraId="6E4B9A95" w14:textId="12F8AF40" w:rsidR="00B23F54" w:rsidRPr="00F25D48" w:rsidRDefault="00B23F54" w:rsidP="00B23F54">
            <w:pPr>
              <w:snapToGrid w:val="0"/>
              <w:spacing w:before="0"/>
              <w:jc w:val="center"/>
              <w:rPr>
                <w:rFonts w:eastAsia="SimSun" w:cstheme="majorBidi"/>
                <w:color w:val="FF0000"/>
              </w:rPr>
            </w:pPr>
            <w:proofErr w:type="spellStart"/>
            <w:r w:rsidRPr="00F25D48">
              <w:rPr>
                <w:rFonts w:eastAsia="SimSun" w:cs="Microsoft YaHei" w:hint="eastAsia"/>
                <w:color w:val="FF0000"/>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65764608" w14:textId="3BECB1E7" w:rsidR="00B23F54" w:rsidRPr="00386BD7" w:rsidRDefault="00B23F54" w:rsidP="00B23F54">
            <w:pPr>
              <w:snapToGrid w:val="0"/>
              <w:spacing w:before="0"/>
              <w:jc w:val="left"/>
              <w:rPr>
                <w:rFonts w:asciiTheme="minorHAnsi" w:eastAsia="SimSun" w:hAnsiTheme="minorHAnsi" w:cstheme="minorHAnsi"/>
              </w:rPr>
            </w:pPr>
            <w:r w:rsidRPr="00E40A9E">
              <w:rPr>
                <w:rFonts w:ascii="SimSun" w:eastAsia="SimSun" w:hAnsi="SimSun" w:cs="SimSun" w:hint="eastAsia"/>
                <w:color w:val="FF0000"/>
                <w:lang w:eastAsia="zh-CN"/>
              </w:rPr>
              <w:t>新</w:t>
            </w:r>
          </w:p>
        </w:tc>
      </w:tr>
      <w:tr w:rsidR="00B23F54" w:rsidRPr="00386BD7" w14:paraId="29A8AB06" w14:textId="77777777" w:rsidTr="00694903">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1CC06FAA" w14:textId="691E3AF6" w:rsidR="00B23F54" w:rsidRPr="00386BD7" w:rsidRDefault="00B23F54" w:rsidP="00B23F54">
            <w:pPr>
              <w:snapToGrid w:val="0"/>
              <w:spacing w:before="0"/>
              <w:rPr>
                <w:rFonts w:asciiTheme="minorHAnsi" w:eastAsia="SimSun" w:hAnsiTheme="minorHAnsi" w:cstheme="minorHAnsi"/>
              </w:rPr>
            </w:pPr>
            <w:r w:rsidRPr="008A2E58">
              <w:rPr>
                <w:rFonts w:asciiTheme="minorHAnsi" w:hAnsiTheme="minorHAnsi" w:cstheme="majorBidi"/>
                <w:color w:val="FF0000"/>
              </w:rPr>
              <w:t>99993</w:t>
            </w:r>
          </w:p>
        </w:tc>
        <w:tc>
          <w:tcPr>
            <w:tcW w:w="581" w:type="pct"/>
            <w:tcBorders>
              <w:top w:val="single" w:sz="4" w:space="0" w:color="auto"/>
              <w:left w:val="single" w:sz="4" w:space="0" w:color="auto"/>
              <w:bottom w:val="single" w:sz="4" w:space="0" w:color="auto"/>
              <w:right w:val="single" w:sz="4" w:space="0" w:color="auto"/>
            </w:tcBorders>
            <w:noWrap/>
            <w:vAlign w:val="bottom"/>
          </w:tcPr>
          <w:p w14:paraId="1D889810" w14:textId="47C8D019"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1C3E6658" w14:textId="7DE43C06"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1017" w:type="pct"/>
            <w:tcBorders>
              <w:top w:val="single" w:sz="4" w:space="0" w:color="auto"/>
              <w:left w:val="single" w:sz="4" w:space="0" w:color="auto"/>
              <w:bottom w:val="single" w:sz="4" w:space="0" w:color="auto"/>
              <w:right w:val="single" w:sz="4" w:space="0" w:color="auto"/>
            </w:tcBorders>
          </w:tcPr>
          <w:p w14:paraId="20E91137" w14:textId="53585BB8" w:rsidR="00B23F54" w:rsidRPr="00F25D48" w:rsidRDefault="00B23F54" w:rsidP="00B23F54">
            <w:pPr>
              <w:snapToGrid w:val="0"/>
              <w:spacing w:before="0"/>
              <w:jc w:val="center"/>
              <w:rPr>
                <w:rFonts w:eastAsia="SimSun" w:cstheme="majorBidi"/>
                <w:color w:val="FF0000"/>
              </w:rPr>
            </w:pPr>
            <w:proofErr w:type="spellStart"/>
            <w:r w:rsidRPr="00F25D48">
              <w:rPr>
                <w:rFonts w:eastAsia="SimSun" w:cs="Microsoft YaHei" w:hint="eastAsia"/>
                <w:color w:val="FF0000"/>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28463D41" w14:textId="6198F804" w:rsidR="00B23F54" w:rsidRPr="00386BD7" w:rsidRDefault="00B23F54" w:rsidP="00B23F54">
            <w:pPr>
              <w:snapToGrid w:val="0"/>
              <w:spacing w:before="0"/>
              <w:jc w:val="left"/>
              <w:rPr>
                <w:rFonts w:asciiTheme="minorHAnsi" w:eastAsia="SimSun" w:hAnsiTheme="minorHAnsi" w:cstheme="minorHAnsi"/>
              </w:rPr>
            </w:pPr>
            <w:r w:rsidRPr="00E40A9E">
              <w:rPr>
                <w:rFonts w:ascii="SimSun" w:eastAsia="SimSun" w:hAnsi="SimSun" w:cs="SimSun" w:hint="eastAsia"/>
                <w:color w:val="FF0000"/>
                <w:lang w:eastAsia="zh-CN"/>
              </w:rPr>
              <w:t>新</w:t>
            </w:r>
          </w:p>
        </w:tc>
      </w:tr>
      <w:tr w:rsidR="00B23F54" w:rsidRPr="00386BD7" w14:paraId="2F270143" w14:textId="77777777" w:rsidTr="00694903">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7BBD39FD" w14:textId="1F252BCA" w:rsidR="00B23F54" w:rsidRPr="00386BD7" w:rsidRDefault="00B23F54" w:rsidP="00B23F54">
            <w:pPr>
              <w:snapToGrid w:val="0"/>
              <w:spacing w:before="0"/>
              <w:rPr>
                <w:rFonts w:asciiTheme="minorHAnsi" w:eastAsia="SimSun" w:hAnsiTheme="minorHAnsi" w:cstheme="minorHAnsi"/>
              </w:rPr>
            </w:pPr>
            <w:r w:rsidRPr="008A2E58">
              <w:rPr>
                <w:rFonts w:asciiTheme="minorHAnsi" w:hAnsiTheme="minorHAnsi" w:cstheme="majorBidi"/>
                <w:color w:val="FF0000"/>
              </w:rPr>
              <w:t>99994</w:t>
            </w:r>
          </w:p>
        </w:tc>
        <w:tc>
          <w:tcPr>
            <w:tcW w:w="581" w:type="pct"/>
            <w:tcBorders>
              <w:top w:val="single" w:sz="4" w:space="0" w:color="auto"/>
              <w:left w:val="single" w:sz="4" w:space="0" w:color="auto"/>
              <w:bottom w:val="single" w:sz="4" w:space="0" w:color="auto"/>
              <w:right w:val="single" w:sz="4" w:space="0" w:color="auto"/>
            </w:tcBorders>
            <w:noWrap/>
            <w:vAlign w:val="bottom"/>
          </w:tcPr>
          <w:p w14:paraId="2566AC4D" w14:textId="700D9C5A"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6EECD685" w14:textId="55341CD5"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1017" w:type="pct"/>
            <w:tcBorders>
              <w:top w:val="single" w:sz="4" w:space="0" w:color="auto"/>
              <w:left w:val="single" w:sz="4" w:space="0" w:color="auto"/>
              <w:bottom w:val="single" w:sz="4" w:space="0" w:color="auto"/>
              <w:right w:val="single" w:sz="4" w:space="0" w:color="auto"/>
            </w:tcBorders>
          </w:tcPr>
          <w:p w14:paraId="0EEE9046" w14:textId="0D15D017" w:rsidR="00B23F54" w:rsidRPr="00F25D48" w:rsidRDefault="00B23F54" w:rsidP="00B23F54">
            <w:pPr>
              <w:snapToGrid w:val="0"/>
              <w:spacing w:before="0"/>
              <w:jc w:val="center"/>
              <w:rPr>
                <w:rFonts w:eastAsia="SimSun" w:cstheme="majorBidi"/>
                <w:color w:val="FF0000"/>
              </w:rPr>
            </w:pPr>
            <w:proofErr w:type="spellStart"/>
            <w:r w:rsidRPr="00F25D48">
              <w:rPr>
                <w:rFonts w:eastAsia="SimSun" w:cs="Microsoft YaHei" w:hint="eastAsia"/>
                <w:color w:val="FF0000"/>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71218CE4" w14:textId="0B500A99" w:rsidR="00B23F54" w:rsidRPr="00386BD7" w:rsidRDefault="00B23F54" w:rsidP="00B23F54">
            <w:pPr>
              <w:snapToGrid w:val="0"/>
              <w:spacing w:before="0"/>
              <w:jc w:val="left"/>
              <w:rPr>
                <w:rFonts w:asciiTheme="minorHAnsi" w:eastAsia="SimSun" w:hAnsiTheme="minorHAnsi" w:cstheme="minorHAnsi"/>
              </w:rPr>
            </w:pPr>
            <w:r w:rsidRPr="00E40A9E">
              <w:rPr>
                <w:rFonts w:ascii="SimSun" w:eastAsia="SimSun" w:hAnsi="SimSun" w:cs="SimSun" w:hint="eastAsia"/>
                <w:color w:val="FF0000"/>
                <w:lang w:eastAsia="zh-CN"/>
              </w:rPr>
              <w:t>新</w:t>
            </w:r>
          </w:p>
        </w:tc>
      </w:tr>
      <w:tr w:rsidR="00B23F54" w:rsidRPr="00386BD7" w14:paraId="3DFFAE88" w14:textId="77777777" w:rsidTr="00694903">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61D32CCA" w14:textId="07461B3B" w:rsidR="00B23F54" w:rsidRPr="00386BD7" w:rsidRDefault="00B23F54" w:rsidP="00B23F54">
            <w:pPr>
              <w:snapToGrid w:val="0"/>
              <w:spacing w:before="0"/>
              <w:rPr>
                <w:rFonts w:asciiTheme="minorHAnsi" w:eastAsia="SimSun" w:hAnsiTheme="minorHAnsi" w:cstheme="minorHAnsi"/>
              </w:rPr>
            </w:pPr>
            <w:r w:rsidRPr="008A2E58">
              <w:rPr>
                <w:rFonts w:asciiTheme="minorHAnsi" w:hAnsiTheme="minorHAnsi" w:cstheme="majorBidi"/>
                <w:color w:val="FF0000"/>
              </w:rPr>
              <w:t>99995</w:t>
            </w:r>
          </w:p>
        </w:tc>
        <w:tc>
          <w:tcPr>
            <w:tcW w:w="581" w:type="pct"/>
            <w:tcBorders>
              <w:top w:val="single" w:sz="4" w:space="0" w:color="auto"/>
              <w:left w:val="single" w:sz="4" w:space="0" w:color="auto"/>
              <w:bottom w:val="single" w:sz="4" w:space="0" w:color="auto"/>
              <w:right w:val="single" w:sz="4" w:space="0" w:color="auto"/>
            </w:tcBorders>
            <w:noWrap/>
            <w:vAlign w:val="bottom"/>
          </w:tcPr>
          <w:p w14:paraId="7D6A3EA9" w14:textId="278F6A78"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6FF2CE35" w14:textId="43F454BC" w:rsidR="00B23F54" w:rsidRPr="00386BD7" w:rsidRDefault="00B23F54" w:rsidP="00B23F54">
            <w:pPr>
              <w:snapToGrid w:val="0"/>
              <w:spacing w:before="0"/>
              <w:jc w:val="center"/>
              <w:rPr>
                <w:rFonts w:asciiTheme="minorHAnsi" w:eastAsia="SimSun" w:hAnsiTheme="minorHAnsi" w:cstheme="minorHAnsi"/>
              </w:rPr>
            </w:pPr>
            <w:r w:rsidRPr="008A2E58">
              <w:rPr>
                <w:rFonts w:asciiTheme="minorHAnsi" w:hAnsiTheme="minorHAnsi" w:cstheme="majorBidi"/>
                <w:color w:val="FF0000"/>
              </w:rPr>
              <w:t>10</w:t>
            </w:r>
          </w:p>
        </w:tc>
        <w:tc>
          <w:tcPr>
            <w:tcW w:w="1017" w:type="pct"/>
            <w:tcBorders>
              <w:top w:val="single" w:sz="4" w:space="0" w:color="auto"/>
              <w:left w:val="single" w:sz="4" w:space="0" w:color="auto"/>
              <w:bottom w:val="single" w:sz="4" w:space="0" w:color="auto"/>
              <w:right w:val="single" w:sz="4" w:space="0" w:color="auto"/>
            </w:tcBorders>
          </w:tcPr>
          <w:p w14:paraId="50DDA7FC" w14:textId="660A801E" w:rsidR="00B23F54" w:rsidRPr="00F25D48" w:rsidRDefault="00B23F54" w:rsidP="00B23F54">
            <w:pPr>
              <w:snapToGrid w:val="0"/>
              <w:spacing w:before="0"/>
              <w:jc w:val="center"/>
              <w:rPr>
                <w:rFonts w:eastAsia="SimSun" w:cstheme="majorBidi"/>
                <w:color w:val="FF0000"/>
              </w:rPr>
            </w:pPr>
            <w:proofErr w:type="spellStart"/>
            <w:r w:rsidRPr="00F25D48">
              <w:rPr>
                <w:rFonts w:eastAsia="SimSun" w:cs="Microsoft YaHei" w:hint="eastAsia"/>
                <w:color w:val="FF0000"/>
              </w:rPr>
              <w:t>移动业务</w:t>
            </w:r>
            <w:proofErr w:type="spellEnd"/>
          </w:p>
        </w:tc>
        <w:tc>
          <w:tcPr>
            <w:tcW w:w="2263" w:type="pct"/>
            <w:tcBorders>
              <w:top w:val="single" w:sz="4" w:space="0" w:color="auto"/>
              <w:left w:val="single" w:sz="4" w:space="0" w:color="auto"/>
              <w:bottom w:val="single" w:sz="4" w:space="0" w:color="auto"/>
              <w:right w:val="single" w:sz="4" w:space="0" w:color="auto"/>
            </w:tcBorders>
          </w:tcPr>
          <w:p w14:paraId="62825B91" w14:textId="31E0D3F3" w:rsidR="00B23F54" w:rsidRPr="00386BD7" w:rsidRDefault="00B23F54" w:rsidP="00B23F54">
            <w:pPr>
              <w:snapToGrid w:val="0"/>
              <w:spacing w:before="0"/>
              <w:jc w:val="left"/>
              <w:rPr>
                <w:rFonts w:asciiTheme="minorHAnsi" w:eastAsia="SimSun" w:hAnsiTheme="minorHAnsi" w:cstheme="minorHAnsi"/>
              </w:rPr>
            </w:pPr>
            <w:r w:rsidRPr="00E40A9E">
              <w:rPr>
                <w:rFonts w:ascii="SimSun" w:eastAsia="SimSun" w:hAnsi="SimSun" w:cs="SimSun" w:hint="eastAsia"/>
                <w:color w:val="FF0000"/>
                <w:lang w:eastAsia="zh-CN"/>
              </w:rPr>
              <w:t>新</w:t>
            </w:r>
          </w:p>
        </w:tc>
      </w:tr>
      <w:tr w:rsidR="00386BD7" w:rsidRPr="00386BD7" w14:paraId="21355C8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786423C6"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99996</w:t>
            </w:r>
          </w:p>
        </w:tc>
        <w:tc>
          <w:tcPr>
            <w:tcW w:w="581" w:type="pct"/>
            <w:tcBorders>
              <w:top w:val="single" w:sz="4" w:space="0" w:color="auto"/>
              <w:left w:val="single" w:sz="4" w:space="0" w:color="auto"/>
              <w:bottom w:val="single" w:sz="4" w:space="0" w:color="auto"/>
              <w:right w:val="single" w:sz="4" w:space="0" w:color="auto"/>
            </w:tcBorders>
            <w:noWrap/>
          </w:tcPr>
          <w:p w14:paraId="34BD6AA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1B0542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499B982"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586E796E"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6184CAD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72CAD7F"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99997</w:t>
            </w:r>
          </w:p>
        </w:tc>
        <w:tc>
          <w:tcPr>
            <w:tcW w:w="581" w:type="pct"/>
            <w:tcBorders>
              <w:top w:val="single" w:sz="4" w:space="0" w:color="auto"/>
              <w:left w:val="single" w:sz="4" w:space="0" w:color="auto"/>
              <w:bottom w:val="single" w:sz="4" w:space="0" w:color="auto"/>
              <w:right w:val="single" w:sz="4" w:space="0" w:color="auto"/>
            </w:tcBorders>
            <w:noWrap/>
          </w:tcPr>
          <w:p w14:paraId="2808A8EB"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F4519A8"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8F63D83"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29A2B19E"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64CC7EE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E67AA00"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99998</w:t>
            </w:r>
          </w:p>
        </w:tc>
        <w:tc>
          <w:tcPr>
            <w:tcW w:w="581" w:type="pct"/>
            <w:tcBorders>
              <w:top w:val="single" w:sz="4" w:space="0" w:color="auto"/>
              <w:left w:val="single" w:sz="4" w:space="0" w:color="auto"/>
              <w:bottom w:val="single" w:sz="4" w:space="0" w:color="auto"/>
              <w:right w:val="single" w:sz="4" w:space="0" w:color="auto"/>
            </w:tcBorders>
            <w:noWrap/>
          </w:tcPr>
          <w:p w14:paraId="29F1857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198DF72"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0C0F660"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15B8922D" w14:textId="77777777" w:rsidR="00386BD7" w:rsidRPr="00386BD7" w:rsidRDefault="00386BD7" w:rsidP="004021BC">
            <w:pPr>
              <w:snapToGrid w:val="0"/>
              <w:spacing w:before="0"/>
              <w:jc w:val="left"/>
              <w:rPr>
                <w:rFonts w:asciiTheme="minorHAnsi" w:eastAsia="SimSun" w:hAnsiTheme="minorHAnsi" w:cstheme="minorHAnsi"/>
              </w:rPr>
            </w:pPr>
          </w:p>
        </w:tc>
      </w:tr>
      <w:tr w:rsidR="00386BD7" w:rsidRPr="00386BD7" w14:paraId="5758564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42CFA06" w14:textId="77777777" w:rsidR="00386BD7" w:rsidRPr="00386BD7" w:rsidRDefault="00386BD7" w:rsidP="008C3E18">
            <w:pPr>
              <w:snapToGrid w:val="0"/>
              <w:spacing w:before="0"/>
              <w:rPr>
                <w:rFonts w:asciiTheme="minorHAnsi" w:eastAsia="SimSun" w:hAnsiTheme="minorHAnsi" w:cstheme="minorHAnsi"/>
              </w:rPr>
            </w:pPr>
            <w:r w:rsidRPr="00386BD7">
              <w:rPr>
                <w:rFonts w:asciiTheme="minorHAnsi" w:eastAsia="SimSun" w:hAnsiTheme="minorHAnsi" w:cstheme="minorHAnsi"/>
              </w:rPr>
              <w:t>99999</w:t>
            </w:r>
          </w:p>
        </w:tc>
        <w:tc>
          <w:tcPr>
            <w:tcW w:w="581" w:type="pct"/>
            <w:tcBorders>
              <w:top w:val="single" w:sz="4" w:space="0" w:color="auto"/>
              <w:left w:val="single" w:sz="4" w:space="0" w:color="auto"/>
              <w:bottom w:val="single" w:sz="4" w:space="0" w:color="auto"/>
              <w:right w:val="single" w:sz="4" w:space="0" w:color="auto"/>
            </w:tcBorders>
            <w:noWrap/>
          </w:tcPr>
          <w:p w14:paraId="1C808210"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90A570A" w14:textId="77777777" w:rsidR="00386BD7" w:rsidRPr="00386BD7" w:rsidRDefault="00386BD7" w:rsidP="008C3E18">
            <w:pPr>
              <w:snapToGrid w:val="0"/>
              <w:spacing w:before="0"/>
              <w:jc w:val="center"/>
              <w:rPr>
                <w:rFonts w:asciiTheme="minorHAnsi" w:eastAsia="SimSun" w:hAnsiTheme="minorHAnsi" w:cstheme="minorHAnsi"/>
              </w:rPr>
            </w:pPr>
            <w:r w:rsidRPr="00386BD7">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CB9C916" w14:textId="77777777" w:rsidR="00386BD7" w:rsidRPr="00386BD7" w:rsidRDefault="00386BD7" w:rsidP="008C3E18">
            <w:pPr>
              <w:snapToGrid w:val="0"/>
              <w:spacing w:before="0"/>
              <w:jc w:val="center"/>
              <w:rPr>
                <w:rFonts w:asciiTheme="minorHAnsi" w:eastAsia="SimSun" w:hAnsiTheme="minorHAnsi" w:cstheme="minorHAnsi"/>
              </w:rPr>
            </w:pPr>
            <w:proofErr w:type="spellStart"/>
            <w:r w:rsidRPr="00386BD7">
              <w:rPr>
                <w:rFonts w:asciiTheme="minorHAnsi" w:eastAsia="SimSun" w:hAnsiTheme="minorHAnsi" w:cstheme="minorHAnsi"/>
              </w:rPr>
              <w:t>移动业务</w:t>
            </w:r>
            <w:proofErr w:type="spellEnd"/>
          </w:p>
        </w:tc>
        <w:tc>
          <w:tcPr>
            <w:tcW w:w="2263" w:type="pct"/>
            <w:tcBorders>
              <w:top w:val="single" w:sz="4" w:space="0" w:color="auto"/>
              <w:left w:val="single" w:sz="4" w:space="0" w:color="auto"/>
              <w:bottom w:val="single" w:sz="4" w:space="0" w:color="auto"/>
              <w:right w:val="single" w:sz="4" w:space="0" w:color="auto"/>
            </w:tcBorders>
            <w:vAlign w:val="bottom"/>
          </w:tcPr>
          <w:p w14:paraId="2E644283" w14:textId="77777777" w:rsidR="00386BD7" w:rsidRPr="00386BD7" w:rsidRDefault="00386BD7" w:rsidP="004021BC">
            <w:pPr>
              <w:snapToGrid w:val="0"/>
              <w:spacing w:before="0"/>
              <w:jc w:val="left"/>
              <w:rPr>
                <w:rFonts w:asciiTheme="minorHAnsi" w:eastAsia="SimSun" w:hAnsiTheme="minorHAnsi" w:cstheme="minorHAnsi"/>
              </w:rPr>
            </w:pPr>
          </w:p>
        </w:tc>
      </w:tr>
    </w:tbl>
    <w:p w14:paraId="72F2046E" w14:textId="77777777" w:rsidR="00386BD7" w:rsidRPr="00386BD7" w:rsidRDefault="00386BD7" w:rsidP="00272E81">
      <w:pPr>
        <w:spacing w:before="240"/>
        <w:rPr>
          <w:rFonts w:asciiTheme="minorHAnsi" w:eastAsia="SimSun" w:hAnsiTheme="minorHAnsi" w:cstheme="minorHAnsi"/>
        </w:rPr>
      </w:pPr>
      <w:r w:rsidRPr="00386BD7">
        <w:rPr>
          <w:rFonts w:asciiTheme="minorHAnsi" w:eastAsia="SimSun" w:hAnsiTheme="minorHAnsi" w:cstheme="minorHAnsi"/>
          <w:lang w:eastAsia="zh-CN"/>
        </w:rPr>
        <w:t>联系方式：</w:t>
      </w:r>
    </w:p>
    <w:p w14:paraId="49A0E3BA" w14:textId="77777777" w:rsidR="00386BD7" w:rsidRPr="00386BD7" w:rsidRDefault="00386BD7" w:rsidP="00BA06F7">
      <w:pPr>
        <w:tabs>
          <w:tab w:val="clear" w:pos="567"/>
        </w:tabs>
        <w:ind w:left="426"/>
        <w:rPr>
          <w:rFonts w:asciiTheme="minorHAnsi" w:eastAsia="SimSun" w:hAnsiTheme="minorHAnsi" w:cstheme="minorHAnsi"/>
        </w:rPr>
      </w:pPr>
      <w:r w:rsidRPr="00386BD7">
        <w:rPr>
          <w:rFonts w:asciiTheme="minorHAnsi" w:eastAsia="SimSun" w:hAnsiTheme="minorHAnsi" w:cstheme="minorHAnsi"/>
        </w:rPr>
        <w:t xml:space="preserve">Alireza </w:t>
      </w:r>
      <w:proofErr w:type="spellStart"/>
      <w:r w:rsidRPr="00386BD7">
        <w:rPr>
          <w:rFonts w:asciiTheme="minorHAnsi" w:eastAsia="SimSun" w:hAnsiTheme="minorHAnsi" w:cstheme="minorHAnsi"/>
        </w:rPr>
        <w:t>Darvishi</w:t>
      </w:r>
      <w:proofErr w:type="spellEnd"/>
    </w:p>
    <w:p w14:paraId="3C4D2279" w14:textId="77777777" w:rsidR="00386BD7" w:rsidRPr="00386BD7" w:rsidRDefault="00386BD7" w:rsidP="00386BD7">
      <w:pPr>
        <w:tabs>
          <w:tab w:val="clear" w:pos="567"/>
        </w:tabs>
        <w:spacing w:before="0"/>
        <w:ind w:left="426"/>
        <w:rPr>
          <w:rFonts w:asciiTheme="minorHAnsi" w:eastAsia="SimSun" w:hAnsiTheme="minorHAnsi" w:cstheme="minorHAnsi"/>
        </w:rPr>
      </w:pPr>
      <w:r w:rsidRPr="00386BD7">
        <w:rPr>
          <w:rFonts w:asciiTheme="minorHAnsi" w:eastAsia="SimSun" w:hAnsiTheme="minorHAnsi" w:cstheme="minorHAnsi"/>
        </w:rPr>
        <w:t>Director General, International Organizations Bureau,</w:t>
      </w:r>
    </w:p>
    <w:p w14:paraId="763055DE" w14:textId="77777777" w:rsidR="00386BD7" w:rsidRPr="00386BD7" w:rsidRDefault="00386BD7" w:rsidP="00386BD7">
      <w:pPr>
        <w:tabs>
          <w:tab w:val="clear" w:pos="567"/>
        </w:tabs>
        <w:spacing w:before="0"/>
        <w:ind w:left="426"/>
        <w:rPr>
          <w:rFonts w:asciiTheme="minorHAnsi" w:eastAsia="SimSun" w:hAnsiTheme="minorHAnsi" w:cstheme="minorHAnsi"/>
        </w:rPr>
      </w:pPr>
      <w:r w:rsidRPr="00386BD7">
        <w:rPr>
          <w:rFonts w:asciiTheme="minorHAnsi" w:eastAsia="SimSun" w:hAnsiTheme="minorHAnsi" w:cstheme="minorHAnsi"/>
        </w:rPr>
        <w:t>Communications Regulatory Authority (CRA</w:t>
      </w:r>
      <w:r w:rsidRPr="00386BD7">
        <w:rPr>
          <w:rFonts w:asciiTheme="minorHAnsi" w:eastAsia="SimSun" w:hAnsiTheme="minorHAnsi" w:cstheme="minorHAnsi"/>
        </w:rPr>
        <w:t>）</w:t>
      </w:r>
    </w:p>
    <w:p w14:paraId="375B24A7" w14:textId="77777777" w:rsidR="00386BD7" w:rsidRPr="00386BD7" w:rsidRDefault="00386BD7" w:rsidP="00386BD7">
      <w:pPr>
        <w:tabs>
          <w:tab w:val="clear" w:pos="567"/>
        </w:tabs>
        <w:spacing w:before="0"/>
        <w:ind w:left="426"/>
        <w:rPr>
          <w:rFonts w:asciiTheme="minorHAnsi" w:eastAsia="SimSun" w:hAnsiTheme="minorHAnsi" w:cstheme="minorHAnsi"/>
        </w:rPr>
      </w:pPr>
      <w:r w:rsidRPr="00386BD7">
        <w:rPr>
          <w:rFonts w:asciiTheme="minorHAnsi" w:eastAsia="SimSun" w:hAnsiTheme="minorHAnsi" w:cstheme="minorHAnsi"/>
        </w:rPr>
        <w:t>Ministry of Information and Communication Technology</w:t>
      </w:r>
    </w:p>
    <w:p w14:paraId="3E99F003" w14:textId="77777777" w:rsidR="00386BD7" w:rsidRPr="00386BD7" w:rsidRDefault="00386BD7" w:rsidP="00386BD7">
      <w:pPr>
        <w:tabs>
          <w:tab w:val="clear" w:pos="567"/>
        </w:tabs>
        <w:spacing w:before="0"/>
        <w:ind w:left="426"/>
        <w:rPr>
          <w:rFonts w:asciiTheme="minorHAnsi" w:eastAsia="SimSun" w:hAnsiTheme="minorHAnsi" w:cstheme="minorHAnsi"/>
        </w:rPr>
      </w:pPr>
      <w:r w:rsidRPr="00386BD7">
        <w:rPr>
          <w:rFonts w:asciiTheme="minorHAnsi" w:eastAsia="SimSun" w:hAnsiTheme="minorHAnsi" w:cstheme="minorHAnsi"/>
        </w:rPr>
        <w:t xml:space="preserve">15598 TEHRAN </w:t>
      </w:r>
    </w:p>
    <w:p w14:paraId="329978A9" w14:textId="77777777" w:rsidR="00386BD7" w:rsidRPr="00386BD7" w:rsidRDefault="00386BD7" w:rsidP="00386BD7">
      <w:pPr>
        <w:tabs>
          <w:tab w:val="clear" w:pos="567"/>
        </w:tabs>
        <w:spacing w:before="0"/>
        <w:ind w:left="426"/>
        <w:rPr>
          <w:rFonts w:asciiTheme="minorHAnsi" w:eastAsia="SimSun" w:hAnsiTheme="minorHAnsi" w:cstheme="minorHAnsi"/>
        </w:rPr>
      </w:pPr>
      <w:r w:rsidRPr="00386BD7">
        <w:rPr>
          <w:rFonts w:asciiTheme="minorHAnsi" w:eastAsia="SimSun" w:hAnsiTheme="minorHAnsi" w:cstheme="minorHAnsi"/>
        </w:rPr>
        <w:t>Iran (Islamic Republic of</w:t>
      </w:r>
      <w:r w:rsidRPr="00386BD7">
        <w:rPr>
          <w:rFonts w:asciiTheme="minorHAnsi" w:eastAsia="SimSun" w:hAnsiTheme="minorHAnsi" w:cstheme="minorHAnsi"/>
        </w:rPr>
        <w:t>）</w:t>
      </w:r>
      <w:r w:rsidRPr="00386BD7">
        <w:rPr>
          <w:rFonts w:asciiTheme="minorHAnsi" w:eastAsia="SimSun" w:hAnsiTheme="minorHAnsi" w:cstheme="minorHAnsi"/>
        </w:rPr>
        <w:t xml:space="preserve"> </w:t>
      </w:r>
    </w:p>
    <w:p w14:paraId="44B6AF81" w14:textId="77777777" w:rsidR="00386BD7" w:rsidRPr="00386BD7"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386BD7">
        <w:rPr>
          <w:rFonts w:asciiTheme="minorHAnsi" w:eastAsia="SimSun" w:hAnsiTheme="minorHAnsi" w:cstheme="minorHAnsi"/>
          <w:lang w:eastAsia="zh-CN"/>
        </w:rPr>
        <w:t>电话：</w:t>
      </w:r>
      <w:r w:rsidRPr="00386BD7">
        <w:rPr>
          <w:rFonts w:asciiTheme="minorHAnsi" w:eastAsia="SimSun" w:hAnsiTheme="minorHAnsi" w:cstheme="minorHAnsi"/>
          <w:lang w:eastAsia="zh-CN"/>
        </w:rPr>
        <w:tab/>
        <w:t>+98 21 89662201</w:t>
      </w:r>
    </w:p>
    <w:p w14:paraId="2F77C5F9" w14:textId="77777777" w:rsidR="00386BD7" w:rsidRPr="00386BD7"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386BD7">
        <w:rPr>
          <w:rFonts w:asciiTheme="minorHAnsi" w:eastAsia="SimSun" w:hAnsiTheme="minorHAnsi" w:cstheme="minorHAnsi"/>
          <w:lang w:eastAsia="zh-CN"/>
        </w:rPr>
        <w:t>传真：</w:t>
      </w:r>
      <w:r w:rsidRPr="00386BD7">
        <w:rPr>
          <w:rFonts w:asciiTheme="minorHAnsi" w:eastAsia="SimSun" w:hAnsiTheme="minorHAnsi" w:cstheme="minorHAnsi"/>
          <w:lang w:eastAsia="zh-CN"/>
        </w:rPr>
        <w:tab/>
        <w:t>+98 21 88468999</w:t>
      </w:r>
    </w:p>
    <w:p w14:paraId="20F2C0B1" w14:textId="77777777" w:rsidR="00386BD7" w:rsidRPr="00386BD7"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386BD7">
        <w:rPr>
          <w:rFonts w:asciiTheme="minorHAnsi" w:eastAsia="SimSun" w:hAnsiTheme="minorHAnsi" w:cstheme="minorHAnsi"/>
          <w:lang w:eastAsia="zh-CN"/>
        </w:rPr>
        <w:t>电子邮件：</w:t>
      </w:r>
      <w:r w:rsidRPr="00386BD7">
        <w:rPr>
          <w:rFonts w:asciiTheme="minorHAnsi" w:eastAsia="SimSun" w:hAnsiTheme="minorHAnsi" w:cstheme="minorHAnsi"/>
          <w:lang w:eastAsia="zh-CN"/>
        </w:rPr>
        <w:t>darvishi@cra.ir</w:t>
      </w:r>
    </w:p>
    <w:p w14:paraId="1BD71AF9" w14:textId="77777777" w:rsidR="00386BD7" w:rsidRPr="00386BD7" w:rsidRDefault="00386BD7" w:rsidP="00386BD7">
      <w:pPr>
        <w:tabs>
          <w:tab w:val="clear" w:pos="567"/>
          <w:tab w:val="clear" w:pos="1276"/>
          <w:tab w:val="left" w:pos="1418"/>
        </w:tabs>
        <w:spacing w:before="0"/>
        <w:ind w:left="426"/>
        <w:rPr>
          <w:rFonts w:asciiTheme="minorHAnsi" w:eastAsia="SimSun" w:hAnsiTheme="minorHAnsi" w:cstheme="minorHAnsi"/>
        </w:rPr>
      </w:pPr>
      <w:r w:rsidRPr="00386BD7">
        <w:rPr>
          <w:rFonts w:asciiTheme="minorHAnsi" w:eastAsia="SimSun" w:hAnsiTheme="minorHAnsi" w:cstheme="minorHAnsi"/>
          <w:lang w:eastAsia="zh-CN"/>
        </w:rPr>
        <w:t>网址：</w:t>
      </w:r>
      <w:r w:rsidRPr="00386BD7">
        <w:rPr>
          <w:rFonts w:asciiTheme="minorHAnsi" w:eastAsia="SimSun" w:hAnsiTheme="minorHAnsi" w:cstheme="minorHAnsi"/>
        </w:rPr>
        <w:tab/>
        <w:t>www.cra.ir</w:t>
      </w:r>
    </w:p>
    <w:p w14:paraId="5FBC8A19" w14:textId="2C879689" w:rsidR="00386BD7" w:rsidRDefault="00386BD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_tradnl"/>
        </w:rPr>
      </w:pPr>
      <w:r>
        <w:rPr>
          <w:rFonts w:asciiTheme="minorHAnsi" w:eastAsia="SimSun" w:hAnsiTheme="minorHAnsi" w:cstheme="minorHAnsi"/>
          <w:lang w:val="es-ES_tradnl"/>
        </w:rPr>
        <w:br w:type="page"/>
      </w:r>
    </w:p>
    <w:p w14:paraId="151F339D" w14:textId="77777777" w:rsidR="007C6B4F" w:rsidRPr="00421EDD" w:rsidRDefault="007C6B4F" w:rsidP="00421EDD">
      <w:pPr>
        <w:pStyle w:val="Country"/>
        <w:outlineLvl w:val="1"/>
        <w:rPr>
          <w:rFonts w:eastAsiaTheme="minorEastAsia" w:cstheme="minorHAnsi"/>
          <w:lang w:val="es-ES_tradnl" w:eastAsia="zh-CN"/>
        </w:rPr>
      </w:pPr>
      <w:bookmarkStart w:id="462" w:name="_Toc7531156"/>
      <w:r w:rsidRPr="00421EDD">
        <w:rPr>
          <w:rFonts w:eastAsiaTheme="minorEastAsia" w:cstheme="minorHAnsi" w:hint="eastAsia"/>
          <w:lang w:val="fr-CH" w:eastAsia="zh-CN"/>
        </w:rPr>
        <w:lastRenderedPageBreak/>
        <w:t>蒙古</w:t>
      </w:r>
      <w:r w:rsidRPr="00421EDD">
        <w:rPr>
          <w:rFonts w:eastAsiaTheme="minorEastAsia" w:cstheme="minorHAnsi" w:hint="eastAsia"/>
          <w:lang w:val="es-ES_tradnl" w:eastAsia="zh-CN"/>
        </w:rPr>
        <w:t>（</w:t>
      </w:r>
      <w:r w:rsidRPr="00421EDD">
        <w:rPr>
          <w:rFonts w:eastAsiaTheme="minorEastAsia" w:cstheme="minorHAnsi"/>
          <w:lang w:eastAsia="zh-CN"/>
        </w:rPr>
        <w:t>国家代码</w:t>
      </w:r>
      <w:r w:rsidRPr="00421EDD">
        <w:rPr>
          <w:rFonts w:eastAsiaTheme="minorEastAsia" w:cstheme="minorHAnsi" w:hint="eastAsia"/>
          <w:lang w:val="es-ES_tradnl" w:eastAsia="zh-CN"/>
        </w:rPr>
        <w:t xml:space="preserve"> </w:t>
      </w:r>
      <w:r w:rsidRPr="00421EDD">
        <w:rPr>
          <w:rFonts w:eastAsiaTheme="minorEastAsia" w:cstheme="minorHAnsi"/>
          <w:lang w:val="es-ES_tradnl" w:eastAsia="zh-CN"/>
        </w:rPr>
        <w:t>+976</w:t>
      </w:r>
      <w:r w:rsidRPr="00421EDD">
        <w:rPr>
          <w:rFonts w:eastAsiaTheme="minorEastAsia" w:cstheme="minorHAnsi" w:hint="eastAsia"/>
          <w:lang w:val="es-ES_tradnl" w:eastAsia="zh-CN"/>
        </w:rPr>
        <w:t>）</w:t>
      </w:r>
      <w:bookmarkEnd w:id="462"/>
    </w:p>
    <w:p w14:paraId="690BBFEF" w14:textId="4291B1A3" w:rsidR="007C6B4F" w:rsidRPr="00421EDD" w:rsidRDefault="00622BC3" w:rsidP="00421EDD">
      <w:pPr>
        <w:pStyle w:val="Heading3"/>
        <w:spacing w:before="120"/>
        <w:rPr>
          <w:rFonts w:asciiTheme="minorHAnsi" w:eastAsiaTheme="minorEastAsia" w:hAnsiTheme="minorHAnsi" w:cstheme="minorHAnsi"/>
          <w:b w:val="0"/>
          <w:lang w:val="es-ES_tradnl" w:eastAsia="zh-CN"/>
        </w:rPr>
      </w:pPr>
      <w:r w:rsidRPr="00421EDD">
        <w:rPr>
          <w:rFonts w:asciiTheme="minorHAnsi" w:eastAsiaTheme="minorEastAsia" w:hAnsiTheme="minorHAnsi" w:cstheme="minorHAnsi"/>
          <w:b w:val="0"/>
          <w:lang w:val="es-ES_tradnl" w:eastAsia="zh-CN"/>
        </w:rPr>
        <w:t>30.III.2020</w:t>
      </w:r>
      <w:r w:rsidR="007C6B4F" w:rsidRPr="00421EDD">
        <w:rPr>
          <w:rFonts w:asciiTheme="minorHAnsi" w:eastAsiaTheme="minorEastAsia" w:hAnsiTheme="minorHAnsi" w:cstheme="minorHAnsi" w:hint="eastAsia"/>
          <w:b w:val="0"/>
          <w:lang w:eastAsia="zh-CN"/>
        </w:rPr>
        <w:t>来函</w:t>
      </w:r>
      <w:r w:rsidR="007C6B4F" w:rsidRPr="00421EDD">
        <w:rPr>
          <w:rFonts w:asciiTheme="minorHAnsi" w:eastAsiaTheme="minorEastAsia" w:hAnsiTheme="minorHAnsi" w:cstheme="minorHAnsi" w:hint="eastAsia"/>
          <w:b w:val="0"/>
          <w:lang w:val="es-ES_tradnl" w:eastAsia="zh-CN"/>
        </w:rPr>
        <w:t>：</w:t>
      </w:r>
    </w:p>
    <w:p w14:paraId="02CF32FB" w14:textId="1044DF26" w:rsidR="007C6B4F" w:rsidRPr="00F24989" w:rsidRDefault="007C6B4F" w:rsidP="00421EDD">
      <w:pPr>
        <w:ind w:firstLineChars="200" w:firstLine="400"/>
        <w:rPr>
          <w:rFonts w:asciiTheme="minorHAnsi" w:eastAsiaTheme="minorEastAsia" w:hAnsiTheme="minorHAnsi" w:cstheme="minorHAnsi"/>
          <w:lang w:val="es-ES_tradnl" w:eastAsia="zh-CN"/>
        </w:rPr>
      </w:pPr>
      <w:r w:rsidRPr="007C6B4F">
        <w:rPr>
          <w:rFonts w:asciiTheme="minorHAnsi" w:eastAsiaTheme="minorEastAsia" w:hAnsiTheme="minorHAnsi" w:cstheme="minorHAnsi" w:hint="eastAsia"/>
          <w:lang w:val="fr-CH" w:eastAsia="zh-CN"/>
        </w:rPr>
        <w:t>位于乌兰巴托的</w:t>
      </w:r>
      <w:r w:rsidRPr="007C6B4F">
        <w:rPr>
          <w:rFonts w:ascii="STKaiti" w:eastAsia="STKaiti" w:hAnsi="STKaiti" w:cstheme="minorHAnsi" w:hint="eastAsia"/>
          <w:lang w:eastAsia="zh-CN"/>
        </w:rPr>
        <w:t>蒙古通信监管委员会</w:t>
      </w:r>
      <w:r w:rsidRPr="007C6B4F">
        <w:rPr>
          <w:rFonts w:asciiTheme="minorHAnsi" w:eastAsiaTheme="minorEastAsia" w:hAnsiTheme="minorHAnsi" w:cstheme="minorHAnsi" w:hint="eastAsia"/>
          <w:lang w:val="fr-CH" w:eastAsia="zh-CN"/>
        </w:rPr>
        <w:t>宣布对蒙古的国家编号方案做出如下更新</w:t>
      </w:r>
      <w:r w:rsidRPr="00F24989">
        <w:rPr>
          <w:rFonts w:asciiTheme="minorHAnsi" w:eastAsiaTheme="minorEastAsia" w:hAnsiTheme="minorHAnsi" w:cstheme="minorHAnsi" w:hint="eastAsia"/>
          <w:lang w:val="es-ES_tradnl" w:eastAsia="zh-CN"/>
        </w:rPr>
        <w:t>：</w:t>
      </w:r>
    </w:p>
    <w:p w14:paraId="61E38406" w14:textId="6050835F" w:rsidR="007C6B4F" w:rsidRPr="00F24989" w:rsidRDefault="007C6B4F" w:rsidP="00477AE4">
      <w:pPr>
        <w:spacing w:before="240"/>
        <w:rPr>
          <w:rFonts w:asciiTheme="minorHAnsi" w:eastAsiaTheme="minorEastAsia" w:hAnsiTheme="minorHAnsi" w:cstheme="minorHAnsi"/>
          <w:lang w:val="es-ES_tradnl" w:eastAsia="zh-CN"/>
        </w:rPr>
      </w:pPr>
      <w:bookmarkStart w:id="463" w:name="lt_pId732"/>
      <w:r w:rsidRPr="00F24989">
        <w:rPr>
          <w:rFonts w:asciiTheme="minorHAnsi" w:eastAsiaTheme="minorEastAsia" w:hAnsiTheme="minorHAnsi" w:cstheme="minorHAnsi"/>
          <w:lang w:val="es-ES_tradnl" w:eastAsia="zh-CN"/>
        </w:rPr>
        <w:t>•</w:t>
      </w:r>
      <w:r w:rsidRPr="00F24989">
        <w:rPr>
          <w:rFonts w:asciiTheme="minorHAnsi" w:eastAsiaTheme="minorEastAsia" w:hAnsiTheme="minorHAnsi" w:cstheme="minorHAnsi"/>
          <w:lang w:val="es-ES_tradnl" w:eastAsia="zh-CN"/>
        </w:rPr>
        <w:tab/>
      </w:r>
      <w:r w:rsidRPr="007C6B4F">
        <w:rPr>
          <w:rFonts w:asciiTheme="minorHAnsi" w:eastAsiaTheme="minorEastAsia" w:hAnsiTheme="minorHAnsi" w:cstheme="minorHAnsi"/>
          <w:lang w:eastAsia="zh-CN"/>
        </w:rPr>
        <w:t>国家代码</w:t>
      </w:r>
      <w:r w:rsidRPr="00F24989">
        <w:rPr>
          <w:rFonts w:asciiTheme="minorHAnsi" w:eastAsiaTheme="minorEastAsia" w:hAnsiTheme="minorHAnsi" w:cstheme="minorHAnsi" w:hint="eastAsia"/>
          <w:lang w:val="es-ES_tradnl" w:eastAsia="zh-CN"/>
        </w:rPr>
        <w:t xml:space="preserve"> </w:t>
      </w:r>
      <w:r w:rsidRPr="00F24989">
        <w:rPr>
          <w:rFonts w:asciiTheme="minorHAnsi" w:eastAsiaTheme="minorEastAsia" w:hAnsiTheme="minorHAnsi" w:cstheme="minorHAnsi"/>
          <w:lang w:val="es-ES_tradnl" w:eastAsia="zh-CN"/>
        </w:rPr>
        <w:t>+976</w:t>
      </w:r>
      <w:r w:rsidRPr="007C6B4F">
        <w:rPr>
          <w:rFonts w:asciiTheme="minorHAnsi" w:eastAsiaTheme="minorEastAsia" w:hAnsiTheme="minorHAnsi" w:cstheme="minorHAnsi"/>
          <w:lang w:eastAsia="zh-CN"/>
        </w:rPr>
        <w:t>的国内</w:t>
      </w:r>
      <w:r w:rsidRPr="00F24989">
        <w:rPr>
          <w:rFonts w:asciiTheme="minorHAnsi" w:eastAsiaTheme="minorEastAsia" w:hAnsiTheme="minorHAnsi" w:cstheme="minorHAnsi"/>
          <w:lang w:val="es-ES_tradnl" w:eastAsia="zh-CN"/>
        </w:rPr>
        <w:t>E.164</w:t>
      </w:r>
      <w:r w:rsidRPr="007C6B4F">
        <w:rPr>
          <w:rFonts w:asciiTheme="minorHAnsi" w:eastAsiaTheme="minorEastAsia" w:hAnsiTheme="minorHAnsi" w:cstheme="minorHAnsi"/>
          <w:lang w:eastAsia="zh-CN"/>
        </w:rPr>
        <w:t>编号方案</w:t>
      </w:r>
      <w:r w:rsidR="008D3DE0" w:rsidRPr="008D3DE0">
        <w:rPr>
          <w:rFonts w:asciiTheme="minorHAnsi" w:eastAsiaTheme="minorEastAsia" w:hAnsiTheme="minorHAnsi" w:cstheme="minorHAnsi" w:hint="eastAsia"/>
          <w:u w:val="single"/>
          <w:lang w:eastAsia="zh-CN"/>
        </w:rPr>
        <w:t>删除</w:t>
      </w:r>
      <w:r w:rsidR="008D3DE0">
        <w:rPr>
          <w:rFonts w:asciiTheme="minorHAnsi" w:eastAsiaTheme="minorEastAsia" w:hAnsiTheme="minorHAnsi" w:cstheme="minorHAnsi" w:hint="eastAsia"/>
          <w:lang w:eastAsia="zh-CN"/>
        </w:rPr>
        <w:t>资源的说明</w:t>
      </w:r>
      <w:bookmarkEnd w:id="463"/>
      <w:r w:rsidR="008F2883" w:rsidRPr="00F24989">
        <w:rPr>
          <w:rFonts w:asciiTheme="minorHAnsi" w:eastAsiaTheme="minorEastAsia" w:hAnsiTheme="minorHAnsi" w:cstheme="minorHAnsi" w:hint="eastAsia"/>
          <w:lang w:val="es-ES_tradnl" w:eastAsia="zh-CN"/>
        </w:rPr>
        <w:t>：</w:t>
      </w:r>
    </w:p>
    <w:p w14:paraId="03AFDE79" w14:textId="77777777" w:rsidR="007C6B4F" w:rsidRPr="00F24989" w:rsidRDefault="007C6B4F" w:rsidP="007C6B4F">
      <w:pPr>
        <w:tabs>
          <w:tab w:val="left" w:pos="720"/>
        </w:tabs>
        <w:overflowPunct/>
        <w:autoSpaceDE/>
        <w:adjustRightInd/>
        <w:spacing w:before="0"/>
        <w:jc w:val="left"/>
        <w:rPr>
          <w:rFonts w:cs="Arial"/>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066"/>
        <w:gridCol w:w="1074"/>
        <w:gridCol w:w="3535"/>
        <w:gridCol w:w="1394"/>
      </w:tblGrid>
      <w:tr w:rsidR="007C6B4F" w:rsidRPr="00873C64" w14:paraId="6F0988B8" w14:textId="77777777" w:rsidTr="00C21FC3">
        <w:trPr>
          <w:cantSplit/>
          <w:tblHeader/>
          <w:jc w:val="center"/>
        </w:trPr>
        <w:tc>
          <w:tcPr>
            <w:tcW w:w="2003" w:type="dxa"/>
            <w:vMerge w:val="restart"/>
            <w:vAlign w:val="center"/>
          </w:tcPr>
          <w:p w14:paraId="0CF67FC8" w14:textId="1F820794" w:rsidR="007C6B4F" w:rsidRPr="00945625"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highlight w:val="yellow"/>
                <w:lang w:eastAsia="zh-CN"/>
              </w:rPr>
            </w:pPr>
            <w:r w:rsidRPr="00945625">
              <w:rPr>
                <w:rFonts w:asciiTheme="minorHAnsi" w:eastAsia="STKaiti" w:hAnsiTheme="minorHAnsi" w:cstheme="minorHAnsi"/>
                <w:lang w:eastAsia="zh-CN"/>
              </w:rPr>
              <w:t>国内目的地代码（</w:t>
            </w:r>
            <w:r w:rsidRPr="00945625">
              <w:rPr>
                <w:rFonts w:asciiTheme="minorHAnsi" w:eastAsia="STKaiti" w:hAnsiTheme="minorHAnsi" w:cstheme="minorHAnsi"/>
                <w:lang w:eastAsia="zh-CN"/>
              </w:rPr>
              <w:t>NDC</w:t>
            </w:r>
            <w:r w:rsidRPr="00945625">
              <w:rPr>
                <w:rFonts w:asciiTheme="minorHAnsi" w:eastAsia="STKaiti" w:hAnsiTheme="minorHAnsi" w:cstheme="minorHAnsi"/>
                <w:lang w:eastAsia="zh-CN"/>
              </w:rPr>
              <w:t>）或国家</w:t>
            </w:r>
            <w:r w:rsidR="00BA06F7">
              <w:rPr>
                <w:rFonts w:asciiTheme="minorHAnsi" w:eastAsia="STKaiti" w:hAnsiTheme="minorHAnsi" w:cstheme="minorHAnsi"/>
                <w:lang w:eastAsia="zh-CN"/>
              </w:rPr>
              <w:br/>
            </w:r>
            <w:r w:rsidRPr="00945625">
              <w:rPr>
                <w:rFonts w:asciiTheme="minorHAnsi" w:eastAsia="STKaiti" w:hAnsiTheme="minorHAnsi" w:cstheme="minorHAnsi"/>
                <w:lang w:eastAsia="zh-CN"/>
              </w:rPr>
              <w:t>有效号码</w:t>
            </w:r>
            <w:r w:rsidRPr="00945625">
              <w:rPr>
                <w:rFonts w:asciiTheme="minorHAnsi" w:eastAsia="STKaiti" w:hAnsiTheme="minorHAnsi" w:cstheme="minorHAnsi"/>
                <w:lang w:eastAsia="zh-CN"/>
              </w:rPr>
              <w:br/>
            </w:r>
            <w:r w:rsidRPr="00945625">
              <w:rPr>
                <w:rFonts w:asciiTheme="minorHAnsi" w:eastAsia="STKaiti" w:hAnsiTheme="minorHAnsi" w:cstheme="minorHAnsi"/>
                <w:lang w:eastAsia="zh-CN"/>
              </w:rPr>
              <w:t>（</w:t>
            </w:r>
            <w:r w:rsidRPr="00945625">
              <w:rPr>
                <w:rFonts w:asciiTheme="minorHAnsi" w:eastAsia="STKaiti" w:hAnsiTheme="minorHAnsi" w:cstheme="minorHAnsi"/>
                <w:lang w:eastAsia="zh-CN"/>
              </w:rPr>
              <w:t>N(S)N</w:t>
            </w:r>
            <w:r w:rsidRPr="00945625">
              <w:rPr>
                <w:rFonts w:asciiTheme="minorHAnsi" w:eastAsia="STKaiti" w:hAnsiTheme="minorHAnsi" w:cstheme="minorHAnsi"/>
                <w:lang w:eastAsia="zh-CN"/>
              </w:rPr>
              <w:t>前两位）</w:t>
            </w:r>
          </w:p>
        </w:tc>
        <w:tc>
          <w:tcPr>
            <w:tcW w:w="2140" w:type="dxa"/>
            <w:gridSpan w:val="2"/>
            <w:vAlign w:val="center"/>
          </w:tcPr>
          <w:p w14:paraId="6790DB7E" w14:textId="77777777" w:rsidR="007C6B4F" w:rsidRPr="00945625"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highlight w:val="yellow"/>
              </w:rPr>
            </w:pPr>
            <w:r w:rsidRPr="00945625">
              <w:rPr>
                <w:rFonts w:asciiTheme="minorHAnsi" w:eastAsia="STKaiti" w:hAnsiTheme="minorHAnsi" w:cstheme="minorHAnsi"/>
              </w:rPr>
              <w:t>N(S)N</w:t>
            </w:r>
            <w:proofErr w:type="spellStart"/>
            <w:r w:rsidRPr="00945625">
              <w:rPr>
                <w:rFonts w:asciiTheme="minorHAnsi" w:eastAsia="STKaiti" w:hAnsiTheme="minorHAnsi" w:cstheme="minorHAnsi"/>
              </w:rPr>
              <w:t>号码长度</w:t>
            </w:r>
            <w:proofErr w:type="spellEnd"/>
          </w:p>
        </w:tc>
        <w:tc>
          <w:tcPr>
            <w:tcW w:w="3535" w:type="dxa"/>
            <w:vMerge w:val="restart"/>
            <w:vAlign w:val="center"/>
          </w:tcPr>
          <w:p w14:paraId="3B4167AF" w14:textId="77777777" w:rsidR="007C6B4F" w:rsidRPr="00945625"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highlight w:val="yellow"/>
              </w:rPr>
            </w:pPr>
            <w:r w:rsidRPr="00945625">
              <w:rPr>
                <w:rFonts w:asciiTheme="minorHAnsi" w:eastAsia="STKaiti" w:hAnsiTheme="minorHAnsi" w:cstheme="minorHAnsi"/>
                <w:color w:val="000000"/>
              </w:rPr>
              <w:t xml:space="preserve">ITU-T </w:t>
            </w:r>
            <w:r w:rsidRPr="00945625">
              <w:rPr>
                <w:rFonts w:asciiTheme="minorHAnsi" w:eastAsia="STKaiti" w:hAnsiTheme="minorHAnsi" w:cstheme="minorHAnsi"/>
              </w:rPr>
              <w:t>E.164</w:t>
            </w:r>
            <w:proofErr w:type="spellStart"/>
            <w:r w:rsidRPr="00945625">
              <w:rPr>
                <w:rFonts w:asciiTheme="minorHAnsi" w:eastAsia="STKaiti" w:hAnsiTheme="minorHAnsi" w:cstheme="minorHAnsi"/>
              </w:rPr>
              <w:t>号码的使用</w:t>
            </w:r>
            <w:proofErr w:type="spellEnd"/>
          </w:p>
        </w:tc>
        <w:tc>
          <w:tcPr>
            <w:tcW w:w="1394" w:type="dxa"/>
            <w:vMerge w:val="restart"/>
            <w:tcMar>
              <w:left w:w="85" w:type="dxa"/>
              <w:right w:w="85" w:type="dxa"/>
            </w:tcMar>
            <w:vAlign w:val="center"/>
          </w:tcPr>
          <w:p w14:paraId="57338887" w14:textId="557A4689" w:rsidR="007C6B4F" w:rsidRPr="00945625" w:rsidRDefault="008F2883"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rPr>
            </w:pPr>
            <w:r>
              <w:rPr>
                <w:rFonts w:asciiTheme="minorHAnsi" w:eastAsia="STKaiti" w:hAnsiTheme="minorHAnsi" w:cstheme="minorHAnsi" w:hint="eastAsia"/>
                <w:lang w:val="es-ES_tradnl" w:eastAsia="zh-CN"/>
              </w:rPr>
              <w:t>删除</w:t>
            </w:r>
            <w:r w:rsidR="008101EC" w:rsidRPr="00945625">
              <w:rPr>
                <w:rFonts w:asciiTheme="minorHAnsi" w:eastAsia="STKaiti" w:hAnsiTheme="minorHAnsi" w:cstheme="minorHAnsi"/>
                <w:lang w:val="es-ES_tradnl" w:eastAsia="zh-CN"/>
              </w:rPr>
              <w:t>时间</w:t>
            </w:r>
            <w:r w:rsidR="00BA06F7">
              <w:rPr>
                <w:rFonts w:asciiTheme="minorHAnsi" w:eastAsia="STKaiti" w:hAnsiTheme="minorHAnsi" w:cstheme="minorHAnsi"/>
                <w:lang w:val="es-ES_tradnl" w:eastAsia="zh-CN"/>
              </w:rPr>
              <w:br/>
            </w:r>
            <w:r w:rsidR="008101EC" w:rsidRPr="00945625">
              <w:rPr>
                <w:rFonts w:asciiTheme="minorHAnsi" w:eastAsia="STKaiti" w:hAnsiTheme="minorHAnsi" w:cstheme="minorHAnsi"/>
                <w:lang w:val="es-ES_tradnl" w:eastAsia="zh-CN"/>
              </w:rPr>
              <w:t>和日期</w:t>
            </w:r>
          </w:p>
        </w:tc>
      </w:tr>
      <w:tr w:rsidR="007C6B4F" w:rsidRPr="00873C64" w14:paraId="297352AB" w14:textId="77777777" w:rsidTr="00C21FC3">
        <w:trPr>
          <w:cantSplit/>
          <w:tblHeader/>
          <w:jc w:val="center"/>
        </w:trPr>
        <w:tc>
          <w:tcPr>
            <w:tcW w:w="2003" w:type="dxa"/>
            <w:vMerge/>
            <w:vAlign w:val="center"/>
          </w:tcPr>
          <w:p w14:paraId="5BCEE757" w14:textId="77777777" w:rsidR="007C6B4F" w:rsidRPr="00193641"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highlight w:val="yellow"/>
              </w:rPr>
            </w:pPr>
          </w:p>
        </w:tc>
        <w:tc>
          <w:tcPr>
            <w:tcW w:w="1066" w:type="dxa"/>
            <w:vAlign w:val="center"/>
          </w:tcPr>
          <w:p w14:paraId="2B8DCF0C" w14:textId="77777777" w:rsidR="007C6B4F" w:rsidRPr="00945625"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TKaiti" w:eastAsia="STKaiti" w:hAnsi="STKaiti" w:cstheme="minorHAnsi"/>
                <w:bCs/>
                <w:i/>
                <w:color w:val="000000"/>
                <w:highlight w:val="yellow"/>
              </w:rPr>
            </w:pPr>
            <w:proofErr w:type="spellStart"/>
            <w:r w:rsidRPr="00945625">
              <w:rPr>
                <w:rFonts w:ascii="STKaiti" w:eastAsia="STKaiti" w:hAnsi="STKaiti" w:cs="Arial"/>
                <w:bCs/>
              </w:rPr>
              <w:t>最大</w:t>
            </w:r>
            <w:proofErr w:type="spellEnd"/>
            <w:r w:rsidRPr="00945625">
              <w:rPr>
                <w:rFonts w:ascii="STKaiti" w:eastAsia="STKaiti" w:hAnsi="STKaiti" w:cs="Arial"/>
                <w:bCs/>
              </w:rPr>
              <w:br/>
            </w:r>
            <w:proofErr w:type="spellStart"/>
            <w:r w:rsidRPr="00945625">
              <w:rPr>
                <w:rFonts w:ascii="STKaiti" w:eastAsia="STKaiti" w:hAnsi="STKaiti" w:cs="Arial"/>
                <w:bCs/>
              </w:rPr>
              <w:t>长度</w:t>
            </w:r>
            <w:proofErr w:type="spellEnd"/>
          </w:p>
        </w:tc>
        <w:tc>
          <w:tcPr>
            <w:tcW w:w="1074" w:type="dxa"/>
            <w:vAlign w:val="center"/>
          </w:tcPr>
          <w:p w14:paraId="7A4CBC0C" w14:textId="77777777" w:rsidR="007C6B4F" w:rsidRPr="00945625"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TKaiti" w:eastAsia="STKaiti" w:hAnsi="STKaiti" w:cstheme="minorHAnsi"/>
                <w:bCs/>
                <w:i/>
                <w:color w:val="000000"/>
                <w:highlight w:val="yellow"/>
              </w:rPr>
            </w:pPr>
            <w:proofErr w:type="spellStart"/>
            <w:r w:rsidRPr="00945625">
              <w:rPr>
                <w:rFonts w:ascii="STKaiti" w:eastAsia="STKaiti" w:hAnsi="STKaiti" w:cs="Arial" w:hint="eastAsia"/>
                <w:bCs/>
              </w:rPr>
              <w:t>最小</w:t>
            </w:r>
            <w:proofErr w:type="spellEnd"/>
            <w:r w:rsidRPr="00945625">
              <w:rPr>
                <w:rFonts w:ascii="STKaiti" w:eastAsia="STKaiti" w:hAnsi="STKaiti" w:cs="Arial"/>
                <w:bCs/>
              </w:rPr>
              <w:br/>
            </w:r>
            <w:proofErr w:type="spellStart"/>
            <w:r w:rsidRPr="00945625">
              <w:rPr>
                <w:rFonts w:ascii="STKaiti" w:eastAsia="STKaiti" w:hAnsi="STKaiti" w:cs="Arial" w:hint="eastAsia"/>
                <w:bCs/>
              </w:rPr>
              <w:t>长度</w:t>
            </w:r>
            <w:proofErr w:type="spellEnd"/>
          </w:p>
        </w:tc>
        <w:tc>
          <w:tcPr>
            <w:tcW w:w="3535" w:type="dxa"/>
            <w:vMerge/>
            <w:vAlign w:val="center"/>
          </w:tcPr>
          <w:p w14:paraId="6CD71D81" w14:textId="77777777" w:rsidR="007C6B4F" w:rsidRPr="00873C64"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rPr>
            </w:pPr>
          </w:p>
        </w:tc>
        <w:tc>
          <w:tcPr>
            <w:tcW w:w="1394" w:type="dxa"/>
            <w:vMerge/>
            <w:tcMar>
              <w:left w:w="68" w:type="dxa"/>
              <w:right w:w="68" w:type="dxa"/>
            </w:tcMar>
            <w:vAlign w:val="center"/>
          </w:tcPr>
          <w:p w14:paraId="1393D587" w14:textId="77777777" w:rsidR="007C6B4F" w:rsidRPr="00873C64" w:rsidRDefault="007C6B4F" w:rsidP="00C21F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rPr>
            </w:pPr>
          </w:p>
        </w:tc>
      </w:tr>
      <w:tr w:rsidR="00F24989" w:rsidRPr="00873C64" w14:paraId="36021D16" w14:textId="77777777" w:rsidTr="00C21FC3">
        <w:trPr>
          <w:cantSplit/>
          <w:jc w:val="center"/>
        </w:trPr>
        <w:tc>
          <w:tcPr>
            <w:tcW w:w="2003" w:type="dxa"/>
          </w:tcPr>
          <w:p w14:paraId="48372D8E" w14:textId="69D654D3" w:rsidR="00F24989" w:rsidRPr="00873C64"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Pr>
                <w:rFonts w:cstheme="minorHAnsi"/>
              </w:rPr>
              <w:t>77000000 - 77999999</w:t>
            </w:r>
          </w:p>
        </w:tc>
        <w:tc>
          <w:tcPr>
            <w:tcW w:w="1066" w:type="dxa"/>
          </w:tcPr>
          <w:p w14:paraId="07DB8CB6" w14:textId="1AB5C226" w:rsidR="00F24989" w:rsidRPr="00873C64"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D02B07">
              <w:rPr>
                <w:rFonts w:cstheme="minorHAnsi"/>
              </w:rPr>
              <w:t>8</w:t>
            </w:r>
          </w:p>
        </w:tc>
        <w:tc>
          <w:tcPr>
            <w:tcW w:w="1074" w:type="dxa"/>
          </w:tcPr>
          <w:p w14:paraId="0CB1D9B8" w14:textId="131B1A2D" w:rsidR="00F24989" w:rsidRPr="00873C64"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D02B07">
              <w:rPr>
                <w:rFonts w:cstheme="minorHAnsi"/>
              </w:rPr>
              <w:t>8</w:t>
            </w:r>
          </w:p>
        </w:tc>
        <w:tc>
          <w:tcPr>
            <w:tcW w:w="3535" w:type="dxa"/>
          </w:tcPr>
          <w:p w14:paraId="1DAF3935" w14:textId="4F0A64D6" w:rsidR="00F24989" w:rsidRPr="00F25D48" w:rsidRDefault="00F24989" w:rsidP="00F25D4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eastAsia="SimSun" w:cstheme="minorHAnsi"/>
              </w:rPr>
            </w:pPr>
            <w:r w:rsidRPr="00F25D48">
              <w:rPr>
                <w:rFonts w:eastAsia="SimSun" w:cstheme="minorHAnsi"/>
              </w:rPr>
              <w:t>VoIP</w:t>
            </w:r>
            <w:r w:rsidR="008D3DE0" w:rsidRPr="00F25D48">
              <w:rPr>
                <w:rFonts w:eastAsia="SimSun" w:cs="SimSun" w:hint="eastAsia"/>
                <w:lang w:eastAsia="zh-CN"/>
              </w:rPr>
              <w:t>业务</w:t>
            </w:r>
            <w:r w:rsidRPr="00F25D48">
              <w:rPr>
                <w:rFonts w:eastAsia="SimSun" w:cstheme="minorHAnsi"/>
              </w:rPr>
              <w:br/>
            </w:r>
            <w:proofErr w:type="spellStart"/>
            <w:r w:rsidR="008D3DE0" w:rsidRPr="00F25D48">
              <w:rPr>
                <w:rFonts w:eastAsia="SimSun" w:cs="Microsoft YaHei" w:hint="eastAsia"/>
              </w:rPr>
              <w:t>运营商</w:t>
            </w:r>
            <w:proofErr w:type="spellEnd"/>
            <w:r w:rsidR="008D3DE0" w:rsidRPr="00F25D48">
              <w:rPr>
                <w:rFonts w:eastAsia="SimSun" w:cs="Microsoft YaHei" w:hint="eastAsia"/>
              </w:rPr>
              <w:t>：</w:t>
            </w:r>
            <w:r w:rsidRPr="00F25D48">
              <w:rPr>
                <w:rFonts w:eastAsia="SimSun" w:cstheme="minorHAnsi"/>
              </w:rPr>
              <w:t>UNIVISION - Mongolia</w:t>
            </w:r>
          </w:p>
        </w:tc>
        <w:tc>
          <w:tcPr>
            <w:tcW w:w="1394" w:type="dxa"/>
          </w:tcPr>
          <w:p w14:paraId="663262B8" w14:textId="5075F34B" w:rsidR="00F24989" w:rsidRPr="00873C64"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Pr>
                <w:rFonts w:cstheme="minorHAnsi"/>
              </w:rPr>
              <w:t>25</w:t>
            </w:r>
            <w:r w:rsidRPr="00D02B07">
              <w:rPr>
                <w:rFonts w:cstheme="minorHAnsi"/>
              </w:rPr>
              <w:t>.</w:t>
            </w:r>
            <w:r>
              <w:rPr>
                <w:rFonts w:cstheme="minorHAnsi"/>
              </w:rPr>
              <w:t>II</w:t>
            </w:r>
            <w:r w:rsidRPr="00D02B07">
              <w:rPr>
                <w:rFonts w:cstheme="minorHAnsi"/>
              </w:rPr>
              <w:t>I.2020</w:t>
            </w:r>
          </w:p>
        </w:tc>
      </w:tr>
    </w:tbl>
    <w:p w14:paraId="6844F6DE" w14:textId="31CF5127" w:rsidR="007C6B4F" w:rsidRDefault="007C6B4F" w:rsidP="007C6B4F">
      <w:pPr>
        <w:tabs>
          <w:tab w:val="left" w:pos="720"/>
        </w:tabs>
        <w:overflowPunct/>
        <w:spacing w:before="0"/>
        <w:jc w:val="left"/>
        <w:rPr>
          <w:rFonts w:asciiTheme="minorHAnsi" w:eastAsia="SimSun" w:hAnsiTheme="minorHAnsi"/>
          <w:lang w:eastAsia="zh-CN"/>
        </w:rPr>
      </w:pPr>
    </w:p>
    <w:p w14:paraId="79690800" w14:textId="2F7CA635" w:rsidR="008F2883" w:rsidRDefault="008F2883" w:rsidP="007C6B4F">
      <w:pPr>
        <w:tabs>
          <w:tab w:val="left" w:pos="720"/>
        </w:tabs>
        <w:overflowPunct/>
        <w:spacing w:before="0"/>
        <w:jc w:val="left"/>
        <w:rPr>
          <w:rFonts w:asciiTheme="minorHAnsi" w:eastAsia="SimSun" w:hAnsiTheme="minorHAnsi"/>
          <w:lang w:eastAsia="zh-CN"/>
        </w:rPr>
      </w:pPr>
    </w:p>
    <w:p w14:paraId="35E31ED6" w14:textId="314B1B98" w:rsidR="008F2883" w:rsidRPr="007C6B4F" w:rsidRDefault="008F2883" w:rsidP="00421EDD">
      <w:pPr>
        <w:rPr>
          <w:rFonts w:asciiTheme="minorHAnsi" w:eastAsiaTheme="minorEastAsia" w:hAnsiTheme="minorHAnsi" w:cstheme="minorHAnsi"/>
          <w:lang w:eastAsia="zh-CN"/>
        </w:rPr>
      </w:pPr>
      <w:r w:rsidRPr="007C6B4F">
        <w:rPr>
          <w:rFonts w:asciiTheme="minorHAnsi" w:eastAsiaTheme="minorEastAsia" w:hAnsiTheme="minorHAnsi" w:cstheme="minorHAnsi"/>
          <w:lang w:eastAsia="zh-CN"/>
        </w:rPr>
        <w:t>•</w:t>
      </w:r>
      <w:r>
        <w:rPr>
          <w:rFonts w:asciiTheme="minorHAnsi" w:eastAsiaTheme="minorEastAsia" w:hAnsiTheme="minorHAnsi" w:cstheme="minorHAnsi"/>
          <w:lang w:eastAsia="zh-CN"/>
        </w:rPr>
        <w:tab/>
      </w:r>
      <w:r w:rsidRPr="007C6B4F">
        <w:rPr>
          <w:rFonts w:asciiTheme="minorHAnsi" w:eastAsiaTheme="minorEastAsia" w:hAnsiTheme="minorHAnsi" w:cstheme="minorHAnsi"/>
          <w:lang w:eastAsia="zh-CN"/>
        </w:rPr>
        <w:t>国家代码</w:t>
      </w:r>
      <w:r w:rsidRPr="007C6B4F">
        <w:rPr>
          <w:rFonts w:asciiTheme="minorHAnsi" w:eastAsiaTheme="minorEastAsia" w:hAnsiTheme="minorHAnsi" w:cstheme="minorHAnsi" w:hint="eastAsia"/>
          <w:lang w:eastAsia="zh-CN"/>
        </w:rPr>
        <w:t xml:space="preserve"> </w:t>
      </w:r>
      <w:r w:rsidRPr="007C6B4F">
        <w:rPr>
          <w:rFonts w:asciiTheme="minorHAnsi" w:eastAsiaTheme="minorEastAsia" w:hAnsiTheme="minorHAnsi" w:cstheme="minorHAnsi"/>
          <w:lang w:eastAsia="zh-CN"/>
        </w:rPr>
        <w:t>+976</w:t>
      </w:r>
      <w:r w:rsidRPr="007C6B4F">
        <w:rPr>
          <w:rFonts w:asciiTheme="minorHAnsi" w:eastAsiaTheme="minorEastAsia" w:hAnsiTheme="minorHAnsi" w:cstheme="minorHAnsi"/>
          <w:lang w:eastAsia="zh-CN"/>
        </w:rPr>
        <w:t>的国内</w:t>
      </w:r>
      <w:r w:rsidRPr="007C6B4F">
        <w:rPr>
          <w:rFonts w:asciiTheme="minorHAnsi" w:eastAsiaTheme="minorEastAsia" w:hAnsiTheme="minorHAnsi" w:cstheme="minorHAnsi"/>
          <w:lang w:eastAsia="zh-CN"/>
        </w:rPr>
        <w:t>E.164</w:t>
      </w:r>
      <w:r w:rsidRPr="007C6B4F">
        <w:rPr>
          <w:rFonts w:asciiTheme="minorHAnsi" w:eastAsiaTheme="minorEastAsia" w:hAnsiTheme="minorHAnsi" w:cstheme="minorHAnsi"/>
          <w:lang w:eastAsia="zh-CN"/>
        </w:rPr>
        <w:t>编号方案</w:t>
      </w:r>
      <w:r w:rsidR="00245687" w:rsidRPr="00245687">
        <w:rPr>
          <w:rFonts w:asciiTheme="minorHAnsi" w:eastAsiaTheme="minorEastAsia" w:hAnsiTheme="minorHAnsi" w:cstheme="minorHAnsi" w:hint="eastAsia"/>
          <w:u w:val="single"/>
          <w:lang w:eastAsia="zh-CN"/>
        </w:rPr>
        <w:t>引入</w:t>
      </w:r>
      <w:r w:rsidR="00245687">
        <w:rPr>
          <w:rFonts w:asciiTheme="minorHAnsi" w:eastAsiaTheme="minorEastAsia" w:hAnsiTheme="minorHAnsi" w:cstheme="minorHAnsi" w:hint="eastAsia"/>
          <w:lang w:eastAsia="zh-CN"/>
        </w:rPr>
        <w:t>资源的说明</w:t>
      </w:r>
      <w:r>
        <w:rPr>
          <w:rFonts w:asciiTheme="minorHAnsi" w:eastAsiaTheme="minorEastAsia" w:hAnsiTheme="minorHAnsi" w:cstheme="minorHAnsi" w:hint="eastAsia"/>
          <w:lang w:eastAsia="zh-CN"/>
        </w:rPr>
        <w:t>：</w:t>
      </w:r>
    </w:p>
    <w:p w14:paraId="5C00FC52" w14:textId="025691A5" w:rsidR="008F2883" w:rsidRDefault="008F2883" w:rsidP="007C6B4F">
      <w:pPr>
        <w:tabs>
          <w:tab w:val="left" w:pos="720"/>
        </w:tabs>
        <w:overflowPunct/>
        <w:spacing w:before="0"/>
        <w:jc w:val="left"/>
        <w:rPr>
          <w:rFonts w:asciiTheme="minorHAnsi" w:eastAsia="SimSun" w:hAnsiTheme="minorHAnsi"/>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066"/>
        <w:gridCol w:w="1074"/>
        <w:gridCol w:w="3535"/>
        <w:gridCol w:w="1394"/>
      </w:tblGrid>
      <w:tr w:rsidR="008F2883" w:rsidRPr="00873C64" w14:paraId="6AA58256" w14:textId="77777777" w:rsidTr="00751665">
        <w:trPr>
          <w:cantSplit/>
          <w:tblHeader/>
          <w:jc w:val="center"/>
        </w:trPr>
        <w:tc>
          <w:tcPr>
            <w:tcW w:w="2003" w:type="dxa"/>
            <w:vMerge w:val="restart"/>
            <w:vAlign w:val="center"/>
          </w:tcPr>
          <w:p w14:paraId="4D90462C" w14:textId="77777777" w:rsidR="008F2883" w:rsidRPr="00945625" w:rsidRDefault="008F2883" w:rsidP="0075166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highlight w:val="yellow"/>
                <w:lang w:eastAsia="zh-CN"/>
              </w:rPr>
            </w:pPr>
            <w:r w:rsidRPr="00945625">
              <w:rPr>
                <w:rFonts w:asciiTheme="minorHAnsi" w:eastAsia="STKaiti" w:hAnsiTheme="minorHAnsi" w:cstheme="minorHAnsi"/>
                <w:lang w:eastAsia="zh-CN"/>
              </w:rPr>
              <w:t>国内目的地代码（</w:t>
            </w:r>
            <w:r w:rsidRPr="00945625">
              <w:rPr>
                <w:rFonts w:asciiTheme="minorHAnsi" w:eastAsia="STKaiti" w:hAnsiTheme="minorHAnsi" w:cstheme="minorHAnsi"/>
                <w:lang w:eastAsia="zh-CN"/>
              </w:rPr>
              <w:t>NDC</w:t>
            </w:r>
            <w:r w:rsidRPr="00945625">
              <w:rPr>
                <w:rFonts w:asciiTheme="minorHAnsi" w:eastAsia="STKaiti" w:hAnsiTheme="minorHAnsi" w:cstheme="minorHAnsi"/>
                <w:lang w:eastAsia="zh-CN"/>
              </w:rPr>
              <w:t>）或国家</w:t>
            </w:r>
            <w:r>
              <w:rPr>
                <w:rFonts w:asciiTheme="minorHAnsi" w:eastAsia="STKaiti" w:hAnsiTheme="minorHAnsi" w:cstheme="minorHAnsi"/>
                <w:lang w:eastAsia="zh-CN"/>
              </w:rPr>
              <w:br/>
            </w:r>
            <w:r w:rsidRPr="00945625">
              <w:rPr>
                <w:rFonts w:asciiTheme="minorHAnsi" w:eastAsia="STKaiti" w:hAnsiTheme="minorHAnsi" w:cstheme="minorHAnsi"/>
                <w:lang w:eastAsia="zh-CN"/>
              </w:rPr>
              <w:t>有效号码</w:t>
            </w:r>
            <w:r w:rsidRPr="00945625">
              <w:rPr>
                <w:rFonts w:asciiTheme="minorHAnsi" w:eastAsia="STKaiti" w:hAnsiTheme="minorHAnsi" w:cstheme="minorHAnsi"/>
                <w:lang w:eastAsia="zh-CN"/>
              </w:rPr>
              <w:br/>
            </w:r>
            <w:r w:rsidRPr="00945625">
              <w:rPr>
                <w:rFonts w:asciiTheme="minorHAnsi" w:eastAsia="STKaiti" w:hAnsiTheme="minorHAnsi" w:cstheme="minorHAnsi"/>
                <w:lang w:eastAsia="zh-CN"/>
              </w:rPr>
              <w:t>（</w:t>
            </w:r>
            <w:r w:rsidRPr="00945625">
              <w:rPr>
                <w:rFonts w:asciiTheme="minorHAnsi" w:eastAsia="STKaiti" w:hAnsiTheme="minorHAnsi" w:cstheme="minorHAnsi"/>
                <w:lang w:eastAsia="zh-CN"/>
              </w:rPr>
              <w:t>N(S)N</w:t>
            </w:r>
            <w:r w:rsidRPr="00945625">
              <w:rPr>
                <w:rFonts w:asciiTheme="minorHAnsi" w:eastAsia="STKaiti" w:hAnsiTheme="minorHAnsi" w:cstheme="minorHAnsi"/>
                <w:lang w:eastAsia="zh-CN"/>
              </w:rPr>
              <w:t>前两位）</w:t>
            </w:r>
          </w:p>
        </w:tc>
        <w:tc>
          <w:tcPr>
            <w:tcW w:w="2140" w:type="dxa"/>
            <w:gridSpan w:val="2"/>
            <w:vAlign w:val="center"/>
          </w:tcPr>
          <w:p w14:paraId="32E0F747" w14:textId="77777777" w:rsidR="008F2883" w:rsidRPr="00945625" w:rsidRDefault="008F2883" w:rsidP="0075166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highlight w:val="yellow"/>
              </w:rPr>
            </w:pPr>
            <w:r w:rsidRPr="00945625">
              <w:rPr>
                <w:rFonts w:asciiTheme="minorHAnsi" w:eastAsia="STKaiti" w:hAnsiTheme="minorHAnsi" w:cstheme="minorHAnsi"/>
              </w:rPr>
              <w:t>N(S)N</w:t>
            </w:r>
            <w:proofErr w:type="spellStart"/>
            <w:r w:rsidRPr="00945625">
              <w:rPr>
                <w:rFonts w:asciiTheme="minorHAnsi" w:eastAsia="STKaiti" w:hAnsiTheme="minorHAnsi" w:cstheme="minorHAnsi"/>
              </w:rPr>
              <w:t>号码长度</w:t>
            </w:r>
            <w:proofErr w:type="spellEnd"/>
          </w:p>
        </w:tc>
        <w:tc>
          <w:tcPr>
            <w:tcW w:w="3535" w:type="dxa"/>
            <w:vMerge w:val="restart"/>
            <w:vAlign w:val="center"/>
          </w:tcPr>
          <w:p w14:paraId="7B7B2AD8" w14:textId="77777777" w:rsidR="008F2883" w:rsidRPr="00945625" w:rsidRDefault="008F2883" w:rsidP="0075166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highlight w:val="yellow"/>
              </w:rPr>
            </w:pPr>
            <w:r w:rsidRPr="00945625">
              <w:rPr>
                <w:rFonts w:asciiTheme="minorHAnsi" w:eastAsia="STKaiti" w:hAnsiTheme="minorHAnsi" w:cstheme="minorHAnsi"/>
                <w:color w:val="000000"/>
              </w:rPr>
              <w:t xml:space="preserve">ITU-T </w:t>
            </w:r>
            <w:r w:rsidRPr="00945625">
              <w:rPr>
                <w:rFonts w:asciiTheme="minorHAnsi" w:eastAsia="STKaiti" w:hAnsiTheme="minorHAnsi" w:cstheme="minorHAnsi"/>
              </w:rPr>
              <w:t>E.164</w:t>
            </w:r>
            <w:proofErr w:type="spellStart"/>
            <w:r w:rsidRPr="00945625">
              <w:rPr>
                <w:rFonts w:asciiTheme="minorHAnsi" w:eastAsia="STKaiti" w:hAnsiTheme="minorHAnsi" w:cstheme="minorHAnsi"/>
              </w:rPr>
              <w:t>号码的使用</w:t>
            </w:r>
            <w:proofErr w:type="spellEnd"/>
          </w:p>
        </w:tc>
        <w:tc>
          <w:tcPr>
            <w:tcW w:w="1394" w:type="dxa"/>
            <w:vMerge w:val="restart"/>
            <w:tcMar>
              <w:left w:w="85" w:type="dxa"/>
              <w:right w:w="85" w:type="dxa"/>
            </w:tcMar>
            <w:vAlign w:val="center"/>
          </w:tcPr>
          <w:p w14:paraId="3F278852" w14:textId="77777777" w:rsidR="008F2883" w:rsidRPr="00945625" w:rsidRDefault="008F2883" w:rsidP="0075166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i/>
              </w:rPr>
            </w:pPr>
            <w:r w:rsidRPr="00945625">
              <w:rPr>
                <w:rFonts w:asciiTheme="minorHAnsi" w:eastAsia="STKaiti" w:hAnsiTheme="minorHAnsi" w:cstheme="minorHAnsi"/>
                <w:lang w:val="es-ES_tradnl" w:eastAsia="zh-CN"/>
              </w:rPr>
              <w:t>引入时间</w:t>
            </w:r>
            <w:r>
              <w:rPr>
                <w:rFonts w:asciiTheme="minorHAnsi" w:eastAsia="STKaiti" w:hAnsiTheme="minorHAnsi" w:cstheme="minorHAnsi"/>
                <w:lang w:val="es-ES_tradnl" w:eastAsia="zh-CN"/>
              </w:rPr>
              <w:br/>
            </w:r>
            <w:r w:rsidRPr="00945625">
              <w:rPr>
                <w:rFonts w:asciiTheme="minorHAnsi" w:eastAsia="STKaiti" w:hAnsiTheme="minorHAnsi" w:cstheme="minorHAnsi"/>
                <w:lang w:val="es-ES_tradnl" w:eastAsia="zh-CN"/>
              </w:rPr>
              <w:t>和日期</w:t>
            </w:r>
          </w:p>
        </w:tc>
      </w:tr>
      <w:tr w:rsidR="008F2883" w:rsidRPr="00873C64" w14:paraId="500867F7" w14:textId="77777777" w:rsidTr="00751665">
        <w:trPr>
          <w:cantSplit/>
          <w:tblHeader/>
          <w:jc w:val="center"/>
        </w:trPr>
        <w:tc>
          <w:tcPr>
            <w:tcW w:w="2003" w:type="dxa"/>
            <w:vMerge/>
            <w:vAlign w:val="center"/>
          </w:tcPr>
          <w:p w14:paraId="6A860132" w14:textId="77777777" w:rsidR="008F2883" w:rsidRPr="00193641" w:rsidRDefault="008F2883" w:rsidP="0075166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highlight w:val="yellow"/>
              </w:rPr>
            </w:pPr>
          </w:p>
        </w:tc>
        <w:tc>
          <w:tcPr>
            <w:tcW w:w="1066" w:type="dxa"/>
            <w:vAlign w:val="center"/>
          </w:tcPr>
          <w:p w14:paraId="31E8C0D8" w14:textId="77777777" w:rsidR="008F2883" w:rsidRPr="00945625" w:rsidRDefault="008F2883" w:rsidP="0075166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TKaiti" w:eastAsia="STKaiti" w:hAnsi="STKaiti" w:cstheme="minorHAnsi"/>
                <w:bCs/>
                <w:i/>
                <w:color w:val="000000"/>
                <w:highlight w:val="yellow"/>
              </w:rPr>
            </w:pPr>
            <w:proofErr w:type="spellStart"/>
            <w:r w:rsidRPr="00945625">
              <w:rPr>
                <w:rFonts w:ascii="STKaiti" w:eastAsia="STKaiti" w:hAnsi="STKaiti" w:cs="Arial"/>
                <w:bCs/>
              </w:rPr>
              <w:t>最大</w:t>
            </w:r>
            <w:proofErr w:type="spellEnd"/>
            <w:r w:rsidRPr="00945625">
              <w:rPr>
                <w:rFonts w:ascii="STKaiti" w:eastAsia="STKaiti" w:hAnsi="STKaiti" w:cs="Arial"/>
                <w:bCs/>
              </w:rPr>
              <w:br/>
            </w:r>
            <w:proofErr w:type="spellStart"/>
            <w:r w:rsidRPr="00945625">
              <w:rPr>
                <w:rFonts w:ascii="STKaiti" w:eastAsia="STKaiti" w:hAnsi="STKaiti" w:cs="Arial"/>
                <w:bCs/>
              </w:rPr>
              <w:t>长度</w:t>
            </w:r>
            <w:proofErr w:type="spellEnd"/>
          </w:p>
        </w:tc>
        <w:tc>
          <w:tcPr>
            <w:tcW w:w="1074" w:type="dxa"/>
            <w:vAlign w:val="center"/>
          </w:tcPr>
          <w:p w14:paraId="493AE49A" w14:textId="77777777" w:rsidR="008F2883" w:rsidRPr="00945625" w:rsidRDefault="008F2883" w:rsidP="0075166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STKaiti" w:eastAsia="STKaiti" w:hAnsi="STKaiti" w:cstheme="minorHAnsi"/>
                <w:bCs/>
                <w:i/>
                <w:color w:val="000000"/>
                <w:highlight w:val="yellow"/>
              </w:rPr>
            </w:pPr>
            <w:proofErr w:type="spellStart"/>
            <w:r w:rsidRPr="00945625">
              <w:rPr>
                <w:rFonts w:ascii="STKaiti" w:eastAsia="STKaiti" w:hAnsi="STKaiti" w:cs="Arial" w:hint="eastAsia"/>
                <w:bCs/>
              </w:rPr>
              <w:t>最小</w:t>
            </w:r>
            <w:proofErr w:type="spellEnd"/>
            <w:r w:rsidRPr="00945625">
              <w:rPr>
                <w:rFonts w:ascii="STKaiti" w:eastAsia="STKaiti" w:hAnsi="STKaiti" w:cs="Arial"/>
                <w:bCs/>
              </w:rPr>
              <w:br/>
            </w:r>
            <w:proofErr w:type="spellStart"/>
            <w:r w:rsidRPr="00945625">
              <w:rPr>
                <w:rFonts w:ascii="STKaiti" w:eastAsia="STKaiti" w:hAnsi="STKaiti" w:cs="Arial" w:hint="eastAsia"/>
                <w:bCs/>
              </w:rPr>
              <w:t>长度</w:t>
            </w:r>
            <w:proofErr w:type="spellEnd"/>
          </w:p>
        </w:tc>
        <w:tc>
          <w:tcPr>
            <w:tcW w:w="3535" w:type="dxa"/>
            <w:vMerge/>
            <w:vAlign w:val="center"/>
          </w:tcPr>
          <w:p w14:paraId="7360C262" w14:textId="77777777" w:rsidR="008F2883" w:rsidRPr="00873C64" w:rsidRDefault="008F2883" w:rsidP="0075166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rPr>
            </w:pPr>
          </w:p>
        </w:tc>
        <w:tc>
          <w:tcPr>
            <w:tcW w:w="1394" w:type="dxa"/>
            <w:vMerge/>
            <w:tcMar>
              <w:left w:w="68" w:type="dxa"/>
              <w:right w:w="68" w:type="dxa"/>
            </w:tcMar>
            <w:vAlign w:val="center"/>
          </w:tcPr>
          <w:p w14:paraId="620E0CA8" w14:textId="77777777" w:rsidR="008F2883" w:rsidRPr="00873C64" w:rsidRDefault="008F2883" w:rsidP="0075166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rPr>
            </w:pPr>
          </w:p>
        </w:tc>
      </w:tr>
      <w:tr w:rsidR="00F24989" w:rsidRPr="00873C64" w14:paraId="13A43ABB" w14:textId="77777777" w:rsidTr="00751665">
        <w:trPr>
          <w:cantSplit/>
          <w:jc w:val="center"/>
        </w:trPr>
        <w:tc>
          <w:tcPr>
            <w:tcW w:w="2003" w:type="dxa"/>
          </w:tcPr>
          <w:p w14:paraId="6D894DE3" w14:textId="7FEA11E1" w:rsidR="00F24989" w:rsidRPr="00873C64"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rPr>
            </w:pPr>
            <w:r>
              <w:rPr>
                <w:rFonts w:cstheme="minorHAnsi"/>
              </w:rPr>
              <w:t>77000000 - 77999999</w:t>
            </w:r>
          </w:p>
        </w:tc>
        <w:tc>
          <w:tcPr>
            <w:tcW w:w="1066" w:type="dxa"/>
          </w:tcPr>
          <w:p w14:paraId="477DF187" w14:textId="552F342A" w:rsidR="00F24989" w:rsidRPr="00873C64"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D02B07">
              <w:rPr>
                <w:rFonts w:cstheme="minorHAnsi"/>
              </w:rPr>
              <w:t>8</w:t>
            </w:r>
          </w:p>
        </w:tc>
        <w:tc>
          <w:tcPr>
            <w:tcW w:w="1074" w:type="dxa"/>
          </w:tcPr>
          <w:p w14:paraId="45A7AFD2" w14:textId="504FF1BE" w:rsidR="00F24989" w:rsidRPr="00873C64"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sidRPr="00D02B07">
              <w:rPr>
                <w:rFonts w:cstheme="minorHAnsi"/>
              </w:rPr>
              <w:t>8</w:t>
            </w:r>
          </w:p>
        </w:tc>
        <w:tc>
          <w:tcPr>
            <w:tcW w:w="3535" w:type="dxa"/>
          </w:tcPr>
          <w:p w14:paraId="4D10D4B8" w14:textId="0E1408AE" w:rsidR="00F24989" w:rsidRPr="00F25D48" w:rsidRDefault="008D3DE0" w:rsidP="00F25D4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eastAsia="SimSun" w:cstheme="minorHAnsi"/>
              </w:rPr>
            </w:pPr>
            <w:proofErr w:type="gramStart"/>
            <w:r w:rsidRPr="00F25D48">
              <w:rPr>
                <w:rFonts w:eastAsia="SimSun" w:cs="SimSun" w:hint="eastAsia"/>
                <w:lang w:eastAsia="zh-CN"/>
              </w:rPr>
              <w:t>固话和</w:t>
            </w:r>
            <w:proofErr w:type="gramEnd"/>
            <w:r w:rsidR="00F24989" w:rsidRPr="00F25D48">
              <w:rPr>
                <w:rFonts w:eastAsia="SimSun" w:cstheme="minorHAnsi"/>
              </w:rPr>
              <w:t>VoIP</w:t>
            </w:r>
            <w:r w:rsidRPr="00F25D48">
              <w:rPr>
                <w:rFonts w:eastAsia="SimSun" w:cs="SimSun" w:hint="eastAsia"/>
                <w:lang w:eastAsia="zh-CN"/>
              </w:rPr>
              <w:t>电话业务</w:t>
            </w:r>
            <w:r w:rsidR="00F24989" w:rsidRPr="00F25D48">
              <w:rPr>
                <w:rFonts w:eastAsia="SimSun" w:cstheme="minorHAnsi"/>
              </w:rPr>
              <w:t xml:space="preserve"> </w:t>
            </w:r>
            <w:r w:rsidR="00F24989" w:rsidRPr="00F25D48">
              <w:rPr>
                <w:rFonts w:eastAsia="SimSun" w:cstheme="minorHAnsi"/>
              </w:rPr>
              <w:br/>
            </w:r>
            <w:proofErr w:type="spellStart"/>
            <w:r w:rsidRPr="00F25D48">
              <w:rPr>
                <w:rFonts w:eastAsia="SimSun" w:cs="Microsoft YaHei" w:hint="eastAsia"/>
              </w:rPr>
              <w:t>运营商</w:t>
            </w:r>
            <w:proofErr w:type="spellEnd"/>
            <w:r w:rsidRPr="00F25D48">
              <w:rPr>
                <w:rFonts w:eastAsia="SimSun" w:cs="Microsoft YaHei" w:hint="eastAsia"/>
              </w:rPr>
              <w:t>：</w:t>
            </w:r>
            <w:r w:rsidR="00F24989" w:rsidRPr="00F25D48">
              <w:rPr>
                <w:rFonts w:eastAsia="SimSun" w:cstheme="minorHAnsi"/>
              </w:rPr>
              <w:t>UNIVISION - Mongolia</w:t>
            </w:r>
          </w:p>
        </w:tc>
        <w:tc>
          <w:tcPr>
            <w:tcW w:w="1394" w:type="dxa"/>
          </w:tcPr>
          <w:p w14:paraId="19BD70FC" w14:textId="018FD741" w:rsidR="00F24989" w:rsidRPr="00873C64"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rPr>
            </w:pPr>
            <w:r>
              <w:rPr>
                <w:rFonts w:cstheme="minorHAnsi"/>
              </w:rPr>
              <w:t>26.III2020</w:t>
            </w:r>
          </w:p>
        </w:tc>
      </w:tr>
      <w:tr w:rsidR="00F24989" w:rsidRPr="00873C64" w14:paraId="4B783864" w14:textId="77777777" w:rsidTr="00751665">
        <w:trPr>
          <w:cantSplit/>
          <w:jc w:val="center"/>
        </w:trPr>
        <w:tc>
          <w:tcPr>
            <w:tcW w:w="2003" w:type="dxa"/>
          </w:tcPr>
          <w:p w14:paraId="42111C1D" w14:textId="0641977B" w:rsidR="00F24989"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cstheme="minorHAnsi"/>
              </w:rPr>
            </w:pPr>
            <w:r>
              <w:rPr>
                <w:rFonts w:cstheme="minorHAnsi"/>
              </w:rPr>
              <w:t>75330000 - 75339999</w:t>
            </w:r>
          </w:p>
        </w:tc>
        <w:tc>
          <w:tcPr>
            <w:tcW w:w="1066" w:type="dxa"/>
          </w:tcPr>
          <w:p w14:paraId="25706558" w14:textId="1D5D0C60" w:rsidR="00F24989" w:rsidRPr="00D02B07"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cstheme="minorHAnsi"/>
              </w:rPr>
            </w:pPr>
            <w:r w:rsidRPr="00D02B07">
              <w:rPr>
                <w:rFonts w:cstheme="minorHAnsi"/>
              </w:rPr>
              <w:t>8</w:t>
            </w:r>
          </w:p>
        </w:tc>
        <w:tc>
          <w:tcPr>
            <w:tcW w:w="1074" w:type="dxa"/>
          </w:tcPr>
          <w:p w14:paraId="63ECAE85" w14:textId="15B070D0" w:rsidR="00F24989" w:rsidRPr="00D02B07"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cstheme="minorHAnsi"/>
              </w:rPr>
            </w:pPr>
            <w:r w:rsidRPr="00D02B07">
              <w:rPr>
                <w:rFonts w:cstheme="minorHAnsi"/>
              </w:rPr>
              <w:t>8</w:t>
            </w:r>
          </w:p>
        </w:tc>
        <w:tc>
          <w:tcPr>
            <w:tcW w:w="3535" w:type="dxa"/>
          </w:tcPr>
          <w:p w14:paraId="09EFFE16" w14:textId="6C491781" w:rsidR="00F24989" w:rsidRPr="00F25D48" w:rsidRDefault="008D3DE0" w:rsidP="00F25D4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eastAsia="SimSun" w:cstheme="minorHAnsi"/>
              </w:rPr>
            </w:pPr>
            <w:proofErr w:type="gramStart"/>
            <w:r w:rsidRPr="00F25D48">
              <w:rPr>
                <w:rFonts w:eastAsia="SimSun" w:cs="SimSun" w:hint="eastAsia"/>
                <w:lang w:eastAsia="zh-CN"/>
              </w:rPr>
              <w:t>固话和</w:t>
            </w:r>
            <w:proofErr w:type="gramEnd"/>
            <w:r w:rsidRPr="00F25D48">
              <w:rPr>
                <w:rFonts w:eastAsia="SimSun" w:cstheme="minorHAnsi"/>
              </w:rPr>
              <w:t>VoIP</w:t>
            </w:r>
            <w:r w:rsidRPr="00F25D48">
              <w:rPr>
                <w:rFonts w:eastAsia="SimSun" w:cs="SimSun" w:hint="eastAsia"/>
                <w:lang w:eastAsia="zh-CN"/>
              </w:rPr>
              <w:t>电话业务</w:t>
            </w:r>
            <w:r w:rsidR="00F24989" w:rsidRPr="00F25D48">
              <w:rPr>
                <w:rFonts w:eastAsia="SimSun" w:cstheme="minorHAnsi"/>
              </w:rPr>
              <w:t xml:space="preserve"> </w:t>
            </w:r>
            <w:r w:rsidR="00F24989" w:rsidRPr="00F25D48">
              <w:rPr>
                <w:rFonts w:eastAsia="SimSun" w:cstheme="minorHAnsi"/>
              </w:rPr>
              <w:br/>
            </w:r>
            <w:proofErr w:type="spellStart"/>
            <w:r w:rsidRPr="00F25D48">
              <w:rPr>
                <w:rFonts w:eastAsia="SimSun" w:cs="Microsoft YaHei" w:hint="eastAsia"/>
              </w:rPr>
              <w:t>运营商</w:t>
            </w:r>
            <w:proofErr w:type="spellEnd"/>
            <w:r w:rsidRPr="00F25D48">
              <w:rPr>
                <w:rFonts w:eastAsia="SimSun" w:cs="Microsoft YaHei" w:hint="eastAsia"/>
              </w:rPr>
              <w:t>：</w:t>
            </w:r>
            <w:r w:rsidR="00F24989" w:rsidRPr="00F25D48">
              <w:rPr>
                <w:rFonts w:eastAsia="SimSun" w:cstheme="minorHAnsi"/>
              </w:rPr>
              <w:t>MOBINET - Mongolia</w:t>
            </w:r>
          </w:p>
        </w:tc>
        <w:tc>
          <w:tcPr>
            <w:tcW w:w="1394" w:type="dxa"/>
          </w:tcPr>
          <w:p w14:paraId="56F33655" w14:textId="59685C2F" w:rsidR="00F24989" w:rsidRDefault="00F24989" w:rsidP="00F2498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cstheme="minorHAnsi"/>
              </w:rPr>
            </w:pPr>
            <w:r>
              <w:rPr>
                <w:rFonts w:cstheme="minorHAnsi"/>
              </w:rPr>
              <w:t>27.IX.2019</w:t>
            </w:r>
          </w:p>
        </w:tc>
      </w:tr>
    </w:tbl>
    <w:p w14:paraId="4E1E18EB" w14:textId="77777777" w:rsidR="008F2883" w:rsidRPr="00873C64" w:rsidRDefault="008F2883" w:rsidP="007C6B4F">
      <w:pPr>
        <w:tabs>
          <w:tab w:val="left" w:pos="720"/>
        </w:tabs>
        <w:overflowPunct/>
        <w:spacing w:before="0"/>
        <w:jc w:val="left"/>
        <w:rPr>
          <w:rFonts w:asciiTheme="minorHAnsi" w:eastAsia="SimSun" w:hAnsiTheme="minorHAnsi"/>
          <w:lang w:eastAsia="zh-CN"/>
        </w:rPr>
      </w:pPr>
    </w:p>
    <w:p w14:paraId="12EDE883" w14:textId="77777777" w:rsidR="007C6B4F" w:rsidRPr="007C6B4F" w:rsidRDefault="007C6B4F" w:rsidP="009826EF">
      <w:pPr>
        <w:rPr>
          <w:rFonts w:eastAsiaTheme="minorEastAsia"/>
          <w:lang w:eastAsia="zh-CN"/>
        </w:rPr>
      </w:pPr>
      <w:r w:rsidRPr="007C6B4F">
        <w:rPr>
          <w:rFonts w:eastAsiaTheme="minorEastAsia" w:hint="eastAsia"/>
          <w:lang w:eastAsia="zh-CN"/>
        </w:rPr>
        <w:t>联系方式：</w:t>
      </w:r>
    </w:p>
    <w:p w14:paraId="4BFD9439" w14:textId="77777777" w:rsidR="007C6B4F" w:rsidRPr="007C6B4F" w:rsidRDefault="007C6B4F" w:rsidP="00421EDD">
      <w:pPr>
        <w:ind w:left="284" w:firstLine="142"/>
        <w:rPr>
          <w:rFonts w:eastAsiaTheme="minorEastAsia"/>
          <w:lang w:eastAsia="zh-CN"/>
        </w:rPr>
      </w:pPr>
      <w:r w:rsidRPr="007C6B4F">
        <w:rPr>
          <w:rFonts w:eastAsiaTheme="minorEastAsia"/>
          <w:lang w:eastAsia="zh-CN"/>
        </w:rPr>
        <w:t>Communications Regulatory Commission of Mongolia</w:t>
      </w:r>
    </w:p>
    <w:p w14:paraId="5A2C361B" w14:textId="77777777" w:rsidR="007C6B4F" w:rsidRPr="007C6B4F" w:rsidRDefault="007C6B4F" w:rsidP="00421EDD">
      <w:pPr>
        <w:spacing w:before="0"/>
        <w:ind w:left="284" w:firstLine="142"/>
        <w:rPr>
          <w:rFonts w:asciiTheme="minorHAnsi" w:eastAsiaTheme="minorEastAsia" w:hAnsiTheme="minorHAnsi" w:cstheme="minorHAnsi"/>
          <w:lang w:eastAsia="zh-CN"/>
        </w:rPr>
      </w:pPr>
      <w:r w:rsidRPr="00421EDD">
        <w:rPr>
          <w:rFonts w:eastAsiaTheme="minorEastAsia"/>
          <w:lang w:eastAsia="zh-CN"/>
        </w:rPr>
        <w:t>Mr</w:t>
      </w:r>
      <w:r w:rsidRPr="007C6B4F">
        <w:rPr>
          <w:rFonts w:asciiTheme="minorHAnsi" w:eastAsiaTheme="minorEastAsia" w:hAnsiTheme="minorHAnsi" w:cstheme="minorHAnsi"/>
          <w:lang w:eastAsia="zh-CN"/>
        </w:rPr>
        <w:t xml:space="preserve">. </w:t>
      </w:r>
      <w:r w:rsidRPr="007C6B4F">
        <w:rPr>
          <w:rFonts w:asciiTheme="minorHAnsi" w:eastAsiaTheme="minorEastAsia" w:hAnsiTheme="minorHAnsi" w:cstheme="minorHAnsi"/>
          <w:lang w:val="mn-MN" w:eastAsia="zh-CN"/>
        </w:rPr>
        <w:t xml:space="preserve">Murun Ganbold </w:t>
      </w:r>
    </w:p>
    <w:p w14:paraId="6D249D1F" w14:textId="747CBA08" w:rsidR="007C6B4F" w:rsidRPr="007C6B4F" w:rsidRDefault="00C15F55" w:rsidP="00421EDD">
      <w:pPr>
        <w:spacing w:before="0"/>
        <w:ind w:left="284" w:firstLine="142"/>
        <w:rPr>
          <w:rFonts w:asciiTheme="minorHAnsi" w:eastAsiaTheme="minorEastAsia" w:hAnsiTheme="minorHAnsi" w:cstheme="minorHAnsi"/>
          <w:lang w:eastAsia="zh-CN"/>
        </w:rPr>
      </w:pPr>
      <w:bookmarkStart w:id="464" w:name="_Hlk32916357"/>
      <w:r w:rsidRPr="00421EDD">
        <w:rPr>
          <w:rFonts w:eastAsiaTheme="minorEastAsia"/>
          <w:lang w:eastAsia="zh-CN"/>
        </w:rPr>
        <w:t>Officer</w:t>
      </w:r>
      <w:r w:rsidRPr="00C15F55">
        <w:rPr>
          <w:rFonts w:asciiTheme="minorHAnsi" w:eastAsiaTheme="minorEastAsia" w:hAnsiTheme="minorHAnsi" w:cstheme="minorHAnsi"/>
          <w:lang w:val="en-US" w:eastAsia="zh-CN"/>
        </w:rPr>
        <w:t xml:space="preserve"> of telecommunication service and numbering regulation</w:t>
      </w:r>
      <w:bookmarkEnd w:id="464"/>
    </w:p>
    <w:p w14:paraId="30AC9D02" w14:textId="77777777" w:rsidR="007C6B4F" w:rsidRPr="007C6B4F" w:rsidRDefault="007C6B4F" w:rsidP="00421EDD">
      <w:pPr>
        <w:spacing w:before="0"/>
        <w:ind w:left="284" w:firstLine="142"/>
        <w:rPr>
          <w:rFonts w:asciiTheme="minorHAnsi" w:eastAsiaTheme="minorEastAsia" w:hAnsiTheme="minorHAnsi" w:cstheme="minorHAnsi"/>
          <w:lang w:val="mn-MN" w:eastAsia="zh-CN"/>
        </w:rPr>
      </w:pPr>
      <w:r w:rsidRPr="00421EDD">
        <w:rPr>
          <w:rFonts w:eastAsiaTheme="minorEastAsia"/>
          <w:lang w:eastAsia="zh-CN"/>
        </w:rPr>
        <w:t>Metro</w:t>
      </w:r>
      <w:r w:rsidRPr="007C6B4F">
        <w:rPr>
          <w:rFonts w:asciiTheme="minorHAnsi" w:eastAsiaTheme="minorEastAsia" w:hAnsiTheme="minorHAnsi" w:cstheme="minorHAnsi"/>
          <w:lang w:val="mn-MN" w:eastAsia="zh-CN"/>
        </w:rPr>
        <w:t xml:space="preserve"> Business Center, 5th Floor, </w:t>
      </w:r>
    </w:p>
    <w:p w14:paraId="69101B2F" w14:textId="77777777" w:rsidR="007C6B4F" w:rsidRPr="007C6B4F" w:rsidRDefault="007C6B4F" w:rsidP="00421EDD">
      <w:pPr>
        <w:spacing w:before="0"/>
        <w:ind w:left="284" w:firstLine="142"/>
        <w:rPr>
          <w:rFonts w:asciiTheme="minorHAnsi" w:eastAsiaTheme="minorEastAsia" w:hAnsiTheme="minorHAnsi" w:cstheme="minorHAnsi"/>
          <w:lang w:val="mn-MN" w:eastAsia="zh-CN"/>
        </w:rPr>
      </w:pPr>
      <w:r w:rsidRPr="00421EDD">
        <w:rPr>
          <w:rFonts w:eastAsiaTheme="minorEastAsia"/>
          <w:lang w:eastAsia="zh-CN"/>
        </w:rPr>
        <w:t>Sukhbaatar</w:t>
      </w:r>
      <w:r w:rsidRPr="007C6B4F">
        <w:rPr>
          <w:rFonts w:asciiTheme="minorHAnsi" w:eastAsiaTheme="minorEastAsia" w:hAnsiTheme="minorHAnsi" w:cstheme="minorHAnsi"/>
          <w:lang w:val="mn-MN" w:eastAsia="zh-CN"/>
        </w:rPr>
        <w:t xml:space="preserve"> Street-13, Sukhbaatar District, </w:t>
      </w:r>
    </w:p>
    <w:p w14:paraId="29EFC287" w14:textId="77777777" w:rsidR="007C6B4F" w:rsidRPr="007C6B4F" w:rsidRDefault="007C6B4F" w:rsidP="00421EDD">
      <w:pPr>
        <w:spacing w:before="0"/>
        <w:ind w:left="284" w:firstLine="142"/>
        <w:rPr>
          <w:rFonts w:asciiTheme="minorHAnsi" w:eastAsiaTheme="minorEastAsia" w:hAnsiTheme="minorHAnsi" w:cstheme="minorHAnsi"/>
          <w:lang w:val="mn-MN" w:eastAsia="zh-CN"/>
        </w:rPr>
      </w:pPr>
      <w:r w:rsidRPr="00421EDD">
        <w:rPr>
          <w:rFonts w:eastAsiaTheme="minorEastAsia"/>
          <w:lang w:eastAsia="zh-CN"/>
        </w:rPr>
        <w:t>ULAANBAATAR</w:t>
      </w:r>
      <w:r w:rsidRPr="007C6B4F">
        <w:rPr>
          <w:rFonts w:asciiTheme="minorHAnsi" w:eastAsiaTheme="minorEastAsia" w:hAnsiTheme="minorHAnsi" w:cstheme="minorHAnsi"/>
          <w:lang w:val="mn-MN" w:eastAsia="zh-CN"/>
        </w:rPr>
        <w:t>, 14201</w:t>
      </w:r>
    </w:p>
    <w:p w14:paraId="6E067075" w14:textId="77777777" w:rsidR="007C6B4F" w:rsidRPr="007C6B4F" w:rsidRDefault="007C6B4F" w:rsidP="00421EDD">
      <w:pPr>
        <w:spacing w:before="0"/>
        <w:ind w:left="284" w:firstLine="142"/>
        <w:rPr>
          <w:rFonts w:asciiTheme="minorHAnsi" w:eastAsiaTheme="minorEastAsia" w:hAnsiTheme="minorHAnsi" w:cstheme="minorHAnsi"/>
          <w:lang w:val="pt-BR" w:eastAsia="zh-CN"/>
        </w:rPr>
      </w:pPr>
      <w:r w:rsidRPr="00421EDD">
        <w:rPr>
          <w:rFonts w:eastAsiaTheme="minorEastAsia"/>
          <w:lang w:eastAsia="zh-CN"/>
        </w:rPr>
        <w:t>Mongolia</w:t>
      </w:r>
    </w:p>
    <w:p w14:paraId="08153A49" w14:textId="5071DCD5" w:rsidR="007C6B4F" w:rsidRPr="007C6B4F" w:rsidRDefault="007C6B4F" w:rsidP="00421EDD">
      <w:pPr>
        <w:spacing w:before="0"/>
        <w:ind w:left="284" w:firstLine="142"/>
        <w:rPr>
          <w:rFonts w:asciiTheme="minorHAnsi" w:eastAsiaTheme="minorEastAsia" w:hAnsiTheme="minorHAnsi" w:cstheme="minorHAnsi"/>
          <w:lang w:val="pt-BR" w:eastAsia="zh-CN"/>
        </w:rPr>
      </w:pPr>
      <w:r w:rsidRPr="00421EDD">
        <w:rPr>
          <w:rFonts w:eastAsiaTheme="minorEastAsia" w:hint="eastAsia"/>
          <w:lang w:eastAsia="zh-CN"/>
        </w:rPr>
        <w:t>电话</w:t>
      </w:r>
      <w:r w:rsidRPr="007C6B4F">
        <w:rPr>
          <w:rFonts w:asciiTheme="minorHAnsi" w:eastAsiaTheme="minorEastAsia" w:hAnsiTheme="minorHAnsi" w:cstheme="minorHAnsi"/>
          <w:lang w:val="pt-BR" w:eastAsia="zh-CN"/>
        </w:rPr>
        <w:t>：</w:t>
      </w:r>
      <w:r w:rsidRPr="007C6B4F">
        <w:rPr>
          <w:rFonts w:asciiTheme="minorHAnsi" w:eastAsiaTheme="minorEastAsia" w:hAnsiTheme="minorHAnsi" w:cstheme="minorHAnsi"/>
          <w:lang w:val="pt-BR" w:eastAsia="zh-CN"/>
        </w:rPr>
        <w:tab/>
      </w:r>
      <w:r>
        <w:rPr>
          <w:rFonts w:asciiTheme="minorHAnsi" w:eastAsiaTheme="minorEastAsia" w:hAnsiTheme="minorHAnsi" w:cstheme="minorHAnsi"/>
          <w:lang w:val="pt-BR" w:eastAsia="zh-CN"/>
        </w:rPr>
        <w:tab/>
      </w:r>
      <w:r w:rsidRPr="007C6B4F">
        <w:rPr>
          <w:rFonts w:asciiTheme="minorHAnsi" w:eastAsiaTheme="minorEastAsia" w:hAnsiTheme="minorHAnsi" w:cstheme="minorHAnsi"/>
          <w:lang w:val="pt-BR" w:eastAsia="zh-CN"/>
        </w:rPr>
        <w:t>+976 11 304 258</w:t>
      </w:r>
    </w:p>
    <w:p w14:paraId="3169A6B6" w14:textId="45EC33BE" w:rsidR="007C6B4F" w:rsidRPr="007C6B4F" w:rsidRDefault="007C6B4F" w:rsidP="00421EDD">
      <w:pPr>
        <w:spacing w:before="0"/>
        <w:ind w:left="284" w:firstLine="142"/>
        <w:rPr>
          <w:rFonts w:asciiTheme="minorHAnsi" w:eastAsiaTheme="minorEastAsia" w:hAnsiTheme="minorHAnsi" w:cstheme="minorHAnsi"/>
          <w:lang w:val="pt-BR" w:eastAsia="zh-CN"/>
        </w:rPr>
      </w:pPr>
      <w:r w:rsidRPr="00421EDD">
        <w:rPr>
          <w:rFonts w:eastAsiaTheme="minorEastAsia" w:hint="eastAsia"/>
          <w:lang w:eastAsia="zh-CN"/>
        </w:rPr>
        <w:t>传真</w:t>
      </w:r>
      <w:r w:rsidRPr="007C6B4F">
        <w:rPr>
          <w:rFonts w:asciiTheme="minorHAnsi" w:eastAsiaTheme="minorEastAsia" w:hAnsiTheme="minorHAnsi" w:cstheme="minorHAnsi"/>
          <w:lang w:val="pt-BR" w:eastAsia="zh-CN"/>
        </w:rPr>
        <w:t>：</w:t>
      </w:r>
      <w:r w:rsidRPr="007C6B4F">
        <w:rPr>
          <w:rFonts w:asciiTheme="minorHAnsi" w:eastAsiaTheme="minorEastAsia" w:hAnsiTheme="minorHAnsi" w:cstheme="minorHAnsi"/>
          <w:lang w:val="pt-BR" w:eastAsia="zh-CN"/>
        </w:rPr>
        <w:tab/>
      </w:r>
      <w:r>
        <w:rPr>
          <w:rFonts w:asciiTheme="minorHAnsi" w:eastAsiaTheme="minorEastAsia" w:hAnsiTheme="minorHAnsi" w:cstheme="minorHAnsi"/>
          <w:lang w:val="pt-BR" w:eastAsia="zh-CN"/>
        </w:rPr>
        <w:tab/>
      </w:r>
      <w:r w:rsidRPr="007C6B4F">
        <w:rPr>
          <w:rFonts w:asciiTheme="minorHAnsi" w:eastAsiaTheme="minorEastAsia" w:hAnsiTheme="minorHAnsi" w:cstheme="minorHAnsi"/>
          <w:lang w:val="pt-BR" w:eastAsia="zh-CN"/>
        </w:rPr>
        <w:t>+976-11-327720</w:t>
      </w:r>
    </w:p>
    <w:p w14:paraId="3D2D63B1" w14:textId="48B5BEF4" w:rsidR="007C6B4F" w:rsidRPr="007C6B4F" w:rsidRDefault="007C6B4F" w:rsidP="00421EDD">
      <w:pPr>
        <w:spacing w:before="0"/>
        <w:ind w:left="284" w:firstLine="142"/>
        <w:rPr>
          <w:rFonts w:asciiTheme="minorHAnsi" w:eastAsiaTheme="minorEastAsia" w:hAnsiTheme="minorHAnsi" w:cstheme="minorHAnsi"/>
          <w:lang w:val="pt-BR" w:eastAsia="zh-CN"/>
        </w:rPr>
      </w:pPr>
      <w:r w:rsidRPr="00421EDD">
        <w:rPr>
          <w:rFonts w:eastAsiaTheme="minorEastAsia" w:hint="eastAsia"/>
          <w:lang w:eastAsia="zh-CN"/>
        </w:rPr>
        <w:t>电子</w:t>
      </w:r>
      <w:r w:rsidRPr="00421EDD">
        <w:rPr>
          <w:rFonts w:eastAsiaTheme="minorEastAsia"/>
          <w:lang w:eastAsia="zh-CN"/>
        </w:rPr>
        <w:t>邮件</w:t>
      </w:r>
      <w:r w:rsidRPr="007C6B4F">
        <w:rPr>
          <w:rFonts w:asciiTheme="minorHAnsi" w:eastAsiaTheme="minorEastAsia" w:hAnsiTheme="minorHAnsi" w:cstheme="minorHAnsi"/>
          <w:lang w:val="pt-BR" w:eastAsia="zh-CN"/>
        </w:rPr>
        <w:t>：</w:t>
      </w:r>
      <w:r w:rsidRPr="007C6B4F">
        <w:rPr>
          <w:rFonts w:asciiTheme="minorHAnsi" w:eastAsiaTheme="minorEastAsia" w:hAnsiTheme="minorHAnsi" w:cstheme="minorHAnsi"/>
          <w:lang w:val="pt-BR" w:eastAsia="zh-CN"/>
        </w:rPr>
        <w:t xml:space="preserve">regulation@crc.gov.mn; murun@crc.gov.mn </w:t>
      </w:r>
    </w:p>
    <w:p w14:paraId="11565366" w14:textId="5F111B3E" w:rsidR="007C6B4F" w:rsidRPr="007C6B4F" w:rsidRDefault="007C6B4F" w:rsidP="00421EDD">
      <w:pPr>
        <w:spacing w:before="0"/>
        <w:ind w:left="284" w:firstLine="142"/>
        <w:rPr>
          <w:rFonts w:asciiTheme="minorHAnsi" w:eastAsiaTheme="minorEastAsia" w:hAnsiTheme="minorHAnsi" w:cstheme="minorHAnsi"/>
          <w:u w:val="single"/>
          <w:lang w:val="pt-BR" w:eastAsia="zh-CN"/>
        </w:rPr>
      </w:pPr>
      <w:r w:rsidRPr="00421EDD">
        <w:rPr>
          <w:rFonts w:eastAsiaTheme="minorEastAsia" w:hint="eastAsia"/>
          <w:lang w:eastAsia="zh-CN"/>
        </w:rPr>
        <w:t>网</w:t>
      </w:r>
      <w:r w:rsidR="00FC4758" w:rsidRPr="00421EDD">
        <w:rPr>
          <w:rFonts w:eastAsiaTheme="minorEastAsia" w:hint="eastAsia"/>
          <w:lang w:eastAsia="zh-CN"/>
        </w:rPr>
        <w:t>站</w:t>
      </w:r>
      <w:r w:rsidRPr="007C6B4F">
        <w:rPr>
          <w:rFonts w:asciiTheme="minorHAnsi" w:eastAsiaTheme="minorEastAsia" w:hAnsiTheme="minorHAnsi" w:cstheme="minorHAnsi"/>
          <w:lang w:val="pt-BR" w:eastAsia="zh-CN"/>
        </w:rPr>
        <w:t>：</w:t>
      </w:r>
      <w:r w:rsidRPr="007C6B4F">
        <w:rPr>
          <w:rFonts w:asciiTheme="minorHAnsi" w:eastAsiaTheme="minorEastAsia" w:hAnsiTheme="minorHAnsi" w:cstheme="minorHAnsi"/>
          <w:lang w:val="pt-BR" w:eastAsia="zh-CN"/>
        </w:rPr>
        <w:tab/>
      </w:r>
      <w:r>
        <w:rPr>
          <w:rFonts w:asciiTheme="minorHAnsi" w:eastAsiaTheme="minorEastAsia" w:hAnsiTheme="minorHAnsi" w:cstheme="minorHAnsi"/>
          <w:lang w:val="pt-BR" w:eastAsia="zh-CN"/>
        </w:rPr>
        <w:tab/>
      </w:r>
      <w:r w:rsidRPr="007C6B4F">
        <w:rPr>
          <w:rFonts w:asciiTheme="minorHAnsi" w:eastAsiaTheme="minorEastAsia" w:hAnsiTheme="minorHAnsi" w:cstheme="minorHAnsi"/>
          <w:lang w:val="pt-BR" w:eastAsia="zh-CN"/>
        </w:rPr>
        <w:t>www.crc.gov.mn</w:t>
      </w:r>
    </w:p>
    <w:p w14:paraId="654F4CD1" w14:textId="77777777" w:rsidR="007C6B4F" w:rsidRPr="00421EDD" w:rsidRDefault="007C6B4F" w:rsidP="00421EDD">
      <w:pPr>
        <w:rPr>
          <w:rFonts w:eastAsiaTheme="minorEastAsia"/>
        </w:rPr>
      </w:pPr>
    </w:p>
    <w:p w14:paraId="2D05FF3C" w14:textId="77777777" w:rsidR="007C6B4F" w:rsidRPr="007C6B4F" w:rsidRDefault="007C6B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b/>
          <w:bCs/>
          <w:lang w:val="mn-MN" w:eastAsia="zh-CN"/>
        </w:rPr>
      </w:pPr>
      <w:r w:rsidRPr="007C6B4F">
        <w:rPr>
          <w:rFonts w:asciiTheme="minorHAnsi" w:eastAsiaTheme="minorEastAsia" w:hAnsiTheme="minorHAnsi" w:cstheme="minorHAnsi"/>
          <w:b/>
          <w:bCs/>
          <w:lang w:val="mn-MN" w:eastAsia="zh-CN"/>
        </w:rPr>
        <w:br w:type="page"/>
      </w:r>
    </w:p>
    <w:p w14:paraId="30F2EBA1" w14:textId="77777777" w:rsidR="00136AEA" w:rsidRPr="006F6F99" w:rsidRDefault="00136AEA" w:rsidP="00136AEA">
      <w:pPr>
        <w:pStyle w:val="Heading20"/>
        <w:spacing w:before="360"/>
        <w:rPr>
          <w:rFonts w:asciiTheme="minorEastAsia" w:eastAsiaTheme="minorEastAsia" w:hAnsiTheme="minorEastAsia"/>
          <w:sz w:val="28"/>
          <w:lang w:val="de-CH" w:eastAsia="zh-CN"/>
        </w:rPr>
      </w:pPr>
      <w:bookmarkStart w:id="465" w:name="_Toc508270481"/>
      <w:bookmarkStart w:id="466" w:name="_Toc251059440"/>
      <w:bookmarkStart w:id="467" w:name="_Toc248829287"/>
      <w:r w:rsidRPr="00F93E37">
        <w:rPr>
          <w:rFonts w:asciiTheme="minorHAnsi" w:hAnsiTheme="minorHAnsi" w:cs="Arial" w:hint="eastAsia"/>
          <w:sz w:val="28"/>
          <w:lang w:val="mn-MN" w:eastAsia="zh-CN"/>
        </w:rPr>
        <w:lastRenderedPageBreak/>
        <w:t>业务</w:t>
      </w:r>
      <w:r w:rsidRPr="00F93E37">
        <w:rPr>
          <w:rFonts w:asciiTheme="minorHAnsi" w:hAnsiTheme="minorHAnsi" w:cs="Arial"/>
          <w:sz w:val="28"/>
          <w:lang w:val="mn-MN" w:eastAsia="zh-CN"/>
        </w:rPr>
        <w:t>限制</w:t>
      </w:r>
      <w:bookmarkEnd w:id="465"/>
    </w:p>
    <w:p w14:paraId="7246501C" w14:textId="7FF6B11F" w:rsidR="00136AEA" w:rsidRPr="006F6F99" w:rsidRDefault="00136AEA" w:rsidP="00136AEA">
      <w:pPr>
        <w:jc w:val="center"/>
        <w:rPr>
          <w:lang w:val="de-CH" w:eastAsia="zh-CN"/>
        </w:rPr>
      </w:pPr>
      <w:r w:rsidRPr="00F93E37">
        <w:rPr>
          <w:rFonts w:ascii="Microsoft YaHei" w:eastAsiaTheme="minorEastAsia" w:hAnsi="Microsoft YaHei" w:cs="Microsoft YaHei" w:hint="eastAsia"/>
          <w:lang w:val="mn-MN" w:eastAsia="zh-CN"/>
        </w:rPr>
        <w:t>见网址</w:t>
      </w:r>
      <w:r w:rsidR="00F10E14">
        <w:rPr>
          <w:rFonts w:ascii="Microsoft YaHei" w:eastAsiaTheme="minorEastAsia" w:hAnsi="Microsoft YaHei" w:cs="Microsoft YaHei" w:hint="eastAsia"/>
          <w:lang w:val="de-CH" w:eastAsia="zh-CN"/>
        </w:rPr>
        <w:t>：</w:t>
      </w:r>
      <w:r w:rsidRPr="006F6F99">
        <w:rPr>
          <w:lang w:val="de-CH" w:eastAsia="zh-CN"/>
        </w:rPr>
        <w:t>www.itu.int/pub/T-SP-SR.1-2012</w:t>
      </w:r>
    </w:p>
    <w:p w14:paraId="0E7C2D19" w14:textId="77777777" w:rsidR="00136AEA" w:rsidRPr="006F6F99" w:rsidRDefault="00136AEA" w:rsidP="00136AEA">
      <w:pPr>
        <w:rPr>
          <w:lang w:val="de-CH" w:eastAsia="zh-CN"/>
        </w:rPr>
      </w:pPr>
    </w:p>
    <w:tbl>
      <w:tblPr>
        <w:tblW w:w="0" w:type="auto"/>
        <w:tblInd w:w="142" w:type="dxa"/>
        <w:tblLayout w:type="fixed"/>
        <w:tblLook w:val="0000" w:firstRow="0" w:lastRow="0" w:firstColumn="0" w:lastColumn="0" w:noHBand="0" w:noVBand="0"/>
      </w:tblPr>
      <w:tblGrid>
        <w:gridCol w:w="2410"/>
        <w:gridCol w:w="2053"/>
      </w:tblGrid>
      <w:tr w:rsidR="00136AEA" w:rsidRPr="006549AD" w14:paraId="2D32F7C8" w14:textId="77777777" w:rsidTr="002D5C2C">
        <w:tc>
          <w:tcPr>
            <w:tcW w:w="2410" w:type="dxa"/>
            <w:vAlign w:val="center"/>
          </w:tcPr>
          <w:p w14:paraId="4CDAD35A" w14:textId="77777777" w:rsidR="00136AEA" w:rsidRPr="006549AD" w:rsidRDefault="00136AEA" w:rsidP="002D5C2C">
            <w:pPr>
              <w:pStyle w:val="Tablehead"/>
              <w:jc w:val="left"/>
              <w:rPr>
                <w:b/>
                <w:bCs w:val="0"/>
                <w:lang w:val="en-US"/>
              </w:rPr>
            </w:pPr>
            <w:proofErr w:type="spellStart"/>
            <w:r w:rsidRPr="006549AD">
              <w:rPr>
                <w:rFonts w:hint="eastAsia"/>
                <w:b/>
                <w:bCs w:val="0"/>
              </w:rPr>
              <w:t>国家</w:t>
            </w:r>
            <w:proofErr w:type="spellEnd"/>
            <w:r w:rsidRPr="006549AD">
              <w:rPr>
                <w:b/>
                <w:bCs w:val="0"/>
              </w:rPr>
              <w:t>/</w:t>
            </w:r>
            <w:proofErr w:type="spellStart"/>
            <w:r w:rsidRPr="006549AD">
              <w:rPr>
                <w:rFonts w:hint="eastAsia"/>
                <w:b/>
                <w:bCs w:val="0"/>
              </w:rPr>
              <w:t>地理区域</w:t>
            </w:r>
            <w:proofErr w:type="spellEnd"/>
          </w:p>
        </w:tc>
        <w:tc>
          <w:tcPr>
            <w:tcW w:w="2053" w:type="dxa"/>
            <w:vAlign w:val="center"/>
          </w:tcPr>
          <w:p w14:paraId="01EAF12D" w14:textId="77777777" w:rsidR="00136AEA" w:rsidRPr="00477AE4" w:rsidRDefault="00716A91" w:rsidP="00716A91">
            <w:pPr>
              <w:pStyle w:val="Tablehead"/>
              <w:jc w:val="left"/>
              <w:rPr>
                <w:b/>
                <w:bCs w:val="0"/>
              </w:rPr>
            </w:pPr>
            <w:r w:rsidRPr="00477AE4">
              <w:rPr>
                <w:b/>
                <w:bCs w:val="0"/>
                <w:szCs w:val="20"/>
                <w:lang w:val="en-GB"/>
              </w:rPr>
              <w:t>OB</w:t>
            </w:r>
          </w:p>
        </w:tc>
      </w:tr>
    </w:tbl>
    <w:p w14:paraId="1758827C" w14:textId="77777777" w:rsidR="00136AEA" w:rsidRPr="006549AD" w:rsidRDefault="00136AEA" w:rsidP="00136AEA">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36AEA" w:rsidRPr="006549AD" w14:paraId="4DBC129D" w14:textId="77777777" w:rsidTr="002D5C2C">
        <w:tc>
          <w:tcPr>
            <w:tcW w:w="2160" w:type="dxa"/>
          </w:tcPr>
          <w:p w14:paraId="39929CD3" w14:textId="77777777" w:rsidR="00136AEA" w:rsidRPr="006549AD" w:rsidRDefault="00136AEA" w:rsidP="002D5C2C">
            <w:pPr>
              <w:pStyle w:val="Default"/>
              <w:spacing w:before="40" w:after="40"/>
              <w:rPr>
                <w:rFonts w:asciiTheme="majorBidi" w:eastAsiaTheme="minorEastAsia" w:hAnsiTheme="majorBidi" w:cstheme="majorBidi"/>
                <w:b/>
                <w:bCs/>
              </w:rPr>
            </w:pPr>
            <w:proofErr w:type="spellStart"/>
            <w:proofErr w:type="gramStart"/>
            <w:r w:rsidRPr="006549AD">
              <w:rPr>
                <w:rFonts w:asciiTheme="majorBidi" w:eastAsiaTheme="minorEastAsia" w:hAnsiTheme="majorBidi" w:cstheme="majorBidi"/>
                <w:b/>
                <w:bCs/>
                <w:sz w:val="20"/>
                <w:szCs w:val="20"/>
              </w:rPr>
              <w:t>塞舌尔</w:t>
            </w:r>
            <w:proofErr w:type="spellEnd"/>
            <w:proofErr w:type="gramEnd"/>
          </w:p>
        </w:tc>
        <w:tc>
          <w:tcPr>
            <w:tcW w:w="1985" w:type="dxa"/>
          </w:tcPr>
          <w:p w14:paraId="489712F5"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1006</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13</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6BF25B5"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4E166F63"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48C6FB20" w14:textId="77777777" w:rsidTr="002D5C2C">
        <w:tc>
          <w:tcPr>
            <w:tcW w:w="2160" w:type="dxa"/>
          </w:tcPr>
          <w:p w14:paraId="4322EF38" w14:textId="77777777" w:rsidR="00136AEA" w:rsidRPr="006549AD" w:rsidRDefault="00136AEA" w:rsidP="002D5C2C">
            <w:pPr>
              <w:pStyle w:val="Default"/>
              <w:spacing w:before="40" w:after="40"/>
              <w:rPr>
                <w:rFonts w:asciiTheme="majorBidi" w:eastAsiaTheme="minorEastAsia" w:hAnsiTheme="majorBidi" w:cstheme="majorBidi"/>
                <w:b/>
                <w:bCs/>
              </w:rPr>
            </w:pPr>
            <w:proofErr w:type="spellStart"/>
            <w:proofErr w:type="gramStart"/>
            <w:r w:rsidRPr="006549AD">
              <w:rPr>
                <w:rFonts w:asciiTheme="majorBidi" w:eastAsiaTheme="minorEastAsia" w:hAnsiTheme="majorBidi" w:cstheme="majorBidi"/>
                <w:b/>
                <w:bCs/>
                <w:sz w:val="20"/>
                <w:szCs w:val="20"/>
              </w:rPr>
              <w:t>斯洛伐克</w:t>
            </w:r>
            <w:proofErr w:type="spellEnd"/>
            <w:proofErr w:type="gramEnd"/>
          </w:p>
        </w:tc>
        <w:tc>
          <w:tcPr>
            <w:tcW w:w="1985" w:type="dxa"/>
          </w:tcPr>
          <w:p w14:paraId="2E401D8C"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1007</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12</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CBA5468"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4344FDBC"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01D8DD84" w14:textId="77777777" w:rsidTr="002D5C2C">
        <w:tc>
          <w:tcPr>
            <w:tcW w:w="2160" w:type="dxa"/>
          </w:tcPr>
          <w:p w14:paraId="149CCEB3" w14:textId="77777777" w:rsidR="00136AEA" w:rsidRPr="006549AD" w:rsidRDefault="00136AEA" w:rsidP="002D5C2C">
            <w:pPr>
              <w:pStyle w:val="Default"/>
              <w:spacing w:before="40" w:after="40"/>
              <w:rPr>
                <w:rFonts w:asciiTheme="majorBidi" w:eastAsiaTheme="minorEastAsia" w:hAnsiTheme="majorBidi" w:cstheme="majorBidi"/>
                <w:b/>
                <w:bCs/>
                <w:sz w:val="20"/>
                <w:szCs w:val="20"/>
                <w:lang w:eastAsia="zh-CN"/>
              </w:rPr>
            </w:pPr>
            <w:r w:rsidRPr="006549AD">
              <w:rPr>
                <w:rFonts w:asciiTheme="majorBidi" w:eastAsiaTheme="minorEastAsia" w:hAnsiTheme="majorBidi" w:cstheme="majorBidi" w:hint="eastAsia"/>
                <w:b/>
                <w:bCs/>
                <w:sz w:val="20"/>
                <w:szCs w:val="20"/>
                <w:lang w:eastAsia="zh-CN"/>
              </w:rPr>
              <w:t>马来西亚</w:t>
            </w:r>
          </w:p>
        </w:tc>
        <w:tc>
          <w:tcPr>
            <w:tcW w:w="1985" w:type="dxa"/>
          </w:tcPr>
          <w:p w14:paraId="5EB254DC"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sz w:val="20"/>
                <w:szCs w:val="20"/>
                <w:lang w:val="en-US"/>
              </w:rPr>
              <w:t>1013</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A6E5FB9"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775B3A4F"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08D7BAC7" w14:textId="77777777" w:rsidTr="002D5C2C">
        <w:tc>
          <w:tcPr>
            <w:tcW w:w="2160" w:type="dxa"/>
          </w:tcPr>
          <w:p w14:paraId="77B6CB52" w14:textId="77777777" w:rsidR="00136AEA" w:rsidRPr="006549AD" w:rsidRDefault="00136AEA" w:rsidP="002D5C2C">
            <w:pPr>
              <w:pStyle w:val="Default"/>
              <w:spacing w:before="40" w:after="40"/>
              <w:rPr>
                <w:rFonts w:asciiTheme="majorBidi" w:eastAsiaTheme="minorEastAsia" w:hAnsiTheme="majorBidi" w:cstheme="majorBidi"/>
                <w:b/>
                <w:bCs/>
              </w:rPr>
            </w:pPr>
            <w:proofErr w:type="spellStart"/>
            <w:proofErr w:type="gramStart"/>
            <w:r w:rsidRPr="006549AD">
              <w:rPr>
                <w:rFonts w:asciiTheme="majorBidi" w:eastAsiaTheme="minorEastAsia" w:hAnsiTheme="majorBidi" w:cstheme="majorBidi"/>
                <w:b/>
                <w:bCs/>
                <w:sz w:val="20"/>
                <w:szCs w:val="20"/>
              </w:rPr>
              <w:t>泰国</w:t>
            </w:r>
            <w:proofErr w:type="spellEnd"/>
            <w:proofErr w:type="gramEnd"/>
          </w:p>
        </w:tc>
        <w:tc>
          <w:tcPr>
            <w:tcW w:w="1985" w:type="dxa"/>
          </w:tcPr>
          <w:p w14:paraId="3AA2F5BD"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1034</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18BA2243"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37C12C92"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1A111685" w14:textId="77777777" w:rsidTr="002D5C2C">
        <w:tc>
          <w:tcPr>
            <w:tcW w:w="2160" w:type="dxa"/>
          </w:tcPr>
          <w:p w14:paraId="572520AF" w14:textId="77777777" w:rsidR="00136AEA" w:rsidRPr="006549AD" w:rsidRDefault="00136AEA" w:rsidP="002D5C2C">
            <w:pPr>
              <w:pStyle w:val="Default"/>
              <w:spacing w:before="40" w:after="40"/>
              <w:rPr>
                <w:rFonts w:asciiTheme="majorBidi" w:eastAsiaTheme="minorEastAsia" w:hAnsiTheme="majorBidi" w:cstheme="majorBidi"/>
                <w:b/>
                <w:bCs/>
              </w:rPr>
            </w:pPr>
            <w:proofErr w:type="spellStart"/>
            <w:proofErr w:type="gramStart"/>
            <w:r w:rsidRPr="006549AD">
              <w:rPr>
                <w:rFonts w:asciiTheme="majorBidi" w:eastAsiaTheme="minorEastAsia" w:hAnsiTheme="majorBidi" w:cstheme="majorBidi"/>
                <w:b/>
                <w:bCs/>
                <w:sz w:val="20"/>
                <w:szCs w:val="20"/>
              </w:rPr>
              <w:t>圣多美和普林西比</w:t>
            </w:r>
            <w:proofErr w:type="spellEnd"/>
            <w:proofErr w:type="gramEnd"/>
          </w:p>
        </w:tc>
        <w:tc>
          <w:tcPr>
            <w:tcW w:w="1985" w:type="dxa"/>
          </w:tcPr>
          <w:p w14:paraId="4663C2D9"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C36E089"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6050E293"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6B213758" w14:textId="77777777" w:rsidTr="002D5C2C">
        <w:tc>
          <w:tcPr>
            <w:tcW w:w="2160" w:type="dxa"/>
          </w:tcPr>
          <w:p w14:paraId="1C999C20" w14:textId="77777777" w:rsidR="00136AEA" w:rsidRPr="006549AD" w:rsidRDefault="00136AEA" w:rsidP="002D5C2C">
            <w:pPr>
              <w:pStyle w:val="Default"/>
              <w:spacing w:before="40" w:after="40"/>
              <w:rPr>
                <w:rFonts w:asciiTheme="majorBidi" w:eastAsiaTheme="minorEastAsia" w:hAnsiTheme="majorBidi" w:cstheme="majorBidi"/>
                <w:b/>
                <w:bCs/>
              </w:rPr>
            </w:pPr>
            <w:proofErr w:type="spellStart"/>
            <w:proofErr w:type="gramStart"/>
            <w:r w:rsidRPr="006549AD">
              <w:rPr>
                <w:rFonts w:asciiTheme="majorBidi" w:eastAsiaTheme="minorEastAsia" w:hAnsiTheme="majorBidi" w:cstheme="majorBidi"/>
                <w:b/>
                <w:bCs/>
                <w:sz w:val="20"/>
                <w:szCs w:val="20"/>
              </w:rPr>
              <w:t>乌拉圭</w:t>
            </w:r>
            <w:proofErr w:type="spellEnd"/>
            <w:proofErr w:type="gramEnd"/>
          </w:p>
        </w:tc>
        <w:tc>
          <w:tcPr>
            <w:tcW w:w="1985" w:type="dxa"/>
          </w:tcPr>
          <w:p w14:paraId="4C0726C1"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49669D9E"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00B998A2"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5563CFD3" w14:textId="77777777" w:rsidTr="002D5C2C">
        <w:tc>
          <w:tcPr>
            <w:tcW w:w="2160" w:type="dxa"/>
          </w:tcPr>
          <w:p w14:paraId="74552985" w14:textId="77777777" w:rsidR="00136AEA" w:rsidRPr="006549AD" w:rsidRDefault="00136AEA" w:rsidP="002D5C2C">
            <w:pPr>
              <w:pStyle w:val="Default"/>
              <w:spacing w:before="40" w:after="40"/>
              <w:rPr>
                <w:rFonts w:asciiTheme="majorBidi" w:eastAsiaTheme="minorEastAsia" w:hAnsiTheme="majorBidi" w:cstheme="majorBidi"/>
                <w:b/>
                <w:bCs/>
              </w:rPr>
            </w:pPr>
            <w:proofErr w:type="spellStart"/>
            <w:proofErr w:type="gramStart"/>
            <w:r w:rsidRPr="006549AD">
              <w:rPr>
                <w:rFonts w:asciiTheme="majorBidi" w:eastAsiaTheme="minorEastAsia" w:hAnsiTheme="majorBidi" w:cstheme="majorBidi"/>
                <w:b/>
                <w:bCs/>
                <w:sz w:val="20"/>
                <w:szCs w:val="20"/>
              </w:rPr>
              <w:t>中国香港</w:t>
            </w:r>
            <w:proofErr w:type="spellEnd"/>
            <w:proofErr w:type="gramEnd"/>
          </w:p>
        </w:tc>
        <w:tc>
          <w:tcPr>
            <w:tcW w:w="1985" w:type="dxa"/>
          </w:tcPr>
          <w:p w14:paraId="0226D71F"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1068</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271760DB"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46EB8BED"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3AD4D659" w14:textId="77777777" w:rsidTr="002D5C2C">
        <w:tc>
          <w:tcPr>
            <w:tcW w:w="2160" w:type="dxa"/>
          </w:tcPr>
          <w:p w14:paraId="7128AB7D" w14:textId="77777777" w:rsidR="00136AEA" w:rsidRPr="00675422" w:rsidRDefault="00136AEA" w:rsidP="002D5C2C">
            <w:pPr>
              <w:pStyle w:val="Tabletext"/>
              <w:rPr>
                <w:rFonts w:asciiTheme="minorEastAsia" w:eastAsiaTheme="minorEastAsia" w:hAnsiTheme="minorEastAsia"/>
                <w:b w:val="0"/>
                <w:bCs/>
                <w:sz w:val="20"/>
                <w:szCs w:val="20"/>
                <w:lang w:val="en-US"/>
              </w:rPr>
            </w:pPr>
            <w:proofErr w:type="spellStart"/>
            <w:r w:rsidRPr="00675422">
              <w:rPr>
                <w:rFonts w:asciiTheme="minorEastAsia" w:eastAsiaTheme="minorEastAsia" w:hAnsiTheme="minorEastAsia" w:cs="Microsoft YaHei" w:hint="eastAsia"/>
                <w:bCs/>
                <w:sz w:val="20"/>
                <w:szCs w:val="20"/>
                <w:lang w:val="en-US"/>
              </w:rPr>
              <w:t>乌克兰</w:t>
            </w:r>
            <w:proofErr w:type="spellEnd"/>
          </w:p>
        </w:tc>
        <w:tc>
          <w:tcPr>
            <w:tcW w:w="1985" w:type="dxa"/>
          </w:tcPr>
          <w:p w14:paraId="4047D272" w14:textId="77777777" w:rsidR="00136AEA" w:rsidRPr="00675422" w:rsidRDefault="00136AEA" w:rsidP="002D5C2C">
            <w:pPr>
              <w:pStyle w:val="Tabletext"/>
              <w:rPr>
                <w:rFonts w:asciiTheme="minorHAnsi" w:eastAsiaTheme="minorEastAsia" w:hAnsiTheme="minorHAnsi" w:cstheme="minorHAnsi"/>
                <w:b w:val="0"/>
                <w:bCs/>
                <w:sz w:val="20"/>
                <w:szCs w:val="20"/>
                <w:lang w:val="en-US"/>
              </w:rPr>
            </w:pPr>
            <w:bookmarkStart w:id="468" w:name="lt_pId392"/>
            <w:r w:rsidRPr="00675422">
              <w:rPr>
                <w:rFonts w:asciiTheme="minorHAnsi" w:eastAsiaTheme="minorEastAsia" w:hAnsiTheme="minorHAnsi" w:cstheme="minorHAnsi"/>
                <w:bCs/>
                <w:sz w:val="20"/>
                <w:szCs w:val="20"/>
                <w:lang w:val="en-US"/>
              </w:rPr>
              <w:t>1148</w:t>
            </w:r>
            <w:r w:rsidRPr="00675422">
              <w:rPr>
                <w:rFonts w:asciiTheme="minorHAnsi" w:eastAsiaTheme="minorEastAsia" w:hAnsiTheme="minorHAnsi" w:cstheme="minorHAnsi"/>
                <w:bCs/>
                <w:sz w:val="20"/>
                <w:szCs w:val="20"/>
                <w:lang w:val="en-US"/>
              </w:rPr>
              <w:t>（</w:t>
            </w:r>
            <w:bookmarkEnd w:id="468"/>
            <w:r w:rsidRPr="00675422">
              <w:rPr>
                <w:rFonts w:asciiTheme="minorHAnsi" w:eastAsiaTheme="minorEastAsia" w:hAnsiTheme="minorHAnsi" w:cstheme="minorHAnsi"/>
                <w:bCs/>
                <w:sz w:val="20"/>
                <w:szCs w:val="20"/>
                <w:lang w:val="en-US" w:eastAsia="zh-CN"/>
              </w:rPr>
              <w:t>第</w:t>
            </w:r>
            <w:r w:rsidRPr="00675422">
              <w:rPr>
                <w:rFonts w:asciiTheme="minorHAnsi" w:eastAsiaTheme="minorEastAsia" w:hAnsiTheme="minorHAnsi" w:cstheme="minorHAnsi"/>
                <w:bCs/>
                <w:sz w:val="20"/>
                <w:szCs w:val="20"/>
                <w:lang w:val="en-US" w:eastAsia="zh-CN"/>
              </w:rPr>
              <w:t>5</w:t>
            </w:r>
            <w:r w:rsidRPr="00675422">
              <w:rPr>
                <w:rFonts w:asciiTheme="minorHAnsi" w:eastAsiaTheme="minorEastAsia" w:hAnsiTheme="minorHAnsi" w:cstheme="minorHAnsi"/>
                <w:bCs/>
                <w:sz w:val="20"/>
                <w:szCs w:val="20"/>
                <w:lang w:val="en-US" w:eastAsia="zh-CN"/>
              </w:rPr>
              <w:t>页）</w:t>
            </w:r>
          </w:p>
        </w:tc>
        <w:tc>
          <w:tcPr>
            <w:tcW w:w="2268" w:type="dxa"/>
            <w:tcBorders>
              <w:left w:val="nil"/>
            </w:tcBorders>
          </w:tcPr>
          <w:p w14:paraId="1E6138F5"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12D2C4CE" w14:textId="77777777" w:rsidR="00136AEA" w:rsidRPr="006549AD" w:rsidRDefault="00136AEA" w:rsidP="002D5C2C">
            <w:pPr>
              <w:pStyle w:val="Tabletext"/>
              <w:rPr>
                <w:rFonts w:asciiTheme="majorBidi" w:eastAsiaTheme="minorEastAsia" w:hAnsiTheme="majorBidi" w:cstheme="majorBidi"/>
                <w:sz w:val="20"/>
                <w:szCs w:val="20"/>
                <w:lang w:val="en-US"/>
              </w:rPr>
            </w:pPr>
          </w:p>
        </w:tc>
      </w:tr>
    </w:tbl>
    <w:p w14:paraId="122FE110" w14:textId="77777777" w:rsidR="00136AEA" w:rsidRPr="006549AD" w:rsidRDefault="00136AEA" w:rsidP="00136AEA">
      <w:pPr>
        <w:rPr>
          <w:rFonts w:asciiTheme="majorBidi" w:eastAsiaTheme="minorEastAsia" w:hAnsiTheme="majorBidi" w:cstheme="majorBidi"/>
          <w:lang w:val="pt-BR"/>
        </w:rPr>
      </w:pPr>
    </w:p>
    <w:bookmarkEnd w:id="466"/>
    <w:bookmarkEnd w:id="467"/>
    <w:p w14:paraId="51D9D64A" w14:textId="77777777" w:rsidR="00136AEA" w:rsidRPr="006549AD" w:rsidRDefault="00136AEA" w:rsidP="00136AEA">
      <w:pPr>
        <w:rPr>
          <w:rFonts w:asciiTheme="minorHAnsi" w:hAnsiTheme="minorHAnsi"/>
          <w:lang w:val="pt-BR"/>
        </w:rPr>
      </w:pPr>
    </w:p>
    <w:p w14:paraId="2CFEA68E" w14:textId="77777777" w:rsidR="00136AEA" w:rsidRPr="0097608F" w:rsidRDefault="00136AEA" w:rsidP="00136AEA">
      <w:pPr>
        <w:pStyle w:val="Heading20"/>
        <w:spacing w:before="360"/>
        <w:rPr>
          <w:rFonts w:asciiTheme="minorHAnsi" w:hAnsiTheme="minorHAnsi" w:cs="Arial"/>
          <w:sz w:val="28"/>
          <w:lang w:eastAsia="zh-CN"/>
        </w:rPr>
      </w:pPr>
      <w:bookmarkStart w:id="469" w:name="_Toc508270482"/>
      <w:r w:rsidRPr="0097608F">
        <w:rPr>
          <w:rFonts w:asciiTheme="minorHAnsi" w:hAnsiTheme="minorHAnsi" w:cs="Arial" w:hint="eastAsia"/>
          <w:sz w:val="28"/>
          <w:lang w:eastAsia="zh-CN"/>
        </w:rPr>
        <w:t>回叫和迂回呼叫程序</w:t>
      </w:r>
      <w:r w:rsidRPr="0097608F">
        <w:rPr>
          <w:rFonts w:asciiTheme="minorHAnsi" w:hAnsiTheme="minorHAnsi" w:cs="Arial"/>
          <w:sz w:val="28"/>
          <w:lang w:eastAsia="zh-CN"/>
        </w:rPr>
        <w:br/>
      </w:r>
      <w:r w:rsidRPr="0097608F">
        <w:rPr>
          <w:rFonts w:asciiTheme="minorHAnsi" w:hAnsiTheme="minorHAnsi" w:cs="Arial" w:hint="eastAsia"/>
          <w:sz w:val="28"/>
          <w:lang w:eastAsia="zh-CN"/>
        </w:rPr>
        <w:t>（</w:t>
      </w:r>
      <w:r w:rsidRPr="0097608F">
        <w:rPr>
          <w:rFonts w:asciiTheme="minorHAnsi" w:hAnsiTheme="minorHAnsi" w:cs="Arial"/>
          <w:sz w:val="28"/>
          <w:lang w:eastAsia="zh-CN"/>
        </w:rPr>
        <w:t>2006</w:t>
      </w:r>
      <w:r w:rsidRPr="0097608F">
        <w:rPr>
          <w:rFonts w:asciiTheme="minorHAnsi" w:hAnsiTheme="minorHAnsi" w:cs="Arial" w:hint="eastAsia"/>
          <w:sz w:val="28"/>
          <w:lang w:eastAsia="zh-CN"/>
        </w:rPr>
        <w:t>年全权代表大会修订的第</w:t>
      </w:r>
      <w:r w:rsidRPr="0097608F">
        <w:rPr>
          <w:rFonts w:asciiTheme="minorHAnsi" w:hAnsiTheme="minorHAnsi" w:cs="Arial"/>
          <w:sz w:val="28"/>
          <w:lang w:eastAsia="zh-CN"/>
        </w:rPr>
        <w:t>21</w:t>
      </w:r>
      <w:r w:rsidRPr="0097608F">
        <w:rPr>
          <w:rFonts w:asciiTheme="minorHAnsi" w:hAnsiTheme="minorHAnsi" w:cs="Arial" w:hint="eastAsia"/>
          <w:sz w:val="28"/>
          <w:lang w:eastAsia="zh-CN"/>
        </w:rPr>
        <w:t>号决议）</w:t>
      </w:r>
      <w:bookmarkEnd w:id="469"/>
    </w:p>
    <w:p w14:paraId="40486EFA" w14:textId="7754801E" w:rsidR="00136AEA" w:rsidRPr="00BA6D81" w:rsidRDefault="00136AEA" w:rsidP="00136AEA">
      <w:pPr>
        <w:jc w:val="center"/>
        <w:rPr>
          <w:rFonts w:eastAsia="SimSun"/>
          <w:lang w:val="fr-FR" w:eastAsia="zh-CN"/>
        </w:rPr>
      </w:pPr>
      <w:r w:rsidRPr="006549AD">
        <w:rPr>
          <w:rFonts w:eastAsia="SimSun" w:cs="Microsoft YaHei"/>
          <w:lang w:eastAsia="zh-CN"/>
        </w:rPr>
        <w:t>见网址</w:t>
      </w:r>
      <w:r w:rsidR="00F10E14">
        <w:rPr>
          <w:rFonts w:eastAsia="SimSun" w:cs="Microsoft YaHei"/>
          <w:lang w:val="fr-FR" w:eastAsia="zh-CN"/>
        </w:rPr>
        <w:t>：</w:t>
      </w:r>
      <w:r w:rsidRPr="00BA6D81">
        <w:rPr>
          <w:rFonts w:eastAsia="SimSun"/>
          <w:lang w:val="fr-FR" w:eastAsia="zh-CN"/>
        </w:rPr>
        <w:t>www.itu.int/pub/T-SP-PP.RES.21-2011/</w:t>
      </w:r>
    </w:p>
    <w:p w14:paraId="35D63B0C" w14:textId="77777777" w:rsidR="00136AEA" w:rsidRPr="00871EB1" w:rsidRDefault="00136AEA" w:rsidP="00136AEA">
      <w:pPr>
        <w:rPr>
          <w:rFonts w:asciiTheme="minorHAnsi" w:hAnsiTheme="minorHAnsi"/>
          <w:lang w:val="fr-FR"/>
        </w:rPr>
      </w:pPr>
    </w:p>
    <w:p w14:paraId="76A4071C" w14:textId="77777777" w:rsidR="00FD2AC4" w:rsidRPr="00136AEA" w:rsidRDefault="00FD2AC4" w:rsidP="00FD2AC4">
      <w:pPr>
        <w:rPr>
          <w:rFonts w:asciiTheme="minorHAnsi" w:hAnsiTheme="minorHAnsi"/>
          <w:lang w:val="fr-FR"/>
        </w:rPr>
      </w:pPr>
    </w:p>
    <w:p w14:paraId="0DB1AF84" w14:textId="77777777" w:rsidR="00FD2AC4" w:rsidRPr="00136AEA" w:rsidRDefault="00FD2AC4" w:rsidP="00FD2AC4">
      <w:pPr>
        <w:rPr>
          <w:rFonts w:asciiTheme="minorHAnsi" w:hAnsiTheme="minorHAnsi"/>
          <w:lang w:val="fr-FR"/>
        </w:rPr>
      </w:pPr>
      <w:r w:rsidRPr="00136AEA">
        <w:rPr>
          <w:rFonts w:asciiTheme="minorHAnsi" w:hAnsiTheme="minorHAnsi"/>
          <w:lang w:val="fr-FR"/>
        </w:rPr>
        <w:br w:type="page"/>
      </w:r>
    </w:p>
    <w:p w14:paraId="74A7159E" w14:textId="77777777" w:rsidR="00136AEA" w:rsidRPr="003E3533" w:rsidRDefault="00136AEA" w:rsidP="00136AEA">
      <w:pPr>
        <w:pStyle w:val="Heading1"/>
        <w:rPr>
          <w:lang w:val="en-US" w:eastAsia="zh-CN"/>
        </w:rPr>
      </w:pPr>
      <w:r w:rsidRPr="003E3533">
        <w:rPr>
          <w:rFonts w:hint="eastAsia"/>
          <w:lang w:val="en-US" w:eastAsia="zh-CN"/>
        </w:rPr>
        <w:lastRenderedPageBreak/>
        <w:t>对业务出版物的修正</w:t>
      </w:r>
    </w:p>
    <w:p w14:paraId="48F55738" w14:textId="77777777" w:rsidR="00136AEA" w:rsidRPr="00BB4F7A" w:rsidRDefault="00136AEA" w:rsidP="00136AEA">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136AEA" w:rsidRPr="00BB4F7A" w14:paraId="04C5ACF0" w14:textId="77777777" w:rsidTr="002D5C2C">
        <w:tc>
          <w:tcPr>
            <w:tcW w:w="590" w:type="dxa"/>
          </w:tcPr>
          <w:p w14:paraId="071FCCE6"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14:paraId="6A0446F4"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14:paraId="4122EFB5"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eastAsia="zh-CN"/>
              </w:rPr>
            </w:pPr>
          </w:p>
        </w:tc>
        <w:tc>
          <w:tcPr>
            <w:tcW w:w="557" w:type="dxa"/>
          </w:tcPr>
          <w:p w14:paraId="7452D043"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PAR</w:t>
            </w:r>
          </w:p>
        </w:tc>
        <w:tc>
          <w:tcPr>
            <w:tcW w:w="1251" w:type="dxa"/>
          </w:tcPr>
          <w:p w14:paraId="280C8E8E"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136AEA" w:rsidRPr="00BB4F7A" w14:paraId="20726C45" w14:textId="77777777" w:rsidTr="002D5C2C">
        <w:tc>
          <w:tcPr>
            <w:tcW w:w="590" w:type="dxa"/>
          </w:tcPr>
          <w:p w14:paraId="2E883460"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COL</w:t>
            </w:r>
          </w:p>
        </w:tc>
        <w:tc>
          <w:tcPr>
            <w:tcW w:w="1079" w:type="dxa"/>
          </w:tcPr>
          <w:p w14:paraId="3A4E21C4"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14:paraId="62721C57"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4EB62207"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REP</w:t>
            </w:r>
          </w:p>
        </w:tc>
        <w:tc>
          <w:tcPr>
            <w:tcW w:w="1251" w:type="dxa"/>
          </w:tcPr>
          <w:p w14:paraId="3C443A03"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136AEA" w:rsidRPr="00BB4F7A" w14:paraId="523348FB" w14:textId="77777777" w:rsidTr="002D5C2C">
        <w:tc>
          <w:tcPr>
            <w:tcW w:w="590" w:type="dxa"/>
          </w:tcPr>
          <w:p w14:paraId="60B04B1C"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LIR</w:t>
            </w:r>
          </w:p>
        </w:tc>
        <w:tc>
          <w:tcPr>
            <w:tcW w:w="1079" w:type="dxa"/>
          </w:tcPr>
          <w:p w14:paraId="663E6C47"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14:paraId="03CCCA58"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627B50AF"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SUP</w:t>
            </w:r>
          </w:p>
        </w:tc>
        <w:tc>
          <w:tcPr>
            <w:tcW w:w="1251" w:type="dxa"/>
          </w:tcPr>
          <w:p w14:paraId="2FD324B0"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136AEA" w:rsidRPr="007C30C2" w14:paraId="193A46F2" w14:textId="77777777" w:rsidTr="002D5C2C">
        <w:tc>
          <w:tcPr>
            <w:tcW w:w="590" w:type="dxa"/>
          </w:tcPr>
          <w:p w14:paraId="1483A53F"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w:t>
            </w:r>
          </w:p>
        </w:tc>
        <w:tc>
          <w:tcPr>
            <w:tcW w:w="1079" w:type="dxa"/>
          </w:tcPr>
          <w:p w14:paraId="1967101F" w14:textId="77777777" w:rsidR="00136AEA" w:rsidRPr="007C30C2"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14:paraId="21E22B83" w14:textId="77777777"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7CAC078B" w14:textId="77777777" w:rsidR="00136AEA" w:rsidRPr="007C30C2" w:rsidRDefault="00136AEA" w:rsidP="002D5C2C">
            <w:pPr>
              <w:tabs>
                <w:tab w:val="clear" w:pos="567"/>
                <w:tab w:val="clear" w:pos="5387"/>
                <w:tab w:val="clear" w:pos="5954"/>
              </w:tabs>
              <w:spacing w:before="0"/>
              <w:jc w:val="left"/>
              <w:rPr>
                <w:rFonts w:asciiTheme="minorHAnsi" w:hAnsiTheme="minorHAnsi"/>
                <w:b/>
                <w:lang w:val="en-US"/>
              </w:rPr>
            </w:pPr>
          </w:p>
        </w:tc>
        <w:tc>
          <w:tcPr>
            <w:tcW w:w="1251" w:type="dxa"/>
          </w:tcPr>
          <w:p w14:paraId="6EAA6038" w14:textId="77777777"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r>
    </w:tbl>
    <w:p w14:paraId="6BC07C77" w14:textId="77777777" w:rsidR="00136AEA" w:rsidRDefault="00136AEA" w:rsidP="00136AEA">
      <w:pPr>
        <w:rPr>
          <w:rFonts w:asciiTheme="minorHAnsi" w:hAnsiTheme="minorHAnsi"/>
        </w:rPr>
      </w:pPr>
    </w:p>
    <w:p w14:paraId="40C6EF48" w14:textId="77777777" w:rsidR="00307D14" w:rsidRPr="00D669F9" w:rsidRDefault="00307D14" w:rsidP="00307D14">
      <w:pPr>
        <w:pStyle w:val="Heading20"/>
        <w:rPr>
          <w:rFonts w:asciiTheme="minorHAnsi" w:eastAsiaTheme="minorEastAsia" w:hAnsiTheme="minorHAnsi" w:cstheme="minorHAnsi"/>
          <w:lang w:val="de-CH" w:eastAsia="zh-CN"/>
        </w:rPr>
      </w:pPr>
      <w:bookmarkStart w:id="470" w:name="lt_pId463"/>
      <w:bookmarkStart w:id="471" w:name="_Toc471824671"/>
      <w:bookmarkStart w:id="472" w:name="_Toc36567123"/>
      <w:r w:rsidRPr="00D669F9">
        <w:rPr>
          <w:rFonts w:asciiTheme="minorHAnsi" w:eastAsiaTheme="minorEastAsia" w:hAnsiTheme="minorHAnsi" w:cstheme="minorHAnsi"/>
          <w:lang w:val="en-GB" w:eastAsia="zh-CN"/>
        </w:rPr>
        <w:t>国际电信收费卡号码发行方列表</w:t>
      </w:r>
      <w:bookmarkEnd w:id="470"/>
      <w:r w:rsidRPr="00D669F9">
        <w:rPr>
          <w:rFonts w:asciiTheme="minorHAnsi" w:eastAsiaTheme="minorEastAsia" w:hAnsiTheme="minorHAnsi" w:cstheme="minorHAnsi"/>
          <w:lang w:val="de-CH" w:eastAsia="zh-CN"/>
        </w:rPr>
        <w:br/>
      </w:r>
      <w:bookmarkStart w:id="473" w:name="lt_pId465"/>
      <w:r w:rsidRPr="00D669F9">
        <w:rPr>
          <w:rFonts w:asciiTheme="minorHAnsi" w:eastAsiaTheme="minorEastAsia" w:hAnsiTheme="minorHAnsi" w:cstheme="minorHAnsi"/>
          <w:lang w:val="de-CH" w:eastAsia="zh-CN"/>
        </w:rPr>
        <w:t>（</w:t>
      </w:r>
      <w:r w:rsidRPr="00D669F9">
        <w:rPr>
          <w:rFonts w:asciiTheme="minorHAnsi" w:eastAsiaTheme="minorEastAsia" w:hAnsiTheme="minorHAnsi" w:cstheme="minorHAnsi"/>
          <w:lang w:val="en-GB" w:eastAsia="zh-CN"/>
        </w:rPr>
        <w:t>符合</w:t>
      </w:r>
      <w:r w:rsidRPr="00D669F9">
        <w:rPr>
          <w:rFonts w:asciiTheme="minorHAnsi" w:eastAsiaTheme="minorEastAsia" w:hAnsiTheme="minorHAnsi" w:cstheme="minorHAnsi"/>
          <w:lang w:val="de-CH" w:eastAsia="zh-CN"/>
        </w:rPr>
        <w:t>ITU-T E.118</w:t>
      </w:r>
      <w:r w:rsidRPr="00D669F9">
        <w:rPr>
          <w:rFonts w:asciiTheme="minorHAnsi" w:eastAsiaTheme="minorEastAsia" w:hAnsiTheme="minorHAnsi" w:cstheme="minorHAnsi"/>
          <w:lang w:val="en-GB" w:eastAsia="zh-CN"/>
        </w:rPr>
        <w:t>建议书</w:t>
      </w:r>
      <w:r w:rsidRPr="00D669F9">
        <w:rPr>
          <w:rFonts w:asciiTheme="minorHAnsi" w:eastAsiaTheme="minorEastAsia" w:hAnsiTheme="minorHAnsi" w:cstheme="minorHAnsi"/>
          <w:lang w:val="de-CH" w:eastAsia="zh-CN"/>
        </w:rPr>
        <w:t>（</w:t>
      </w:r>
      <w:r w:rsidRPr="00D669F9">
        <w:rPr>
          <w:rFonts w:asciiTheme="minorHAnsi" w:eastAsiaTheme="minorEastAsia" w:hAnsiTheme="minorHAnsi" w:cstheme="minorHAnsi"/>
          <w:lang w:val="de-CH" w:eastAsia="zh-CN"/>
        </w:rPr>
        <w:t>05/2006</w:t>
      </w:r>
      <w:r w:rsidRPr="00D669F9">
        <w:rPr>
          <w:rFonts w:asciiTheme="minorHAnsi" w:eastAsiaTheme="minorEastAsia" w:hAnsiTheme="minorHAnsi" w:cstheme="minorHAnsi"/>
          <w:lang w:val="de-CH" w:eastAsia="zh-CN"/>
        </w:rPr>
        <w:t>））</w:t>
      </w:r>
      <w:bookmarkEnd w:id="473"/>
      <w:r w:rsidRPr="00D669F9">
        <w:rPr>
          <w:rFonts w:asciiTheme="minorHAnsi" w:eastAsiaTheme="minorEastAsia" w:hAnsiTheme="minorHAnsi" w:cstheme="minorHAnsi"/>
          <w:lang w:val="de-CH" w:eastAsia="zh-CN"/>
        </w:rPr>
        <w:br/>
      </w:r>
      <w:bookmarkStart w:id="474" w:name="lt_pId466"/>
      <w:r w:rsidRPr="00D669F9">
        <w:rPr>
          <w:rFonts w:asciiTheme="minorHAnsi" w:eastAsiaTheme="minorEastAsia" w:hAnsiTheme="minorHAnsi" w:cstheme="minorHAnsi"/>
          <w:lang w:val="de-CH" w:eastAsia="zh-CN"/>
        </w:rPr>
        <w:t>（</w:t>
      </w:r>
      <w:r w:rsidRPr="00D669F9">
        <w:rPr>
          <w:rFonts w:asciiTheme="minorHAnsi" w:eastAsiaTheme="minorEastAsia" w:hAnsiTheme="minorHAnsi" w:cstheme="minorHAnsi"/>
          <w:lang w:val="en-GB" w:eastAsia="zh-CN"/>
        </w:rPr>
        <w:t>截至</w:t>
      </w:r>
      <w:r w:rsidRPr="00D669F9">
        <w:rPr>
          <w:rFonts w:asciiTheme="minorHAnsi" w:eastAsiaTheme="minorEastAsia" w:hAnsiTheme="minorHAnsi" w:cstheme="minorHAnsi"/>
          <w:lang w:val="de-CH" w:eastAsia="zh-CN"/>
        </w:rPr>
        <w:t>2018</w:t>
      </w:r>
      <w:r w:rsidRPr="00D669F9">
        <w:rPr>
          <w:rFonts w:asciiTheme="minorHAnsi" w:eastAsiaTheme="minorEastAsia" w:hAnsiTheme="minorHAnsi" w:cstheme="minorHAnsi"/>
          <w:lang w:val="en-GB" w:eastAsia="zh-CN"/>
        </w:rPr>
        <w:t>年</w:t>
      </w:r>
      <w:r w:rsidRPr="00D669F9">
        <w:rPr>
          <w:rFonts w:asciiTheme="minorHAnsi" w:eastAsiaTheme="minorEastAsia" w:hAnsiTheme="minorHAnsi" w:cstheme="minorHAnsi"/>
          <w:lang w:val="de-CH" w:eastAsia="zh-CN"/>
        </w:rPr>
        <w:t>12</w:t>
      </w:r>
      <w:r w:rsidRPr="00D669F9">
        <w:rPr>
          <w:rFonts w:asciiTheme="minorHAnsi" w:eastAsiaTheme="minorEastAsia" w:hAnsiTheme="minorHAnsi" w:cstheme="minorHAnsi"/>
          <w:lang w:val="en-GB" w:eastAsia="zh-CN"/>
        </w:rPr>
        <w:t>月</w:t>
      </w:r>
      <w:r w:rsidRPr="00D669F9">
        <w:rPr>
          <w:rFonts w:asciiTheme="minorHAnsi" w:eastAsiaTheme="minorEastAsia" w:hAnsiTheme="minorHAnsi" w:cstheme="minorHAnsi"/>
          <w:lang w:val="de-CH" w:eastAsia="zh-CN"/>
        </w:rPr>
        <w:t>1</w:t>
      </w:r>
      <w:r w:rsidRPr="00D669F9">
        <w:rPr>
          <w:rFonts w:asciiTheme="minorHAnsi" w:eastAsiaTheme="minorEastAsia" w:hAnsiTheme="minorHAnsi" w:cstheme="minorHAnsi"/>
          <w:lang w:val="en-GB" w:eastAsia="zh-CN"/>
        </w:rPr>
        <w:t>日</w:t>
      </w:r>
      <w:r w:rsidRPr="00D669F9">
        <w:rPr>
          <w:rFonts w:asciiTheme="minorHAnsi" w:eastAsiaTheme="minorEastAsia" w:hAnsiTheme="minorHAnsi" w:cstheme="minorHAnsi"/>
          <w:lang w:val="de-CH" w:eastAsia="zh-CN"/>
        </w:rPr>
        <w:t>）</w:t>
      </w:r>
      <w:bookmarkEnd w:id="471"/>
      <w:bookmarkEnd w:id="472"/>
      <w:bookmarkEnd w:id="474"/>
    </w:p>
    <w:p w14:paraId="2AD676C6" w14:textId="77777777" w:rsidR="00307D14" w:rsidRPr="00F308BD" w:rsidRDefault="00307D14" w:rsidP="00272E81">
      <w:pPr>
        <w:widowControl w:val="0"/>
        <w:tabs>
          <w:tab w:val="left" w:pos="1133"/>
        </w:tabs>
        <w:ind w:left="284"/>
        <w:jc w:val="center"/>
        <w:rPr>
          <w:rFonts w:eastAsiaTheme="minorEastAsia"/>
          <w:lang w:eastAsia="zh-CN"/>
        </w:rPr>
      </w:pPr>
      <w:r w:rsidRPr="00F308BD">
        <w:rPr>
          <w:rFonts w:eastAsiaTheme="minorEastAsia" w:hint="eastAsia"/>
          <w:lang w:eastAsia="zh-CN"/>
        </w:rPr>
        <w:t>（国际电联</w:t>
      </w:r>
      <w:r w:rsidRPr="00F308BD">
        <w:rPr>
          <w:rFonts w:eastAsiaTheme="minorEastAsia"/>
          <w:lang w:eastAsia="zh-CN"/>
        </w:rPr>
        <w:t>第</w:t>
      </w:r>
      <w:r w:rsidRPr="00F308BD">
        <w:rPr>
          <w:lang w:eastAsia="zh-CN"/>
        </w:rPr>
        <w:t>1161</w:t>
      </w:r>
      <w:r w:rsidRPr="00F308BD">
        <w:rPr>
          <w:rFonts w:eastAsiaTheme="minorEastAsia" w:hint="eastAsia"/>
          <w:lang w:eastAsia="zh-CN"/>
        </w:rPr>
        <w:t>期</w:t>
      </w:r>
      <w:r w:rsidRPr="00F308BD">
        <w:rPr>
          <w:rFonts w:eastAsiaTheme="minorEastAsia"/>
          <w:lang w:eastAsia="zh-CN"/>
        </w:rPr>
        <w:t>《</w:t>
      </w:r>
      <w:r w:rsidRPr="00F308BD">
        <w:rPr>
          <w:rFonts w:eastAsiaTheme="minorEastAsia" w:hint="eastAsia"/>
          <w:lang w:eastAsia="zh-CN"/>
        </w:rPr>
        <w:t>操作</w:t>
      </w:r>
      <w:r w:rsidRPr="00F308BD">
        <w:rPr>
          <w:rFonts w:eastAsiaTheme="minorEastAsia"/>
          <w:lang w:eastAsia="zh-CN"/>
        </w:rPr>
        <w:t>公报》</w:t>
      </w:r>
      <w:r w:rsidRPr="00F308BD">
        <w:rPr>
          <w:rFonts w:eastAsiaTheme="minorEastAsia" w:hint="eastAsia"/>
          <w:lang w:eastAsia="zh-CN"/>
        </w:rPr>
        <w:t>附件</w:t>
      </w:r>
      <w:r w:rsidRPr="00F308BD">
        <w:rPr>
          <w:lang w:eastAsia="zh-CN"/>
        </w:rPr>
        <w:t xml:space="preserve"> – </w:t>
      </w:r>
      <w:r w:rsidRPr="00F308BD">
        <w:rPr>
          <w:rFonts w:asciiTheme="minorHAnsi" w:hAnsiTheme="minorHAnsi"/>
          <w:lang w:eastAsia="zh-CN"/>
        </w:rPr>
        <w:t>1.XII.2018</w:t>
      </w:r>
      <w:r w:rsidRPr="00F308BD">
        <w:rPr>
          <w:rFonts w:eastAsiaTheme="minorEastAsia" w:hint="eastAsia"/>
          <w:lang w:eastAsia="zh-CN"/>
        </w:rPr>
        <w:t>）</w:t>
      </w:r>
    </w:p>
    <w:p w14:paraId="009746B3" w14:textId="78D69F75" w:rsidR="00307D14" w:rsidRPr="00F308BD" w:rsidRDefault="00307D14" w:rsidP="00307D14">
      <w:pPr>
        <w:widowControl w:val="0"/>
        <w:tabs>
          <w:tab w:val="left" w:pos="1133"/>
        </w:tabs>
        <w:spacing w:before="15"/>
        <w:ind w:left="284"/>
        <w:jc w:val="center"/>
        <w:rPr>
          <w:rFonts w:eastAsiaTheme="minorEastAsia"/>
          <w:lang w:eastAsia="zh-CN"/>
        </w:rPr>
      </w:pPr>
      <w:r w:rsidRPr="00F308BD">
        <w:rPr>
          <w:rFonts w:eastAsiaTheme="minorEastAsia" w:hint="eastAsia"/>
          <w:lang w:eastAsia="zh-CN"/>
        </w:rPr>
        <w:t>（第</w:t>
      </w:r>
      <w:r>
        <w:rPr>
          <w:rFonts w:eastAsiaTheme="minorEastAsia"/>
          <w:lang w:eastAsia="zh-CN"/>
        </w:rPr>
        <w:t>2</w:t>
      </w:r>
      <w:r>
        <w:rPr>
          <w:rFonts w:eastAsiaTheme="minorEastAsia" w:hint="eastAsia"/>
          <w:lang w:eastAsia="zh-CN"/>
        </w:rPr>
        <w:t>4</w:t>
      </w:r>
      <w:r w:rsidRPr="00F308BD">
        <w:rPr>
          <w:rFonts w:eastAsiaTheme="minorEastAsia" w:hint="eastAsia"/>
          <w:lang w:eastAsia="zh-CN"/>
        </w:rPr>
        <w:t>号修正）</w:t>
      </w:r>
    </w:p>
    <w:p w14:paraId="4680006B" w14:textId="731F5F4F" w:rsidR="00307D14" w:rsidRPr="00A274DB" w:rsidRDefault="009E19FB" w:rsidP="00307D14">
      <w:pPr>
        <w:keepNext/>
        <w:tabs>
          <w:tab w:val="clear" w:pos="567"/>
          <w:tab w:val="left" w:pos="1560"/>
          <w:tab w:val="left" w:pos="4140"/>
          <w:tab w:val="left" w:pos="4230"/>
        </w:tabs>
        <w:spacing w:after="120"/>
        <w:rPr>
          <w:rFonts w:cs="Arial"/>
          <w:lang w:eastAsia="zh-CN"/>
        </w:rPr>
      </w:pPr>
      <w:r>
        <w:rPr>
          <w:rFonts w:ascii="SimSun" w:eastAsia="SimSun" w:hAnsi="SimSun" w:cs="SimSun" w:hint="eastAsia"/>
          <w:b/>
          <w:bCs/>
          <w:lang w:eastAsia="zh-CN"/>
        </w:rPr>
        <w:t>西班牙</w:t>
      </w:r>
      <w:r>
        <w:rPr>
          <w:rFonts w:cs="Arial"/>
          <w:b/>
          <w:bCs/>
          <w:lang w:eastAsia="zh-CN"/>
        </w:rPr>
        <w:tab/>
        <w:t>SUP</w:t>
      </w:r>
    </w:p>
    <w:tbl>
      <w:tblPr>
        <w:tblW w:w="51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6"/>
        <w:gridCol w:w="2951"/>
        <w:gridCol w:w="1171"/>
        <w:gridCol w:w="2412"/>
        <w:gridCol w:w="1638"/>
      </w:tblGrid>
      <w:tr w:rsidR="00B060DE" w:rsidRPr="00A274DB" w14:paraId="4003C8DC" w14:textId="6E8F8210" w:rsidTr="00B060DE">
        <w:trPr>
          <w:trHeight w:val="581"/>
        </w:trPr>
        <w:tc>
          <w:tcPr>
            <w:tcW w:w="1176" w:type="dxa"/>
          </w:tcPr>
          <w:p w14:paraId="379CD5F9" w14:textId="77777777" w:rsidR="00B060DE" w:rsidRPr="00261D9F" w:rsidRDefault="00B060DE" w:rsidP="00B060DE">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261D9F">
              <w:rPr>
                <w:rFonts w:ascii="STKaiti" w:eastAsia="STKaiti" w:hAnsi="STKaiti" w:cs="Arial" w:hint="eastAsia"/>
                <w:lang w:eastAsia="zh-CN"/>
              </w:rPr>
              <w:t>国家</w:t>
            </w:r>
            <w:r w:rsidRPr="00261D9F">
              <w:rPr>
                <w:rFonts w:ascii="STKaiti" w:eastAsia="STKaiti" w:hAnsi="STKaiti" w:cs="Arial"/>
                <w:lang w:eastAsia="zh-CN"/>
              </w:rPr>
              <w:t>/</w:t>
            </w:r>
          </w:p>
          <w:p w14:paraId="16C9933E" w14:textId="77777777" w:rsidR="00B060DE" w:rsidRPr="00E62975" w:rsidRDefault="00B060DE" w:rsidP="00B060DE">
            <w:pPr>
              <w:tabs>
                <w:tab w:val="left" w:pos="426"/>
                <w:tab w:val="left" w:pos="4140"/>
                <w:tab w:val="left" w:pos="4230"/>
              </w:tabs>
              <w:spacing w:before="0"/>
              <w:jc w:val="center"/>
              <w:rPr>
                <w:rFonts w:cs="Arial"/>
                <w:i/>
                <w:iCs/>
                <w:highlight w:val="yellow"/>
              </w:rPr>
            </w:pPr>
            <w:r w:rsidRPr="00261D9F">
              <w:rPr>
                <w:rFonts w:ascii="STKaiti" w:eastAsia="STKaiti" w:hAnsi="STKaiti" w:cs="Arial" w:hint="eastAsia"/>
                <w:lang w:eastAsia="zh-CN"/>
              </w:rPr>
              <w:t>地理区域</w:t>
            </w:r>
          </w:p>
        </w:tc>
        <w:tc>
          <w:tcPr>
            <w:tcW w:w="2951" w:type="dxa"/>
          </w:tcPr>
          <w:p w14:paraId="4E226692" w14:textId="77777777" w:rsidR="00B060DE" w:rsidRPr="00E62975" w:rsidRDefault="00B060DE" w:rsidP="00B060DE">
            <w:pPr>
              <w:tabs>
                <w:tab w:val="left" w:pos="426"/>
                <w:tab w:val="left" w:pos="4140"/>
                <w:tab w:val="left" w:pos="4230"/>
              </w:tabs>
              <w:spacing w:before="0"/>
              <w:rPr>
                <w:rFonts w:cs="Arial"/>
                <w:i/>
                <w:iCs/>
                <w:highlight w:val="yellow"/>
              </w:rPr>
            </w:pPr>
            <w:r w:rsidRPr="00261D9F">
              <w:rPr>
                <w:rFonts w:ascii="STKaiti" w:eastAsia="STKaiti" w:hAnsi="STKaiti" w:cs="Arial" w:hint="eastAsia"/>
                <w:lang w:eastAsia="zh-CN"/>
              </w:rPr>
              <w:t>公司名称</w:t>
            </w:r>
            <w:r w:rsidRPr="00261D9F">
              <w:rPr>
                <w:rFonts w:ascii="STKaiti" w:eastAsia="STKaiti" w:hAnsi="STKaiti" w:cs="Arial"/>
              </w:rPr>
              <w:t>/</w:t>
            </w:r>
            <w:r w:rsidRPr="00261D9F">
              <w:rPr>
                <w:rFonts w:ascii="STKaiti" w:eastAsia="STKaiti" w:hAnsi="STKaiti" w:cs="Arial" w:hint="eastAsia"/>
                <w:lang w:eastAsia="zh-CN"/>
              </w:rPr>
              <w:t>地址</w:t>
            </w:r>
          </w:p>
        </w:tc>
        <w:tc>
          <w:tcPr>
            <w:tcW w:w="1171" w:type="dxa"/>
          </w:tcPr>
          <w:p w14:paraId="18C5DFF5" w14:textId="77777777" w:rsidR="00B060DE" w:rsidRPr="00E62975" w:rsidRDefault="00B060DE" w:rsidP="00B060DE">
            <w:pPr>
              <w:tabs>
                <w:tab w:val="left" w:pos="426"/>
                <w:tab w:val="left" w:pos="4140"/>
                <w:tab w:val="left" w:pos="4230"/>
              </w:tabs>
              <w:spacing w:before="0"/>
              <w:jc w:val="center"/>
              <w:rPr>
                <w:rFonts w:cs="Arial"/>
                <w:i/>
                <w:iCs/>
                <w:highlight w:val="yellow"/>
              </w:rPr>
            </w:pPr>
            <w:r w:rsidRPr="00261D9F">
              <w:rPr>
                <w:rFonts w:ascii="STKaiti" w:eastAsia="STKaiti" w:hAnsi="STKaiti" w:cs="Arial" w:hint="eastAsia"/>
                <w:lang w:eastAsia="zh-CN"/>
              </w:rPr>
              <w:t>发行方</w:t>
            </w:r>
            <w:r w:rsidRPr="00261D9F">
              <w:rPr>
                <w:rFonts w:ascii="STKaiti" w:eastAsia="STKaiti" w:hAnsi="STKaiti" w:cs="Arial"/>
                <w:lang w:eastAsia="zh-CN"/>
              </w:rPr>
              <w:br/>
            </w:r>
            <w:r w:rsidRPr="00261D9F">
              <w:rPr>
                <w:rFonts w:ascii="STKaiti" w:eastAsia="STKaiti" w:hAnsi="STKaiti" w:cs="Arial" w:hint="eastAsia"/>
                <w:lang w:eastAsia="zh-CN"/>
              </w:rPr>
              <w:t>标识</w:t>
            </w:r>
            <w:r w:rsidRPr="00261D9F">
              <w:rPr>
                <w:rFonts w:ascii="STKaiti" w:eastAsia="STKaiti" w:hAnsi="STKaiti" w:cs="Arial"/>
                <w:lang w:eastAsia="zh-CN"/>
              </w:rPr>
              <w:t>号</w:t>
            </w:r>
          </w:p>
        </w:tc>
        <w:tc>
          <w:tcPr>
            <w:tcW w:w="2412" w:type="dxa"/>
          </w:tcPr>
          <w:p w14:paraId="7A2D8993" w14:textId="77777777" w:rsidR="00B060DE" w:rsidRPr="00E62975" w:rsidRDefault="00B060DE" w:rsidP="00B060DE">
            <w:pPr>
              <w:tabs>
                <w:tab w:val="left" w:pos="426"/>
                <w:tab w:val="left" w:pos="4140"/>
                <w:tab w:val="left" w:pos="4230"/>
              </w:tabs>
              <w:spacing w:before="0"/>
              <w:rPr>
                <w:rFonts w:cs="Arial"/>
                <w:i/>
                <w:iCs/>
                <w:highlight w:val="yellow"/>
              </w:rPr>
            </w:pPr>
            <w:r w:rsidRPr="00261D9F">
              <w:rPr>
                <w:rFonts w:ascii="STKaiti" w:eastAsia="STKaiti" w:hAnsi="STKaiti" w:cs="Arial" w:hint="eastAsia"/>
                <w:lang w:eastAsia="zh-CN"/>
              </w:rPr>
              <w:t>联系人</w:t>
            </w:r>
          </w:p>
        </w:tc>
        <w:tc>
          <w:tcPr>
            <w:tcW w:w="1638" w:type="dxa"/>
          </w:tcPr>
          <w:p w14:paraId="127D989A" w14:textId="359B4C21" w:rsidR="00B060DE" w:rsidRPr="00261D9F" w:rsidRDefault="00952D72" w:rsidP="00B060DE">
            <w:pPr>
              <w:tabs>
                <w:tab w:val="left" w:pos="426"/>
                <w:tab w:val="left" w:pos="4140"/>
                <w:tab w:val="left" w:pos="4230"/>
              </w:tabs>
              <w:spacing w:before="0"/>
              <w:rPr>
                <w:rFonts w:ascii="STKaiti" w:eastAsia="STKaiti" w:hAnsi="STKaiti" w:cs="Arial"/>
                <w:lang w:eastAsia="zh-CN"/>
              </w:rPr>
            </w:pPr>
            <w:r w:rsidRPr="00952D72">
              <w:rPr>
                <w:rFonts w:ascii="STKaiti" w:eastAsia="STKaiti" w:hAnsi="STKaiti" w:cs="Arial" w:hint="eastAsia"/>
                <w:lang w:eastAsia="zh-CN"/>
              </w:rPr>
              <w:t>删除的生效日期</w:t>
            </w:r>
          </w:p>
        </w:tc>
      </w:tr>
      <w:tr w:rsidR="0000139B" w:rsidRPr="00A274DB" w14:paraId="55202DE5" w14:textId="7753F7ED" w:rsidTr="00B060DE">
        <w:trPr>
          <w:trHeight w:val="1226"/>
        </w:trPr>
        <w:tc>
          <w:tcPr>
            <w:tcW w:w="1176" w:type="dxa"/>
            <w:tcBorders>
              <w:top w:val="single" w:sz="6" w:space="0" w:color="auto"/>
              <w:left w:val="single" w:sz="6" w:space="0" w:color="auto"/>
              <w:bottom w:val="single" w:sz="6" w:space="0" w:color="auto"/>
              <w:right w:val="single" w:sz="6" w:space="0" w:color="auto"/>
            </w:tcBorders>
          </w:tcPr>
          <w:p w14:paraId="6C3D6E85" w14:textId="31F827D7" w:rsidR="0000139B" w:rsidRPr="00A274DB" w:rsidRDefault="0000139B" w:rsidP="0000139B">
            <w:pPr>
              <w:tabs>
                <w:tab w:val="left" w:pos="426"/>
                <w:tab w:val="left" w:pos="4140"/>
                <w:tab w:val="left" w:pos="4230"/>
              </w:tabs>
              <w:rPr>
                <w:rFonts w:cs="Arial"/>
              </w:rPr>
            </w:pPr>
            <w:r>
              <w:rPr>
                <w:rFonts w:asciiTheme="minorEastAsia" w:eastAsiaTheme="minorEastAsia" w:hAnsiTheme="minorEastAsia" w:cs="Arial" w:hint="eastAsia"/>
                <w:lang w:eastAsia="zh-CN"/>
              </w:rPr>
              <w:t>西班牙</w:t>
            </w:r>
          </w:p>
        </w:tc>
        <w:tc>
          <w:tcPr>
            <w:tcW w:w="2951" w:type="dxa"/>
            <w:tcBorders>
              <w:top w:val="single" w:sz="6" w:space="0" w:color="auto"/>
              <w:left w:val="single" w:sz="6" w:space="0" w:color="auto"/>
              <w:bottom w:val="single" w:sz="6" w:space="0" w:color="auto"/>
              <w:right w:val="single" w:sz="6" w:space="0" w:color="auto"/>
            </w:tcBorders>
          </w:tcPr>
          <w:p w14:paraId="01A097F2" w14:textId="77777777" w:rsidR="0000139B" w:rsidRPr="00477529" w:rsidRDefault="0000139B" w:rsidP="0000139B">
            <w:pPr>
              <w:tabs>
                <w:tab w:val="clear" w:pos="567"/>
                <w:tab w:val="clear" w:pos="1276"/>
                <w:tab w:val="clear" w:pos="1843"/>
                <w:tab w:val="clear" w:pos="5387"/>
                <w:tab w:val="clear" w:pos="5954"/>
              </w:tabs>
              <w:spacing w:before="0"/>
              <w:jc w:val="left"/>
              <w:rPr>
                <w:b/>
                <w:lang w:val="es-CO"/>
              </w:rPr>
            </w:pPr>
            <w:proofErr w:type="spellStart"/>
            <w:r w:rsidRPr="00477529">
              <w:rPr>
                <w:b/>
                <w:lang w:val="es-CO"/>
              </w:rPr>
              <w:t>Ruzorange</w:t>
            </w:r>
            <w:proofErr w:type="spellEnd"/>
            <w:r w:rsidRPr="00477529">
              <w:rPr>
                <w:b/>
                <w:lang w:val="es-CO"/>
              </w:rPr>
              <w:t xml:space="preserve"> SL</w:t>
            </w:r>
          </w:p>
          <w:p w14:paraId="08F1C19C" w14:textId="77777777" w:rsidR="0000139B" w:rsidRPr="00477529" w:rsidRDefault="0000139B" w:rsidP="0000139B">
            <w:pPr>
              <w:tabs>
                <w:tab w:val="clear" w:pos="567"/>
                <w:tab w:val="clear" w:pos="1276"/>
                <w:tab w:val="clear" w:pos="1843"/>
                <w:tab w:val="clear" w:pos="5387"/>
                <w:tab w:val="clear" w:pos="5954"/>
              </w:tabs>
              <w:spacing w:before="0"/>
              <w:jc w:val="left"/>
              <w:rPr>
                <w:lang w:val="es-CO"/>
              </w:rPr>
            </w:pPr>
            <w:proofErr w:type="spellStart"/>
            <w:r w:rsidRPr="00477529">
              <w:rPr>
                <w:lang w:val="es-CO"/>
              </w:rPr>
              <w:t>Avda</w:t>
            </w:r>
            <w:proofErr w:type="spellEnd"/>
            <w:r w:rsidRPr="00477529">
              <w:rPr>
                <w:lang w:val="es-CO"/>
              </w:rPr>
              <w:t xml:space="preserve"> Juan Carlos I - </w:t>
            </w:r>
            <w:r w:rsidRPr="00477529">
              <w:rPr>
                <w:lang w:val="es-CO"/>
              </w:rPr>
              <w:br/>
              <w:t>JC1 55 planta 16</w:t>
            </w:r>
          </w:p>
          <w:p w14:paraId="0B82F5FF" w14:textId="3D9D34F8" w:rsidR="0000139B" w:rsidRPr="00A274DB" w:rsidRDefault="0000139B" w:rsidP="0000139B">
            <w:pPr>
              <w:tabs>
                <w:tab w:val="left" w:pos="794"/>
                <w:tab w:val="left" w:pos="1191"/>
                <w:tab w:val="left" w:pos="1588"/>
                <w:tab w:val="left" w:pos="1985"/>
              </w:tabs>
              <w:spacing w:before="0"/>
            </w:pPr>
            <w:r w:rsidRPr="00477529">
              <w:rPr>
                <w:lang w:val="es-CO"/>
              </w:rPr>
              <w:t>30100 MURCIA</w:t>
            </w:r>
          </w:p>
        </w:tc>
        <w:tc>
          <w:tcPr>
            <w:tcW w:w="1171" w:type="dxa"/>
            <w:tcBorders>
              <w:top w:val="single" w:sz="6" w:space="0" w:color="auto"/>
              <w:left w:val="single" w:sz="6" w:space="0" w:color="auto"/>
              <w:bottom w:val="single" w:sz="6" w:space="0" w:color="auto"/>
              <w:right w:val="single" w:sz="6" w:space="0" w:color="auto"/>
            </w:tcBorders>
          </w:tcPr>
          <w:p w14:paraId="3A23FA8C" w14:textId="26A38652" w:rsidR="0000139B" w:rsidRPr="00A274DB" w:rsidRDefault="0000139B" w:rsidP="0000139B">
            <w:pPr>
              <w:tabs>
                <w:tab w:val="left" w:pos="426"/>
                <w:tab w:val="left" w:pos="4140"/>
                <w:tab w:val="left" w:pos="4230"/>
              </w:tabs>
              <w:jc w:val="center"/>
              <w:rPr>
                <w:rFonts w:cs="Arial"/>
                <w:b/>
              </w:rPr>
            </w:pPr>
            <w:r w:rsidRPr="00477529">
              <w:rPr>
                <w:rFonts w:cs="Arial"/>
                <w:b/>
                <w:lang w:val="es-CO"/>
              </w:rPr>
              <w:t>89 34 09</w:t>
            </w:r>
          </w:p>
        </w:tc>
        <w:tc>
          <w:tcPr>
            <w:tcW w:w="2412" w:type="dxa"/>
            <w:tcBorders>
              <w:top w:val="single" w:sz="6" w:space="0" w:color="auto"/>
              <w:left w:val="single" w:sz="6" w:space="0" w:color="auto"/>
              <w:bottom w:val="single" w:sz="6" w:space="0" w:color="auto"/>
              <w:right w:val="single" w:sz="6" w:space="0" w:color="auto"/>
            </w:tcBorders>
          </w:tcPr>
          <w:p w14:paraId="379FEC9C" w14:textId="77777777" w:rsidR="0000139B" w:rsidRPr="00477529" w:rsidRDefault="0000139B" w:rsidP="0000139B">
            <w:pPr>
              <w:tabs>
                <w:tab w:val="clear" w:pos="567"/>
                <w:tab w:val="clear" w:pos="1276"/>
                <w:tab w:val="clear" w:pos="1843"/>
                <w:tab w:val="clear" w:pos="5387"/>
                <w:tab w:val="clear" w:pos="5954"/>
                <w:tab w:val="left" w:pos="426"/>
                <w:tab w:val="left" w:pos="4140"/>
                <w:tab w:val="left" w:pos="4230"/>
              </w:tabs>
              <w:spacing w:before="0"/>
              <w:jc w:val="left"/>
              <w:rPr>
                <w:rFonts w:cs="Arial"/>
                <w:lang w:val="pt-BR"/>
              </w:rPr>
            </w:pPr>
            <w:r w:rsidRPr="00477529">
              <w:rPr>
                <w:rFonts w:cs="Arial"/>
                <w:lang w:val="pt-BR"/>
              </w:rPr>
              <w:t>Sr. José Luis Garay Vicente</w:t>
            </w:r>
          </w:p>
          <w:p w14:paraId="0D44FCA9" w14:textId="77777777" w:rsidR="0000139B" w:rsidRPr="00477529" w:rsidRDefault="0000139B" w:rsidP="0000139B">
            <w:pPr>
              <w:tabs>
                <w:tab w:val="clear" w:pos="567"/>
                <w:tab w:val="clear" w:pos="1276"/>
                <w:tab w:val="clear" w:pos="1843"/>
                <w:tab w:val="clear" w:pos="5387"/>
                <w:tab w:val="clear" w:pos="5954"/>
                <w:tab w:val="left" w:pos="426"/>
                <w:tab w:val="left" w:pos="4140"/>
                <w:tab w:val="left" w:pos="4230"/>
              </w:tabs>
              <w:spacing w:before="0"/>
              <w:jc w:val="left"/>
              <w:rPr>
                <w:rFonts w:cs="Arial"/>
                <w:lang w:val="pt-BR"/>
              </w:rPr>
            </w:pPr>
            <w:r w:rsidRPr="00477529">
              <w:rPr>
                <w:rFonts w:cs="Arial"/>
                <w:lang w:val="pt-BR"/>
              </w:rPr>
              <w:t>Avda Juan Carlos I - JC1 55 planta 16</w:t>
            </w:r>
          </w:p>
          <w:p w14:paraId="2A9D86A9" w14:textId="77777777" w:rsidR="0000139B" w:rsidRPr="00477529" w:rsidRDefault="0000139B" w:rsidP="0000139B">
            <w:pPr>
              <w:tabs>
                <w:tab w:val="clear" w:pos="567"/>
                <w:tab w:val="clear" w:pos="1276"/>
                <w:tab w:val="clear" w:pos="1843"/>
                <w:tab w:val="clear" w:pos="5387"/>
                <w:tab w:val="clear" w:pos="5954"/>
                <w:tab w:val="left" w:pos="426"/>
                <w:tab w:val="left" w:pos="4140"/>
                <w:tab w:val="left" w:pos="4230"/>
              </w:tabs>
              <w:spacing w:before="0"/>
              <w:jc w:val="left"/>
              <w:rPr>
                <w:rFonts w:cs="Arial"/>
                <w:lang w:val="pt-BR"/>
              </w:rPr>
            </w:pPr>
            <w:r w:rsidRPr="00477529">
              <w:rPr>
                <w:rFonts w:cs="Arial"/>
                <w:lang w:val="pt-BR"/>
              </w:rPr>
              <w:t>30100 MURCIA</w:t>
            </w:r>
          </w:p>
          <w:p w14:paraId="7843BBC3" w14:textId="6F324276" w:rsidR="0000139B" w:rsidRPr="00477529" w:rsidRDefault="00952D72" w:rsidP="0000139B">
            <w:pPr>
              <w:tabs>
                <w:tab w:val="clear" w:pos="567"/>
                <w:tab w:val="clear" w:pos="1276"/>
                <w:tab w:val="clear" w:pos="1843"/>
                <w:tab w:val="clear" w:pos="5387"/>
                <w:tab w:val="clear" w:pos="5954"/>
                <w:tab w:val="left" w:pos="426"/>
                <w:tab w:val="left" w:pos="4140"/>
                <w:tab w:val="left" w:pos="4230"/>
              </w:tabs>
              <w:spacing w:before="0"/>
              <w:jc w:val="left"/>
              <w:rPr>
                <w:rFonts w:cs="Arial"/>
                <w:lang w:val="pt-BR"/>
              </w:rPr>
            </w:pPr>
            <w:r>
              <w:rPr>
                <w:rFonts w:ascii="SimSun" w:eastAsia="SimSun" w:hAnsi="SimSun" w:cs="SimSun" w:hint="eastAsia"/>
                <w:lang w:val="pt-BR" w:eastAsia="zh-CN"/>
              </w:rPr>
              <w:t>电话：</w:t>
            </w:r>
            <w:r w:rsidR="0000139B" w:rsidRPr="00477529">
              <w:rPr>
                <w:rFonts w:cs="Arial"/>
                <w:lang w:val="pt-BR"/>
              </w:rPr>
              <w:t>+34 652 005 881</w:t>
            </w:r>
          </w:p>
          <w:p w14:paraId="7E45C193" w14:textId="24C4BC73" w:rsidR="0000139B" w:rsidRPr="00A274DB" w:rsidRDefault="00952D72" w:rsidP="00F25D48">
            <w:pPr>
              <w:tabs>
                <w:tab w:val="left" w:pos="794"/>
                <w:tab w:val="left" w:pos="1191"/>
                <w:tab w:val="left" w:pos="1588"/>
                <w:tab w:val="left" w:pos="1985"/>
              </w:tabs>
              <w:spacing w:before="0"/>
              <w:rPr>
                <w:lang w:val="es-ES_tradnl"/>
              </w:rPr>
            </w:pPr>
            <w:r>
              <w:rPr>
                <w:rFonts w:ascii="SimSun" w:eastAsia="SimSun" w:hAnsi="SimSun" w:cs="SimSun" w:hint="eastAsia"/>
                <w:lang w:val="pt-BR" w:eastAsia="zh-CN"/>
              </w:rPr>
              <w:t>传真：</w:t>
            </w:r>
            <w:r w:rsidR="0000139B" w:rsidRPr="00477529">
              <w:rPr>
                <w:rFonts w:cs="Arial"/>
                <w:lang w:val="pt-BR"/>
              </w:rPr>
              <w:t>+34 968 644 211</w:t>
            </w:r>
          </w:p>
        </w:tc>
        <w:tc>
          <w:tcPr>
            <w:tcW w:w="1638" w:type="dxa"/>
            <w:tcBorders>
              <w:top w:val="single" w:sz="6" w:space="0" w:color="auto"/>
              <w:left w:val="single" w:sz="6" w:space="0" w:color="auto"/>
              <w:bottom w:val="single" w:sz="6" w:space="0" w:color="auto"/>
              <w:right w:val="single" w:sz="6" w:space="0" w:color="auto"/>
            </w:tcBorders>
          </w:tcPr>
          <w:p w14:paraId="6B5B30D6" w14:textId="4C0D8E5A" w:rsidR="0000139B" w:rsidRPr="00A274DB" w:rsidRDefault="0000139B" w:rsidP="00F25D48">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es-ES_tradnl"/>
              </w:rPr>
            </w:pPr>
            <w:r w:rsidRPr="00477529">
              <w:rPr>
                <w:rFonts w:cs="Arial"/>
                <w:bCs/>
                <w:lang w:val="es-CO"/>
              </w:rPr>
              <w:t>5</w:t>
            </w:r>
            <w:r w:rsidRPr="00477529">
              <w:rPr>
                <w:rFonts w:cs="Arial"/>
                <w:bCs/>
              </w:rPr>
              <w:t>.III.2019</w:t>
            </w:r>
          </w:p>
        </w:tc>
      </w:tr>
    </w:tbl>
    <w:p w14:paraId="0A85D359" w14:textId="77777777" w:rsidR="00307D14" w:rsidRPr="00A274DB" w:rsidRDefault="00307D14" w:rsidP="00307D14">
      <w:pPr>
        <w:tabs>
          <w:tab w:val="left" w:pos="794"/>
          <w:tab w:val="left" w:pos="1191"/>
          <w:tab w:val="left" w:pos="1588"/>
          <w:tab w:val="left" w:pos="1985"/>
        </w:tabs>
        <w:spacing w:before="0"/>
        <w:rPr>
          <w:rFonts w:cs="Calibri"/>
          <w:sz w:val="18"/>
          <w:szCs w:val="18"/>
          <w:lang w:val="es-ES_tradnl"/>
        </w:rPr>
      </w:pPr>
    </w:p>
    <w:p w14:paraId="6730E3D8" w14:textId="52C63B14" w:rsidR="00FD2AC4" w:rsidRPr="00A10699" w:rsidRDefault="001735C2" w:rsidP="00FD2AC4">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0" w:type="auto"/>
        <w:tblCellMar>
          <w:left w:w="0" w:type="dxa"/>
          <w:right w:w="0" w:type="dxa"/>
        </w:tblCellMar>
        <w:tblLook w:val="04A0" w:firstRow="1" w:lastRow="0" w:firstColumn="1" w:lastColumn="0" w:noHBand="0" w:noVBand="1"/>
      </w:tblPr>
      <w:tblGrid>
        <w:gridCol w:w="41"/>
        <w:gridCol w:w="8883"/>
        <w:gridCol w:w="141"/>
      </w:tblGrid>
      <w:tr w:rsidR="00FD2AC4" w:rsidRPr="00892B05" w14:paraId="79827544" w14:textId="77777777" w:rsidTr="00F22EEB">
        <w:trPr>
          <w:trHeight w:val="339"/>
        </w:trPr>
        <w:tc>
          <w:tcPr>
            <w:tcW w:w="110" w:type="dxa"/>
          </w:tcPr>
          <w:p w14:paraId="59A1C2F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14:paraId="2DC0597D"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410" w:type="dxa"/>
          </w:tcPr>
          <w:p w14:paraId="4735E44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4660F22D" w14:textId="77777777" w:rsidTr="00F22EEB">
        <w:trPr>
          <w:trHeight w:val="1064"/>
        </w:trPr>
        <w:tc>
          <w:tcPr>
            <w:tcW w:w="110" w:type="dxa"/>
          </w:tcPr>
          <w:p w14:paraId="1CD9A1E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8883" w:type="dxa"/>
              <w:tblCellMar>
                <w:left w:w="0" w:type="dxa"/>
                <w:right w:w="0" w:type="dxa"/>
              </w:tblCellMar>
              <w:tblLook w:val="04A0" w:firstRow="1" w:lastRow="0" w:firstColumn="1" w:lastColumn="0" w:noHBand="0" w:noVBand="1"/>
            </w:tblPr>
            <w:tblGrid>
              <w:gridCol w:w="8883"/>
            </w:tblGrid>
            <w:tr w:rsidR="00FD2AC4" w:rsidRPr="00B03E4A" w14:paraId="4A57DF4C" w14:textId="77777777" w:rsidTr="00D9785F">
              <w:trPr>
                <w:trHeight w:val="986"/>
              </w:trPr>
              <w:tc>
                <w:tcPr>
                  <w:tcW w:w="8883" w:type="dxa"/>
                  <w:tcBorders>
                    <w:top w:val="nil"/>
                    <w:left w:val="nil"/>
                    <w:bottom w:val="nil"/>
                    <w:right w:val="nil"/>
                  </w:tcBorders>
                  <w:shd w:val="clear" w:color="auto" w:fill="D3D3D3"/>
                  <w:tcMar>
                    <w:top w:w="39" w:type="dxa"/>
                    <w:left w:w="39" w:type="dxa"/>
                    <w:bottom w:w="39" w:type="dxa"/>
                    <w:right w:w="39" w:type="dxa"/>
                  </w:tcMar>
                </w:tcPr>
                <w:p w14:paraId="6423BEB4" w14:textId="77777777" w:rsidR="00FD2AC4" w:rsidRPr="00E74109" w:rsidRDefault="00F242A8" w:rsidP="00F242A8">
                  <w:pPr>
                    <w:pStyle w:val="Heading20"/>
                    <w:rPr>
                      <w:rFonts w:ascii="Calibri" w:eastAsia="SimSun" w:hAnsi="Calibri" w:cs="Arial"/>
                      <w:sz w:val="28"/>
                      <w:lang w:val="en-US" w:eastAsia="zh-CN"/>
                    </w:rPr>
                  </w:pPr>
                  <w:r w:rsidRPr="00E74109">
                    <w:rPr>
                      <w:rFonts w:ascii="Calibri" w:eastAsia="SimSun" w:hAnsi="Calibri" w:hint="eastAsia"/>
                      <w:sz w:val="28"/>
                      <w:lang w:eastAsia="zh-CN"/>
                    </w:rPr>
                    <w:t>用于公共网络和订户的国际识别规划的移动网络代码</w:t>
                  </w:r>
                  <w:r w:rsidR="000E1A67" w:rsidRPr="00E74109">
                    <w:rPr>
                      <w:rFonts w:ascii="Calibri" w:eastAsia="SimSun" w:hAnsi="Calibri" w:hint="eastAsia"/>
                      <w:sz w:val="28"/>
                      <w:lang w:eastAsia="zh-CN"/>
                    </w:rPr>
                    <w:t>（</w:t>
                  </w:r>
                  <w:r w:rsidRPr="00E74109">
                    <w:rPr>
                      <w:rFonts w:ascii="Calibri" w:eastAsia="SimSun" w:hAnsi="Calibri"/>
                      <w:sz w:val="28"/>
                      <w:lang w:eastAsia="zh-CN"/>
                    </w:rPr>
                    <w:t>MNC</w:t>
                  </w:r>
                  <w:r w:rsidRPr="00E74109">
                    <w:rPr>
                      <w:rFonts w:ascii="Calibri" w:eastAsia="SimSun" w:hAnsi="Calibri" w:hint="eastAsia"/>
                      <w:sz w:val="28"/>
                      <w:lang w:eastAsia="zh-CN"/>
                    </w:rPr>
                    <w:t>）</w:t>
                  </w:r>
                  <w:r w:rsidRPr="00E74109">
                    <w:rPr>
                      <w:rFonts w:ascii="Calibri" w:eastAsia="SimSun" w:hAnsi="Calibri"/>
                      <w:sz w:val="28"/>
                      <w:lang w:eastAsia="zh-CN"/>
                    </w:rPr>
                    <w:br/>
                  </w:r>
                  <w:r w:rsidR="000E1A67" w:rsidRPr="00E74109">
                    <w:rPr>
                      <w:rFonts w:ascii="Calibri" w:eastAsia="SimSun" w:hAnsi="Calibri" w:hint="eastAsia"/>
                      <w:sz w:val="28"/>
                      <w:lang w:eastAsia="zh-CN"/>
                    </w:rPr>
                    <w:t>（</w:t>
                  </w:r>
                  <w:r w:rsidRPr="00E74109">
                    <w:rPr>
                      <w:rFonts w:ascii="Calibri" w:eastAsia="SimSun" w:hAnsi="Calibri" w:hint="eastAsia"/>
                      <w:sz w:val="28"/>
                      <w:lang w:eastAsia="zh-CN"/>
                    </w:rPr>
                    <w:t>依据</w:t>
                  </w:r>
                  <w:r w:rsidRPr="00E74109">
                    <w:rPr>
                      <w:rFonts w:ascii="Calibri" w:eastAsia="SimSun" w:hAnsi="Calibri"/>
                      <w:sz w:val="28"/>
                      <w:lang w:eastAsia="zh-CN"/>
                    </w:rPr>
                    <w:t>ITU-T E.212</w:t>
                  </w:r>
                  <w:r w:rsidRPr="00E74109">
                    <w:rPr>
                      <w:rFonts w:ascii="Calibri" w:eastAsia="SimSun" w:hAnsi="Calibri" w:hint="eastAsia"/>
                      <w:sz w:val="28"/>
                      <w:lang w:eastAsia="zh-CN"/>
                    </w:rPr>
                    <w:t>建议书</w:t>
                  </w:r>
                  <w:r w:rsidR="000E1A67" w:rsidRPr="00E74109">
                    <w:rPr>
                      <w:rFonts w:ascii="Calibri" w:eastAsia="SimSun" w:hAnsi="Calibri" w:hint="eastAsia"/>
                      <w:sz w:val="28"/>
                      <w:lang w:eastAsia="zh-CN"/>
                    </w:rPr>
                    <w:t>（</w:t>
                  </w:r>
                  <w:r w:rsidRPr="00E74109">
                    <w:rPr>
                      <w:rFonts w:ascii="Calibri" w:eastAsia="SimSun" w:hAnsi="Calibri"/>
                      <w:sz w:val="28"/>
                      <w:lang w:eastAsia="zh-CN"/>
                    </w:rPr>
                    <w:t>09/2016</w:t>
                  </w:r>
                  <w:r w:rsidRPr="00E74109">
                    <w:rPr>
                      <w:rFonts w:ascii="Calibri" w:eastAsia="SimSun" w:hAnsi="Calibri" w:hint="eastAsia"/>
                      <w:sz w:val="28"/>
                      <w:lang w:eastAsia="zh-CN"/>
                    </w:rPr>
                    <w:t>））</w:t>
                  </w:r>
                  <w:r w:rsidRPr="00E74109">
                    <w:rPr>
                      <w:rFonts w:ascii="Calibri" w:eastAsia="SimSun" w:hAnsi="Calibri"/>
                      <w:sz w:val="28"/>
                      <w:lang w:eastAsia="zh-CN"/>
                    </w:rPr>
                    <w:br/>
                  </w:r>
                  <w:bookmarkStart w:id="475" w:name="_Hlk32917984"/>
                  <w:r w:rsidR="000E1A67" w:rsidRPr="00E74109">
                    <w:rPr>
                      <w:rFonts w:ascii="Calibri" w:eastAsia="SimSun" w:hAnsi="Calibri" w:hint="eastAsia"/>
                      <w:sz w:val="28"/>
                      <w:lang w:eastAsia="zh-CN"/>
                    </w:rPr>
                    <w:t>（</w:t>
                  </w:r>
                  <w:r w:rsidRPr="00E74109">
                    <w:rPr>
                      <w:rFonts w:ascii="Calibri" w:eastAsia="SimSun" w:hAnsi="Calibri" w:hint="eastAsia"/>
                      <w:sz w:val="28"/>
                      <w:lang w:eastAsia="zh-CN"/>
                    </w:rPr>
                    <w:t>截至</w:t>
                  </w:r>
                  <w:r w:rsidRPr="00E74109">
                    <w:rPr>
                      <w:rFonts w:ascii="Calibri" w:eastAsia="SimSun" w:hAnsi="Calibri"/>
                      <w:sz w:val="28"/>
                      <w:lang w:eastAsia="zh-CN"/>
                    </w:rPr>
                    <w:t>2018</w:t>
                  </w:r>
                  <w:r w:rsidRPr="00E74109">
                    <w:rPr>
                      <w:rFonts w:ascii="Calibri" w:eastAsia="SimSun" w:hAnsi="Calibri" w:hint="eastAsia"/>
                      <w:sz w:val="28"/>
                      <w:lang w:eastAsia="zh-CN"/>
                    </w:rPr>
                    <w:t>年</w:t>
                  </w:r>
                  <w:r w:rsidRPr="00E74109">
                    <w:rPr>
                      <w:rFonts w:ascii="Calibri" w:eastAsia="SimSun" w:hAnsi="Calibri"/>
                      <w:sz w:val="28"/>
                      <w:lang w:eastAsia="zh-CN"/>
                    </w:rPr>
                    <w:t>12</w:t>
                  </w:r>
                  <w:r w:rsidRPr="00E74109">
                    <w:rPr>
                      <w:rFonts w:ascii="Calibri" w:eastAsia="SimSun" w:hAnsi="Calibri" w:hint="eastAsia"/>
                      <w:sz w:val="28"/>
                      <w:lang w:eastAsia="zh-CN"/>
                    </w:rPr>
                    <w:t>月</w:t>
                  </w:r>
                  <w:r w:rsidRPr="00E74109">
                    <w:rPr>
                      <w:rFonts w:ascii="Calibri" w:eastAsia="SimSun" w:hAnsi="Calibri"/>
                      <w:sz w:val="28"/>
                      <w:lang w:eastAsia="zh-CN"/>
                    </w:rPr>
                    <w:t>15</w:t>
                  </w:r>
                  <w:r w:rsidRPr="00E74109">
                    <w:rPr>
                      <w:rFonts w:ascii="Calibri" w:eastAsia="SimSun" w:hAnsi="Calibri" w:hint="eastAsia"/>
                      <w:sz w:val="28"/>
                      <w:lang w:eastAsia="zh-CN"/>
                    </w:rPr>
                    <w:t>日）</w:t>
                  </w:r>
                  <w:bookmarkEnd w:id="475"/>
                </w:p>
              </w:tc>
            </w:tr>
          </w:tbl>
          <w:p w14:paraId="281E53A2"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zh-CN"/>
              </w:rPr>
            </w:pPr>
          </w:p>
        </w:tc>
        <w:tc>
          <w:tcPr>
            <w:tcW w:w="410" w:type="dxa"/>
          </w:tcPr>
          <w:p w14:paraId="2E7B2C58"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5FA3EB04" w14:textId="77777777" w:rsidTr="00F22EEB">
        <w:trPr>
          <w:trHeight w:val="116"/>
        </w:trPr>
        <w:tc>
          <w:tcPr>
            <w:tcW w:w="110" w:type="dxa"/>
          </w:tcPr>
          <w:p w14:paraId="103789C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14:paraId="3DAC900C"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highlight w:val="yellow"/>
                <w:lang w:eastAsia="zh-CN"/>
              </w:rPr>
            </w:pPr>
          </w:p>
        </w:tc>
        <w:tc>
          <w:tcPr>
            <w:tcW w:w="410" w:type="dxa"/>
          </w:tcPr>
          <w:p w14:paraId="201EFB8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47BD5E25" w14:textId="77777777" w:rsidTr="00F22EEB">
        <w:trPr>
          <w:trHeight w:val="394"/>
        </w:trPr>
        <w:tc>
          <w:tcPr>
            <w:tcW w:w="110" w:type="dxa"/>
          </w:tcPr>
          <w:p w14:paraId="2E7BE028"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D2AC4" w:rsidRPr="00B03E4A" w14:paraId="34D9E494" w14:textId="77777777" w:rsidTr="00F22EEB">
              <w:trPr>
                <w:trHeight w:val="316"/>
              </w:trPr>
              <w:tc>
                <w:tcPr>
                  <w:tcW w:w="8274" w:type="dxa"/>
                  <w:tcBorders>
                    <w:top w:val="nil"/>
                    <w:left w:val="nil"/>
                    <w:bottom w:val="nil"/>
                    <w:right w:val="nil"/>
                  </w:tcBorders>
                  <w:tcMar>
                    <w:top w:w="39" w:type="dxa"/>
                    <w:left w:w="39" w:type="dxa"/>
                    <w:bottom w:w="39" w:type="dxa"/>
                    <w:right w:w="39" w:type="dxa"/>
                  </w:tcMar>
                </w:tcPr>
                <w:p w14:paraId="615320FE" w14:textId="77777777" w:rsidR="00F242A8" w:rsidRPr="00905278" w:rsidRDefault="000E1A67" w:rsidP="007755A8">
                  <w:pPr>
                    <w:tabs>
                      <w:tab w:val="clear" w:pos="567"/>
                      <w:tab w:val="clear" w:pos="1276"/>
                      <w:tab w:val="clear" w:pos="1843"/>
                      <w:tab w:val="clear" w:pos="5387"/>
                      <w:tab w:val="clear" w:pos="5954"/>
                    </w:tabs>
                    <w:overflowPunct/>
                    <w:autoSpaceDE/>
                    <w:autoSpaceDN/>
                    <w:adjustRightInd/>
                    <w:spacing w:before="0"/>
                    <w:jc w:val="center"/>
                    <w:textAlignment w:val="auto"/>
                    <w:rPr>
                      <w:lang w:val="en-US" w:eastAsia="zh-CN"/>
                    </w:rPr>
                  </w:pPr>
                  <w:r>
                    <w:rPr>
                      <w:rFonts w:eastAsia="SimSun" w:cs="Arial" w:hint="eastAsia"/>
                      <w:lang w:val="en-US" w:eastAsia="zh-CN"/>
                    </w:rPr>
                    <w:t>（</w:t>
                  </w:r>
                  <w:r w:rsidR="00F242A8" w:rsidRPr="00905278">
                    <w:rPr>
                      <w:rFonts w:eastAsia="SimSun" w:cs="Arial" w:hint="eastAsia"/>
                      <w:lang w:val="en-US" w:eastAsia="zh-CN"/>
                    </w:rPr>
                    <w:t>国际电联《操作公报》</w:t>
                  </w:r>
                  <w:r w:rsidR="00F242A8" w:rsidRPr="00905278">
                    <w:rPr>
                      <w:rFonts w:eastAsia="Calibri"/>
                      <w:color w:val="000000"/>
                      <w:lang w:eastAsia="zh-CN"/>
                    </w:rPr>
                    <w:t xml:space="preserve">1162 </w:t>
                  </w:r>
                  <w:r w:rsidR="00F242A8" w:rsidRPr="00905278">
                    <w:rPr>
                      <w:rFonts w:eastAsia="SimSun" w:cs="Calibri"/>
                      <w:lang w:val="en-US" w:eastAsia="zh-CN"/>
                    </w:rPr>
                    <w:t>–</w:t>
                  </w:r>
                  <w:r w:rsidR="00F242A8" w:rsidRPr="00905278">
                    <w:rPr>
                      <w:rFonts w:eastAsia="Calibri"/>
                      <w:color w:val="000000"/>
                      <w:lang w:eastAsia="zh-CN"/>
                    </w:rPr>
                    <w:t xml:space="preserve"> 15.XII.2018</w:t>
                  </w:r>
                  <w:r w:rsidR="00F242A8" w:rsidRPr="00905278">
                    <w:rPr>
                      <w:rFonts w:ascii="Microsoft YaHei" w:eastAsiaTheme="minorEastAsia" w:hAnsi="Microsoft YaHei" w:cs="Microsoft YaHei" w:hint="eastAsia"/>
                      <w:color w:val="000000"/>
                      <w:lang w:eastAsia="zh-CN"/>
                    </w:rPr>
                    <w:t>期的附件</w:t>
                  </w:r>
                  <w:r w:rsidR="00F242A8" w:rsidRPr="00905278">
                    <w:rPr>
                      <w:rFonts w:eastAsia="SimSun" w:cs="Arial" w:hint="eastAsia"/>
                      <w:lang w:val="en-US" w:eastAsia="zh-CN"/>
                    </w:rPr>
                    <w:t>）</w:t>
                  </w:r>
                </w:p>
                <w:p w14:paraId="4D258E88" w14:textId="588EDACD" w:rsidR="00FD2AC4" w:rsidRPr="00F242A8"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Pr>
                      <w:rFonts w:eastAsia="SimSun" w:cs="Arial" w:hint="eastAsia"/>
                      <w:lang w:val="en-US" w:eastAsia="zh-CN"/>
                    </w:rPr>
                    <w:t>（</w:t>
                  </w:r>
                  <w:r w:rsidR="00F242A8" w:rsidRPr="00905278">
                    <w:rPr>
                      <w:rFonts w:eastAsia="SimSun" w:cs="Arial" w:hint="eastAsia"/>
                      <w:lang w:val="en-US" w:eastAsia="zh-CN"/>
                    </w:rPr>
                    <w:t>第</w:t>
                  </w:r>
                  <w:r w:rsidR="001735C2">
                    <w:rPr>
                      <w:rFonts w:eastAsia="SimSun" w:cs="Arial" w:hint="eastAsia"/>
                      <w:lang w:val="en-US" w:eastAsia="zh-CN"/>
                    </w:rPr>
                    <w:t>30</w:t>
                  </w:r>
                  <w:r w:rsidR="00F242A8" w:rsidRPr="00905278">
                    <w:rPr>
                      <w:rFonts w:eastAsia="SimSun" w:cs="Arial" w:hint="eastAsia"/>
                      <w:lang w:val="en-US" w:eastAsia="zh-CN"/>
                    </w:rPr>
                    <w:t>号修正）</w:t>
                  </w:r>
                </w:p>
              </w:tc>
            </w:tr>
          </w:tbl>
          <w:p w14:paraId="2622CE32"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p>
        </w:tc>
        <w:tc>
          <w:tcPr>
            <w:tcW w:w="410" w:type="dxa"/>
          </w:tcPr>
          <w:p w14:paraId="204D122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43AD0ECF" w14:textId="77777777" w:rsidTr="00F22EEB">
        <w:trPr>
          <w:trHeight w:val="103"/>
        </w:trPr>
        <w:tc>
          <w:tcPr>
            <w:tcW w:w="110" w:type="dxa"/>
          </w:tcPr>
          <w:p w14:paraId="46D1895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74" w:type="dxa"/>
          </w:tcPr>
          <w:p w14:paraId="6F8E5E3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410" w:type="dxa"/>
          </w:tcPr>
          <w:p w14:paraId="43C04F3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164F2186" w14:textId="77777777" w:rsidTr="00F22EEB">
        <w:tc>
          <w:tcPr>
            <w:tcW w:w="110" w:type="dxa"/>
          </w:tcPr>
          <w:p w14:paraId="611DFCC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74" w:type="dxa"/>
          </w:tcPr>
          <w:tbl>
            <w:tblPr>
              <w:tblW w:w="8826"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78"/>
              <w:gridCol w:w="8648"/>
              <w:gridCol w:w="15"/>
              <w:gridCol w:w="6"/>
            </w:tblGrid>
            <w:tr w:rsidR="00FD2AC4" w:rsidRPr="00892B05" w14:paraId="4A636622" w14:textId="77777777" w:rsidTr="00F22EEB">
              <w:trPr>
                <w:trHeight w:val="91"/>
              </w:trPr>
              <w:tc>
                <w:tcPr>
                  <w:tcW w:w="99" w:type="dxa"/>
                </w:tcPr>
                <w:p w14:paraId="567664FC"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170CEE77"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62519A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385708D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7DFC129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1F83972C" w14:textId="77777777" w:rsidTr="00F22EEB">
              <w:tc>
                <w:tcPr>
                  <w:tcW w:w="99" w:type="dxa"/>
                </w:tcPr>
                <w:p w14:paraId="6251F04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7C7CC4E3"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9"/>
                    <w:gridCol w:w="1387"/>
                    <w:gridCol w:w="2835"/>
                  </w:tblGrid>
                  <w:tr w:rsidR="0058123C" w:rsidRPr="004E0ACB" w14:paraId="2BBE645B" w14:textId="77777777" w:rsidTr="00FC4758">
                    <w:trPr>
                      <w:trHeight w:val="299"/>
                    </w:trPr>
                    <w:tc>
                      <w:tcPr>
                        <w:tcW w:w="40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80DB25" w14:textId="77777777" w:rsidR="0058123C" w:rsidRPr="00272E8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272E81">
                          <w:rPr>
                            <w:rFonts w:ascii="STKaiti" w:eastAsia="STKaiti" w:hAnsi="STKaiti" w:hint="eastAsia"/>
                            <w:b/>
                            <w:bCs/>
                            <w:lang w:val="fr-FR" w:eastAsia="zh-CN"/>
                          </w:rPr>
                          <w:t>国家</w:t>
                        </w:r>
                        <w:r w:rsidRPr="00272E81">
                          <w:rPr>
                            <w:rFonts w:ascii="STKaiti" w:eastAsia="STKaiti" w:hAnsi="STKaiti" w:hint="eastAsia"/>
                            <w:b/>
                            <w:bCs/>
                            <w:lang w:val="en-US" w:eastAsia="zh-CN"/>
                          </w:rPr>
                          <w:t>/</w:t>
                        </w:r>
                        <w:r w:rsidRPr="00272E81">
                          <w:rPr>
                            <w:rFonts w:ascii="STKaiti" w:eastAsia="STKaiti" w:hAnsi="STKaiti" w:hint="eastAsia"/>
                            <w:b/>
                            <w:bCs/>
                            <w:lang w:val="fr-FR" w:eastAsia="zh-CN"/>
                          </w:rPr>
                          <w:t>地理区域</w:t>
                        </w: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63E8AB" w14:textId="77777777" w:rsidR="0058123C" w:rsidRPr="00272E8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272E81">
                          <w:rPr>
                            <w:rFonts w:eastAsia="Calibri"/>
                            <w:b/>
                            <w:color w:val="000000"/>
                            <w:lang w:eastAsia="en-GB"/>
                          </w:rPr>
                          <w:t>MCC+MNC *</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1B3DF" w14:textId="77777777" w:rsidR="0058123C" w:rsidRPr="00272E8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272E81">
                          <w:rPr>
                            <w:rFonts w:ascii="STKaiti" w:eastAsia="STKaiti" w:hAnsi="STKaiti" w:hint="eastAsia"/>
                            <w:b/>
                            <w:color w:val="000000"/>
                            <w:lang w:val="en-US" w:eastAsia="zh-CN"/>
                          </w:rPr>
                          <w:t>运营商</w:t>
                        </w:r>
                        <w:r w:rsidRPr="00272E81">
                          <w:rPr>
                            <w:rFonts w:ascii="STKaiti" w:eastAsia="STKaiti" w:hAnsi="STKaiti"/>
                            <w:b/>
                            <w:color w:val="000000"/>
                            <w:lang w:val="en-US" w:eastAsia="zh-CN"/>
                          </w:rPr>
                          <w:t>/</w:t>
                        </w:r>
                        <w:r w:rsidRPr="00272E81">
                          <w:rPr>
                            <w:rFonts w:ascii="STKaiti" w:eastAsia="STKaiti" w:hAnsi="STKaiti" w:hint="eastAsia"/>
                            <w:b/>
                            <w:color w:val="000000"/>
                            <w:lang w:val="en-US" w:eastAsia="zh-CN"/>
                          </w:rPr>
                          <w:t>网络</w:t>
                        </w:r>
                      </w:p>
                    </w:tc>
                  </w:tr>
                  <w:tr w:rsidR="001735C2" w:rsidRPr="004E0ACB" w14:paraId="36E80B56" w14:textId="77777777" w:rsidTr="00FC4758">
                    <w:trPr>
                      <w:trHeight w:val="262"/>
                    </w:trPr>
                    <w:tc>
                      <w:tcPr>
                        <w:tcW w:w="40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21CB194" w14:textId="4E437600" w:rsidR="001735C2" w:rsidRPr="00CF1717" w:rsidRDefault="001735C2" w:rsidP="001735C2">
                        <w:pPr>
                          <w:spacing w:before="0"/>
                          <w:rPr>
                            <w:b/>
                            <w:bCs/>
                          </w:rPr>
                        </w:pPr>
                        <w:r w:rsidRPr="00CF1717">
                          <w:rPr>
                            <w:rFonts w:asciiTheme="minorEastAsia" w:eastAsiaTheme="minorEastAsia" w:hAnsiTheme="minorEastAsia" w:hint="eastAsia"/>
                            <w:b/>
                            <w:bCs/>
                            <w:lang w:eastAsia="zh-CN"/>
                          </w:rPr>
                          <w:t>塞舌尔</w:t>
                        </w:r>
                        <w:r w:rsidRPr="00CF1717">
                          <w:rPr>
                            <w:rFonts w:eastAsia="Calibri"/>
                            <w:b/>
                            <w:bCs/>
                          </w:rPr>
                          <w:t>ADD</w:t>
                        </w: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D54F48" w14:textId="77777777" w:rsidR="001735C2" w:rsidRPr="00CF1717" w:rsidRDefault="001735C2" w:rsidP="001735C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4F7929" w14:textId="77777777" w:rsidR="001735C2" w:rsidRPr="00CF1717" w:rsidRDefault="001735C2" w:rsidP="001735C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1735C2" w:rsidRPr="004E0ACB" w14:paraId="642BF06A" w14:textId="77777777" w:rsidTr="00FC4758">
                    <w:trPr>
                      <w:trHeight w:val="262"/>
                    </w:trPr>
                    <w:tc>
                      <w:tcPr>
                        <w:tcW w:w="40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F07BC3A" w14:textId="77777777" w:rsidR="001735C2" w:rsidRPr="00CF1717" w:rsidRDefault="001735C2" w:rsidP="001735C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CD030A" w14:textId="6DDF14EE" w:rsidR="001735C2" w:rsidRPr="00CF1717" w:rsidRDefault="001735C2" w:rsidP="001735C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CF1717">
                          <w:rPr>
                            <w:rFonts w:eastAsia="Calibri"/>
                            <w:i/>
                            <w:color w:val="000000"/>
                          </w:rPr>
                          <w:t>633 05</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A8E24" w14:textId="14B61BA2" w:rsidR="001735C2" w:rsidRPr="00CF1717" w:rsidRDefault="001735C2" w:rsidP="001735C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roofErr w:type="spellStart"/>
                        <w:r w:rsidRPr="00CF1717">
                          <w:rPr>
                            <w:rFonts w:eastAsia="Calibri"/>
                            <w:i/>
                            <w:color w:val="000000"/>
                          </w:rPr>
                          <w:t>Intelvision</w:t>
                        </w:r>
                        <w:proofErr w:type="spellEnd"/>
                        <w:r w:rsidRPr="00CF1717">
                          <w:rPr>
                            <w:rFonts w:eastAsia="Calibri"/>
                            <w:i/>
                            <w:color w:val="000000"/>
                          </w:rPr>
                          <w:t xml:space="preserve"> Ltd</w:t>
                        </w:r>
                      </w:p>
                    </w:tc>
                  </w:tr>
                  <w:tr w:rsidR="001735C2" w:rsidRPr="004E0ACB" w14:paraId="263C6FFA" w14:textId="77777777" w:rsidTr="00FC4758">
                    <w:trPr>
                      <w:trHeight w:val="262"/>
                    </w:trPr>
                    <w:tc>
                      <w:tcPr>
                        <w:tcW w:w="40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4B2FD96" w14:textId="25617CE2" w:rsidR="001735C2" w:rsidRPr="00CF1717" w:rsidRDefault="001735C2" w:rsidP="001735C2">
                        <w:pPr>
                          <w:spacing w:before="0"/>
                          <w:rPr>
                            <w:rFonts w:ascii="Times New Roman" w:hAnsi="Times New Roman"/>
                            <w:lang w:eastAsia="zh-CN"/>
                          </w:rPr>
                        </w:pPr>
                        <w:r w:rsidRPr="00CF1717">
                          <w:rPr>
                            <w:rFonts w:eastAsia="SimSun" w:hint="eastAsia"/>
                            <w:b/>
                            <w:bCs/>
                            <w:lang w:eastAsia="zh-CN"/>
                          </w:rPr>
                          <w:t>瑞典</w:t>
                        </w:r>
                        <w:r w:rsidR="003B0E7B">
                          <w:rPr>
                            <w:rFonts w:eastAsia="SimSun"/>
                            <w:b/>
                            <w:bCs/>
                            <w:lang w:eastAsia="zh-CN"/>
                          </w:rPr>
                          <w:t>LIR</w:t>
                        </w: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B70642" w14:textId="77777777" w:rsidR="001735C2" w:rsidRPr="00CF1717" w:rsidRDefault="001735C2" w:rsidP="001735C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77F69B" w14:textId="77777777" w:rsidR="001735C2" w:rsidRPr="00CF1717" w:rsidRDefault="001735C2" w:rsidP="001735C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1735C2" w:rsidRPr="004E0ACB" w14:paraId="51226405" w14:textId="77777777" w:rsidTr="001735C2">
                    <w:trPr>
                      <w:trHeight w:val="619"/>
                    </w:trPr>
                    <w:tc>
                      <w:tcPr>
                        <w:tcW w:w="4019" w:type="dxa"/>
                        <w:vMerge/>
                        <w:tcBorders>
                          <w:top w:val="nil"/>
                          <w:left w:val="single" w:sz="7" w:space="0" w:color="D3D3D3"/>
                          <w:bottom w:val="nil"/>
                          <w:right w:val="single" w:sz="7" w:space="0" w:color="D3D3D3"/>
                        </w:tcBorders>
                        <w:tcMar>
                          <w:top w:w="39" w:type="dxa"/>
                          <w:left w:w="39" w:type="dxa"/>
                          <w:bottom w:w="39" w:type="dxa"/>
                          <w:right w:w="39" w:type="dxa"/>
                        </w:tcMar>
                      </w:tcPr>
                      <w:p w14:paraId="77A09139" w14:textId="77777777" w:rsidR="001735C2" w:rsidRPr="00CF1717" w:rsidRDefault="001735C2" w:rsidP="001735C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387" w:type="dxa"/>
                        <w:tcBorders>
                          <w:top w:val="single" w:sz="7" w:space="0" w:color="D3D3D3"/>
                          <w:left w:val="single" w:sz="7" w:space="0" w:color="D3D3D3"/>
                          <w:right w:val="single" w:sz="7" w:space="0" w:color="D3D3D3"/>
                        </w:tcBorders>
                        <w:tcMar>
                          <w:top w:w="39" w:type="dxa"/>
                          <w:left w:w="39" w:type="dxa"/>
                          <w:bottom w:w="39" w:type="dxa"/>
                          <w:right w:w="39" w:type="dxa"/>
                        </w:tcMar>
                      </w:tcPr>
                      <w:p w14:paraId="65F03BE1" w14:textId="2424A752" w:rsidR="001735C2" w:rsidRPr="00CF1717" w:rsidRDefault="001735C2" w:rsidP="001735C2">
                        <w:pPr>
                          <w:spacing w:before="0"/>
                          <w:jc w:val="center"/>
                          <w:rPr>
                            <w:rFonts w:ascii="Times New Roman" w:hAnsi="Times New Roman"/>
                            <w:lang w:eastAsia="en-GB"/>
                          </w:rPr>
                        </w:pPr>
                        <w:r w:rsidRPr="00CF1717">
                          <w:rPr>
                            <w:rFonts w:eastAsia="Calibri"/>
                            <w:i/>
                            <w:color w:val="000000"/>
                          </w:rPr>
                          <w:t>240 39</w:t>
                        </w:r>
                      </w:p>
                    </w:tc>
                    <w:tc>
                      <w:tcPr>
                        <w:tcW w:w="2835" w:type="dxa"/>
                        <w:tcBorders>
                          <w:top w:val="single" w:sz="7" w:space="0" w:color="D3D3D3"/>
                          <w:left w:val="single" w:sz="7" w:space="0" w:color="D3D3D3"/>
                          <w:right w:val="single" w:sz="7" w:space="0" w:color="D3D3D3"/>
                        </w:tcBorders>
                        <w:tcMar>
                          <w:top w:w="39" w:type="dxa"/>
                          <w:left w:w="39" w:type="dxa"/>
                          <w:bottom w:w="39" w:type="dxa"/>
                          <w:right w:w="39" w:type="dxa"/>
                        </w:tcMar>
                      </w:tcPr>
                      <w:p w14:paraId="4C361076" w14:textId="349C89EA" w:rsidR="001735C2" w:rsidRPr="00CF1717" w:rsidRDefault="001735C2" w:rsidP="001735C2">
                        <w:pPr>
                          <w:spacing w:before="0"/>
                          <w:jc w:val="left"/>
                          <w:rPr>
                            <w:rFonts w:ascii="Times New Roman" w:hAnsi="Times New Roman"/>
                            <w:lang w:eastAsia="en-GB"/>
                          </w:rPr>
                        </w:pPr>
                        <w:proofErr w:type="spellStart"/>
                        <w:r w:rsidRPr="00CF1717">
                          <w:rPr>
                            <w:rFonts w:eastAsia="Calibri"/>
                            <w:i/>
                            <w:color w:val="000000"/>
                          </w:rPr>
                          <w:t>Primlight</w:t>
                        </w:r>
                        <w:proofErr w:type="spellEnd"/>
                        <w:r w:rsidRPr="00CF1717">
                          <w:rPr>
                            <w:rFonts w:eastAsia="Calibri"/>
                            <w:i/>
                            <w:color w:val="000000"/>
                          </w:rPr>
                          <w:t xml:space="preserve"> AB</w:t>
                        </w:r>
                      </w:p>
                    </w:tc>
                  </w:tr>
                </w:tbl>
                <w:p w14:paraId="50116F39"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2" w:type="dxa"/>
                </w:tcPr>
                <w:p w14:paraId="47E4D0A6"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30253C3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44FD09BF" w14:textId="77777777" w:rsidTr="00F22EEB">
              <w:trPr>
                <w:trHeight w:val="322"/>
              </w:trPr>
              <w:tc>
                <w:tcPr>
                  <w:tcW w:w="99" w:type="dxa"/>
                </w:tcPr>
                <w:p w14:paraId="164B2544"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5BE1509B"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DDE3F4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022E28AA"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3FDAB92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168A5B17" w14:textId="77777777" w:rsidTr="00F22EEB">
              <w:trPr>
                <w:trHeight w:val="736"/>
              </w:trPr>
              <w:tc>
                <w:tcPr>
                  <w:tcW w:w="99" w:type="dxa"/>
                </w:tcPr>
                <w:p w14:paraId="3A6BBE4D"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002"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892B05" w14:paraId="06B4C96C" w14:textId="77777777" w:rsidTr="00F22EEB">
                    <w:trPr>
                      <w:trHeight w:val="658"/>
                    </w:trPr>
                    <w:tc>
                      <w:tcPr>
                        <w:tcW w:w="8841" w:type="dxa"/>
                        <w:tcBorders>
                          <w:top w:val="nil"/>
                          <w:left w:val="nil"/>
                          <w:bottom w:val="nil"/>
                          <w:right w:val="nil"/>
                        </w:tcBorders>
                        <w:tcMar>
                          <w:top w:w="39" w:type="dxa"/>
                          <w:left w:w="39" w:type="dxa"/>
                          <w:bottom w:w="39" w:type="dxa"/>
                          <w:right w:w="39" w:type="dxa"/>
                        </w:tcMar>
                      </w:tcPr>
                      <w:p w14:paraId="5270689D"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892B05">
                          <w:rPr>
                            <w:rFonts w:ascii="Arial" w:eastAsia="Arial" w:hAnsi="Arial"/>
                            <w:color w:val="000000"/>
                            <w:sz w:val="16"/>
                            <w:lang w:eastAsia="zh-CN"/>
                          </w:rPr>
                          <w:t>____________</w:t>
                        </w:r>
                      </w:p>
                      <w:p w14:paraId="3D6A244E" w14:textId="572D42B3"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zh-CN"/>
                          </w:rPr>
                        </w:pPr>
                        <w:r w:rsidRPr="00892B05">
                          <w:rPr>
                            <w:rFonts w:eastAsia="Calibri"/>
                            <w:color w:val="000000"/>
                            <w:sz w:val="16"/>
                            <w:lang w:eastAsia="zh-CN"/>
                          </w:rPr>
                          <w:t>*</w:t>
                        </w:r>
                        <w:r w:rsidRPr="00892B05">
                          <w:rPr>
                            <w:rFonts w:eastAsia="Calibri"/>
                            <w:color w:val="000000"/>
                            <w:sz w:val="18"/>
                            <w:lang w:eastAsia="zh-CN"/>
                          </w:rPr>
                          <w:t xml:space="preserve">                  </w:t>
                        </w:r>
                        <w:r w:rsidR="00DB7F7E" w:rsidRPr="00905278">
                          <w:rPr>
                            <w:rFonts w:eastAsia="Calibri"/>
                            <w:color w:val="000000"/>
                            <w:sz w:val="18"/>
                            <w:lang w:val="en-US" w:eastAsia="zh-CN"/>
                          </w:rPr>
                          <w:t>MCC</w:t>
                        </w:r>
                        <w:r w:rsidR="00F10E14">
                          <w:rPr>
                            <w:rFonts w:eastAsiaTheme="minorEastAsia" w:hint="eastAsia"/>
                            <w:color w:val="000000"/>
                            <w:sz w:val="18"/>
                            <w:lang w:val="en-US" w:eastAsia="zh-CN"/>
                          </w:rPr>
                          <w:t>：</w:t>
                        </w:r>
                        <w:r w:rsidR="00DB7F7E" w:rsidRPr="00905278">
                          <w:rPr>
                            <w:rFonts w:asciiTheme="minorEastAsia" w:eastAsiaTheme="minorEastAsia" w:hAnsiTheme="minorEastAsia" w:hint="eastAsia"/>
                            <w:color w:val="000000"/>
                            <w:sz w:val="18"/>
                            <w:lang w:val="en-US" w:eastAsia="zh-CN"/>
                          </w:rPr>
                          <w:t>移动</w:t>
                        </w:r>
                        <w:r w:rsidR="00DB7F7E" w:rsidRPr="00905278">
                          <w:rPr>
                            <w:rFonts w:asciiTheme="minorEastAsia" w:eastAsiaTheme="minorEastAsia" w:hAnsiTheme="minorEastAsia" w:cs="Microsoft YaHei" w:hint="eastAsia"/>
                            <w:color w:val="000000"/>
                            <w:sz w:val="18"/>
                            <w:lang w:val="en-US" w:eastAsia="zh-CN"/>
                          </w:rPr>
                          <w:t>国家代码</w:t>
                        </w:r>
                      </w:p>
                      <w:p w14:paraId="2BFF92F0" w14:textId="75E9A9C0"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DB7F7E">
                          <w:rPr>
                            <w:rFonts w:eastAsia="Calibri"/>
                            <w:color w:val="000000"/>
                            <w:sz w:val="18"/>
                            <w:lang w:eastAsia="zh-CN"/>
                          </w:rPr>
                          <w:t>                   </w:t>
                        </w:r>
                        <w:r w:rsidR="00DB7F7E">
                          <w:rPr>
                            <w:rFonts w:eastAsia="Calibri"/>
                            <w:color w:val="000000"/>
                            <w:sz w:val="18"/>
                            <w:lang w:eastAsia="zh-CN"/>
                          </w:rPr>
                          <w:t xml:space="preserve"> </w:t>
                        </w:r>
                        <w:r w:rsidR="00DB7F7E" w:rsidRPr="00905278">
                          <w:rPr>
                            <w:rFonts w:eastAsia="Calibri"/>
                            <w:color w:val="000000"/>
                            <w:sz w:val="18"/>
                            <w:lang w:val="en-US" w:eastAsia="zh-CN"/>
                          </w:rPr>
                          <w:t>MNC</w:t>
                        </w:r>
                        <w:r w:rsidR="00F10E14">
                          <w:rPr>
                            <w:rFonts w:eastAsiaTheme="minorEastAsia" w:hint="eastAsia"/>
                            <w:color w:val="000000"/>
                            <w:sz w:val="18"/>
                            <w:lang w:val="en-US" w:eastAsia="zh-CN"/>
                          </w:rPr>
                          <w:t>：</w:t>
                        </w:r>
                        <w:r w:rsidR="00DB7F7E" w:rsidRPr="00905278">
                          <w:rPr>
                            <w:rFonts w:eastAsiaTheme="minorEastAsia" w:hint="eastAsia"/>
                            <w:color w:val="000000"/>
                            <w:sz w:val="18"/>
                            <w:lang w:val="en-US" w:eastAsia="zh-CN"/>
                          </w:rPr>
                          <w:t>移动</w:t>
                        </w:r>
                        <w:r w:rsidR="00DB7F7E" w:rsidRPr="00905278">
                          <w:rPr>
                            <w:rFonts w:eastAsiaTheme="minorEastAsia"/>
                            <w:color w:val="000000"/>
                            <w:sz w:val="18"/>
                            <w:lang w:val="en-US" w:eastAsia="zh-CN"/>
                          </w:rPr>
                          <w:t>网络代码</w:t>
                        </w:r>
                      </w:p>
                    </w:tc>
                  </w:tr>
                </w:tbl>
                <w:p w14:paraId="609FEB9B"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5" w:type="dxa"/>
                </w:tcPr>
                <w:p w14:paraId="721E7C1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54D53CC6"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tcPr>
          <w:p w14:paraId="13895358"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74C5E140" w14:textId="77777777" w:rsidR="00FD2AC4" w:rsidRPr="00892B05"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14:paraId="2F835CEF" w14:textId="77777777" w:rsidR="00CF1717" w:rsidRPr="00CF1717" w:rsidRDefault="00CF1717" w:rsidP="00CF1717">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HAnsi" w:eastAsiaTheme="minorHAnsi" w:hAnsiTheme="minorHAnsi" w:cstheme="minorHAnsi"/>
          <w:sz w:val="22"/>
          <w:szCs w:val="22"/>
          <w:lang w:val="es-CO" w:eastAsia="zh-CN"/>
        </w:rPr>
      </w:pPr>
    </w:p>
    <w:p w14:paraId="63714904" w14:textId="77777777" w:rsidR="004E71D4" w:rsidRPr="00E74109" w:rsidRDefault="004E71D4" w:rsidP="004E71D4">
      <w:pPr>
        <w:keepNext/>
        <w:shd w:val="clear" w:color="auto" w:fill="D9D9D9"/>
        <w:spacing w:before="240" w:after="60"/>
        <w:jc w:val="center"/>
        <w:outlineLvl w:val="1"/>
        <w:rPr>
          <w:rFonts w:eastAsia="SimSun" w:cs="Calibri"/>
          <w:b/>
          <w:bCs/>
          <w:sz w:val="28"/>
          <w:szCs w:val="28"/>
          <w:lang w:eastAsia="zh-CN"/>
        </w:rPr>
      </w:pPr>
      <w:bookmarkStart w:id="476" w:name="_Toc454789165"/>
      <w:bookmarkStart w:id="477" w:name="OLE_LINK16"/>
      <w:r w:rsidRPr="00E74109">
        <w:rPr>
          <w:rFonts w:eastAsia="SimSun" w:cs="Calibri"/>
          <w:b/>
          <w:bCs/>
          <w:sz w:val="28"/>
          <w:szCs w:val="28"/>
          <w:lang w:val="fr-FR" w:eastAsia="zh-CN"/>
        </w:rPr>
        <w:t>国际电</w:t>
      </w:r>
      <w:proofErr w:type="gramStart"/>
      <w:r w:rsidRPr="00E74109">
        <w:rPr>
          <w:rFonts w:eastAsia="SimSun" w:cs="Calibri"/>
          <w:b/>
          <w:bCs/>
          <w:sz w:val="28"/>
          <w:szCs w:val="28"/>
          <w:lang w:val="fr-FR" w:eastAsia="zh-CN"/>
        </w:rPr>
        <w:t>联电信</w:t>
      </w:r>
      <w:proofErr w:type="gramEnd"/>
      <w:r w:rsidRPr="00E74109">
        <w:rPr>
          <w:rFonts w:eastAsia="SimSun" w:cs="Calibri"/>
          <w:b/>
          <w:bCs/>
          <w:sz w:val="28"/>
          <w:szCs w:val="28"/>
          <w:lang w:val="fr-FR" w:eastAsia="zh-CN"/>
        </w:rPr>
        <w:t>运营商代码列表</w:t>
      </w:r>
      <w:r w:rsidRPr="00E74109">
        <w:rPr>
          <w:rFonts w:eastAsia="SimSun" w:cs="Calibri"/>
          <w:b/>
          <w:bCs/>
          <w:sz w:val="28"/>
          <w:szCs w:val="28"/>
          <w:lang w:eastAsia="zh-CN"/>
        </w:rPr>
        <w:br/>
      </w:r>
      <w:r w:rsidRPr="00E74109">
        <w:rPr>
          <w:rFonts w:eastAsia="SimSun" w:cs="Calibri"/>
          <w:b/>
          <w:bCs/>
          <w:sz w:val="28"/>
          <w:szCs w:val="28"/>
          <w:lang w:eastAsia="zh-CN"/>
        </w:rPr>
        <w:t>（</w:t>
      </w:r>
      <w:r w:rsidRPr="00E74109">
        <w:rPr>
          <w:rFonts w:eastAsia="SimSun" w:cs="Calibri"/>
          <w:b/>
          <w:bCs/>
          <w:sz w:val="28"/>
          <w:szCs w:val="28"/>
          <w:lang w:val="fr-FR" w:eastAsia="zh-CN"/>
        </w:rPr>
        <w:t>依据</w:t>
      </w:r>
      <w:r w:rsidRPr="00E74109">
        <w:rPr>
          <w:rFonts w:eastAsia="SimSun" w:cs="Calibri"/>
          <w:b/>
          <w:bCs/>
          <w:sz w:val="28"/>
          <w:szCs w:val="28"/>
          <w:lang w:eastAsia="zh-CN"/>
        </w:rPr>
        <w:t>I</w:t>
      </w:r>
      <w:r w:rsidRPr="00E74109">
        <w:rPr>
          <w:rFonts w:eastAsia="SimSun" w:cs="Calibri"/>
          <w:b/>
          <w:bCs/>
          <w:sz w:val="28"/>
          <w:szCs w:val="28"/>
          <w:lang w:val="fr-FR" w:eastAsia="zh-CN"/>
        </w:rPr>
        <w:t>TU-T M.1400</w:t>
      </w:r>
      <w:r w:rsidRPr="00E74109">
        <w:rPr>
          <w:rFonts w:eastAsia="SimSun" w:cs="Calibri"/>
          <w:b/>
          <w:bCs/>
          <w:sz w:val="28"/>
          <w:szCs w:val="28"/>
          <w:lang w:val="fr-FR" w:eastAsia="zh-CN"/>
        </w:rPr>
        <w:t>建议书（</w:t>
      </w:r>
      <w:r w:rsidRPr="00E74109">
        <w:rPr>
          <w:rFonts w:eastAsia="SimSun" w:cs="Calibri"/>
          <w:b/>
          <w:bCs/>
          <w:sz w:val="28"/>
          <w:szCs w:val="28"/>
          <w:lang w:val="fr-FR" w:eastAsia="zh-CN"/>
        </w:rPr>
        <w:t>03/2013</w:t>
      </w:r>
      <w:r w:rsidRPr="00E74109">
        <w:rPr>
          <w:rFonts w:eastAsia="SimSun" w:cs="Calibri"/>
          <w:b/>
          <w:bCs/>
          <w:sz w:val="28"/>
          <w:szCs w:val="28"/>
          <w:lang w:val="fr-FR" w:eastAsia="zh-CN"/>
        </w:rPr>
        <w:t>））</w:t>
      </w:r>
      <w:r w:rsidRPr="00E74109">
        <w:rPr>
          <w:rFonts w:eastAsia="SimSun" w:cs="Calibri"/>
          <w:b/>
          <w:bCs/>
          <w:sz w:val="28"/>
          <w:szCs w:val="28"/>
          <w:lang w:val="fr-FR" w:eastAsia="zh-CN"/>
        </w:rPr>
        <w:br/>
      </w:r>
      <w:r w:rsidRPr="00E74109">
        <w:rPr>
          <w:rFonts w:eastAsia="SimSun" w:cs="Calibri"/>
          <w:b/>
          <w:bCs/>
          <w:sz w:val="28"/>
          <w:szCs w:val="28"/>
          <w:lang w:val="fr-FR" w:eastAsia="zh-CN"/>
        </w:rPr>
        <w:t>（截至</w:t>
      </w:r>
      <w:r w:rsidRPr="00E74109">
        <w:rPr>
          <w:rFonts w:eastAsia="SimSun" w:cs="Calibri"/>
          <w:b/>
          <w:bCs/>
          <w:sz w:val="28"/>
          <w:szCs w:val="28"/>
          <w:lang w:val="fr-FR" w:eastAsia="zh-CN"/>
        </w:rPr>
        <w:t>2014</w:t>
      </w:r>
      <w:r w:rsidRPr="00E74109">
        <w:rPr>
          <w:rFonts w:eastAsia="SimSun" w:cs="Calibri"/>
          <w:b/>
          <w:bCs/>
          <w:sz w:val="28"/>
          <w:szCs w:val="28"/>
          <w:lang w:val="fr-FR" w:eastAsia="zh-CN"/>
        </w:rPr>
        <w:t>年</w:t>
      </w:r>
      <w:r w:rsidRPr="00E74109">
        <w:rPr>
          <w:rFonts w:eastAsia="SimSun" w:cs="Calibri"/>
          <w:b/>
          <w:bCs/>
          <w:sz w:val="28"/>
          <w:szCs w:val="28"/>
          <w:lang w:val="fr-FR" w:eastAsia="zh-CN"/>
        </w:rPr>
        <w:t>9</w:t>
      </w:r>
      <w:r w:rsidRPr="00E74109">
        <w:rPr>
          <w:rFonts w:eastAsia="SimSun" w:cs="Calibri"/>
          <w:b/>
          <w:bCs/>
          <w:sz w:val="28"/>
          <w:szCs w:val="28"/>
          <w:lang w:val="fr-FR" w:eastAsia="zh-CN"/>
        </w:rPr>
        <w:t>月</w:t>
      </w:r>
      <w:r w:rsidRPr="00E74109">
        <w:rPr>
          <w:rFonts w:eastAsia="SimSun" w:cs="Calibri"/>
          <w:b/>
          <w:bCs/>
          <w:sz w:val="28"/>
          <w:szCs w:val="28"/>
          <w:lang w:val="fr-FR" w:eastAsia="zh-CN"/>
        </w:rPr>
        <w:t>15</w:t>
      </w:r>
      <w:r w:rsidRPr="00E74109">
        <w:rPr>
          <w:rFonts w:eastAsia="SimSun" w:cs="Calibri"/>
          <w:b/>
          <w:bCs/>
          <w:sz w:val="28"/>
          <w:szCs w:val="28"/>
          <w:lang w:val="fr-FR" w:eastAsia="zh-CN"/>
        </w:rPr>
        <w:t>日）</w:t>
      </w:r>
    </w:p>
    <w:bookmarkEnd w:id="476"/>
    <w:p w14:paraId="0C0B09AE" w14:textId="24C88CB8" w:rsidR="004E71D4" w:rsidRPr="005D23F4" w:rsidRDefault="004E71D4" w:rsidP="004E71D4">
      <w:pPr>
        <w:tabs>
          <w:tab w:val="clear" w:pos="567"/>
          <w:tab w:val="clear" w:pos="1276"/>
          <w:tab w:val="clear" w:pos="1843"/>
          <w:tab w:val="clear" w:pos="5387"/>
          <w:tab w:val="clear" w:pos="5954"/>
        </w:tabs>
        <w:spacing w:before="240"/>
        <w:jc w:val="center"/>
        <w:rPr>
          <w:rFonts w:eastAsia="SimSun" w:cs="Calibri"/>
          <w:lang w:val="fr-FR" w:eastAsia="zh-CN"/>
        </w:rPr>
      </w:pPr>
      <w:r w:rsidRPr="005D23F4">
        <w:rPr>
          <w:rFonts w:eastAsia="SimSun" w:cs="Calibri"/>
          <w:lang w:val="fr-FR" w:eastAsia="zh-CN"/>
        </w:rPr>
        <w:t>（</w:t>
      </w:r>
      <w:r w:rsidRPr="005D23F4">
        <w:rPr>
          <w:rFonts w:eastAsia="SimSun" w:cs="Calibri"/>
          <w:lang w:eastAsia="zh-CN"/>
        </w:rPr>
        <w:t>国际电联</w:t>
      </w:r>
      <w:r w:rsidRPr="005D23F4">
        <w:rPr>
          <w:rFonts w:eastAsia="SimSun" w:cs="Calibri"/>
          <w:lang w:eastAsia="zh-CN"/>
        </w:rPr>
        <w:t xml:space="preserve">1060 – </w:t>
      </w:r>
      <w:r w:rsidRPr="005D23F4">
        <w:rPr>
          <w:rFonts w:eastAsia="SimSun"/>
          <w:lang w:eastAsia="zh-CN"/>
        </w:rPr>
        <w:t>15.IX.2014</w:t>
      </w:r>
      <w:r w:rsidRPr="005D23F4">
        <w:rPr>
          <w:rFonts w:eastAsia="SimSun" w:cs="Calibri"/>
          <w:lang w:eastAsia="zh-CN"/>
        </w:rPr>
        <w:t>期《操作公报》附件</w:t>
      </w:r>
      <w:r w:rsidRPr="005D23F4">
        <w:rPr>
          <w:rFonts w:eastAsia="SimSun" w:cs="Calibri"/>
          <w:lang w:val="fr-FR" w:eastAsia="zh-CN"/>
        </w:rPr>
        <w:t>）</w:t>
      </w:r>
      <w:r w:rsidRPr="005D23F4">
        <w:rPr>
          <w:rFonts w:eastAsia="SimSun" w:cs="Calibri"/>
          <w:lang w:val="fr-FR" w:eastAsia="zh-CN"/>
        </w:rPr>
        <w:br/>
      </w:r>
      <w:r w:rsidRPr="005D23F4">
        <w:rPr>
          <w:rFonts w:eastAsia="SimSun" w:cs="Calibri"/>
          <w:lang w:val="fr-FR" w:eastAsia="zh-CN"/>
        </w:rPr>
        <w:t>（</w:t>
      </w:r>
      <w:r w:rsidRPr="005D23F4">
        <w:rPr>
          <w:rFonts w:eastAsia="SimSun" w:cs="Calibri"/>
          <w:lang w:eastAsia="zh-CN"/>
        </w:rPr>
        <w:t>第</w:t>
      </w:r>
      <w:r w:rsidR="00261B63" w:rsidRPr="0058123C">
        <w:rPr>
          <w:rFonts w:asciiTheme="minorHAnsi" w:hAnsiTheme="minorHAnsi" w:cstheme="minorHAnsi"/>
          <w:lang w:eastAsia="zh-CN"/>
        </w:rPr>
        <w:t>9</w:t>
      </w:r>
      <w:r w:rsidR="00CF1717">
        <w:rPr>
          <w:rFonts w:asciiTheme="minorHAnsi" w:eastAsiaTheme="minorEastAsia" w:hAnsiTheme="minorHAnsi" w:cstheme="minorHAnsi"/>
          <w:lang w:eastAsia="zh-CN"/>
        </w:rPr>
        <w:t>5</w:t>
      </w:r>
      <w:r w:rsidRPr="005D23F4">
        <w:rPr>
          <w:rFonts w:eastAsia="SimSun" w:cs="Calibri"/>
          <w:lang w:eastAsia="zh-CN"/>
        </w:rPr>
        <w:t>号修正</w:t>
      </w:r>
      <w:r w:rsidRPr="005D23F4">
        <w:rPr>
          <w:rFonts w:eastAsia="SimSun" w:cs="Calibri"/>
          <w:lang w:val="fr-FR" w:eastAsia="zh-CN"/>
        </w:rPr>
        <w:t>）</w:t>
      </w:r>
    </w:p>
    <w:p w14:paraId="1E7F08EB" w14:textId="77777777" w:rsidR="004E71D4" w:rsidRPr="005D23F4" w:rsidRDefault="004E71D4" w:rsidP="004E71D4">
      <w:pPr>
        <w:tabs>
          <w:tab w:val="clear" w:pos="567"/>
          <w:tab w:val="clear" w:pos="1276"/>
          <w:tab w:val="clear" w:pos="1843"/>
          <w:tab w:val="clear" w:pos="5387"/>
          <w:tab w:val="clear" w:pos="5954"/>
        </w:tabs>
        <w:spacing w:before="0"/>
        <w:jc w:val="left"/>
        <w:rPr>
          <w:rFonts w:eastAsia="SimSun" w:cs="Calibri"/>
          <w:sz w:val="24"/>
          <w:szCs w:val="24"/>
          <w:lang w:val="fr-FR" w:eastAsia="zh-CN"/>
        </w:rPr>
      </w:pPr>
    </w:p>
    <w:tbl>
      <w:tblPr>
        <w:tblW w:w="9072" w:type="dxa"/>
        <w:tblLayout w:type="fixed"/>
        <w:tblLook w:val="04A0" w:firstRow="1" w:lastRow="0" w:firstColumn="1" w:lastColumn="0" w:noHBand="0" w:noVBand="1"/>
      </w:tblPr>
      <w:tblGrid>
        <w:gridCol w:w="3402"/>
        <w:gridCol w:w="1985"/>
        <w:gridCol w:w="3685"/>
      </w:tblGrid>
      <w:tr w:rsidR="004E71D4" w:rsidRPr="005D23F4" w14:paraId="7C8188BB" w14:textId="77777777" w:rsidTr="00D9785F">
        <w:trPr>
          <w:cantSplit/>
          <w:tblHeader/>
        </w:trPr>
        <w:tc>
          <w:tcPr>
            <w:tcW w:w="3402" w:type="dxa"/>
            <w:hideMark/>
          </w:tcPr>
          <w:p w14:paraId="0A85D566" w14:textId="77777777" w:rsidR="004E71D4" w:rsidRPr="005D23F4" w:rsidRDefault="004E71D4" w:rsidP="00691FEC">
            <w:pPr>
              <w:widowControl w:val="0"/>
              <w:tabs>
                <w:tab w:val="clear" w:pos="5387"/>
                <w:tab w:val="left" w:pos="4074"/>
              </w:tabs>
              <w:spacing w:before="60"/>
              <w:jc w:val="left"/>
              <w:rPr>
                <w:rFonts w:eastAsia="STKaiti" w:cs="Calibri"/>
                <w:b/>
                <w:bCs/>
                <w:iCs/>
                <w:color w:val="000000"/>
                <w:lang w:eastAsia="zh-CN"/>
              </w:rPr>
            </w:pPr>
            <w:r w:rsidRPr="005D23F4">
              <w:rPr>
                <w:rFonts w:eastAsia="STKaiti" w:cs="Calibri"/>
                <w:b/>
                <w:bCs/>
                <w:iCs/>
                <w:color w:val="000000"/>
                <w:lang w:eastAsia="zh-CN"/>
              </w:rPr>
              <w:t>国家或区域</w:t>
            </w:r>
            <w:r w:rsidRPr="005D23F4">
              <w:rPr>
                <w:rFonts w:eastAsia="STKaiti" w:cs="Calibri"/>
                <w:b/>
                <w:bCs/>
                <w:iCs/>
                <w:color w:val="000000"/>
                <w:lang w:eastAsia="zh-CN"/>
              </w:rPr>
              <w:t>/ISO</w:t>
            </w:r>
            <w:r w:rsidRPr="005D23F4">
              <w:rPr>
                <w:rFonts w:eastAsia="STKaiti" w:cs="Calibri"/>
                <w:b/>
                <w:bCs/>
                <w:iCs/>
                <w:color w:val="000000"/>
                <w:lang w:eastAsia="zh-CN"/>
              </w:rPr>
              <w:t>代码</w:t>
            </w:r>
          </w:p>
        </w:tc>
        <w:tc>
          <w:tcPr>
            <w:tcW w:w="1985" w:type="dxa"/>
            <w:hideMark/>
          </w:tcPr>
          <w:p w14:paraId="4B585C1B" w14:textId="77777777" w:rsidR="004E71D4" w:rsidRPr="005D23F4" w:rsidRDefault="004E71D4" w:rsidP="00691FEC">
            <w:pPr>
              <w:widowControl w:val="0"/>
              <w:tabs>
                <w:tab w:val="clear" w:pos="5387"/>
                <w:tab w:val="left" w:pos="4074"/>
              </w:tabs>
              <w:spacing w:before="60"/>
              <w:jc w:val="center"/>
              <w:rPr>
                <w:rFonts w:eastAsia="STKaiti" w:cs="Calibri"/>
                <w:b/>
                <w:bCs/>
                <w:iCs/>
                <w:color w:val="000000"/>
                <w:lang w:eastAsia="zh-CN"/>
              </w:rPr>
            </w:pPr>
            <w:r w:rsidRPr="005D23F4">
              <w:rPr>
                <w:rFonts w:eastAsia="STKaiti" w:cs="Calibri"/>
                <w:b/>
                <w:bCs/>
                <w:iCs/>
                <w:color w:val="000000"/>
                <w:lang w:eastAsia="zh-CN"/>
              </w:rPr>
              <w:t>企业代码</w:t>
            </w:r>
          </w:p>
        </w:tc>
        <w:tc>
          <w:tcPr>
            <w:tcW w:w="3685" w:type="dxa"/>
            <w:hideMark/>
          </w:tcPr>
          <w:p w14:paraId="17D25E8A" w14:textId="77777777" w:rsidR="004E71D4" w:rsidRPr="005D23F4" w:rsidRDefault="004E71D4" w:rsidP="00691FEC">
            <w:pPr>
              <w:widowControl w:val="0"/>
              <w:spacing w:before="60"/>
              <w:jc w:val="left"/>
              <w:rPr>
                <w:rFonts w:eastAsia="STKaiti" w:cs="Calibri"/>
                <w:b/>
                <w:bCs/>
                <w:iCs/>
                <w:color w:val="000000"/>
                <w:lang w:eastAsia="zh-CN"/>
              </w:rPr>
            </w:pPr>
            <w:r w:rsidRPr="005D23F4">
              <w:rPr>
                <w:rFonts w:eastAsia="STKaiti" w:cs="Calibri"/>
                <w:b/>
                <w:bCs/>
                <w:iCs/>
                <w:color w:val="000000"/>
                <w:lang w:eastAsia="zh-CN"/>
              </w:rPr>
              <w:t>联系方式</w:t>
            </w:r>
          </w:p>
        </w:tc>
      </w:tr>
      <w:tr w:rsidR="004E71D4" w:rsidRPr="005D23F4" w14:paraId="16D6D17C" w14:textId="77777777" w:rsidTr="00D9785F">
        <w:trPr>
          <w:cantSplit/>
          <w:tblHeader/>
        </w:trPr>
        <w:tc>
          <w:tcPr>
            <w:tcW w:w="3402" w:type="dxa"/>
            <w:tcBorders>
              <w:top w:val="nil"/>
              <w:left w:val="nil"/>
              <w:bottom w:val="single" w:sz="4" w:space="0" w:color="auto"/>
              <w:right w:val="nil"/>
            </w:tcBorders>
            <w:hideMark/>
          </w:tcPr>
          <w:p w14:paraId="10675B68" w14:textId="77777777" w:rsidR="004E71D4" w:rsidRPr="005D23F4" w:rsidRDefault="004E71D4" w:rsidP="00691FEC">
            <w:pPr>
              <w:widowControl w:val="0"/>
              <w:spacing w:before="0"/>
              <w:textAlignment w:val="auto"/>
              <w:rPr>
                <w:rFonts w:eastAsia="STKaiti" w:cs="Calibri"/>
                <w:b/>
                <w:bCs/>
                <w:iCs/>
              </w:rPr>
            </w:pPr>
            <w:r w:rsidRPr="005D23F4">
              <w:rPr>
                <w:rFonts w:eastAsia="STKaiti" w:cs="Calibri"/>
                <w:b/>
                <w:bCs/>
                <w:iCs/>
                <w:color w:val="000000"/>
                <w:lang w:eastAsia="zh-CN"/>
              </w:rPr>
              <w:t>企业名称</w:t>
            </w:r>
            <w:r w:rsidRPr="005D23F4">
              <w:rPr>
                <w:rFonts w:eastAsia="STKaiti" w:cs="Calibri"/>
                <w:b/>
                <w:bCs/>
                <w:iCs/>
                <w:color w:val="000000"/>
                <w:lang w:eastAsia="zh-CN"/>
              </w:rPr>
              <w:t>/</w:t>
            </w:r>
            <w:r w:rsidRPr="005D23F4">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682A66CA" w14:textId="77777777" w:rsidR="004E71D4" w:rsidRPr="005D23F4" w:rsidRDefault="004E71D4" w:rsidP="00691FEC">
            <w:pPr>
              <w:widowControl w:val="0"/>
              <w:spacing w:before="0"/>
              <w:jc w:val="center"/>
              <w:textAlignment w:val="auto"/>
              <w:rPr>
                <w:rFonts w:eastAsia="STKaiti" w:cs="Calibri"/>
                <w:b/>
                <w:bCs/>
                <w:iCs/>
              </w:rPr>
            </w:pPr>
            <w:r w:rsidRPr="005D23F4">
              <w:rPr>
                <w:rFonts w:eastAsia="STKaiti" w:cs="Calibri"/>
                <w:b/>
                <w:bCs/>
                <w:iCs/>
                <w:color w:val="000000"/>
                <w:lang w:eastAsia="zh-CN"/>
              </w:rPr>
              <w:t>（运营商代码）</w:t>
            </w:r>
          </w:p>
        </w:tc>
        <w:tc>
          <w:tcPr>
            <w:tcW w:w="3685" w:type="dxa"/>
            <w:tcBorders>
              <w:top w:val="nil"/>
              <w:left w:val="nil"/>
              <w:bottom w:val="single" w:sz="4" w:space="0" w:color="auto"/>
              <w:right w:val="nil"/>
            </w:tcBorders>
          </w:tcPr>
          <w:p w14:paraId="3DB6548F" w14:textId="77777777" w:rsidR="004E71D4" w:rsidRPr="005D23F4" w:rsidRDefault="004E71D4" w:rsidP="00691FEC">
            <w:pPr>
              <w:widowControl w:val="0"/>
              <w:spacing w:before="71"/>
              <w:textAlignment w:val="auto"/>
              <w:rPr>
                <w:rFonts w:eastAsia="STKaiti" w:cs="Calibri"/>
                <w:b/>
                <w:bCs/>
                <w:iCs/>
              </w:rPr>
            </w:pPr>
          </w:p>
        </w:tc>
      </w:tr>
    </w:tbl>
    <w:p w14:paraId="4A2F4C3A" w14:textId="77777777" w:rsidR="004E71D4" w:rsidRPr="005D23F4" w:rsidRDefault="004E71D4" w:rsidP="004E71D4">
      <w:pPr>
        <w:tabs>
          <w:tab w:val="clear" w:pos="567"/>
          <w:tab w:val="clear" w:pos="1276"/>
          <w:tab w:val="clear" w:pos="1843"/>
          <w:tab w:val="clear" w:pos="5387"/>
          <w:tab w:val="clear" w:pos="5954"/>
        </w:tabs>
        <w:spacing w:before="0"/>
        <w:jc w:val="left"/>
        <w:rPr>
          <w:rFonts w:cs="Calibri"/>
          <w:color w:val="000000"/>
        </w:rPr>
      </w:pPr>
    </w:p>
    <w:p w14:paraId="138C202B" w14:textId="1FF6FDA3" w:rsidR="004E71D4" w:rsidRPr="005A05C8" w:rsidRDefault="004E71D4" w:rsidP="004E71D4">
      <w:pPr>
        <w:tabs>
          <w:tab w:val="clear" w:pos="567"/>
          <w:tab w:val="clear" w:pos="1276"/>
          <w:tab w:val="clear" w:pos="1843"/>
          <w:tab w:val="clear" w:pos="5387"/>
          <w:tab w:val="clear" w:pos="5954"/>
          <w:tab w:val="left" w:pos="3686"/>
        </w:tabs>
        <w:spacing w:before="0"/>
        <w:jc w:val="left"/>
        <w:rPr>
          <w:rFonts w:ascii="STKaiti" w:eastAsia="STKaiti" w:hAnsi="STKaiti" w:cs="Calibri"/>
          <w:b/>
          <w:lang w:eastAsia="zh-CN"/>
        </w:rPr>
      </w:pPr>
      <w:r w:rsidRPr="005A05C8">
        <w:rPr>
          <w:rFonts w:ascii="STKaiti" w:eastAsia="STKaiti" w:hAnsi="STKaiti" w:hint="eastAsia"/>
          <w:b/>
          <w:bCs/>
          <w:lang w:eastAsia="zh-CN"/>
        </w:rPr>
        <w:t>德意志</w:t>
      </w:r>
      <w:r w:rsidRPr="005A05C8">
        <w:rPr>
          <w:rFonts w:ascii="STKaiti" w:eastAsia="STKaiti" w:hAnsi="STKaiti"/>
          <w:b/>
          <w:bCs/>
          <w:lang w:eastAsia="zh-CN"/>
        </w:rPr>
        <w:t>联邦共和国</w:t>
      </w:r>
      <w:r w:rsidRPr="005A05C8">
        <w:rPr>
          <w:rFonts w:ascii="STKaiti" w:eastAsia="STKaiti" w:hAnsi="STKaiti"/>
          <w:b/>
          <w:bCs/>
          <w:iCs/>
          <w:lang w:eastAsia="zh-CN"/>
        </w:rPr>
        <w:t>/</w:t>
      </w:r>
      <w:r w:rsidRPr="00400FBA">
        <w:rPr>
          <w:rFonts w:asciiTheme="minorHAnsi" w:eastAsia="STKaiti" w:hAnsiTheme="minorHAnsi" w:cstheme="minorHAnsi" w:hint="eastAsia"/>
          <w:b/>
          <w:bCs/>
          <w:iCs/>
          <w:lang w:eastAsia="zh-CN"/>
        </w:rPr>
        <w:t>DEU</w:t>
      </w:r>
      <w:r w:rsidRPr="005A05C8">
        <w:rPr>
          <w:rFonts w:ascii="STKaiti" w:eastAsia="STKaiti" w:hAnsi="STKaiti" w:cs="Calibri"/>
          <w:b/>
          <w:color w:val="00B050"/>
          <w:lang w:eastAsia="zh-CN"/>
        </w:rPr>
        <w:tab/>
      </w:r>
      <w:r w:rsidRPr="00400FBA">
        <w:rPr>
          <w:rFonts w:cs="Calibri"/>
          <w:b/>
          <w:lang w:eastAsia="zh-CN"/>
        </w:rPr>
        <w:t>ADD</w:t>
      </w:r>
    </w:p>
    <w:bookmarkEnd w:id="477"/>
    <w:p w14:paraId="5A6A93B0" w14:textId="77777777" w:rsidR="00F81EBA" w:rsidRPr="009F26E7" w:rsidRDefault="00F81EBA" w:rsidP="00F81EBA">
      <w:pPr>
        <w:tabs>
          <w:tab w:val="clear" w:pos="567"/>
          <w:tab w:val="clear" w:pos="1276"/>
          <w:tab w:val="clear" w:pos="1843"/>
          <w:tab w:val="clear" w:pos="5387"/>
          <w:tab w:val="clear" w:pos="5954"/>
        </w:tabs>
        <w:spacing w:before="0"/>
        <w:jc w:val="left"/>
        <w:rPr>
          <w:sz w:val="22"/>
          <w:lang w:eastAsia="zh-CN"/>
        </w:rPr>
      </w:pPr>
    </w:p>
    <w:tbl>
      <w:tblPr>
        <w:tblW w:w="10206" w:type="dxa"/>
        <w:tblLayout w:type="fixed"/>
        <w:tblLook w:val="04A0" w:firstRow="1" w:lastRow="0" w:firstColumn="1" w:lastColumn="0" w:noHBand="0" w:noVBand="1"/>
      </w:tblPr>
      <w:tblGrid>
        <w:gridCol w:w="3870"/>
        <w:gridCol w:w="1942"/>
        <w:gridCol w:w="4394"/>
      </w:tblGrid>
      <w:tr w:rsidR="00CF1717" w:rsidRPr="007209DC" w14:paraId="7D6D8B57" w14:textId="77777777" w:rsidTr="00751665">
        <w:trPr>
          <w:trHeight w:val="1014"/>
        </w:trPr>
        <w:tc>
          <w:tcPr>
            <w:tcW w:w="3870" w:type="dxa"/>
          </w:tcPr>
          <w:p w14:paraId="57C83B99" w14:textId="77777777" w:rsidR="00CF1717" w:rsidRPr="00CC186B" w:rsidRDefault="00CF1717" w:rsidP="00CC186B">
            <w:pPr>
              <w:tabs>
                <w:tab w:val="clear" w:pos="567"/>
                <w:tab w:val="clear" w:pos="1276"/>
                <w:tab w:val="clear" w:pos="1843"/>
                <w:tab w:val="clear" w:pos="5387"/>
                <w:tab w:val="clear" w:pos="5954"/>
                <w:tab w:val="left" w:pos="426"/>
                <w:tab w:val="left" w:pos="4140"/>
                <w:tab w:val="left" w:pos="4230"/>
              </w:tabs>
              <w:spacing w:before="0"/>
              <w:jc w:val="left"/>
              <w:rPr>
                <w:rFonts w:cstheme="minorBidi"/>
                <w:noProof/>
                <w:lang w:val="de-CH"/>
              </w:rPr>
            </w:pPr>
            <w:r w:rsidRPr="00CC186B">
              <w:rPr>
                <w:rFonts w:cstheme="minorBidi"/>
                <w:noProof/>
                <w:lang w:val="de-CH"/>
              </w:rPr>
              <w:t>byon gmbh</w:t>
            </w:r>
          </w:p>
          <w:p w14:paraId="37A33E24" w14:textId="77777777" w:rsidR="00CF1717" w:rsidRPr="00CC186B" w:rsidRDefault="00CF1717" w:rsidP="00CC186B">
            <w:pPr>
              <w:tabs>
                <w:tab w:val="clear" w:pos="567"/>
                <w:tab w:val="clear" w:pos="1276"/>
                <w:tab w:val="clear" w:pos="1843"/>
                <w:tab w:val="clear" w:pos="5387"/>
                <w:tab w:val="clear" w:pos="5954"/>
                <w:tab w:val="left" w:pos="426"/>
                <w:tab w:val="left" w:pos="4140"/>
                <w:tab w:val="left" w:pos="4230"/>
              </w:tabs>
              <w:spacing w:before="0"/>
              <w:jc w:val="left"/>
              <w:rPr>
                <w:rFonts w:cstheme="minorBidi"/>
                <w:noProof/>
                <w:lang w:val="de-CH"/>
              </w:rPr>
            </w:pPr>
            <w:r w:rsidRPr="00CC186B">
              <w:rPr>
                <w:rFonts w:cstheme="minorBidi"/>
                <w:noProof/>
                <w:lang w:val="de-CH"/>
              </w:rPr>
              <w:t>Solmsstrasse 71</w:t>
            </w:r>
          </w:p>
          <w:p w14:paraId="0C93B197" w14:textId="77777777" w:rsidR="00CF1717" w:rsidRPr="007209DC" w:rsidRDefault="00CF1717" w:rsidP="00CC186B">
            <w:pPr>
              <w:tabs>
                <w:tab w:val="clear" w:pos="567"/>
                <w:tab w:val="clear" w:pos="1276"/>
                <w:tab w:val="clear" w:pos="1843"/>
                <w:tab w:val="clear" w:pos="5387"/>
                <w:tab w:val="clear" w:pos="5954"/>
                <w:tab w:val="left" w:pos="426"/>
                <w:tab w:val="left" w:pos="4140"/>
                <w:tab w:val="left" w:pos="4230"/>
              </w:tabs>
              <w:spacing w:before="0"/>
              <w:jc w:val="left"/>
              <w:rPr>
                <w:lang w:val="de-CH"/>
              </w:rPr>
            </w:pPr>
            <w:r w:rsidRPr="00CC186B">
              <w:rPr>
                <w:rFonts w:cstheme="minorBidi"/>
                <w:noProof/>
                <w:lang w:val="de-CH"/>
              </w:rPr>
              <w:t>D-60486 FRANKFURT</w:t>
            </w:r>
          </w:p>
        </w:tc>
        <w:tc>
          <w:tcPr>
            <w:tcW w:w="1942" w:type="dxa"/>
          </w:tcPr>
          <w:p w14:paraId="19109E69" w14:textId="77777777" w:rsidR="00CF1717" w:rsidRPr="007209DC" w:rsidRDefault="00CF1717" w:rsidP="00CC186B">
            <w:pPr>
              <w:widowControl w:val="0"/>
              <w:spacing w:before="0"/>
              <w:jc w:val="center"/>
              <w:rPr>
                <w:rFonts w:eastAsia="SimSun"/>
                <w:b/>
                <w:bCs/>
                <w:color w:val="000000"/>
              </w:rPr>
            </w:pPr>
            <w:r w:rsidRPr="007209DC">
              <w:rPr>
                <w:rFonts w:eastAsia="SimSun"/>
                <w:b/>
                <w:bCs/>
                <w:color w:val="000000"/>
              </w:rPr>
              <w:t>BYON</w:t>
            </w:r>
          </w:p>
        </w:tc>
        <w:tc>
          <w:tcPr>
            <w:tcW w:w="4394" w:type="dxa"/>
          </w:tcPr>
          <w:p w14:paraId="2D99F099" w14:textId="1EB71FD4" w:rsidR="00CF1717" w:rsidRPr="007209DC" w:rsidRDefault="00CF1717" w:rsidP="00CC186B">
            <w:pPr>
              <w:tabs>
                <w:tab w:val="left" w:pos="426"/>
                <w:tab w:val="center" w:pos="2480"/>
              </w:tabs>
              <w:spacing w:before="0"/>
            </w:pPr>
            <w:r w:rsidRPr="007209DC">
              <w:t>Markus Michael</w:t>
            </w:r>
            <w:r>
              <w:rPr>
                <w:rFonts w:asciiTheme="minorEastAsia" w:eastAsiaTheme="minorEastAsia" w:hAnsiTheme="minorEastAsia" w:hint="eastAsia"/>
                <w:lang w:eastAsia="zh-CN"/>
              </w:rPr>
              <w:t>先生</w:t>
            </w:r>
          </w:p>
          <w:p w14:paraId="05AFD7E1" w14:textId="2B81BA23" w:rsidR="00CF1717" w:rsidRPr="007209DC" w:rsidRDefault="00CF1717" w:rsidP="00CC186B">
            <w:pPr>
              <w:tabs>
                <w:tab w:val="left" w:pos="600"/>
                <w:tab w:val="center" w:pos="2480"/>
              </w:tabs>
              <w:spacing w:before="0"/>
            </w:pPr>
            <w:r>
              <w:rPr>
                <w:rFonts w:asciiTheme="minorEastAsia" w:eastAsiaTheme="minorEastAsia" w:hAnsiTheme="minorEastAsia" w:hint="eastAsia"/>
                <w:lang w:eastAsia="zh-CN"/>
              </w:rPr>
              <w:t>电话：</w:t>
            </w:r>
            <w:r>
              <w:tab/>
            </w:r>
            <w:r w:rsidRPr="007209DC">
              <w:t>+49 69 710 486 700</w:t>
            </w:r>
          </w:p>
          <w:p w14:paraId="45F9925A" w14:textId="3EC697C4" w:rsidR="00CF1717" w:rsidRPr="007209DC" w:rsidRDefault="00CF1717" w:rsidP="00CC186B">
            <w:pPr>
              <w:tabs>
                <w:tab w:val="left" w:pos="600"/>
                <w:tab w:val="center" w:pos="2480"/>
              </w:tabs>
              <w:spacing w:before="0"/>
            </w:pPr>
            <w:r>
              <w:rPr>
                <w:rFonts w:asciiTheme="minorEastAsia" w:eastAsiaTheme="minorEastAsia" w:hAnsiTheme="minorEastAsia" w:hint="eastAsia"/>
                <w:lang w:eastAsia="zh-CN"/>
              </w:rPr>
              <w:t>传真：</w:t>
            </w:r>
            <w:r>
              <w:tab/>
            </w:r>
            <w:r w:rsidRPr="007209DC">
              <w:t>+49 69 710 486 900</w:t>
            </w:r>
          </w:p>
          <w:p w14:paraId="127068B4" w14:textId="5BF17E5B" w:rsidR="00CF1717" w:rsidRPr="007209DC" w:rsidRDefault="00CF1717" w:rsidP="00CC186B">
            <w:pPr>
              <w:widowControl w:val="0"/>
              <w:tabs>
                <w:tab w:val="left" w:pos="600"/>
              </w:tabs>
              <w:spacing w:before="0"/>
              <w:rPr>
                <w:rFonts w:eastAsia="SimSun"/>
                <w:color w:val="000000"/>
              </w:rPr>
            </w:pPr>
            <w:r>
              <w:rPr>
                <w:rFonts w:asciiTheme="minorEastAsia" w:eastAsiaTheme="minorEastAsia" w:hAnsiTheme="minorEastAsia" w:hint="eastAsia"/>
                <w:lang w:eastAsia="zh-CN"/>
              </w:rPr>
              <w:t>电子邮件：</w:t>
            </w:r>
            <w:r>
              <w:tab/>
            </w:r>
            <w:r w:rsidRPr="007209DC">
              <w:t>markus.michael@byon.de</w:t>
            </w:r>
          </w:p>
        </w:tc>
      </w:tr>
    </w:tbl>
    <w:p w14:paraId="448C42B3" w14:textId="77777777" w:rsidR="00CF1717" w:rsidRDefault="00CF1717" w:rsidP="00F81EBA">
      <w:pPr>
        <w:tabs>
          <w:tab w:val="clear" w:pos="567"/>
          <w:tab w:val="clear" w:pos="1276"/>
          <w:tab w:val="clear" w:pos="1843"/>
          <w:tab w:val="clear" w:pos="5387"/>
          <w:tab w:val="clear" w:pos="5954"/>
          <w:tab w:val="left" w:pos="3686"/>
        </w:tabs>
        <w:spacing w:before="0"/>
        <w:jc w:val="left"/>
        <w:rPr>
          <w:rFonts w:cstheme="minorBidi"/>
          <w:lang w:val="de-CH"/>
        </w:rPr>
      </w:pPr>
    </w:p>
    <w:tbl>
      <w:tblPr>
        <w:tblW w:w="10206" w:type="dxa"/>
        <w:tblLayout w:type="fixed"/>
        <w:tblLook w:val="04A0" w:firstRow="1" w:lastRow="0" w:firstColumn="1" w:lastColumn="0" w:noHBand="0" w:noVBand="1"/>
      </w:tblPr>
      <w:tblGrid>
        <w:gridCol w:w="3870"/>
        <w:gridCol w:w="1942"/>
        <w:gridCol w:w="4394"/>
      </w:tblGrid>
      <w:tr w:rsidR="00CF1717" w:rsidRPr="007209DC" w14:paraId="0F9BB7C4" w14:textId="77777777" w:rsidTr="00751665">
        <w:trPr>
          <w:trHeight w:val="1014"/>
        </w:trPr>
        <w:tc>
          <w:tcPr>
            <w:tcW w:w="3870" w:type="dxa"/>
          </w:tcPr>
          <w:p w14:paraId="418D5670" w14:textId="77777777" w:rsidR="00CF1717" w:rsidRPr="007209DC" w:rsidRDefault="00CF1717" w:rsidP="00CC186B">
            <w:pPr>
              <w:tabs>
                <w:tab w:val="left" w:pos="426"/>
                <w:tab w:val="left" w:pos="4140"/>
                <w:tab w:val="left" w:pos="4230"/>
              </w:tabs>
              <w:spacing w:before="0"/>
              <w:rPr>
                <w:lang w:val="de-CH"/>
              </w:rPr>
            </w:pPr>
            <w:r w:rsidRPr="007209DC">
              <w:rPr>
                <w:lang w:val="de-CH"/>
              </w:rPr>
              <w:t>MIKO-NET GmbH</w:t>
            </w:r>
          </w:p>
          <w:p w14:paraId="6639E3D2" w14:textId="77777777" w:rsidR="00CF1717" w:rsidRPr="007209DC" w:rsidRDefault="00CF1717" w:rsidP="00CC186B">
            <w:pPr>
              <w:tabs>
                <w:tab w:val="left" w:pos="426"/>
                <w:tab w:val="left" w:pos="4140"/>
                <w:tab w:val="left" w:pos="4230"/>
              </w:tabs>
              <w:spacing w:before="0"/>
              <w:rPr>
                <w:lang w:val="de-CH"/>
              </w:rPr>
            </w:pPr>
            <w:r w:rsidRPr="007209DC">
              <w:rPr>
                <w:lang w:val="de-CH"/>
              </w:rPr>
              <w:t>Allermöher Deich 451</w:t>
            </w:r>
          </w:p>
          <w:p w14:paraId="55E5E706" w14:textId="77777777" w:rsidR="00CF1717" w:rsidRPr="007209DC" w:rsidRDefault="00CF1717" w:rsidP="00CC186B">
            <w:pPr>
              <w:tabs>
                <w:tab w:val="left" w:pos="426"/>
                <w:tab w:val="left" w:pos="4140"/>
                <w:tab w:val="left" w:pos="4230"/>
              </w:tabs>
              <w:spacing w:before="0"/>
              <w:rPr>
                <w:lang w:val="de-CH"/>
              </w:rPr>
            </w:pPr>
            <w:r w:rsidRPr="007209DC">
              <w:rPr>
                <w:lang w:val="de-CH"/>
              </w:rPr>
              <w:t>D-21037 HAMBURG</w:t>
            </w:r>
          </w:p>
        </w:tc>
        <w:tc>
          <w:tcPr>
            <w:tcW w:w="1942" w:type="dxa"/>
          </w:tcPr>
          <w:p w14:paraId="6FDCB50E" w14:textId="77777777" w:rsidR="00CF1717" w:rsidRPr="007209DC" w:rsidRDefault="00CF1717" w:rsidP="00CC186B">
            <w:pPr>
              <w:widowControl w:val="0"/>
              <w:spacing w:before="0"/>
              <w:jc w:val="center"/>
              <w:rPr>
                <w:rFonts w:eastAsia="SimSun"/>
                <w:b/>
                <w:bCs/>
                <w:color w:val="000000"/>
              </w:rPr>
            </w:pPr>
            <w:r w:rsidRPr="007209DC">
              <w:rPr>
                <w:rFonts w:eastAsia="SimSun"/>
                <w:b/>
                <w:bCs/>
                <w:color w:val="000000"/>
              </w:rPr>
              <w:t>MIKO</w:t>
            </w:r>
          </w:p>
        </w:tc>
        <w:tc>
          <w:tcPr>
            <w:tcW w:w="4394" w:type="dxa"/>
          </w:tcPr>
          <w:p w14:paraId="011ADF2A" w14:textId="58165804" w:rsidR="00CF1717" w:rsidRPr="007209DC" w:rsidRDefault="00CF1717" w:rsidP="00CC186B">
            <w:pPr>
              <w:tabs>
                <w:tab w:val="left" w:pos="426"/>
                <w:tab w:val="center" w:pos="2480"/>
              </w:tabs>
              <w:spacing w:before="0"/>
            </w:pPr>
            <w:r w:rsidRPr="007209DC">
              <w:t xml:space="preserve">Matthias </w:t>
            </w:r>
            <w:proofErr w:type="spellStart"/>
            <w:r w:rsidRPr="007209DC">
              <w:t>Niess</w:t>
            </w:r>
            <w:proofErr w:type="spellEnd"/>
            <w:r>
              <w:rPr>
                <w:rFonts w:asciiTheme="minorEastAsia" w:eastAsiaTheme="minorEastAsia" w:hAnsiTheme="minorEastAsia" w:hint="eastAsia"/>
                <w:lang w:eastAsia="zh-CN"/>
              </w:rPr>
              <w:t>先生</w:t>
            </w:r>
          </w:p>
          <w:p w14:paraId="7EEFF225" w14:textId="3B1920DA" w:rsidR="00CF1717" w:rsidRPr="007209DC" w:rsidRDefault="00CF1717" w:rsidP="00CC186B">
            <w:pPr>
              <w:widowControl w:val="0"/>
              <w:tabs>
                <w:tab w:val="left" w:pos="600"/>
              </w:tabs>
              <w:spacing w:before="0"/>
            </w:pPr>
            <w:r>
              <w:rPr>
                <w:rFonts w:asciiTheme="minorEastAsia" w:eastAsiaTheme="minorEastAsia" w:hAnsiTheme="minorEastAsia" w:hint="eastAsia"/>
                <w:lang w:eastAsia="zh-CN"/>
              </w:rPr>
              <w:t>电话：</w:t>
            </w:r>
            <w:r>
              <w:tab/>
            </w:r>
            <w:r w:rsidRPr="007209DC">
              <w:t>+49 40 4011 36042</w:t>
            </w:r>
          </w:p>
          <w:p w14:paraId="562975DE" w14:textId="4D256485" w:rsidR="00CF1717" w:rsidRPr="007209DC" w:rsidRDefault="00CF1717" w:rsidP="00CC186B">
            <w:pPr>
              <w:widowControl w:val="0"/>
              <w:tabs>
                <w:tab w:val="left" w:pos="600"/>
              </w:tabs>
              <w:spacing w:before="0"/>
              <w:rPr>
                <w:rFonts w:eastAsia="SimSun"/>
                <w:color w:val="000000"/>
              </w:rPr>
            </w:pPr>
            <w:r>
              <w:rPr>
                <w:rFonts w:asciiTheme="minorEastAsia" w:eastAsiaTheme="minorEastAsia" w:hAnsiTheme="minorEastAsia" w:hint="eastAsia"/>
                <w:lang w:eastAsia="zh-CN"/>
              </w:rPr>
              <w:t>电子邮件：</w:t>
            </w:r>
            <w:r>
              <w:tab/>
            </w:r>
            <w:r w:rsidRPr="007209DC">
              <w:t>niess@miko-net.com</w:t>
            </w:r>
          </w:p>
        </w:tc>
      </w:tr>
    </w:tbl>
    <w:p w14:paraId="63E5A62E" w14:textId="77777777" w:rsidR="00CF1717" w:rsidRPr="007209DC" w:rsidRDefault="00CF1717" w:rsidP="00CF1717">
      <w:pPr>
        <w:rPr>
          <w:rFonts w:cs="Calibri"/>
          <w:color w:val="000000"/>
          <w:lang w:val="pt-BR"/>
        </w:rPr>
      </w:pPr>
    </w:p>
    <w:tbl>
      <w:tblPr>
        <w:tblW w:w="10206" w:type="dxa"/>
        <w:tblLayout w:type="fixed"/>
        <w:tblLook w:val="04A0" w:firstRow="1" w:lastRow="0" w:firstColumn="1" w:lastColumn="0" w:noHBand="0" w:noVBand="1"/>
      </w:tblPr>
      <w:tblGrid>
        <w:gridCol w:w="3870"/>
        <w:gridCol w:w="1942"/>
        <w:gridCol w:w="4394"/>
      </w:tblGrid>
      <w:tr w:rsidR="00CF1717" w:rsidRPr="007209DC" w14:paraId="3D768BF9" w14:textId="77777777" w:rsidTr="00751665">
        <w:trPr>
          <w:trHeight w:val="1014"/>
        </w:trPr>
        <w:tc>
          <w:tcPr>
            <w:tcW w:w="3870" w:type="dxa"/>
          </w:tcPr>
          <w:p w14:paraId="7C251397" w14:textId="77777777" w:rsidR="00CF1717" w:rsidRPr="007209DC" w:rsidRDefault="00CF1717" w:rsidP="00CC186B">
            <w:pPr>
              <w:tabs>
                <w:tab w:val="left" w:pos="426"/>
                <w:tab w:val="left" w:pos="4140"/>
                <w:tab w:val="left" w:pos="4230"/>
              </w:tabs>
              <w:spacing w:before="0"/>
              <w:rPr>
                <w:lang w:val="de-CH"/>
              </w:rPr>
            </w:pPr>
            <w:r w:rsidRPr="007209DC">
              <w:rPr>
                <w:lang w:val="de-CH"/>
              </w:rPr>
              <w:t>Telematica Internet Service Provider GmbH</w:t>
            </w:r>
          </w:p>
          <w:p w14:paraId="356D82BD" w14:textId="77777777" w:rsidR="00CF1717" w:rsidRPr="007209DC" w:rsidRDefault="00CF1717" w:rsidP="00CC186B">
            <w:pPr>
              <w:tabs>
                <w:tab w:val="left" w:pos="426"/>
                <w:tab w:val="left" w:pos="4140"/>
                <w:tab w:val="left" w:pos="4230"/>
              </w:tabs>
              <w:spacing w:before="0"/>
              <w:rPr>
                <w:lang w:val="de-CH"/>
              </w:rPr>
            </w:pPr>
            <w:r w:rsidRPr="007209DC">
              <w:rPr>
                <w:lang w:val="de-CH"/>
              </w:rPr>
              <w:t>Muenzgrabenstrasse 84b/5</w:t>
            </w:r>
          </w:p>
          <w:p w14:paraId="453D624E" w14:textId="77777777" w:rsidR="00CF1717" w:rsidRPr="007209DC" w:rsidRDefault="00CF1717" w:rsidP="00CC186B">
            <w:pPr>
              <w:tabs>
                <w:tab w:val="left" w:pos="426"/>
                <w:tab w:val="left" w:pos="4140"/>
                <w:tab w:val="left" w:pos="4230"/>
              </w:tabs>
              <w:spacing w:before="0"/>
              <w:rPr>
                <w:lang w:val="de-CH"/>
              </w:rPr>
            </w:pPr>
            <w:r w:rsidRPr="007209DC">
              <w:rPr>
                <w:lang w:val="de-CH"/>
              </w:rPr>
              <w:t>A-8010 GRAZ</w:t>
            </w:r>
          </w:p>
          <w:p w14:paraId="5EF1156A" w14:textId="77777777" w:rsidR="00CF1717" w:rsidRPr="007209DC" w:rsidRDefault="00CF1717" w:rsidP="00CC186B">
            <w:pPr>
              <w:tabs>
                <w:tab w:val="left" w:pos="426"/>
                <w:tab w:val="left" w:pos="4140"/>
                <w:tab w:val="left" w:pos="4230"/>
              </w:tabs>
              <w:spacing w:before="0"/>
              <w:rPr>
                <w:lang w:val="de-CH"/>
              </w:rPr>
            </w:pPr>
            <w:r w:rsidRPr="007209DC">
              <w:rPr>
                <w:lang w:val="de-CH"/>
              </w:rPr>
              <w:t>Austria</w:t>
            </w:r>
          </w:p>
        </w:tc>
        <w:tc>
          <w:tcPr>
            <w:tcW w:w="1942" w:type="dxa"/>
          </w:tcPr>
          <w:p w14:paraId="61CF5D7F" w14:textId="77777777" w:rsidR="00CF1717" w:rsidRPr="007209DC" w:rsidRDefault="00CF1717" w:rsidP="00CC186B">
            <w:pPr>
              <w:widowControl w:val="0"/>
              <w:spacing w:before="0"/>
              <w:jc w:val="center"/>
              <w:rPr>
                <w:rFonts w:eastAsia="SimSun"/>
                <w:b/>
                <w:bCs/>
                <w:color w:val="000000"/>
              </w:rPr>
            </w:pPr>
            <w:r w:rsidRPr="007209DC">
              <w:rPr>
                <w:rFonts w:eastAsia="SimSun"/>
                <w:b/>
                <w:bCs/>
                <w:color w:val="000000"/>
              </w:rPr>
              <w:t>TELEMA</w:t>
            </w:r>
          </w:p>
        </w:tc>
        <w:tc>
          <w:tcPr>
            <w:tcW w:w="4394" w:type="dxa"/>
          </w:tcPr>
          <w:p w14:paraId="6B42B0BE" w14:textId="30C19288" w:rsidR="00CF1717" w:rsidRPr="007209DC" w:rsidRDefault="00CF1717" w:rsidP="00CC186B">
            <w:pPr>
              <w:widowControl w:val="0"/>
              <w:spacing w:before="0"/>
              <w:rPr>
                <w:rFonts w:eastAsia="SimSun"/>
                <w:color w:val="000000"/>
              </w:rPr>
            </w:pPr>
            <w:r w:rsidRPr="007209DC">
              <w:rPr>
                <w:rFonts w:eastAsia="SimSun"/>
                <w:color w:val="000000"/>
              </w:rPr>
              <w:t xml:space="preserve">Matthias </w:t>
            </w:r>
            <w:proofErr w:type="spellStart"/>
            <w:r w:rsidRPr="007209DC">
              <w:rPr>
                <w:rFonts w:eastAsia="SimSun"/>
                <w:color w:val="000000"/>
              </w:rPr>
              <w:t>Hohl</w:t>
            </w:r>
            <w:proofErr w:type="spellEnd"/>
            <w:r>
              <w:rPr>
                <w:rFonts w:eastAsia="SimSun" w:hint="eastAsia"/>
                <w:color w:val="000000"/>
                <w:lang w:eastAsia="zh-CN"/>
              </w:rPr>
              <w:t>先生</w:t>
            </w:r>
          </w:p>
          <w:p w14:paraId="78836088" w14:textId="3314259B" w:rsidR="00CF1717" w:rsidRPr="007209DC" w:rsidRDefault="00CF1717" w:rsidP="00CC186B">
            <w:pPr>
              <w:widowControl w:val="0"/>
              <w:tabs>
                <w:tab w:val="left" w:pos="600"/>
              </w:tabs>
              <w:spacing w:before="0"/>
              <w:rPr>
                <w:lang w:eastAsia="zh-CN"/>
              </w:rPr>
            </w:pPr>
            <w:r>
              <w:rPr>
                <w:rFonts w:eastAsia="SimSun" w:hint="eastAsia"/>
                <w:color w:val="000000"/>
                <w:lang w:eastAsia="zh-CN"/>
              </w:rPr>
              <w:t>电话：</w:t>
            </w:r>
            <w:r>
              <w:rPr>
                <w:rFonts w:eastAsia="SimSun"/>
                <w:color w:val="000000"/>
                <w:lang w:eastAsia="zh-CN"/>
              </w:rPr>
              <w:tab/>
            </w:r>
            <w:r w:rsidRPr="007209DC">
              <w:rPr>
                <w:rFonts w:eastAsia="SimSun"/>
                <w:color w:val="000000"/>
                <w:lang w:eastAsia="zh-CN"/>
              </w:rPr>
              <w:t xml:space="preserve">+43 </w:t>
            </w:r>
            <w:r w:rsidRPr="007209DC">
              <w:rPr>
                <w:lang w:eastAsia="zh-CN"/>
              </w:rPr>
              <w:t>5056400 30</w:t>
            </w:r>
          </w:p>
          <w:p w14:paraId="631B36D1" w14:textId="555A6F0A" w:rsidR="00CF1717" w:rsidRPr="007209DC" w:rsidRDefault="00CF1717" w:rsidP="00CC186B">
            <w:pPr>
              <w:widowControl w:val="0"/>
              <w:tabs>
                <w:tab w:val="left" w:pos="600"/>
              </w:tabs>
              <w:spacing w:before="0"/>
              <w:rPr>
                <w:lang w:eastAsia="zh-CN"/>
              </w:rPr>
            </w:pPr>
            <w:r>
              <w:rPr>
                <w:rFonts w:asciiTheme="minorEastAsia" w:eastAsiaTheme="minorEastAsia" w:hAnsiTheme="minorEastAsia" w:hint="eastAsia"/>
                <w:lang w:eastAsia="zh-CN"/>
              </w:rPr>
              <w:t>传真：</w:t>
            </w:r>
            <w:r>
              <w:rPr>
                <w:lang w:eastAsia="zh-CN"/>
              </w:rPr>
              <w:tab/>
            </w:r>
            <w:r w:rsidRPr="007209DC">
              <w:rPr>
                <w:lang w:eastAsia="zh-CN"/>
              </w:rPr>
              <w:t>+43 5056400 100</w:t>
            </w:r>
          </w:p>
          <w:p w14:paraId="2612E20B" w14:textId="629EBCC7" w:rsidR="00CF1717" w:rsidRPr="007209DC" w:rsidRDefault="00CF1717" w:rsidP="00CC186B">
            <w:pPr>
              <w:widowControl w:val="0"/>
              <w:tabs>
                <w:tab w:val="left" w:pos="600"/>
              </w:tabs>
              <w:spacing w:before="0"/>
              <w:rPr>
                <w:rFonts w:eastAsia="SimSun"/>
                <w:color w:val="000000"/>
                <w:lang w:eastAsia="zh-CN"/>
              </w:rPr>
            </w:pPr>
            <w:r>
              <w:rPr>
                <w:rFonts w:asciiTheme="minorEastAsia" w:eastAsiaTheme="minorEastAsia" w:hAnsiTheme="minorEastAsia" w:hint="eastAsia"/>
                <w:lang w:eastAsia="zh-CN"/>
              </w:rPr>
              <w:t>电子邮件：</w:t>
            </w:r>
            <w:r>
              <w:rPr>
                <w:lang w:eastAsia="zh-CN"/>
              </w:rPr>
              <w:tab/>
            </w:r>
            <w:r w:rsidRPr="007209DC">
              <w:rPr>
                <w:lang w:eastAsia="zh-CN"/>
              </w:rPr>
              <w:t>ord</w:t>
            </w:r>
            <w:r w:rsidRPr="007209DC">
              <w:rPr>
                <w:rFonts w:eastAsia="SimSun"/>
                <w:color w:val="000000"/>
                <w:lang w:eastAsia="zh-CN"/>
              </w:rPr>
              <w:t>ermanagement@telematica.at</w:t>
            </w:r>
          </w:p>
        </w:tc>
      </w:tr>
    </w:tbl>
    <w:p w14:paraId="7D1507BF" w14:textId="77777777" w:rsidR="0058123C" w:rsidRDefault="00FD2AC4" w:rsidP="0058123C">
      <w:pPr>
        <w:rPr>
          <w:lang w:eastAsia="zh-CN"/>
        </w:rPr>
      </w:pPr>
      <w:r w:rsidRPr="00F81EBA">
        <w:rPr>
          <w:lang w:val="en-US" w:eastAsia="zh-CN"/>
        </w:rPr>
        <w:br w:type="page"/>
      </w:r>
    </w:p>
    <w:p w14:paraId="27C1F053" w14:textId="77777777" w:rsidR="002E7E46" w:rsidRPr="00E74109" w:rsidRDefault="002E7E46" w:rsidP="002E7E46">
      <w:pPr>
        <w:pStyle w:val="Heading20"/>
        <w:rPr>
          <w:rFonts w:ascii="Calibri" w:eastAsia="SimSun" w:hAnsi="Calibri" w:cstheme="minorHAnsi"/>
          <w:lang w:eastAsia="zh-CN"/>
        </w:rPr>
      </w:pPr>
      <w:bookmarkStart w:id="478" w:name="_Toc36567127"/>
      <w:r w:rsidRPr="00E74109">
        <w:rPr>
          <w:rFonts w:ascii="Calibri" w:eastAsia="SimSun" w:hAnsi="Calibri" w:cstheme="minorHAnsi" w:hint="eastAsia"/>
          <w:lang w:eastAsia="zh-CN"/>
        </w:rPr>
        <w:lastRenderedPageBreak/>
        <w:t>国际信令点代码（</w:t>
      </w:r>
      <w:r w:rsidRPr="00E74109">
        <w:rPr>
          <w:rFonts w:ascii="Calibri" w:eastAsia="SimSun" w:hAnsi="Calibri" w:cstheme="minorHAnsi"/>
          <w:lang w:eastAsia="zh-CN"/>
        </w:rPr>
        <w:t>ISPC</w:t>
      </w:r>
      <w:r w:rsidRPr="00E74109">
        <w:rPr>
          <w:rFonts w:ascii="Calibri" w:eastAsia="SimSun" w:hAnsi="Calibri" w:cstheme="minorHAnsi" w:hint="eastAsia"/>
          <w:lang w:eastAsia="zh-CN"/>
        </w:rPr>
        <w:t>）列表</w:t>
      </w:r>
      <w:r w:rsidRPr="00E74109">
        <w:rPr>
          <w:rFonts w:ascii="Calibri" w:eastAsia="SimSun" w:hAnsi="Calibri" w:cstheme="minorHAnsi"/>
          <w:lang w:eastAsia="zh-CN"/>
        </w:rPr>
        <w:br/>
      </w:r>
      <w:r w:rsidRPr="00E74109">
        <w:rPr>
          <w:rFonts w:ascii="Calibri" w:eastAsia="SimSun" w:hAnsi="Calibri" w:cstheme="minorHAnsi" w:hint="eastAsia"/>
          <w:lang w:eastAsia="zh-CN"/>
        </w:rPr>
        <w:t>（依据</w:t>
      </w:r>
      <w:r w:rsidRPr="00E74109">
        <w:rPr>
          <w:rFonts w:ascii="Calibri" w:eastAsia="SimSun" w:hAnsi="Calibri" w:cstheme="minorHAnsi"/>
          <w:lang w:eastAsia="zh-CN"/>
        </w:rPr>
        <w:t>ITU-T Q.708</w:t>
      </w:r>
      <w:r w:rsidRPr="00E74109">
        <w:rPr>
          <w:rFonts w:ascii="Calibri" w:eastAsia="SimSun" w:hAnsi="Calibri" w:cstheme="minorHAnsi" w:hint="eastAsia"/>
          <w:lang w:eastAsia="zh-CN"/>
        </w:rPr>
        <w:t>建议书（</w:t>
      </w:r>
      <w:r w:rsidRPr="00E74109">
        <w:rPr>
          <w:rFonts w:ascii="Calibri" w:eastAsia="SimSun" w:hAnsi="Calibri" w:cstheme="minorHAnsi"/>
          <w:lang w:eastAsia="zh-CN"/>
        </w:rPr>
        <w:t>03/1999</w:t>
      </w:r>
      <w:r w:rsidRPr="00E74109">
        <w:rPr>
          <w:rFonts w:ascii="Calibri" w:eastAsia="SimSun" w:hAnsi="Calibri" w:cstheme="minorHAnsi" w:hint="eastAsia"/>
          <w:lang w:eastAsia="zh-CN"/>
        </w:rPr>
        <w:t>））</w:t>
      </w:r>
      <w:r w:rsidRPr="00E74109">
        <w:rPr>
          <w:rFonts w:ascii="Calibri" w:eastAsia="SimSun" w:hAnsi="Calibri" w:cstheme="minorHAnsi"/>
          <w:lang w:eastAsia="zh-CN"/>
        </w:rPr>
        <w:br/>
      </w:r>
      <w:r w:rsidRPr="00E74109">
        <w:rPr>
          <w:rFonts w:ascii="Calibri" w:eastAsia="SimSun" w:hAnsi="Calibri" w:cstheme="minorHAnsi" w:hint="eastAsia"/>
          <w:lang w:eastAsia="zh-CN"/>
        </w:rPr>
        <w:t>（截至</w:t>
      </w:r>
      <w:r w:rsidRPr="00E74109">
        <w:rPr>
          <w:rFonts w:ascii="Calibri" w:eastAsia="SimSun" w:hAnsi="Calibri" w:cstheme="minorHAnsi"/>
          <w:lang w:eastAsia="zh-CN"/>
        </w:rPr>
        <w:t>2016</w:t>
      </w:r>
      <w:r w:rsidRPr="00E74109">
        <w:rPr>
          <w:rFonts w:ascii="Calibri" w:eastAsia="SimSun" w:hAnsi="Calibri" w:cstheme="minorHAnsi" w:hint="eastAsia"/>
          <w:lang w:eastAsia="zh-CN"/>
        </w:rPr>
        <w:t>年</w:t>
      </w:r>
      <w:r w:rsidRPr="00E74109">
        <w:rPr>
          <w:rFonts w:ascii="Calibri" w:eastAsia="SimSun" w:hAnsi="Calibri" w:cstheme="minorHAnsi"/>
          <w:lang w:eastAsia="zh-CN"/>
        </w:rPr>
        <w:t>10</w:t>
      </w:r>
      <w:r w:rsidRPr="00E74109">
        <w:rPr>
          <w:rFonts w:ascii="Calibri" w:eastAsia="SimSun" w:hAnsi="Calibri" w:cstheme="minorHAnsi" w:hint="eastAsia"/>
          <w:lang w:eastAsia="zh-CN"/>
        </w:rPr>
        <w:t>月</w:t>
      </w:r>
      <w:r w:rsidRPr="00E74109">
        <w:rPr>
          <w:rFonts w:ascii="Calibri" w:eastAsia="SimSun" w:hAnsi="Calibri" w:cstheme="minorHAnsi"/>
          <w:lang w:eastAsia="zh-CN"/>
        </w:rPr>
        <w:t>1</w:t>
      </w:r>
      <w:r w:rsidRPr="00E74109">
        <w:rPr>
          <w:rFonts w:ascii="Calibri" w:eastAsia="SimSun" w:hAnsi="Calibri" w:cstheme="minorHAnsi" w:hint="eastAsia"/>
          <w:lang w:eastAsia="zh-CN"/>
        </w:rPr>
        <w:t>日）</w:t>
      </w:r>
      <w:bookmarkEnd w:id="478"/>
    </w:p>
    <w:p w14:paraId="562D6B14" w14:textId="7E52C657" w:rsidR="002E7E46" w:rsidRPr="007D4938" w:rsidRDefault="002E7E46" w:rsidP="003D1A28">
      <w:pPr>
        <w:keepNext/>
        <w:tabs>
          <w:tab w:val="clear" w:pos="1276"/>
          <w:tab w:val="clear" w:pos="1843"/>
          <w:tab w:val="clear" w:pos="5387"/>
          <w:tab w:val="clear" w:pos="5954"/>
          <w:tab w:val="right" w:pos="1021"/>
          <w:tab w:val="left" w:pos="1701"/>
          <w:tab w:val="left" w:pos="2268"/>
        </w:tabs>
        <w:jc w:val="center"/>
        <w:rPr>
          <w:highlight w:val="cyan"/>
          <w:lang w:eastAsia="zh-CN"/>
        </w:rPr>
      </w:pPr>
      <w:r w:rsidRPr="00D83094">
        <w:rPr>
          <w:rFonts w:eastAsiaTheme="minorEastAsia" w:hint="eastAsia"/>
          <w:lang w:eastAsia="zh-CN"/>
        </w:rPr>
        <w:t>（国际电联第</w:t>
      </w:r>
      <w:r w:rsidRPr="00D83094">
        <w:rPr>
          <w:rFonts w:eastAsiaTheme="minorEastAsia"/>
          <w:lang w:eastAsia="zh-CN"/>
        </w:rPr>
        <w:t>1109</w:t>
      </w:r>
      <w:r w:rsidRPr="00D83094">
        <w:rPr>
          <w:rFonts w:eastAsiaTheme="minorEastAsia" w:hint="eastAsia"/>
          <w:lang w:eastAsia="zh-CN"/>
        </w:rPr>
        <w:t xml:space="preserve"> </w:t>
      </w:r>
      <w:r w:rsidRPr="00D83094">
        <w:rPr>
          <w:rFonts w:eastAsiaTheme="minorEastAsia"/>
          <w:lang w:eastAsia="zh-CN"/>
        </w:rPr>
        <w:t>– 1.X.2016</w:t>
      </w:r>
      <w:r w:rsidRPr="00D83094">
        <w:rPr>
          <w:rFonts w:eastAsiaTheme="minorEastAsia" w:hint="eastAsia"/>
          <w:lang w:eastAsia="zh-CN"/>
        </w:rPr>
        <w:t>期《操作公报》附件）</w:t>
      </w:r>
      <w:r w:rsidRPr="00D83094">
        <w:rPr>
          <w:rFonts w:eastAsiaTheme="minorEastAsia"/>
          <w:lang w:eastAsia="zh-CN"/>
        </w:rPr>
        <w:br/>
      </w:r>
      <w:r w:rsidRPr="00D83094">
        <w:rPr>
          <w:rFonts w:eastAsiaTheme="minorEastAsia" w:hint="eastAsia"/>
          <w:lang w:eastAsia="zh-CN"/>
        </w:rPr>
        <w:t>（第</w:t>
      </w:r>
      <w:r>
        <w:rPr>
          <w:rFonts w:eastAsiaTheme="minorEastAsia" w:hint="eastAsia"/>
          <w:lang w:eastAsia="zh-CN"/>
        </w:rPr>
        <w:t>7</w:t>
      </w:r>
      <w:r>
        <w:rPr>
          <w:rFonts w:eastAsiaTheme="minorEastAsia"/>
          <w:lang w:eastAsia="zh-CN"/>
        </w:rPr>
        <w:t>2</w:t>
      </w:r>
      <w:r w:rsidRPr="00D83094">
        <w:rPr>
          <w:rFonts w:eastAsiaTheme="minorEastAsia" w:hint="eastAsia"/>
          <w:lang w:eastAsia="zh-CN"/>
        </w:rPr>
        <w:t>号修正）</w:t>
      </w:r>
    </w:p>
    <w:p w14:paraId="2771D0AF" w14:textId="77777777" w:rsidR="002E7E46" w:rsidRDefault="002E7E46" w:rsidP="002E7E46">
      <w:pPr>
        <w:keepNext/>
        <w:rPr>
          <w:rFonts w:eastAsiaTheme="minorEastAsia"/>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E7E46" w:rsidRPr="00916C1F" w14:paraId="2C326AC6" w14:textId="77777777" w:rsidTr="00751665">
        <w:trPr>
          <w:cantSplit/>
          <w:trHeight w:val="227"/>
        </w:trPr>
        <w:tc>
          <w:tcPr>
            <w:tcW w:w="1818" w:type="dxa"/>
            <w:gridSpan w:val="2"/>
          </w:tcPr>
          <w:p w14:paraId="545F8B10" w14:textId="77777777" w:rsidR="002E7E46" w:rsidRPr="003164F8" w:rsidRDefault="002E7E46" w:rsidP="00751665">
            <w:pPr>
              <w:pStyle w:val="Tablehead0"/>
              <w:jc w:val="left"/>
              <w:rPr>
                <w:b w:val="0"/>
                <w:i/>
                <w:highlight w:val="yellow"/>
              </w:rPr>
            </w:pPr>
            <w:r w:rsidRPr="003164F8">
              <w:rPr>
                <w:rFonts w:ascii="STKaiti" w:hAnsi="STKaiti" w:hint="eastAsia"/>
                <w:b w:val="0"/>
                <w:lang w:eastAsia="zh-CN"/>
              </w:rPr>
              <w:t>国家/</w:t>
            </w:r>
            <w:r w:rsidRPr="003164F8">
              <w:rPr>
                <w:rFonts w:ascii="STKaiti" w:hAnsi="STKaiti"/>
                <w:b w:val="0"/>
                <w:lang w:eastAsia="zh-CN"/>
              </w:rPr>
              <w:br/>
            </w:r>
            <w:r w:rsidRPr="003164F8">
              <w:rPr>
                <w:rFonts w:ascii="STKaiti" w:hAnsi="STKaiti" w:hint="eastAsia"/>
                <w:b w:val="0"/>
                <w:lang w:eastAsia="zh-CN"/>
              </w:rPr>
              <w:t>地理区域</w:t>
            </w:r>
          </w:p>
        </w:tc>
        <w:tc>
          <w:tcPr>
            <w:tcW w:w="3461" w:type="dxa"/>
            <w:vMerge w:val="restart"/>
            <w:shd w:val="clear" w:color="auto" w:fill="auto"/>
            <w:vAlign w:val="bottom"/>
          </w:tcPr>
          <w:p w14:paraId="7066B535" w14:textId="77777777" w:rsidR="002E7E46" w:rsidRPr="003164F8" w:rsidRDefault="002E7E46" w:rsidP="00751665">
            <w:pPr>
              <w:pStyle w:val="Tablehead0"/>
              <w:jc w:val="left"/>
              <w:rPr>
                <w:b w:val="0"/>
                <w:i/>
                <w:highlight w:val="yellow"/>
                <w:lang w:val="en-GB"/>
              </w:rPr>
            </w:pPr>
            <w:r w:rsidRPr="003164F8">
              <w:rPr>
                <w:rFonts w:ascii="STKaiti" w:hAnsi="STKaiti" w:cs="SimSun" w:hint="eastAsia"/>
                <w:b w:val="0"/>
                <w:lang w:val="en-GB" w:eastAsia="zh-CN"/>
              </w:rPr>
              <w:t>信令点唯一名称</w:t>
            </w:r>
          </w:p>
        </w:tc>
        <w:tc>
          <w:tcPr>
            <w:tcW w:w="4009" w:type="dxa"/>
            <w:vMerge w:val="restart"/>
            <w:shd w:val="clear" w:color="auto" w:fill="auto"/>
            <w:vAlign w:val="bottom"/>
          </w:tcPr>
          <w:p w14:paraId="2F42AEA3" w14:textId="77777777" w:rsidR="002E7E46" w:rsidRPr="003164F8" w:rsidRDefault="002E7E46" w:rsidP="00751665">
            <w:pPr>
              <w:pStyle w:val="Tablehead0"/>
              <w:jc w:val="left"/>
              <w:rPr>
                <w:b w:val="0"/>
                <w:i/>
                <w:highlight w:val="yellow"/>
                <w:lang w:val="en-GB"/>
              </w:rPr>
            </w:pPr>
            <w:r w:rsidRPr="003164F8">
              <w:rPr>
                <w:rFonts w:ascii="STKaiti" w:hAnsi="STKaiti" w:cs="SimSun" w:hint="eastAsia"/>
                <w:b w:val="0"/>
                <w:lang w:val="en-GB" w:eastAsia="zh-CN"/>
              </w:rPr>
              <w:t>信令点运营商名称</w:t>
            </w:r>
          </w:p>
        </w:tc>
      </w:tr>
      <w:tr w:rsidR="002E7E46" w:rsidRPr="00B62253" w14:paraId="67FC3DCB" w14:textId="77777777" w:rsidTr="00751665">
        <w:trPr>
          <w:cantSplit/>
          <w:trHeight w:val="227"/>
        </w:trPr>
        <w:tc>
          <w:tcPr>
            <w:tcW w:w="909" w:type="dxa"/>
            <w:tcBorders>
              <w:bottom w:val="single" w:sz="4" w:space="0" w:color="auto"/>
            </w:tcBorders>
          </w:tcPr>
          <w:p w14:paraId="2536F351" w14:textId="77777777" w:rsidR="002E7E46" w:rsidRPr="003164F8" w:rsidRDefault="002E7E46" w:rsidP="00751665">
            <w:pPr>
              <w:pStyle w:val="Tablehead0"/>
              <w:jc w:val="left"/>
              <w:rPr>
                <w:b w:val="0"/>
              </w:rPr>
            </w:pPr>
            <w:r w:rsidRPr="003164F8">
              <w:rPr>
                <w:b w:val="0"/>
              </w:rPr>
              <w:t>ISPC</w:t>
            </w:r>
          </w:p>
        </w:tc>
        <w:tc>
          <w:tcPr>
            <w:tcW w:w="909" w:type="dxa"/>
            <w:tcBorders>
              <w:bottom w:val="single" w:sz="4" w:space="0" w:color="auto"/>
            </w:tcBorders>
            <w:shd w:val="clear" w:color="auto" w:fill="auto"/>
          </w:tcPr>
          <w:p w14:paraId="4821258B" w14:textId="77777777" w:rsidR="002E7E46" w:rsidRPr="003164F8" w:rsidRDefault="002E7E46" w:rsidP="00751665">
            <w:pPr>
              <w:pStyle w:val="Tablehead0"/>
              <w:jc w:val="left"/>
              <w:rPr>
                <w:b w:val="0"/>
              </w:rPr>
            </w:pPr>
            <w:r w:rsidRPr="003164F8">
              <w:rPr>
                <w:b w:val="0"/>
              </w:rPr>
              <w:t>DEC</w:t>
            </w:r>
          </w:p>
        </w:tc>
        <w:tc>
          <w:tcPr>
            <w:tcW w:w="3461" w:type="dxa"/>
            <w:vMerge/>
            <w:tcBorders>
              <w:bottom w:val="single" w:sz="4" w:space="0" w:color="auto"/>
            </w:tcBorders>
            <w:shd w:val="clear" w:color="auto" w:fill="auto"/>
          </w:tcPr>
          <w:p w14:paraId="3AAA2B66" w14:textId="77777777" w:rsidR="002E7E46" w:rsidRPr="00E62975" w:rsidRDefault="002E7E46" w:rsidP="00751665">
            <w:pPr>
              <w:pStyle w:val="Tablehead0"/>
              <w:jc w:val="left"/>
              <w:rPr>
                <w:highlight w:val="yellow"/>
              </w:rPr>
            </w:pPr>
          </w:p>
        </w:tc>
        <w:tc>
          <w:tcPr>
            <w:tcW w:w="4009" w:type="dxa"/>
            <w:vMerge/>
            <w:tcBorders>
              <w:bottom w:val="single" w:sz="4" w:space="0" w:color="auto"/>
            </w:tcBorders>
            <w:shd w:val="clear" w:color="auto" w:fill="auto"/>
          </w:tcPr>
          <w:p w14:paraId="2D4FC318" w14:textId="77777777" w:rsidR="002E7E46" w:rsidRPr="00E62975" w:rsidRDefault="002E7E46" w:rsidP="00751665">
            <w:pPr>
              <w:pStyle w:val="Tablehead0"/>
              <w:jc w:val="left"/>
              <w:rPr>
                <w:highlight w:val="yellow"/>
              </w:rPr>
            </w:pPr>
          </w:p>
        </w:tc>
      </w:tr>
      <w:tr w:rsidR="00E75570" w:rsidRPr="00BF7562" w14:paraId="5985D967" w14:textId="77777777" w:rsidTr="00751665">
        <w:trPr>
          <w:cantSplit/>
          <w:trHeight w:val="240"/>
        </w:trPr>
        <w:tc>
          <w:tcPr>
            <w:tcW w:w="9288" w:type="dxa"/>
            <w:gridSpan w:val="4"/>
            <w:tcBorders>
              <w:top w:val="single" w:sz="4" w:space="0" w:color="auto"/>
            </w:tcBorders>
            <w:shd w:val="clear" w:color="auto" w:fill="auto"/>
          </w:tcPr>
          <w:p w14:paraId="61501D6D" w14:textId="0AE1EA4A" w:rsidR="00E75570" w:rsidRPr="00BF7562" w:rsidRDefault="00E75570" w:rsidP="00751665">
            <w:pPr>
              <w:pStyle w:val="Normalaftertitle"/>
              <w:keepNext/>
              <w:spacing w:before="240"/>
              <w:rPr>
                <w:b/>
                <w:bCs/>
              </w:rPr>
            </w:pPr>
            <w:proofErr w:type="spellStart"/>
            <w:r w:rsidRPr="00E75570">
              <w:rPr>
                <w:rFonts w:eastAsia="SimSun" w:cs="Microsoft YaHei"/>
                <w:b/>
                <w:bCs/>
                <w:szCs w:val="22"/>
              </w:rPr>
              <w:t>澳大利亚</w:t>
            </w:r>
            <w:proofErr w:type="spellEnd"/>
            <w:r w:rsidRPr="00BF7562">
              <w:rPr>
                <w:b/>
                <w:bCs/>
              </w:rPr>
              <w:t xml:space="preserve">    ADD</w:t>
            </w:r>
          </w:p>
        </w:tc>
      </w:tr>
      <w:tr w:rsidR="00E75570" w:rsidRPr="00BF7562" w14:paraId="1BC35D6B" w14:textId="77777777" w:rsidTr="00751665">
        <w:trPr>
          <w:cantSplit/>
          <w:trHeight w:val="240"/>
        </w:trPr>
        <w:tc>
          <w:tcPr>
            <w:tcW w:w="909" w:type="dxa"/>
            <w:shd w:val="clear" w:color="auto" w:fill="auto"/>
          </w:tcPr>
          <w:p w14:paraId="7EF23974" w14:textId="77777777" w:rsidR="00E75570" w:rsidRPr="00BF7562" w:rsidRDefault="00E75570" w:rsidP="00751665">
            <w:pPr>
              <w:pStyle w:val="StyleTabletextLeft"/>
              <w:rPr>
                <w:b/>
                <w:bCs w:val="0"/>
              </w:rPr>
            </w:pPr>
            <w:r w:rsidRPr="00BF7562">
              <w:rPr>
                <w:bCs w:val="0"/>
              </w:rPr>
              <w:t>5-123-0</w:t>
            </w:r>
          </w:p>
        </w:tc>
        <w:tc>
          <w:tcPr>
            <w:tcW w:w="909" w:type="dxa"/>
            <w:shd w:val="clear" w:color="auto" w:fill="auto"/>
          </w:tcPr>
          <w:p w14:paraId="2D930CB4" w14:textId="77777777" w:rsidR="00E75570" w:rsidRPr="00BF7562" w:rsidRDefault="00E75570" w:rsidP="00751665">
            <w:pPr>
              <w:pStyle w:val="StyleTabletextLeft"/>
              <w:rPr>
                <w:b/>
                <w:bCs w:val="0"/>
              </w:rPr>
            </w:pPr>
            <w:r w:rsidRPr="00BF7562">
              <w:rPr>
                <w:bCs w:val="0"/>
              </w:rPr>
              <w:t>11224</w:t>
            </w:r>
          </w:p>
        </w:tc>
        <w:tc>
          <w:tcPr>
            <w:tcW w:w="3461" w:type="dxa"/>
            <w:shd w:val="clear" w:color="auto" w:fill="auto"/>
          </w:tcPr>
          <w:p w14:paraId="7D5B2F14" w14:textId="77777777" w:rsidR="00E75570" w:rsidRPr="00BF7562" w:rsidRDefault="00E75570" w:rsidP="00751665">
            <w:pPr>
              <w:pStyle w:val="StyleTabletextLeft"/>
              <w:rPr>
                <w:b/>
                <w:bCs w:val="0"/>
              </w:rPr>
            </w:pPr>
            <w:r w:rsidRPr="00BF7562">
              <w:rPr>
                <w:bCs w:val="0"/>
              </w:rPr>
              <w:t>CONCERSYD</w:t>
            </w:r>
          </w:p>
        </w:tc>
        <w:tc>
          <w:tcPr>
            <w:tcW w:w="4009" w:type="dxa"/>
          </w:tcPr>
          <w:p w14:paraId="2E29FC5E" w14:textId="77777777" w:rsidR="00E75570" w:rsidRPr="00BF7562" w:rsidRDefault="00E75570" w:rsidP="00751665">
            <w:pPr>
              <w:pStyle w:val="StyleTabletextLeft"/>
              <w:rPr>
                <w:b/>
                <w:bCs w:val="0"/>
              </w:rPr>
            </w:pPr>
            <w:proofErr w:type="spellStart"/>
            <w:r w:rsidRPr="00BF7562">
              <w:rPr>
                <w:bCs w:val="0"/>
              </w:rPr>
              <w:t>Concerotel</w:t>
            </w:r>
            <w:proofErr w:type="spellEnd"/>
            <w:r w:rsidRPr="00BF7562">
              <w:rPr>
                <w:bCs w:val="0"/>
              </w:rPr>
              <w:t xml:space="preserve"> </w:t>
            </w:r>
            <w:proofErr w:type="spellStart"/>
            <w:r w:rsidRPr="00BF7562">
              <w:rPr>
                <w:bCs w:val="0"/>
              </w:rPr>
              <w:t>Pty</w:t>
            </w:r>
            <w:proofErr w:type="spellEnd"/>
            <w:r w:rsidRPr="00BF7562">
              <w:rPr>
                <w:bCs w:val="0"/>
              </w:rPr>
              <w:t xml:space="preserve"> Ltd</w:t>
            </w:r>
          </w:p>
        </w:tc>
      </w:tr>
      <w:tr w:rsidR="00E75570" w:rsidRPr="00BF7562" w14:paraId="2764EC21" w14:textId="77777777" w:rsidTr="00751665">
        <w:trPr>
          <w:cantSplit/>
          <w:trHeight w:val="240"/>
        </w:trPr>
        <w:tc>
          <w:tcPr>
            <w:tcW w:w="9288" w:type="dxa"/>
            <w:gridSpan w:val="4"/>
            <w:shd w:val="clear" w:color="auto" w:fill="auto"/>
          </w:tcPr>
          <w:p w14:paraId="30E39F59" w14:textId="0A1C3D49" w:rsidR="00E75570" w:rsidRPr="00BF7562" w:rsidRDefault="00E75570" w:rsidP="00751665">
            <w:pPr>
              <w:pStyle w:val="Normalaftertitle"/>
              <w:keepNext/>
              <w:spacing w:before="240"/>
              <w:rPr>
                <w:b/>
                <w:bCs/>
              </w:rPr>
            </w:pPr>
            <w:r>
              <w:rPr>
                <w:rFonts w:asciiTheme="minorEastAsia" w:eastAsiaTheme="minorEastAsia" w:hAnsiTheme="minorEastAsia" w:hint="eastAsia"/>
                <w:b/>
                <w:bCs/>
                <w:lang w:eastAsia="zh-CN"/>
              </w:rPr>
              <w:t>摩洛哥</w:t>
            </w:r>
            <w:r w:rsidRPr="00BF7562">
              <w:rPr>
                <w:b/>
                <w:bCs/>
              </w:rPr>
              <w:t xml:space="preserve">    SUP</w:t>
            </w:r>
          </w:p>
        </w:tc>
      </w:tr>
      <w:tr w:rsidR="00E75570" w:rsidRPr="00BF7562" w14:paraId="56C0D388" w14:textId="77777777" w:rsidTr="00751665">
        <w:trPr>
          <w:cantSplit/>
          <w:trHeight w:val="240"/>
        </w:trPr>
        <w:tc>
          <w:tcPr>
            <w:tcW w:w="909" w:type="dxa"/>
            <w:shd w:val="clear" w:color="auto" w:fill="auto"/>
          </w:tcPr>
          <w:p w14:paraId="65C37CD0" w14:textId="77777777" w:rsidR="00E75570" w:rsidRPr="00BF7562" w:rsidRDefault="00E75570" w:rsidP="00751665">
            <w:pPr>
              <w:pStyle w:val="StyleTabletextLeft"/>
              <w:rPr>
                <w:b/>
                <w:bCs w:val="0"/>
              </w:rPr>
            </w:pPr>
            <w:r w:rsidRPr="00BF7562">
              <w:rPr>
                <w:bCs w:val="0"/>
              </w:rPr>
              <w:t>6-008-4</w:t>
            </w:r>
          </w:p>
        </w:tc>
        <w:tc>
          <w:tcPr>
            <w:tcW w:w="909" w:type="dxa"/>
            <w:shd w:val="clear" w:color="auto" w:fill="auto"/>
          </w:tcPr>
          <w:p w14:paraId="179814B3" w14:textId="77777777" w:rsidR="00E75570" w:rsidRPr="00BF7562" w:rsidRDefault="00E75570" w:rsidP="00751665">
            <w:pPr>
              <w:pStyle w:val="StyleTabletextLeft"/>
              <w:rPr>
                <w:b/>
                <w:bCs w:val="0"/>
              </w:rPr>
            </w:pPr>
            <w:r w:rsidRPr="00BF7562">
              <w:rPr>
                <w:bCs w:val="0"/>
              </w:rPr>
              <w:t>12356</w:t>
            </w:r>
          </w:p>
        </w:tc>
        <w:tc>
          <w:tcPr>
            <w:tcW w:w="3461" w:type="dxa"/>
            <w:shd w:val="clear" w:color="auto" w:fill="auto"/>
          </w:tcPr>
          <w:p w14:paraId="405EE866" w14:textId="77777777" w:rsidR="00E75570" w:rsidRPr="00BF7562" w:rsidRDefault="00E75570" w:rsidP="00751665">
            <w:pPr>
              <w:pStyle w:val="StyleTabletextLeft"/>
              <w:rPr>
                <w:b/>
                <w:bCs w:val="0"/>
              </w:rPr>
            </w:pPr>
            <w:r w:rsidRPr="00BF7562">
              <w:rPr>
                <w:bCs w:val="0"/>
              </w:rPr>
              <w:t>Casa MSC</w:t>
            </w:r>
          </w:p>
        </w:tc>
        <w:tc>
          <w:tcPr>
            <w:tcW w:w="4009" w:type="dxa"/>
          </w:tcPr>
          <w:p w14:paraId="140674F0" w14:textId="77777777" w:rsidR="00E75570" w:rsidRPr="00BF7562" w:rsidRDefault="00E75570" w:rsidP="00751665">
            <w:pPr>
              <w:pStyle w:val="StyleTabletextLeft"/>
              <w:rPr>
                <w:b/>
                <w:bCs w:val="0"/>
              </w:rPr>
            </w:pPr>
            <w:r w:rsidRPr="00BF7562">
              <w:rPr>
                <w:bCs w:val="0"/>
              </w:rPr>
              <w:t>Medi Telecom</w:t>
            </w:r>
          </w:p>
        </w:tc>
      </w:tr>
      <w:tr w:rsidR="00E75570" w:rsidRPr="00BF7562" w14:paraId="49231D4E" w14:textId="77777777" w:rsidTr="00751665">
        <w:trPr>
          <w:cantSplit/>
          <w:trHeight w:val="240"/>
        </w:trPr>
        <w:tc>
          <w:tcPr>
            <w:tcW w:w="909" w:type="dxa"/>
            <w:shd w:val="clear" w:color="auto" w:fill="auto"/>
          </w:tcPr>
          <w:p w14:paraId="3E7FF906" w14:textId="77777777" w:rsidR="00E75570" w:rsidRPr="00BF7562" w:rsidRDefault="00E75570" w:rsidP="00751665">
            <w:pPr>
              <w:pStyle w:val="StyleTabletextLeft"/>
              <w:rPr>
                <w:b/>
                <w:bCs w:val="0"/>
              </w:rPr>
            </w:pPr>
            <w:r w:rsidRPr="00BF7562">
              <w:rPr>
                <w:bCs w:val="0"/>
              </w:rPr>
              <w:t>6-008-5</w:t>
            </w:r>
          </w:p>
        </w:tc>
        <w:tc>
          <w:tcPr>
            <w:tcW w:w="909" w:type="dxa"/>
            <w:shd w:val="clear" w:color="auto" w:fill="auto"/>
          </w:tcPr>
          <w:p w14:paraId="4E81353E" w14:textId="77777777" w:rsidR="00E75570" w:rsidRPr="00BF7562" w:rsidRDefault="00E75570" w:rsidP="00751665">
            <w:pPr>
              <w:pStyle w:val="StyleTabletextLeft"/>
              <w:rPr>
                <w:b/>
                <w:bCs w:val="0"/>
              </w:rPr>
            </w:pPr>
            <w:r w:rsidRPr="00BF7562">
              <w:rPr>
                <w:bCs w:val="0"/>
              </w:rPr>
              <w:t>12357</w:t>
            </w:r>
          </w:p>
        </w:tc>
        <w:tc>
          <w:tcPr>
            <w:tcW w:w="3461" w:type="dxa"/>
            <w:shd w:val="clear" w:color="auto" w:fill="auto"/>
          </w:tcPr>
          <w:p w14:paraId="4DE4721A" w14:textId="77777777" w:rsidR="00E75570" w:rsidRPr="00BF7562" w:rsidRDefault="00E75570" w:rsidP="00751665">
            <w:pPr>
              <w:pStyle w:val="StyleTabletextLeft"/>
              <w:rPr>
                <w:b/>
                <w:bCs w:val="0"/>
              </w:rPr>
            </w:pPr>
            <w:r w:rsidRPr="00BF7562">
              <w:rPr>
                <w:bCs w:val="0"/>
              </w:rPr>
              <w:t>Rabat MSC</w:t>
            </w:r>
          </w:p>
        </w:tc>
        <w:tc>
          <w:tcPr>
            <w:tcW w:w="4009" w:type="dxa"/>
          </w:tcPr>
          <w:p w14:paraId="4FFA1C79" w14:textId="77777777" w:rsidR="00E75570" w:rsidRPr="00BF7562" w:rsidRDefault="00E75570" w:rsidP="00751665">
            <w:pPr>
              <w:pStyle w:val="StyleTabletextLeft"/>
              <w:rPr>
                <w:b/>
                <w:bCs w:val="0"/>
              </w:rPr>
            </w:pPr>
            <w:r w:rsidRPr="00BF7562">
              <w:rPr>
                <w:bCs w:val="0"/>
              </w:rPr>
              <w:t>Medi Telecom</w:t>
            </w:r>
          </w:p>
        </w:tc>
      </w:tr>
      <w:tr w:rsidR="00E75570" w:rsidRPr="00BF7562" w14:paraId="24DD05F7" w14:textId="77777777" w:rsidTr="00751665">
        <w:trPr>
          <w:cantSplit/>
          <w:trHeight w:val="240"/>
        </w:trPr>
        <w:tc>
          <w:tcPr>
            <w:tcW w:w="909" w:type="dxa"/>
            <w:shd w:val="clear" w:color="auto" w:fill="auto"/>
          </w:tcPr>
          <w:p w14:paraId="632820E3" w14:textId="77777777" w:rsidR="00E75570" w:rsidRPr="00BF7562" w:rsidRDefault="00E75570" w:rsidP="00751665">
            <w:pPr>
              <w:pStyle w:val="StyleTabletextLeft"/>
              <w:rPr>
                <w:b/>
                <w:bCs w:val="0"/>
              </w:rPr>
            </w:pPr>
            <w:r w:rsidRPr="00BF7562">
              <w:rPr>
                <w:bCs w:val="0"/>
              </w:rPr>
              <w:t>6-009-2</w:t>
            </w:r>
          </w:p>
        </w:tc>
        <w:tc>
          <w:tcPr>
            <w:tcW w:w="909" w:type="dxa"/>
            <w:shd w:val="clear" w:color="auto" w:fill="auto"/>
          </w:tcPr>
          <w:p w14:paraId="15827F5B" w14:textId="77777777" w:rsidR="00E75570" w:rsidRPr="00BF7562" w:rsidRDefault="00E75570" w:rsidP="00751665">
            <w:pPr>
              <w:pStyle w:val="StyleTabletextLeft"/>
              <w:rPr>
                <w:b/>
                <w:bCs w:val="0"/>
              </w:rPr>
            </w:pPr>
            <w:r w:rsidRPr="00BF7562">
              <w:rPr>
                <w:bCs w:val="0"/>
              </w:rPr>
              <w:t>12362</w:t>
            </w:r>
          </w:p>
        </w:tc>
        <w:tc>
          <w:tcPr>
            <w:tcW w:w="3461" w:type="dxa"/>
            <w:shd w:val="clear" w:color="auto" w:fill="auto"/>
          </w:tcPr>
          <w:p w14:paraId="4A5C8632" w14:textId="77777777" w:rsidR="00E75570" w:rsidRPr="00BF7562" w:rsidRDefault="00E75570" w:rsidP="00751665">
            <w:pPr>
              <w:pStyle w:val="StyleTabletextLeft"/>
              <w:rPr>
                <w:b/>
                <w:bCs w:val="0"/>
              </w:rPr>
            </w:pPr>
            <w:r w:rsidRPr="00BF7562">
              <w:rPr>
                <w:bCs w:val="0"/>
              </w:rPr>
              <w:t>…</w:t>
            </w:r>
          </w:p>
        </w:tc>
        <w:tc>
          <w:tcPr>
            <w:tcW w:w="4009" w:type="dxa"/>
          </w:tcPr>
          <w:p w14:paraId="5A951896" w14:textId="77777777" w:rsidR="00E75570" w:rsidRPr="00BF7562" w:rsidRDefault="00E75570" w:rsidP="00751665">
            <w:pPr>
              <w:pStyle w:val="StyleTabletextLeft"/>
              <w:rPr>
                <w:b/>
                <w:bCs w:val="0"/>
              </w:rPr>
            </w:pPr>
            <w:r w:rsidRPr="00BF7562">
              <w:rPr>
                <w:bCs w:val="0"/>
              </w:rPr>
              <w:t>Medi Telecom</w:t>
            </w:r>
          </w:p>
        </w:tc>
      </w:tr>
      <w:tr w:rsidR="00E75570" w:rsidRPr="00BF7562" w14:paraId="3FE094A6" w14:textId="77777777" w:rsidTr="00751665">
        <w:trPr>
          <w:cantSplit/>
          <w:trHeight w:val="240"/>
        </w:trPr>
        <w:tc>
          <w:tcPr>
            <w:tcW w:w="909" w:type="dxa"/>
            <w:shd w:val="clear" w:color="auto" w:fill="auto"/>
          </w:tcPr>
          <w:p w14:paraId="4E3A958B" w14:textId="77777777" w:rsidR="00E75570" w:rsidRPr="00BF7562" w:rsidRDefault="00E75570" w:rsidP="00751665">
            <w:pPr>
              <w:pStyle w:val="StyleTabletextLeft"/>
              <w:rPr>
                <w:b/>
                <w:bCs w:val="0"/>
              </w:rPr>
            </w:pPr>
            <w:r w:rsidRPr="00BF7562">
              <w:rPr>
                <w:bCs w:val="0"/>
              </w:rPr>
              <w:t>6-009-3</w:t>
            </w:r>
          </w:p>
        </w:tc>
        <w:tc>
          <w:tcPr>
            <w:tcW w:w="909" w:type="dxa"/>
            <w:shd w:val="clear" w:color="auto" w:fill="auto"/>
          </w:tcPr>
          <w:p w14:paraId="3887D3E8" w14:textId="77777777" w:rsidR="00E75570" w:rsidRPr="00BF7562" w:rsidRDefault="00E75570" w:rsidP="00751665">
            <w:pPr>
              <w:pStyle w:val="StyleTabletextLeft"/>
              <w:rPr>
                <w:b/>
                <w:bCs w:val="0"/>
              </w:rPr>
            </w:pPr>
            <w:r w:rsidRPr="00BF7562">
              <w:rPr>
                <w:bCs w:val="0"/>
              </w:rPr>
              <w:t>12363</w:t>
            </w:r>
          </w:p>
        </w:tc>
        <w:tc>
          <w:tcPr>
            <w:tcW w:w="3461" w:type="dxa"/>
            <w:shd w:val="clear" w:color="auto" w:fill="auto"/>
          </w:tcPr>
          <w:p w14:paraId="4DD94006" w14:textId="77777777" w:rsidR="00E75570" w:rsidRPr="00BF7562" w:rsidRDefault="00E75570" w:rsidP="00751665">
            <w:pPr>
              <w:pStyle w:val="StyleTabletextLeft"/>
              <w:rPr>
                <w:b/>
                <w:bCs w:val="0"/>
              </w:rPr>
            </w:pPr>
            <w:r w:rsidRPr="00BF7562">
              <w:rPr>
                <w:bCs w:val="0"/>
              </w:rPr>
              <w:t>…</w:t>
            </w:r>
          </w:p>
        </w:tc>
        <w:tc>
          <w:tcPr>
            <w:tcW w:w="4009" w:type="dxa"/>
          </w:tcPr>
          <w:p w14:paraId="227A10BB" w14:textId="77777777" w:rsidR="00E75570" w:rsidRPr="00BF7562" w:rsidRDefault="00E75570" w:rsidP="00751665">
            <w:pPr>
              <w:pStyle w:val="StyleTabletextLeft"/>
              <w:rPr>
                <w:b/>
                <w:bCs w:val="0"/>
              </w:rPr>
            </w:pPr>
            <w:r w:rsidRPr="00BF7562">
              <w:rPr>
                <w:bCs w:val="0"/>
              </w:rPr>
              <w:t>Medi Telecom</w:t>
            </w:r>
          </w:p>
        </w:tc>
      </w:tr>
      <w:tr w:rsidR="00E75570" w:rsidRPr="00BF7562" w14:paraId="5F733AEB" w14:textId="77777777" w:rsidTr="00751665">
        <w:trPr>
          <w:cantSplit/>
          <w:trHeight w:val="240"/>
        </w:trPr>
        <w:tc>
          <w:tcPr>
            <w:tcW w:w="909" w:type="dxa"/>
            <w:shd w:val="clear" w:color="auto" w:fill="auto"/>
          </w:tcPr>
          <w:p w14:paraId="25B37F6B" w14:textId="77777777" w:rsidR="00E75570" w:rsidRPr="00BF7562" w:rsidRDefault="00E75570" w:rsidP="00751665">
            <w:pPr>
              <w:pStyle w:val="StyleTabletextLeft"/>
              <w:rPr>
                <w:b/>
                <w:bCs w:val="0"/>
              </w:rPr>
            </w:pPr>
            <w:r w:rsidRPr="00BF7562">
              <w:rPr>
                <w:bCs w:val="0"/>
              </w:rPr>
              <w:t>6-009-4</w:t>
            </w:r>
          </w:p>
        </w:tc>
        <w:tc>
          <w:tcPr>
            <w:tcW w:w="909" w:type="dxa"/>
            <w:shd w:val="clear" w:color="auto" w:fill="auto"/>
          </w:tcPr>
          <w:p w14:paraId="722C00E9" w14:textId="77777777" w:rsidR="00E75570" w:rsidRPr="00BF7562" w:rsidRDefault="00E75570" w:rsidP="00751665">
            <w:pPr>
              <w:pStyle w:val="StyleTabletextLeft"/>
              <w:rPr>
                <w:b/>
                <w:bCs w:val="0"/>
              </w:rPr>
            </w:pPr>
            <w:r w:rsidRPr="00BF7562">
              <w:rPr>
                <w:bCs w:val="0"/>
              </w:rPr>
              <w:t>12364</w:t>
            </w:r>
          </w:p>
        </w:tc>
        <w:tc>
          <w:tcPr>
            <w:tcW w:w="3461" w:type="dxa"/>
            <w:shd w:val="clear" w:color="auto" w:fill="auto"/>
          </w:tcPr>
          <w:p w14:paraId="1D2BF111" w14:textId="77777777" w:rsidR="00E75570" w:rsidRPr="00BF7562" w:rsidRDefault="00E75570" w:rsidP="00751665">
            <w:pPr>
              <w:pStyle w:val="StyleTabletextLeft"/>
              <w:rPr>
                <w:b/>
                <w:bCs w:val="0"/>
              </w:rPr>
            </w:pPr>
            <w:r w:rsidRPr="00BF7562">
              <w:rPr>
                <w:bCs w:val="0"/>
              </w:rPr>
              <w:t>…</w:t>
            </w:r>
          </w:p>
        </w:tc>
        <w:tc>
          <w:tcPr>
            <w:tcW w:w="4009" w:type="dxa"/>
          </w:tcPr>
          <w:p w14:paraId="39CBEDEC" w14:textId="77777777" w:rsidR="00E75570" w:rsidRPr="00BF7562" w:rsidRDefault="00E75570" w:rsidP="00751665">
            <w:pPr>
              <w:pStyle w:val="StyleTabletextLeft"/>
              <w:rPr>
                <w:b/>
                <w:bCs w:val="0"/>
              </w:rPr>
            </w:pPr>
            <w:r w:rsidRPr="00BF7562">
              <w:rPr>
                <w:bCs w:val="0"/>
              </w:rPr>
              <w:t>Medi Telecom</w:t>
            </w:r>
          </w:p>
        </w:tc>
      </w:tr>
      <w:tr w:rsidR="00E75570" w:rsidRPr="00BF7562" w14:paraId="690ACCE3" w14:textId="77777777" w:rsidTr="00751665">
        <w:trPr>
          <w:cantSplit/>
          <w:trHeight w:val="240"/>
        </w:trPr>
        <w:tc>
          <w:tcPr>
            <w:tcW w:w="9288" w:type="dxa"/>
            <w:gridSpan w:val="4"/>
            <w:shd w:val="clear" w:color="auto" w:fill="auto"/>
          </w:tcPr>
          <w:p w14:paraId="62A82E73" w14:textId="196603C2" w:rsidR="00E75570" w:rsidRPr="00BF7562" w:rsidRDefault="00E75570" w:rsidP="00751665">
            <w:pPr>
              <w:pStyle w:val="Normalaftertitle"/>
              <w:keepNext/>
              <w:spacing w:before="240"/>
              <w:rPr>
                <w:b/>
                <w:bCs/>
              </w:rPr>
            </w:pPr>
            <w:r>
              <w:rPr>
                <w:rFonts w:asciiTheme="minorEastAsia" w:eastAsiaTheme="minorEastAsia" w:hAnsiTheme="minorEastAsia" w:hint="eastAsia"/>
                <w:b/>
                <w:bCs/>
                <w:lang w:eastAsia="zh-CN"/>
              </w:rPr>
              <w:t>摩洛哥</w:t>
            </w:r>
            <w:r w:rsidRPr="00BF7562">
              <w:rPr>
                <w:b/>
                <w:bCs/>
              </w:rPr>
              <w:t xml:space="preserve">    ADD</w:t>
            </w:r>
          </w:p>
        </w:tc>
      </w:tr>
      <w:tr w:rsidR="00E75570" w:rsidRPr="00BF7562" w14:paraId="5C10EFB0" w14:textId="77777777" w:rsidTr="00751665">
        <w:trPr>
          <w:cantSplit/>
          <w:trHeight w:val="240"/>
        </w:trPr>
        <w:tc>
          <w:tcPr>
            <w:tcW w:w="909" w:type="dxa"/>
            <w:shd w:val="clear" w:color="auto" w:fill="auto"/>
          </w:tcPr>
          <w:p w14:paraId="5E631BDF" w14:textId="77777777" w:rsidR="00E75570" w:rsidRPr="00BF7562" w:rsidRDefault="00E75570" w:rsidP="00751665">
            <w:pPr>
              <w:pStyle w:val="StyleTabletextLeft"/>
              <w:rPr>
                <w:b/>
                <w:bCs w:val="0"/>
              </w:rPr>
            </w:pPr>
            <w:r w:rsidRPr="00BF7562">
              <w:rPr>
                <w:bCs w:val="0"/>
              </w:rPr>
              <w:t>6-008-6</w:t>
            </w:r>
          </w:p>
        </w:tc>
        <w:tc>
          <w:tcPr>
            <w:tcW w:w="909" w:type="dxa"/>
            <w:shd w:val="clear" w:color="auto" w:fill="auto"/>
          </w:tcPr>
          <w:p w14:paraId="1B311A13" w14:textId="77777777" w:rsidR="00E75570" w:rsidRPr="00BF7562" w:rsidRDefault="00E75570" w:rsidP="00751665">
            <w:pPr>
              <w:pStyle w:val="StyleTabletextLeft"/>
              <w:rPr>
                <w:b/>
                <w:bCs w:val="0"/>
              </w:rPr>
            </w:pPr>
            <w:r w:rsidRPr="00BF7562">
              <w:rPr>
                <w:bCs w:val="0"/>
              </w:rPr>
              <w:t>12358</w:t>
            </w:r>
          </w:p>
        </w:tc>
        <w:tc>
          <w:tcPr>
            <w:tcW w:w="3461" w:type="dxa"/>
            <w:shd w:val="clear" w:color="auto" w:fill="auto"/>
          </w:tcPr>
          <w:p w14:paraId="45C1F922" w14:textId="77777777" w:rsidR="00E75570" w:rsidRPr="00BF7562" w:rsidRDefault="00E75570" w:rsidP="00751665">
            <w:pPr>
              <w:pStyle w:val="StyleTabletextLeft"/>
              <w:rPr>
                <w:b/>
                <w:bCs w:val="0"/>
              </w:rPr>
            </w:pPr>
            <w:r w:rsidRPr="00BF7562">
              <w:rPr>
                <w:bCs w:val="0"/>
              </w:rPr>
              <w:t>STP CASA</w:t>
            </w:r>
          </w:p>
        </w:tc>
        <w:tc>
          <w:tcPr>
            <w:tcW w:w="4009" w:type="dxa"/>
          </w:tcPr>
          <w:p w14:paraId="3D7F69F7" w14:textId="77777777" w:rsidR="00E75570" w:rsidRPr="00BF7562" w:rsidRDefault="00E75570" w:rsidP="00751665">
            <w:pPr>
              <w:pStyle w:val="StyleTabletextLeft"/>
              <w:rPr>
                <w:b/>
                <w:bCs w:val="0"/>
              </w:rPr>
            </w:pPr>
            <w:proofErr w:type="spellStart"/>
            <w:r w:rsidRPr="00BF7562">
              <w:rPr>
                <w:bCs w:val="0"/>
              </w:rPr>
              <w:t>Wana</w:t>
            </w:r>
            <w:proofErr w:type="spellEnd"/>
            <w:r w:rsidRPr="00BF7562">
              <w:rPr>
                <w:bCs w:val="0"/>
              </w:rPr>
              <w:t xml:space="preserve"> </w:t>
            </w:r>
            <w:proofErr w:type="spellStart"/>
            <w:r w:rsidRPr="00BF7562">
              <w:rPr>
                <w:bCs w:val="0"/>
              </w:rPr>
              <w:t>Corporate</w:t>
            </w:r>
            <w:proofErr w:type="spellEnd"/>
            <w:r w:rsidRPr="00BF7562">
              <w:rPr>
                <w:bCs w:val="0"/>
              </w:rPr>
              <w:t xml:space="preserve"> (</w:t>
            </w:r>
            <w:proofErr w:type="spellStart"/>
            <w:r w:rsidRPr="00BF7562">
              <w:rPr>
                <w:bCs w:val="0"/>
              </w:rPr>
              <w:t>Inwi</w:t>
            </w:r>
            <w:proofErr w:type="spellEnd"/>
            <w:r w:rsidRPr="00BF7562">
              <w:rPr>
                <w:bCs w:val="0"/>
              </w:rPr>
              <w:t>)</w:t>
            </w:r>
          </w:p>
        </w:tc>
      </w:tr>
      <w:tr w:rsidR="00E75570" w:rsidRPr="00BF7562" w14:paraId="2390B1BF" w14:textId="77777777" w:rsidTr="00751665">
        <w:trPr>
          <w:cantSplit/>
          <w:trHeight w:val="240"/>
        </w:trPr>
        <w:tc>
          <w:tcPr>
            <w:tcW w:w="909" w:type="dxa"/>
            <w:shd w:val="clear" w:color="auto" w:fill="auto"/>
          </w:tcPr>
          <w:p w14:paraId="10C80D4E" w14:textId="77777777" w:rsidR="00E75570" w:rsidRPr="00BF7562" w:rsidRDefault="00E75570" w:rsidP="00751665">
            <w:pPr>
              <w:pStyle w:val="StyleTabletextLeft"/>
              <w:rPr>
                <w:b/>
                <w:bCs w:val="0"/>
              </w:rPr>
            </w:pPr>
            <w:r w:rsidRPr="00BF7562">
              <w:rPr>
                <w:bCs w:val="0"/>
              </w:rPr>
              <w:t>6-008-7</w:t>
            </w:r>
          </w:p>
        </w:tc>
        <w:tc>
          <w:tcPr>
            <w:tcW w:w="909" w:type="dxa"/>
            <w:shd w:val="clear" w:color="auto" w:fill="auto"/>
          </w:tcPr>
          <w:p w14:paraId="65B31F0F" w14:textId="77777777" w:rsidR="00E75570" w:rsidRPr="00BF7562" w:rsidRDefault="00E75570" w:rsidP="00751665">
            <w:pPr>
              <w:pStyle w:val="StyleTabletextLeft"/>
              <w:rPr>
                <w:b/>
                <w:bCs w:val="0"/>
              </w:rPr>
            </w:pPr>
            <w:r w:rsidRPr="00BF7562">
              <w:rPr>
                <w:bCs w:val="0"/>
              </w:rPr>
              <w:t>12359</w:t>
            </w:r>
          </w:p>
        </w:tc>
        <w:tc>
          <w:tcPr>
            <w:tcW w:w="3461" w:type="dxa"/>
            <w:shd w:val="clear" w:color="auto" w:fill="auto"/>
          </w:tcPr>
          <w:p w14:paraId="23BB655B" w14:textId="77777777" w:rsidR="00E75570" w:rsidRPr="00BF7562" w:rsidRDefault="00E75570" w:rsidP="00751665">
            <w:pPr>
              <w:pStyle w:val="StyleTabletextLeft"/>
              <w:rPr>
                <w:b/>
                <w:bCs w:val="0"/>
              </w:rPr>
            </w:pPr>
            <w:r w:rsidRPr="00BF7562">
              <w:rPr>
                <w:bCs w:val="0"/>
              </w:rPr>
              <w:t>STP Rabat</w:t>
            </w:r>
          </w:p>
        </w:tc>
        <w:tc>
          <w:tcPr>
            <w:tcW w:w="4009" w:type="dxa"/>
          </w:tcPr>
          <w:p w14:paraId="672C24E7" w14:textId="77777777" w:rsidR="00E75570" w:rsidRPr="00BF7562" w:rsidRDefault="00E75570" w:rsidP="00751665">
            <w:pPr>
              <w:pStyle w:val="StyleTabletextLeft"/>
              <w:rPr>
                <w:b/>
                <w:bCs w:val="0"/>
              </w:rPr>
            </w:pPr>
            <w:proofErr w:type="spellStart"/>
            <w:r w:rsidRPr="00BF7562">
              <w:rPr>
                <w:bCs w:val="0"/>
              </w:rPr>
              <w:t>Wana</w:t>
            </w:r>
            <w:proofErr w:type="spellEnd"/>
            <w:r w:rsidRPr="00BF7562">
              <w:rPr>
                <w:bCs w:val="0"/>
              </w:rPr>
              <w:t xml:space="preserve"> </w:t>
            </w:r>
            <w:proofErr w:type="spellStart"/>
            <w:r w:rsidRPr="00BF7562">
              <w:rPr>
                <w:bCs w:val="0"/>
              </w:rPr>
              <w:t>Corporate</w:t>
            </w:r>
            <w:proofErr w:type="spellEnd"/>
            <w:r w:rsidRPr="00BF7562">
              <w:rPr>
                <w:bCs w:val="0"/>
              </w:rPr>
              <w:t xml:space="preserve"> (</w:t>
            </w:r>
            <w:proofErr w:type="spellStart"/>
            <w:r w:rsidRPr="00BF7562">
              <w:rPr>
                <w:bCs w:val="0"/>
              </w:rPr>
              <w:t>Inwi</w:t>
            </w:r>
            <w:proofErr w:type="spellEnd"/>
            <w:r w:rsidRPr="00BF7562">
              <w:rPr>
                <w:bCs w:val="0"/>
              </w:rPr>
              <w:t>)</w:t>
            </w:r>
          </w:p>
        </w:tc>
      </w:tr>
      <w:tr w:rsidR="00E75570" w:rsidRPr="00BF7562" w14:paraId="14EFDD21" w14:textId="77777777" w:rsidTr="00751665">
        <w:trPr>
          <w:cantSplit/>
          <w:trHeight w:val="240"/>
        </w:trPr>
        <w:tc>
          <w:tcPr>
            <w:tcW w:w="909" w:type="dxa"/>
            <w:shd w:val="clear" w:color="auto" w:fill="auto"/>
          </w:tcPr>
          <w:p w14:paraId="00FFC196" w14:textId="77777777" w:rsidR="00E75570" w:rsidRPr="00BF7562" w:rsidRDefault="00E75570" w:rsidP="00751665">
            <w:pPr>
              <w:pStyle w:val="StyleTabletextLeft"/>
              <w:rPr>
                <w:b/>
                <w:bCs w:val="0"/>
              </w:rPr>
            </w:pPr>
            <w:r w:rsidRPr="00BF7562">
              <w:rPr>
                <w:bCs w:val="0"/>
              </w:rPr>
              <w:t>6-150-0</w:t>
            </w:r>
          </w:p>
        </w:tc>
        <w:tc>
          <w:tcPr>
            <w:tcW w:w="909" w:type="dxa"/>
            <w:shd w:val="clear" w:color="auto" w:fill="auto"/>
          </w:tcPr>
          <w:p w14:paraId="6EB238C2" w14:textId="77777777" w:rsidR="00E75570" w:rsidRPr="00BF7562" w:rsidRDefault="00E75570" w:rsidP="00751665">
            <w:pPr>
              <w:pStyle w:val="StyleTabletextLeft"/>
              <w:rPr>
                <w:b/>
                <w:bCs w:val="0"/>
              </w:rPr>
            </w:pPr>
            <w:r w:rsidRPr="00BF7562">
              <w:rPr>
                <w:bCs w:val="0"/>
              </w:rPr>
              <w:t>13488</w:t>
            </w:r>
          </w:p>
        </w:tc>
        <w:tc>
          <w:tcPr>
            <w:tcW w:w="3461" w:type="dxa"/>
            <w:shd w:val="clear" w:color="auto" w:fill="auto"/>
          </w:tcPr>
          <w:p w14:paraId="46385D31" w14:textId="77777777" w:rsidR="00E75570" w:rsidRPr="00BF7562" w:rsidRDefault="00E75570" w:rsidP="00751665">
            <w:pPr>
              <w:pStyle w:val="StyleTabletextLeft"/>
              <w:rPr>
                <w:b/>
                <w:bCs w:val="0"/>
              </w:rPr>
            </w:pPr>
            <w:r w:rsidRPr="00BF7562">
              <w:rPr>
                <w:bCs w:val="0"/>
              </w:rPr>
              <w:t>MSC Rabat</w:t>
            </w:r>
          </w:p>
        </w:tc>
        <w:tc>
          <w:tcPr>
            <w:tcW w:w="4009" w:type="dxa"/>
          </w:tcPr>
          <w:p w14:paraId="7B5C09C6" w14:textId="77777777" w:rsidR="00E75570" w:rsidRPr="00BF7562" w:rsidRDefault="00E75570" w:rsidP="00751665">
            <w:pPr>
              <w:pStyle w:val="StyleTabletextLeft"/>
              <w:rPr>
                <w:b/>
                <w:bCs w:val="0"/>
              </w:rPr>
            </w:pPr>
            <w:proofErr w:type="spellStart"/>
            <w:r w:rsidRPr="00BF7562">
              <w:rPr>
                <w:bCs w:val="0"/>
              </w:rPr>
              <w:t>Médi</w:t>
            </w:r>
            <w:proofErr w:type="spellEnd"/>
            <w:r w:rsidRPr="00BF7562">
              <w:rPr>
                <w:bCs w:val="0"/>
              </w:rPr>
              <w:t xml:space="preserve"> Telecom (Orange (Maroc))</w:t>
            </w:r>
          </w:p>
        </w:tc>
      </w:tr>
      <w:tr w:rsidR="00E75570" w:rsidRPr="00BF7562" w14:paraId="790A4154" w14:textId="77777777" w:rsidTr="00751665">
        <w:trPr>
          <w:cantSplit/>
          <w:trHeight w:val="240"/>
        </w:trPr>
        <w:tc>
          <w:tcPr>
            <w:tcW w:w="909" w:type="dxa"/>
            <w:shd w:val="clear" w:color="auto" w:fill="auto"/>
          </w:tcPr>
          <w:p w14:paraId="5102F98D" w14:textId="77777777" w:rsidR="00E75570" w:rsidRPr="00BF7562" w:rsidRDefault="00E75570" w:rsidP="00751665">
            <w:pPr>
              <w:pStyle w:val="StyleTabletextLeft"/>
              <w:rPr>
                <w:b/>
                <w:bCs w:val="0"/>
              </w:rPr>
            </w:pPr>
            <w:r w:rsidRPr="00BF7562">
              <w:rPr>
                <w:bCs w:val="0"/>
              </w:rPr>
              <w:t>6-150-1</w:t>
            </w:r>
          </w:p>
        </w:tc>
        <w:tc>
          <w:tcPr>
            <w:tcW w:w="909" w:type="dxa"/>
            <w:shd w:val="clear" w:color="auto" w:fill="auto"/>
          </w:tcPr>
          <w:p w14:paraId="7A2C89C2" w14:textId="77777777" w:rsidR="00E75570" w:rsidRPr="00BF7562" w:rsidRDefault="00E75570" w:rsidP="00751665">
            <w:pPr>
              <w:pStyle w:val="StyleTabletextLeft"/>
              <w:rPr>
                <w:b/>
                <w:bCs w:val="0"/>
              </w:rPr>
            </w:pPr>
            <w:r w:rsidRPr="00BF7562">
              <w:rPr>
                <w:bCs w:val="0"/>
              </w:rPr>
              <w:t>13489</w:t>
            </w:r>
          </w:p>
        </w:tc>
        <w:tc>
          <w:tcPr>
            <w:tcW w:w="3461" w:type="dxa"/>
            <w:shd w:val="clear" w:color="auto" w:fill="auto"/>
          </w:tcPr>
          <w:p w14:paraId="19ADDB21" w14:textId="77777777" w:rsidR="00E75570" w:rsidRPr="00BF7562" w:rsidRDefault="00E75570" w:rsidP="00751665">
            <w:pPr>
              <w:pStyle w:val="StyleTabletextLeft"/>
              <w:rPr>
                <w:b/>
                <w:bCs w:val="0"/>
              </w:rPr>
            </w:pPr>
            <w:r w:rsidRPr="00BF7562">
              <w:rPr>
                <w:bCs w:val="0"/>
              </w:rPr>
              <w:t>MSC Casa</w:t>
            </w:r>
          </w:p>
        </w:tc>
        <w:tc>
          <w:tcPr>
            <w:tcW w:w="4009" w:type="dxa"/>
          </w:tcPr>
          <w:p w14:paraId="3DBC3A02" w14:textId="77777777" w:rsidR="00E75570" w:rsidRPr="00BF7562" w:rsidRDefault="00E75570" w:rsidP="00751665">
            <w:pPr>
              <w:pStyle w:val="StyleTabletextLeft"/>
              <w:rPr>
                <w:b/>
                <w:bCs w:val="0"/>
              </w:rPr>
            </w:pPr>
            <w:proofErr w:type="spellStart"/>
            <w:r w:rsidRPr="00BF7562">
              <w:rPr>
                <w:bCs w:val="0"/>
              </w:rPr>
              <w:t>Médi</w:t>
            </w:r>
            <w:proofErr w:type="spellEnd"/>
            <w:r w:rsidRPr="00BF7562">
              <w:rPr>
                <w:bCs w:val="0"/>
              </w:rPr>
              <w:t xml:space="preserve"> Telecom (Orange (Maroc))</w:t>
            </w:r>
          </w:p>
        </w:tc>
      </w:tr>
      <w:tr w:rsidR="00E75570" w:rsidRPr="00BF7562" w14:paraId="4AF3B380" w14:textId="77777777" w:rsidTr="00751665">
        <w:trPr>
          <w:cantSplit/>
          <w:trHeight w:val="240"/>
        </w:trPr>
        <w:tc>
          <w:tcPr>
            <w:tcW w:w="909" w:type="dxa"/>
            <w:shd w:val="clear" w:color="auto" w:fill="auto"/>
          </w:tcPr>
          <w:p w14:paraId="19793538" w14:textId="77777777" w:rsidR="00E75570" w:rsidRPr="00BF7562" w:rsidRDefault="00E75570" w:rsidP="00751665">
            <w:pPr>
              <w:pStyle w:val="StyleTabletextLeft"/>
              <w:rPr>
                <w:b/>
                <w:bCs w:val="0"/>
              </w:rPr>
            </w:pPr>
            <w:r w:rsidRPr="00BF7562">
              <w:rPr>
                <w:bCs w:val="0"/>
              </w:rPr>
              <w:t>6-150-2</w:t>
            </w:r>
          </w:p>
        </w:tc>
        <w:tc>
          <w:tcPr>
            <w:tcW w:w="909" w:type="dxa"/>
            <w:shd w:val="clear" w:color="auto" w:fill="auto"/>
          </w:tcPr>
          <w:p w14:paraId="59FB6901" w14:textId="77777777" w:rsidR="00E75570" w:rsidRPr="00BF7562" w:rsidRDefault="00E75570" w:rsidP="00751665">
            <w:pPr>
              <w:pStyle w:val="StyleTabletextLeft"/>
              <w:rPr>
                <w:b/>
                <w:bCs w:val="0"/>
              </w:rPr>
            </w:pPr>
            <w:r w:rsidRPr="00BF7562">
              <w:rPr>
                <w:bCs w:val="0"/>
              </w:rPr>
              <w:t>13490</w:t>
            </w:r>
          </w:p>
        </w:tc>
        <w:tc>
          <w:tcPr>
            <w:tcW w:w="3461" w:type="dxa"/>
            <w:shd w:val="clear" w:color="auto" w:fill="auto"/>
          </w:tcPr>
          <w:p w14:paraId="1CF82607" w14:textId="77777777" w:rsidR="00E75570" w:rsidRPr="00BF7562" w:rsidRDefault="00E75570" w:rsidP="00751665">
            <w:pPr>
              <w:pStyle w:val="StyleTabletextLeft"/>
              <w:rPr>
                <w:b/>
                <w:bCs w:val="0"/>
              </w:rPr>
            </w:pPr>
            <w:r w:rsidRPr="00BF7562">
              <w:rPr>
                <w:bCs w:val="0"/>
              </w:rPr>
              <w:t>V-STP CASA</w:t>
            </w:r>
          </w:p>
        </w:tc>
        <w:tc>
          <w:tcPr>
            <w:tcW w:w="4009" w:type="dxa"/>
          </w:tcPr>
          <w:p w14:paraId="76D7AC23" w14:textId="77777777" w:rsidR="00E75570" w:rsidRPr="00BF7562" w:rsidRDefault="00E75570" w:rsidP="00751665">
            <w:pPr>
              <w:pStyle w:val="StyleTabletextLeft"/>
              <w:rPr>
                <w:b/>
                <w:bCs w:val="0"/>
              </w:rPr>
            </w:pPr>
            <w:proofErr w:type="spellStart"/>
            <w:r w:rsidRPr="00BF7562">
              <w:rPr>
                <w:bCs w:val="0"/>
              </w:rPr>
              <w:t>Wana</w:t>
            </w:r>
            <w:proofErr w:type="spellEnd"/>
            <w:r w:rsidRPr="00BF7562">
              <w:rPr>
                <w:bCs w:val="0"/>
              </w:rPr>
              <w:t xml:space="preserve"> </w:t>
            </w:r>
            <w:proofErr w:type="spellStart"/>
            <w:r w:rsidRPr="00BF7562">
              <w:rPr>
                <w:bCs w:val="0"/>
              </w:rPr>
              <w:t>Corporate</w:t>
            </w:r>
            <w:proofErr w:type="spellEnd"/>
            <w:r w:rsidRPr="00BF7562">
              <w:rPr>
                <w:bCs w:val="0"/>
              </w:rPr>
              <w:t xml:space="preserve"> (</w:t>
            </w:r>
            <w:proofErr w:type="spellStart"/>
            <w:r w:rsidRPr="00BF7562">
              <w:rPr>
                <w:bCs w:val="0"/>
              </w:rPr>
              <w:t>Inwi</w:t>
            </w:r>
            <w:proofErr w:type="spellEnd"/>
            <w:r w:rsidRPr="00BF7562">
              <w:rPr>
                <w:bCs w:val="0"/>
              </w:rPr>
              <w:t>)</w:t>
            </w:r>
          </w:p>
        </w:tc>
      </w:tr>
      <w:tr w:rsidR="00E75570" w:rsidRPr="00BF7562" w14:paraId="78E4D123" w14:textId="77777777" w:rsidTr="00751665">
        <w:trPr>
          <w:cantSplit/>
          <w:trHeight w:val="240"/>
        </w:trPr>
        <w:tc>
          <w:tcPr>
            <w:tcW w:w="909" w:type="dxa"/>
            <w:shd w:val="clear" w:color="auto" w:fill="auto"/>
          </w:tcPr>
          <w:p w14:paraId="023A07DA" w14:textId="77777777" w:rsidR="00E75570" w:rsidRPr="00BF7562" w:rsidRDefault="00E75570" w:rsidP="00751665">
            <w:pPr>
              <w:pStyle w:val="StyleTabletextLeft"/>
              <w:rPr>
                <w:b/>
                <w:bCs w:val="0"/>
              </w:rPr>
            </w:pPr>
            <w:r w:rsidRPr="00BF7562">
              <w:rPr>
                <w:bCs w:val="0"/>
              </w:rPr>
              <w:t>6-150-3</w:t>
            </w:r>
          </w:p>
        </w:tc>
        <w:tc>
          <w:tcPr>
            <w:tcW w:w="909" w:type="dxa"/>
            <w:shd w:val="clear" w:color="auto" w:fill="auto"/>
          </w:tcPr>
          <w:p w14:paraId="074BDB37" w14:textId="77777777" w:rsidR="00E75570" w:rsidRPr="00BF7562" w:rsidRDefault="00E75570" w:rsidP="00751665">
            <w:pPr>
              <w:pStyle w:val="StyleTabletextLeft"/>
              <w:rPr>
                <w:b/>
                <w:bCs w:val="0"/>
              </w:rPr>
            </w:pPr>
            <w:r w:rsidRPr="00BF7562">
              <w:rPr>
                <w:bCs w:val="0"/>
              </w:rPr>
              <w:t>13491</w:t>
            </w:r>
          </w:p>
        </w:tc>
        <w:tc>
          <w:tcPr>
            <w:tcW w:w="3461" w:type="dxa"/>
            <w:shd w:val="clear" w:color="auto" w:fill="auto"/>
          </w:tcPr>
          <w:p w14:paraId="0425761F" w14:textId="77777777" w:rsidR="00E75570" w:rsidRPr="00BF7562" w:rsidRDefault="00E75570" w:rsidP="00751665">
            <w:pPr>
              <w:pStyle w:val="StyleTabletextLeft"/>
              <w:rPr>
                <w:b/>
                <w:bCs w:val="0"/>
              </w:rPr>
            </w:pPr>
            <w:r w:rsidRPr="00BF7562">
              <w:rPr>
                <w:bCs w:val="0"/>
              </w:rPr>
              <w:t>V-STP RABAT</w:t>
            </w:r>
          </w:p>
        </w:tc>
        <w:tc>
          <w:tcPr>
            <w:tcW w:w="4009" w:type="dxa"/>
          </w:tcPr>
          <w:p w14:paraId="2C314305" w14:textId="77777777" w:rsidR="00E75570" w:rsidRPr="00BF7562" w:rsidRDefault="00E75570" w:rsidP="00751665">
            <w:pPr>
              <w:pStyle w:val="StyleTabletextLeft"/>
              <w:rPr>
                <w:b/>
                <w:bCs w:val="0"/>
              </w:rPr>
            </w:pPr>
            <w:proofErr w:type="spellStart"/>
            <w:r w:rsidRPr="00BF7562">
              <w:rPr>
                <w:bCs w:val="0"/>
              </w:rPr>
              <w:t>Wana</w:t>
            </w:r>
            <w:proofErr w:type="spellEnd"/>
            <w:r w:rsidRPr="00BF7562">
              <w:rPr>
                <w:bCs w:val="0"/>
              </w:rPr>
              <w:t xml:space="preserve"> </w:t>
            </w:r>
            <w:proofErr w:type="spellStart"/>
            <w:r w:rsidRPr="00BF7562">
              <w:rPr>
                <w:bCs w:val="0"/>
              </w:rPr>
              <w:t>Corporate</w:t>
            </w:r>
            <w:proofErr w:type="spellEnd"/>
            <w:r w:rsidRPr="00BF7562">
              <w:rPr>
                <w:bCs w:val="0"/>
              </w:rPr>
              <w:t xml:space="preserve"> (</w:t>
            </w:r>
            <w:proofErr w:type="spellStart"/>
            <w:r w:rsidRPr="00BF7562">
              <w:rPr>
                <w:bCs w:val="0"/>
              </w:rPr>
              <w:t>Inwi</w:t>
            </w:r>
            <w:proofErr w:type="spellEnd"/>
            <w:r w:rsidRPr="00BF7562">
              <w:rPr>
                <w:bCs w:val="0"/>
              </w:rPr>
              <w:t>)</w:t>
            </w:r>
          </w:p>
        </w:tc>
      </w:tr>
      <w:tr w:rsidR="00E75570" w:rsidRPr="00BF7562" w14:paraId="6C282880" w14:textId="77777777" w:rsidTr="00751665">
        <w:trPr>
          <w:cantSplit/>
          <w:trHeight w:val="240"/>
        </w:trPr>
        <w:tc>
          <w:tcPr>
            <w:tcW w:w="9288" w:type="dxa"/>
            <w:gridSpan w:val="4"/>
            <w:shd w:val="clear" w:color="auto" w:fill="auto"/>
          </w:tcPr>
          <w:p w14:paraId="7D38191B" w14:textId="38C7A391" w:rsidR="00E75570" w:rsidRPr="00BF7562" w:rsidRDefault="00E75570" w:rsidP="00751665">
            <w:pPr>
              <w:pStyle w:val="Normalaftertitle"/>
              <w:keepNext/>
              <w:spacing w:before="240"/>
              <w:rPr>
                <w:b/>
                <w:bCs/>
              </w:rPr>
            </w:pPr>
            <w:r>
              <w:rPr>
                <w:rFonts w:asciiTheme="minorEastAsia" w:eastAsiaTheme="minorEastAsia" w:hAnsiTheme="minorEastAsia" w:hint="eastAsia"/>
                <w:b/>
                <w:bCs/>
                <w:lang w:eastAsia="zh-CN"/>
              </w:rPr>
              <w:t>摩洛哥</w:t>
            </w:r>
            <w:r w:rsidRPr="00BF7562">
              <w:rPr>
                <w:b/>
                <w:bCs/>
              </w:rPr>
              <w:t xml:space="preserve">    LIR</w:t>
            </w:r>
          </w:p>
        </w:tc>
      </w:tr>
      <w:tr w:rsidR="00E75570" w:rsidRPr="00BF7562" w14:paraId="7BAA02FF" w14:textId="77777777" w:rsidTr="00751665">
        <w:trPr>
          <w:cantSplit/>
          <w:trHeight w:val="240"/>
        </w:trPr>
        <w:tc>
          <w:tcPr>
            <w:tcW w:w="909" w:type="dxa"/>
            <w:shd w:val="clear" w:color="auto" w:fill="auto"/>
          </w:tcPr>
          <w:p w14:paraId="5BA6B4E7" w14:textId="77777777" w:rsidR="00E75570" w:rsidRPr="00BF7562" w:rsidRDefault="00E75570" w:rsidP="00751665">
            <w:pPr>
              <w:pStyle w:val="StyleTabletextLeft"/>
              <w:rPr>
                <w:b/>
                <w:bCs w:val="0"/>
              </w:rPr>
            </w:pPr>
            <w:r w:rsidRPr="00BF7562">
              <w:rPr>
                <w:bCs w:val="0"/>
              </w:rPr>
              <w:t>6-008-0</w:t>
            </w:r>
          </w:p>
        </w:tc>
        <w:tc>
          <w:tcPr>
            <w:tcW w:w="909" w:type="dxa"/>
            <w:shd w:val="clear" w:color="auto" w:fill="auto"/>
          </w:tcPr>
          <w:p w14:paraId="2576EC3E" w14:textId="77777777" w:rsidR="00E75570" w:rsidRPr="00BF7562" w:rsidRDefault="00E75570" w:rsidP="00751665">
            <w:pPr>
              <w:pStyle w:val="StyleTabletextLeft"/>
              <w:rPr>
                <w:b/>
                <w:bCs w:val="0"/>
              </w:rPr>
            </w:pPr>
            <w:r w:rsidRPr="00BF7562">
              <w:rPr>
                <w:bCs w:val="0"/>
              </w:rPr>
              <w:t>12352</w:t>
            </w:r>
          </w:p>
        </w:tc>
        <w:tc>
          <w:tcPr>
            <w:tcW w:w="3461" w:type="dxa"/>
            <w:shd w:val="clear" w:color="auto" w:fill="auto"/>
          </w:tcPr>
          <w:p w14:paraId="5E51D6B2" w14:textId="77777777" w:rsidR="00E75570" w:rsidRPr="00BF7562" w:rsidRDefault="00E75570" w:rsidP="00751665">
            <w:pPr>
              <w:pStyle w:val="StyleTabletextLeft"/>
              <w:rPr>
                <w:b/>
                <w:bCs w:val="0"/>
              </w:rPr>
            </w:pPr>
            <w:r w:rsidRPr="00BF7562">
              <w:rPr>
                <w:bCs w:val="0"/>
              </w:rPr>
              <w:t>STP1 Rabat</w:t>
            </w:r>
          </w:p>
        </w:tc>
        <w:tc>
          <w:tcPr>
            <w:tcW w:w="4009" w:type="dxa"/>
          </w:tcPr>
          <w:p w14:paraId="04A65225" w14:textId="77777777" w:rsidR="00E75570" w:rsidRPr="00BF7562" w:rsidRDefault="00E75570" w:rsidP="00751665">
            <w:pPr>
              <w:pStyle w:val="StyleTabletextLeft"/>
              <w:rPr>
                <w:b/>
                <w:bCs w:val="0"/>
              </w:rPr>
            </w:pPr>
            <w:proofErr w:type="spellStart"/>
            <w:r w:rsidRPr="00BF7562">
              <w:rPr>
                <w:bCs w:val="0"/>
              </w:rPr>
              <w:t>Itassalat</w:t>
            </w:r>
            <w:proofErr w:type="spellEnd"/>
            <w:r w:rsidRPr="00BF7562">
              <w:rPr>
                <w:bCs w:val="0"/>
              </w:rPr>
              <w:t xml:space="preserve"> Al-Maghrib (Maroc Telecom)</w:t>
            </w:r>
          </w:p>
        </w:tc>
      </w:tr>
      <w:tr w:rsidR="00E75570" w:rsidRPr="00BF7562" w14:paraId="1ECA753C" w14:textId="77777777" w:rsidTr="00751665">
        <w:trPr>
          <w:cantSplit/>
          <w:trHeight w:val="240"/>
        </w:trPr>
        <w:tc>
          <w:tcPr>
            <w:tcW w:w="909" w:type="dxa"/>
            <w:shd w:val="clear" w:color="auto" w:fill="auto"/>
          </w:tcPr>
          <w:p w14:paraId="4441DB42" w14:textId="77777777" w:rsidR="00E75570" w:rsidRPr="00BF7562" w:rsidRDefault="00E75570" w:rsidP="00751665">
            <w:pPr>
              <w:pStyle w:val="StyleTabletextLeft"/>
              <w:rPr>
                <w:b/>
                <w:bCs w:val="0"/>
              </w:rPr>
            </w:pPr>
            <w:r w:rsidRPr="00BF7562">
              <w:rPr>
                <w:bCs w:val="0"/>
              </w:rPr>
              <w:t>6-008-1</w:t>
            </w:r>
          </w:p>
        </w:tc>
        <w:tc>
          <w:tcPr>
            <w:tcW w:w="909" w:type="dxa"/>
            <w:shd w:val="clear" w:color="auto" w:fill="auto"/>
          </w:tcPr>
          <w:p w14:paraId="2D855F19" w14:textId="77777777" w:rsidR="00E75570" w:rsidRPr="00BF7562" w:rsidRDefault="00E75570" w:rsidP="00751665">
            <w:pPr>
              <w:pStyle w:val="StyleTabletextLeft"/>
              <w:rPr>
                <w:b/>
                <w:bCs w:val="0"/>
              </w:rPr>
            </w:pPr>
            <w:r w:rsidRPr="00BF7562">
              <w:rPr>
                <w:bCs w:val="0"/>
              </w:rPr>
              <w:t>12353</w:t>
            </w:r>
          </w:p>
        </w:tc>
        <w:tc>
          <w:tcPr>
            <w:tcW w:w="3461" w:type="dxa"/>
            <w:shd w:val="clear" w:color="auto" w:fill="auto"/>
          </w:tcPr>
          <w:p w14:paraId="709E200A" w14:textId="77777777" w:rsidR="00E75570" w:rsidRPr="00BF7562" w:rsidRDefault="00E75570" w:rsidP="00751665">
            <w:pPr>
              <w:pStyle w:val="StyleTabletextLeft"/>
              <w:rPr>
                <w:b/>
                <w:bCs w:val="0"/>
              </w:rPr>
            </w:pPr>
            <w:r w:rsidRPr="00BF7562">
              <w:rPr>
                <w:bCs w:val="0"/>
              </w:rPr>
              <w:t>Casa TSS</w:t>
            </w:r>
          </w:p>
        </w:tc>
        <w:tc>
          <w:tcPr>
            <w:tcW w:w="4009" w:type="dxa"/>
          </w:tcPr>
          <w:p w14:paraId="7D40174A" w14:textId="77777777" w:rsidR="00E75570" w:rsidRPr="00BF7562" w:rsidRDefault="00E75570" w:rsidP="00751665">
            <w:pPr>
              <w:pStyle w:val="StyleTabletextLeft"/>
              <w:rPr>
                <w:b/>
                <w:bCs w:val="0"/>
              </w:rPr>
            </w:pPr>
            <w:proofErr w:type="spellStart"/>
            <w:r w:rsidRPr="00BF7562">
              <w:rPr>
                <w:bCs w:val="0"/>
              </w:rPr>
              <w:t>Itassalat</w:t>
            </w:r>
            <w:proofErr w:type="spellEnd"/>
            <w:r w:rsidRPr="00BF7562">
              <w:rPr>
                <w:bCs w:val="0"/>
              </w:rPr>
              <w:t xml:space="preserve"> Al-Maghrib (Maroc Telecom)</w:t>
            </w:r>
          </w:p>
        </w:tc>
      </w:tr>
      <w:tr w:rsidR="00E75570" w:rsidRPr="00BF7562" w14:paraId="12EB8CD0" w14:textId="77777777" w:rsidTr="00751665">
        <w:trPr>
          <w:cantSplit/>
          <w:trHeight w:val="240"/>
        </w:trPr>
        <w:tc>
          <w:tcPr>
            <w:tcW w:w="909" w:type="dxa"/>
            <w:shd w:val="clear" w:color="auto" w:fill="auto"/>
          </w:tcPr>
          <w:p w14:paraId="5800424E" w14:textId="77777777" w:rsidR="00E75570" w:rsidRPr="00BF7562" w:rsidRDefault="00E75570" w:rsidP="00751665">
            <w:pPr>
              <w:pStyle w:val="StyleTabletextLeft"/>
              <w:rPr>
                <w:b/>
                <w:bCs w:val="0"/>
              </w:rPr>
            </w:pPr>
            <w:r w:rsidRPr="00BF7562">
              <w:rPr>
                <w:bCs w:val="0"/>
              </w:rPr>
              <w:t>6-008-2</w:t>
            </w:r>
          </w:p>
        </w:tc>
        <w:tc>
          <w:tcPr>
            <w:tcW w:w="909" w:type="dxa"/>
            <w:shd w:val="clear" w:color="auto" w:fill="auto"/>
          </w:tcPr>
          <w:p w14:paraId="1CFC9D6E" w14:textId="77777777" w:rsidR="00E75570" w:rsidRPr="00BF7562" w:rsidRDefault="00E75570" w:rsidP="00751665">
            <w:pPr>
              <w:pStyle w:val="StyleTabletextLeft"/>
              <w:rPr>
                <w:b/>
                <w:bCs w:val="0"/>
              </w:rPr>
            </w:pPr>
            <w:r w:rsidRPr="00BF7562">
              <w:rPr>
                <w:bCs w:val="0"/>
              </w:rPr>
              <w:t>12354</w:t>
            </w:r>
          </w:p>
        </w:tc>
        <w:tc>
          <w:tcPr>
            <w:tcW w:w="3461" w:type="dxa"/>
            <w:shd w:val="clear" w:color="auto" w:fill="auto"/>
          </w:tcPr>
          <w:p w14:paraId="22303870" w14:textId="77777777" w:rsidR="00E75570" w:rsidRPr="00BF7562" w:rsidRDefault="00E75570" w:rsidP="00751665">
            <w:pPr>
              <w:pStyle w:val="StyleTabletextLeft"/>
              <w:rPr>
                <w:b/>
                <w:bCs w:val="0"/>
              </w:rPr>
            </w:pPr>
            <w:r w:rsidRPr="00BF7562">
              <w:rPr>
                <w:bCs w:val="0"/>
              </w:rPr>
              <w:t>Rabat TSS</w:t>
            </w:r>
          </w:p>
        </w:tc>
        <w:tc>
          <w:tcPr>
            <w:tcW w:w="4009" w:type="dxa"/>
          </w:tcPr>
          <w:p w14:paraId="2EF1F25C" w14:textId="77777777" w:rsidR="00E75570" w:rsidRPr="00BF7562" w:rsidRDefault="00E75570" w:rsidP="00751665">
            <w:pPr>
              <w:pStyle w:val="StyleTabletextLeft"/>
              <w:rPr>
                <w:b/>
                <w:bCs w:val="0"/>
              </w:rPr>
            </w:pPr>
            <w:proofErr w:type="spellStart"/>
            <w:r w:rsidRPr="00BF7562">
              <w:rPr>
                <w:bCs w:val="0"/>
              </w:rPr>
              <w:t>Itassalat</w:t>
            </w:r>
            <w:proofErr w:type="spellEnd"/>
            <w:r w:rsidRPr="00BF7562">
              <w:rPr>
                <w:bCs w:val="0"/>
              </w:rPr>
              <w:t xml:space="preserve"> Al-Maghrib (Maroc Telecom)</w:t>
            </w:r>
          </w:p>
        </w:tc>
      </w:tr>
      <w:tr w:rsidR="00E75570" w:rsidRPr="00BF7562" w14:paraId="1F95C87C" w14:textId="77777777" w:rsidTr="00751665">
        <w:trPr>
          <w:cantSplit/>
          <w:trHeight w:val="240"/>
        </w:trPr>
        <w:tc>
          <w:tcPr>
            <w:tcW w:w="909" w:type="dxa"/>
            <w:shd w:val="clear" w:color="auto" w:fill="auto"/>
          </w:tcPr>
          <w:p w14:paraId="7185D5C9" w14:textId="77777777" w:rsidR="00E75570" w:rsidRPr="00BF7562" w:rsidRDefault="00E75570" w:rsidP="00751665">
            <w:pPr>
              <w:pStyle w:val="StyleTabletextLeft"/>
              <w:rPr>
                <w:b/>
                <w:bCs w:val="0"/>
              </w:rPr>
            </w:pPr>
            <w:r w:rsidRPr="00BF7562">
              <w:rPr>
                <w:bCs w:val="0"/>
              </w:rPr>
              <w:t>6-008-3</w:t>
            </w:r>
          </w:p>
        </w:tc>
        <w:tc>
          <w:tcPr>
            <w:tcW w:w="909" w:type="dxa"/>
            <w:shd w:val="clear" w:color="auto" w:fill="auto"/>
          </w:tcPr>
          <w:p w14:paraId="36677223" w14:textId="77777777" w:rsidR="00E75570" w:rsidRPr="00BF7562" w:rsidRDefault="00E75570" w:rsidP="00751665">
            <w:pPr>
              <w:pStyle w:val="StyleTabletextLeft"/>
              <w:rPr>
                <w:b/>
                <w:bCs w:val="0"/>
              </w:rPr>
            </w:pPr>
            <w:r w:rsidRPr="00BF7562">
              <w:rPr>
                <w:bCs w:val="0"/>
              </w:rPr>
              <w:t>12355</w:t>
            </w:r>
          </w:p>
        </w:tc>
        <w:tc>
          <w:tcPr>
            <w:tcW w:w="3461" w:type="dxa"/>
            <w:shd w:val="clear" w:color="auto" w:fill="auto"/>
          </w:tcPr>
          <w:p w14:paraId="399274C5" w14:textId="77777777" w:rsidR="00E75570" w:rsidRPr="00BF7562" w:rsidRDefault="00E75570" w:rsidP="00751665">
            <w:pPr>
              <w:pStyle w:val="StyleTabletextLeft"/>
              <w:rPr>
                <w:b/>
                <w:bCs w:val="0"/>
              </w:rPr>
            </w:pPr>
            <w:r w:rsidRPr="00BF7562">
              <w:rPr>
                <w:bCs w:val="0"/>
              </w:rPr>
              <w:t>STP3 Casablanca</w:t>
            </w:r>
          </w:p>
        </w:tc>
        <w:tc>
          <w:tcPr>
            <w:tcW w:w="4009" w:type="dxa"/>
          </w:tcPr>
          <w:p w14:paraId="42966B0E" w14:textId="77777777" w:rsidR="00E75570" w:rsidRPr="00BF7562" w:rsidRDefault="00E75570" w:rsidP="00751665">
            <w:pPr>
              <w:pStyle w:val="StyleTabletextLeft"/>
              <w:rPr>
                <w:b/>
                <w:bCs w:val="0"/>
              </w:rPr>
            </w:pPr>
            <w:proofErr w:type="spellStart"/>
            <w:r w:rsidRPr="00BF7562">
              <w:rPr>
                <w:bCs w:val="0"/>
              </w:rPr>
              <w:t>Itassalat</w:t>
            </w:r>
            <w:proofErr w:type="spellEnd"/>
            <w:r w:rsidRPr="00BF7562">
              <w:rPr>
                <w:bCs w:val="0"/>
              </w:rPr>
              <w:t xml:space="preserve"> Al-Maghrib (Maroc Telecom)</w:t>
            </w:r>
          </w:p>
        </w:tc>
      </w:tr>
      <w:tr w:rsidR="00E75570" w:rsidRPr="00BF7562" w14:paraId="5AFA6B34" w14:textId="77777777" w:rsidTr="00751665">
        <w:trPr>
          <w:cantSplit/>
          <w:trHeight w:val="240"/>
        </w:trPr>
        <w:tc>
          <w:tcPr>
            <w:tcW w:w="909" w:type="dxa"/>
            <w:shd w:val="clear" w:color="auto" w:fill="auto"/>
          </w:tcPr>
          <w:p w14:paraId="50391310" w14:textId="77777777" w:rsidR="00E75570" w:rsidRPr="00BF7562" w:rsidRDefault="00E75570" w:rsidP="00751665">
            <w:pPr>
              <w:pStyle w:val="StyleTabletextLeft"/>
              <w:rPr>
                <w:b/>
                <w:bCs w:val="0"/>
              </w:rPr>
            </w:pPr>
            <w:r w:rsidRPr="00BF7562">
              <w:rPr>
                <w:bCs w:val="0"/>
              </w:rPr>
              <w:t>6-009-0</w:t>
            </w:r>
          </w:p>
        </w:tc>
        <w:tc>
          <w:tcPr>
            <w:tcW w:w="909" w:type="dxa"/>
            <w:shd w:val="clear" w:color="auto" w:fill="auto"/>
          </w:tcPr>
          <w:p w14:paraId="389D3ABC" w14:textId="77777777" w:rsidR="00E75570" w:rsidRPr="00BF7562" w:rsidRDefault="00E75570" w:rsidP="00751665">
            <w:pPr>
              <w:pStyle w:val="StyleTabletextLeft"/>
              <w:rPr>
                <w:b/>
                <w:bCs w:val="0"/>
              </w:rPr>
            </w:pPr>
            <w:r w:rsidRPr="00BF7562">
              <w:rPr>
                <w:bCs w:val="0"/>
              </w:rPr>
              <w:t>12360</w:t>
            </w:r>
          </w:p>
        </w:tc>
        <w:tc>
          <w:tcPr>
            <w:tcW w:w="3461" w:type="dxa"/>
            <w:shd w:val="clear" w:color="auto" w:fill="auto"/>
          </w:tcPr>
          <w:p w14:paraId="02E303AF" w14:textId="77777777" w:rsidR="00E75570" w:rsidRPr="00BF7562" w:rsidRDefault="00E75570" w:rsidP="00751665">
            <w:pPr>
              <w:pStyle w:val="StyleTabletextLeft"/>
              <w:rPr>
                <w:b/>
                <w:bCs w:val="0"/>
              </w:rPr>
            </w:pPr>
            <w:r w:rsidRPr="00BF7562">
              <w:rPr>
                <w:bCs w:val="0"/>
              </w:rPr>
              <w:t>Casa CTI</w:t>
            </w:r>
          </w:p>
        </w:tc>
        <w:tc>
          <w:tcPr>
            <w:tcW w:w="4009" w:type="dxa"/>
          </w:tcPr>
          <w:p w14:paraId="5A110BB1" w14:textId="77777777" w:rsidR="00E75570" w:rsidRPr="00BF7562" w:rsidRDefault="00E75570" w:rsidP="00751665">
            <w:pPr>
              <w:pStyle w:val="StyleTabletextLeft"/>
              <w:rPr>
                <w:b/>
                <w:bCs w:val="0"/>
              </w:rPr>
            </w:pPr>
            <w:proofErr w:type="spellStart"/>
            <w:r w:rsidRPr="00BF7562">
              <w:rPr>
                <w:bCs w:val="0"/>
              </w:rPr>
              <w:t>Itassalat</w:t>
            </w:r>
            <w:proofErr w:type="spellEnd"/>
            <w:r w:rsidRPr="00BF7562">
              <w:rPr>
                <w:bCs w:val="0"/>
              </w:rPr>
              <w:t xml:space="preserve"> Al-Maghrib (Maroc Telecom)</w:t>
            </w:r>
          </w:p>
        </w:tc>
      </w:tr>
      <w:tr w:rsidR="00E75570" w:rsidRPr="00BF7562" w14:paraId="3EAED38D" w14:textId="77777777" w:rsidTr="00751665">
        <w:trPr>
          <w:cantSplit/>
          <w:trHeight w:val="240"/>
        </w:trPr>
        <w:tc>
          <w:tcPr>
            <w:tcW w:w="909" w:type="dxa"/>
            <w:shd w:val="clear" w:color="auto" w:fill="auto"/>
          </w:tcPr>
          <w:p w14:paraId="53EF9BEE" w14:textId="77777777" w:rsidR="00E75570" w:rsidRPr="00BF7562" w:rsidRDefault="00E75570" w:rsidP="00751665">
            <w:pPr>
              <w:pStyle w:val="StyleTabletextLeft"/>
              <w:rPr>
                <w:b/>
                <w:bCs w:val="0"/>
              </w:rPr>
            </w:pPr>
            <w:r w:rsidRPr="00BF7562">
              <w:rPr>
                <w:bCs w:val="0"/>
              </w:rPr>
              <w:t>6-009-1</w:t>
            </w:r>
          </w:p>
        </w:tc>
        <w:tc>
          <w:tcPr>
            <w:tcW w:w="909" w:type="dxa"/>
            <w:shd w:val="clear" w:color="auto" w:fill="auto"/>
          </w:tcPr>
          <w:p w14:paraId="2A3DE4D6" w14:textId="77777777" w:rsidR="00E75570" w:rsidRPr="00BF7562" w:rsidRDefault="00E75570" w:rsidP="00751665">
            <w:pPr>
              <w:pStyle w:val="StyleTabletextLeft"/>
              <w:rPr>
                <w:b/>
                <w:bCs w:val="0"/>
              </w:rPr>
            </w:pPr>
            <w:r w:rsidRPr="00BF7562">
              <w:rPr>
                <w:bCs w:val="0"/>
              </w:rPr>
              <w:t>12361</w:t>
            </w:r>
          </w:p>
        </w:tc>
        <w:tc>
          <w:tcPr>
            <w:tcW w:w="3461" w:type="dxa"/>
            <w:shd w:val="clear" w:color="auto" w:fill="auto"/>
          </w:tcPr>
          <w:p w14:paraId="2380A462" w14:textId="77777777" w:rsidR="00E75570" w:rsidRPr="00BF7562" w:rsidRDefault="00E75570" w:rsidP="00751665">
            <w:pPr>
              <w:pStyle w:val="StyleTabletextLeft"/>
              <w:rPr>
                <w:b/>
                <w:bCs w:val="0"/>
              </w:rPr>
            </w:pPr>
            <w:r w:rsidRPr="00BF7562">
              <w:rPr>
                <w:bCs w:val="0"/>
              </w:rPr>
              <w:t>Rabat CTI</w:t>
            </w:r>
          </w:p>
        </w:tc>
        <w:tc>
          <w:tcPr>
            <w:tcW w:w="4009" w:type="dxa"/>
          </w:tcPr>
          <w:p w14:paraId="192F17C0" w14:textId="77777777" w:rsidR="00E75570" w:rsidRPr="00BF7562" w:rsidRDefault="00E75570" w:rsidP="00751665">
            <w:pPr>
              <w:pStyle w:val="StyleTabletextLeft"/>
              <w:rPr>
                <w:b/>
                <w:bCs w:val="0"/>
              </w:rPr>
            </w:pPr>
            <w:proofErr w:type="spellStart"/>
            <w:r w:rsidRPr="00BF7562">
              <w:rPr>
                <w:bCs w:val="0"/>
              </w:rPr>
              <w:t>Itassalat</w:t>
            </w:r>
            <w:proofErr w:type="spellEnd"/>
            <w:r w:rsidRPr="00BF7562">
              <w:rPr>
                <w:bCs w:val="0"/>
              </w:rPr>
              <w:t xml:space="preserve"> Al-Maghrib (Maroc Telecom)</w:t>
            </w:r>
          </w:p>
        </w:tc>
      </w:tr>
      <w:tr w:rsidR="00E75570" w:rsidRPr="00BF7562" w14:paraId="38944766" w14:textId="77777777" w:rsidTr="00751665">
        <w:trPr>
          <w:cantSplit/>
          <w:trHeight w:val="240"/>
        </w:trPr>
        <w:tc>
          <w:tcPr>
            <w:tcW w:w="9288" w:type="dxa"/>
            <w:gridSpan w:val="4"/>
            <w:shd w:val="clear" w:color="auto" w:fill="auto"/>
          </w:tcPr>
          <w:p w14:paraId="53F6A7E8" w14:textId="003DC163" w:rsidR="00E75570" w:rsidRPr="00BF7562" w:rsidRDefault="00E75570" w:rsidP="00751665">
            <w:pPr>
              <w:pStyle w:val="Normalaftertitle"/>
              <w:keepNext/>
              <w:spacing w:before="240"/>
              <w:rPr>
                <w:b/>
                <w:bCs/>
              </w:rPr>
            </w:pPr>
            <w:r>
              <w:rPr>
                <w:rFonts w:asciiTheme="minorEastAsia" w:eastAsiaTheme="minorEastAsia" w:hAnsiTheme="minorEastAsia" w:hint="eastAsia"/>
                <w:b/>
                <w:bCs/>
                <w:lang w:eastAsia="zh-CN"/>
              </w:rPr>
              <w:t>帕</w:t>
            </w:r>
            <w:proofErr w:type="gramStart"/>
            <w:r>
              <w:rPr>
                <w:rFonts w:asciiTheme="minorEastAsia" w:eastAsiaTheme="minorEastAsia" w:hAnsiTheme="minorEastAsia" w:hint="eastAsia"/>
                <w:b/>
                <w:bCs/>
                <w:lang w:eastAsia="zh-CN"/>
              </w:rPr>
              <w:t>劳</w:t>
            </w:r>
            <w:proofErr w:type="gramEnd"/>
            <w:r w:rsidRPr="00BF7562">
              <w:rPr>
                <w:b/>
                <w:bCs/>
              </w:rPr>
              <w:t xml:space="preserve">    ADD</w:t>
            </w:r>
          </w:p>
        </w:tc>
      </w:tr>
      <w:tr w:rsidR="00E75570" w:rsidRPr="003D1A28" w14:paraId="353B47BA" w14:textId="77777777" w:rsidTr="00751665">
        <w:trPr>
          <w:cantSplit/>
          <w:trHeight w:val="240"/>
        </w:trPr>
        <w:tc>
          <w:tcPr>
            <w:tcW w:w="909" w:type="dxa"/>
            <w:shd w:val="clear" w:color="auto" w:fill="auto"/>
          </w:tcPr>
          <w:p w14:paraId="2B83DEE9" w14:textId="77777777" w:rsidR="00E75570" w:rsidRPr="00BF7562" w:rsidRDefault="00E75570" w:rsidP="00751665">
            <w:pPr>
              <w:pStyle w:val="StyleTabletextLeft"/>
              <w:rPr>
                <w:b/>
                <w:bCs w:val="0"/>
              </w:rPr>
            </w:pPr>
            <w:r w:rsidRPr="00BF7562">
              <w:rPr>
                <w:bCs w:val="0"/>
              </w:rPr>
              <w:t>5-110-5</w:t>
            </w:r>
          </w:p>
        </w:tc>
        <w:tc>
          <w:tcPr>
            <w:tcW w:w="909" w:type="dxa"/>
            <w:shd w:val="clear" w:color="auto" w:fill="auto"/>
          </w:tcPr>
          <w:p w14:paraId="7D0B55BA" w14:textId="77777777" w:rsidR="00E75570" w:rsidRPr="00BF7562" w:rsidRDefault="00E75570" w:rsidP="00751665">
            <w:pPr>
              <w:pStyle w:val="StyleTabletextLeft"/>
              <w:rPr>
                <w:b/>
                <w:bCs w:val="0"/>
              </w:rPr>
            </w:pPr>
            <w:r w:rsidRPr="00BF7562">
              <w:rPr>
                <w:bCs w:val="0"/>
              </w:rPr>
              <w:t>11125</w:t>
            </w:r>
          </w:p>
        </w:tc>
        <w:tc>
          <w:tcPr>
            <w:tcW w:w="3461" w:type="dxa"/>
            <w:shd w:val="clear" w:color="auto" w:fill="auto"/>
          </w:tcPr>
          <w:p w14:paraId="36E4AC8B" w14:textId="77777777" w:rsidR="00E75570" w:rsidRPr="00BF7562" w:rsidRDefault="00E75570" w:rsidP="00751665">
            <w:pPr>
              <w:pStyle w:val="StyleTabletextLeft"/>
              <w:rPr>
                <w:b/>
                <w:bCs w:val="0"/>
              </w:rPr>
            </w:pPr>
            <w:r w:rsidRPr="00BF7562">
              <w:rPr>
                <w:bCs w:val="0"/>
              </w:rPr>
              <w:t>PMCI STP01</w:t>
            </w:r>
          </w:p>
        </w:tc>
        <w:tc>
          <w:tcPr>
            <w:tcW w:w="4009" w:type="dxa"/>
          </w:tcPr>
          <w:p w14:paraId="7DBC2097" w14:textId="77777777" w:rsidR="00E75570" w:rsidRPr="00BF7562" w:rsidRDefault="00E75570" w:rsidP="00751665">
            <w:pPr>
              <w:pStyle w:val="StyleTabletextLeft"/>
              <w:rPr>
                <w:b/>
                <w:bCs w:val="0"/>
              </w:rPr>
            </w:pPr>
            <w:r w:rsidRPr="00BF7562">
              <w:rPr>
                <w:bCs w:val="0"/>
              </w:rPr>
              <w:t>Palau Mobile Communications Inc. (PMCI)</w:t>
            </w:r>
          </w:p>
        </w:tc>
      </w:tr>
      <w:tr w:rsidR="00E75570" w:rsidRPr="003D1A28" w14:paraId="5BBD7690" w14:textId="77777777" w:rsidTr="00751665">
        <w:trPr>
          <w:cantSplit/>
          <w:trHeight w:val="240"/>
        </w:trPr>
        <w:tc>
          <w:tcPr>
            <w:tcW w:w="909" w:type="dxa"/>
            <w:shd w:val="clear" w:color="auto" w:fill="auto"/>
          </w:tcPr>
          <w:p w14:paraId="3E3B829D" w14:textId="77777777" w:rsidR="00E75570" w:rsidRPr="00BF7562" w:rsidRDefault="00E75570" w:rsidP="00751665">
            <w:pPr>
              <w:pStyle w:val="StyleTabletextLeft"/>
              <w:rPr>
                <w:b/>
                <w:bCs w:val="0"/>
              </w:rPr>
            </w:pPr>
            <w:r w:rsidRPr="00BF7562">
              <w:rPr>
                <w:bCs w:val="0"/>
              </w:rPr>
              <w:t>5-110-6</w:t>
            </w:r>
          </w:p>
        </w:tc>
        <w:tc>
          <w:tcPr>
            <w:tcW w:w="909" w:type="dxa"/>
            <w:shd w:val="clear" w:color="auto" w:fill="auto"/>
          </w:tcPr>
          <w:p w14:paraId="0C0E84EC" w14:textId="77777777" w:rsidR="00E75570" w:rsidRPr="00BF7562" w:rsidRDefault="00E75570" w:rsidP="00751665">
            <w:pPr>
              <w:pStyle w:val="StyleTabletextLeft"/>
              <w:rPr>
                <w:b/>
                <w:bCs w:val="0"/>
              </w:rPr>
            </w:pPr>
            <w:r w:rsidRPr="00BF7562">
              <w:rPr>
                <w:bCs w:val="0"/>
              </w:rPr>
              <w:t>11126</w:t>
            </w:r>
          </w:p>
        </w:tc>
        <w:tc>
          <w:tcPr>
            <w:tcW w:w="3461" w:type="dxa"/>
            <w:shd w:val="clear" w:color="auto" w:fill="auto"/>
          </w:tcPr>
          <w:p w14:paraId="240E1AF1" w14:textId="77777777" w:rsidR="00E75570" w:rsidRPr="00BF7562" w:rsidRDefault="00E75570" w:rsidP="00751665">
            <w:pPr>
              <w:pStyle w:val="StyleTabletextLeft"/>
              <w:rPr>
                <w:b/>
                <w:bCs w:val="0"/>
              </w:rPr>
            </w:pPr>
            <w:r w:rsidRPr="00BF7562">
              <w:rPr>
                <w:bCs w:val="0"/>
              </w:rPr>
              <w:t>PMCI STP02</w:t>
            </w:r>
          </w:p>
        </w:tc>
        <w:tc>
          <w:tcPr>
            <w:tcW w:w="4009" w:type="dxa"/>
          </w:tcPr>
          <w:p w14:paraId="4C2C54C9" w14:textId="77777777" w:rsidR="00E75570" w:rsidRPr="00BF7562" w:rsidRDefault="00E75570" w:rsidP="00751665">
            <w:pPr>
              <w:pStyle w:val="StyleTabletextLeft"/>
              <w:rPr>
                <w:b/>
                <w:bCs w:val="0"/>
              </w:rPr>
            </w:pPr>
            <w:r w:rsidRPr="00BF7562">
              <w:rPr>
                <w:bCs w:val="0"/>
              </w:rPr>
              <w:t>Palau Mobile Communications Inc. (PMCI)</w:t>
            </w:r>
          </w:p>
        </w:tc>
      </w:tr>
      <w:tr w:rsidR="00E75570" w:rsidRPr="00BF7562" w14:paraId="07D342CC" w14:textId="77777777" w:rsidTr="00751665">
        <w:trPr>
          <w:cantSplit/>
          <w:trHeight w:val="240"/>
        </w:trPr>
        <w:tc>
          <w:tcPr>
            <w:tcW w:w="9288" w:type="dxa"/>
            <w:gridSpan w:val="4"/>
            <w:shd w:val="clear" w:color="auto" w:fill="auto"/>
          </w:tcPr>
          <w:p w14:paraId="0E7A6076" w14:textId="17582C5C" w:rsidR="00E75570" w:rsidRPr="00BF7562" w:rsidRDefault="00E75570" w:rsidP="00751665">
            <w:pPr>
              <w:pStyle w:val="Normalaftertitle"/>
              <w:keepNext/>
              <w:spacing w:before="240"/>
              <w:rPr>
                <w:b/>
                <w:bCs/>
              </w:rPr>
            </w:pPr>
            <w:r>
              <w:rPr>
                <w:rFonts w:asciiTheme="minorEastAsia" w:eastAsiaTheme="minorEastAsia" w:hAnsiTheme="minorEastAsia" w:hint="eastAsia"/>
                <w:b/>
                <w:bCs/>
                <w:lang w:eastAsia="zh-CN"/>
              </w:rPr>
              <w:t>瑞典</w:t>
            </w:r>
            <w:r w:rsidRPr="00BF7562">
              <w:rPr>
                <w:b/>
                <w:bCs/>
              </w:rPr>
              <w:t xml:space="preserve">    LIR</w:t>
            </w:r>
          </w:p>
        </w:tc>
      </w:tr>
      <w:tr w:rsidR="00E75570" w:rsidRPr="00BF7562" w14:paraId="62DE91FC" w14:textId="77777777" w:rsidTr="00751665">
        <w:trPr>
          <w:cantSplit/>
          <w:trHeight w:val="240"/>
        </w:trPr>
        <w:tc>
          <w:tcPr>
            <w:tcW w:w="909" w:type="dxa"/>
            <w:shd w:val="clear" w:color="auto" w:fill="auto"/>
          </w:tcPr>
          <w:p w14:paraId="4EB63ADD" w14:textId="77777777" w:rsidR="00E75570" w:rsidRPr="00BF7562" w:rsidRDefault="00E75570" w:rsidP="00751665">
            <w:pPr>
              <w:pStyle w:val="StyleTabletextLeft"/>
              <w:rPr>
                <w:b/>
                <w:bCs w:val="0"/>
              </w:rPr>
            </w:pPr>
            <w:r w:rsidRPr="00BF7562">
              <w:rPr>
                <w:bCs w:val="0"/>
              </w:rPr>
              <w:t>2-193-6</w:t>
            </w:r>
          </w:p>
        </w:tc>
        <w:tc>
          <w:tcPr>
            <w:tcW w:w="909" w:type="dxa"/>
            <w:shd w:val="clear" w:color="auto" w:fill="auto"/>
          </w:tcPr>
          <w:p w14:paraId="3FFD1750" w14:textId="77777777" w:rsidR="00E75570" w:rsidRPr="00BF7562" w:rsidRDefault="00E75570" w:rsidP="00751665">
            <w:pPr>
              <w:pStyle w:val="StyleTabletextLeft"/>
              <w:rPr>
                <w:b/>
                <w:bCs w:val="0"/>
              </w:rPr>
            </w:pPr>
            <w:r w:rsidRPr="00BF7562">
              <w:rPr>
                <w:bCs w:val="0"/>
              </w:rPr>
              <w:t>5646</w:t>
            </w:r>
          </w:p>
        </w:tc>
        <w:tc>
          <w:tcPr>
            <w:tcW w:w="3461" w:type="dxa"/>
            <w:shd w:val="clear" w:color="auto" w:fill="auto"/>
          </w:tcPr>
          <w:p w14:paraId="6B742888" w14:textId="77777777" w:rsidR="00E75570" w:rsidRPr="00BF7562" w:rsidRDefault="00E75570" w:rsidP="00751665">
            <w:pPr>
              <w:pStyle w:val="StyleTabletextLeft"/>
              <w:rPr>
                <w:b/>
                <w:bCs w:val="0"/>
              </w:rPr>
            </w:pPr>
            <w:r w:rsidRPr="00BF7562">
              <w:rPr>
                <w:bCs w:val="0"/>
              </w:rPr>
              <w:t>mg1.int.upp</w:t>
            </w:r>
          </w:p>
        </w:tc>
        <w:tc>
          <w:tcPr>
            <w:tcW w:w="4009" w:type="dxa"/>
          </w:tcPr>
          <w:p w14:paraId="6243ECC1" w14:textId="77777777" w:rsidR="00E75570" w:rsidRPr="00BF7562" w:rsidRDefault="00E75570" w:rsidP="00751665">
            <w:pPr>
              <w:pStyle w:val="StyleTabletextLeft"/>
              <w:rPr>
                <w:b/>
                <w:bCs w:val="0"/>
              </w:rPr>
            </w:pPr>
            <w:proofErr w:type="spellStart"/>
            <w:r w:rsidRPr="00BF7562">
              <w:rPr>
                <w:bCs w:val="0"/>
              </w:rPr>
              <w:t>Primlight</w:t>
            </w:r>
            <w:proofErr w:type="spellEnd"/>
            <w:r w:rsidRPr="00BF7562">
              <w:rPr>
                <w:bCs w:val="0"/>
              </w:rPr>
              <w:t xml:space="preserve"> AB</w:t>
            </w:r>
          </w:p>
        </w:tc>
      </w:tr>
      <w:tr w:rsidR="00E75570" w:rsidRPr="00BF7562" w14:paraId="1A1D61E0" w14:textId="77777777" w:rsidTr="00751665">
        <w:trPr>
          <w:cantSplit/>
          <w:trHeight w:val="240"/>
        </w:trPr>
        <w:tc>
          <w:tcPr>
            <w:tcW w:w="909" w:type="dxa"/>
            <w:shd w:val="clear" w:color="auto" w:fill="auto"/>
          </w:tcPr>
          <w:p w14:paraId="0F9363A4" w14:textId="77777777" w:rsidR="00E75570" w:rsidRPr="00BF7562" w:rsidRDefault="00E75570" w:rsidP="00751665">
            <w:pPr>
              <w:pStyle w:val="StyleTabletextLeft"/>
              <w:rPr>
                <w:b/>
                <w:bCs w:val="0"/>
              </w:rPr>
            </w:pPr>
            <w:r w:rsidRPr="00BF7562">
              <w:rPr>
                <w:bCs w:val="0"/>
              </w:rPr>
              <w:t>3-229-7</w:t>
            </w:r>
          </w:p>
        </w:tc>
        <w:tc>
          <w:tcPr>
            <w:tcW w:w="909" w:type="dxa"/>
            <w:shd w:val="clear" w:color="auto" w:fill="auto"/>
          </w:tcPr>
          <w:p w14:paraId="24623E0E" w14:textId="77777777" w:rsidR="00E75570" w:rsidRPr="00BF7562" w:rsidRDefault="00E75570" w:rsidP="00751665">
            <w:pPr>
              <w:pStyle w:val="StyleTabletextLeft"/>
              <w:rPr>
                <w:b/>
                <w:bCs w:val="0"/>
              </w:rPr>
            </w:pPr>
            <w:r w:rsidRPr="00BF7562">
              <w:rPr>
                <w:bCs w:val="0"/>
              </w:rPr>
              <w:t>7983</w:t>
            </w:r>
          </w:p>
        </w:tc>
        <w:tc>
          <w:tcPr>
            <w:tcW w:w="3461" w:type="dxa"/>
            <w:shd w:val="clear" w:color="auto" w:fill="auto"/>
          </w:tcPr>
          <w:p w14:paraId="67F370C1" w14:textId="77777777" w:rsidR="00E75570" w:rsidRPr="00BF7562" w:rsidRDefault="00E75570" w:rsidP="00751665">
            <w:pPr>
              <w:pStyle w:val="StyleTabletextLeft"/>
              <w:rPr>
                <w:b/>
                <w:bCs w:val="0"/>
              </w:rPr>
            </w:pPr>
            <w:r w:rsidRPr="00BF7562">
              <w:rPr>
                <w:bCs w:val="0"/>
              </w:rPr>
              <w:t>mg2.int.upp</w:t>
            </w:r>
          </w:p>
        </w:tc>
        <w:tc>
          <w:tcPr>
            <w:tcW w:w="4009" w:type="dxa"/>
          </w:tcPr>
          <w:p w14:paraId="01399BDF" w14:textId="77777777" w:rsidR="00E75570" w:rsidRPr="00BF7562" w:rsidRDefault="00E75570" w:rsidP="00751665">
            <w:pPr>
              <w:pStyle w:val="StyleTabletextLeft"/>
              <w:rPr>
                <w:b/>
                <w:bCs w:val="0"/>
              </w:rPr>
            </w:pPr>
            <w:proofErr w:type="spellStart"/>
            <w:r w:rsidRPr="00BF7562">
              <w:rPr>
                <w:bCs w:val="0"/>
              </w:rPr>
              <w:t>Primlight</w:t>
            </w:r>
            <w:proofErr w:type="spellEnd"/>
            <w:r w:rsidRPr="00BF7562">
              <w:rPr>
                <w:bCs w:val="0"/>
              </w:rPr>
              <w:t xml:space="preserve"> AB</w:t>
            </w:r>
          </w:p>
        </w:tc>
      </w:tr>
      <w:tr w:rsidR="00E75570" w:rsidRPr="00BF7562" w14:paraId="6D65BB77" w14:textId="77777777" w:rsidTr="00751665">
        <w:trPr>
          <w:cantSplit/>
          <w:trHeight w:val="240"/>
        </w:trPr>
        <w:tc>
          <w:tcPr>
            <w:tcW w:w="9288" w:type="dxa"/>
            <w:gridSpan w:val="4"/>
            <w:shd w:val="clear" w:color="auto" w:fill="auto"/>
          </w:tcPr>
          <w:p w14:paraId="74409A20" w14:textId="23285862" w:rsidR="00E75570" w:rsidRPr="00BF7562" w:rsidRDefault="00C07CF3" w:rsidP="00C07CF3">
            <w:pPr>
              <w:pStyle w:val="Normalaftertitle"/>
              <w:keepNext/>
              <w:spacing w:before="240"/>
              <w:rPr>
                <w:b/>
                <w:bCs/>
              </w:rPr>
            </w:pPr>
            <w:r>
              <w:rPr>
                <w:rFonts w:asciiTheme="minorEastAsia" w:eastAsiaTheme="minorEastAsia" w:hAnsiTheme="minorEastAsia" w:hint="eastAsia"/>
                <w:b/>
                <w:bCs/>
                <w:lang w:eastAsia="zh-CN"/>
              </w:rPr>
              <w:t>瑞士</w:t>
            </w:r>
            <w:r w:rsidR="00E75570" w:rsidRPr="00BF7562">
              <w:rPr>
                <w:b/>
                <w:bCs/>
              </w:rPr>
              <w:t xml:space="preserve">    SUP</w:t>
            </w:r>
          </w:p>
        </w:tc>
      </w:tr>
      <w:tr w:rsidR="00E75570" w:rsidRPr="00BF7562" w14:paraId="425A4C7F" w14:textId="77777777" w:rsidTr="00751665">
        <w:trPr>
          <w:cantSplit/>
          <w:trHeight w:val="240"/>
        </w:trPr>
        <w:tc>
          <w:tcPr>
            <w:tcW w:w="909" w:type="dxa"/>
            <w:shd w:val="clear" w:color="auto" w:fill="auto"/>
          </w:tcPr>
          <w:p w14:paraId="72D5B3CC" w14:textId="77777777" w:rsidR="00E75570" w:rsidRPr="00BF7562" w:rsidRDefault="00E75570" w:rsidP="00751665">
            <w:pPr>
              <w:pStyle w:val="StyleTabletextLeft"/>
              <w:rPr>
                <w:b/>
                <w:bCs w:val="0"/>
              </w:rPr>
            </w:pPr>
            <w:r w:rsidRPr="00BF7562">
              <w:rPr>
                <w:bCs w:val="0"/>
              </w:rPr>
              <w:t>2-053-3</w:t>
            </w:r>
          </w:p>
        </w:tc>
        <w:tc>
          <w:tcPr>
            <w:tcW w:w="909" w:type="dxa"/>
            <w:shd w:val="clear" w:color="auto" w:fill="auto"/>
          </w:tcPr>
          <w:p w14:paraId="0B5F84C9" w14:textId="77777777" w:rsidR="00E75570" w:rsidRPr="00BF7562" w:rsidRDefault="00E75570" w:rsidP="00751665">
            <w:pPr>
              <w:pStyle w:val="StyleTabletextLeft"/>
              <w:rPr>
                <w:b/>
                <w:bCs w:val="0"/>
              </w:rPr>
            </w:pPr>
            <w:r w:rsidRPr="00BF7562">
              <w:rPr>
                <w:bCs w:val="0"/>
              </w:rPr>
              <w:t>4523</w:t>
            </w:r>
          </w:p>
        </w:tc>
        <w:tc>
          <w:tcPr>
            <w:tcW w:w="3461" w:type="dxa"/>
            <w:shd w:val="clear" w:color="auto" w:fill="auto"/>
          </w:tcPr>
          <w:p w14:paraId="6A75C73E" w14:textId="77777777" w:rsidR="00E75570" w:rsidRPr="00BF7562" w:rsidRDefault="00E75570" w:rsidP="00751665">
            <w:pPr>
              <w:pStyle w:val="StyleTabletextLeft"/>
              <w:rPr>
                <w:b/>
                <w:bCs w:val="0"/>
              </w:rPr>
            </w:pPr>
            <w:r w:rsidRPr="00BF7562">
              <w:rPr>
                <w:bCs w:val="0"/>
              </w:rPr>
              <w:t>Cham</w:t>
            </w:r>
          </w:p>
        </w:tc>
        <w:tc>
          <w:tcPr>
            <w:tcW w:w="4009" w:type="dxa"/>
          </w:tcPr>
          <w:p w14:paraId="43698684" w14:textId="77777777" w:rsidR="00E75570" w:rsidRPr="00BF7562" w:rsidRDefault="00E75570" w:rsidP="00751665">
            <w:pPr>
              <w:pStyle w:val="StyleTabletextLeft"/>
              <w:rPr>
                <w:b/>
                <w:bCs w:val="0"/>
              </w:rPr>
            </w:pPr>
            <w:proofErr w:type="spellStart"/>
            <w:r w:rsidRPr="00BF7562">
              <w:rPr>
                <w:bCs w:val="0"/>
              </w:rPr>
              <w:t>Zirkumflex</w:t>
            </w:r>
            <w:proofErr w:type="spellEnd"/>
            <w:r w:rsidRPr="00BF7562">
              <w:rPr>
                <w:bCs w:val="0"/>
              </w:rPr>
              <w:t xml:space="preserve"> AG</w:t>
            </w:r>
          </w:p>
        </w:tc>
      </w:tr>
    </w:tbl>
    <w:p w14:paraId="3E4D6CC6" w14:textId="77777777" w:rsidR="002E7E46" w:rsidRPr="00802278" w:rsidRDefault="002E7E46" w:rsidP="002E7E46">
      <w:pPr>
        <w:tabs>
          <w:tab w:val="left" w:pos="284"/>
        </w:tabs>
        <w:spacing w:before="136"/>
        <w:rPr>
          <w:position w:val="6"/>
          <w:sz w:val="16"/>
          <w:szCs w:val="16"/>
          <w:lang w:val="fr-FR"/>
        </w:rPr>
      </w:pPr>
      <w:r w:rsidRPr="00802278">
        <w:rPr>
          <w:position w:val="6"/>
          <w:sz w:val="16"/>
          <w:szCs w:val="16"/>
          <w:lang w:val="fr-FR"/>
        </w:rPr>
        <w:t>____________</w:t>
      </w:r>
    </w:p>
    <w:p w14:paraId="3B52CD62" w14:textId="77777777" w:rsidR="002E7E46" w:rsidRPr="003D1A28" w:rsidRDefault="002E7E46" w:rsidP="002E7E46">
      <w:pPr>
        <w:rPr>
          <w:rFonts w:cs="Calibri"/>
          <w:b/>
          <w:lang w:val="es-ES" w:eastAsia="zh-CN"/>
        </w:rPr>
      </w:pPr>
      <w:r w:rsidRPr="00D83094">
        <w:rPr>
          <w:sz w:val="16"/>
          <w:szCs w:val="16"/>
          <w:lang w:val="fr-FR" w:eastAsia="zh-CN"/>
        </w:rPr>
        <w:t>ISPC</w:t>
      </w:r>
      <w:r>
        <w:rPr>
          <w:rFonts w:ascii="Microsoft YaHei" w:eastAsia="Microsoft YaHei" w:hAnsi="Microsoft YaHei" w:cs="Microsoft YaHei" w:hint="eastAsia"/>
          <w:sz w:val="16"/>
          <w:szCs w:val="16"/>
          <w:lang w:val="fr-FR" w:eastAsia="zh-CN"/>
        </w:rPr>
        <w:t>：</w:t>
      </w:r>
      <w:r w:rsidRPr="00D83094">
        <w:rPr>
          <w:sz w:val="16"/>
          <w:szCs w:val="16"/>
          <w:lang w:val="fr-FR" w:eastAsia="zh-CN"/>
        </w:rPr>
        <w:tab/>
      </w:r>
      <w:r w:rsidRPr="009254BE">
        <w:rPr>
          <w:rFonts w:asciiTheme="minorEastAsia" w:eastAsiaTheme="minorEastAsia" w:hAnsiTheme="minorEastAsia" w:cs="Microsoft YaHei" w:hint="eastAsia"/>
          <w:bCs/>
          <w:sz w:val="16"/>
          <w:szCs w:val="16"/>
          <w:lang w:eastAsia="zh-CN"/>
        </w:rPr>
        <w:t>国际信令点代码。</w:t>
      </w:r>
    </w:p>
    <w:p w14:paraId="2AD7342E" w14:textId="77777777" w:rsidR="0058123C" w:rsidRPr="00E74109" w:rsidRDefault="0058123C" w:rsidP="0058123C">
      <w:pPr>
        <w:pStyle w:val="Heading20"/>
        <w:rPr>
          <w:rFonts w:ascii="Calibri" w:eastAsia="SimSun" w:hAnsi="Calibri"/>
          <w:lang w:val="en-US" w:eastAsia="zh-CN"/>
        </w:rPr>
      </w:pPr>
      <w:r w:rsidRPr="00E74109">
        <w:rPr>
          <w:rFonts w:ascii="Calibri" w:eastAsia="SimSun" w:hAnsi="Calibri" w:hint="eastAsia"/>
          <w:lang w:eastAsia="zh-CN"/>
        </w:rPr>
        <w:lastRenderedPageBreak/>
        <w:t>国内编号方案</w:t>
      </w:r>
      <w:r w:rsidRPr="00E74109">
        <w:rPr>
          <w:rFonts w:ascii="Calibri" w:eastAsia="SimSun" w:hAnsi="Calibri"/>
          <w:lang w:eastAsia="zh-CN"/>
        </w:rPr>
        <w:br/>
      </w:r>
      <w:r w:rsidRPr="00E74109">
        <w:rPr>
          <w:rFonts w:ascii="Calibri" w:eastAsia="SimSun" w:hAnsi="Calibri" w:hint="eastAsia"/>
          <w:lang w:eastAsia="zh-CN"/>
        </w:rPr>
        <w:t>（依据</w:t>
      </w:r>
      <w:r w:rsidRPr="00E74109">
        <w:rPr>
          <w:rFonts w:ascii="Calibri" w:eastAsia="SimSun" w:hAnsi="Calibri"/>
          <w:lang w:eastAsia="zh-CN"/>
        </w:rPr>
        <w:t>ITU-T E.129</w:t>
      </w:r>
      <w:r w:rsidRPr="00E74109">
        <w:rPr>
          <w:rFonts w:ascii="Calibri" w:eastAsia="SimSun" w:hAnsi="Calibri" w:hint="eastAsia"/>
          <w:lang w:eastAsia="zh-CN"/>
        </w:rPr>
        <w:t>建议书（</w:t>
      </w:r>
      <w:r w:rsidRPr="00E74109">
        <w:rPr>
          <w:rFonts w:ascii="Calibri" w:eastAsia="SimSun" w:hAnsi="Calibri" w:hint="eastAsia"/>
          <w:lang w:eastAsia="zh-CN"/>
        </w:rPr>
        <w:t>0</w:t>
      </w:r>
      <w:r w:rsidRPr="00E74109">
        <w:rPr>
          <w:rFonts w:ascii="Calibri" w:eastAsia="SimSun" w:hAnsi="Calibri"/>
          <w:lang w:eastAsia="zh-CN"/>
        </w:rPr>
        <w:t>1/20</w:t>
      </w:r>
      <w:r w:rsidRPr="00E74109">
        <w:rPr>
          <w:rFonts w:ascii="Calibri" w:eastAsia="SimSun" w:hAnsi="Calibri" w:hint="eastAsia"/>
          <w:lang w:eastAsia="zh-CN"/>
        </w:rPr>
        <w:t>13</w:t>
      </w:r>
      <w:r w:rsidRPr="00E74109">
        <w:rPr>
          <w:rFonts w:ascii="Calibri" w:eastAsia="SimSun" w:hAnsi="Calibri" w:hint="eastAsia"/>
          <w:lang w:eastAsia="zh-CN"/>
        </w:rPr>
        <w:t>））</w:t>
      </w:r>
    </w:p>
    <w:p w14:paraId="1CF9A40D" w14:textId="77777777" w:rsidR="0058123C" w:rsidRPr="00B23E2B" w:rsidRDefault="0058123C" w:rsidP="0058123C">
      <w:pPr>
        <w:tabs>
          <w:tab w:val="clear" w:pos="1276"/>
          <w:tab w:val="clear" w:pos="1843"/>
          <w:tab w:val="left" w:pos="1134"/>
          <w:tab w:val="left" w:pos="1560"/>
          <w:tab w:val="left" w:pos="2127"/>
        </w:tabs>
        <w:spacing w:after="80"/>
        <w:jc w:val="center"/>
        <w:outlineLvl w:val="2"/>
        <w:rPr>
          <w:rFonts w:eastAsia="SimSun" w:cs="Arial"/>
          <w:highlight w:val="yellow"/>
        </w:rPr>
      </w:pPr>
      <w:bookmarkStart w:id="479" w:name="lt_pId2019"/>
      <w:bookmarkStart w:id="480" w:name="_Toc517792344"/>
      <w:bookmarkStart w:id="481" w:name="_Toc524430973"/>
      <w:r w:rsidRPr="00425A29">
        <w:rPr>
          <w:rFonts w:eastAsia="SimSun" w:cs="Arial" w:hint="eastAsia"/>
          <w:lang w:eastAsia="zh-CN"/>
        </w:rPr>
        <w:t>网站</w:t>
      </w:r>
      <w:r w:rsidRPr="00425A29">
        <w:rPr>
          <w:rFonts w:eastAsia="SimSun" w:cs="Arial"/>
          <w:lang w:eastAsia="zh-CN"/>
        </w:rPr>
        <w:t>：</w:t>
      </w:r>
      <w:r w:rsidRPr="00425A29">
        <w:rPr>
          <w:rFonts w:eastAsia="SimSun" w:cs="Arial"/>
        </w:rPr>
        <w:t>www.itu.int/itu-t/inr/nnp/index.html</w:t>
      </w:r>
      <w:bookmarkEnd w:id="479"/>
      <w:bookmarkEnd w:id="480"/>
      <w:bookmarkEnd w:id="481"/>
    </w:p>
    <w:p w14:paraId="30174A4F" w14:textId="77777777" w:rsidR="0058123C" w:rsidRPr="003D52A9" w:rsidRDefault="0058123C" w:rsidP="00D9785F">
      <w:pPr>
        <w:spacing w:before="240"/>
        <w:ind w:firstLineChars="200" w:firstLine="400"/>
        <w:rPr>
          <w:rFonts w:eastAsia="SimSun"/>
          <w:lang w:eastAsia="zh-CN"/>
        </w:rPr>
      </w:pPr>
      <w:r w:rsidRPr="00F14A82">
        <w:rPr>
          <w:rFonts w:eastAsiaTheme="minorEastAsia" w:hint="eastAsia"/>
          <w:lang w:eastAsia="zh-CN"/>
        </w:rPr>
        <w:t>请各主管部门向国际电联通报其国内编号方案的变更，或在网站上说明其国内编号方案及联系方式，以便在</w:t>
      </w:r>
      <w:r w:rsidRPr="00F14A82">
        <w:rPr>
          <w:rFonts w:eastAsiaTheme="minorEastAsia" w:hint="eastAsia"/>
          <w:lang w:eastAsia="zh-CN"/>
        </w:rPr>
        <w:t>ITU-T</w:t>
      </w:r>
      <w:r w:rsidRPr="00F14A82">
        <w:rPr>
          <w:rFonts w:eastAsiaTheme="minorEastAsia" w:hint="eastAsia"/>
          <w:lang w:eastAsia="zh-CN"/>
        </w:rPr>
        <w:t>网站上免费向所有主管部门</w:t>
      </w:r>
      <w:r w:rsidRPr="00F14A82">
        <w:rPr>
          <w:rFonts w:eastAsiaTheme="minorEastAsia" w:hint="eastAsia"/>
          <w:lang w:eastAsia="zh-CN"/>
        </w:rPr>
        <w:t>/</w:t>
      </w:r>
      <w:r w:rsidRPr="00F14A82">
        <w:rPr>
          <w:rFonts w:eastAsiaTheme="minorEastAsia" w:hint="eastAsia"/>
          <w:lang w:eastAsia="zh-CN"/>
        </w:rPr>
        <w:t>经认可的运营机构和</w:t>
      </w:r>
      <w:r w:rsidRPr="00F14A82">
        <w:rPr>
          <w:rFonts w:eastAsiaTheme="minorEastAsia"/>
          <w:lang w:eastAsia="zh-CN"/>
        </w:rPr>
        <w:t>服务提供商</w:t>
      </w:r>
      <w:r w:rsidRPr="00F14A82">
        <w:rPr>
          <w:rFonts w:eastAsiaTheme="minorEastAsia" w:hint="eastAsia"/>
          <w:lang w:eastAsia="zh-CN"/>
        </w:rPr>
        <w:t>提供该信息。</w:t>
      </w:r>
    </w:p>
    <w:p w14:paraId="088A8C66" w14:textId="77777777" w:rsidR="0058123C" w:rsidRPr="00B23E2B" w:rsidRDefault="0058123C" w:rsidP="0058123C">
      <w:pPr>
        <w:ind w:firstLineChars="200" w:firstLine="400"/>
        <w:rPr>
          <w:rFonts w:eastAsia="SimSun"/>
          <w:highlight w:val="yellow"/>
          <w:lang w:eastAsia="zh-CN"/>
        </w:rPr>
      </w:pPr>
      <w:r w:rsidRPr="00F14A82">
        <w:rPr>
          <w:rFonts w:eastAsiaTheme="minorEastAsia" w:hint="eastAsia"/>
          <w:lang w:eastAsia="zh-CN"/>
        </w:rPr>
        <w:t>对于其编号网站或向国际电</w:t>
      </w:r>
      <w:proofErr w:type="gramStart"/>
      <w:r w:rsidRPr="00F14A82">
        <w:rPr>
          <w:rFonts w:eastAsiaTheme="minorEastAsia" w:hint="eastAsia"/>
          <w:lang w:eastAsia="zh-CN"/>
        </w:rPr>
        <w:t>联电信</w:t>
      </w:r>
      <w:proofErr w:type="gramEnd"/>
      <w:r w:rsidRPr="00F14A82">
        <w:rPr>
          <w:rFonts w:eastAsiaTheme="minorEastAsia" w:hint="eastAsia"/>
          <w:lang w:eastAsia="zh-CN"/>
        </w:rPr>
        <w:t>标准化局（</w:t>
      </w:r>
      <w:r w:rsidRPr="00F14A82">
        <w:rPr>
          <w:rFonts w:ascii="SimSun" w:eastAsia="SimSun" w:hAnsi="SimSun" w:cs="SimSun" w:hint="eastAsia"/>
          <w:lang w:eastAsia="zh-CN"/>
        </w:rPr>
        <w:t>电子邮件：</w:t>
      </w:r>
      <w:r w:rsidRPr="00F14A82">
        <w:rPr>
          <w:rFonts w:eastAsia="SimSun"/>
          <w:lang w:eastAsia="zh-CN"/>
        </w:rPr>
        <w:t>tsbtson@itu.int</w:t>
      </w:r>
      <w:r w:rsidRPr="00F14A82">
        <w:rPr>
          <w:rFonts w:eastAsiaTheme="minorEastAsia" w:hint="eastAsia"/>
          <w:lang w:eastAsia="zh-CN"/>
        </w:rPr>
        <w:t>）发送其信息时，请各主管部门采用</w:t>
      </w:r>
      <w:r w:rsidRPr="00F14A82">
        <w:rPr>
          <w:rFonts w:eastAsia="SimSun"/>
          <w:lang w:eastAsia="zh-CN"/>
        </w:rPr>
        <w:t>ITU-T E.129</w:t>
      </w:r>
      <w:r w:rsidRPr="00F14A82">
        <w:rPr>
          <w:rFonts w:eastAsiaTheme="minorEastAsia" w:hint="eastAsia"/>
          <w:lang w:eastAsia="zh-CN"/>
        </w:rPr>
        <w:t>建议书中所述的格式。提醒各主管部门注意，他们应负责及时更新该信息。</w:t>
      </w:r>
    </w:p>
    <w:p w14:paraId="4638D469" w14:textId="23A09509" w:rsidR="0058123C" w:rsidRPr="00B23E2B" w:rsidRDefault="0058123C" w:rsidP="0058123C">
      <w:pPr>
        <w:ind w:firstLineChars="200" w:firstLine="400"/>
        <w:rPr>
          <w:rFonts w:eastAsia="SimSun"/>
          <w:highlight w:val="yellow"/>
          <w:lang w:eastAsia="zh-CN"/>
        </w:rPr>
      </w:pPr>
      <w:r w:rsidRPr="00F14A82">
        <w:rPr>
          <w:rFonts w:eastAsiaTheme="minorEastAsia" w:hint="eastAsia"/>
          <w:lang w:eastAsia="zh-CN"/>
        </w:rPr>
        <w:t>自</w:t>
      </w:r>
      <w:r>
        <w:rPr>
          <w:rFonts w:eastAsiaTheme="minorEastAsia"/>
          <w:lang w:eastAsia="zh-CN"/>
        </w:rPr>
        <w:t>2020</w:t>
      </w:r>
      <w:r w:rsidRPr="00F14A82">
        <w:rPr>
          <w:rFonts w:eastAsiaTheme="minorEastAsia" w:hint="eastAsia"/>
          <w:lang w:eastAsia="zh-CN"/>
        </w:rPr>
        <w:t>年</w:t>
      </w:r>
      <w:r w:rsidR="00C27120">
        <w:rPr>
          <w:rFonts w:eastAsiaTheme="minorEastAsia" w:hint="eastAsia"/>
          <w:lang w:eastAsia="zh-CN"/>
        </w:rPr>
        <w:t>3</w:t>
      </w:r>
      <w:r w:rsidRPr="00F14A82">
        <w:rPr>
          <w:rFonts w:eastAsiaTheme="minorEastAsia" w:hint="eastAsia"/>
          <w:lang w:eastAsia="zh-CN"/>
        </w:rPr>
        <w:t>月</w:t>
      </w:r>
      <w:r>
        <w:rPr>
          <w:rFonts w:eastAsiaTheme="minorEastAsia" w:hint="eastAsia"/>
          <w:lang w:eastAsia="zh-CN"/>
        </w:rPr>
        <w:t>1</w:t>
      </w:r>
      <w:r>
        <w:rPr>
          <w:rFonts w:eastAsiaTheme="minorEastAsia"/>
          <w:lang w:eastAsia="zh-CN"/>
        </w:rPr>
        <w:t>5</w:t>
      </w:r>
      <w:r w:rsidRPr="00F14A82">
        <w:rPr>
          <w:rFonts w:eastAsiaTheme="minorEastAsia" w:hint="eastAsia"/>
          <w:lang w:eastAsia="zh-CN"/>
        </w:rPr>
        <w:t>日起，以下国家</w:t>
      </w:r>
      <w:r w:rsidR="00C75956">
        <w:rPr>
          <w:rFonts w:eastAsiaTheme="minorEastAsia" w:hint="eastAsia"/>
          <w:lang w:eastAsia="zh-CN"/>
        </w:rPr>
        <w:t>/</w:t>
      </w:r>
      <w:r w:rsidR="00C75956">
        <w:rPr>
          <w:rFonts w:eastAsiaTheme="minorEastAsia" w:hint="eastAsia"/>
          <w:lang w:eastAsia="zh-CN"/>
        </w:rPr>
        <w:t>地区</w:t>
      </w:r>
      <w:r w:rsidRPr="00F14A82">
        <w:rPr>
          <w:rFonts w:eastAsiaTheme="minorEastAsia" w:hint="eastAsia"/>
          <w:lang w:eastAsia="zh-CN"/>
        </w:rPr>
        <w:t>在我们的网站上更新了其国内编号方案：</w:t>
      </w:r>
    </w:p>
    <w:p w14:paraId="0D399232" w14:textId="77777777" w:rsidR="0058123C" w:rsidRPr="003D52A9" w:rsidRDefault="0058123C" w:rsidP="0058123C">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95"/>
        <w:gridCol w:w="2927"/>
      </w:tblGrid>
      <w:tr w:rsidR="0058123C" w14:paraId="7C4D8882" w14:textId="77777777" w:rsidTr="00272E81">
        <w:trPr>
          <w:jc w:val="center"/>
        </w:trPr>
        <w:tc>
          <w:tcPr>
            <w:tcW w:w="3595" w:type="dxa"/>
            <w:tcBorders>
              <w:top w:val="single" w:sz="4" w:space="0" w:color="auto"/>
              <w:bottom w:val="single" w:sz="4" w:space="0" w:color="auto"/>
              <w:right w:val="single" w:sz="4" w:space="0" w:color="auto"/>
            </w:tcBorders>
            <w:hideMark/>
          </w:tcPr>
          <w:p w14:paraId="74AA37AA" w14:textId="77777777" w:rsidR="0058123C" w:rsidRPr="00425A29"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425A29">
              <w:rPr>
                <w:rFonts w:ascii="STKaiti" w:eastAsia="STKaiti" w:hAnsi="STKaiti" w:hint="eastAsia"/>
                <w:lang w:val="fr-FR" w:eastAsia="zh-CN"/>
              </w:rPr>
              <w:t>国家</w:t>
            </w:r>
            <w:r w:rsidRPr="00425A29">
              <w:rPr>
                <w:rFonts w:ascii="STKaiti" w:eastAsia="STKaiti" w:hAnsi="STKaiti" w:hint="eastAsia"/>
                <w:lang w:eastAsia="zh-CN"/>
              </w:rPr>
              <w:t>/</w:t>
            </w:r>
            <w:r w:rsidRPr="00425A29">
              <w:rPr>
                <w:rFonts w:ascii="STKaiti" w:eastAsia="STKaiti" w:hAnsi="STKaiti" w:hint="eastAsia"/>
                <w:lang w:val="fr-FR" w:eastAsia="zh-CN"/>
              </w:rPr>
              <w:t>地理区域</w:t>
            </w:r>
          </w:p>
        </w:tc>
        <w:tc>
          <w:tcPr>
            <w:tcW w:w="2927" w:type="dxa"/>
            <w:tcBorders>
              <w:top w:val="single" w:sz="4" w:space="0" w:color="auto"/>
              <w:left w:val="single" w:sz="4" w:space="0" w:color="auto"/>
              <w:bottom w:val="single" w:sz="4" w:space="0" w:color="auto"/>
            </w:tcBorders>
            <w:hideMark/>
          </w:tcPr>
          <w:p w14:paraId="41267B1B" w14:textId="77777777" w:rsidR="0058123C" w:rsidRPr="007F314B"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482" w:name="lt_pId2025"/>
            <w:r w:rsidRPr="007F314B">
              <w:rPr>
                <w:rFonts w:ascii="STKaiti" w:eastAsia="STKaiti" w:hAnsi="STKaiti" w:hint="eastAsia"/>
                <w:iCs/>
                <w:sz w:val="18"/>
                <w:szCs w:val="18"/>
                <w:lang w:val="fr-CH" w:eastAsia="zh-CN"/>
              </w:rPr>
              <w:t>国家代码</w:t>
            </w:r>
            <w:r w:rsidRPr="007F314B">
              <w:rPr>
                <w:rFonts w:eastAsia="SimSun" w:hint="eastAsia"/>
                <w:iCs/>
                <w:lang w:val="fr-CH" w:eastAsia="zh-CN"/>
              </w:rPr>
              <w:t>（</w:t>
            </w:r>
            <w:r w:rsidRPr="007F314B">
              <w:rPr>
                <w:rFonts w:eastAsia="SimSun"/>
                <w:iCs/>
                <w:lang w:val="fr-CH"/>
              </w:rPr>
              <w:t>CC</w:t>
            </w:r>
            <w:r w:rsidRPr="007F314B">
              <w:rPr>
                <w:rFonts w:eastAsia="SimSun" w:hint="eastAsia"/>
                <w:iCs/>
                <w:lang w:val="fr-CH" w:eastAsia="zh-CN"/>
              </w:rPr>
              <w:t>）</w:t>
            </w:r>
            <w:bookmarkEnd w:id="482"/>
          </w:p>
        </w:tc>
      </w:tr>
      <w:tr w:rsidR="0091105E" w14:paraId="165A11FF" w14:textId="77777777" w:rsidTr="00272E81">
        <w:trPr>
          <w:jc w:val="center"/>
        </w:trPr>
        <w:tc>
          <w:tcPr>
            <w:tcW w:w="3595" w:type="dxa"/>
            <w:tcBorders>
              <w:top w:val="single" w:sz="4" w:space="0" w:color="auto"/>
              <w:left w:val="single" w:sz="4" w:space="0" w:color="auto"/>
              <w:bottom w:val="single" w:sz="4" w:space="0" w:color="auto"/>
              <w:right w:val="single" w:sz="4" w:space="0" w:color="auto"/>
            </w:tcBorders>
          </w:tcPr>
          <w:p w14:paraId="457ACAED" w14:textId="78544F9C" w:rsidR="0091105E" w:rsidRPr="00751665" w:rsidRDefault="0091105E" w:rsidP="0091105E">
            <w:pPr>
              <w:tabs>
                <w:tab w:val="clear" w:pos="567"/>
                <w:tab w:val="clear" w:pos="1276"/>
                <w:tab w:val="clear" w:pos="1843"/>
                <w:tab w:val="clear" w:pos="5387"/>
                <w:tab w:val="clear" w:pos="5954"/>
                <w:tab w:val="left" w:pos="1020"/>
              </w:tabs>
              <w:overflowPunct/>
              <w:spacing w:before="40" w:after="40"/>
              <w:jc w:val="left"/>
              <w:textAlignment w:val="auto"/>
              <w:rPr>
                <w:rFonts w:eastAsia="SimSun"/>
                <w:lang w:eastAsia="zh-CN"/>
              </w:rPr>
            </w:pPr>
            <w:proofErr w:type="spellStart"/>
            <w:r w:rsidRPr="00751665">
              <w:rPr>
                <w:rFonts w:eastAsia="SimSun" w:cs="Microsoft YaHei" w:hint="eastAsia"/>
              </w:rPr>
              <w:t>格鲁吉亚</w:t>
            </w:r>
            <w:proofErr w:type="spellEnd"/>
          </w:p>
        </w:tc>
        <w:tc>
          <w:tcPr>
            <w:tcW w:w="2927" w:type="dxa"/>
            <w:tcBorders>
              <w:top w:val="single" w:sz="4" w:space="0" w:color="auto"/>
              <w:left w:val="single" w:sz="4" w:space="0" w:color="auto"/>
              <w:bottom w:val="single" w:sz="4" w:space="0" w:color="auto"/>
              <w:right w:val="single" w:sz="4" w:space="0" w:color="auto"/>
            </w:tcBorders>
          </w:tcPr>
          <w:p w14:paraId="12C7CEED" w14:textId="540DC0CC" w:rsidR="0091105E" w:rsidRPr="00751665" w:rsidRDefault="0091105E" w:rsidP="0091105E">
            <w:pPr>
              <w:tabs>
                <w:tab w:val="clear" w:pos="567"/>
                <w:tab w:val="clear" w:pos="1276"/>
                <w:tab w:val="clear" w:pos="1843"/>
                <w:tab w:val="clear" w:pos="5387"/>
                <w:tab w:val="clear" w:pos="5954"/>
              </w:tabs>
              <w:overflowPunct/>
              <w:spacing w:before="40" w:after="40"/>
              <w:jc w:val="center"/>
              <w:textAlignment w:val="auto"/>
              <w:rPr>
                <w:rFonts w:eastAsia="SimSun"/>
              </w:rPr>
            </w:pPr>
            <w:r>
              <w:rPr>
                <w:rFonts w:eastAsia="SimSun"/>
              </w:rPr>
              <w:t>+995</w:t>
            </w:r>
          </w:p>
        </w:tc>
      </w:tr>
      <w:tr w:rsidR="0091105E" w14:paraId="7749D36E" w14:textId="77777777" w:rsidTr="00272E81">
        <w:trPr>
          <w:jc w:val="center"/>
        </w:trPr>
        <w:tc>
          <w:tcPr>
            <w:tcW w:w="3595" w:type="dxa"/>
            <w:tcBorders>
              <w:top w:val="single" w:sz="4" w:space="0" w:color="auto"/>
              <w:left w:val="single" w:sz="4" w:space="0" w:color="auto"/>
              <w:bottom w:val="single" w:sz="4" w:space="0" w:color="auto"/>
              <w:right w:val="single" w:sz="4" w:space="0" w:color="auto"/>
            </w:tcBorders>
          </w:tcPr>
          <w:p w14:paraId="18712A72" w14:textId="39EB91EA" w:rsidR="0091105E" w:rsidRPr="00751665" w:rsidRDefault="0091105E" w:rsidP="0091105E">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proofErr w:type="spellStart"/>
            <w:r w:rsidRPr="00751665">
              <w:rPr>
                <w:rFonts w:eastAsia="SimSun" w:cs="Microsoft YaHei" w:hint="eastAsia"/>
              </w:rPr>
              <w:t>塞拉利昂</w:t>
            </w:r>
            <w:proofErr w:type="spellEnd"/>
          </w:p>
        </w:tc>
        <w:tc>
          <w:tcPr>
            <w:tcW w:w="2927" w:type="dxa"/>
            <w:tcBorders>
              <w:top w:val="single" w:sz="4" w:space="0" w:color="auto"/>
              <w:left w:val="single" w:sz="4" w:space="0" w:color="auto"/>
              <w:bottom w:val="single" w:sz="4" w:space="0" w:color="auto"/>
              <w:right w:val="single" w:sz="4" w:space="0" w:color="auto"/>
            </w:tcBorders>
          </w:tcPr>
          <w:p w14:paraId="487623D7" w14:textId="524230FE" w:rsidR="0091105E" w:rsidRPr="00751665" w:rsidRDefault="0091105E" w:rsidP="0091105E">
            <w:pPr>
              <w:tabs>
                <w:tab w:val="clear" w:pos="567"/>
                <w:tab w:val="clear" w:pos="1276"/>
                <w:tab w:val="clear" w:pos="1843"/>
                <w:tab w:val="clear" w:pos="5387"/>
                <w:tab w:val="clear" w:pos="5954"/>
              </w:tabs>
              <w:overflowPunct/>
              <w:spacing w:before="40" w:after="40"/>
              <w:jc w:val="center"/>
              <w:textAlignment w:val="auto"/>
              <w:rPr>
                <w:rFonts w:eastAsia="SimSun"/>
              </w:rPr>
            </w:pPr>
            <w:r>
              <w:rPr>
                <w:rFonts w:eastAsia="SimSun"/>
              </w:rPr>
              <w:t>+232</w:t>
            </w:r>
          </w:p>
        </w:tc>
      </w:tr>
      <w:tr w:rsidR="0091105E" w14:paraId="14D2D475" w14:textId="77777777" w:rsidTr="00272E81">
        <w:trPr>
          <w:jc w:val="center"/>
        </w:trPr>
        <w:tc>
          <w:tcPr>
            <w:tcW w:w="3595" w:type="dxa"/>
            <w:tcBorders>
              <w:top w:val="single" w:sz="4" w:space="0" w:color="auto"/>
              <w:left w:val="single" w:sz="4" w:space="0" w:color="auto"/>
              <w:bottom w:val="single" w:sz="4" w:space="0" w:color="auto"/>
              <w:right w:val="single" w:sz="4" w:space="0" w:color="auto"/>
            </w:tcBorders>
          </w:tcPr>
          <w:p w14:paraId="66412B7A" w14:textId="2964C7C0" w:rsidR="0091105E" w:rsidRPr="00751665" w:rsidRDefault="0091105E" w:rsidP="0091105E">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proofErr w:type="spellStart"/>
            <w:r w:rsidRPr="00751665">
              <w:rPr>
                <w:rFonts w:eastAsia="SimSun" w:cs="Microsoft YaHei" w:hint="eastAsia"/>
              </w:rPr>
              <w:t>泰国</w:t>
            </w:r>
            <w:proofErr w:type="spellEnd"/>
          </w:p>
        </w:tc>
        <w:tc>
          <w:tcPr>
            <w:tcW w:w="2927" w:type="dxa"/>
            <w:tcBorders>
              <w:top w:val="single" w:sz="4" w:space="0" w:color="auto"/>
              <w:left w:val="single" w:sz="4" w:space="0" w:color="auto"/>
              <w:bottom w:val="single" w:sz="4" w:space="0" w:color="auto"/>
              <w:right w:val="single" w:sz="4" w:space="0" w:color="auto"/>
            </w:tcBorders>
          </w:tcPr>
          <w:p w14:paraId="6D2DE5B9" w14:textId="4D130EF5" w:rsidR="0091105E" w:rsidRPr="00751665" w:rsidRDefault="0091105E" w:rsidP="0091105E">
            <w:pPr>
              <w:tabs>
                <w:tab w:val="clear" w:pos="567"/>
                <w:tab w:val="clear" w:pos="1276"/>
                <w:tab w:val="clear" w:pos="1843"/>
                <w:tab w:val="clear" w:pos="5387"/>
                <w:tab w:val="clear" w:pos="5954"/>
              </w:tabs>
              <w:overflowPunct/>
              <w:spacing w:before="40" w:after="40"/>
              <w:jc w:val="center"/>
              <w:textAlignment w:val="auto"/>
              <w:rPr>
                <w:rFonts w:eastAsia="SimSun"/>
              </w:rPr>
            </w:pPr>
            <w:r>
              <w:rPr>
                <w:rFonts w:eastAsia="SimSun"/>
              </w:rPr>
              <w:t>+66</w:t>
            </w:r>
          </w:p>
        </w:tc>
      </w:tr>
    </w:tbl>
    <w:p w14:paraId="665F50B4" w14:textId="65E8E8B4" w:rsidR="00FD2AC4" w:rsidRPr="00F81EBA" w:rsidRDefault="00FD2AC4" w:rsidP="0034045F">
      <w:pPr>
        <w:rPr>
          <w:lang w:val="en-US" w:eastAsia="zh-CN"/>
        </w:rPr>
      </w:pPr>
    </w:p>
    <w:sectPr w:rsidR="00FD2AC4" w:rsidRPr="00F81EBA" w:rsidSect="003428BB">
      <w:footerReference w:type="first" r:id="rId11"/>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3D5E" w14:textId="77777777" w:rsidR="003D1A28" w:rsidRDefault="003D1A28">
      <w:r>
        <w:separator/>
      </w:r>
    </w:p>
  </w:endnote>
  <w:endnote w:type="continuationSeparator" w:id="0">
    <w:p w14:paraId="7C73F449" w14:textId="77777777" w:rsidR="003D1A28" w:rsidRDefault="003D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D1A28" w:rsidRPr="007F091C" w14:paraId="3C402333" w14:textId="77777777" w:rsidTr="002309C1">
      <w:trPr>
        <w:cantSplit/>
        <w:jc w:val="center"/>
      </w:trPr>
      <w:tc>
        <w:tcPr>
          <w:tcW w:w="1761" w:type="dxa"/>
          <w:shd w:val="clear" w:color="auto" w:fill="4C4C4C"/>
        </w:tcPr>
        <w:p w14:paraId="7C9574FD" w14:textId="3ED371E7" w:rsidR="003D1A28" w:rsidRPr="007F091C" w:rsidRDefault="003D1A28" w:rsidP="00571C56">
          <w:pPr>
            <w:pStyle w:val="Footer"/>
            <w:spacing w:before="20" w:after="20"/>
            <w:jc w:val="left"/>
            <w:rPr>
              <w:color w:val="FFFFFF"/>
              <w:lang w:val="fr-CH"/>
            </w:rPr>
          </w:pPr>
          <w:r w:rsidRPr="007F091C">
            <w:rPr>
              <w:color w:val="FFFFFF"/>
              <w:lang w:val="es-ES_tradnl"/>
            </w:rPr>
            <w:t>  </w:t>
          </w:r>
          <w:r>
            <w:rPr>
              <w:rFonts w:eastAsiaTheme="minorEastAsia"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A48AD">
            <w:rPr>
              <w:noProof/>
              <w:color w:val="FFFFFF"/>
              <w:lang w:val="es-ES_tradnl"/>
            </w:rPr>
            <w:t>1194</w:t>
          </w:r>
          <w:r w:rsidRPr="007F091C">
            <w:rPr>
              <w:color w:val="FFFFFF"/>
              <w:lang w:val="es-ES_tradnl"/>
            </w:rPr>
            <w:fldChar w:fldCharType="end"/>
          </w:r>
          <w:r>
            <w:rPr>
              <w:rFonts w:ascii="SimSun" w:eastAsia="SimSun" w:hAnsi="SimSun" w:cs="SimSun" w:hint="eastAsia"/>
              <w:color w:val="FFFFFF"/>
              <w:lang w:val="es-ES_tradnl" w:eastAsia="zh-CN"/>
            </w:rPr>
            <w:t>期</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12</w:t>
          </w:r>
          <w:r w:rsidRPr="007F091C">
            <w:rPr>
              <w:color w:val="FFFFFF"/>
              <w:lang w:val="en-US"/>
            </w:rPr>
            <w:fldChar w:fldCharType="end"/>
          </w:r>
        </w:p>
      </w:tc>
      <w:tc>
        <w:tcPr>
          <w:tcW w:w="7292" w:type="dxa"/>
          <w:shd w:val="clear" w:color="auto" w:fill="A6A6A6"/>
        </w:tcPr>
        <w:p w14:paraId="0CB5F9E3" w14:textId="77777777" w:rsidR="003D1A28" w:rsidRPr="00911AE9" w:rsidRDefault="003D1A28"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3D1A28" w:rsidRDefault="003D1A28"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D1A28" w:rsidRPr="007F091C" w14:paraId="3EA69248" w14:textId="77777777" w:rsidTr="009D2C4F">
      <w:trPr>
        <w:cantSplit/>
        <w:jc w:val="right"/>
      </w:trPr>
      <w:tc>
        <w:tcPr>
          <w:tcW w:w="7378" w:type="dxa"/>
          <w:shd w:val="clear" w:color="auto" w:fill="A6A6A6"/>
        </w:tcPr>
        <w:p w14:paraId="506CA9F2" w14:textId="77777777" w:rsidR="003D1A28" w:rsidRPr="00911AE9" w:rsidRDefault="003D1A28"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742930DD" w:rsidR="003D1A28" w:rsidRPr="007F091C" w:rsidRDefault="003D1A28" w:rsidP="009D2C4F">
          <w:pPr>
            <w:pStyle w:val="Footer"/>
            <w:spacing w:before="20" w:after="20"/>
            <w:ind w:left="142"/>
            <w:jc w:val="right"/>
            <w:rPr>
              <w:color w:val="FFFFFF"/>
              <w:lang w:val="en-US"/>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A48AD">
            <w:rPr>
              <w:noProof/>
              <w:color w:val="FFFFFF"/>
              <w:lang w:val="es-ES_tradnl"/>
            </w:rPr>
            <w:t>1194</w:t>
          </w:r>
          <w:r w:rsidRPr="007F091C">
            <w:rPr>
              <w:color w:val="FFFFFF"/>
              <w:lang w:val="es-ES_tradnl"/>
            </w:rPr>
            <w:fldChar w:fldCharType="end"/>
          </w:r>
          <w:r>
            <w:rPr>
              <w:rFonts w:ascii="SimSun" w:eastAsia="SimSun" w:hAnsi="SimSun" w:cs="SimSun" w:hint="eastAsia"/>
              <w:color w:val="FFFFFF"/>
              <w:lang w:val="es-ES_tradnl" w:eastAsia="zh-CN"/>
            </w:rPr>
            <w:t>期</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13</w:t>
          </w:r>
          <w:r w:rsidRPr="007F091C">
            <w:rPr>
              <w:color w:val="FFFFFF"/>
              <w:lang w:val="en-US"/>
            </w:rPr>
            <w:fldChar w:fldCharType="end"/>
          </w:r>
          <w:r w:rsidRPr="007F091C">
            <w:rPr>
              <w:color w:val="FFFFFF"/>
              <w:lang w:val="es-ES_tradnl"/>
            </w:rPr>
            <w:t>  </w:t>
          </w:r>
        </w:p>
      </w:tc>
    </w:tr>
  </w:tbl>
  <w:p w14:paraId="1746A7B4" w14:textId="77777777" w:rsidR="003D1A28" w:rsidRDefault="003D1A28">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D1A28"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3D1A28" w:rsidRDefault="003D1A2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77777777" w:rsidR="003D1A28" w:rsidRPr="007F091C" w:rsidRDefault="003D1A28"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B313DA4" wp14:editId="0B169A8B">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125659F1" w14:textId="77777777" w:rsidR="003D1A28" w:rsidRDefault="003D1A28"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D1A28" w:rsidRPr="007F091C" w14:paraId="7F069A40" w14:textId="77777777" w:rsidTr="002712E3">
      <w:trPr>
        <w:cantSplit/>
        <w:jc w:val="center"/>
      </w:trPr>
      <w:tc>
        <w:tcPr>
          <w:tcW w:w="1761" w:type="dxa"/>
          <w:shd w:val="clear" w:color="auto" w:fill="4C4C4C"/>
        </w:tcPr>
        <w:p w14:paraId="47C966C8" w14:textId="3D49F0F5" w:rsidR="003D1A28" w:rsidRPr="007F091C" w:rsidRDefault="003D1A28"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F262F">
            <w:rPr>
              <w:noProof/>
              <w:color w:val="FFFFFF"/>
              <w:lang w:val="es-ES_tradnl"/>
            </w:rPr>
            <w:t>1194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3D1A28" w:rsidRPr="00911AE9" w:rsidRDefault="003D1A28"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3D1A28" w:rsidRPr="006B4A80" w:rsidRDefault="003D1A28"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A945" w14:textId="77777777" w:rsidR="003D1A28" w:rsidRDefault="003D1A28">
      <w:r>
        <w:separator/>
      </w:r>
    </w:p>
  </w:footnote>
  <w:footnote w:type="continuationSeparator" w:id="0">
    <w:p w14:paraId="4C2EFE74" w14:textId="77777777" w:rsidR="003D1A28" w:rsidRDefault="003D1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0AD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06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326A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5AF7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060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29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D63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A40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5C963E"/>
    <w:lvl w:ilvl="0">
      <w:start w:val="1"/>
      <w:numFmt w:val="decimal"/>
      <w:lvlText w:val="%1."/>
      <w:lvlJc w:val="left"/>
      <w:pPr>
        <w:tabs>
          <w:tab w:val="num" w:pos="360"/>
        </w:tabs>
        <w:ind w:left="360" w:hanging="360"/>
      </w:p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39B"/>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9D"/>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10E"/>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5C2"/>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4D0"/>
    <w:rsid w:val="00243D3C"/>
    <w:rsid w:val="00243DA8"/>
    <w:rsid w:val="00243ED1"/>
    <w:rsid w:val="0024427F"/>
    <w:rsid w:val="002443BC"/>
    <w:rsid w:val="002443FD"/>
    <w:rsid w:val="00245687"/>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2E81"/>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7C7"/>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E7E4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07D14"/>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4F8"/>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1CF0"/>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45F"/>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E7B"/>
    <w:rsid w:val="003B0F2A"/>
    <w:rsid w:val="003B121E"/>
    <w:rsid w:val="003B1228"/>
    <w:rsid w:val="003B1469"/>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28"/>
    <w:rsid w:val="003D1AD6"/>
    <w:rsid w:val="003D25ED"/>
    <w:rsid w:val="003D2BAC"/>
    <w:rsid w:val="003D2E78"/>
    <w:rsid w:val="003D319A"/>
    <w:rsid w:val="003D31D4"/>
    <w:rsid w:val="003D3256"/>
    <w:rsid w:val="003D32A1"/>
    <w:rsid w:val="003D3623"/>
    <w:rsid w:val="003D36FF"/>
    <w:rsid w:val="003D3DB1"/>
    <w:rsid w:val="003D4158"/>
    <w:rsid w:val="003D4789"/>
    <w:rsid w:val="003D4D0F"/>
    <w:rsid w:val="003D504D"/>
    <w:rsid w:val="003D5950"/>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1BC"/>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1EDD"/>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5B18"/>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96C"/>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77AE4"/>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7ED"/>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0FA"/>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42C"/>
    <w:rsid w:val="0062189F"/>
    <w:rsid w:val="00621AAC"/>
    <w:rsid w:val="00622325"/>
    <w:rsid w:val="0062256D"/>
    <w:rsid w:val="00622913"/>
    <w:rsid w:val="00622BC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2B9"/>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03"/>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665"/>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34B"/>
    <w:rsid w:val="008149B6"/>
    <w:rsid w:val="00814A4A"/>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25"/>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1C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4BF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3DE0"/>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883"/>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5E"/>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2D72"/>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6EF"/>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0C9"/>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64F"/>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9F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A5F"/>
    <w:rsid w:val="00A43EB4"/>
    <w:rsid w:val="00A43F02"/>
    <w:rsid w:val="00A43F72"/>
    <w:rsid w:val="00A4410A"/>
    <w:rsid w:val="00A444F9"/>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8AD"/>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0DE"/>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3F5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468"/>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9E"/>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B9E"/>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68E"/>
    <w:rsid w:val="00C05A91"/>
    <w:rsid w:val="00C05B30"/>
    <w:rsid w:val="00C05DBA"/>
    <w:rsid w:val="00C06139"/>
    <w:rsid w:val="00C06955"/>
    <w:rsid w:val="00C0722C"/>
    <w:rsid w:val="00C074D3"/>
    <w:rsid w:val="00C077DA"/>
    <w:rsid w:val="00C0795A"/>
    <w:rsid w:val="00C07CF3"/>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3E2"/>
    <w:rsid w:val="00C256D5"/>
    <w:rsid w:val="00C2584F"/>
    <w:rsid w:val="00C25D38"/>
    <w:rsid w:val="00C25F67"/>
    <w:rsid w:val="00C26115"/>
    <w:rsid w:val="00C26373"/>
    <w:rsid w:val="00C2678C"/>
    <w:rsid w:val="00C27089"/>
    <w:rsid w:val="00C270C0"/>
    <w:rsid w:val="00C2712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956"/>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86B"/>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717"/>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3ED6"/>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7D4"/>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AB0"/>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2F"/>
    <w:rsid w:val="00DF269A"/>
    <w:rsid w:val="00DF284A"/>
    <w:rsid w:val="00DF2AAF"/>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3EC7"/>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109"/>
    <w:rsid w:val="00E74421"/>
    <w:rsid w:val="00E751E9"/>
    <w:rsid w:val="00E753D1"/>
    <w:rsid w:val="00E7544D"/>
    <w:rsid w:val="00E754B8"/>
    <w:rsid w:val="00E75570"/>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620"/>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989"/>
    <w:rsid w:val="00F24D4A"/>
    <w:rsid w:val="00F250A4"/>
    <w:rsid w:val="00F250B9"/>
    <w:rsid w:val="00F2544B"/>
    <w:rsid w:val="00F25D48"/>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00"/>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E37"/>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5DC8"/>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87B"/>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893E-2C47-47F8-B800-0C24A273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4855</Words>
  <Characters>6849</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11681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ITU-T</dc:creator>
  <cp:lastModifiedBy>Liu, Sanping</cp:lastModifiedBy>
  <cp:revision>17</cp:revision>
  <cp:lastPrinted>2020-04-21T14:13:00Z</cp:lastPrinted>
  <dcterms:created xsi:type="dcterms:W3CDTF">2020-04-20T14:00:00Z</dcterms:created>
  <dcterms:modified xsi:type="dcterms:W3CDTF">2020-04-21T14:25:00Z</dcterms:modified>
</cp:coreProperties>
</file>