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212B2" w14:paraId="5EC17796" w14:textId="77777777" w:rsidTr="00F94C4C">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14:paraId="57A48CFC"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E77580" w:rsidRPr="003212B2" w14:paraId="5AEB0CAA" w14:textId="77777777" w:rsidTr="00F94C4C">
        <w:trPr>
          <w:jc w:val="center"/>
        </w:trPr>
        <w:tc>
          <w:tcPr>
            <w:tcW w:w="1507" w:type="dxa"/>
            <w:tcBorders>
              <w:top w:val="nil"/>
              <w:left w:val="single" w:sz="8" w:space="0" w:color="333333"/>
              <w:bottom w:val="nil"/>
            </w:tcBorders>
            <w:shd w:val="clear" w:color="auto" w:fill="4C4C4C"/>
            <w:vAlign w:val="center"/>
          </w:tcPr>
          <w:p w14:paraId="3F159FBE" w14:textId="3F15BFD0" w:rsidR="00E77580" w:rsidRPr="00F462DE" w:rsidRDefault="00E77580" w:rsidP="00E7758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119</w:t>
            </w:r>
            <w:r w:rsidR="006838A7">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14:paraId="3B9E053B" w14:textId="31ACF15C" w:rsidR="00E77580" w:rsidRPr="004E21DC" w:rsidRDefault="00E77580" w:rsidP="00E77580">
            <w:pPr>
              <w:framePr w:hSpace="181" w:wrap="around" w:vAnchor="text" w:hAnchor="margin" w:xAlign="center" w:y="1"/>
              <w:jc w:val="left"/>
              <w:rPr>
                <w:rFonts w:ascii="Arial" w:hAnsi="Arial" w:cs="Arial"/>
                <w:color w:val="FFFFFF"/>
                <w:lang w:val="fr-FR"/>
              </w:rPr>
            </w:pPr>
            <w:r>
              <w:rPr>
                <w:color w:val="FFFFFF"/>
                <w:lang w:val="fr-FR"/>
              </w:rPr>
              <w:t>1.IV.</w:t>
            </w:r>
            <w:r w:rsidRPr="004E21DC">
              <w:rPr>
                <w:color w:val="FFFFFF"/>
                <w:lang w:val="fr-FR"/>
              </w:rPr>
              <w:t>20</w:t>
            </w:r>
            <w:r>
              <w:rPr>
                <w:color w:val="FFFFFF"/>
                <w:lang w:val="fr-FR"/>
              </w:rPr>
              <w:t>20</w:t>
            </w:r>
          </w:p>
        </w:tc>
        <w:tc>
          <w:tcPr>
            <w:tcW w:w="6314" w:type="dxa"/>
            <w:gridSpan w:val="2"/>
            <w:tcBorders>
              <w:top w:val="nil"/>
              <w:bottom w:val="nil"/>
              <w:right w:val="single" w:sz="8" w:space="0" w:color="333333"/>
            </w:tcBorders>
            <w:shd w:val="clear" w:color="auto" w:fill="A6A6A6"/>
            <w:vAlign w:val="center"/>
          </w:tcPr>
          <w:p w14:paraId="383B6DAB" w14:textId="382F0A37" w:rsidR="00E77580" w:rsidRPr="004E21DC" w:rsidRDefault="00E77580" w:rsidP="00E7758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16 mars 2020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Pr>
                <w:color w:val="FFFFFF"/>
                <w:spacing w:val="-4"/>
                <w:lang w:val="fr-CH"/>
              </w:rPr>
              <w:t>4X</w:t>
            </w:r>
            <w:r w:rsidRPr="00971874">
              <w:rPr>
                <w:color w:val="FFFFFF"/>
                <w:spacing w:val="-4"/>
                <w:lang w:val="fr-CH"/>
              </w:rPr>
              <w:t xml:space="preserve"> (En ligne)</w:t>
            </w:r>
          </w:p>
        </w:tc>
      </w:tr>
      <w:tr w:rsidR="00BF6D6B" w:rsidRPr="00867727" w14:paraId="428F369B" w14:textId="77777777" w:rsidTr="00F94C4C">
        <w:trPr>
          <w:jc w:val="center"/>
        </w:trPr>
        <w:tc>
          <w:tcPr>
            <w:tcW w:w="2866" w:type="dxa"/>
            <w:gridSpan w:val="2"/>
            <w:tcBorders>
              <w:top w:val="nil"/>
              <w:left w:val="single" w:sz="8" w:space="0" w:color="333333"/>
              <w:bottom w:val="single" w:sz="8" w:space="0" w:color="333333"/>
            </w:tcBorders>
            <w:shd w:val="clear" w:color="auto" w:fill="auto"/>
          </w:tcPr>
          <w:p w14:paraId="0651C3E8" w14:textId="4FC16090" w:rsidR="00BF6D6B" w:rsidRPr="004B478F"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B478F">
              <w:rPr>
                <w:rFonts w:ascii="Calibri" w:hAnsi="Calibri"/>
                <w:sz w:val="14"/>
                <w:szCs w:val="14"/>
                <w:lang w:val="fr-FR"/>
              </w:rPr>
              <w:t xml:space="preserve">Place des Nations CH-1211 </w:t>
            </w:r>
            <w:r w:rsidRPr="004B478F">
              <w:rPr>
                <w:rFonts w:ascii="Calibri" w:hAnsi="Calibri"/>
                <w:sz w:val="14"/>
                <w:szCs w:val="14"/>
                <w:lang w:val="fr-FR"/>
              </w:rPr>
              <w:br/>
              <w:t xml:space="preserve">Genève 20 (Suisse) </w:t>
            </w:r>
            <w:r w:rsidRPr="004B478F">
              <w:rPr>
                <w:rFonts w:ascii="Calibri" w:hAnsi="Calibri"/>
                <w:sz w:val="14"/>
                <w:szCs w:val="14"/>
                <w:lang w:val="fr-FR"/>
              </w:rPr>
              <w:br/>
            </w:r>
            <w:proofErr w:type="gramStart"/>
            <w:r w:rsidRPr="004B478F">
              <w:rPr>
                <w:rFonts w:ascii="Calibri" w:hAnsi="Calibri"/>
                <w:sz w:val="14"/>
                <w:szCs w:val="14"/>
                <w:lang w:val="fr-FR"/>
              </w:rPr>
              <w:t>Tél</w:t>
            </w:r>
            <w:r w:rsidR="005A5055">
              <w:rPr>
                <w:rFonts w:ascii="Calibri" w:hAnsi="Calibri"/>
                <w:sz w:val="14"/>
                <w:szCs w:val="14"/>
                <w:lang w:val="fr-FR"/>
              </w:rPr>
              <w:t>.</w:t>
            </w:r>
            <w:r w:rsidRPr="004B478F">
              <w:rPr>
                <w:rFonts w:ascii="Calibri" w:hAnsi="Calibri"/>
                <w:sz w:val="14"/>
                <w:szCs w:val="14"/>
                <w:lang w:val="fr-FR"/>
              </w:rPr>
              <w:t>:</w:t>
            </w:r>
            <w:proofErr w:type="gramEnd"/>
            <w:r w:rsidRPr="004B478F">
              <w:rPr>
                <w:rFonts w:ascii="Calibri" w:hAnsi="Calibri"/>
                <w:sz w:val="14"/>
                <w:szCs w:val="14"/>
                <w:lang w:val="fr-FR"/>
              </w:rPr>
              <w:t xml:space="preserve"> </w:t>
            </w:r>
            <w:r w:rsidRPr="004B478F">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B478F">
              <w:rPr>
                <w:rFonts w:ascii="Calibri" w:hAnsi="Calibri"/>
                <w:sz w:val="14"/>
                <w:szCs w:val="14"/>
                <w:lang w:val="fr-FR"/>
              </w:rPr>
              <w:t xml:space="preserve"> </w:t>
            </w:r>
          </w:p>
          <w:p w14:paraId="09D54F36"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574C795F" w14:textId="6E5F8B53"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5A505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2BD9188A" w14:textId="49934C9E"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5A505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0B2EB54C" w14:textId="77777777" w:rsidR="00BF6D6B" w:rsidRPr="007F41C3" w:rsidRDefault="00BF6D6B" w:rsidP="00BF6D6B">
      <w:pPr>
        <w:rPr>
          <w:lang w:val="fr-FR"/>
        </w:rPr>
      </w:pPr>
    </w:p>
    <w:p w14:paraId="19EDE80C"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56EBDA1E"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11B8EDC" w14:textId="77777777" w:rsidR="00BF6D6B" w:rsidRPr="00F94C4C" w:rsidRDefault="00BF6D6B" w:rsidP="00F94C4C">
      <w:pPr>
        <w:pStyle w:val="ListBullet"/>
        <w:jc w:val="right"/>
        <w:rPr>
          <w:i/>
          <w:noProof/>
          <w:lang w:val="fr-FR"/>
        </w:rPr>
      </w:pPr>
      <w:r w:rsidRPr="00F94C4C">
        <w:rPr>
          <w:i/>
          <w:noProof/>
          <w:lang w:val="fr-FR"/>
        </w:rPr>
        <w:t>Page</w:t>
      </w:r>
    </w:p>
    <w:p w14:paraId="09445F39" w14:textId="77777777" w:rsidR="005E4C2B" w:rsidRPr="009B14FA" w:rsidRDefault="005E4C2B" w:rsidP="00675F1B">
      <w:pPr>
        <w:pStyle w:val="TOC1"/>
        <w:spacing w:before="0"/>
        <w:rPr>
          <w:rFonts w:asciiTheme="minorHAnsi" w:eastAsiaTheme="minorEastAsia" w:hAnsiTheme="minorHAnsi" w:cstheme="minorBidi"/>
          <w:sz w:val="22"/>
          <w:szCs w:val="22"/>
          <w:lang w:val="fr-CH" w:eastAsia="en-GB"/>
        </w:rPr>
      </w:pPr>
      <w:r w:rsidRPr="009B14FA">
        <w:rPr>
          <w:b/>
          <w:bCs/>
        </w:rPr>
        <w:t>INFORMATION GÉNÉRALE</w:t>
      </w:r>
    </w:p>
    <w:p w14:paraId="1F05C442" w14:textId="2CCEC4BC" w:rsidR="005E4C2B" w:rsidRDefault="005E4C2B" w:rsidP="005E4C2B">
      <w:pPr>
        <w:pStyle w:val="TOC1"/>
        <w:rPr>
          <w:webHidden/>
        </w:rPr>
      </w:pPr>
      <w:r w:rsidRPr="009B14FA">
        <w:t xml:space="preserve">Listes annexées au Bulletin d'exploitation de l'UIT: </w:t>
      </w:r>
      <w:r w:rsidRPr="009B14FA">
        <w:rPr>
          <w:i/>
          <w:iCs/>
        </w:rPr>
        <w:t>Note du TSB</w:t>
      </w:r>
      <w:r w:rsidRPr="009B14FA">
        <w:rPr>
          <w:i/>
          <w:iCs/>
        </w:rPr>
        <w:tab/>
      </w:r>
      <w:r>
        <w:rPr>
          <w:webHidden/>
        </w:rPr>
        <w:tab/>
        <w:t>3</w:t>
      </w:r>
    </w:p>
    <w:p w14:paraId="135E1CC4" w14:textId="29602114" w:rsidR="005E4C3C" w:rsidRPr="005E4C3C" w:rsidRDefault="005E4C3C" w:rsidP="005E4C3C">
      <w:pPr>
        <w:pStyle w:val="TOC1"/>
        <w:rPr>
          <w:webHidden/>
        </w:rPr>
      </w:pPr>
      <w:r w:rsidRPr="005E4C3C">
        <w:t>Approbation de Recommandations UIT-T</w:t>
      </w:r>
      <w:r>
        <w:tab/>
      </w:r>
      <w:r>
        <w:tab/>
        <w:t>4</w:t>
      </w:r>
    </w:p>
    <w:p w14:paraId="67D52DA8" w14:textId="3549C471" w:rsidR="006C2037" w:rsidRDefault="006C2037" w:rsidP="005E4C2B">
      <w:pPr>
        <w:pStyle w:val="TOC1"/>
        <w:rPr>
          <w:lang w:val="fr-CH"/>
        </w:rPr>
      </w:pPr>
      <w:r w:rsidRPr="006C2037">
        <w:rPr>
          <w:lang w:val="fr-CH"/>
        </w:rPr>
        <w:t>Autre c</w:t>
      </w:r>
      <w:r>
        <w:rPr>
          <w:lang w:val="fr-CH"/>
        </w:rPr>
        <w:t>ommunication</w:t>
      </w:r>
      <w:r w:rsidR="00A15B95">
        <w:rPr>
          <w:lang w:val="fr-CH"/>
        </w:rPr>
        <w:t>:</w:t>
      </w:r>
    </w:p>
    <w:p w14:paraId="186841DF" w14:textId="5856A17D" w:rsidR="006C2037" w:rsidRPr="003E5074" w:rsidRDefault="006C2037" w:rsidP="006C2037">
      <w:pPr>
        <w:pStyle w:val="TOC2"/>
        <w:rPr>
          <w:lang w:val="fr-CH"/>
        </w:rPr>
      </w:pPr>
      <w:r w:rsidRPr="003E5074">
        <w:rPr>
          <w:i/>
          <w:iCs/>
          <w:lang w:val="fr-CH"/>
        </w:rPr>
        <w:t>Serbie</w:t>
      </w:r>
      <w:r w:rsidRPr="003E5074">
        <w:rPr>
          <w:lang w:val="fr-CH"/>
        </w:rPr>
        <w:tab/>
      </w:r>
      <w:r w:rsidRPr="003E5074">
        <w:rPr>
          <w:lang w:val="fr-CH"/>
        </w:rPr>
        <w:tab/>
      </w:r>
      <w:r w:rsidR="005E4C3C">
        <w:rPr>
          <w:lang w:val="fr-CH"/>
        </w:rPr>
        <w:t>4</w:t>
      </w:r>
    </w:p>
    <w:p w14:paraId="30EF8317" w14:textId="31D59281"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Restrictions de service</w:t>
      </w:r>
      <w:r>
        <w:rPr>
          <w:webHidden/>
        </w:rPr>
        <w:tab/>
      </w:r>
      <w:r>
        <w:rPr>
          <w:webHidden/>
        </w:rPr>
        <w:tab/>
      </w:r>
      <w:r w:rsidR="002D235E">
        <w:rPr>
          <w:webHidden/>
        </w:rPr>
        <w:t>5</w:t>
      </w:r>
    </w:p>
    <w:p w14:paraId="6F84E630" w14:textId="316F7924"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 xml:space="preserve">Systèmes de rappel (Call-Back) et procédures d'appel alternatives (Rés. 21 </w:t>
      </w:r>
      <w:r w:rsidR="002D235E">
        <w:t>(</w:t>
      </w:r>
      <w:r w:rsidRPr="009B14FA">
        <w:t>Rév. PP-06)</w:t>
      </w:r>
      <w:r w:rsidR="002D235E">
        <w:t>)</w:t>
      </w:r>
      <w:r w:rsidRPr="009B14FA">
        <w:tab/>
      </w:r>
      <w:r>
        <w:rPr>
          <w:webHidden/>
        </w:rPr>
        <w:tab/>
      </w:r>
      <w:r w:rsidR="002D235E">
        <w:rPr>
          <w:webHidden/>
        </w:rPr>
        <w:t>5</w:t>
      </w:r>
    </w:p>
    <w:p w14:paraId="587FC1A9" w14:textId="77777777" w:rsidR="005E4C2B" w:rsidRPr="009B14FA" w:rsidRDefault="005E4C2B" w:rsidP="00675F1B">
      <w:pPr>
        <w:pStyle w:val="TOC1"/>
        <w:spacing w:before="240"/>
        <w:rPr>
          <w:rFonts w:asciiTheme="minorHAnsi" w:eastAsiaTheme="minorEastAsia" w:hAnsiTheme="minorHAnsi" w:cstheme="minorBidi"/>
          <w:b/>
          <w:bCs/>
          <w:sz w:val="22"/>
          <w:szCs w:val="22"/>
          <w:lang w:val="fr-CH" w:eastAsia="en-GB"/>
        </w:rPr>
      </w:pPr>
      <w:r w:rsidRPr="009B14FA">
        <w:rPr>
          <w:b/>
          <w:bCs/>
        </w:rPr>
        <w:t>AMENDEMENTS AUX PUBLICATIONS DE SERVICE</w:t>
      </w:r>
    </w:p>
    <w:p w14:paraId="383564E9" w14:textId="2651B842" w:rsidR="00675F1B" w:rsidRDefault="002D235E" w:rsidP="00675F1B">
      <w:pPr>
        <w:pStyle w:val="TOC1"/>
        <w:spacing w:before="60"/>
        <w:rPr>
          <w:rFonts w:asciiTheme="minorHAnsi" w:hAnsiTheme="minorHAnsi" w:cstheme="minorHAnsi"/>
        </w:rPr>
      </w:pPr>
      <w:r w:rsidRPr="002D235E">
        <w:rPr>
          <w:rFonts w:asciiTheme="minorHAnsi" w:hAnsiTheme="minorHAnsi"/>
        </w:rPr>
        <w:t>Liste des numéros identificateurs d'entités émettrices pour les cartes internationales de facturation des télécommunications</w:t>
      </w:r>
      <w:r w:rsidR="00675F1B">
        <w:rPr>
          <w:rFonts w:asciiTheme="minorHAnsi" w:hAnsiTheme="minorHAnsi" w:cstheme="minorHAnsi"/>
        </w:rPr>
        <w:tab/>
      </w:r>
      <w:r w:rsidR="00675F1B">
        <w:rPr>
          <w:rFonts w:asciiTheme="minorHAnsi" w:hAnsiTheme="minorHAnsi" w:cstheme="minorHAnsi"/>
        </w:rPr>
        <w:tab/>
      </w:r>
      <w:r>
        <w:rPr>
          <w:rFonts w:asciiTheme="minorHAnsi" w:hAnsiTheme="minorHAnsi" w:cstheme="minorHAnsi"/>
        </w:rPr>
        <w:t>6</w:t>
      </w:r>
    </w:p>
    <w:p w14:paraId="736D036D" w14:textId="1C0F76D3" w:rsidR="00675F1B" w:rsidRDefault="00164DE7" w:rsidP="00675F1B">
      <w:pPr>
        <w:pStyle w:val="TOC1"/>
        <w:spacing w:before="60"/>
        <w:rPr>
          <w:lang w:val="fr-CH"/>
        </w:rPr>
      </w:pPr>
      <w:r w:rsidRPr="00164DE7">
        <w:rPr>
          <w:rFonts w:asciiTheme="minorHAnsi" w:hAnsiTheme="minorHAnsi"/>
        </w:rPr>
        <w:t xml:space="preserve">Codes de réseau mobile (MNC) pour le plan d'identification international pour les réseaux publics et </w:t>
      </w:r>
      <w:r>
        <w:rPr>
          <w:rFonts w:asciiTheme="minorHAnsi" w:hAnsiTheme="minorHAnsi"/>
        </w:rPr>
        <w:br/>
      </w:r>
      <w:r w:rsidRPr="00164DE7">
        <w:rPr>
          <w:rFonts w:asciiTheme="minorHAnsi" w:hAnsiTheme="minorHAnsi"/>
        </w:rPr>
        <w:t>les abonnements</w:t>
      </w:r>
      <w:r w:rsidR="00675F1B">
        <w:rPr>
          <w:lang w:val="fr-CH"/>
        </w:rPr>
        <w:tab/>
      </w:r>
      <w:r w:rsidR="00675F1B">
        <w:rPr>
          <w:lang w:val="fr-CH"/>
        </w:rPr>
        <w:tab/>
      </w:r>
      <w:r w:rsidR="002D235E">
        <w:rPr>
          <w:lang w:val="fr-CH"/>
        </w:rPr>
        <w:t>7</w:t>
      </w:r>
    </w:p>
    <w:p w14:paraId="184E32D4" w14:textId="23C7B0C8" w:rsidR="002D235E" w:rsidRDefault="002D235E" w:rsidP="002D235E">
      <w:pPr>
        <w:pStyle w:val="TOC1"/>
        <w:spacing w:before="60"/>
        <w:rPr>
          <w:rFonts w:asciiTheme="minorHAnsi" w:hAnsiTheme="minorHAnsi"/>
        </w:rPr>
      </w:pPr>
      <w:r w:rsidRPr="002D235E">
        <w:rPr>
          <w:rFonts w:asciiTheme="minorHAnsi" w:hAnsiTheme="minorHAnsi"/>
        </w:rPr>
        <w:t>Liste des noms de domaines de gestion d'administration (DGAD)</w:t>
      </w:r>
      <w:r w:rsidRPr="002D235E">
        <w:rPr>
          <w:rFonts w:asciiTheme="minorHAnsi" w:hAnsiTheme="minorHAnsi"/>
        </w:rPr>
        <w:tab/>
      </w:r>
      <w:r w:rsidRPr="002D235E">
        <w:rPr>
          <w:rFonts w:asciiTheme="minorHAnsi" w:hAnsiTheme="minorHAnsi"/>
        </w:rPr>
        <w:tab/>
      </w:r>
      <w:r>
        <w:rPr>
          <w:rFonts w:asciiTheme="minorHAnsi" w:hAnsiTheme="minorHAnsi"/>
        </w:rPr>
        <w:t>7</w:t>
      </w:r>
    </w:p>
    <w:p w14:paraId="3ED5A307" w14:textId="1632C6C0" w:rsidR="002D235E" w:rsidRPr="002D235E" w:rsidRDefault="00E713C3" w:rsidP="002D235E">
      <w:pPr>
        <w:pStyle w:val="TOC1"/>
        <w:spacing w:before="60"/>
        <w:rPr>
          <w:rFonts w:asciiTheme="minorHAnsi" w:hAnsiTheme="minorHAnsi"/>
        </w:rPr>
      </w:pPr>
      <w:r w:rsidRPr="00867727">
        <w:rPr>
          <w:rFonts w:asciiTheme="minorHAnsi" w:hAnsiTheme="minorHAnsi"/>
          <w:lang w:val="fr-CH"/>
        </w:rPr>
        <w:t>Liste des codes de transporteur de l'UIT</w:t>
      </w:r>
      <w:r w:rsidR="002D235E" w:rsidRPr="002D235E">
        <w:rPr>
          <w:rFonts w:asciiTheme="minorHAnsi" w:hAnsiTheme="minorHAnsi"/>
        </w:rPr>
        <w:tab/>
      </w:r>
      <w:r w:rsidR="002D235E" w:rsidRPr="002D235E">
        <w:rPr>
          <w:rFonts w:asciiTheme="minorHAnsi" w:hAnsiTheme="minorHAnsi"/>
        </w:rPr>
        <w:tab/>
      </w:r>
      <w:r w:rsidR="002D235E">
        <w:rPr>
          <w:rFonts w:asciiTheme="minorHAnsi" w:hAnsiTheme="minorHAnsi"/>
        </w:rPr>
        <w:t>8</w:t>
      </w:r>
    </w:p>
    <w:p w14:paraId="774269D5" w14:textId="7C3E9CFF" w:rsidR="00E1335D" w:rsidRPr="00E1335D" w:rsidRDefault="00E1335D" w:rsidP="00E1335D">
      <w:pPr>
        <w:pStyle w:val="TOC1"/>
        <w:spacing w:before="60"/>
      </w:pPr>
      <w:r w:rsidRPr="00E1335D">
        <w:t>Liste des codes de points sémaphores internationaux (ISPC)</w:t>
      </w:r>
      <w:r>
        <w:tab/>
      </w:r>
      <w:r>
        <w:tab/>
      </w:r>
      <w:r w:rsidR="002D235E">
        <w:t>9</w:t>
      </w:r>
    </w:p>
    <w:p w14:paraId="56793322" w14:textId="2ED49E3B" w:rsidR="00675F1B" w:rsidRDefault="00675F1B" w:rsidP="00E1335D">
      <w:pPr>
        <w:pStyle w:val="TOC1"/>
        <w:spacing w:before="60"/>
        <w:rPr>
          <w:rFonts w:asciiTheme="minorHAnsi" w:hAnsiTheme="minorHAnsi" w:cs="Arial"/>
        </w:rPr>
      </w:pPr>
      <w:r w:rsidRPr="00392E6F">
        <w:rPr>
          <w:rFonts w:asciiTheme="minorHAnsi" w:hAnsiTheme="minorHAnsi" w:cs="Arial"/>
        </w:rPr>
        <w:t xml:space="preserve">Plan de </w:t>
      </w:r>
      <w:r w:rsidRPr="00E1335D">
        <w:t>numérotage</w:t>
      </w:r>
      <w:r w:rsidRPr="00392E6F">
        <w:rPr>
          <w:rFonts w:asciiTheme="minorHAnsi" w:hAnsiTheme="minorHAnsi" w:cs="Arial"/>
        </w:rPr>
        <w:t xml:space="preserve"> national</w:t>
      </w:r>
      <w:r>
        <w:rPr>
          <w:rFonts w:asciiTheme="minorHAnsi" w:hAnsiTheme="minorHAnsi" w:cs="Arial"/>
        </w:rPr>
        <w:tab/>
      </w:r>
      <w:r>
        <w:rPr>
          <w:rFonts w:asciiTheme="minorHAnsi" w:hAnsiTheme="minorHAnsi" w:cs="Arial"/>
        </w:rPr>
        <w:tab/>
      </w:r>
      <w:r w:rsidR="002D235E">
        <w:rPr>
          <w:rFonts w:asciiTheme="minorHAnsi" w:hAnsiTheme="minorHAnsi" w:cs="Arial"/>
        </w:rPr>
        <w:t>10</w:t>
      </w:r>
    </w:p>
    <w:p w14:paraId="707A62B6" w14:textId="77777777" w:rsidR="002D235E" w:rsidRPr="002D235E" w:rsidRDefault="002D235E" w:rsidP="002D235E">
      <w:pPr>
        <w:rPr>
          <w:lang w:val="fr-FR"/>
        </w:rPr>
      </w:pPr>
    </w:p>
    <w:p w14:paraId="02AB8F4C" w14:textId="77777777"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867727" w14:paraId="5688645E"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AA51853"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7AA2E717"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2D7B64F5"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355557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1194</w:t>
            </w:r>
          </w:p>
        </w:tc>
        <w:tc>
          <w:tcPr>
            <w:tcW w:w="1980" w:type="dxa"/>
            <w:tcBorders>
              <w:top w:val="single" w:sz="4" w:space="0" w:color="auto"/>
              <w:left w:val="single" w:sz="4" w:space="0" w:color="auto"/>
              <w:bottom w:val="single" w:sz="4" w:space="0" w:color="auto"/>
              <w:right w:val="single" w:sz="4" w:space="0" w:color="auto"/>
            </w:tcBorders>
          </w:tcPr>
          <w:p w14:paraId="7BBC0BE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782138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r>
      <w:tr w:rsidR="00621F48" w:rsidRPr="00621F48" w14:paraId="0979176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1DCCE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14:paraId="3EEB6AA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14:paraId="68686F0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14:paraId="7F6E5009"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5835716"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14:paraId="1AB08ED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14:paraId="026533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14:paraId="5DCC4275"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601708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14:paraId="4046637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14:paraId="67630BE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14:paraId="4EBE27E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1E5C6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14:paraId="27CC4D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63C66FD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14:paraId="42A0FC4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00DD91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14:paraId="5E4DC06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67DA73F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14:paraId="0F13617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4FA957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14:paraId="0C45E5F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7094948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14:paraId="7B365707"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58F5C2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14:paraId="17CF7E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0E3DFD9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14:paraId="27336D6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EB5AB3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4A75562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2782BC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346CB657"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AF987B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51D7B21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AD83B6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692D16E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99BF71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7F6395E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2A7BC47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135C30B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D521B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687B5C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5F92874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601E351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2C6B83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2C963C5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1A94F8E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2B2E8875"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E8D9B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5CF58AE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52DE09E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46233F8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35CA6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31A343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5F61CDD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35DA9BB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148BFE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6EF72B6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1B480AF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2EF5A20"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E93EB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BB701E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26D0CA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3745109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361546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67EF673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66571EC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6F9B19B8" w14:textId="77777777" w:rsidR="00621F48" w:rsidRPr="00621F48" w:rsidRDefault="00621F48" w:rsidP="00B40187">
      <w:pPr>
        <w:tabs>
          <w:tab w:val="clear" w:pos="567"/>
          <w:tab w:val="clear" w:pos="1276"/>
          <w:tab w:val="clear" w:pos="1843"/>
          <w:tab w:val="clear" w:pos="5387"/>
          <w:tab w:val="clear" w:pos="5954"/>
          <w:tab w:val="left" w:pos="2127"/>
        </w:tabs>
        <w:ind w:left="1778"/>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2C369B0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5E57C9C" w14:textId="77777777" w:rsidR="00A61AFB" w:rsidRPr="00A61AFB" w:rsidRDefault="00A61AFB" w:rsidP="005560EA">
      <w:pPr>
        <w:pStyle w:val="Heading1"/>
        <w:spacing w:before="0"/>
        <w:rPr>
          <w:lang w:val="fr-FR"/>
        </w:rPr>
      </w:pPr>
      <w:bookmarkStart w:id="281" w:name="_Toc417551655"/>
      <w:bookmarkStart w:id="282" w:name="_Toc418172323"/>
      <w:bookmarkStart w:id="283" w:name="_Toc418590386"/>
      <w:bookmarkStart w:id="284" w:name="_Toc421025955"/>
      <w:bookmarkStart w:id="285" w:name="_Toc422401203"/>
      <w:bookmarkStart w:id="286" w:name="_Toc423525453"/>
      <w:bookmarkStart w:id="287" w:name="_Toc424821408"/>
      <w:bookmarkStart w:id="288" w:name="_Toc428366201"/>
      <w:bookmarkStart w:id="289" w:name="_Toc429043951"/>
      <w:bookmarkStart w:id="290" w:name="_Toc430351613"/>
      <w:bookmarkStart w:id="291" w:name="_Toc435101739"/>
      <w:bookmarkStart w:id="292" w:name="_Toc436994417"/>
      <w:bookmarkStart w:id="293" w:name="_Toc437951329"/>
      <w:bookmarkStart w:id="294" w:name="_Toc439770084"/>
      <w:bookmarkStart w:id="295" w:name="_Toc442697168"/>
      <w:bookmarkStart w:id="296" w:name="_Toc443314398"/>
      <w:bookmarkStart w:id="297" w:name="_Toc451159943"/>
      <w:bookmarkStart w:id="298" w:name="_Toc452042285"/>
      <w:bookmarkStart w:id="299" w:name="_Toc453246385"/>
      <w:bookmarkStart w:id="300" w:name="_Toc455568908"/>
      <w:bookmarkStart w:id="301" w:name="_Toc458763334"/>
      <w:bookmarkStart w:id="302" w:name="_Toc461613922"/>
      <w:bookmarkStart w:id="303" w:name="_Toc464028555"/>
      <w:bookmarkStart w:id="304" w:name="_Toc466292714"/>
      <w:bookmarkStart w:id="305" w:name="_Toc467229211"/>
      <w:bookmarkStart w:id="306" w:name="_Toc468199511"/>
      <w:bookmarkStart w:id="307" w:name="_Toc469058080"/>
      <w:bookmarkStart w:id="308" w:name="_Toc472413648"/>
      <w:bookmarkStart w:id="309" w:name="_Toc473107259"/>
      <w:bookmarkStart w:id="310" w:name="_Toc474850430"/>
      <w:bookmarkStart w:id="311" w:name="_Toc476061808"/>
      <w:bookmarkStart w:id="312" w:name="_Toc477355861"/>
      <w:bookmarkStart w:id="313" w:name="_Toc478045197"/>
      <w:bookmarkStart w:id="314" w:name="_Toc479170887"/>
      <w:bookmarkStart w:id="315" w:name="_Toc481736915"/>
      <w:bookmarkStart w:id="316" w:name="_Toc483991761"/>
      <w:bookmarkStart w:id="317" w:name="_Toc484612683"/>
      <w:bookmarkStart w:id="318" w:name="_Toc486861818"/>
      <w:bookmarkStart w:id="319" w:name="_Toc489604242"/>
      <w:bookmarkStart w:id="320" w:name="_Toc490733849"/>
      <w:bookmarkStart w:id="321" w:name="_Toc492473915"/>
      <w:bookmarkStart w:id="322" w:name="_Toc493239109"/>
      <w:bookmarkStart w:id="323" w:name="_Toc494706562"/>
      <w:bookmarkStart w:id="324" w:name="_Toc496867150"/>
      <w:bookmarkStart w:id="325" w:name="_Toc497466143"/>
      <w:bookmarkStart w:id="326" w:name="_Toc498510155"/>
      <w:bookmarkStart w:id="327" w:name="_Toc499892917"/>
      <w:bookmarkStart w:id="328" w:name="_Toc500928323"/>
      <w:bookmarkStart w:id="329" w:name="_Toc503278435"/>
      <w:bookmarkStart w:id="330" w:name="_Toc508115959"/>
      <w:bookmarkStart w:id="331" w:name="_Toc509306687"/>
      <w:bookmarkStart w:id="332" w:name="_Toc510616272"/>
      <w:bookmarkStart w:id="333" w:name="_Toc512954044"/>
      <w:bookmarkStart w:id="334" w:name="_Toc513554838"/>
      <w:bookmarkStart w:id="335" w:name="_Toc514942260"/>
      <w:bookmarkStart w:id="336" w:name="_Toc516152551"/>
      <w:bookmarkStart w:id="337" w:name="_Toc517084122"/>
      <w:bookmarkStart w:id="338" w:name="_Toc517962990"/>
      <w:bookmarkStart w:id="339" w:name="_Toc525139687"/>
      <w:bookmarkStart w:id="340" w:name="_Toc526173597"/>
      <w:bookmarkStart w:id="341" w:name="_Toc527641981"/>
      <w:bookmarkStart w:id="342" w:name="_Toc528154640"/>
      <w:bookmarkStart w:id="343" w:name="_Toc530564029"/>
      <w:bookmarkStart w:id="344" w:name="_Toc535414806"/>
      <w:bookmarkStart w:id="345" w:name="_Toc536450187"/>
      <w:bookmarkStart w:id="346" w:name="_Toc169236"/>
      <w:bookmarkStart w:id="347" w:name="_Toc6472168"/>
      <w:bookmarkStart w:id="348" w:name="_Toc7430873"/>
      <w:bookmarkStart w:id="349" w:name="_Toc11673094"/>
      <w:bookmarkStart w:id="350" w:name="_Toc11942199"/>
      <w:bookmarkStart w:id="351" w:name="_Toc16521657"/>
      <w:bookmarkStart w:id="352" w:name="_Toc19268829"/>
      <w:bookmarkStart w:id="353" w:name="_Toc22049219"/>
      <w:bookmarkStart w:id="354" w:name="_Toc23412318"/>
      <w:bookmarkStart w:id="355" w:name="_Toc24538163"/>
      <w:bookmarkStart w:id="356" w:name="_Toc25845767"/>
      <w:bookmarkStart w:id="357" w:name="_Toc26799554"/>
      <w:r w:rsidRPr="00A61AFB">
        <w:rPr>
          <w:lang w:val="fr-FR"/>
        </w:rPr>
        <w:lastRenderedPageBreak/>
        <w:t>INFORMATION GÉNÉRALE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FEA4132" w14:textId="77777777" w:rsidR="00A61AFB" w:rsidRPr="003D52C3" w:rsidRDefault="00A61AFB" w:rsidP="00937135">
      <w:pPr>
        <w:pStyle w:val="Heading20"/>
      </w:pPr>
      <w:bookmarkStart w:id="358" w:name="_Toc417551656"/>
      <w:bookmarkStart w:id="359" w:name="_Toc418172324"/>
      <w:bookmarkStart w:id="360" w:name="_Toc418590387"/>
      <w:bookmarkStart w:id="361" w:name="_Toc421025956"/>
      <w:bookmarkStart w:id="362" w:name="_Toc422401204"/>
      <w:bookmarkStart w:id="363" w:name="_Toc423525454"/>
      <w:bookmarkStart w:id="364" w:name="_Toc424821409"/>
      <w:bookmarkStart w:id="365" w:name="_Toc428366202"/>
      <w:bookmarkStart w:id="366" w:name="_Toc429043952"/>
      <w:bookmarkStart w:id="367" w:name="_Toc430351614"/>
      <w:bookmarkStart w:id="368" w:name="_Toc435101740"/>
      <w:bookmarkStart w:id="369" w:name="_Toc436994418"/>
      <w:bookmarkStart w:id="370" w:name="_Toc437951330"/>
      <w:bookmarkStart w:id="371" w:name="_Toc439770085"/>
      <w:bookmarkStart w:id="372" w:name="_Toc442697169"/>
      <w:bookmarkStart w:id="373" w:name="_Toc443314399"/>
      <w:bookmarkStart w:id="374" w:name="_Toc451159944"/>
      <w:bookmarkStart w:id="375" w:name="_Toc452042286"/>
      <w:bookmarkStart w:id="376" w:name="_Toc453246386"/>
      <w:bookmarkStart w:id="377" w:name="_Toc455568909"/>
      <w:bookmarkStart w:id="378" w:name="_Toc458763335"/>
      <w:bookmarkStart w:id="379" w:name="_Toc461613923"/>
      <w:bookmarkStart w:id="380" w:name="_Toc464028556"/>
      <w:bookmarkStart w:id="381" w:name="_Toc466292715"/>
      <w:bookmarkStart w:id="382" w:name="_Toc467229212"/>
      <w:bookmarkStart w:id="383" w:name="_Toc468199512"/>
      <w:bookmarkStart w:id="384" w:name="_Toc469058081"/>
      <w:bookmarkStart w:id="385" w:name="_Toc472413649"/>
      <w:bookmarkStart w:id="386" w:name="_Toc473107260"/>
      <w:bookmarkStart w:id="387" w:name="_Toc474850431"/>
      <w:bookmarkStart w:id="388" w:name="_Toc476061809"/>
      <w:bookmarkStart w:id="389" w:name="_Toc477355862"/>
      <w:bookmarkStart w:id="390" w:name="_Toc478045198"/>
      <w:bookmarkStart w:id="391" w:name="_Toc479170888"/>
      <w:bookmarkStart w:id="392" w:name="_Toc481736916"/>
      <w:bookmarkStart w:id="393" w:name="_Toc483991762"/>
      <w:bookmarkStart w:id="394" w:name="_Toc484612684"/>
      <w:bookmarkStart w:id="395" w:name="_Toc486861819"/>
      <w:bookmarkStart w:id="396" w:name="_Toc489604243"/>
      <w:bookmarkStart w:id="397" w:name="_Toc490733850"/>
      <w:bookmarkStart w:id="398" w:name="_Toc492473916"/>
      <w:bookmarkStart w:id="399" w:name="_Toc493239110"/>
      <w:bookmarkStart w:id="400" w:name="_Toc494706563"/>
      <w:bookmarkStart w:id="401" w:name="_Toc496867151"/>
      <w:bookmarkStart w:id="402" w:name="_Toc497466144"/>
      <w:bookmarkStart w:id="403" w:name="_Toc498510156"/>
      <w:bookmarkStart w:id="404" w:name="_Toc499892918"/>
      <w:bookmarkStart w:id="405" w:name="_Toc500928324"/>
      <w:bookmarkStart w:id="406" w:name="_Toc503278436"/>
      <w:bookmarkStart w:id="407" w:name="_Toc508115960"/>
      <w:bookmarkStart w:id="408" w:name="_Toc509306688"/>
      <w:bookmarkStart w:id="409" w:name="_Toc510616273"/>
      <w:bookmarkStart w:id="410" w:name="_Toc512954045"/>
      <w:bookmarkStart w:id="411" w:name="_Toc513554839"/>
      <w:bookmarkStart w:id="412" w:name="_Toc514942261"/>
      <w:bookmarkStart w:id="413" w:name="_Toc516152552"/>
      <w:bookmarkStart w:id="414" w:name="_Toc517084123"/>
      <w:bookmarkStart w:id="415" w:name="_Toc517962991"/>
      <w:bookmarkStart w:id="416" w:name="_Toc525139688"/>
      <w:bookmarkStart w:id="417" w:name="_Toc526173598"/>
      <w:bookmarkStart w:id="418" w:name="_Toc527641982"/>
      <w:bookmarkStart w:id="419" w:name="_Toc528154641"/>
      <w:bookmarkStart w:id="420" w:name="_Toc530564030"/>
      <w:bookmarkStart w:id="421" w:name="_Toc535414807"/>
      <w:bookmarkStart w:id="422" w:name="_Toc536450188"/>
      <w:bookmarkStart w:id="423" w:name="_Toc169237"/>
      <w:bookmarkStart w:id="424" w:name="_Toc6472169"/>
      <w:bookmarkStart w:id="425" w:name="_Toc7430874"/>
      <w:bookmarkStart w:id="426" w:name="_Toc11673095"/>
      <w:bookmarkStart w:id="427" w:name="_Toc11942200"/>
      <w:bookmarkStart w:id="428" w:name="_Toc16521658"/>
      <w:bookmarkStart w:id="429" w:name="_Toc17124502"/>
      <w:bookmarkStart w:id="430" w:name="_Toc19268830"/>
      <w:bookmarkStart w:id="431" w:name="_Toc22049220"/>
      <w:bookmarkStart w:id="432" w:name="_Toc23412319"/>
      <w:bookmarkStart w:id="433" w:name="_Toc24538164"/>
      <w:bookmarkStart w:id="434" w:name="_Toc25845768"/>
      <w:bookmarkStart w:id="435" w:name="_Toc26799555"/>
      <w:r w:rsidRPr="003D52C3">
        <w:t>Listes annexées au Bulletin d'exploitation de l'UIT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8D3CA72" w14:textId="77777777" w:rsidR="00A61AFB" w:rsidRPr="00A61AFB" w:rsidRDefault="00A61AFB" w:rsidP="005560EA">
      <w:pPr>
        <w:spacing w:line="240" w:lineRule="exact"/>
        <w:rPr>
          <w:rFonts w:asciiTheme="minorHAnsi" w:hAnsiTheme="minorHAnsi"/>
          <w:b/>
          <w:bCs/>
          <w:lang w:val="fr-CH"/>
        </w:rPr>
      </w:pPr>
      <w:r w:rsidRPr="00A61AFB">
        <w:rPr>
          <w:rFonts w:asciiTheme="minorHAnsi" w:hAnsiTheme="minorHAnsi"/>
          <w:b/>
          <w:bCs/>
          <w:lang w:val="fr-CH"/>
        </w:rPr>
        <w:t>Note du TSB</w:t>
      </w:r>
    </w:p>
    <w:p w14:paraId="600A427E"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4A5B5C4"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643AD972" w14:textId="77777777" w:rsidR="0058523D" w:rsidRPr="00A61AFB" w:rsidRDefault="0058523D"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40B4E1ED" w14:textId="77777777" w:rsidR="00E93807" w:rsidRDefault="00E93807"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764C1012" w14:textId="77777777" w:rsidR="00D85F31" w:rsidRPr="00A61AFB" w:rsidRDefault="00D85F31"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5F116D9C" w14:textId="732A2A3C" w:rsidR="00651959" w:rsidRPr="00A61AFB" w:rsidRDefault="00651959"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A6237E">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3AA6E93E" w14:textId="77777777" w:rsidR="00D34DF7" w:rsidRPr="00A61AFB" w:rsidRDefault="00D34DF7"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04EB4C2" w14:textId="77777777" w:rsidR="00490781" w:rsidRPr="00A61AFB" w:rsidRDefault="00490781"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56794A05" w14:textId="77777777" w:rsidR="007A5191" w:rsidRPr="00A61AFB" w:rsidRDefault="007A5191"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06198FF7" w14:textId="38123737" w:rsidR="003E5881" w:rsidRPr="00A61AFB" w:rsidRDefault="003E5881"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w:t>
      </w:r>
      <w:r w:rsidR="00A6237E">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1DB4AAA8" w14:textId="77777777" w:rsidR="00E24198" w:rsidRPr="00A61AFB" w:rsidRDefault="00E24198"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3703C427"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2688CCD5"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926D7DA"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1233A32F"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62080582"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68C83859"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64268C4A" w14:textId="06E19DC2"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 xml:space="preserve">Systèmes de rappel (Call-Back) et procédures d'appel alternatives (Rés. 21 </w:t>
      </w:r>
      <w:r w:rsidR="00A6237E">
        <w:rPr>
          <w:rFonts w:asciiTheme="minorHAnsi" w:hAnsiTheme="minorHAnsi" w:cstheme="minorBidi"/>
          <w:lang w:val="fr-FR"/>
        </w:rPr>
        <w:t>(</w:t>
      </w:r>
      <w:r w:rsidRPr="00A61AFB">
        <w:rPr>
          <w:rFonts w:asciiTheme="minorHAnsi" w:hAnsiTheme="minorHAnsi" w:cstheme="minorBidi"/>
          <w:lang w:val="fr-FR"/>
        </w:rPr>
        <w:t>Rév. PP-06)</w:t>
      </w:r>
      <w:r w:rsidR="00A6237E">
        <w:rPr>
          <w:rFonts w:asciiTheme="minorHAnsi" w:hAnsiTheme="minorHAnsi" w:cstheme="minorBidi"/>
          <w:lang w:val="fr-FR"/>
        </w:rPr>
        <w:t>)</w:t>
      </w:r>
    </w:p>
    <w:p w14:paraId="35E0EA8B" w14:textId="5743C3FC"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w:t>
      </w:r>
      <w:r w:rsidR="00A6237E">
        <w:rPr>
          <w:rFonts w:asciiTheme="minorHAnsi" w:hAnsiTheme="minorHAnsi" w:cstheme="minorBidi"/>
          <w:lang w:val="fr-FR"/>
        </w:rPr>
        <w:t>-</w:t>
      </w:r>
      <w:r w:rsidRPr="00A61AFB">
        <w:rPr>
          <w:rFonts w:asciiTheme="minorHAnsi" w:hAnsiTheme="minorHAnsi" w:cstheme="minorBidi"/>
          <w:lang w:val="fr-FR"/>
        </w:rPr>
        <w:t>T F.32) (10/1995)) (Situation au 15 mai 2011)</w:t>
      </w:r>
    </w:p>
    <w:p w14:paraId="1092B369"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66F97F9C"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0CA173EB"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28E8B598"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28B5D0B"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377D13C9"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before="0" w:line="24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546CE6FA" w14:textId="77777777" w:rsidR="00A61AFB" w:rsidRPr="00A61AFB" w:rsidRDefault="00A61AFB" w:rsidP="00CB07DD">
      <w:pPr>
        <w:tabs>
          <w:tab w:val="clear" w:pos="567"/>
          <w:tab w:val="clear" w:pos="1276"/>
          <w:tab w:val="clear" w:pos="1843"/>
          <w:tab w:val="clear" w:pos="5387"/>
          <w:tab w:val="clear" w:pos="5954"/>
          <w:tab w:val="left" w:pos="794"/>
          <w:tab w:val="left" w:pos="1191"/>
          <w:tab w:val="left" w:pos="1588"/>
          <w:tab w:val="left" w:pos="1985"/>
        </w:tabs>
        <w:spacing w:line="240" w:lineRule="exact"/>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70E5F74F" w14:textId="77777777" w:rsidR="00A61AFB" w:rsidRPr="00A61AFB" w:rsidRDefault="00A61AFB" w:rsidP="005560EA">
      <w:pPr>
        <w:tabs>
          <w:tab w:val="clear" w:pos="5387"/>
          <w:tab w:val="clear" w:pos="5954"/>
          <w:tab w:val="left" w:pos="3780"/>
          <w:tab w:val="left" w:pos="4872"/>
          <w:tab w:val="left" w:pos="5390"/>
        </w:tabs>
        <w:spacing w:before="20" w:after="20" w:line="240" w:lineRule="exact"/>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14D8085"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6" w:name="_Toc262631799"/>
      <w:bookmarkStart w:id="437" w:name="_Toc253407143"/>
      <w:r>
        <w:rPr>
          <w:lang w:val="fr-CH"/>
        </w:rPr>
        <w:br w:type="page"/>
      </w:r>
    </w:p>
    <w:p w14:paraId="17A61179" w14:textId="77777777" w:rsidR="001454C2" w:rsidRPr="0055057F" w:rsidRDefault="001454C2" w:rsidP="00281CEF">
      <w:pPr>
        <w:pStyle w:val="Heading20"/>
      </w:pPr>
      <w:r w:rsidRPr="0055057F">
        <w:lastRenderedPageBreak/>
        <w:t>Approbation de Recommandations UIT-T</w:t>
      </w:r>
    </w:p>
    <w:p w14:paraId="58F91889" w14:textId="06EF7DD0" w:rsidR="001454C2" w:rsidRPr="00867727" w:rsidRDefault="00A15B95" w:rsidP="0055057F">
      <w:pPr>
        <w:rPr>
          <w:lang w:val="fr-CH"/>
        </w:rPr>
      </w:pPr>
      <w:r w:rsidRPr="00867727">
        <w:rPr>
          <w:lang w:val="fr-CH"/>
        </w:rPr>
        <w:t>A.</w:t>
      </w:r>
      <w:r w:rsidRPr="00867727">
        <w:rPr>
          <w:lang w:val="fr-CH"/>
        </w:rPr>
        <w:tab/>
      </w:r>
      <w:r w:rsidR="001454C2" w:rsidRPr="00867727">
        <w:rPr>
          <w:lang w:val="fr-CH"/>
        </w:rPr>
        <w:t>Par AAP-77, il a été annoncé l’approbation de la Recommandation UIT-T suivante, conformément à la procédure définie dans la Recommandation UIT-T A.8:</w:t>
      </w:r>
    </w:p>
    <w:p w14:paraId="672F27D8" w14:textId="079BBE16" w:rsidR="001454C2" w:rsidRPr="00867727" w:rsidRDefault="001454C2" w:rsidP="0055057F">
      <w:pPr>
        <w:rPr>
          <w:lang w:val="fr-CH"/>
        </w:rPr>
      </w:pPr>
      <w:r w:rsidRPr="00867727">
        <w:rPr>
          <w:lang w:val="fr-CH"/>
        </w:rPr>
        <w:t>–</w:t>
      </w:r>
      <w:r w:rsidR="00A15B95" w:rsidRPr="00867727">
        <w:rPr>
          <w:lang w:val="fr-CH"/>
        </w:rPr>
        <w:tab/>
      </w:r>
      <w:r w:rsidRPr="00867727">
        <w:rPr>
          <w:lang w:val="fr-CH"/>
        </w:rPr>
        <w:t>ITU-T X.677 (03/2020): Traduction non disponible – Nouveau texte</w:t>
      </w:r>
    </w:p>
    <w:p w14:paraId="4BE5ED50" w14:textId="5C9AFC4A" w:rsidR="00DC671B" w:rsidRPr="00867727" w:rsidRDefault="00DC671B" w:rsidP="0055057F">
      <w:pPr>
        <w:rPr>
          <w:lang w:val="fr-CH"/>
        </w:rPr>
      </w:pPr>
    </w:p>
    <w:p w14:paraId="40CD91A1" w14:textId="77777777" w:rsidR="00DC671B" w:rsidRPr="00867727" w:rsidRDefault="00DC671B" w:rsidP="0055057F">
      <w:pPr>
        <w:rPr>
          <w:lang w:val="fr-CH"/>
        </w:rPr>
      </w:pPr>
    </w:p>
    <w:p w14:paraId="61570712" w14:textId="77777777" w:rsidR="001454C2" w:rsidRPr="00867727" w:rsidRDefault="001454C2" w:rsidP="0055057F">
      <w:pPr>
        <w:rPr>
          <w:lang w:val="fr-CH"/>
        </w:rPr>
      </w:pPr>
    </w:p>
    <w:p w14:paraId="62B732F3" w14:textId="77777777" w:rsidR="001454C2" w:rsidRPr="0055057F" w:rsidRDefault="001454C2" w:rsidP="00281CEF">
      <w:pPr>
        <w:pStyle w:val="Heading20"/>
      </w:pPr>
      <w:r w:rsidRPr="0055057F">
        <w:t>Autre communication</w:t>
      </w:r>
    </w:p>
    <w:p w14:paraId="292A8652" w14:textId="77777777" w:rsidR="001454C2" w:rsidRPr="00867727" w:rsidRDefault="001454C2" w:rsidP="0055057F">
      <w:pPr>
        <w:rPr>
          <w:b/>
          <w:bCs/>
          <w:lang w:val="fr-CH"/>
        </w:rPr>
      </w:pPr>
      <w:r w:rsidRPr="00867727">
        <w:rPr>
          <w:b/>
          <w:bCs/>
          <w:lang w:val="fr-CH"/>
        </w:rPr>
        <w:t>Serbie</w:t>
      </w:r>
    </w:p>
    <w:p w14:paraId="5F6FBCCC" w14:textId="77777777" w:rsidR="001454C2" w:rsidRPr="00867727" w:rsidRDefault="001454C2" w:rsidP="0055057F">
      <w:pPr>
        <w:rPr>
          <w:lang w:val="fr-CH"/>
        </w:rPr>
      </w:pPr>
      <w:r w:rsidRPr="00867727">
        <w:rPr>
          <w:lang w:val="fr-CH"/>
        </w:rPr>
        <w:t>Communication du 10.III.2020:</w:t>
      </w:r>
    </w:p>
    <w:p w14:paraId="5CAAC31C" w14:textId="7D609AF2" w:rsidR="001454C2" w:rsidRPr="00867727" w:rsidRDefault="001454C2" w:rsidP="0055057F">
      <w:pPr>
        <w:rPr>
          <w:lang w:val="fr-CH"/>
        </w:rPr>
      </w:pPr>
      <w:r w:rsidRPr="00867727">
        <w:rPr>
          <w:lang w:val="fr-CH"/>
        </w:rPr>
        <w:t>A l’occasion de la 25</w:t>
      </w:r>
      <w:bookmarkStart w:id="438" w:name="_GoBack"/>
      <w:r w:rsidRPr="00867727">
        <w:rPr>
          <w:vertAlign w:val="superscript"/>
          <w:lang w:val="fr-CH"/>
        </w:rPr>
        <w:t>ème</w:t>
      </w:r>
      <w:bookmarkEnd w:id="438"/>
      <w:r w:rsidRPr="00867727">
        <w:rPr>
          <w:lang w:val="fr-CH"/>
        </w:rPr>
        <w:t xml:space="preserve"> Conférence Générale de l'Union internationale des radioamateurs (IARU), la République de Serbie autorise les stations d’amateur de l’Union de radioamateurs «Novi Sad» à utiliser l'indicatif d’appel spécial </w:t>
      </w:r>
      <w:r w:rsidRPr="00867727">
        <w:rPr>
          <w:b/>
          <w:bCs/>
          <w:lang w:val="fr-CH"/>
        </w:rPr>
        <w:t>YU2020IARU</w:t>
      </w:r>
      <w:r w:rsidRPr="00867727">
        <w:rPr>
          <w:lang w:val="fr-CH"/>
        </w:rPr>
        <w:t xml:space="preserve"> pendant la période comprise entre le 20 février et le 31 décembre 2020.</w:t>
      </w:r>
    </w:p>
    <w:p w14:paraId="683EF0DC" w14:textId="77777777" w:rsidR="0055057F" w:rsidRPr="00867727" w:rsidRDefault="0055057F" w:rsidP="0055057F">
      <w:pPr>
        <w:rPr>
          <w:lang w:val="fr-CH"/>
        </w:rPr>
      </w:pPr>
    </w:p>
    <w:p w14:paraId="4BF85A39" w14:textId="4381DE6E" w:rsidR="0055057F" w:rsidRPr="00867727" w:rsidRDefault="0055057F" w:rsidP="0055057F">
      <w:pPr>
        <w:rPr>
          <w:lang w:val="fr-CH"/>
        </w:rPr>
        <w:sectPr w:rsidR="0055057F" w:rsidRPr="00867727" w:rsidSect="00F94C4C">
          <w:footerReference w:type="even" r:id="rId10"/>
          <w:footerReference w:type="default" r:id="rId11"/>
          <w:footerReference w:type="first" r:id="rId12"/>
          <w:type w:val="continuous"/>
          <w:pgSz w:w="11901" w:h="16840" w:code="9"/>
          <w:pgMar w:top="1134" w:right="1418" w:bottom="1134" w:left="1418" w:header="567" w:footer="567" w:gutter="0"/>
          <w:paperSrc w:first="15" w:other="15"/>
          <w:cols w:space="720"/>
          <w:titlePg/>
          <w:docGrid w:linePitch="360"/>
        </w:sectPr>
      </w:pPr>
    </w:p>
    <w:p w14:paraId="0FEBF2F1" w14:textId="77777777" w:rsidR="009D76D1" w:rsidRPr="002A6185" w:rsidRDefault="009D76D1" w:rsidP="00937135">
      <w:pPr>
        <w:pStyle w:val="Heading20"/>
      </w:pPr>
      <w:bookmarkStart w:id="439" w:name="_Toc417551684"/>
      <w:bookmarkStart w:id="440" w:name="_Toc418172334"/>
      <w:bookmarkStart w:id="441" w:name="_Toc418590416"/>
      <w:bookmarkStart w:id="442" w:name="_Toc421025977"/>
      <w:bookmarkStart w:id="443" w:name="_Toc422401214"/>
      <w:bookmarkStart w:id="444" w:name="_Toc423525459"/>
      <w:bookmarkStart w:id="445" w:name="_Toc424821420"/>
      <w:bookmarkStart w:id="446" w:name="_Toc428366209"/>
      <w:bookmarkStart w:id="447" w:name="_Toc429043969"/>
      <w:bookmarkStart w:id="448" w:name="_Toc430351629"/>
      <w:bookmarkStart w:id="449" w:name="_Toc435101744"/>
      <w:bookmarkStart w:id="450" w:name="_Toc436994431"/>
      <w:bookmarkStart w:id="451" w:name="_Toc437951348"/>
      <w:bookmarkStart w:id="452" w:name="_Toc439770098"/>
      <w:bookmarkStart w:id="453" w:name="_Toc442697183"/>
      <w:bookmarkStart w:id="454" w:name="_Toc443314403"/>
      <w:bookmarkStart w:id="455" w:name="_Toc451159962"/>
      <w:bookmarkStart w:id="456" w:name="_Toc452042297"/>
      <w:bookmarkStart w:id="457" w:name="_Toc453246397"/>
      <w:bookmarkStart w:id="458" w:name="_Toc455568929"/>
      <w:bookmarkStart w:id="459" w:name="_Toc458763347"/>
      <w:bookmarkStart w:id="460" w:name="_Toc461613929"/>
      <w:bookmarkStart w:id="461" w:name="_Toc464028571"/>
      <w:bookmarkStart w:id="462" w:name="_Toc466292736"/>
      <w:bookmarkStart w:id="463" w:name="_Toc467229228"/>
      <w:bookmarkStart w:id="464" w:name="_Toc468199537"/>
      <w:bookmarkStart w:id="465" w:name="_Toc469058093"/>
      <w:bookmarkStart w:id="466" w:name="_Toc472413666"/>
      <w:bookmarkStart w:id="467" w:name="_Toc473107267"/>
      <w:bookmarkStart w:id="468" w:name="_Toc474850439"/>
      <w:bookmarkStart w:id="469" w:name="_Toc476061821"/>
      <w:bookmarkStart w:id="470" w:name="_Toc477355879"/>
      <w:bookmarkStart w:id="471" w:name="_Toc478045212"/>
      <w:bookmarkStart w:id="472" w:name="_Toc479170905"/>
      <w:bookmarkStart w:id="473" w:name="_Toc481736935"/>
      <w:bookmarkStart w:id="474" w:name="_Toc483991774"/>
      <w:bookmarkStart w:id="475" w:name="_Toc484612706"/>
      <w:bookmarkStart w:id="476" w:name="_Toc486861831"/>
      <w:bookmarkStart w:id="477" w:name="_Toc489604268"/>
      <w:bookmarkStart w:id="478" w:name="_Toc490733865"/>
      <w:bookmarkStart w:id="479" w:name="_Toc492473929"/>
      <w:bookmarkStart w:id="480" w:name="_Toc493239117"/>
      <w:bookmarkStart w:id="481" w:name="_Toc494706577"/>
      <w:bookmarkStart w:id="482" w:name="_Toc496867161"/>
      <w:bookmarkStart w:id="483" w:name="_Toc497466152"/>
      <w:bookmarkStart w:id="484" w:name="_Toc498510163"/>
      <w:bookmarkStart w:id="485" w:name="_Toc499892935"/>
      <w:bookmarkStart w:id="486" w:name="_Toc500928331"/>
      <w:bookmarkStart w:id="487" w:name="_Toc503278447"/>
      <w:bookmarkStart w:id="488" w:name="_Toc508115976"/>
      <w:bookmarkStart w:id="489" w:name="_Toc509306707"/>
      <w:bookmarkStart w:id="490" w:name="_Toc510616292"/>
      <w:bookmarkStart w:id="491" w:name="_Toc512954056"/>
      <w:bookmarkStart w:id="492" w:name="_Toc513554846"/>
      <w:bookmarkStart w:id="493" w:name="_Toc514942276"/>
      <w:bookmarkStart w:id="494" w:name="_Toc516152566"/>
      <w:bookmarkStart w:id="495" w:name="_Toc517084132"/>
      <w:bookmarkStart w:id="496" w:name="_Toc517963000"/>
      <w:bookmarkStart w:id="497" w:name="_Toc525139697"/>
      <w:bookmarkStart w:id="498" w:name="_Toc526173614"/>
      <w:bookmarkStart w:id="499" w:name="_Toc527641996"/>
      <w:bookmarkStart w:id="500" w:name="_Toc528154648"/>
      <w:bookmarkStart w:id="501" w:name="_Toc530564043"/>
      <w:bookmarkStart w:id="502" w:name="_Toc535414819"/>
      <w:bookmarkStart w:id="503" w:name="_Toc536450198"/>
      <w:bookmarkStart w:id="504" w:name="_Toc169242"/>
      <w:bookmarkStart w:id="505" w:name="_Toc6472175"/>
      <w:bookmarkStart w:id="506" w:name="_Toc7430885"/>
      <w:bookmarkStart w:id="507" w:name="_Toc11673110"/>
      <w:bookmarkStart w:id="508" w:name="_Toc11942215"/>
      <w:bookmarkStart w:id="509" w:name="_Toc16521662"/>
      <w:bookmarkStart w:id="510" w:name="_Toc17124508"/>
      <w:bookmarkStart w:id="511" w:name="_Toc19268841"/>
      <w:bookmarkStart w:id="512" w:name="_Toc22049226"/>
      <w:bookmarkStart w:id="513" w:name="_Toc23412326"/>
      <w:bookmarkStart w:id="514" w:name="_Toc24538174"/>
      <w:bookmarkStart w:id="515" w:name="_Toc25845782"/>
      <w:bookmarkStart w:id="516" w:name="_Toc26799557"/>
      <w:bookmarkEnd w:id="436"/>
      <w:bookmarkEnd w:id="437"/>
      <w:r w:rsidRPr="002A6185">
        <w:t>Restrictions de service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69D3D0E7" w14:textId="77777777"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E022773" w14:textId="77777777"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33B05872" w14:textId="77777777"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0F3DD606" w14:textId="77777777"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52485807"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534"/>
        <w:gridCol w:w="1451"/>
        <w:gridCol w:w="744"/>
        <w:gridCol w:w="1524"/>
        <w:gridCol w:w="2093"/>
      </w:tblGrid>
      <w:tr w:rsidR="009D76D1" w:rsidRPr="002F3F55" w14:paraId="2607C2E6" w14:textId="77777777" w:rsidTr="008C2942">
        <w:trPr>
          <w:gridAfter w:val="2"/>
          <w:wAfter w:w="3617" w:type="dxa"/>
        </w:trPr>
        <w:tc>
          <w:tcPr>
            <w:tcW w:w="2694" w:type="dxa"/>
            <w:gridSpan w:val="2"/>
            <w:vAlign w:val="center"/>
          </w:tcPr>
          <w:p w14:paraId="3C65F90F"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2195" w:type="dxa"/>
            <w:gridSpan w:val="2"/>
            <w:vAlign w:val="center"/>
          </w:tcPr>
          <w:p w14:paraId="2F10793C"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02B82213" w14:textId="77777777" w:rsidTr="008C2942">
        <w:tc>
          <w:tcPr>
            <w:tcW w:w="2160" w:type="dxa"/>
          </w:tcPr>
          <w:p w14:paraId="12CCABB4"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0E3CA11"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4DCBD86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203A96CE"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7812638" w14:textId="77777777" w:rsidTr="008C2942">
        <w:tc>
          <w:tcPr>
            <w:tcW w:w="2160" w:type="dxa"/>
          </w:tcPr>
          <w:p w14:paraId="6CFFE01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F4473C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01A644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2093" w:type="dxa"/>
          </w:tcPr>
          <w:p w14:paraId="3F868A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2A835E7F" w14:textId="77777777" w:rsidTr="008C2942">
        <w:tc>
          <w:tcPr>
            <w:tcW w:w="2160" w:type="dxa"/>
          </w:tcPr>
          <w:p w14:paraId="20A4031E"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4F186865"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7669C401"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529147FC"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B3BCD01" w14:textId="77777777" w:rsidTr="008C2942">
        <w:tc>
          <w:tcPr>
            <w:tcW w:w="2160" w:type="dxa"/>
          </w:tcPr>
          <w:p w14:paraId="0CCD00B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A1000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E8B42C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4F8D4FD0"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15397FD6" w14:textId="77777777" w:rsidTr="008C2942">
        <w:tc>
          <w:tcPr>
            <w:tcW w:w="2160" w:type="dxa"/>
          </w:tcPr>
          <w:p w14:paraId="4034958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C5920C1"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424A553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38B51027"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AD94012" w14:textId="77777777" w:rsidTr="008C2942">
        <w:tc>
          <w:tcPr>
            <w:tcW w:w="2160" w:type="dxa"/>
          </w:tcPr>
          <w:p w14:paraId="59E9FC2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07B1B9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0DDF3FC3"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489DDA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2A1F861" w14:textId="77777777" w:rsidTr="008C2942">
        <w:tc>
          <w:tcPr>
            <w:tcW w:w="2160" w:type="dxa"/>
          </w:tcPr>
          <w:p w14:paraId="2B7BD22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4839CC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C787B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652B211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265E3B5F" w14:textId="77777777" w:rsidTr="008C2942">
        <w:tc>
          <w:tcPr>
            <w:tcW w:w="2160" w:type="dxa"/>
          </w:tcPr>
          <w:p w14:paraId="5AC26679"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EE2038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6FAD33A4"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62A31B6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8186AE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2BC9ED0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C96AF21" w14:textId="222FB0AE" w:rsidR="009D76D1" w:rsidRPr="003D52C3" w:rsidRDefault="009D76D1" w:rsidP="00937135">
      <w:pPr>
        <w:pStyle w:val="Heading20"/>
      </w:pPr>
      <w:bookmarkStart w:id="517" w:name="_Toc417551685"/>
      <w:bookmarkStart w:id="518" w:name="_Toc418172335"/>
      <w:bookmarkStart w:id="519" w:name="_Toc418590417"/>
      <w:bookmarkStart w:id="520" w:name="_Toc421025978"/>
      <w:bookmarkStart w:id="521" w:name="_Toc422401215"/>
      <w:bookmarkStart w:id="522" w:name="_Toc423525460"/>
      <w:bookmarkStart w:id="523" w:name="_Toc424821421"/>
      <w:bookmarkStart w:id="524" w:name="_Toc428366210"/>
      <w:bookmarkStart w:id="525" w:name="_Toc429043970"/>
      <w:bookmarkStart w:id="526" w:name="_Toc430351630"/>
      <w:bookmarkStart w:id="527" w:name="_Toc435101745"/>
      <w:bookmarkStart w:id="528" w:name="_Toc436994432"/>
      <w:bookmarkStart w:id="529" w:name="_Toc437951349"/>
      <w:bookmarkStart w:id="530" w:name="_Toc439770099"/>
      <w:bookmarkStart w:id="531" w:name="_Toc442697184"/>
      <w:bookmarkStart w:id="532" w:name="_Toc443314404"/>
      <w:bookmarkStart w:id="533" w:name="_Toc451159963"/>
      <w:bookmarkStart w:id="534" w:name="_Toc452042298"/>
      <w:bookmarkStart w:id="535" w:name="_Toc453246398"/>
      <w:bookmarkStart w:id="536" w:name="_Toc455568930"/>
      <w:bookmarkStart w:id="537" w:name="_Toc458763348"/>
      <w:bookmarkStart w:id="538" w:name="_Toc461613930"/>
      <w:bookmarkStart w:id="539" w:name="_Toc464028572"/>
      <w:bookmarkStart w:id="540" w:name="_Toc466292737"/>
      <w:bookmarkStart w:id="541" w:name="_Toc467229229"/>
      <w:bookmarkStart w:id="542" w:name="_Toc468199538"/>
      <w:bookmarkStart w:id="543" w:name="_Toc469058094"/>
      <w:bookmarkStart w:id="544" w:name="_Toc472413667"/>
      <w:bookmarkStart w:id="545" w:name="_Toc473107268"/>
      <w:bookmarkStart w:id="546" w:name="_Toc474850440"/>
      <w:bookmarkStart w:id="547" w:name="_Toc476061822"/>
      <w:bookmarkStart w:id="548" w:name="_Toc477355880"/>
      <w:bookmarkStart w:id="549" w:name="_Toc478045213"/>
      <w:bookmarkStart w:id="550" w:name="_Toc479170906"/>
      <w:bookmarkStart w:id="551" w:name="_Toc481736936"/>
      <w:bookmarkStart w:id="552" w:name="_Toc483991775"/>
      <w:bookmarkStart w:id="553" w:name="_Toc484612707"/>
      <w:bookmarkStart w:id="554" w:name="_Toc486861832"/>
      <w:bookmarkStart w:id="555" w:name="_Toc489604269"/>
      <w:bookmarkStart w:id="556" w:name="_Toc490733866"/>
      <w:bookmarkStart w:id="557" w:name="_Toc492473930"/>
      <w:bookmarkStart w:id="558" w:name="_Toc493239118"/>
      <w:bookmarkStart w:id="559" w:name="_Toc494706578"/>
      <w:bookmarkStart w:id="560" w:name="_Toc496867162"/>
      <w:bookmarkStart w:id="561" w:name="_Toc497466153"/>
      <w:bookmarkStart w:id="562" w:name="_Toc498510164"/>
      <w:bookmarkStart w:id="563" w:name="_Toc499892936"/>
      <w:bookmarkStart w:id="564" w:name="_Toc500928332"/>
      <w:bookmarkStart w:id="565" w:name="_Toc503278448"/>
      <w:bookmarkStart w:id="566" w:name="_Toc508115977"/>
      <w:bookmarkStart w:id="567" w:name="_Toc509306708"/>
      <w:bookmarkStart w:id="568" w:name="_Toc510616293"/>
      <w:bookmarkStart w:id="569" w:name="_Toc512954057"/>
      <w:bookmarkStart w:id="570" w:name="_Toc513554847"/>
      <w:bookmarkStart w:id="571" w:name="_Toc514942277"/>
      <w:bookmarkStart w:id="572" w:name="_Toc516152567"/>
      <w:bookmarkStart w:id="573" w:name="_Toc517084133"/>
      <w:bookmarkStart w:id="574" w:name="_Toc517963001"/>
      <w:bookmarkStart w:id="575" w:name="_Toc525139698"/>
      <w:bookmarkStart w:id="576" w:name="_Toc526173615"/>
      <w:bookmarkStart w:id="577" w:name="_Toc527641997"/>
      <w:bookmarkStart w:id="578" w:name="_Toc528154649"/>
      <w:bookmarkStart w:id="579" w:name="_Toc530564044"/>
      <w:bookmarkStart w:id="580" w:name="_Toc535414820"/>
      <w:bookmarkStart w:id="581" w:name="_Toc536450199"/>
      <w:bookmarkStart w:id="582" w:name="_Toc169243"/>
      <w:bookmarkStart w:id="583" w:name="_Toc6472176"/>
      <w:bookmarkStart w:id="584" w:name="_Toc7430886"/>
      <w:bookmarkStart w:id="585" w:name="_Toc11673111"/>
      <w:bookmarkStart w:id="586" w:name="_Toc11942216"/>
      <w:bookmarkStart w:id="587" w:name="_Toc16521663"/>
      <w:bookmarkStart w:id="588" w:name="_Toc17124509"/>
      <w:bookmarkStart w:id="589" w:name="_Toc19268842"/>
      <w:bookmarkStart w:id="590" w:name="_Toc22049227"/>
      <w:bookmarkStart w:id="591" w:name="_Toc23412327"/>
      <w:bookmarkStart w:id="592" w:name="_Toc24538175"/>
      <w:bookmarkStart w:id="593" w:name="_Toc25845783"/>
      <w:bookmarkStart w:id="594" w:name="_Toc26799558"/>
      <w:r w:rsidRPr="003D52C3">
        <w:t>Systèmes de rappel (Call-Back)</w:t>
      </w:r>
      <w:r w:rsidRPr="003D52C3">
        <w:br/>
        <w:t xml:space="preserve">et procédures d'appel alternatives (Rés. 21 </w:t>
      </w:r>
      <w:r w:rsidR="0055057F">
        <w:t>(</w:t>
      </w:r>
      <w:r w:rsidRPr="003D52C3">
        <w:t>Rév. PP-06)</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0055057F">
        <w:t>)</w:t>
      </w:r>
    </w:p>
    <w:p w14:paraId="3BC98EC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062A1F3A"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8FCA16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2EC8C223"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6CC8AC2" w14:textId="77777777" w:rsidR="007A56E1" w:rsidRPr="007F41C3" w:rsidRDefault="007A56E1" w:rsidP="007A56E1">
      <w:pPr>
        <w:pStyle w:val="Heading1"/>
        <w:spacing w:before="0"/>
        <w:ind w:left="142"/>
        <w:rPr>
          <w:lang w:val="fr-FR"/>
        </w:rPr>
      </w:pPr>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14:paraId="4FF430B5"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7093C50D" w14:textId="77777777" w:rsidTr="00C12BE1">
        <w:tc>
          <w:tcPr>
            <w:tcW w:w="590" w:type="dxa"/>
          </w:tcPr>
          <w:p w14:paraId="65FD6FB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46B47349"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13B79841"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558BC3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838A80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9ED91FB" w14:textId="77777777" w:rsidTr="00C12BE1">
        <w:tc>
          <w:tcPr>
            <w:tcW w:w="590" w:type="dxa"/>
          </w:tcPr>
          <w:p w14:paraId="6FFB64C1"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A5522A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4F1EE86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FC5ECA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17141EC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28426D42" w14:textId="77777777" w:rsidTr="00C12BE1">
        <w:tc>
          <w:tcPr>
            <w:tcW w:w="590" w:type="dxa"/>
          </w:tcPr>
          <w:p w14:paraId="2A06344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B108FC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556905D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9129BB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9ECB0A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4CC927EF" w14:textId="77777777" w:rsidTr="00C12BE1">
        <w:tc>
          <w:tcPr>
            <w:tcW w:w="590" w:type="dxa"/>
          </w:tcPr>
          <w:p w14:paraId="17664E5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AD8903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7121465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93CEC6"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557035B4" w14:textId="77777777" w:rsidR="007A56E1" w:rsidRPr="002826D5" w:rsidRDefault="007A56E1" w:rsidP="00C12BE1">
            <w:pPr>
              <w:tabs>
                <w:tab w:val="clear" w:pos="567"/>
                <w:tab w:val="clear" w:pos="5387"/>
                <w:tab w:val="clear" w:pos="5954"/>
              </w:tabs>
              <w:spacing w:before="0"/>
              <w:jc w:val="left"/>
              <w:rPr>
                <w:bCs/>
                <w:lang w:val="en-US"/>
              </w:rPr>
            </w:pPr>
          </w:p>
        </w:tc>
      </w:tr>
    </w:tbl>
    <w:p w14:paraId="5C0DEB17" w14:textId="77777777" w:rsidR="003F50C3" w:rsidRDefault="003F50C3"/>
    <w:p w14:paraId="0C46B184" w14:textId="77777777" w:rsidR="001454C2" w:rsidRPr="00281CEF" w:rsidRDefault="001454C2" w:rsidP="008A4760">
      <w:pPr>
        <w:pStyle w:val="Heading20"/>
      </w:pPr>
      <w:r w:rsidRPr="00281CEF">
        <w:t xml:space="preserve">Liste des numéros identificateurs d'entités émettrices pour </w:t>
      </w:r>
      <w:r w:rsidRPr="00281CEF">
        <w:br/>
        <w:t xml:space="preserve">les cartes internationales de facturation des télécommunications </w:t>
      </w:r>
      <w:r w:rsidRPr="00281CEF">
        <w:br/>
        <w:t xml:space="preserve">(selon la Recommandation UIT-T E.118 (05/2006)) </w:t>
      </w:r>
      <w:r w:rsidRPr="00281CEF">
        <w:br/>
        <w:t>(Situation au 1 Décembre 2018)</w:t>
      </w:r>
    </w:p>
    <w:p w14:paraId="0F14BD1E" w14:textId="03ADDD7D" w:rsidR="001454C2" w:rsidRDefault="001454C2" w:rsidP="008A4760">
      <w:pPr>
        <w:tabs>
          <w:tab w:val="left" w:pos="720"/>
        </w:tabs>
        <w:jc w:val="center"/>
        <w:rPr>
          <w:rFonts w:cs="Arial"/>
          <w:lang w:val="fr-FR"/>
        </w:rPr>
      </w:pPr>
      <w:r w:rsidRPr="003B314E">
        <w:rPr>
          <w:rFonts w:cs="Arial"/>
          <w:lang w:val="fr-FR"/>
        </w:rPr>
        <w:t xml:space="preserve">(Annexe au Bulletin d'exploitation de l'UIT </w:t>
      </w:r>
      <w:r w:rsidR="006F4350" w:rsidRPr="0032518D">
        <w:rPr>
          <w:rFonts w:asciiTheme="minorHAnsi" w:hAnsiTheme="minorHAnsi"/>
          <w:lang w:val="fr-FR"/>
        </w:rPr>
        <w:t>N</w:t>
      </w:r>
      <w:r w:rsidR="006F4350" w:rsidRPr="0032518D">
        <w:rPr>
          <w:rFonts w:asciiTheme="minorHAnsi" w:hAnsiTheme="minorHAnsi"/>
          <w:vertAlign w:val="superscript"/>
          <w:lang w:val="fr-FR"/>
        </w:rPr>
        <w:t>o</w:t>
      </w:r>
      <w:r w:rsidRPr="003B314E">
        <w:rPr>
          <w:rFonts w:cs="Arial"/>
          <w:lang w:val="fr-FR"/>
        </w:rPr>
        <w:t xml:space="preserve">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w:t>
      </w:r>
      <w:r w:rsidR="006F4350" w:rsidRPr="0032518D">
        <w:rPr>
          <w:rFonts w:asciiTheme="minorHAnsi" w:hAnsiTheme="minorHAnsi"/>
          <w:lang w:val="fr-FR"/>
        </w:rPr>
        <w:t>N</w:t>
      </w:r>
      <w:r w:rsidR="006F4350" w:rsidRPr="0032518D">
        <w:rPr>
          <w:rFonts w:asciiTheme="minorHAnsi" w:hAnsiTheme="minorHAnsi"/>
          <w:vertAlign w:val="superscript"/>
          <w:lang w:val="fr-FR"/>
        </w:rPr>
        <w:t>o</w:t>
      </w:r>
      <w:r w:rsidRPr="003B314E">
        <w:rPr>
          <w:rFonts w:cs="Arial"/>
          <w:lang w:val="fr-FR"/>
        </w:rPr>
        <w:t xml:space="preserve"> </w:t>
      </w:r>
      <w:r>
        <w:rPr>
          <w:rFonts w:cs="Arial"/>
          <w:lang w:val="fr-FR"/>
        </w:rPr>
        <w:t>23</w:t>
      </w:r>
      <w:r w:rsidRPr="003B314E">
        <w:rPr>
          <w:rFonts w:cs="Arial"/>
          <w:lang w:val="fr-FR"/>
        </w:rPr>
        <w:t>)</w:t>
      </w:r>
    </w:p>
    <w:p w14:paraId="29A7E92A" w14:textId="77777777" w:rsidR="001454C2" w:rsidRPr="00A16FA9" w:rsidRDefault="001454C2" w:rsidP="001165AC">
      <w:pPr>
        <w:tabs>
          <w:tab w:val="clear" w:pos="567"/>
          <w:tab w:val="left" w:pos="1560"/>
          <w:tab w:val="left" w:pos="2700"/>
        </w:tabs>
        <w:spacing w:before="240" w:after="120"/>
        <w:rPr>
          <w:b/>
          <w:bCs/>
          <w:lang w:val="fr-CH"/>
        </w:rPr>
      </w:pPr>
      <w:bookmarkStart w:id="595" w:name="OLE_LINK19"/>
      <w:bookmarkStart w:id="596" w:name="OLE_LINK20"/>
      <w:bookmarkStart w:id="597" w:name="OLE_LINK21"/>
      <w:bookmarkStart w:id="598" w:name="OLE_LINK11"/>
      <w:bookmarkStart w:id="599" w:name="OLE_LINK12"/>
      <w:r w:rsidRPr="00D50771">
        <w:rPr>
          <w:rFonts w:cs="Arial"/>
          <w:b/>
          <w:bCs/>
          <w:lang w:val="fr-FR"/>
        </w:rPr>
        <w:t>Allemagne</w:t>
      </w:r>
      <w:r>
        <w:rPr>
          <w:b/>
          <w:bCs/>
          <w:lang w:val="fr-CH"/>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6"/>
        <w:gridCol w:w="3439"/>
        <w:gridCol w:w="1705"/>
        <w:gridCol w:w="2519"/>
      </w:tblGrid>
      <w:tr w:rsidR="001454C2" w:rsidRPr="007D2F04" w14:paraId="379CA3BE" w14:textId="77777777" w:rsidTr="00E3742A">
        <w:tc>
          <w:tcPr>
            <w:tcW w:w="1466" w:type="dxa"/>
            <w:tcBorders>
              <w:top w:val="single" w:sz="6" w:space="0" w:color="auto"/>
              <w:left w:val="single" w:sz="6" w:space="0" w:color="auto"/>
              <w:bottom w:val="single" w:sz="6" w:space="0" w:color="auto"/>
              <w:right w:val="single" w:sz="6" w:space="0" w:color="auto"/>
            </w:tcBorders>
            <w:hideMark/>
          </w:tcPr>
          <w:p w14:paraId="29A8ABC1" w14:textId="77777777" w:rsidR="001454C2" w:rsidRPr="00A16FA9" w:rsidRDefault="001454C2" w:rsidP="008C2942">
            <w:pPr>
              <w:tabs>
                <w:tab w:val="left" w:pos="426"/>
                <w:tab w:val="left" w:pos="4140"/>
                <w:tab w:val="left" w:pos="4230"/>
              </w:tabs>
              <w:spacing w:before="40" w:after="40"/>
              <w:jc w:val="center"/>
              <w:rPr>
                <w:rFonts w:cs="Arial"/>
                <w:i/>
                <w:iCs/>
                <w:lang w:val="fr-CH"/>
              </w:rPr>
            </w:pPr>
            <w:r w:rsidRPr="00A16FA9">
              <w:rPr>
                <w:rFonts w:cs="Arial"/>
                <w:i/>
                <w:iCs/>
                <w:lang w:val="fr-FR"/>
              </w:rPr>
              <w:t>Pays/zone géographique</w:t>
            </w:r>
          </w:p>
        </w:tc>
        <w:tc>
          <w:tcPr>
            <w:tcW w:w="3664" w:type="dxa"/>
            <w:tcBorders>
              <w:top w:val="single" w:sz="6" w:space="0" w:color="auto"/>
              <w:left w:val="single" w:sz="6" w:space="0" w:color="auto"/>
              <w:bottom w:val="single" w:sz="6" w:space="0" w:color="auto"/>
              <w:right w:val="single" w:sz="6" w:space="0" w:color="auto"/>
            </w:tcBorders>
            <w:hideMark/>
          </w:tcPr>
          <w:p w14:paraId="46D1C721" w14:textId="77777777" w:rsidR="001454C2" w:rsidRPr="00A16FA9" w:rsidRDefault="001454C2" w:rsidP="008C2942">
            <w:pPr>
              <w:tabs>
                <w:tab w:val="left" w:pos="426"/>
                <w:tab w:val="left" w:pos="4140"/>
                <w:tab w:val="left" w:pos="4230"/>
              </w:tabs>
              <w:spacing w:before="40" w:after="4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808" w:type="dxa"/>
            <w:tcBorders>
              <w:top w:val="single" w:sz="6" w:space="0" w:color="auto"/>
              <w:left w:val="single" w:sz="6" w:space="0" w:color="auto"/>
              <w:bottom w:val="single" w:sz="6" w:space="0" w:color="auto"/>
              <w:right w:val="single" w:sz="6" w:space="0" w:color="auto"/>
            </w:tcBorders>
            <w:hideMark/>
          </w:tcPr>
          <w:p w14:paraId="78D129C8" w14:textId="77777777" w:rsidR="001454C2" w:rsidRPr="00A16FA9" w:rsidRDefault="001454C2" w:rsidP="008C2942">
            <w:pPr>
              <w:tabs>
                <w:tab w:val="left" w:pos="426"/>
                <w:tab w:val="left" w:pos="4140"/>
                <w:tab w:val="left" w:pos="4230"/>
              </w:tabs>
              <w:spacing w:before="40" w:after="40"/>
              <w:jc w:val="center"/>
              <w:rPr>
                <w:rFonts w:cs="Arial"/>
                <w:i/>
                <w:iCs/>
                <w:lang w:val="fr-FR"/>
              </w:rPr>
            </w:pPr>
            <w:r w:rsidRPr="00A16FA9">
              <w:rPr>
                <w:rFonts w:cs="Arial"/>
                <w:i/>
                <w:iCs/>
                <w:lang w:val="fr-FR"/>
              </w:rPr>
              <w:t>Identification d’entité émettrice</w:t>
            </w:r>
          </w:p>
        </w:tc>
        <w:tc>
          <w:tcPr>
            <w:tcW w:w="2679" w:type="dxa"/>
            <w:tcBorders>
              <w:top w:val="single" w:sz="6" w:space="0" w:color="auto"/>
              <w:left w:val="single" w:sz="6" w:space="0" w:color="auto"/>
              <w:bottom w:val="single" w:sz="6" w:space="0" w:color="auto"/>
              <w:right w:val="single" w:sz="6" w:space="0" w:color="auto"/>
            </w:tcBorders>
            <w:hideMark/>
          </w:tcPr>
          <w:p w14:paraId="0B3CD3F9" w14:textId="77777777" w:rsidR="001454C2" w:rsidRPr="00A16FA9" w:rsidRDefault="001454C2" w:rsidP="001165AC">
            <w:pPr>
              <w:tabs>
                <w:tab w:val="left" w:pos="426"/>
                <w:tab w:val="left" w:pos="4140"/>
                <w:tab w:val="left" w:pos="4230"/>
              </w:tabs>
              <w:spacing w:before="40" w:after="40"/>
              <w:jc w:val="center"/>
              <w:rPr>
                <w:rFonts w:cs="Arial"/>
                <w:i/>
                <w:iCs/>
                <w:lang w:val="fr-FR"/>
              </w:rPr>
            </w:pPr>
            <w:r w:rsidRPr="00A16FA9">
              <w:rPr>
                <w:rFonts w:cs="Arial"/>
                <w:i/>
                <w:iCs/>
                <w:lang w:val="fr-FR"/>
              </w:rPr>
              <w:t>Contact</w:t>
            </w:r>
          </w:p>
        </w:tc>
      </w:tr>
      <w:tr w:rsidR="001454C2" w:rsidRPr="00A16FA9" w14:paraId="788B4249" w14:textId="77777777" w:rsidTr="00E3742A">
        <w:trPr>
          <w:trHeight w:val="1025"/>
        </w:trPr>
        <w:tc>
          <w:tcPr>
            <w:tcW w:w="1466" w:type="dxa"/>
            <w:tcBorders>
              <w:top w:val="single" w:sz="6" w:space="0" w:color="auto"/>
              <w:left w:val="single" w:sz="6" w:space="0" w:color="auto"/>
              <w:bottom w:val="single" w:sz="6" w:space="0" w:color="auto"/>
              <w:right w:val="single" w:sz="6" w:space="0" w:color="auto"/>
            </w:tcBorders>
          </w:tcPr>
          <w:p w14:paraId="0F4270EA" w14:textId="77777777" w:rsidR="001454C2" w:rsidRPr="00244634" w:rsidRDefault="001454C2" w:rsidP="008C2942">
            <w:pPr>
              <w:tabs>
                <w:tab w:val="left" w:pos="720"/>
              </w:tabs>
              <w:spacing w:before="20" w:after="20"/>
              <w:rPr>
                <w:rFonts w:cstheme="minorHAnsi"/>
                <w:bCs/>
                <w:color w:val="212121"/>
              </w:rPr>
            </w:pPr>
            <w:r w:rsidRPr="00D50771">
              <w:rPr>
                <w:rFonts w:cstheme="minorHAnsi"/>
                <w:bCs/>
                <w:color w:val="212121"/>
              </w:rPr>
              <w:t>Allemagne</w:t>
            </w:r>
          </w:p>
        </w:tc>
        <w:tc>
          <w:tcPr>
            <w:tcW w:w="3664" w:type="dxa"/>
            <w:tcBorders>
              <w:top w:val="single" w:sz="6" w:space="0" w:color="auto"/>
              <w:left w:val="single" w:sz="6" w:space="0" w:color="auto"/>
              <w:bottom w:val="single" w:sz="6" w:space="0" w:color="auto"/>
              <w:right w:val="single" w:sz="6" w:space="0" w:color="auto"/>
            </w:tcBorders>
          </w:tcPr>
          <w:p w14:paraId="02F28007" w14:textId="77777777" w:rsidR="001454C2" w:rsidRPr="00D50771" w:rsidRDefault="001454C2" w:rsidP="008C2942">
            <w:pPr>
              <w:tabs>
                <w:tab w:val="left" w:pos="794"/>
                <w:tab w:val="left" w:pos="1191"/>
                <w:tab w:val="left" w:pos="1588"/>
                <w:tab w:val="left" w:pos="1985"/>
              </w:tabs>
              <w:spacing w:before="20" w:after="20"/>
              <w:rPr>
                <w:b/>
                <w:bCs/>
                <w:lang w:val="es-ES_tradnl"/>
              </w:rPr>
            </w:pPr>
            <w:r w:rsidRPr="00D50771">
              <w:rPr>
                <w:b/>
                <w:lang w:val="fr-FR"/>
              </w:rPr>
              <w:t>E-Plus Service GmbH</w:t>
            </w:r>
          </w:p>
          <w:p w14:paraId="2C2636CE" w14:textId="77777777" w:rsidR="001454C2" w:rsidRPr="00D50771" w:rsidRDefault="001454C2" w:rsidP="008C2942">
            <w:pPr>
              <w:tabs>
                <w:tab w:val="left" w:pos="794"/>
                <w:tab w:val="left" w:pos="1191"/>
                <w:tab w:val="left" w:pos="1588"/>
                <w:tab w:val="left" w:pos="1985"/>
              </w:tabs>
              <w:spacing w:before="20" w:after="20"/>
              <w:rPr>
                <w:lang w:val="es-ES_tradnl"/>
              </w:rPr>
            </w:pPr>
            <w:r w:rsidRPr="00D50771">
              <w:rPr>
                <w:lang w:val="es-ES_tradnl"/>
              </w:rPr>
              <w:t>E-Plus-Strasse 1</w:t>
            </w:r>
          </w:p>
          <w:p w14:paraId="51114166" w14:textId="77777777" w:rsidR="001454C2" w:rsidRPr="00D50771" w:rsidRDefault="001454C2" w:rsidP="008C2942">
            <w:pPr>
              <w:tabs>
                <w:tab w:val="left" w:pos="794"/>
                <w:tab w:val="left" w:pos="1191"/>
                <w:tab w:val="left" w:pos="1588"/>
                <w:tab w:val="left" w:pos="1985"/>
              </w:tabs>
              <w:spacing w:before="20" w:after="20"/>
            </w:pPr>
            <w:r w:rsidRPr="00D50771">
              <w:rPr>
                <w:lang w:val="fr-CH"/>
              </w:rPr>
              <w:t>D-40472 DUSSELDORF</w:t>
            </w:r>
          </w:p>
        </w:tc>
        <w:tc>
          <w:tcPr>
            <w:tcW w:w="1808" w:type="dxa"/>
            <w:tcBorders>
              <w:top w:val="single" w:sz="6" w:space="0" w:color="auto"/>
              <w:left w:val="single" w:sz="6" w:space="0" w:color="auto"/>
              <w:bottom w:val="single" w:sz="6" w:space="0" w:color="auto"/>
              <w:right w:val="single" w:sz="6" w:space="0" w:color="auto"/>
            </w:tcBorders>
          </w:tcPr>
          <w:p w14:paraId="1E06B841" w14:textId="77777777" w:rsidR="001454C2" w:rsidRPr="00D50771" w:rsidRDefault="001454C2" w:rsidP="008C2942">
            <w:pPr>
              <w:tabs>
                <w:tab w:val="left" w:pos="426"/>
                <w:tab w:val="left" w:pos="4140"/>
                <w:tab w:val="left" w:pos="4230"/>
              </w:tabs>
              <w:spacing w:before="20" w:after="20"/>
              <w:jc w:val="center"/>
              <w:rPr>
                <w:rFonts w:cs="Arial"/>
                <w:b/>
              </w:rPr>
            </w:pPr>
            <w:r w:rsidRPr="00D50771">
              <w:rPr>
                <w:b/>
              </w:rPr>
              <w:t>89 49 21</w:t>
            </w:r>
          </w:p>
        </w:tc>
        <w:tc>
          <w:tcPr>
            <w:tcW w:w="2679" w:type="dxa"/>
            <w:tcBorders>
              <w:top w:val="single" w:sz="6" w:space="0" w:color="auto"/>
              <w:left w:val="single" w:sz="6" w:space="0" w:color="auto"/>
              <w:bottom w:val="single" w:sz="6" w:space="0" w:color="auto"/>
              <w:right w:val="single" w:sz="6" w:space="0" w:color="auto"/>
            </w:tcBorders>
          </w:tcPr>
          <w:p w14:paraId="02D7530F"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Special Services</w:t>
            </w:r>
          </w:p>
          <w:p w14:paraId="199A17D4"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Georg-Brauchle-Ring 50</w:t>
            </w:r>
          </w:p>
          <w:p w14:paraId="4790EE65"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D-80992 MUNICH</w:t>
            </w:r>
          </w:p>
          <w:p w14:paraId="1E166306"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Germany</w:t>
            </w:r>
          </w:p>
          <w:p w14:paraId="5BE197D9" w14:textId="626976B8" w:rsidR="001454C2" w:rsidRPr="00D50771" w:rsidRDefault="001165AC" w:rsidP="008C2942">
            <w:pPr>
              <w:tabs>
                <w:tab w:val="left" w:pos="794"/>
                <w:tab w:val="left" w:pos="1191"/>
                <w:tab w:val="left" w:pos="1588"/>
                <w:tab w:val="left" w:pos="1985"/>
              </w:tabs>
              <w:spacing w:before="20" w:after="20"/>
              <w:rPr>
                <w:color w:val="000000" w:themeColor="text1"/>
              </w:rPr>
            </w:pPr>
            <w:proofErr w:type="gramStart"/>
            <w:r w:rsidRPr="001165AC">
              <w:rPr>
                <w:rFonts w:cs="Calibri"/>
                <w:lang w:val="fr-CH"/>
              </w:rPr>
              <w:t>Tél</w:t>
            </w:r>
            <w:r w:rsidR="008C3D0E">
              <w:rPr>
                <w:rFonts w:cs="Calibri"/>
                <w:lang w:val="fr-CH"/>
              </w:rPr>
              <w:t>.</w:t>
            </w:r>
            <w:r w:rsidR="001454C2" w:rsidRPr="00D50771">
              <w:rPr>
                <w:rFonts w:cs="Calibri"/>
                <w:lang w:val="es-ES_tradnl"/>
              </w:rPr>
              <w:t>:</w:t>
            </w:r>
            <w:proofErr w:type="gramEnd"/>
            <w:r w:rsidR="001454C2" w:rsidRPr="00D50771">
              <w:rPr>
                <w:rFonts w:cs="Calibri"/>
                <w:lang w:val="es-ES_tradnl"/>
              </w:rPr>
              <w:tab/>
              <w:t>+49 89 2442 1788</w:t>
            </w:r>
          </w:p>
        </w:tc>
      </w:tr>
      <w:tr w:rsidR="001454C2" w:rsidRPr="00A16FA9" w14:paraId="0A43412D" w14:textId="77777777" w:rsidTr="00E3742A">
        <w:trPr>
          <w:trHeight w:val="971"/>
        </w:trPr>
        <w:tc>
          <w:tcPr>
            <w:tcW w:w="1466" w:type="dxa"/>
            <w:tcBorders>
              <w:top w:val="single" w:sz="6" w:space="0" w:color="auto"/>
              <w:left w:val="single" w:sz="6" w:space="0" w:color="auto"/>
              <w:bottom w:val="single" w:sz="6" w:space="0" w:color="auto"/>
              <w:right w:val="single" w:sz="6" w:space="0" w:color="auto"/>
            </w:tcBorders>
          </w:tcPr>
          <w:p w14:paraId="117ADE49" w14:textId="77777777" w:rsidR="001454C2" w:rsidRPr="007D2F04" w:rsidRDefault="001454C2" w:rsidP="008C2942">
            <w:pPr>
              <w:tabs>
                <w:tab w:val="left" w:pos="720"/>
              </w:tabs>
              <w:spacing w:before="20" w:after="20"/>
              <w:rPr>
                <w:rFonts w:cstheme="minorHAnsi"/>
                <w:bCs/>
                <w:color w:val="212121"/>
              </w:rPr>
            </w:pPr>
            <w:r w:rsidRPr="00D50771">
              <w:rPr>
                <w:rFonts w:cstheme="minorHAnsi"/>
                <w:bCs/>
                <w:color w:val="212121"/>
              </w:rPr>
              <w:t>Allemagne</w:t>
            </w:r>
          </w:p>
        </w:tc>
        <w:tc>
          <w:tcPr>
            <w:tcW w:w="3664" w:type="dxa"/>
            <w:tcBorders>
              <w:top w:val="single" w:sz="6" w:space="0" w:color="auto"/>
              <w:left w:val="single" w:sz="6" w:space="0" w:color="auto"/>
              <w:bottom w:val="single" w:sz="6" w:space="0" w:color="auto"/>
              <w:right w:val="single" w:sz="6" w:space="0" w:color="auto"/>
            </w:tcBorders>
          </w:tcPr>
          <w:p w14:paraId="31AE626C" w14:textId="77777777" w:rsidR="001454C2" w:rsidRPr="00D50771" w:rsidRDefault="001454C2" w:rsidP="008C2942">
            <w:pPr>
              <w:tabs>
                <w:tab w:val="left" w:pos="794"/>
                <w:tab w:val="left" w:pos="1191"/>
                <w:tab w:val="left" w:pos="1588"/>
                <w:tab w:val="left" w:pos="1985"/>
              </w:tabs>
              <w:spacing w:before="20" w:after="20"/>
              <w:jc w:val="left"/>
              <w:rPr>
                <w:b/>
              </w:rPr>
            </w:pPr>
            <w:r w:rsidRPr="00D50771">
              <w:rPr>
                <w:b/>
              </w:rPr>
              <w:t>Telefónica Germany GmbH &amp; Co. OHG</w:t>
            </w:r>
          </w:p>
          <w:p w14:paraId="0A02A327" w14:textId="77777777" w:rsidR="001454C2" w:rsidRPr="00D50771" w:rsidRDefault="001454C2" w:rsidP="008C2942">
            <w:pPr>
              <w:tabs>
                <w:tab w:val="left" w:pos="794"/>
                <w:tab w:val="left" w:pos="1191"/>
                <w:tab w:val="left" w:pos="1588"/>
                <w:tab w:val="left" w:pos="1985"/>
              </w:tabs>
              <w:spacing w:before="20" w:after="20"/>
            </w:pPr>
            <w:r w:rsidRPr="00D50771">
              <w:t>Georg-Brauchle-Ring 50</w:t>
            </w:r>
          </w:p>
          <w:p w14:paraId="2239C172" w14:textId="77777777" w:rsidR="001454C2" w:rsidRPr="00D50771" w:rsidRDefault="001454C2" w:rsidP="008C2942">
            <w:pPr>
              <w:spacing w:before="20" w:after="20"/>
              <w:rPr>
                <w:rFonts w:cstheme="minorHAnsi"/>
                <w:b/>
                <w:lang w:val="es-CO"/>
              </w:rPr>
            </w:pPr>
            <w:r w:rsidRPr="00D50771">
              <w:t>D-80992 MUNICH</w:t>
            </w:r>
          </w:p>
        </w:tc>
        <w:tc>
          <w:tcPr>
            <w:tcW w:w="1808" w:type="dxa"/>
            <w:tcBorders>
              <w:top w:val="single" w:sz="6" w:space="0" w:color="auto"/>
              <w:left w:val="single" w:sz="6" w:space="0" w:color="auto"/>
              <w:bottom w:val="single" w:sz="6" w:space="0" w:color="auto"/>
              <w:right w:val="single" w:sz="6" w:space="0" w:color="auto"/>
            </w:tcBorders>
          </w:tcPr>
          <w:p w14:paraId="1CBF07AF" w14:textId="77777777" w:rsidR="001454C2" w:rsidRPr="00D50771" w:rsidRDefault="001454C2" w:rsidP="008C2942">
            <w:pPr>
              <w:tabs>
                <w:tab w:val="left" w:pos="426"/>
                <w:tab w:val="left" w:pos="4140"/>
                <w:tab w:val="left" w:pos="4230"/>
              </w:tabs>
              <w:spacing w:before="20" w:after="20"/>
              <w:jc w:val="center"/>
              <w:rPr>
                <w:rFonts w:cstheme="minorHAnsi"/>
                <w:b/>
                <w:lang w:val="es-CO"/>
              </w:rPr>
            </w:pPr>
            <w:r w:rsidRPr="00D50771">
              <w:rPr>
                <w:b/>
              </w:rPr>
              <w:t>89 49 22</w:t>
            </w:r>
          </w:p>
        </w:tc>
        <w:tc>
          <w:tcPr>
            <w:tcW w:w="2679" w:type="dxa"/>
            <w:tcBorders>
              <w:top w:val="single" w:sz="6" w:space="0" w:color="auto"/>
              <w:left w:val="single" w:sz="6" w:space="0" w:color="auto"/>
              <w:bottom w:val="single" w:sz="6" w:space="0" w:color="auto"/>
              <w:right w:val="single" w:sz="6" w:space="0" w:color="auto"/>
            </w:tcBorders>
          </w:tcPr>
          <w:p w14:paraId="6796932C"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Special Services</w:t>
            </w:r>
          </w:p>
          <w:p w14:paraId="1698ED95"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Georg-Brauchle-Ring 50</w:t>
            </w:r>
          </w:p>
          <w:p w14:paraId="03DF2481"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D-80992 MUNICH</w:t>
            </w:r>
          </w:p>
          <w:p w14:paraId="22882542" w14:textId="77777777" w:rsidR="001454C2" w:rsidRPr="00D50771" w:rsidRDefault="001454C2" w:rsidP="008C2942">
            <w:pPr>
              <w:tabs>
                <w:tab w:val="left" w:pos="794"/>
                <w:tab w:val="left" w:pos="1191"/>
                <w:tab w:val="left" w:pos="1588"/>
                <w:tab w:val="left" w:pos="1985"/>
              </w:tabs>
              <w:spacing w:before="20" w:after="20"/>
              <w:rPr>
                <w:rFonts w:cs="Calibri"/>
                <w:lang w:val="es-ES_tradnl"/>
              </w:rPr>
            </w:pPr>
            <w:r w:rsidRPr="00D50771">
              <w:rPr>
                <w:rFonts w:cs="Calibri"/>
                <w:lang w:val="es-ES_tradnl"/>
              </w:rPr>
              <w:t>Germany</w:t>
            </w:r>
          </w:p>
          <w:p w14:paraId="5C0A17E3" w14:textId="70E00A3D" w:rsidR="001454C2" w:rsidRPr="00D50771" w:rsidRDefault="001165AC" w:rsidP="008C2942">
            <w:pPr>
              <w:tabs>
                <w:tab w:val="left" w:pos="426"/>
                <w:tab w:val="left" w:pos="4140"/>
                <w:tab w:val="left" w:pos="4230"/>
              </w:tabs>
              <w:spacing w:before="20" w:after="20"/>
              <w:rPr>
                <w:rFonts w:cstheme="minorHAnsi"/>
                <w:lang w:val="pt-BR"/>
              </w:rPr>
            </w:pPr>
            <w:proofErr w:type="gramStart"/>
            <w:r w:rsidRPr="001165AC">
              <w:rPr>
                <w:rFonts w:cs="Calibri"/>
                <w:lang w:val="fr-CH"/>
              </w:rPr>
              <w:t>Tél</w:t>
            </w:r>
            <w:r w:rsidR="008C3D0E">
              <w:rPr>
                <w:rFonts w:cs="Calibri"/>
                <w:lang w:val="fr-CH"/>
              </w:rPr>
              <w:t>.</w:t>
            </w:r>
            <w:r w:rsidR="001454C2" w:rsidRPr="00D50771">
              <w:rPr>
                <w:rFonts w:cs="Calibri"/>
                <w:lang w:val="es-ES_tradnl"/>
              </w:rPr>
              <w:t>:</w:t>
            </w:r>
            <w:proofErr w:type="gramEnd"/>
            <w:r w:rsidR="001454C2" w:rsidRPr="00D50771">
              <w:rPr>
                <w:rFonts w:cs="Calibri"/>
                <w:lang w:val="es-ES_tradnl"/>
              </w:rPr>
              <w:tab/>
              <w:t>+49 89 2442 1788</w:t>
            </w:r>
          </w:p>
        </w:tc>
      </w:tr>
    </w:tbl>
    <w:bookmarkEnd w:id="595"/>
    <w:bookmarkEnd w:id="596"/>
    <w:bookmarkEnd w:id="597"/>
    <w:bookmarkEnd w:id="598"/>
    <w:bookmarkEnd w:id="599"/>
    <w:p w14:paraId="5128096E" w14:textId="43FF08B0" w:rsidR="001454C2" w:rsidRPr="00A16FA9" w:rsidRDefault="001454C2" w:rsidP="001165AC">
      <w:pPr>
        <w:tabs>
          <w:tab w:val="clear" w:pos="567"/>
          <w:tab w:val="left" w:pos="1560"/>
          <w:tab w:val="left" w:pos="2700"/>
        </w:tabs>
        <w:spacing w:before="240" w:after="120"/>
        <w:rPr>
          <w:b/>
          <w:bCs/>
          <w:lang w:val="fr-CH"/>
        </w:rPr>
      </w:pPr>
      <w:r w:rsidRPr="000808AC">
        <w:rPr>
          <w:rFonts w:cs="Arial"/>
          <w:b/>
          <w:bCs/>
          <w:lang w:val="fr-FR"/>
        </w:rPr>
        <w:t>Suède</w:t>
      </w:r>
      <w:r w:rsidRPr="00A16FA9">
        <w:rPr>
          <w:b/>
          <w:bCs/>
          <w:lang w:val="fr-CH"/>
        </w:rPr>
        <w:tab/>
      </w:r>
      <w:r>
        <w:rPr>
          <w:b/>
          <w:bCs/>
          <w:lang w:val="fr-CH"/>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9"/>
        <w:gridCol w:w="2349"/>
        <w:gridCol w:w="1417"/>
        <w:gridCol w:w="2764"/>
        <w:gridCol w:w="1213"/>
      </w:tblGrid>
      <w:tr w:rsidR="001454C2" w:rsidRPr="007D2F04" w14:paraId="5E90DFBB" w14:textId="77777777" w:rsidTr="00041EC5">
        <w:trPr>
          <w:jc w:val="center"/>
        </w:trPr>
        <w:tc>
          <w:tcPr>
            <w:tcW w:w="1329" w:type="dxa"/>
            <w:tcBorders>
              <w:top w:val="single" w:sz="6" w:space="0" w:color="auto"/>
              <w:left w:val="single" w:sz="6" w:space="0" w:color="auto"/>
              <w:bottom w:val="single" w:sz="6" w:space="0" w:color="auto"/>
              <w:right w:val="single" w:sz="6" w:space="0" w:color="auto"/>
            </w:tcBorders>
            <w:hideMark/>
          </w:tcPr>
          <w:p w14:paraId="07FE8FA4" w14:textId="77777777" w:rsidR="001454C2" w:rsidRPr="00A16FA9" w:rsidRDefault="001454C2" w:rsidP="00041EC5">
            <w:pPr>
              <w:tabs>
                <w:tab w:val="left" w:pos="426"/>
                <w:tab w:val="left" w:pos="4140"/>
                <w:tab w:val="left" w:pos="4230"/>
              </w:tabs>
              <w:spacing w:before="40" w:after="40"/>
              <w:ind w:left="-57" w:right="-57"/>
              <w:jc w:val="center"/>
              <w:rPr>
                <w:rFonts w:cs="Arial"/>
                <w:i/>
                <w:iCs/>
                <w:lang w:val="fr-CH"/>
              </w:rPr>
            </w:pPr>
            <w:r w:rsidRPr="00A16FA9">
              <w:rPr>
                <w:rFonts w:cs="Arial"/>
                <w:i/>
                <w:iCs/>
                <w:lang w:val="fr-FR"/>
              </w:rPr>
              <w:t>Pays/zone géographique</w:t>
            </w:r>
          </w:p>
        </w:tc>
        <w:tc>
          <w:tcPr>
            <w:tcW w:w="2349" w:type="dxa"/>
            <w:tcBorders>
              <w:top w:val="single" w:sz="6" w:space="0" w:color="auto"/>
              <w:left w:val="single" w:sz="6" w:space="0" w:color="auto"/>
              <w:bottom w:val="single" w:sz="6" w:space="0" w:color="auto"/>
              <w:right w:val="single" w:sz="6" w:space="0" w:color="auto"/>
            </w:tcBorders>
            <w:hideMark/>
          </w:tcPr>
          <w:p w14:paraId="4BD92F6A" w14:textId="77777777" w:rsidR="001454C2" w:rsidRPr="00A16FA9" w:rsidRDefault="001454C2" w:rsidP="001165AC">
            <w:pPr>
              <w:tabs>
                <w:tab w:val="left" w:pos="426"/>
                <w:tab w:val="left" w:pos="4140"/>
                <w:tab w:val="left" w:pos="4230"/>
              </w:tabs>
              <w:spacing w:before="40" w:after="4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417" w:type="dxa"/>
            <w:tcBorders>
              <w:top w:val="single" w:sz="6" w:space="0" w:color="auto"/>
              <w:left w:val="single" w:sz="6" w:space="0" w:color="auto"/>
              <w:bottom w:val="single" w:sz="6" w:space="0" w:color="auto"/>
              <w:right w:val="single" w:sz="6" w:space="0" w:color="auto"/>
            </w:tcBorders>
            <w:hideMark/>
          </w:tcPr>
          <w:p w14:paraId="65FCCF1F" w14:textId="77777777" w:rsidR="001454C2" w:rsidRPr="00A16FA9" w:rsidRDefault="001454C2" w:rsidP="00041EC5">
            <w:pPr>
              <w:tabs>
                <w:tab w:val="left" w:pos="426"/>
                <w:tab w:val="left" w:pos="4140"/>
                <w:tab w:val="left" w:pos="4230"/>
              </w:tabs>
              <w:spacing w:before="40" w:after="40"/>
              <w:ind w:left="-57" w:right="-57"/>
              <w:jc w:val="center"/>
              <w:rPr>
                <w:rFonts w:cs="Arial"/>
                <w:i/>
                <w:iCs/>
                <w:lang w:val="fr-FR"/>
              </w:rPr>
            </w:pPr>
            <w:r w:rsidRPr="00A16FA9">
              <w:rPr>
                <w:rFonts w:cs="Arial"/>
                <w:i/>
                <w:iCs/>
                <w:lang w:val="fr-FR"/>
              </w:rPr>
              <w:t>Identification d’entité émettrice</w:t>
            </w:r>
          </w:p>
        </w:tc>
        <w:tc>
          <w:tcPr>
            <w:tcW w:w="2764" w:type="dxa"/>
            <w:tcBorders>
              <w:top w:val="single" w:sz="6" w:space="0" w:color="auto"/>
              <w:left w:val="single" w:sz="6" w:space="0" w:color="auto"/>
              <w:bottom w:val="single" w:sz="6" w:space="0" w:color="auto"/>
              <w:right w:val="single" w:sz="6" w:space="0" w:color="auto"/>
            </w:tcBorders>
            <w:hideMark/>
          </w:tcPr>
          <w:p w14:paraId="2EA2BB65" w14:textId="77777777" w:rsidR="001454C2" w:rsidRPr="00A16FA9" w:rsidRDefault="001454C2" w:rsidP="001165AC">
            <w:pPr>
              <w:tabs>
                <w:tab w:val="left" w:pos="426"/>
                <w:tab w:val="left" w:pos="4140"/>
                <w:tab w:val="left" w:pos="4230"/>
              </w:tabs>
              <w:spacing w:before="40" w:after="40"/>
              <w:jc w:val="center"/>
              <w:rPr>
                <w:rFonts w:cs="Arial"/>
                <w:i/>
                <w:iCs/>
                <w:lang w:val="fr-FR"/>
              </w:rPr>
            </w:pPr>
            <w:r w:rsidRPr="00A16FA9">
              <w:rPr>
                <w:rFonts w:cs="Arial"/>
                <w:i/>
                <w:iCs/>
                <w:lang w:val="fr-FR"/>
              </w:rPr>
              <w:t>Contact</w:t>
            </w:r>
          </w:p>
        </w:tc>
        <w:tc>
          <w:tcPr>
            <w:tcW w:w="1213" w:type="dxa"/>
            <w:tcBorders>
              <w:top w:val="single" w:sz="6" w:space="0" w:color="auto"/>
              <w:left w:val="single" w:sz="6" w:space="0" w:color="auto"/>
              <w:bottom w:val="single" w:sz="6" w:space="0" w:color="auto"/>
              <w:right w:val="single" w:sz="6" w:space="0" w:color="auto"/>
            </w:tcBorders>
          </w:tcPr>
          <w:p w14:paraId="33FBD115" w14:textId="77777777" w:rsidR="001454C2" w:rsidRPr="00A16FA9" w:rsidRDefault="001454C2" w:rsidP="00041EC5">
            <w:pPr>
              <w:tabs>
                <w:tab w:val="left" w:pos="426"/>
                <w:tab w:val="left" w:pos="4140"/>
                <w:tab w:val="left" w:pos="4230"/>
              </w:tabs>
              <w:spacing w:before="40" w:after="40"/>
              <w:ind w:left="-57" w:right="-57"/>
              <w:jc w:val="center"/>
              <w:rPr>
                <w:rFonts w:cs="Arial"/>
                <w:i/>
                <w:iCs/>
                <w:lang w:val="fr-FR"/>
              </w:rPr>
            </w:pPr>
            <w:r w:rsidRPr="00D50771">
              <w:rPr>
                <w:rFonts w:cs="Arial"/>
                <w:i/>
                <w:iCs/>
                <w:lang w:val="fr-FR"/>
              </w:rPr>
              <w:t>Date d'annulation</w:t>
            </w:r>
          </w:p>
        </w:tc>
      </w:tr>
      <w:tr w:rsidR="001454C2" w:rsidRPr="00A16FA9" w14:paraId="401D81A7" w14:textId="77777777" w:rsidTr="00041EC5">
        <w:trPr>
          <w:trHeight w:val="1272"/>
          <w:jc w:val="center"/>
        </w:trPr>
        <w:tc>
          <w:tcPr>
            <w:tcW w:w="1329" w:type="dxa"/>
            <w:tcBorders>
              <w:top w:val="single" w:sz="6" w:space="0" w:color="auto"/>
              <w:left w:val="single" w:sz="6" w:space="0" w:color="auto"/>
              <w:bottom w:val="single" w:sz="6" w:space="0" w:color="auto"/>
              <w:right w:val="single" w:sz="6" w:space="0" w:color="auto"/>
            </w:tcBorders>
          </w:tcPr>
          <w:p w14:paraId="76E3DF3F" w14:textId="77777777" w:rsidR="001454C2" w:rsidRPr="00244634" w:rsidRDefault="001454C2" w:rsidP="001165AC">
            <w:pPr>
              <w:tabs>
                <w:tab w:val="left" w:pos="720"/>
              </w:tabs>
              <w:spacing w:before="20" w:after="20"/>
              <w:rPr>
                <w:rFonts w:cstheme="minorHAnsi"/>
                <w:bCs/>
                <w:color w:val="212121"/>
              </w:rPr>
            </w:pPr>
            <w:r w:rsidRPr="000808AC">
              <w:rPr>
                <w:rFonts w:cstheme="minorHAnsi"/>
                <w:bCs/>
                <w:color w:val="212121"/>
              </w:rPr>
              <w:t>Suède</w:t>
            </w:r>
          </w:p>
        </w:tc>
        <w:tc>
          <w:tcPr>
            <w:tcW w:w="2349" w:type="dxa"/>
            <w:tcBorders>
              <w:top w:val="single" w:sz="6" w:space="0" w:color="auto"/>
              <w:left w:val="single" w:sz="6" w:space="0" w:color="auto"/>
              <w:bottom w:val="single" w:sz="6" w:space="0" w:color="auto"/>
              <w:right w:val="single" w:sz="6" w:space="0" w:color="auto"/>
            </w:tcBorders>
          </w:tcPr>
          <w:p w14:paraId="1EF87DAF" w14:textId="77777777" w:rsidR="001454C2" w:rsidRPr="000808AC" w:rsidRDefault="001454C2" w:rsidP="001165AC">
            <w:pPr>
              <w:tabs>
                <w:tab w:val="left" w:pos="794"/>
                <w:tab w:val="left" w:pos="1191"/>
                <w:tab w:val="left" w:pos="1588"/>
                <w:tab w:val="left" w:pos="1985"/>
              </w:tabs>
              <w:spacing w:before="20" w:after="20"/>
              <w:rPr>
                <w:rFonts w:cs="Arial"/>
                <w:b/>
                <w:lang w:val="fr-FR"/>
              </w:rPr>
            </w:pPr>
            <w:r w:rsidRPr="000808AC">
              <w:rPr>
                <w:rFonts w:cs="Arial"/>
                <w:b/>
                <w:lang w:val="fr-FR"/>
              </w:rPr>
              <w:t>Götalandsnätet AB</w:t>
            </w:r>
          </w:p>
          <w:p w14:paraId="3DFA578D"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Box 33</w:t>
            </w:r>
          </w:p>
          <w:p w14:paraId="47FD7FCF" w14:textId="77777777" w:rsidR="001454C2" w:rsidRPr="000808AC" w:rsidRDefault="001454C2" w:rsidP="001165AC">
            <w:pPr>
              <w:tabs>
                <w:tab w:val="left" w:pos="794"/>
                <w:tab w:val="left" w:pos="1191"/>
                <w:tab w:val="left" w:pos="1588"/>
                <w:tab w:val="left" w:pos="1985"/>
              </w:tabs>
              <w:spacing w:before="20" w:after="20"/>
            </w:pPr>
            <w:r w:rsidRPr="000808AC">
              <w:rPr>
                <w:rFonts w:cs="Arial"/>
              </w:rPr>
              <w:t>SE-461 21 TROLLHATTAN</w:t>
            </w:r>
          </w:p>
        </w:tc>
        <w:tc>
          <w:tcPr>
            <w:tcW w:w="1417" w:type="dxa"/>
            <w:tcBorders>
              <w:top w:val="single" w:sz="6" w:space="0" w:color="auto"/>
              <w:left w:val="single" w:sz="6" w:space="0" w:color="auto"/>
              <w:bottom w:val="single" w:sz="6" w:space="0" w:color="auto"/>
              <w:right w:val="single" w:sz="6" w:space="0" w:color="auto"/>
            </w:tcBorders>
          </w:tcPr>
          <w:p w14:paraId="631CFBE4" w14:textId="77777777" w:rsidR="001454C2" w:rsidRPr="000808AC" w:rsidRDefault="001454C2" w:rsidP="001165AC">
            <w:pPr>
              <w:tabs>
                <w:tab w:val="left" w:pos="426"/>
                <w:tab w:val="left" w:pos="4140"/>
                <w:tab w:val="left" w:pos="4230"/>
              </w:tabs>
              <w:spacing w:before="20" w:after="20"/>
              <w:jc w:val="center"/>
              <w:rPr>
                <w:rFonts w:cs="Arial"/>
                <w:b/>
              </w:rPr>
            </w:pPr>
            <w:r w:rsidRPr="000808AC">
              <w:rPr>
                <w:rFonts w:cs="Arial"/>
                <w:b/>
              </w:rPr>
              <w:t>89 46 05</w:t>
            </w:r>
          </w:p>
        </w:tc>
        <w:tc>
          <w:tcPr>
            <w:tcW w:w="2764" w:type="dxa"/>
            <w:tcBorders>
              <w:top w:val="single" w:sz="6" w:space="0" w:color="auto"/>
              <w:left w:val="single" w:sz="6" w:space="0" w:color="auto"/>
              <w:bottom w:val="single" w:sz="6" w:space="0" w:color="auto"/>
              <w:right w:val="single" w:sz="6" w:space="0" w:color="auto"/>
            </w:tcBorders>
          </w:tcPr>
          <w:p w14:paraId="69F855E8"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Per Frykner</w:t>
            </w:r>
          </w:p>
          <w:p w14:paraId="77049DB0"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Box 33</w:t>
            </w:r>
          </w:p>
          <w:p w14:paraId="0722652C"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SE-461 21 TROLLHATTAN</w:t>
            </w:r>
          </w:p>
          <w:p w14:paraId="3DA97C54" w14:textId="31D53978" w:rsidR="001165AC" w:rsidRPr="000808AC" w:rsidRDefault="001165AC" w:rsidP="001165AC">
            <w:pPr>
              <w:tabs>
                <w:tab w:val="clear" w:pos="567"/>
                <w:tab w:val="clear" w:pos="1276"/>
                <w:tab w:val="clear" w:pos="1843"/>
                <w:tab w:val="clear" w:pos="5387"/>
                <w:tab w:val="clear" w:pos="5954"/>
                <w:tab w:val="left" w:pos="520"/>
              </w:tabs>
              <w:spacing w:before="20" w:after="20"/>
              <w:jc w:val="left"/>
              <w:rPr>
                <w:rFonts w:cs="Calibri"/>
              </w:rPr>
            </w:pPr>
            <w:proofErr w:type="gramStart"/>
            <w:r w:rsidRPr="001165AC">
              <w:rPr>
                <w:rFonts w:cs="Calibri"/>
                <w:lang w:val="fr-CH"/>
              </w:rPr>
              <w:t>Tél</w:t>
            </w:r>
            <w:r w:rsidR="008C3D0E">
              <w:rPr>
                <w:rFonts w:cs="Calibri"/>
                <w:lang w:val="fr-CH"/>
              </w:rPr>
              <w:t>.</w:t>
            </w:r>
            <w:r w:rsidRPr="000808AC">
              <w:rPr>
                <w:rFonts w:cs="Calibri"/>
              </w:rPr>
              <w:t>:</w:t>
            </w:r>
            <w:proofErr w:type="gramEnd"/>
            <w:r w:rsidRPr="000808AC">
              <w:rPr>
                <w:rFonts w:cs="Calibri"/>
              </w:rPr>
              <w:tab/>
              <w:t>+46 520 50 05 80</w:t>
            </w:r>
          </w:p>
          <w:p w14:paraId="501F9CBE" w14:textId="515191E1" w:rsidR="001454C2" w:rsidRPr="001165AC" w:rsidRDefault="001165AC" w:rsidP="001165AC">
            <w:pPr>
              <w:tabs>
                <w:tab w:val="clear" w:pos="567"/>
                <w:tab w:val="clear" w:pos="1276"/>
                <w:tab w:val="clear" w:pos="1843"/>
                <w:tab w:val="clear" w:pos="5387"/>
                <w:tab w:val="clear" w:pos="5954"/>
                <w:tab w:val="left" w:pos="520"/>
              </w:tabs>
              <w:spacing w:before="20" w:after="20"/>
              <w:jc w:val="left"/>
              <w:rPr>
                <w:rFonts w:cs="Calibri"/>
              </w:rPr>
            </w:pPr>
            <w:r w:rsidRPr="000808AC">
              <w:rPr>
                <w:rFonts w:cs="Calibri"/>
              </w:rPr>
              <w:t>Fax:</w:t>
            </w:r>
            <w:r w:rsidRPr="000808AC">
              <w:rPr>
                <w:rFonts w:cs="Calibri"/>
              </w:rPr>
              <w:tab/>
              <w:t>+46 520 50 05 89</w:t>
            </w:r>
          </w:p>
        </w:tc>
        <w:tc>
          <w:tcPr>
            <w:tcW w:w="1213" w:type="dxa"/>
            <w:tcBorders>
              <w:top w:val="single" w:sz="6" w:space="0" w:color="auto"/>
              <w:left w:val="single" w:sz="6" w:space="0" w:color="auto"/>
              <w:bottom w:val="single" w:sz="6" w:space="0" w:color="auto"/>
              <w:right w:val="single" w:sz="6" w:space="0" w:color="auto"/>
            </w:tcBorders>
          </w:tcPr>
          <w:p w14:paraId="67CD0AA0" w14:textId="77777777" w:rsidR="001454C2" w:rsidRPr="000808AC" w:rsidRDefault="001454C2" w:rsidP="001165AC">
            <w:pPr>
              <w:tabs>
                <w:tab w:val="left" w:pos="794"/>
                <w:tab w:val="left" w:pos="1191"/>
                <w:tab w:val="left" w:pos="1588"/>
                <w:tab w:val="left" w:pos="1985"/>
              </w:tabs>
              <w:spacing w:before="20" w:after="20"/>
              <w:jc w:val="center"/>
            </w:pPr>
            <w:r w:rsidRPr="000808AC">
              <w:t>10.III.2020</w:t>
            </w:r>
          </w:p>
        </w:tc>
      </w:tr>
    </w:tbl>
    <w:p w14:paraId="4703C23A" w14:textId="1506BE7D" w:rsidR="001454C2" w:rsidRPr="00A16FA9" w:rsidRDefault="001454C2" w:rsidP="00467A89">
      <w:pPr>
        <w:tabs>
          <w:tab w:val="clear" w:pos="567"/>
          <w:tab w:val="left" w:pos="1560"/>
          <w:tab w:val="left" w:pos="2700"/>
        </w:tabs>
        <w:spacing w:before="240" w:after="120"/>
        <w:rPr>
          <w:b/>
          <w:bCs/>
          <w:lang w:val="fr-CH"/>
        </w:rPr>
      </w:pPr>
      <w:r w:rsidRPr="000808AC">
        <w:rPr>
          <w:b/>
          <w:bCs/>
          <w:lang w:val="fr-CH"/>
        </w:rPr>
        <w:t>Suède</w:t>
      </w:r>
      <w:r w:rsidRPr="00A16FA9">
        <w:rPr>
          <w:b/>
          <w:bCs/>
          <w:lang w:val="fr-CH"/>
        </w:rPr>
        <w:tab/>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7"/>
        <w:gridCol w:w="2067"/>
        <w:gridCol w:w="1276"/>
        <w:gridCol w:w="3260"/>
        <w:gridCol w:w="1142"/>
      </w:tblGrid>
      <w:tr w:rsidR="001454C2" w:rsidRPr="007D2F04" w14:paraId="6A15DD8F" w14:textId="77777777" w:rsidTr="00041EC5">
        <w:trPr>
          <w:jc w:val="center"/>
        </w:trPr>
        <w:tc>
          <w:tcPr>
            <w:tcW w:w="1327" w:type="dxa"/>
            <w:tcBorders>
              <w:top w:val="single" w:sz="6" w:space="0" w:color="auto"/>
              <w:left w:val="single" w:sz="6" w:space="0" w:color="auto"/>
              <w:bottom w:val="single" w:sz="6" w:space="0" w:color="auto"/>
              <w:right w:val="single" w:sz="6" w:space="0" w:color="auto"/>
            </w:tcBorders>
            <w:hideMark/>
          </w:tcPr>
          <w:p w14:paraId="763F0DBF" w14:textId="77777777" w:rsidR="001454C2" w:rsidRPr="00A16FA9" w:rsidRDefault="001454C2" w:rsidP="00041EC5">
            <w:pPr>
              <w:tabs>
                <w:tab w:val="left" w:pos="426"/>
                <w:tab w:val="left" w:pos="4140"/>
                <w:tab w:val="left" w:pos="4230"/>
              </w:tabs>
              <w:spacing w:before="40" w:after="40"/>
              <w:ind w:left="-57" w:right="-57"/>
              <w:jc w:val="center"/>
              <w:rPr>
                <w:rFonts w:cs="Arial"/>
                <w:i/>
                <w:iCs/>
                <w:lang w:val="fr-CH"/>
              </w:rPr>
            </w:pPr>
            <w:r w:rsidRPr="00A16FA9">
              <w:rPr>
                <w:rFonts w:cs="Arial"/>
                <w:i/>
                <w:iCs/>
                <w:lang w:val="fr-FR"/>
              </w:rPr>
              <w:t>Pays/zone géographique</w:t>
            </w:r>
          </w:p>
        </w:tc>
        <w:tc>
          <w:tcPr>
            <w:tcW w:w="2067" w:type="dxa"/>
            <w:tcBorders>
              <w:top w:val="single" w:sz="6" w:space="0" w:color="auto"/>
              <w:left w:val="single" w:sz="6" w:space="0" w:color="auto"/>
              <w:bottom w:val="single" w:sz="6" w:space="0" w:color="auto"/>
              <w:right w:val="single" w:sz="6" w:space="0" w:color="auto"/>
            </w:tcBorders>
            <w:hideMark/>
          </w:tcPr>
          <w:p w14:paraId="6BFF610E" w14:textId="77777777" w:rsidR="001454C2" w:rsidRPr="00A16FA9" w:rsidRDefault="001454C2" w:rsidP="001165AC">
            <w:pPr>
              <w:tabs>
                <w:tab w:val="left" w:pos="426"/>
                <w:tab w:val="left" w:pos="4140"/>
                <w:tab w:val="left" w:pos="4230"/>
              </w:tabs>
              <w:spacing w:before="40" w:after="4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276" w:type="dxa"/>
            <w:tcBorders>
              <w:top w:val="single" w:sz="6" w:space="0" w:color="auto"/>
              <w:left w:val="single" w:sz="6" w:space="0" w:color="auto"/>
              <w:bottom w:val="single" w:sz="6" w:space="0" w:color="auto"/>
              <w:right w:val="single" w:sz="6" w:space="0" w:color="auto"/>
            </w:tcBorders>
            <w:hideMark/>
          </w:tcPr>
          <w:p w14:paraId="3F3B3BEA" w14:textId="77777777" w:rsidR="001454C2" w:rsidRPr="00A16FA9" w:rsidRDefault="001454C2" w:rsidP="00041EC5">
            <w:pPr>
              <w:tabs>
                <w:tab w:val="left" w:pos="426"/>
                <w:tab w:val="left" w:pos="4140"/>
                <w:tab w:val="left" w:pos="4230"/>
              </w:tabs>
              <w:spacing w:before="40" w:after="40"/>
              <w:ind w:left="-57" w:right="-57"/>
              <w:jc w:val="center"/>
              <w:rPr>
                <w:rFonts w:cs="Arial"/>
                <w:i/>
                <w:iCs/>
                <w:lang w:val="fr-FR"/>
              </w:rPr>
            </w:pPr>
            <w:r w:rsidRPr="00A16FA9">
              <w:rPr>
                <w:rFonts w:cs="Arial"/>
                <w:i/>
                <w:iCs/>
                <w:lang w:val="fr-FR"/>
              </w:rPr>
              <w:t>Identification d’entité émettrice</w:t>
            </w:r>
          </w:p>
        </w:tc>
        <w:tc>
          <w:tcPr>
            <w:tcW w:w="3260" w:type="dxa"/>
            <w:tcBorders>
              <w:top w:val="single" w:sz="6" w:space="0" w:color="auto"/>
              <w:left w:val="single" w:sz="6" w:space="0" w:color="auto"/>
              <w:bottom w:val="single" w:sz="6" w:space="0" w:color="auto"/>
              <w:right w:val="single" w:sz="6" w:space="0" w:color="auto"/>
            </w:tcBorders>
            <w:hideMark/>
          </w:tcPr>
          <w:p w14:paraId="5E765427" w14:textId="77777777" w:rsidR="001454C2" w:rsidRPr="00A16FA9" w:rsidRDefault="001454C2" w:rsidP="001165AC">
            <w:pPr>
              <w:tabs>
                <w:tab w:val="left" w:pos="426"/>
                <w:tab w:val="left" w:pos="4140"/>
                <w:tab w:val="left" w:pos="4230"/>
              </w:tabs>
              <w:spacing w:before="40" w:after="40"/>
              <w:jc w:val="center"/>
              <w:rPr>
                <w:rFonts w:cs="Arial"/>
                <w:i/>
                <w:iCs/>
                <w:lang w:val="fr-FR"/>
              </w:rPr>
            </w:pPr>
            <w:r w:rsidRPr="00A16FA9">
              <w:rPr>
                <w:rFonts w:cs="Arial"/>
                <w:i/>
                <w:iCs/>
                <w:lang w:val="fr-FR"/>
              </w:rPr>
              <w:t>Contact</w:t>
            </w:r>
          </w:p>
        </w:tc>
        <w:tc>
          <w:tcPr>
            <w:tcW w:w="1142" w:type="dxa"/>
            <w:tcBorders>
              <w:top w:val="single" w:sz="6" w:space="0" w:color="auto"/>
              <w:left w:val="single" w:sz="6" w:space="0" w:color="auto"/>
              <w:bottom w:val="single" w:sz="6" w:space="0" w:color="auto"/>
              <w:right w:val="single" w:sz="6" w:space="0" w:color="auto"/>
            </w:tcBorders>
          </w:tcPr>
          <w:p w14:paraId="7C873554" w14:textId="77777777" w:rsidR="001454C2" w:rsidRPr="00A16FA9" w:rsidRDefault="001454C2" w:rsidP="00041EC5">
            <w:pPr>
              <w:tabs>
                <w:tab w:val="left" w:pos="426"/>
                <w:tab w:val="left" w:pos="4140"/>
                <w:tab w:val="left" w:pos="4230"/>
              </w:tabs>
              <w:spacing w:before="40" w:after="40"/>
              <w:ind w:left="-57" w:right="-57"/>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1454C2" w:rsidRPr="00A16FA9" w14:paraId="70253A22" w14:textId="77777777" w:rsidTr="00041EC5">
        <w:trPr>
          <w:trHeight w:val="1588"/>
          <w:jc w:val="center"/>
        </w:trPr>
        <w:tc>
          <w:tcPr>
            <w:tcW w:w="1327" w:type="dxa"/>
            <w:tcBorders>
              <w:top w:val="single" w:sz="6" w:space="0" w:color="auto"/>
              <w:left w:val="single" w:sz="6" w:space="0" w:color="auto"/>
              <w:bottom w:val="single" w:sz="6" w:space="0" w:color="auto"/>
              <w:right w:val="single" w:sz="6" w:space="0" w:color="auto"/>
            </w:tcBorders>
          </w:tcPr>
          <w:p w14:paraId="63E1B580" w14:textId="77777777" w:rsidR="001454C2" w:rsidRPr="00244634" w:rsidRDefault="001454C2" w:rsidP="001165AC">
            <w:pPr>
              <w:tabs>
                <w:tab w:val="left" w:pos="720"/>
              </w:tabs>
              <w:spacing w:before="20" w:after="20"/>
              <w:rPr>
                <w:rFonts w:cstheme="minorHAnsi"/>
                <w:bCs/>
                <w:color w:val="212121"/>
              </w:rPr>
            </w:pPr>
            <w:r w:rsidRPr="000808AC">
              <w:rPr>
                <w:rFonts w:cstheme="minorHAnsi"/>
                <w:bCs/>
                <w:color w:val="212121"/>
              </w:rPr>
              <w:t>Suède</w:t>
            </w:r>
          </w:p>
        </w:tc>
        <w:tc>
          <w:tcPr>
            <w:tcW w:w="2067" w:type="dxa"/>
            <w:tcBorders>
              <w:top w:val="single" w:sz="6" w:space="0" w:color="auto"/>
              <w:left w:val="single" w:sz="6" w:space="0" w:color="auto"/>
              <w:bottom w:val="single" w:sz="6" w:space="0" w:color="auto"/>
              <w:right w:val="single" w:sz="6" w:space="0" w:color="auto"/>
            </w:tcBorders>
          </w:tcPr>
          <w:p w14:paraId="64FCE7AF" w14:textId="77777777" w:rsidR="001454C2" w:rsidRPr="000808AC" w:rsidRDefault="001454C2" w:rsidP="001165AC">
            <w:pPr>
              <w:tabs>
                <w:tab w:val="left" w:pos="794"/>
                <w:tab w:val="left" w:pos="1191"/>
                <w:tab w:val="left" w:pos="1588"/>
                <w:tab w:val="left" w:pos="1985"/>
              </w:tabs>
              <w:spacing w:before="20" w:after="20"/>
              <w:rPr>
                <w:rFonts w:cs="Arial"/>
                <w:b/>
              </w:rPr>
            </w:pPr>
            <w:r w:rsidRPr="000808AC">
              <w:rPr>
                <w:rFonts w:cs="Arial"/>
                <w:b/>
              </w:rPr>
              <w:t>Götalandsnätet AB</w:t>
            </w:r>
          </w:p>
          <w:p w14:paraId="55510BE6"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Box 912</w:t>
            </w:r>
          </w:p>
          <w:p w14:paraId="214262E7" w14:textId="77777777" w:rsidR="001454C2" w:rsidRPr="000808AC" w:rsidRDefault="001454C2" w:rsidP="001165AC">
            <w:pPr>
              <w:tabs>
                <w:tab w:val="left" w:pos="794"/>
                <w:tab w:val="left" w:pos="1191"/>
                <w:tab w:val="left" w:pos="1588"/>
                <w:tab w:val="left" w:pos="1985"/>
              </w:tabs>
              <w:spacing w:before="20" w:after="20"/>
            </w:pPr>
            <w:r w:rsidRPr="000808AC">
              <w:rPr>
                <w:rFonts w:cs="Arial"/>
              </w:rPr>
              <w:t>461 29 TROLLHÄTTAN</w:t>
            </w:r>
          </w:p>
        </w:tc>
        <w:tc>
          <w:tcPr>
            <w:tcW w:w="1276" w:type="dxa"/>
            <w:tcBorders>
              <w:top w:val="single" w:sz="6" w:space="0" w:color="auto"/>
              <w:left w:val="single" w:sz="6" w:space="0" w:color="auto"/>
              <w:bottom w:val="single" w:sz="6" w:space="0" w:color="auto"/>
              <w:right w:val="single" w:sz="6" w:space="0" w:color="auto"/>
            </w:tcBorders>
          </w:tcPr>
          <w:p w14:paraId="0AD9046C" w14:textId="77777777" w:rsidR="001454C2" w:rsidRPr="000808AC" w:rsidRDefault="001454C2" w:rsidP="001165AC">
            <w:pPr>
              <w:tabs>
                <w:tab w:val="left" w:pos="426"/>
                <w:tab w:val="left" w:pos="4140"/>
                <w:tab w:val="left" w:pos="4230"/>
              </w:tabs>
              <w:spacing w:before="20" w:after="20"/>
              <w:jc w:val="center"/>
              <w:rPr>
                <w:rFonts w:cs="Arial"/>
                <w:b/>
              </w:rPr>
            </w:pPr>
            <w:r w:rsidRPr="000808AC">
              <w:rPr>
                <w:rFonts w:cs="Arial"/>
                <w:b/>
              </w:rPr>
              <w:t>89 46 17</w:t>
            </w:r>
          </w:p>
        </w:tc>
        <w:tc>
          <w:tcPr>
            <w:tcW w:w="3260" w:type="dxa"/>
            <w:tcBorders>
              <w:top w:val="single" w:sz="6" w:space="0" w:color="auto"/>
              <w:left w:val="single" w:sz="6" w:space="0" w:color="auto"/>
              <w:bottom w:val="single" w:sz="6" w:space="0" w:color="auto"/>
              <w:right w:val="single" w:sz="6" w:space="0" w:color="auto"/>
            </w:tcBorders>
          </w:tcPr>
          <w:p w14:paraId="428B682B"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Per Frykner</w:t>
            </w:r>
          </w:p>
          <w:p w14:paraId="792817A7"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Box 912</w:t>
            </w:r>
          </w:p>
          <w:p w14:paraId="1220604D" w14:textId="77777777" w:rsidR="001454C2" w:rsidRPr="000808AC" w:rsidRDefault="001454C2" w:rsidP="001165AC">
            <w:pPr>
              <w:tabs>
                <w:tab w:val="left" w:pos="794"/>
                <w:tab w:val="left" w:pos="1191"/>
                <w:tab w:val="left" w:pos="1588"/>
                <w:tab w:val="left" w:pos="1985"/>
              </w:tabs>
              <w:spacing w:before="20" w:after="20"/>
              <w:rPr>
                <w:rFonts w:cs="Arial"/>
              </w:rPr>
            </w:pPr>
            <w:r w:rsidRPr="000808AC">
              <w:rPr>
                <w:rFonts w:cs="Arial"/>
              </w:rPr>
              <w:t>461 29 TROLLHÄTTAN</w:t>
            </w:r>
          </w:p>
          <w:p w14:paraId="128D9296" w14:textId="75203943" w:rsidR="001165AC" w:rsidRPr="000808AC" w:rsidRDefault="001165AC" w:rsidP="00041EC5">
            <w:pPr>
              <w:tabs>
                <w:tab w:val="clear" w:pos="567"/>
                <w:tab w:val="clear" w:pos="1276"/>
                <w:tab w:val="clear" w:pos="1843"/>
                <w:tab w:val="clear" w:pos="5387"/>
                <w:tab w:val="clear" w:pos="5954"/>
                <w:tab w:val="left" w:pos="740"/>
              </w:tabs>
              <w:spacing w:before="20" w:after="20"/>
              <w:jc w:val="left"/>
              <w:rPr>
                <w:rFonts w:cs="Calibri"/>
              </w:rPr>
            </w:pPr>
            <w:proofErr w:type="gramStart"/>
            <w:r w:rsidRPr="001165AC">
              <w:rPr>
                <w:rFonts w:cs="Calibri"/>
                <w:lang w:val="fr-CH"/>
              </w:rPr>
              <w:t>Tél</w:t>
            </w:r>
            <w:r w:rsidR="008C3D0E">
              <w:rPr>
                <w:rFonts w:cs="Calibri"/>
                <w:lang w:val="fr-CH"/>
              </w:rPr>
              <w:t>.</w:t>
            </w:r>
            <w:r w:rsidRPr="000808AC">
              <w:rPr>
                <w:rFonts w:cs="Calibri"/>
              </w:rPr>
              <w:t>:</w:t>
            </w:r>
            <w:proofErr w:type="gramEnd"/>
            <w:r w:rsidRPr="000808AC">
              <w:rPr>
                <w:rFonts w:cs="Calibri"/>
              </w:rPr>
              <w:tab/>
              <w:t>+46 520 500580</w:t>
            </w:r>
          </w:p>
          <w:p w14:paraId="5C3D38F1" w14:textId="77777777" w:rsidR="001165AC" w:rsidRPr="000808AC" w:rsidRDefault="001165AC" w:rsidP="00041EC5">
            <w:pPr>
              <w:tabs>
                <w:tab w:val="clear" w:pos="567"/>
                <w:tab w:val="clear" w:pos="1276"/>
                <w:tab w:val="clear" w:pos="1843"/>
                <w:tab w:val="clear" w:pos="5387"/>
                <w:tab w:val="clear" w:pos="5954"/>
                <w:tab w:val="left" w:pos="740"/>
              </w:tabs>
              <w:spacing w:before="20" w:after="20"/>
              <w:jc w:val="left"/>
              <w:rPr>
                <w:rFonts w:cs="Calibri"/>
              </w:rPr>
            </w:pPr>
            <w:r w:rsidRPr="000808AC">
              <w:rPr>
                <w:rFonts w:cs="Calibri"/>
              </w:rPr>
              <w:t>Fax:</w:t>
            </w:r>
            <w:r w:rsidRPr="000808AC">
              <w:rPr>
                <w:rFonts w:cs="Calibri"/>
              </w:rPr>
              <w:tab/>
              <w:t>+46 520 500589</w:t>
            </w:r>
          </w:p>
          <w:p w14:paraId="2F9AFE7C" w14:textId="340D31AF" w:rsidR="001454C2" w:rsidRPr="001165AC" w:rsidRDefault="001165AC" w:rsidP="00041EC5">
            <w:pPr>
              <w:tabs>
                <w:tab w:val="clear" w:pos="567"/>
                <w:tab w:val="clear" w:pos="1276"/>
                <w:tab w:val="clear" w:pos="1843"/>
                <w:tab w:val="clear" w:pos="5387"/>
                <w:tab w:val="clear" w:pos="5954"/>
                <w:tab w:val="left" w:pos="740"/>
              </w:tabs>
              <w:spacing w:before="20" w:after="20"/>
              <w:jc w:val="left"/>
              <w:rPr>
                <w:rFonts w:cs="Calibri"/>
              </w:rPr>
            </w:pPr>
            <w:r w:rsidRPr="000808AC">
              <w:rPr>
                <w:rFonts w:cs="Calibri"/>
              </w:rPr>
              <w:t>E-mail:</w:t>
            </w:r>
            <w:r w:rsidRPr="000808AC">
              <w:rPr>
                <w:rFonts w:cs="Calibri"/>
              </w:rPr>
              <w:tab/>
              <w:t>administration@gotanet.se</w:t>
            </w:r>
          </w:p>
        </w:tc>
        <w:tc>
          <w:tcPr>
            <w:tcW w:w="1142" w:type="dxa"/>
            <w:tcBorders>
              <w:top w:val="single" w:sz="6" w:space="0" w:color="auto"/>
              <w:left w:val="single" w:sz="6" w:space="0" w:color="auto"/>
              <w:bottom w:val="single" w:sz="6" w:space="0" w:color="auto"/>
              <w:right w:val="single" w:sz="6" w:space="0" w:color="auto"/>
            </w:tcBorders>
          </w:tcPr>
          <w:p w14:paraId="6821B4E2" w14:textId="77777777" w:rsidR="001454C2" w:rsidRPr="000808AC" w:rsidRDefault="001454C2" w:rsidP="001165AC">
            <w:pPr>
              <w:tabs>
                <w:tab w:val="left" w:pos="794"/>
                <w:tab w:val="left" w:pos="1191"/>
                <w:tab w:val="left" w:pos="1588"/>
                <w:tab w:val="left" w:pos="1985"/>
              </w:tabs>
              <w:spacing w:before="20" w:after="20"/>
              <w:jc w:val="center"/>
            </w:pPr>
            <w:r w:rsidRPr="000808AC">
              <w:t>1.IV.2020</w:t>
            </w:r>
          </w:p>
        </w:tc>
      </w:tr>
    </w:tbl>
    <w:p w14:paraId="026B4777" w14:textId="77777777" w:rsidR="000C69F7" w:rsidRDefault="000C69F7" w:rsidP="000C69F7"/>
    <w:p w14:paraId="5F342A1A" w14:textId="1B2F58B8" w:rsidR="001454C2" w:rsidRPr="005F7477" w:rsidRDefault="000C69F7" w:rsidP="000C69F7">
      <w:pPr>
        <w:pStyle w:val="Heading20"/>
      </w:pPr>
      <w:r w:rsidRPr="005F7477">
        <w:t>Codes de réseau mobile (MNC) pour le plan d'identification international</w:t>
      </w:r>
      <w:r w:rsidRPr="005F7477">
        <w:br/>
        <w:t>pour les réseaux publics et les abonnements</w:t>
      </w:r>
      <w:r w:rsidRPr="005F7477">
        <w:br/>
        <w:t>(Selon la Recommandation UIT-T E.212 (09/2016))</w:t>
      </w:r>
      <w:r w:rsidRPr="005F7477">
        <w:br/>
        <w:t>(Situation au 15 décembre 2018)</w:t>
      </w:r>
    </w:p>
    <w:p w14:paraId="6F401C1B" w14:textId="68F6CA18" w:rsidR="001454C2" w:rsidRPr="006F4350" w:rsidRDefault="005F7477" w:rsidP="004B3CC0">
      <w:pPr>
        <w:spacing w:before="240" w:after="240"/>
        <w:jc w:val="center"/>
        <w:rPr>
          <w:rFonts w:eastAsia="Arial" w:cs="Calibri"/>
          <w:color w:val="000000"/>
        </w:rPr>
      </w:pPr>
      <w:r w:rsidRPr="006F4350">
        <w:rPr>
          <w:rFonts w:eastAsia="Arial" w:cs="Calibri"/>
          <w:color w:val="000000"/>
        </w:rPr>
        <w:t xml:space="preserve">(Annexe au Bulletin d'exploitation de l'UIT </w:t>
      </w:r>
      <w:r w:rsidR="006F4350" w:rsidRPr="006F4350">
        <w:rPr>
          <w:rFonts w:cs="Calibri"/>
          <w:lang w:val="fr-FR"/>
        </w:rPr>
        <w:t>N</w:t>
      </w:r>
      <w:r w:rsidR="006F4350" w:rsidRPr="006F4350">
        <w:rPr>
          <w:rFonts w:cs="Calibri"/>
          <w:vertAlign w:val="superscript"/>
          <w:lang w:val="fr-FR"/>
        </w:rPr>
        <w:t>o</w:t>
      </w:r>
      <w:r w:rsidRPr="006F4350">
        <w:rPr>
          <w:rFonts w:eastAsia="Arial" w:cs="Calibri"/>
          <w:color w:val="000000"/>
        </w:rPr>
        <w:t xml:space="preserve"> 1162 </w:t>
      </w:r>
      <w:r w:rsidR="008A4760" w:rsidRPr="006F4350">
        <w:rPr>
          <w:rFonts w:eastAsia="Arial" w:cs="Calibri"/>
          <w:color w:val="000000"/>
        </w:rPr>
        <w:t>−</w:t>
      </w:r>
      <w:r w:rsidRPr="006F4350">
        <w:rPr>
          <w:rFonts w:eastAsia="Arial" w:cs="Calibri"/>
          <w:color w:val="000000"/>
        </w:rPr>
        <w:t xml:space="preserve"> 15.XII.2018)</w:t>
      </w:r>
      <w:r w:rsidRPr="006F4350">
        <w:rPr>
          <w:rFonts w:cs="Calibri"/>
        </w:rPr>
        <w:br/>
      </w:r>
      <w:r w:rsidRPr="006F4350">
        <w:rPr>
          <w:rFonts w:eastAsia="Arial" w:cs="Calibri"/>
          <w:color w:val="000000"/>
        </w:rPr>
        <w:t xml:space="preserve">(Amendement </w:t>
      </w:r>
      <w:r w:rsidR="006F4350" w:rsidRPr="0032518D">
        <w:rPr>
          <w:rFonts w:asciiTheme="minorHAnsi" w:hAnsiTheme="minorHAnsi"/>
          <w:lang w:val="fr-FR"/>
        </w:rPr>
        <w:t>N</w:t>
      </w:r>
      <w:r w:rsidR="006F4350" w:rsidRPr="0032518D">
        <w:rPr>
          <w:rFonts w:asciiTheme="minorHAnsi" w:hAnsiTheme="minorHAnsi"/>
          <w:vertAlign w:val="superscript"/>
          <w:lang w:val="fr-FR"/>
        </w:rPr>
        <w:t>o</w:t>
      </w:r>
      <w:r w:rsidRPr="006F4350">
        <w:rPr>
          <w:rFonts w:eastAsia="Calibri" w:cs="Calibri"/>
          <w:color w:val="000000"/>
        </w:rPr>
        <w:t xml:space="preserve"> </w:t>
      </w:r>
      <w:r w:rsidRPr="006F4350">
        <w:rPr>
          <w:rFonts w:eastAsia="Arial" w:cs="Calibri"/>
          <w:color w:val="000000"/>
        </w:rPr>
        <w:t>29)</w:t>
      </w:r>
    </w:p>
    <w:tbl>
      <w:tblPr>
        <w:tblW w:w="9072" w:type="dxa"/>
        <w:jc w:val="center"/>
        <w:tblCellMar>
          <w:left w:w="0" w:type="dxa"/>
          <w:right w:w="0" w:type="dxa"/>
        </w:tblCellMar>
        <w:tblLook w:val="04A0" w:firstRow="1" w:lastRow="0" w:firstColumn="1" w:lastColumn="0" w:noHBand="0" w:noVBand="1"/>
      </w:tblPr>
      <w:tblGrid>
        <w:gridCol w:w="3141"/>
        <w:gridCol w:w="1903"/>
        <w:gridCol w:w="4028"/>
      </w:tblGrid>
      <w:tr w:rsidR="008A4760" w:rsidRPr="008A4760" w14:paraId="7EB2B661" w14:textId="77777777" w:rsidTr="00041EC5">
        <w:trPr>
          <w:trHeight w:val="21"/>
          <w:jc w:val="center"/>
        </w:trPr>
        <w:tc>
          <w:tcPr>
            <w:tcW w:w="3347" w:type="dxa"/>
            <w:tcMar>
              <w:top w:w="39" w:type="dxa"/>
              <w:left w:w="39" w:type="dxa"/>
              <w:bottom w:w="39" w:type="dxa"/>
              <w:right w:w="39" w:type="dxa"/>
            </w:tcMar>
          </w:tcPr>
          <w:p w14:paraId="444D4A32" w14:textId="77777777" w:rsidR="008A4760" w:rsidRPr="008A4760" w:rsidRDefault="008A4760" w:rsidP="008A4760">
            <w:pPr>
              <w:spacing w:before="40" w:after="40"/>
              <w:jc w:val="left"/>
              <w:rPr>
                <w:rFonts w:eastAsia="Arial" w:cs="Calibri"/>
                <w:color w:val="000000"/>
              </w:rPr>
            </w:pPr>
            <w:r w:rsidRPr="008A4760">
              <w:rPr>
                <w:rFonts w:eastAsia="Arial" w:cs="Calibri"/>
                <w:b/>
                <w:i/>
                <w:color w:val="000000"/>
              </w:rPr>
              <w:t>Pays ou Zone géographique</w:t>
            </w:r>
          </w:p>
        </w:tc>
        <w:tc>
          <w:tcPr>
            <w:tcW w:w="2004" w:type="dxa"/>
            <w:tcMar>
              <w:top w:w="39" w:type="dxa"/>
              <w:left w:w="39" w:type="dxa"/>
              <w:bottom w:w="39" w:type="dxa"/>
              <w:right w:w="39" w:type="dxa"/>
            </w:tcMar>
          </w:tcPr>
          <w:p w14:paraId="6424410B" w14:textId="77777777" w:rsidR="008A4760" w:rsidRPr="008A4760" w:rsidRDefault="008A4760" w:rsidP="008A4760">
            <w:pPr>
              <w:spacing w:before="40" w:after="40"/>
              <w:jc w:val="center"/>
              <w:rPr>
                <w:rFonts w:eastAsia="Arial" w:cs="Calibri"/>
                <w:color w:val="000000"/>
              </w:rPr>
            </w:pPr>
            <w:r w:rsidRPr="008A4760">
              <w:rPr>
                <w:rFonts w:eastAsia="Arial" w:cs="Calibri"/>
                <w:b/>
                <w:i/>
                <w:color w:val="000000"/>
              </w:rPr>
              <w:t>MCC+MNC *</w:t>
            </w:r>
          </w:p>
        </w:tc>
        <w:tc>
          <w:tcPr>
            <w:tcW w:w="4288" w:type="dxa"/>
            <w:tcMar>
              <w:top w:w="39" w:type="dxa"/>
              <w:left w:w="39" w:type="dxa"/>
              <w:bottom w:w="39" w:type="dxa"/>
              <w:right w:w="39" w:type="dxa"/>
            </w:tcMar>
          </w:tcPr>
          <w:p w14:paraId="5DE03DE1" w14:textId="77777777" w:rsidR="008A4760" w:rsidRPr="008A4760" w:rsidRDefault="008A4760" w:rsidP="008A4760">
            <w:pPr>
              <w:spacing w:before="40" w:after="40"/>
              <w:jc w:val="center"/>
              <w:rPr>
                <w:rFonts w:eastAsia="Arial" w:cs="Calibri"/>
                <w:color w:val="000000"/>
              </w:rPr>
            </w:pPr>
            <w:r w:rsidRPr="008A4760">
              <w:rPr>
                <w:rFonts w:eastAsia="Arial" w:cs="Calibri"/>
                <w:b/>
                <w:i/>
                <w:color w:val="000000"/>
              </w:rPr>
              <w:t>Nom de Réseau/Opérateur</w:t>
            </w:r>
          </w:p>
        </w:tc>
      </w:tr>
      <w:tr w:rsidR="008A4760" w:rsidRPr="008A4760" w14:paraId="5F2DE4A4" w14:textId="77777777" w:rsidTr="00041EC5">
        <w:trPr>
          <w:trHeight w:val="220"/>
          <w:jc w:val="center"/>
        </w:trPr>
        <w:tc>
          <w:tcPr>
            <w:tcW w:w="3347" w:type="dxa"/>
            <w:vMerge w:val="restart"/>
            <w:tcMar>
              <w:top w:w="39" w:type="dxa"/>
              <w:left w:w="39" w:type="dxa"/>
              <w:bottom w:w="39" w:type="dxa"/>
              <w:right w:w="39" w:type="dxa"/>
            </w:tcMar>
          </w:tcPr>
          <w:p w14:paraId="290B98AE" w14:textId="77777777" w:rsidR="008A4760" w:rsidRPr="008A4760" w:rsidRDefault="008A4760" w:rsidP="008A4760">
            <w:pPr>
              <w:spacing w:before="40" w:after="40"/>
              <w:jc w:val="left"/>
              <w:rPr>
                <w:rFonts w:eastAsia="Arial" w:cs="Calibri"/>
                <w:color w:val="000000"/>
              </w:rPr>
            </w:pPr>
            <w:r w:rsidRPr="008A4760">
              <w:rPr>
                <w:rFonts w:eastAsia="Arial" w:cs="Calibri"/>
                <w:b/>
                <w:color w:val="000000"/>
              </w:rPr>
              <w:t>Espagne SUP</w:t>
            </w:r>
          </w:p>
        </w:tc>
        <w:tc>
          <w:tcPr>
            <w:tcW w:w="2004" w:type="dxa"/>
            <w:tcMar>
              <w:top w:w="39" w:type="dxa"/>
              <w:left w:w="39" w:type="dxa"/>
              <w:bottom w:w="39" w:type="dxa"/>
              <w:right w:w="39" w:type="dxa"/>
            </w:tcMar>
            <w:vAlign w:val="center"/>
          </w:tcPr>
          <w:p w14:paraId="3CED255A" w14:textId="77777777" w:rsidR="008A4760" w:rsidRPr="008A4760" w:rsidRDefault="008A4760" w:rsidP="008A4760">
            <w:pPr>
              <w:spacing w:before="40" w:after="40"/>
              <w:jc w:val="center"/>
              <w:rPr>
                <w:rFonts w:eastAsia="Arial" w:cs="Calibri"/>
                <w:color w:val="000000"/>
              </w:rPr>
            </w:pPr>
          </w:p>
        </w:tc>
        <w:tc>
          <w:tcPr>
            <w:tcW w:w="4288" w:type="dxa"/>
            <w:tcMar>
              <w:top w:w="39" w:type="dxa"/>
              <w:left w:w="39" w:type="dxa"/>
              <w:bottom w:w="39" w:type="dxa"/>
              <w:right w:w="39" w:type="dxa"/>
            </w:tcMar>
            <w:vAlign w:val="center"/>
          </w:tcPr>
          <w:p w14:paraId="70BEB4E0" w14:textId="77777777" w:rsidR="008A4760" w:rsidRPr="008A4760" w:rsidRDefault="008A4760" w:rsidP="008A4760">
            <w:pPr>
              <w:spacing w:before="40" w:after="40"/>
              <w:jc w:val="center"/>
              <w:rPr>
                <w:rFonts w:eastAsia="Arial" w:cs="Calibri"/>
                <w:color w:val="000000"/>
              </w:rPr>
            </w:pPr>
          </w:p>
        </w:tc>
      </w:tr>
      <w:tr w:rsidR="008A4760" w:rsidRPr="008A4760" w14:paraId="58768756" w14:textId="77777777" w:rsidTr="00041EC5">
        <w:trPr>
          <w:trHeight w:val="20"/>
          <w:jc w:val="center"/>
        </w:trPr>
        <w:tc>
          <w:tcPr>
            <w:tcW w:w="3347" w:type="dxa"/>
            <w:vMerge/>
            <w:tcMar>
              <w:top w:w="39" w:type="dxa"/>
              <w:left w:w="39" w:type="dxa"/>
              <w:bottom w:w="39" w:type="dxa"/>
              <w:right w:w="39" w:type="dxa"/>
            </w:tcMar>
          </w:tcPr>
          <w:p w14:paraId="7EA95DBD" w14:textId="77777777" w:rsidR="008A4760" w:rsidRPr="008A4760" w:rsidRDefault="008A4760" w:rsidP="008A4760">
            <w:pPr>
              <w:spacing w:before="40" w:after="40"/>
              <w:jc w:val="left"/>
              <w:rPr>
                <w:rFonts w:eastAsia="Arial" w:cs="Calibri"/>
                <w:color w:val="000000"/>
              </w:rPr>
            </w:pPr>
          </w:p>
        </w:tc>
        <w:tc>
          <w:tcPr>
            <w:tcW w:w="2004" w:type="dxa"/>
            <w:tcMar>
              <w:top w:w="39" w:type="dxa"/>
              <w:left w:w="39" w:type="dxa"/>
              <w:bottom w:w="39" w:type="dxa"/>
              <w:right w:w="39" w:type="dxa"/>
            </w:tcMar>
            <w:vAlign w:val="center"/>
          </w:tcPr>
          <w:p w14:paraId="427E06A8" w14:textId="77777777" w:rsidR="008A4760" w:rsidRPr="008A4760" w:rsidRDefault="008A4760" w:rsidP="008A4760">
            <w:pPr>
              <w:spacing w:before="40" w:after="40"/>
              <w:jc w:val="center"/>
              <w:rPr>
                <w:rFonts w:eastAsia="Arial" w:cs="Calibri"/>
                <w:color w:val="000000"/>
              </w:rPr>
            </w:pPr>
            <w:r w:rsidRPr="008A4760">
              <w:rPr>
                <w:rFonts w:eastAsia="Arial" w:cs="Calibri"/>
                <w:color w:val="000000"/>
              </w:rPr>
              <w:t>214 32</w:t>
            </w:r>
          </w:p>
        </w:tc>
        <w:tc>
          <w:tcPr>
            <w:tcW w:w="4288" w:type="dxa"/>
            <w:tcMar>
              <w:top w:w="39" w:type="dxa"/>
              <w:left w:w="39" w:type="dxa"/>
              <w:bottom w:w="39" w:type="dxa"/>
              <w:right w:w="39" w:type="dxa"/>
            </w:tcMar>
          </w:tcPr>
          <w:p w14:paraId="77D2438E" w14:textId="77777777" w:rsidR="008A4760" w:rsidRPr="008A4760" w:rsidRDefault="008A4760" w:rsidP="008A4760">
            <w:pPr>
              <w:spacing w:before="40" w:after="40"/>
              <w:jc w:val="center"/>
              <w:rPr>
                <w:rFonts w:eastAsia="Arial" w:cs="Calibri"/>
                <w:color w:val="000000"/>
              </w:rPr>
            </w:pPr>
            <w:r w:rsidRPr="008A4760">
              <w:rPr>
                <w:rFonts w:eastAsia="Arial" w:cs="Calibri"/>
                <w:color w:val="000000"/>
              </w:rPr>
              <w:t>Telefónica Móviles España, SAU</w:t>
            </w:r>
          </w:p>
        </w:tc>
      </w:tr>
      <w:tr w:rsidR="008A4760" w:rsidRPr="008A4760" w14:paraId="2D408599" w14:textId="77777777" w:rsidTr="00041EC5">
        <w:trPr>
          <w:trHeight w:val="128"/>
          <w:jc w:val="center"/>
        </w:trPr>
        <w:tc>
          <w:tcPr>
            <w:tcW w:w="3347" w:type="dxa"/>
            <w:vMerge w:val="restart"/>
            <w:tcMar>
              <w:top w:w="39" w:type="dxa"/>
              <w:left w:w="39" w:type="dxa"/>
              <w:bottom w:w="39" w:type="dxa"/>
              <w:right w:w="39" w:type="dxa"/>
            </w:tcMar>
          </w:tcPr>
          <w:p w14:paraId="5632C5AF" w14:textId="77777777" w:rsidR="008A4760" w:rsidRPr="008A4760" w:rsidRDefault="008A4760" w:rsidP="008A4760">
            <w:pPr>
              <w:spacing w:before="40" w:after="40"/>
              <w:jc w:val="left"/>
              <w:rPr>
                <w:rFonts w:eastAsia="Arial" w:cs="Calibri"/>
                <w:color w:val="000000"/>
              </w:rPr>
            </w:pPr>
            <w:r w:rsidRPr="008A4760">
              <w:rPr>
                <w:rFonts w:eastAsia="Arial" w:cs="Calibri"/>
                <w:b/>
                <w:color w:val="000000"/>
              </w:rPr>
              <w:t>Suisse SUP</w:t>
            </w:r>
          </w:p>
        </w:tc>
        <w:tc>
          <w:tcPr>
            <w:tcW w:w="2004" w:type="dxa"/>
            <w:tcMar>
              <w:top w:w="39" w:type="dxa"/>
              <w:left w:w="39" w:type="dxa"/>
              <w:bottom w:w="39" w:type="dxa"/>
              <w:right w:w="39" w:type="dxa"/>
            </w:tcMar>
            <w:vAlign w:val="center"/>
          </w:tcPr>
          <w:p w14:paraId="74D6A370" w14:textId="77777777" w:rsidR="008A4760" w:rsidRPr="008A4760" w:rsidRDefault="008A4760" w:rsidP="008A4760">
            <w:pPr>
              <w:spacing w:before="40" w:after="40"/>
              <w:jc w:val="center"/>
              <w:rPr>
                <w:rFonts w:eastAsia="Arial" w:cs="Calibri"/>
                <w:color w:val="000000"/>
              </w:rPr>
            </w:pPr>
          </w:p>
        </w:tc>
        <w:tc>
          <w:tcPr>
            <w:tcW w:w="4288" w:type="dxa"/>
            <w:tcMar>
              <w:top w:w="39" w:type="dxa"/>
              <w:left w:w="39" w:type="dxa"/>
              <w:bottom w:w="39" w:type="dxa"/>
              <w:right w:w="39" w:type="dxa"/>
            </w:tcMar>
            <w:vAlign w:val="center"/>
          </w:tcPr>
          <w:p w14:paraId="6948E9DC" w14:textId="77777777" w:rsidR="008A4760" w:rsidRPr="008A4760" w:rsidRDefault="008A4760" w:rsidP="008A4760">
            <w:pPr>
              <w:spacing w:before="40" w:after="40"/>
              <w:jc w:val="center"/>
              <w:rPr>
                <w:rFonts w:eastAsia="Arial" w:cs="Calibri"/>
                <w:color w:val="000000"/>
              </w:rPr>
            </w:pPr>
          </w:p>
        </w:tc>
      </w:tr>
      <w:tr w:rsidR="008A4760" w:rsidRPr="008A4760" w14:paraId="24044BF6" w14:textId="77777777" w:rsidTr="00041EC5">
        <w:trPr>
          <w:trHeight w:val="262"/>
          <w:jc w:val="center"/>
        </w:trPr>
        <w:tc>
          <w:tcPr>
            <w:tcW w:w="3347" w:type="dxa"/>
            <w:vMerge/>
            <w:tcMar>
              <w:top w:w="39" w:type="dxa"/>
              <w:left w:w="39" w:type="dxa"/>
              <w:bottom w:w="39" w:type="dxa"/>
              <w:right w:w="39" w:type="dxa"/>
            </w:tcMar>
          </w:tcPr>
          <w:p w14:paraId="1F520EE8" w14:textId="77777777" w:rsidR="008A4760" w:rsidRPr="008A4760" w:rsidRDefault="008A4760" w:rsidP="008A4760">
            <w:pPr>
              <w:spacing w:before="40" w:after="40"/>
              <w:jc w:val="center"/>
              <w:rPr>
                <w:rFonts w:eastAsia="Arial" w:cs="Calibri"/>
                <w:color w:val="000000"/>
              </w:rPr>
            </w:pPr>
          </w:p>
        </w:tc>
        <w:tc>
          <w:tcPr>
            <w:tcW w:w="2004" w:type="dxa"/>
            <w:tcMar>
              <w:top w:w="39" w:type="dxa"/>
              <w:left w:w="39" w:type="dxa"/>
              <w:bottom w:w="39" w:type="dxa"/>
              <w:right w:w="39" w:type="dxa"/>
            </w:tcMar>
            <w:vAlign w:val="center"/>
          </w:tcPr>
          <w:p w14:paraId="2A12A955" w14:textId="77777777" w:rsidR="008A4760" w:rsidRPr="008A4760" w:rsidRDefault="008A4760" w:rsidP="008A4760">
            <w:pPr>
              <w:spacing w:before="40" w:after="40"/>
              <w:jc w:val="center"/>
              <w:rPr>
                <w:rFonts w:eastAsia="Arial" w:cs="Calibri"/>
                <w:color w:val="000000"/>
              </w:rPr>
            </w:pPr>
            <w:r w:rsidRPr="008A4760">
              <w:rPr>
                <w:rFonts w:eastAsia="Arial" w:cs="Calibri"/>
                <w:color w:val="000000"/>
              </w:rPr>
              <w:t>228 61</w:t>
            </w:r>
          </w:p>
        </w:tc>
        <w:tc>
          <w:tcPr>
            <w:tcW w:w="4288" w:type="dxa"/>
            <w:tcMar>
              <w:top w:w="39" w:type="dxa"/>
              <w:left w:w="39" w:type="dxa"/>
              <w:bottom w:w="39" w:type="dxa"/>
              <w:right w:w="39" w:type="dxa"/>
            </w:tcMar>
          </w:tcPr>
          <w:p w14:paraId="28F6ED8F" w14:textId="76B7D96E" w:rsidR="008A4760" w:rsidRPr="008A4760" w:rsidRDefault="008A4760" w:rsidP="008A4760">
            <w:pPr>
              <w:spacing w:before="40" w:after="40"/>
              <w:jc w:val="center"/>
              <w:rPr>
                <w:rFonts w:eastAsia="Arial" w:cs="Calibri"/>
                <w:color w:val="000000"/>
              </w:rPr>
            </w:pPr>
            <w:r w:rsidRPr="008A4760">
              <w:rPr>
                <w:rFonts w:eastAsia="Arial" w:cs="Calibri"/>
                <w:color w:val="000000"/>
              </w:rPr>
              <w:t>Compatel Ltd</w:t>
            </w:r>
            <w:r w:rsidR="008B48E3">
              <w:rPr>
                <w:rFonts w:eastAsia="Arial" w:cs="Calibri"/>
                <w:color w:val="000000"/>
              </w:rPr>
              <w:t>.</w:t>
            </w:r>
          </w:p>
        </w:tc>
      </w:tr>
      <w:tr w:rsidR="008A4760" w:rsidRPr="008A4760" w14:paraId="066EB909" w14:textId="77777777" w:rsidTr="00041EC5">
        <w:trPr>
          <w:trHeight w:val="65"/>
          <w:jc w:val="center"/>
        </w:trPr>
        <w:tc>
          <w:tcPr>
            <w:tcW w:w="9639" w:type="dxa"/>
            <w:gridSpan w:val="3"/>
            <w:tcMar>
              <w:top w:w="39" w:type="dxa"/>
              <w:left w:w="39" w:type="dxa"/>
              <w:bottom w:w="39" w:type="dxa"/>
              <w:right w:w="39" w:type="dxa"/>
            </w:tcMar>
          </w:tcPr>
          <w:p w14:paraId="53E2DB02" w14:textId="77777777" w:rsidR="008A4760" w:rsidRPr="008A4760" w:rsidRDefault="008A4760" w:rsidP="00151CF4">
            <w:pPr>
              <w:spacing w:before="80"/>
              <w:jc w:val="left"/>
              <w:rPr>
                <w:rFonts w:eastAsia="Arial" w:cs="Calibri"/>
                <w:color w:val="000000"/>
              </w:rPr>
            </w:pPr>
            <w:r w:rsidRPr="008A4760">
              <w:rPr>
                <w:rFonts w:eastAsia="Arial" w:cs="Calibri"/>
                <w:color w:val="000000"/>
              </w:rPr>
              <w:t>____________</w:t>
            </w:r>
          </w:p>
          <w:p w14:paraId="40F8AFDF" w14:textId="77777777" w:rsidR="008A4760" w:rsidRPr="008A4760" w:rsidRDefault="008A4760" w:rsidP="00151CF4">
            <w:pPr>
              <w:spacing w:before="80"/>
              <w:jc w:val="left"/>
              <w:rPr>
                <w:rFonts w:eastAsia="Arial" w:cs="Calibri"/>
                <w:color w:val="000000"/>
              </w:rPr>
            </w:pPr>
            <w:r w:rsidRPr="008A4760">
              <w:rPr>
                <w:rFonts w:eastAsia="Arial" w:cs="Calibri"/>
                <w:color w:val="000000"/>
              </w:rPr>
              <w:t>*                  MCC:  Mobile Country Code / Indicatif de pays du mobile / Indicativo de país para el servicio móvil</w:t>
            </w:r>
          </w:p>
          <w:p w14:paraId="1F7FD72E" w14:textId="77777777" w:rsidR="008A4760" w:rsidRPr="008A4760" w:rsidRDefault="008A4760" w:rsidP="00151CF4">
            <w:pPr>
              <w:spacing w:before="80"/>
              <w:jc w:val="left"/>
              <w:rPr>
                <w:rFonts w:eastAsia="Arial" w:cs="Calibri"/>
                <w:color w:val="000000"/>
              </w:rPr>
            </w:pPr>
            <w:r w:rsidRPr="008A4760">
              <w:rPr>
                <w:rFonts w:eastAsia="Arial" w:cs="Calibri"/>
                <w:color w:val="000000"/>
              </w:rPr>
              <w:t>                    MNC:  Mobile Network Code / Code de réseau mobile / Indicativo de red para el servicio móvil</w:t>
            </w:r>
          </w:p>
        </w:tc>
      </w:tr>
    </w:tbl>
    <w:p w14:paraId="6118ADF3" w14:textId="514BA80B" w:rsidR="001454C2" w:rsidRDefault="001454C2">
      <w:pPr>
        <w:rPr>
          <w:sz w:val="0"/>
        </w:rPr>
      </w:pPr>
    </w:p>
    <w:p w14:paraId="5CABC3D9" w14:textId="77777777" w:rsidR="00151CF4" w:rsidRDefault="00151CF4" w:rsidP="00151CF4"/>
    <w:p w14:paraId="4BAEDF52" w14:textId="77777777" w:rsidR="00151CF4" w:rsidRDefault="00151CF4" w:rsidP="00151CF4"/>
    <w:p w14:paraId="6C3AD046" w14:textId="4BB72262" w:rsidR="001454C2" w:rsidRDefault="001454C2" w:rsidP="008A4760">
      <w:pPr>
        <w:pStyle w:val="Heading20"/>
        <w:keepNext w:val="0"/>
      </w:pPr>
      <w:r>
        <w:t>Liste des noms de domaines de gestion d'administration (DGAD)</w:t>
      </w:r>
      <w:r>
        <w:br/>
        <w:t>(Conformément aux Recommandations UIT-T des séries F.400 et X.400)</w:t>
      </w:r>
      <w:r>
        <w:br/>
        <w:t>(Situation au 15 février 2011)</w:t>
      </w:r>
    </w:p>
    <w:p w14:paraId="02BFAB35" w14:textId="385CD539" w:rsidR="001454C2" w:rsidRPr="0032518D" w:rsidRDefault="001454C2" w:rsidP="004B3CC0">
      <w:pPr>
        <w:spacing w:before="240"/>
        <w:jc w:val="center"/>
        <w:rPr>
          <w:rFonts w:asciiTheme="minorHAnsi" w:hAnsiTheme="minorHAnsi"/>
          <w:lang w:val="fr-FR"/>
        </w:rPr>
      </w:pPr>
      <w:r w:rsidRPr="0032518D">
        <w:rPr>
          <w:rFonts w:asciiTheme="minorHAnsi" w:hAnsiTheme="minorHAnsi"/>
          <w:lang w:val="fr-FR"/>
        </w:rPr>
        <w:t>(Annexe au Bulletin d'exploitation de l'UIT N</w:t>
      </w:r>
      <w:r w:rsidRPr="0032518D">
        <w:rPr>
          <w:rFonts w:asciiTheme="minorHAnsi" w:hAnsiTheme="minorHAnsi"/>
          <w:vertAlign w:val="superscript"/>
          <w:lang w:val="fr-FR"/>
        </w:rPr>
        <w:t>o</w:t>
      </w:r>
      <w:r w:rsidRPr="0032518D">
        <w:rPr>
          <w:rFonts w:asciiTheme="minorHAnsi" w:hAnsiTheme="minorHAnsi"/>
          <w:lang w:val="fr-FR"/>
        </w:rPr>
        <w:t xml:space="preserve"> 974 </w:t>
      </w:r>
      <w:r w:rsidR="0056194E">
        <w:rPr>
          <w:rFonts w:asciiTheme="minorHAnsi" w:hAnsiTheme="minorHAnsi" w:cstheme="minorHAnsi"/>
          <w:lang w:val="fr-FR"/>
        </w:rPr>
        <w:t>‒</w:t>
      </w:r>
      <w:r w:rsidRPr="0032518D">
        <w:rPr>
          <w:rFonts w:asciiTheme="minorHAnsi" w:hAnsiTheme="minorHAnsi"/>
          <w:lang w:val="fr-FR"/>
        </w:rPr>
        <w:t xml:space="preserve"> </w:t>
      </w:r>
      <w:r w:rsidRPr="0032518D">
        <w:rPr>
          <w:rFonts w:asciiTheme="minorHAnsi" w:hAnsiTheme="minorHAnsi"/>
          <w:lang w:val="fr-CH"/>
        </w:rPr>
        <w:t>15.II.2011</w:t>
      </w:r>
      <w:r w:rsidRPr="0032518D">
        <w:rPr>
          <w:rFonts w:asciiTheme="minorHAnsi" w:hAnsiTheme="minorHAnsi"/>
          <w:lang w:val="fr-FR"/>
        </w:rPr>
        <w:t>)</w:t>
      </w:r>
      <w:r w:rsidR="008A4760">
        <w:rPr>
          <w:rFonts w:asciiTheme="minorHAnsi" w:hAnsiTheme="minorHAnsi"/>
          <w:lang w:val="fr-FR"/>
        </w:rPr>
        <w:br/>
      </w:r>
      <w:r w:rsidRPr="0032518D">
        <w:rPr>
          <w:rFonts w:asciiTheme="minorHAnsi" w:hAnsiTheme="minorHAnsi"/>
          <w:lang w:val="fr-FR"/>
        </w:rPr>
        <w:t>(Amendement N</w:t>
      </w:r>
      <w:r w:rsidRPr="0032518D">
        <w:rPr>
          <w:rFonts w:asciiTheme="minorHAnsi" w:hAnsiTheme="minorHAnsi"/>
          <w:vertAlign w:val="superscript"/>
          <w:lang w:val="fr-FR"/>
        </w:rPr>
        <w:t>o</w:t>
      </w:r>
      <w:r>
        <w:rPr>
          <w:rFonts w:asciiTheme="minorHAnsi" w:hAnsiTheme="minorHAnsi"/>
          <w:lang w:val="fr-FR"/>
        </w:rPr>
        <w:t xml:space="preserve"> 9</w:t>
      </w:r>
      <w:r w:rsidRPr="0032518D">
        <w:rPr>
          <w:rFonts w:asciiTheme="minorHAnsi" w:hAnsiTheme="minorHAnsi"/>
          <w:lang w:val="fr-FR"/>
        </w:rPr>
        <w:t>)</w:t>
      </w:r>
    </w:p>
    <w:p w14:paraId="0E17D498" w14:textId="2C0001D6" w:rsidR="001454C2" w:rsidRDefault="001454C2" w:rsidP="008A4760">
      <w:pPr>
        <w:spacing w:line="230" w:lineRule="atLeast"/>
        <w:rPr>
          <w:b/>
          <w:bCs/>
        </w:rPr>
      </w:pPr>
      <w:r w:rsidRPr="00A00DEC">
        <w:rPr>
          <w:b/>
          <w:bCs/>
        </w:rPr>
        <w:t>P</w:t>
      </w:r>
      <w:r w:rsidRPr="00A00DEC">
        <w:rPr>
          <w:b/>
          <w:bCs/>
          <w:color w:val="000000" w:themeColor="text1"/>
        </w:rPr>
        <w:t xml:space="preserve"> </w:t>
      </w:r>
      <w:r w:rsidRPr="00D030E3">
        <w:rPr>
          <w:b/>
          <w:bCs/>
          <w:color w:val="000000" w:themeColor="text1"/>
        </w:rPr>
        <w:t>18</w:t>
      </w:r>
      <w:r w:rsidRPr="00A00DEC">
        <w:rPr>
          <w:b/>
          <w:bCs/>
          <w:color w:val="000000" w:themeColor="text1"/>
        </w:rPr>
        <w:t xml:space="preserve">   </w:t>
      </w:r>
      <w:r>
        <w:rPr>
          <w:b/>
          <w:bCs/>
          <w:color w:val="000000" w:themeColor="text1"/>
        </w:rPr>
        <w:t>Espagne</w:t>
      </w:r>
      <w:r w:rsidRPr="00A00DEC">
        <w:rPr>
          <w:b/>
          <w:bCs/>
        </w:rPr>
        <w:t xml:space="preserve">    </w:t>
      </w:r>
      <w:r>
        <w:rPr>
          <w:b/>
          <w:bCs/>
        </w:rPr>
        <w:t>ADD</w:t>
      </w:r>
    </w:p>
    <w:p w14:paraId="17532F09" w14:textId="77777777" w:rsidR="00271649" w:rsidRPr="00A00DEC" w:rsidRDefault="00271649" w:rsidP="00271649"/>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134"/>
        <w:gridCol w:w="850"/>
        <w:gridCol w:w="749"/>
        <w:gridCol w:w="811"/>
        <w:gridCol w:w="708"/>
        <w:gridCol w:w="851"/>
        <w:gridCol w:w="1134"/>
        <w:gridCol w:w="1994"/>
      </w:tblGrid>
      <w:tr w:rsidR="001454C2" w:rsidRPr="008A4760" w14:paraId="7A7A6F3B" w14:textId="77777777" w:rsidTr="00041EC5">
        <w:trPr>
          <w:cantSplit/>
          <w:tblHeader/>
          <w:jc w:val="center"/>
        </w:trPr>
        <w:tc>
          <w:tcPr>
            <w:tcW w:w="841" w:type="dxa"/>
            <w:tcBorders>
              <w:top w:val="single" w:sz="8" w:space="0" w:color="auto"/>
              <w:left w:val="single" w:sz="8" w:space="0" w:color="auto"/>
              <w:bottom w:val="nil"/>
              <w:right w:val="single" w:sz="8" w:space="0" w:color="auto"/>
            </w:tcBorders>
          </w:tcPr>
          <w:p w14:paraId="0D66721B" w14:textId="4C73A511" w:rsidR="000C69F7" w:rsidRPr="008A4760" w:rsidRDefault="000C69F7" w:rsidP="008A4760">
            <w:pPr>
              <w:spacing w:before="0" w:line="180" w:lineRule="exact"/>
              <w:jc w:val="center"/>
              <w:rPr>
                <w:sz w:val="16"/>
                <w:szCs w:val="16"/>
              </w:rPr>
            </w:pPr>
          </w:p>
        </w:tc>
        <w:tc>
          <w:tcPr>
            <w:tcW w:w="1134" w:type="dxa"/>
            <w:tcBorders>
              <w:top w:val="single" w:sz="8" w:space="0" w:color="auto"/>
              <w:left w:val="single" w:sz="8" w:space="0" w:color="auto"/>
              <w:bottom w:val="nil"/>
              <w:right w:val="single" w:sz="8" w:space="0" w:color="auto"/>
            </w:tcBorders>
          </w:tcPr>
          <w:p w14:paraId="2E341C2C" w14:textId="77777777" w:rsidR="001454C2" w:rsidRPr="008A4760" w:rsidRDefault="001454C2" w:rsidP="008A4760">
            <w:pPr>
              <w:spacing w:before="0" w:line="180" w:lineRule="exact"/>
              <w:jc w:val="center"/>
              <w:rPr>
                <w:sz w:val="16"/>
                <w:szCs w:val="16"/>
              </w:rPr>
            </w:pPr>
          </w:p>
        </w:tc>
        <w:tc>
          <w:tcPr>
            <w:tcW w:w="850" w:type="dxa"/>
            <w:tcBorders>
              <w:top w:val="single" w:sz="8" w:space="0" w:color="auto"/>
              <w:left w:val="single" w:sz="8" w:space="0" w:color="auto"/>
              <w:bottom w:val="nil"/>
              <w:right w:val="single" w:sz="8" w:space="0" w:color="auto"/>
            </w:tcBorders>
          </w:tcPr>
          <w:p w14:paraId="20299DD3" w14:textId="77777777" w:rsidR="001454C2" w:rsidRPr="008A4760" w:rsidRDefault="001454C2" w:rsidP="008A4760">
            <w:pPr>
              <w:spacing w:before="0" w:line="180" w:lineRule="exact"/>
              <w:jc w:val="center"/>
              <w:rPr>
                <w:sz w:val="16"/>
                <w:szCs w:val="16"/>
              </w:rPr>
            </w:pPr>
          </w:p>
        </w:tc>
        <w:tc>
          <w:tcPr>
            <w:tcW w:w="2268" w:type="dxa"/>
            <w:gridSpan w:val="3"/>
            <w:tcBorders>
              <w:top w:val="single" w:sz="8" w:space="0" w:color="auto"/>
              <w:left w:val="single" w:sz="8" w:space="0" w:color="auto"/>
              <w:bottom w:val="nil"/>
              <w:right w:val="single" w:sz="8" w:space="0" w:color="auto"/>
            </w:tcBorders>
          </w:tcPr>
          <w:p w14:paraId="77987952" w14:textId="77777777" w:rsidR="001454C2" w:rsidRPr="008A4760" w:rsidRDefault="001454C2" w:rsidP="008A4760">
            <w:pPr>
              <w:spacing w:before="0" w:line="180" w:lineRule="exact"/>
              <w:jc w:val="center"/>
              <w:rPr>
                <w:sz w:val="16"/>
                <w:szCs w:val="16"/>
              </w:rPr>
            </w:pPr>
          </w:p>
        </w:tc>
        <w:tc>
          <w:tcPr>
            <w:tcW w:w="851" w:type="dxa"/>
            <w:tcBorders>
              <w:top w:val="single" w:sz="8" w:space="0" w:color="auto"/>
              <w:left w:val="single" w:sz="8" w:space="0" w:color="auto"/>
              <w:bottom w:val="nil"/>
            </w:tcBorders>
          </w:tcPr>
          <w:p w14:paraId="2F733E8B" w14:textId="77777777" w:rsidR="001454C2" w:rsidRPr="008A4760" w:rsidRDefault="001454C2" w:rsidP="008A4760">
            <w:pPr>
              <w:spacing w:before="0" w:line="180" w:lineRule="exact"/>
              <w:jc w:val="center"/>
              <w:rPr>
                <w:sz w:val="16"/>
                <w:szCs w:val="16"/>
              </w:rPr>
            </w:pPr>
          </w:p>
        </w:tc>
        <w:tc>
          <w:tcPr>
            <w:tcW w:w="1134" w:type="dxa"/>
            <w:tcBorders>
              <w:top w:val="single" w:sz="8" w:space="0" w:color="auto"/>
              <w:bottom w:val="nil"/>
              <w:right w:val="single" w:sz="8" w:space="0" w:color="auto"/>
            </w:tcBorders>
          </w:tcPr>
          <w:p w14:paraId="733328CB" w14:textId="77777777" w:rsidR="001454C2" w:rsidRPr="008A4760" w:rsidRDefault="001454C2" w:rsidP="008A4760">
            <w:pPr>
              <w:spacing w:before="0" w:line="180" w:lineRule="exact"/>
              <w:jc w:val="center"/>
              <w:rPr>
                <w:sz w:val="16"/>
                <w:szCs w:val="16"/>
              </w:rPr>
            </w:pPr>
          </w:p>
        </w:tc>
        <w:tc>
          <w:tcPr>
            <w:tcW w:w="1994" w:type="dxa"/>
            <w:tcBorders>
              <w:top w:val="single" w:sz="8" w:space="0" w:color="auto"/>
              <w:left w:val="single" w:sz="8" w:space="0" w:color="auto"/>
              <w:bottom w:val="nil"/>
              <w:right w:val="single" w:sz="8" w:space="0" w:color="auto"/>
            </w:tcBorders>
          </w:tcPr>
          <w:p w14:paraId="0CB0ECD5" w14:textId="77777777" w:rsidR="001454C2" w:rsidRPr="008A4760" w:rsidRDefault="001454C2" w:rsidP="008A4760">
            <w:pPr>
              <w:spacing w:before="0" w:line="180" w:lineRule="exact"/>
              <w:jc w:val="center"/>
              <w:rPr>
                <w:sz w:val="16"/>
                <w:szCs w:val="16"/>
              </w:rPr>
            </w:pPr>
          </w:p>
        </w:tc>
      </w:tr>
      <w:tr w:rsidR="001454C2" w:rsidRPr="008A4760" w14:paraId="5BC70FD5" w14:textId="77777777" w:rsidTr="00041EC5">
        <w:trPr>
          <w:cantSplit/>
          <w:tblHeader/>
          <w:jc w:val="center"/>
        </w:trPr>
        <w:tc>
          <w:tcPr>
            <w:tcW w:w="841" w:type="dxa"/>
            <w:tcBorders>
              <w:top w:val="nil"/>
              <w:left w:val="single" w:sz="8" w:space="0" w:color="auto"/>
              <w:bottom w:val="nil"/>
              <w:right w:val="single" w:sz="8" w:space="0" w:color="auto"/>
            </w:tcBorders>
          </w:tcPr>
          <w:p w14:paraId="460A320E" w14:textId="77777777" w:rsidR="001454C2" w:rsidRPr="008A4760" w:rsidRDefault="001454C2" w:rsidP="008A4760">
            <w:pPr>
              <w:spacing w:before="0" w:line="180" w:lineRule="exact"/>
              <w:jc w:val="center"/>
              <w:rPr>
                <w:sz w:val="16"/>
                <w:szCs w:val="16"/>
                <w:lang w:val="fr-FR"/>
              </w:rPr>
            </w:pPr>
            <w:r w:rsidRPr="008A4760">
              <w:rPr>
                <w:sz w:val="16"/>
                <w:szCs w:val="16"/>
              </w:rPr>
              <w:t>Country</w:t>
            </w:r>
          </w:p>
        </w:tc>
        <w:tc>
          <w:tcPr>
            <w:tcW w:w="1134" w:type="dxa"/>
            <w:tcBorders>
              <w:top w:val="nil"/>
              <w:left w:val="single" w:sz="8" w:space="0" w:color="auto"/>
              <w:bottom w:val="nil"/>
              <w:right w:val="single" w:sz="8" w:space="0" w:color="auto"/>
            </w:tcBorders>
          </w:tcPr>
          <w:p w14:paraId="792810C5" w14:textId="3F0B4773" w:rsidR="001454C2" w:rsidRPr="008A4760" w:rsidRDefault="001454C2" w:rsidP="008A4760">
            <w:pPr>
              <w:spacing w:before="0" w:line="180" w:lineRule="exact"/>
              <w:jc w:val="center"/>
              <w:rPr>
                <w:sz w:val="16"/>
                <w:szCs w:val="16"/>
                <w:lang w:val="fr-FR"/>
              </w:rPr>
            </w:pPr>
            <w:r w:rsidRPr="008A4760">
              <w:rPr>
                <w:sz w:val="16"/>
                <w:szCs w:val="16"/>
              </w:rPr>
              <w:t>Nom du</w:t>
            </w:r>
            <w:r w:rsidR="000C69F7" w:rsidRPr="008A4760">
              <w:rPr>
                <w:sz w:val="16"/>
                <w:szCs w:val="16"/>
              </w:rPr>
              <w:br/>
            </w:r>
            <w:r w:rsidRPr="008A4760">
              <w:rPr>
                <w:sz w:val="16"/>
                <w:szCs w:val="16"/>
              </w:rPr>
              <w:t>DGAD</w:t>
            </w:r>
          </w:p>
        </w:tc>
        <w:tc>
          <w:tcPr>
            <w:tcW w:w="850" w:type="dxa"/>
            <w:tcBorders>
              <w:top w:val="nil"/>
              <w:left w:val="single" w:sz="8" w:space="0" w:color="auto"/>
              <w:bottom w:val="nil"/>
              <w:right w:val="single" w:sz="8" w:space="0" w:color="auto"/>
            </w:tcBorders>
          </w:tcPr>
          <w:p w14:paraId="6A749CC8" w14:textId="3736CD6D" w:rsidR="001454C2" w:rsidRPr="008A4760" w:rsidRDefault="001454C2" w:rsidP="008A4760">
            <w:pPr>
              <w:spacing w:before="0" w:line="180" w:lineRule="exact"/>
              <w:jc w:val="center"/>
              <w:rPr>
                <w:sz w:val="16"/>
                <w:szCs w:val="16"/>
                <w:lang w:val="fr-FR"/>
              </w:rPr>
            </w:pPr>
            <w:r w:rsidRPr="008A4760">
              <w:rPr>
                <w:sz w:val="16"/>
                <w:szCs w:val="16"/>
                <w:lang w:val="fr-FR"/>
              </w:rPr>
              <w:t>Code de</w:t>
            </w:r>
            <w:r w:rsidR="000C69F7" w:rsidRPr="008A4760">
              <w:rPr>
                <w:sz w:val="16"/>
                <w:szCs w:val="16"/>
                <w:lang w:val="fr-FR"/>
              </w:rPr>
              <w:br/>
            </w:r>
            <w:r w:rsidRPr="008A4760">
              <w:rPr>
                <w:sz w:val="16"/>
                <w:szCs w:val="16"/>
                <w:lang w:val="fr-FR"/>
              </w:rPr>
              <w:t>pays</w:t>
            </w:r>
          </w:p>
        </w:tc>
        <w:tc>
          <w:tcPr>
            <w:tcW w:w="2268" w:type="dxa"/>
            <w:gridSpan w:val="3"/>
            <w:tcBorders>
              <w:top w:val="nil"/>
              <w:left w:val="single" w:sz="8" w:space="0" w:color="auto"/>
              <w:bottom w:val="nil"/>
              <w:right w:val="single" w:sz="8" w:space="0" w:color="auto"/>
            </w:tcBorders>
          </w:tcPr>
          <w:p w14:paraId="16AF9042" w14:textId="77777777" w:rsidR="001454C2" w:rsidRPr="008A4760" w:rsidRDefault="001454C2" w:rsidP="008A4760">
            <w:pPr>
              <w:spacing w:before="0" w:line="180" w:lineRule="exact"/>
              <w:jc w:val="center"/>
              <w:rPr>
                <w:sz w:val="16"/>
                <w:szCs w:val="16"/>
                <w:lang w:val="fr-FR"/>
              </w:rPr>
            </w:pPr>
            <w:r w:rsidRPr="008A4760">
              <w:rPr>
                <w:sz w:val="16"/>
                <w:szCs w:val="16"/>
                <w:lang w:val="fr-FR"/>
              </w:rPr>
              <w:t>Noms des services</w:t>
            </w:r>
          </w:p>
        </w:tc>
        <w:tc>
          <w:tcPr>
            <w:tcW w:w="851" w:type="dxa"/>
            <w:tcBorders>
              <w:top w:val="nil"/>
              <w:left w:val="single" w:sz="8" w:space="0" w:color="auto"/>
              <w:bottom w:val="nil"/>
            </w:tcBorders>
          </w:tcPr>
          <w:p w14:paraId="683DE128" w14:textId="77777777" w:rsidR="001454C2" w:rsidRPr="008A4760" w:rsidRDefault="001454C2" w:rsidP="00041EC5">
            <w:pPr>
              <w:spacing w:before="0" w:line="180" w:lineRule="exact"/>
              <w:ind w:left="-57" w:right="-57"/>
              <w:jc w:val="center"/>
              <w:rPr>
                <w:sz w:val="16"/>
                <w:szCs w:val="16"/>
              </w:rPr>
            </w:pPr>
            <w:r w:rsidRPr="008A4760">
              <w:rPr>
                <w:sz w:val="16"/>
                <w:szCs w:val="16"/>
              </w:rPr>
              <w:t>HELPDESK</w:t>
            </w:r>
          </w:p>
        </w:tc>
        <w:tc>
          <w:tcPr>
            <w:tcW w:w="1134" w:type="dxa"/>
            <w:tcBorders>
              <w:top w:val="nil"/>
              <w:bottom w:val="nil"/>
              <w:right w:val="single" w:sz="8" w:space="0" w:color="auto"/>
            </w:tcBorders>
          </w:tcPr>
          <w:p w14:paraId="28F3A9AD" w14:textId="77777777" w:rsidR="001454C2" w:rsidRPr="008A4760" w:rsidRDefault="001454C2" w:rsidP="00041EC5">
            <w:pPr>
              <w:spacing w:before="0" w:line="180" w:lineRule="exact"/>
              <w:ind w:left="-57" w:right="-57"/>
              <w:jc w:val="center"/>
              <w:rPr>
                <w:sz w:val="16"/>
                <w:szCs w:val="16"/>
              </w:rPr>
            </w:pPr>
            <w:r w:rsidRPr="008A4760">
              <w:rPr>
                <w:sz w:val="16"/>
                <w:szCs w:val="16"/>
              </w:rPr>
              <w:t>AUTOANSWER</w:t>
            </w:r>
          </w:p>
        </w:tc>
        <w:tc>
          <w:tcPr>
            <w:tcW w:w="1994" w:type="dxa"/>
            <w:tcBorders>
              <w:top w:val="nil"/>
              <w:left w:val="single" w:sz="8" w:space="0" w:color="auto"/>
              <w:bottom w:val="nil"/>
              <w:right w:val="single" w:sz="8" w:space="0" w:color="auto"/>
            </w:tcBorders>
          </w:tcPr>
          <w:p w14:paraId="26C12C23" w14:textId="77777777" w:rsidR="001454C2" w:rsidRPr="008A4760" w:rsidRDefault="001454C2" w:rsidP="008A4760">
            <w:pPr>
              <w:spacing w:before="0" w:line="180" w:lineRule="exact"/>
              <w:jc w:val="center"/>
              <w:rPr>
                <w:sz w:val="16"/>
                <w:szCs w:val="16"/>
              </w:rPr>
            </w:pPr>
            <w:r w:rsidRPr="008A4760">
              <w:rPr>
                <w:sz w:val="16"/>
                <w:szCs w:val="16"/>
              </w:rPr>
              <w:t>Point de contact</w:t>
            </w:r>
          </w:p>
        </w:tc>
      </w:tr>
      <w:tr w:rsidR="001454C2" w:rsidRPr="008A4760" w14:paraId="0F7D1AC3" w14:textId="77777777" w:rsidTr="00041EC5">
        <w:trPr>
          <w:cantSplit/>
          <w:tblHeader/>
          <w:jc w:val="center"/>
        </w:trPr>
        <w:tc>
          <w:tcPr>
            <w:tcW w:w="841" w:type="dxa"/>
            <w:tcBorders>
              <w:top w:val="nil"/>
              <w:left w:val="single" w:sz="8" w:space="0" w:color="auto"/>
              <w:bottom w:val="nil"/>
              <w:right w:val="single" w:sz="8" w:space="0" w:color="auto"/>
            </w:tcBorders>
          </w:tcPr>
          <w:p w14:paraId="7EB74567" w14:textId="77777777" w:rsidR="001454C2" w:rsidRPr="008A4760" w:rsidRDefault="001454C2" w:rsidP="008A4760">
            <w:pPr>
              <w:spacing w:before="0" w:line="180" w:lineRule="exact"/>
              <w:jc w:val="center"/>
              <w:rPr>
                <w:sz w:val="16"/>
                <w:szCs w:val="16"/>
                <w:lang w:val="fr-FR"/>
              </w:rPr>
            </w:pPr>
          </w:p>
        </w:tc>
        <w:tc>
          <w:tcPr>
            <w:tcW w:w="1134" w:type="dxa"/>
            <w:tcBorders>
              <w:top w:val="nil"/>
              <w:left w:val="single" w:sz="8" w:space="0" w:color="auto"/>
              <w:bottom w:val="nil"/>
              <w:right w:val="single" w:sz="8" w:space="0" w:color="auto"/>
            </w:tcBorders>
          </w:tcPr>
          <w:p w14:paraId="57EE7741" w14:textId="77777777" w:rsidR="001454C2" w:rsidRPr="008A4760" w:rsidRDefault="001454C2" w:rsidP="008A4760">
            <w:pPr>
              <w:spacing w:before="0" w:line="180" w:lineRule="exact"/>
              <w:jc w:val="center"/>
              <w:rPr>
                <w:sz w:val="16"/>
                <w:szCs w:val="16"/>
                <w:lang w:val="fr-FR"/>
              </w:rPr>
            </w:pPr>
          </w:p>
        </w:tc>
        <w:tc>
          <w:tcPr>
            <w:tcW w:w="850" w:type="dxa"/>
            <w:tcBorders>
              <w:top w:val="nil"/>
              <w:left w:val="single" w:sz="8" w:space="0" w:color="auto"/>
              <w:bottom w:val="nil"/>
              <w:right w:val="single" w:sz="8" w:space="0" w:color="auto"/>
            </w:tcBorders>
          </w:tcPr>
          <w:p w14:paraId="7261D5BF" w14:textId="77777777" w:rsidR="001454C2" w:rsidRPr="008A4760" w:rsidRDefault="001454C2" w:rsidP="008A4760">
            <w:pPr>
              <w:spacing w:before="0" w:line="180" w:lineRule="exact"/>
              <w:jc w:val="center"/>
              <w:rPr>
                <w:sz w:val="16"/>
                <w:szCs w:val="16"/>
                <w:lang w:val="fr-FR"/>
              </w:rPr>
            </w:pPr>
          </w:p>
        </w:tc>
        <w:tc>
          <w:tcPr>
            <w:tcW w:w="2268" w:type="dxa"/>
            <w:gridSpan w:val="3"/>
            <w:tcBorders>
              <w:top w:val="nil"/>
              <w:left w:val="single" w:sz="8" w:space="0" w:color="auto"/>
              <w:bottom w:val="single" w:sz="8" w:space="0" w:color="auto"/>
              <w:right w:val="single" w:sz="8" w:space="0" w:color="auto"/>
            </w:tcBorders>
          </w:tcPr>
          <w:p w14:paraId="2E51F820" w14:textId="77777777" w:rsidR="001454C2" w:rsidRPr="008A4760" w:rsidRDefault="001454C2" w:rsidP="008A4760">
            <w:pPr>
              <w:spacing w:before="0" w:line="180" w:lineRule="exact"/>
              <w:jc w:val="center"/>
              <w:rPr>
                <w:sz w:val="16"/>
                <w:szCs w:val="16"/>
                <w:lang w:val="fr-FR"/>
              </w:rPr>
            </w:pPr>
          </w:p>
        </w:tc>
        <w:tc>
          <w:tcPr>
            <w:tcW w:w="851" w:type="dxa"/>
            <w:tcBorders>
              <w:top w:val="nil"/>
              <w:left w:val="single" w:sz="8" w:space="0" w:color="auto"/>
              <w:bottom w:val="nil"/>
            </w:tcBorders>
          </w:tcPr>
          <w:p w14:paraId="19A8A14B" w14:textId="77777777" w:rsidR="001454C2" w:rsidRPr="008A4760" w:rsidRDefault="001454C2" w:rsidP="008A4760">
            <w:pPr>
              <w:spacing w:before="0" w:line="180" w:lineRule="exact"/>
              <w:jc w:val="center"/>
              <w:rPr>
                <w:sz w:val="16"/>
                <w:szCs w:val="16"/>
                <w:lang w:val="fr-FR"/>
              </w:rPr>
            </w:pPr>
          </w:p>
        </w:tc>
        <w:tc>
          <w:tcPr>
            <w:tcW w:w="1134" w:type="dxa"/>
            <w:tcBorders>
              <w:top w:val="nil"/>
              <w:bottom w:val="nil"/>
              <w:right w:val="single" w:sz="8" w:space="0" w:color="auto"/>
            </w:tcBorders>
          </w:tcPr>
          <w:p w14:paraId="75408087" w14:textId="77777777" w:rsidR="001454C2" w:rsidRPr="008A4760" w:rsidRDefault="001454C2" w:rsidP="008A4760">
            <w:pPr>
              <w:spacing w:before="0" w:line="180" w:lineRule="exact"/>
              <w:jc w:val="center"/>
              <w:rPr>
                <w:sz w:val="16"/>
                <w:szCs w:val="16"/>
                <w:lang w:val="fr-FR"/>
              </w:rPr>
            </w:pPr>
          </w:p>
        </w:tc>
        <w:tc>
          <w:tcPr>
            <w:tcW w:w="1994" w:type="dxa"/>
            <w:tcBorders>
              <w:top w:val="nil"/>
              <w:left w:val="single" w:sz="8" w:space="0" w:color="auto"/>
              <w:bottom w:val="nil"/>
              <w:right w:val="single" w:sz="8" w:space="0" w:color="auto"/>
            </w:tcBorders>
          </w:tcPr>
          <w:p w14:paraId="468FA36B" w14:textId="77777777" w:rsidR="001454C2" w:rsidRPr="008A4760" w:rsidRDefault="001454C2" w:rsidP="008A4760">
            <w:pPr>
              <w:spacing w:before="0" w:line="180" w:lineRule="exact"/>
              <w:jc w:val="center"/>
              <w:rPr>
                <w:sz w:val="16"/>
                <w:szCs w:val="16"/>
                <w:lang w:val="fr-FR"/>
              </w:rPr>
            </w:pPr>
          </w:p>
        </w:tc>
      </w:tr>
      <w:tr w:rsidR="001454C2" w:rsidRPr="008A4760" w14:paraId="55C64A5A" w14:textId="77777777" w:rsidTr="00041EC5">
        <w:trPr>
          <w:cantSplit/>
          <w:tblHeader/>
          <w:jc w:val="center"/>
        </w:trPr>
        <w:tc>
          <w:tcPr>
            <w:tcW w:w="841" w:type="dxa"/>
            <w:tcBorders>
              <w:top w:val="nil"/>
              <w:left w:val="single" w:sz="8" w:space="0" w:color="auto"/>
              <w:bottom w:val="single" w:sz="8" w:space="0" w:color="auto"/>
              <w:right w:val="single" w:sz="8" w:space="0" w:color="auto"/>
            </w:tcBorders>
          </w:tcPr>
          <w:p w14:paraId="4D786AFA" w14:textId="77777777" w:rsidR="001454C2" w:rsidRPr="008A4760" w:rsidRDefault="001454C2" w:rsidP="008A4760">
            <w:pPr>
              <w:spacing w:before="0" w:line="180" w:lineRule="exact"/>
              <w:jc w:val="center"/>
              <w:rPr>
                <w:sz w:val="16"/>
                <w:szCs w:val="16"/>
                <w:lang w:val="fr-FR"/>
              </w:rPr>
            </w:pPr>
          </w:p>
        </w:tc>
        <w:tc>
          <w:tcPr>
            <w:tcW w:w="1134" w:type="dxa"/>
            <w:tcBorders>
              <w:top w:val="nil"/>
              <w:left w:val="single" w:sz="8" w:space="0" w:color="auto"/>
              <w:bottom w:val="single" w:sz="8" w:space="0" w:color="auto"/>
              <w:right w:val="single" w:sz="8" w:space="0" w:color="auto"/>
            </w:tcBorders>
          </w:tcPr>
          <w:p w14:paraId="1FACE53E" w14:textId="77777777" w:rsidR="001454C2" w:rsidRPr="008A4760" w:rsidRDefault="001454C2" w:rsidP="008A4760">
            <w:pPr>
              <w:spacing w:before="0" w:line="180" w:lineRule="exact"/>
              <w:jc w:val="center"/>
              <w:rPr>
                <w:sz w:val="16"/>
                <w:szCs w:val="16"/>
                <w:lang w:val="fr-FR"/>
              </w:rPr>
            </w:pPr>
          </w:p>
        </w:tc>
        <w:tc>
          <w:tcPr>
            <w:tcW w:w="850" w:type="dxa"/>
            <w:tcBorders>
              <w:top w:val="nil"/>
              <w:left w:val="single" w:sz="8" w:space="0" w:color="auto"/>
              <w:bottom w:val="single" w:sz="8" w:space="0" w:color="auto"/>
              <w:right w:val="single" w:sz="8" w:space="0" w:color="auto"/>
            </w:tcBorders>
          </w:tcPr>
          <w:p w14:paraId="46E34EFE" w14:textId="77777777" w:rsidR="001454C2" w:rsidRPr="008A4760" w:rsidRDefault="001454C2" w:rsidP="008A4760">
            <w:pPr>
              <w:spacing w:before="0" w:line="180" w:lineRule="exact"/>
              <w:jc w:val="center"/>
              <w:rPr>
                <w:sz w:val="16"/>
                <w:szCs w:val="16"/>
                <w:lang w:val="fr-FR"/>
              </w:rPr>
            </w:pPr>
          </w:p>
        </w:tc>
        <w:tc>
          <w:tcPr>
            <w:tcW w:w="749" w:type="dxa"/>
            <w:tcBorders>
              <w:top w:val="single" w:sz="8" w:space="0" w:color="auto"/>
              <w:left w:val="single" w:sz="8" w:space="0" w:color="auto"/>
              <w:bottom w:val="single" w:sz="8" w:space="0" w:color="auto"/>
            </w:tcBorders>
          </w:tcPr>
          <w:p w14:paraId="195A4D74" w14:textId="77777777" w:rsidR="001454C2" w:rsidRPr="008A4760" w:rsidRDefault="001454C2" w:rsidP="008A4760">
            <w:pPr>
              <w:spacing w:before="0" w:line="180" w:lineRule="exact"/>
              <w:jc w:val="center"/>
              <w:rPr>
                <w:sz w:val="16"/>
                <w:szCs w:val="16"/>
              </w:rPr>
            </w:pPr>
            <w:r w:rsidRPr="008A4760">
              <w:rPr>
                <w:sz w:val="16"/>
                <w:szCs w:val="16"/>
              </w:rPr>
              <w:t>MT</w:t>
            </w:r>
          </w:p>
        </w:tc>
        <w:tc>
          <w:tcPr>
            <w:tcW w:w="811" w:type="dxa"/>
            <w:tcBorders>
              <w:top w:val="single" w:sz="8" w:space="0" w:color="auto"/>
              <w:bottom w:val="single" w:sz="8" w:space="0" w:color="auto"/>
            </w:tcBorders>
          </w:tcPr>
          <w:p w14:paraId="385A1330" w14:textId="77777777" w:rsidR="001454C2" w:rsidRPr="008A4760" w:rsidRDefault="001454C2" w:rsidP="008A4760">
            <w:pPr>
              <w:spacing w:before="0" w:line="180" w:lineRule="exact"/>
              <w:jc w:val="center"/>
              <w:rPr>
                <w:sz w:val="16"/>
                <w:szCs w:val="16"/>
              </w:rPr>
            </w:pPr>
            <w:r w:rsidRPr="008A4760">
              <w:rPr>
                <w:sz w:val="16"/>
                <w:szCs w:val="16"/>
              </w:rPr>
              <w:t>IPM</w:t>
            </w:r>
          </w:p>
        </w:tc>
        <w:tc>
          <w:tcPr>
            <w:tcW w:w="708" w:type="dxa"/>
            <w:tcBorders>
              <w:top w:val="single" w:sz="8" w:space="0" w:color="auto"/>
              <w:bottom w:val="single" w:sz="8" w:space="0" w:color="auto"/>
              <w:right w:val="single" w:sz="8" w:space="0" w:color="auto"/>
            </w:tcBorders>
          </w:tcPr>
          <w:p w14:paraId="729EED2E" w14:textId="77777777" w:rsidR="001454C2" w:rsidRPr="008A4760" w:rsidRDefault="001454C2" w:rsidP="008A4760">
            <w:pPr>
              <w:spacing w:before="0" w:line="180" w:lineRule="exact"/>
              <w:jc w:val="center"/>
              <w:rPr>
                <w:sz w:val="16"/>
                <w:szCs w:val="16"/>
              </w:rPr>
            </w:pPr>
            <w:r w:rsidRPr="008A4760">
              <w:rPr>
                <w:sz w:val="16"/>
                <w:szCs w:val="16"/>
              </w:rPr>
              <w:t>autre</w:t>
            </w:r>
          </w:p>
        </w:tc>
        <w:tc>
          <w:tcPr>
            <w:tcW w:w="851" w:type="dxa"/>
            <w:tcBorders>
              <w:top w:val="nil"/>
              <w:left w:val="single" w:sz="8" w:space="0" w:color="auto"/>
              <w:bottom w:val="single" w:sz="8" w:space="0" w:color="auto"/>
            </w:tcBorders>
          </w:tcPr>
          <w:p w14:paraId="55FDE842" w14:textId="77777777" w:rsidR="001454C2" w:rsidRPr="008A4760" w:rsidRDefault="001454C2" w:rsidP="008A4760">
            <w:pPr>
              <w:spacing w:before="0" w:line="180" w:lineRule="exact"/>
              <w:jc w:val="center"/>
              <w:rPr>
                <w:sz w:val="16"/>
                <w:szCs w:val="16"/>
              </w:rPr>
            </w:pPr>
          </w:p>
        </w:tc>
        <w:tc>
          <w:tcPr>
            <w:tcW w:w="1134" w:type="dxa"/>
            <w:tcBorders>
              <w:top w:val="nil"/>
              <w:bottom w:val="single" w:sz="8" w:space="0" w:color="auto"/>
              <w:right w:val="single" w:sz="8" w:space="0" w:color="auto"/>
            </w:tcBorders>
          </w:tcPr>
          <w:p w14:paraId="08C41135" w14:textId="77777777" w:rsidR="001454C2" w:rsidRPr="008A4760" w:rsidRDefault="001454C2" w:rsidP="008A4760">
            <w:pPr>
              <w:spacing w:before="0" w:line="180" w:lineRule="exact"/>
              <w:jc w:val="center"/>
              <w:rPr>
                <w:sz w:val="16"/>
                <w:szCs w:val="16"/>
              </w:rPr>
            </w:pPr>
          </w:p>
        </w:tc>
        <w:tc>
          <w:tcPr>
            <w:tcW w:w="1994" w:type="dxa"/>
            <w:tcBorders>
              <w:top w:val="nil"/>
              <w:left w:val="single" w:sz="8" w:space="0" w:color="auto"/>
              <w:bottom w:val="single" w:sz="8" w:space="0" w:color="auto"/>
              <w:right w:val="single" w:sz="8" w:space="0" w:color="auto"/>
            </w:tcBorders>
          </w:tcPr>
          <w:p w14:paraId="64D4E0F0" w14:textId="77777777" w:rsidR="001454C2" w:rsidRPr="008A4760" w:rsidRDefault="001454C2" w:rsidP="008A4760">
            <w:pPr>
              <w:spacing w:before="0" w:line="180" w:lineRule="exact"/>
              <w:jc w:val="center"/>
              <w:rPr>
                <w:sz w:val="16"/>
                <w:szCs w:val="16"/>
              </w:rPr>
            </w:pPr>
          </w:p>
        </w:tc>
      </w:tr>
      <w:tr w:rsidR="001454C2" w:rsidRPr="008A4760" w14:paraId="17E2A67F" w14:textId="77777777" w:rsidTr="00041EC5">
        <w:trPr>
          <w:cantSplit/>
          <w:tblHeader/>
          <w:jc w:val="center"/>
        </w:trPr>
        <w:tc>
          <w:tcPr>
            <w:tcW w:w="841" w:type="dxa"/>
            <w:tcBorders>
              <w:top w:val="single" w:sz="8" w:space="0" w:color="auto"/>
              <w:left w:val="single" w:sz="8" w:space="0" w:color="auto"/>
              <w:bottom w:val="single" w:sz="8" w:space="0" w:color="auto"/>
              <w:right w:val="single" w:sz="8" w:space="0" w:color="auto"/>
            </w:tcBorders>
          </w:tcPr>
          <w:p w14:paraId="331F3F81" w14:textId="77777777" w:rsidR="001454C2" w:rsidRPr="008A4760" w:rsidRDefault="001454C2" w:rsidP="008A4760">
            <w:pPr>
              <w:spacing w:before="0" w:line="180" w:lineRule="exact"/>
              <w:jc w:val="center"/>
              <w:rPr>
                <w:sz w:val="16"/>
                <w:szCs w:val="16"/>
              </w:rPr>
            </w:pPr>
            <w:r w:rsidRPr="008A4760">
              <w:rPr>
                <w:sz w:val="16"/>
                <w:szCs w:val="16"/>
              </w:rPr>
              <w:t>1</w:t>
            </w:r>
          </w:p>
        </w:tc>
        <w:tc>
          <w:tcPr>
            <w:tcW w:w="1134" w:type="dxa"/>
            <w:tcBorders>
              <w:top w:val="single" w:sz="8" w:space="0" w:color="auto"/>
              <w:left w:val="single" w:sz="8" w:space="0" w:color="auto"/>
              <w:bottom w:val="single" w:sz="8" w:space="0" w:color="auto"/>
              <w:right w:val="single" w:sz="8" w:space="0" w:color="auto"/>
            </w:tcBorders>
          </w:tcPr>
          <w:p w14:paraId="50D4056A" w14:textId="77777777" w:rsidR="001454C2" w:rsidRPr="008A4760" w:rsidRDefault="001454C2" w:rsidP="008A4760">
            <w:pPr>
              <w:spacing w:before="0" w:line="180" w:lineRule="exact"/>
              <w:jc w:val="center"/>
              <w:rPr>
                <w:sz w:val="16"/>
                <w:szCs w:val="16"/>
              </w:rPr>
            </w:pPr>
            <w:r w:rsidRPr="008A4760">
              <w:rPr>
                <w:sz w:val="16"/>
                <w:szCs w:val="16"/>
              </w:rPr>
              <w:t>2</w:t>
            </w:r>
          </w:p>
        </w:tc>
        <w:tc>
          <w:tcPr>
            <w:tcW w:w="850" w:type="dxa"/>
            <w:tcBorders>
              <w:top w:val="single" w:sz="8" w:space="0" w:color="auto"/>
              <w:left w:val="single" w:sz="8" w:space="0" w:color="auto"/>
              <w:bottom w:val="single" w:sz="8" w:space="0" w:color="auto"/>
              <w:right w:val="single" w:sz="8" w:space="0" w:color="auto"/>
            </w:tcBorders>
          </w:tcPr>
          <w:p w14:paraId="70E08D45" w14:textId="77777777" w:rsidR="001454C2" w:rsidRPr="008A4760" w:rsidRDefault="001454C2" w:rsidP="008A4760">
            <w:pPr>
              <w:spacing w:before="0" w:line="180" w:lineRule="exact"/>
              <w:jc w:val="center"/>
              <w:rPr>
                <w:sz w:val="16"/>
                <w:szCs w:val="16"/>
              </w:rPr>
            </w:pPr>
            <w:r w:rsidRPr="008A4760">
              <w:rPr>
                <w:sz w:val="16"/>
                <w:szCs w:val="16"/>
              </w:rPr>
              <w:t>3</w:t>
            </w:r>
          </w:p>
        </w:tc>
        <w:tc>
          <w:tcPr>
            <w:tcW w:w="749" w:type="dxa"/>
            <w:tcBorders>
              <w:top w:val="single" w:sz="8" w:space="0" w:color="auto"/>
              <w:left w:val="single" w:sz="8" w:space="0" w:color="auto"/>
              <w:bottom w:val="single" w:sz="8" w:space="0" w:color="auto"/>
            </w:tcBorders>
          </w:tcPr>
          <w:p w14:paraId="71988121" w14:textId="77777777" w:rsidR="001454C2" w:rsidRPr="008A4760" w:rsidRDefault="001454C2" w:rsidP="008A4760">
            <w:pPr>
              <w:spacing w:before="0" w:line="180" w:lineRule="exact"/>
              <w:jc w:val="center"/>
              <w:rPr>
                <w:sz w:val="16"/>
                <w:szCs w:val="16"/>
              </w:rPr>
            </w:pPr>
            <w:r w:rsidRPr="008A4760">
              <w:rPr>
                <w:sz w:val="16"/>
                <w:szCs w:val="16"/>
              </w:rPr>
              <w:t>4</w:t>
            </w:r>
          </w:p>
        </w:tc>
        <w:tc>
          <w:tcPr>
            <w:tcW w:w="811" w:type="dxa"/>
            <w:tcBorders>
              <w:top w:val="single" w:sz="8" w:space="0" w:color="auto"/>
              <w:bottom w:val="single" w:sz="8" w:space="0" w:color="auto"/>
            </w:tcBorders>
          </w:tcPr>
          <w:p w14:paraId="029ED2F1" w14:textId="77777777" w:rsidR="001454C2" w:rsidRPr="008A4760" w:rsidRDefault="001454C2" w:rsidP="008A4760">
            <w:pPr>
              <w:spacing w:before="0" w:line="180" w:lineRule="exact"/>
              <w:jc w:val="center"/>
              <w:rPr>
                <w:sz w:val="16"/>
                <w:szCs w:val="16"/>
              </w:rPr>
            </w:pPr>
            <w:r w:rsidRPr="008A4760">
              <w:rPr>
                <w:sz w:val="16"/>
                <w:szCs w:val="16"/>
              </w:rPr>
              <w:t>5</w:t>
            </w:r>
          </w:p>
        </w:tc>
        <w:tc>
          <w:tcPr>
            <w:tcW w:w="708" w:type="dxa"/>
            <w:tcBorders>
              <w:top w:val="single" w:sz="8" w:space="0" w:color="auto"/>
              <w:bottom w:val="single" w:sz="8" w:space="0" w:color="auto"/>
              <w:right w:val="single" w:sz="8" w:space="0" w:color="auto"/>
            </w:tcBorders>
          </w:tcPr>
          <w:p w14:paraId="220F1615" w14:textId="77777777" w:rsidR="001454C2" w:rsidRPr="008A4760" w:rsidRDefault="001454C2" w:rsidP="008A4760">
            <w:pPr>
              <w:spacing w:before="0" w:line="180" w:lineRule="exact"/>
              <w:jc w:val="center"/>
              <w:rPr>
                <w:sz w:val="16"/>
                <w:szCs w:val="16"/>
              </w:rPr>
            </w:pPr>
            <w:r w:rsidRPr="008A4760">
              <w:rPr>
                <w:sz w:val="16"/>
                <w:szCs w:val="16"/>
              </w:rPr>
              <w:t>6</w:t>
            </w:r>
          </w:p>
        </w:tc>
        <w:tc>
          <w:tcPr>
            <w:tcW w:w="851" w:type="dxa"/>
            <w:tcBorders>
              <w:top w:val="single" w:sz="8" w:space="0" w:color="auto"/>
              <w:left w:val="single" w:sz="8" w:space="0" w:color="auto"/>
              <w:bottom w:val="single" w:sz="8" w:space="0" w:color="auto"/>
            </w:tcBorders>
          </w:tcPr>
          <w:p w14:paraId="37CEF5C1" w14:textId="77777777" w:rsidR="001454C2" w:rsidRPr="008A4760" w:rsidRDefault="001454C2" w:rsidP="008A4760">
            <w:pPr>
              <w:spacing w:before="0" w:line="180" w:lineRule="exact"/>
              <w:jc w:val="center"/>
              <w:rPr>
                <w:sz w:val="16"/>
                <w:szCs w:val="16"/>
              </w:rPr>
            </w:pPr>
            <w:r w:rsidRPr="008A4760">
              <w:rPr>
                <w:sz w:val="16"/>
                <w:szCs w:val="16"/>
              </w:rPr>
              <w:t>7</w:t>
            </w:r>
          </w:p>
        </w:tc>
        <w:tc>
          <w:tcPr>
            <w:tcW w:w="1134" w:type="dxa"/>
            <w:tcBorders>
              <w:top w:val="single" w:sz="8" w:space="0" w:color="auto"/>
              <w:bottom w:val="single" w:sz="8" w:space="0" w:color="auto"/>
              <w:right w:val="single" w:sz="8" w:space="0" w:color="auto"/>
            </w:tcBorders>
          </w:tcPr>
          <w:p w14:paraId="19B6BA98" w14:textId="77777777" w:rsidR="001454C2" w:rsidRPr="008A4760" w:rsidRDefault="001454C2" w:rsidP="008A4760">
            <w:pPr>
              <w:spacing w:before="0" w:line="180" w:lineRule="exact"/>
              <w:jc w:val="center"/>
              <w:rPr>
                <w:sz w:val="16"/>
                <w:szCs w:val="16"/>
              </w:rPr>
            </w:pPr>
            <w:r w:rsidRPr="008A4760">
              <w:rPr>
                <w:sz w:val="16"/>
                <w:szCs w:val="16"/>
              </w:rPr>
              <w:t>8</w:t>
            </w:r>
          </w:p>
        </w:tc>
        <w:tc>
          <w:tcPr>
            <w:tcW w:w="1994" w:type="dxa"/>
            <w:tcBorders>
              <w:top w:val="single" w:sz="8" w:space="0" w:color="auto"/>
              <w:left w:val="single" w:sz="8" w:space="0" w:color="auto"/>
              <w:bottom w:val="single" w:sz="8" w:space="0" w:color="auto"/>
              <w:right w:val="single" w:sz="8" w:space="0" w:color="auto"/>
            </w:tcBorders>
          </w:tcPr>
          <w:p w14:paraId="122105A8" w14:textId="77777777" w:rsidR="001454C2" w:rsidRPr="008A4760" w:rsidRDefault="001454C2" w:rsidP="008A4760">
            <w:pPr>
              <w:spacing w:before="0" w:line="180" w:lineRule="exact"/>
              <w:jc w:val="center"/>
              <w:rPr>
                <w:sz w:val="16"/>
                <w:szCs w:val="16"/>
              </w:rPr>
            </w:pPr>
            <w:r w:rsidRPr="008A4760">
              <w:rPr>
                <w:sz w:val="16"/>
                <w:szCs w:val="16"/>
              </w:rPr>
              <w:t>9</w:t>
            </w:r>
          </w:p>
        </w:tc>
      </w:tr>
      <w:tr w:rsidR="001454C2" w:rsidRPr="008A4760" w14:paraId="3DEFBD1A" w14:textId="77777777" w:rsidTr="00041EC5">
        <w:trPr>
          <w:cantSplit/>
          <w:jc w:val="center"/>
        </w:trPr>
        <w:tc>
          <w:tcPr>
            <w:tcW w:w="841" w:type="dxa"/>
            <w:tcBorders>
              <w:top w:val="single" w:sz="8" w:space="0" w:color="auto"/>
              <w:left w:val="single" w:sz="8" w:space="0" w:color="auto"/>
              <w:bottom w:val="nil"/>
              <w:right w:val="single" w:sz="8" w:space="0" w:color="auto"/>
            </w:tcBorders>
          </w:tcPr>
          <w:p w14:paraId="6D1A0CE8" w14:textId="77777777" w:rsidR="001454C2" w:rsidRPr="008A4760" w:rsidRDefault="001454C2" w:rsidP="008A4760">
            <w:pPr>
              <w:spacing w:before="0" w:line="180" w:lineRule="exact"/>
              <w:rPr>
                <w:sz w:val="16"/>
                <w:szCs w:val="16"/>
                <w:lang w:val="fr-FR"/>
              </w:rPr>
            </w:pPr>
          </w:p>
        </w:tc>
        <w:tc>
          <w:tcPr>
            <w:tcW w:w="1134" w:type="dxa"/>
            <w:tcBorders>
              <w:top w:val="single" w:sz="8" w:space="0" w:color="auto"/>
              <w:left w:val="single" w:sz="8" w:space="0" w:color="auto"/>
              <w:bottom w:val="nil"/>
              <w:right w:val="single" w:sz="8" w:space="0" w:color="auto"/>
            </w:tcBorders>
          </w:tcPr>
          <w:p w14:paraId="1B6E1805" w14:textId="77777777" w:rsidR="001454C2" w:rsidRPr="008A4760" w:rsidRDefault="001454C2" w:rsidP="008A4760">
            <w:pPr>
              <w:spacing w:before="0" w:line="180" w:lineRule="exact"/>
              <w:rPr>
                <w:sz w:val="16"/>
                <w:szCs w:val="16"/>
                <w:lang w:val="fr-FR"/>
              </w:rPr>
            </w:pPr>
          </w:p>
        </w:tc>
        <w:tc>
          <w:tcPr>
            <w:tcW w:w="850" w:type="dxa"/>
            <w:tcBorders>
              <w:top w:val="single" w:sz="8" w:space="0" w:color="auto"/>
              <w:left w:val="single" w:sz="8" w:space="0" w:color="auto"/>
              <w:bottom w:val="nil"/>
              <w:right w:val="single" w:sz="8" w:space="0" w:color="auto"/>
            </w:tcBorders>
          </w:tcPr>
          <w:p w14:paraId="699C357B" w14:textId="77777777" w:rsidR="001454C2" w:rsidRPr="008A4760" w:rsidRDefault="001454C2" w:rsidP="008A4760">
            <w:pPr>
              <w:spacing w:before="0" w:line="180" w:lineRule="exact"/>
              <w:rPr>
                <w:sz w:val="16"/>
                <w:szCs w:val="16"/>
                <w:lang w:val="fr-FR"/>
              </w:rPr>
            </w:pPr>
          </w:p>
        </w:tc>
        <w:tc>
          <w:tcPr>
            <w:tcW w:w="749" w:type="dxa"/>
            <w:tcBorders>
              <w:top w:val="single" w:sz="8" w:space="0" w:color="auto"/>
              <w:left w:val="single" w:sz="8" w:space="0" w:color="auto"/>
              <w:bottom w:val="nil"/>
            </w:tcBorders>
          </w:tcPr>
          <w:p w14:paraId="28BC9C55" w14:textId="77777777" w:rsidR="001454C2" w:rsidRPr="008A4760" w:rsidRDefault="001454C2" w:rsidP="008A4760">
            <w:pPr>
              <w:spacing w:before="0" w:line="180" w:lineRule="exact"/>
              <w:rPr>
                <w:sz w:val="16"/>
                <w:szCs w:val="16"/>
                <w:lang w:val="fr-FR"/>
              </w:rPr>
            </w:pPr>
          </w:p>
        </w:tc>
        <w:tc>
          <w:tcPr>
            <w:tcW w:w="811" w:type="dxa"/>
            <w:tcBorders>
              <w:top w:val="single" w:sz="8" w:space="0" w:color="auto"/>
              <w:bottom w:val="nil"/>
            </w:tcBorders>
          </w:tcPr>
          <w:p w14:paraId="66C62AE4" w14:textId="77777777" w:rsidR="001454C2" w:rsidRPr="008A4760" w:rsidRDefault="001454C2" w:rsidP="008A4760">
            <w:pPr>
              <w:spacing w:before="0" w:line="180" w:lineRule="exact"/>
              <w:rPr>
                <w:sz w:val="16"/>
                <w:szCs w:val="16"/>
                <w:lang w:val="fr-FR"/>
              </w:rPr>
            </w:pPr>
          </w:p>
        </w:tc>
        <w:tc>
          <w:tcPr>
            <w:tcW w:w="708" w:type="dxa"/>
            <w:tcBorders>
              <w:top w:val="single" w:sz="8" w:space="0" w:color="auto"/>
              <w:bottom w:val="nil"/>
              <w:right w:val="single" w:sz="8" w:space="0" w:color="auto"/>
            </w:tcBorders>
          </w:tcPr>
          <w:p w14:paraId="5B6847A4" w14:textId="77777777" w:rsidR="001454C2" w:rsidRPr="008A4760" w:rsidRDefault="001454C2" w:rsidP="008A4760">
            <w:pPr>
              <w:spacing w:before="0" w:line="180" w:lineRule="exact"/>
              <w:rPr>
                <w:sz w:val="16"/>
                <w:szCs w:val="16"/>
                <w:lang w:val="fr-FR"/>
              </w:rPr>
            </w:pPr>
          </w:p>
        </w:tc>
        <w:tc>
          <w:tcPr>
            <w:tcW w:w="851" w:type="dxa"/>
            <w:tcBorders>
              <w:top w:val="single" w:sz="8" w:space="0" w:color="auto"/>
              <w:left w:val="single" w:sz="8" w:space="0" w:color="auto"/>
              <w:bottom w:val="nil"/>
            </w:tcBorders>
          </w:tcPr>
          <w:p w14:paraId="4A913E1D" w14:textId="77777777" w:rsidR="001454C2" w:rsidRPr="008A4760" w:rsidRDefault="001454C2" w:rsidP="008A4760">
            <w:pPr>
              <w:spacing w:before="0" w:line="180" w:lineRule="exact"/>
              <w:rPr>
                <w:sz w:val="16"/>
                <w:szCs w:val="16"/>
                <w:lang w:val="fr-FR"/>
              </w:rPr>
            </w:pPr>
          </w:p>
        </w:tc>
        <w:tc>
          <w:tcPr>
            <w:tcW w:w="1134" w:type="dxa"/>
            <w:tcBorders>
              <w:top w:val="single" w:sz="8" w:space="0" w:color="auto"/>
              <w:bottom w:val="nil"/>
              <w:right w:val="single" w:sz="8" w:space="0" w:color="auto"/>
            </w:tcBorders>
          </w:tcPr>
          <w:p w14:paraId="4108A8B7" w14:textId="77777777" w:rsidR="001454C2" w:rsidRPr="008A4760" w:rsidRDefault="001454C2" w:rsidP="008A4760">
            <w:pPr>
              <w:spacing w:before="0" w:line="180" w:lineRule="exact"/>
              <w:rPr>
                <w:sz w:val="16"/>
                <w:szCs w:val="16"/>
                <w:lang w:val="fr-FR"/>
              </w:rPr>
            </w:pPr>
          </w:p>
        </w:tc>
        <w:tc>
          <w:tcPr>
            <w:tcW w:w="1994" w:type="dxa"/>
            <w:tcBorders>
              <w:top w:val="single" w:sz="8" w:space="0" w:color="auto"/>
              <w:left w:val="single" w:sz="8" w:space="0" w:color="auto"/>
              <w:bottom w:val="nil"/>
              <w:right w:val="single" w:sz="8" w:space="0" w:color="auto"/>
            </w:tcBorders>
          </w:tcPr>
          <w:p w14:paraId="043D4794" w14:textId="77777777" w:rsidR="001454C2" w:rsidRPr="008A4760" w:rsidRDefault="001454C2" w:rsidP="008A4760">
            <w:pPr>
              <w:tabs>
                <w:tab w:val="left" w:pos="397"/>
              </w:tabs>
              <w:spacing w:before="0" w:line="180" w:lineRule="exact"/>
              <w:rPr>
                <w:sz w:val="16"/>
                <w:szCs w:val="16"/>
              </w:rPr>
            </w:pPr>
          </w:p>
        </w:tc>
      </w:tr>
      <w:tr w:rsidR="001454C2" w:rsidRPr="008A4760" w14:paraId="4F6104A6" w14:textId="77777777" w:rsidTr="00041EC5">
        <w:trPr>
          <w:cantSplit/>
          <w:jc w:val="center"/>
        </w:trPr>
        <w:tc>
          <w:tcPr>
            <w:tcW w:w="841" w:type="dxa"/>
            <w:tcBorders>
              <w:top w:val="nil"/>
              <w:left w:val="single" w:sz="8" w:space="0" w:color="auto"/>
              <w:bottom w:val="nil"/>
              <w:right w:val="single" w:sz="8" w:space="0" w:color="auto"/>
            </w:tcBorders>
          </w:tcPr>
          <w:p w14:paraId="31365B19" w14:textId="77777777" w:rsidR="001454C2" w:rsidRPr="008A4760" w:rsidRDefault="001454C2" w:rsidP="008A4760">
            <w:pPr>
              <w:spacing w:before="0" w:line="180" w:lineRule="exact"/>
              <w:rPr>
                <w:sz w:val="16"/>
                <w:szCs w:val="16"/>
                <w:lang w:val="fr-FR"/>
              </w:rPr>
            </w:pPr>
          </w:p>
        </w:tc>
        <w:tc>
          <w:tcPr>
            <w:tcW w:w="1134" w:type="dxa"/>
            <w:tcBorders>
              <w:top w:val="nil"/>
              <w:left w:val="single" w:sz="8" w:space="0" w:color="auto"/>
              <w:bottom w:val="nil"/>
              <w:right w:val="single" w:sz="8" w:space="0" w:color="auto"/>
            </w:tcBorders>
          </w:tcPr>
          <w:p w14:paraId="0D51A0F5" w14:textId="77777777" w:rsidR="001454C2" w:rsidRPr="008A4760" w:rsidRDefault="001454C2" w:rsidP="008A4760">
            <w:pPr>
              <w:spacing w:before="0" w:line="180" w:lineRule="exact"/>
              <w:rPr>
                <w:sz w:val="16"/>
                <w:szCs w:val="16"/>
                <w:lang w:val="fr-FR"/>
              </w:rPr>
            </w:pPr>
          </w:p>
        </w:tc>
        <w:tc>
          <w:tcPr>
            <w:tcW w:w="850" w:type="dxa"/>
            <w:tcBorders>
              <w:top w:val="nil"/>
              <w:left w:val="single" w:sz="8" w:space="0" w:color="auto"/>
              <w:bottom w:val="nil"/>
              <w:right w:val="single" w:sz="8" w:space="0" w:color="auto"/>
            </w:tcBorders>
          </w:tcPr>
          <w:p w14:paraId="0F988670" w14:textId="77777777" w:rsidR="001454C2" w:rsidRPr="008A4760" w:rsidRDefault="001454C2" w:rsidP="008A4760">
            <w:pPr>
              <w:spacing w:before="0" w:line="180" w:lineRule="exact"/>
              <w:rPr>
                <w:sz w:val="16"/>
                <w:szCs w:val="16"/>
                <w:lang w:val="fr-FR"/>
              </w:rPr>
            </w:pPr>
          </w:p>
        </w:tc>
        <w:tc>
          <w:tcPr>
            <w:tcW w:w="749" w:type="dxa"/>
            <w:tcBorders>
              <w:top w:val="nil"/>
              <w:left w:val="single" w:sz="8" w:space="0" w:color="auto"/>
              <w:bottom w:val="nil"/>
            </w:tcBorders>
          </w:tcPr>
          <w:p w14:paraId="696A2956" w14:textId="77777777" w:rsidR="001454C2" w:rsidRPr="008A4760" w:rsidRDefault="001454C2" w:rsidP="008A4760">
            <w:pPr>
              <w:spacing w:before="0" w:line="180" w:lineRule="exact"/>
              <w:rPr>
                <w:sz w:val="16"/>
                <w:szCs w:val="16"/>
              </w:rPr>
            </w:pPr>
          </w:p>
        </w:tc>
        <w:tc>
          <w:tcPr>
            <w:tcW w:w="811" w:type="dxa"/>
            <w:tcBorders>
              <w:top w:val="nil"/>
              <w:bottom w:val="nil"/>
            </w:tcBorders>
          </w:tcPr>
          <w:p w14:paraId="28C0C05B" w14:textId="77777777" w:rsidR="001454C2" w:rsidRPr="008A4760" w:rsidRDefault="001454C2" w:rsidP="008A4760">
            <w:pPr>
              <w:spacing w:before="0" w:line="180" w:lineRule="exact"/>
              <w:rPr>
                <w:sz w:val="16"/>
                <w:szCs w:val="16"/>
              </w:rPr>
            </w:pPr>
          </w:p>
        </w:tc>
        <w:tc>
          <w:tcPr>
            <w:tcW w:w="708" w:type="dxa"/>
            <w:tcBorders>
              <w:top w:val="nil"/>
              <w:bottom w:val="nil"/>
              <w:right w:val="single" w:sz="8" w:space="0" w:color="auto"/>
            </w:tcBorders>
          </w:tcPr>
          <w:p w14:paraId="05A01D0F"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nil"/>
            </w:tcBorders>
          </w:tcPr>
          <w:p w14:paraId="6A876C30" w14:textId="77777777" w:rsidR="001454C2" w:rsidRPr="008A4760" w:rsidRDefault="001454C2" w:rsidP="008A4760">
            <w:pPr>
              <w:spacing w:before="0" w:line="180" w:lineRule="exact"/>
              <w:rPr>
                <w:sz w:val="16"/>
                <w:szCs w:val="16"/>
              </w:rPr>
            </w:pPr>
          </w:p>
        </w:tc>
        <w:tc>
          <w:tcPr>
            <w:tcW w:w="1134" w:type="dxa"/>
            <w:tcBorders>
              <w:top w:val="nil"/>
              <w:bottom w:val="nil"/>
              <w:right w:val="single" w:sz="8" w:space="0" w:color="auto"/>
            </w:tcBorders>
          </w:tcPr>
          <w:p w14:paraId="684E5FED" w14:textId="77777777" w:rsidR="001454C2" w:rsidRPr="008A4760" w:rsidRDefault="001454C2" w:rsidP="008A4760">
            <w:pPr>
              <w:spacing w:before="0" w:line="180" w:lineRule="exact"/>
              <w:rPr>
                <w:sz w:val="16"/>
                <w:szCs w:val="16"/>
              </w:rPr>
            </w:pPr>
          </w:p>
        </w:tc>
        <w:tc>
          <w:tcPr>
            <w:tcW w:w="1994" w:type="dxa"/>
            <w:tcBorders>
              <w:top w:val="nil"/>
              <w:left w:val="single" w:sz="8" w:space="0" w:color="auto"/>
              <w:bottom w:val="nil"/>
              <w:right w:val="single" w:sz="8" w:space="0" w:color="auto"/>
            </w:tcBorders>
          </w:tcPr>
          <w:p w14:paraId="21C2F5EB" w14:textId="77777777" w:rsidR="001454C2" w:rsidRPr="008A4760" w:rsidRDefault="001454C2" w:rsidP="008A4760">
            <w:pPr>
              <w:tabs>
                <w:tab w:val="left" w:pos="397"/>
              </w:tabs>
              <w:spacing w:before="0" w:line="180" w:lineRule="exact"/>
              <w:rPr>
                <w:sz w:val="16"/>
                <w:szCs w:val="16"/>
              </w:rPr>
            </w:pPr>
          </w:p>
        </w:tc>
      </w:tr>
      <w:tr w:rsidR="001454C2" w:rsidRPr="00867727" w14:paraId="246B307B" w14:textId="77777777" w:rsidTr="00041EC5">
        <w:trPr>
          <w:cantSplit/>
          <w:jc w:val="center"/>
        </w:trPr>
        <w:tc>
          <w:tcPr>
            <w:tcW w:w="841" w:type="dxa"/>
            <w:tcBorders>
              <w:top w:val="nil"/>
              <w:left w:val="single" w:sz="8" w:space="0" w:color="auto"/>
              <w:bottom w:val="nil"/>
              <w:right w:val="single" w:sz="8" w:space="0" w:color="auto"/>
            </w:tcBorders>
          </w:tcPr>
          <w:p w14:paraId="57FC2AB2" w14:textId="77777777" w:rsidR="001454C2" w:rsidRPr="008A4760" w:rsidRDefault="001454C2" w:rsidP="008A4760">
            <w:pPr>
              <w:spacing w:before="0" w:line="180" w:lineRule="exact"/>
              <w:rPr>
                <w:sz w:val="16"/>
                <w:szCs w:val="16"/>
                <w:lang w:val="fr-FR"/>
              </w:rPr>
            </w:pPr>
            <w:r w:rsidRPr="008A4760">
              <w:rPr>
                <w:sz w:val="16"/>
                <w:szCs w:val="16"/>
                <w:lang w:val="fr-FR"/>
              </w:rPr>
              <w:t>Espagne</w:t>
            </w:r>
          </w:p>
        </w:tc>
        <w:tc>
          <w:tcPr>
            <w:tcW w:w="1134" w:type="dxa"/>
            <w:tcBorders>
              <w:top w:val="nil"/>
              <w:left w:val="single" w:sz="8" w:space="0" w:color="auto"/>
              <w:bottom w:val="nil"/>
              <w:right w:val="single" w:sz="8" w:space="0" w:color="auto"/>
            </w:tcBorders>
          </w:tcPr>
          <w:p w14:paraId="7FFED90F" w14:textId="77777777" w:rsidR="001454C2" w:rsidRPr="008A4760" w:rsidRDefault="001454C2" w:rsidP="008A4760">
            <w:pPr>
              <w:spacing w:before="0" w:line="180" w:lineRule="exact"/>
              <w:rPr>
                <w:sz w:val="16"/>
                <w:szCs w:val="16"/>
                <w:lang w:val="fr-FR"/>
              </w:rPr>
            </w:pPr>
            <w:r w:rsidRPr="008A4760">
              <w:rPr>
                <w:sz w:val="16"/>
                <w:szCs w:val="16"/>
                <w:lang w:val="fr-FR"/>
              </w:rPr>
              <w:t>SPAIRAL</w:t>
            </w:r>
          </w:p>
        </w:tc>
        <w:tc>
          <w:tcPr>
            <w:tcW w:w="850" w:type="dxa"/>
            <w:tcBorders>
              <w:top w:val="nil"/>
              <w:left w:val="single" w:sz="8" w:space="0" w:color="auto"/>
              <w:bottom w:val="nil"/>
              <w:right w:val="single" w:sz="8" w:space="0" w:color="auto"/>
            </w:tcBorders>
          </w:tcPr>
          <w:p w14:paraId="6EDA11F4" w14:textId="77777777" w:rsidR="001454C2" w:rsidRPr="008A4760" w:rsidRDefault="001454C2" w:rsidP="008A4760">
            <w:pPr>
              <w:spacing w:before="0" w:line="180" w:lineRule="exact"/>
              <w:rPr>
                <w:sz w:val="16"/>
                <w:szCs w:val="16"/>
                <w:lang w:val="fr-FR"/>
              </w:rPr>
            </w:pPr>
            <w:r w:rsidRPr="008A4760">
              <w:rPr>
                <w:sz w:val="16"/>
                <w:szCs w:val="16"/>
                <w:lang w:val="fr-FR"/>
              </w:rPr>
              <w:t>ES</w:t>
            </w:r>
          </w:p>
        </w:tc>
        <w:tc>
          <w:tcPr>
            <w:tcW w:w="749" w:type="dxa"/>
            <w:tcBorders>
              <w:top w:val="nil"/>
              <w:left w:val="single" w:sz="8" w:space="0" w:color="auto"/>
              <w:bottom w:val="nil"/>
            </w:tcBorders>
          </w:tcPr>
          <w:p w14:paraId="3EEFA112" w14:textId="77777777" w:rsidR="001454C2" w:rsidRPr="008A4760" w:rsidRDefault="001454C2" w:rsidP="00041EC5">
            <w:pPr>
              <w:spacing w:before="0" w:line="180" w:lineRule="exact"/>
              <w:ind w:right="-57"/>
              <w:rPr>
                <w:sz w:val="16"/>
                <w:szCs w:val="16"/>
              </w:rPr>
            </w:pPr>
            <w:r w:rsidRPr="008A4760">
              <w:rPr>
                <w:sz w:val="16"/>
                <w:szCs w:val="16"/>
              </w:rPr>
              <w:t>SPAIRAL-MT</w:t>
            </w:r>
          </w:p>
        </w:tc>
        <w:tc>
          <w:tcPr>
            <w:tcW w:w="811" w:type="dxa"/>
            <w:tcBorders>
              <w:top w:val="nil"/>
              <w:bottom w:val="nil"/>
            </w:tcBorders>
          </w:tcPr>
          <w:p w14:paraId="0A030AE1" w14:textId="77777777" w:rsidR="001454C2" w:rsidRPr="008A4760" w:rsidRDefault="001454C2" w:rsidP="008A4760">
            <w:pPr>
              <w:spacing w:before="0" w:line="180" w:lineRule="exact"/>
              <w:rPr>
                <w:sz w:val="16"/>
                <w:szCs w:val="16"/>
              </w:rPr>
            </w:pPr>
            <w:r w:rsidRPr="008A4760">
              <w:rPr>
                <w:sz w:val="16"/>
                <w:szCs w:val="16"/>
              </w:rPr>
              <w:t>SPAIRAL-IPM</w:t>
            </w:r>
          </w:p>
        </w:tc>
        <w:tc>
          <w:tcPr>
            <w:tcW w:w="708" w:type="dxa"/>
            <w:tcBorders>
              <w:top w:val="nil"/>
              <w:bottom w:val="nil"/>
              <w:right w:val="single" w:sz="8" w:space="0" w:color="auto"/>
            </w:tcBorders>
          </w:tcPr>
          <w:p w14:paraId="31C51D53"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nil"/>
            </w:tcBorders>
          </w:tcPr>
          <w:p w14:paraId="7202CCD8" w14:textId="77777777" w:rsidR="001454C2" w:rsidRPr="008A4760" w:rsidRDefault="001454C2" w:rsidP="008A4760">
            <w:pPr>
              <w:spacing w:before="0" w:line="180" w:lineRule="exact"/>
              <w:rPr>
                <w:sz w:val="16"/>
                <w:szCs w:val="16"/>
              </w:rPr>
            </w:pPr>
            <w:r w:rsidRPr="008A4760">
              <w:rPr>
                <w:sz w:val="16"/>
                <w:szCs w:val="16"/>
              </w:rPr>
              <w:t>NO</w:t>
            </w:r>
          </w:p>
        </w:tc>
        <w:tc>
          <w:tcPr>
            <w:tcW w:w="1134" w:type="dxa"/>
            <w:tcBorders>
              <w:top w:val="nil"/>
              <w:bottom w:val="nil"/>
              <w:right w:val="single" w:sz="8" w:space="0" w:color="auto"/>
            </w:tcBorders>
          </w:tcPr>
          <w:p w14:paraId="7079768C" w14:textId="77777777" w:rsidR="001454C2" w:rsidRPr="008A4760" w:rsidRDefault="001454C2" w:rsidP="008A4760">
            <w:pPr>
              <w:spacing w:before="0" w:line="180" w:lineRule="exact"/>
              <w:rPr>
                <w:sz w:val="16"/>
                <w:szCs w:val="16"/>
              </w:rPr>
            </w:pPr>
            <w:r w:rsidRPr="008A4760">
              <w:rPr>
                <w:sz w:val="16"/>
                <w:szCs w:val="16"/>
              </w:rPr>
              <w:t>NO</w:t>
            </w:r>
          </w:p>
        </w:tc>
        <w:tc>
          <w:tcPr>
            <w:tcW w:w="1994" w:type="dxa"/>
            <w:vMerge w:val="restart"/>
            <w:tcBorders>
              <w:top w:val="nil"/>
              <w:left w:val="single" w:sz="8" w:space="0" w:color="auto"/>
              <w:bottom w:val="nil"/>
              <w:right w:val="single" w:sz="8" w:space="0" w:color="auto"/>
            </w:tcBorders>
          </w:tcPr>
          <w:p w14:paraId="7EC5D144" w14:textId="77777777" w:rsidR="001454C2" w:rsidRPr="008A4760" w:rsidRDefault="001454C2" w:rsidP="008A4760">
            <w:pPr>
              <w:tabs>
                <w:tab w:val="left" w:pos="397"/>
              </w:tabs>
              <w:spacing w:before="0" w:line="180" w:lineRule="exact"/>
              <w:rPr>
                <w:sz w:val="16"/>
                <w:szCs w:val="16"/>
                <w:lang w:val="fr-FR"/>
              </w:rPr>
            </w:pPr>
            <w:r w:rsidRPr="008A4760">
              <w:rPr>
                <w:sz w:val="16"/>
                <w:szCs w:val="16"/>
                <w:lang w:val="fr-FR"/>
              </w:rPr>
              <w:t>SPAIRAL COMMERCE S.L.</w:t>
            </w:r>
          </w:p>
          <w:p w14:paraId="05FA1A03" w14:textId="77777777" w:rsidR="001454C2" w:rsidRPr="008A4760" w:rsidRDefault="001454C2" w:rsidP="008A4760">
            <w:pPr>
              <w:tabs>
                <w:tab w:val="left" w:pos="397"/>
              </w:tabs>
              <w:spacing w:before="0" w:line="180" w:lineRule="exact"/>
              <w:rPr>
                <w:sz w:val="16"/>
                <w:szCs w:val="16"/>
                <w:lang w:val="fr-FR"/>
              </w:rPr>
            </w:pPr>
            <w:r w:rsidRPr="008A4760">
              <w:rPr>
                <w:sz w:val="16"/>
                <w:szCs w:val="16"/>
                <w:lang w:val="fr-FR"/>
              </w:rPr>
              <w:t>Calle Alemania 1 Bajo</w:t>
            </w:r>
          </w:p>
          <w:p w14:paraId="66C4A5C0" w14:textId="77777777" w:rsidR="001454C2" w:rsidRPr="008A4760" w:rsidRDefault="001454C2" w:rsidP="008A4760">
            <w:pPr>
              <w:tabs>
                <w:tab w:val="left" w:pos="397"/>
              </w:tabs>
              <w:spacing w:before="0" w:line="180" w:lineRule="exact"/>
              <w:rPr>
                <w:sz w:val="16"/>
                <w:szCs w:val="16"/>
                <w:lang w:val="fr-FR"/>
              </w:rPr>
            </w:pPr>
            <w:r w:rsidRPr="008A4760">
              <w:rPr>
                <w:sz w:val="16"/>
                <w:szCs w:val="16"/>
                <w:lang w:val="fr-FR"/>
              </w:rPr>
              <w:t>E-26007 LOGROÑO, España</w:t>
            </w:r>
          </w:p>
          <w:p w14:paraId="2117AD97" w14:textId="77777777" w:rsidR="001454C2" w:rsidRPr="008A4760" w:rsidRDefault="001454C2" w:rsidP="008A4760">
            <w:pPr>
              <w:tabs>
                <w:tab w:val="left" w:pos="397"/>
              </w:tabs>
              <w:spacing w:before="0" w:line="180" w:lineRule="exact"/>
              <w:rPr>
                <w:sz w:val="16"/>
                <w:szCs w:val="16"/>
                <w:lang w:val="fr-FR"/>
              </w:rPr>
            </w:pPr>
            <w:proofErr w:type="gramStart"/>
            <w:r w:rsidRPr="008A4760">
              <w:rPr>
                <w:sz w:val="16"/>
                <w:szCs w:val="16"/>
                <w:lang w:val="fr-FR"/>
              </w:rPr>
              <w:t>E-mail:</w:t>
            </w:r>
            <w:proofErr w:type="gramEnd"/>
            <w:r w:rsidRPr="008A4760">
              <w:rPr>
                <w:sz w:val="16"/>
                <w:szCs w:val="16"/>
                <w:lang w:val="fr-FR"/>
              </w:rPr>
              <w:t xml:space="preserve"> info@spairal.com</w:t>
            </w:r>
          </w:p>
        </w:tc>
      </w:tr>
      <w:tr w:rsidR="001454C2" w:rsidRPr="008A4760" w14:paraId="2766AF43" w14:textId="77777777" w:rsidTr="00041EC5">
        <w:trPr>
          <w:cantSplit/>
          <w:jc w:val="center"/>
        </w:trPr>
        <w:tc>
          <w:tcPr>
            <w:tcW w:w="841" w:type="dxa"/>
            <w:tcBorders>
              <w:top w:val="nil"/>
              <w:left w:val="single" w:sz="8" w:space="0" w:color="auto"/>
              <w:bottom w:val="nil"/>
              <w:right w:val="single" w:sz="8" w:space="0" w:color="auto"/>
            </w:tcBorders>
          </w:tcPr>
          <w:p w14:paraId="216B4506" w14:textId="2E5A4071" w:rsidR="001454C2" w:rsidRPr="008A4760" w:rsidRDefault="001454C2" w:rsidP="008A4760">
            <w:pPr>
              <w:spacing w:before="0" w:line="180" w:lineRule="exact"/>
              <w:rPr>
                <w:i/>
                <w:iCs/>
                <w:sz w:val="16"/>
                <w:szCs w:val="16"/>
                <w:lang w:val="fr-FR"/>
              </w:rPr>
            </w:pPr>
            <w:r w:rsidRPr="008A4760">
              <w:rPr>
                <w:i/>
                <w:iCs/>
                <w:sz w:val="16"/>
                <w:szCs w:val="16"/>
                <w:lang w:val="fr-FR"/>
              </w:rPr>
              <w:t>Spain</w:t>
            </w:r>
          </w:p>
        </w:tc>
        <w:tc>
          <w:tcPr>
            <w:tcW w:w="1134" w:type="dxa"/>
            <w:tcBorders>
              <w:top w:val="nil"/>
              <w:left w:val="single" w:sz="8" w:space="0" w:color="auto"/>
              <w:bottom w:val="nil"/>
              <w:right w:val="single" w:sz="8" w:space="0" w:color="auto"/>
            </w:tcBorders>
          </w:tcPr>
          <w:p w14:paraId="2B43AEC7" w14:textId="77777777" w:rsidR="001454C2" w:rsidRPr="008A4760" w:rsidRDefault="001454C2" w:rsidP="008A4760">
            <w:pPr>
              <w:spacing w:before="0" w:line="180" w:lineRule="exact"/>
              <w:rPr>
                <w:sz w:val="16"/>
                <w:szCs w:val="16"/>
                <w:lang w:val="fr-FR"/>
              </w:rPr>
            </w:pPr>
          </w:p>
        </w:tc>
        <w:tc>
          <w:tcPr>
            <w:tcW w:w="850" w:type="dxa"/>
            <w:tcBorders>
              <w:top w:val="nil"/>
              <w:left w:val="single" w:sz="8" w:space="0" w:color="auto"/>
              <w:bottom w:val="nil"/>
              <w:right w:val="single" w:sz="8" w:space="0" w:color="auto"/>
            </w:tcBorders>
          </w:tcPr>
          <w:p w14:paraId="5E94D997" w14:textId="77777777" w:rsidR="001454C2" w:rsidRPr="008A4760" w:rsidRDefault="001454C2" w:rsidP="008A4760">
            <w:pPr>
              <w:spacing w:before="0" w:line="180" w:lineRule="exact"/>
              <w:rPr>
                <w:sz w:val="16"/>
                <w:szCs w:val="16"/>
                <w:lang w:val="fr-FR"/>
              </w:rPr>
            </w:pPr>
          </w:p>
        </w:tc>
        <w:tc>
          <w:tcPr>
            <w:tcW w:w="749" w:type="dxa"/>
            <w:tcBorders>
              <w:top w:val="nil"/>
              <w:left w:val="single" w:sz="8" w:space="0" w:color="auto"/>
              <w:bottom w:val="nil"/>
            </w:tcBorders>
          </w:tcPr>
          <w:p w14:paraId="0F6C52C5" w14:textId="77777777" w:rsidR="001454C2" w:rsidRPr="008A4760" w:rsidRDefault="001454C2" w:rsidP="008A4760">
            <w:pPr>
              <w:spacing w:before="0" w:line="180" w:lineRule="exact"/>
              <w:rPr>
                <w:sz w:val="16"/>
                <w:szCs w:val="16"/>
              </w:rPr>
            </w:pPr>
          </w:p>
        </w:tc>
        <w:tc>
          <w:tcPr>
            <w:tcW w:w="811" w:type="dxa"/>
            <w:tcBorders>
              <w:top w:val="nil"/>
              <w:bottom w:val="nil"/>
            </w:tcBorders>
          </w:tcPr>
          <w:p w14:paraId="49B00C09" w14:textId="77777777" w:rsidR="001454C2" w:rsidRPr="008A4760" w:rsidRDefault="001454C2" w:rsidP="008A4760">
            <w:pPr>
              <w:spacing w:before="0" w:line="180" w:lineRule="exact"/>
              <w:rPr>
                <w:sz w:val="16"/>
                <w:szCs w:val="16"/>
              </w:rPr>
            </w:pPr>
          </w:p>
        </w:tc>
        <w:tc>
          <w:tcPr>
            <w:tcW w:w="708" w:type="dxa"/>
            <w:tcBorders>
              <w:top w:val="nil"/>
              <w:bottom w:val="nil"/>
              <w:right w:val="single" w:sz="8" w:space="0" w:color="auto"/>
            </w:tcBorders>
          </w:tcPr>
          <w:p w14:paraId="01CA7F27"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nil"/>
            </w:tcBorders>
          </w:tcPr>
          <w:p w14:paraId="507CB264" w14:textId="77777777" w:rsidR="001454C2" w:rsidRPr="008A4760" w:rsidRDefault="001454C2" w:rsidP="008A4760">
            <w:pPr>
              <w:spacing w:before="0" w:line="180" w:lineRule="exact"/>
              <w:rPr>
                <w:sz w:val="16"/>
                <w:szCs w:val="16"/>
              </w:rPr>
            </w:pPr>
          </w:p>
        </w:tc>
        <w:tc>
          <w:tcPr>
            <w:tcW w:w="1134" w:type="dxa"/>
            <w:tcBorders>
              <w:top w:val="nil"/>
              <w:bottom w:val="nil"/>
              <w:right w:val="single" w:sz="8" w:space="0" w:color="auto"/>
            </w:tcBorders>
          </w:tcPr>
          <w:p w14:paraId="5AD47B26" w14:textId="77777777" w:rsidR="001454C2" w:rsidRPr="008A4760" w:rsidRDefault="001454C2" w:rsidP="008A4760">
            <w:pPr>
              <w:spacing w:before="0" w:line="180" w:lineRule="exact"/>
              <w:rPr>
                <w:sz w:val="16"/>
                <w:szCs w:val="16"/>
              </w:rPr>
            </w:pPr>
          </w:p>
        </w:tc>
        <w:tc>
          <w:tcPr>
            <w:tcW w:w="1994" w:type="dxa"/>
            <w:vMerge/>
            <w:tcBorders>
              <w:top w:val="nil"/>
              <w:left w:val="single" w:sz="8" w:space="0" w:color="auto"/>
              <w:bottom w:val="nil"/>
              <w:right w:val="single" w:sz="8" w:space="0" w:color="auto"/>
            </w:tcBorders>
          </w:tcPr>
          <w:p w14:paraId="248542F6" w14:textId="77777777" w:rsidR="001454C2" w:rsidRPr="008A4760" w:rsidRDefault="001454C2" w:rsidP="008A4760">
            <w:pPr>
              <w:tabs>
                <w:tab w:val="left" w:pos="397"/>
              </w:tabs>
              <w:spacing w:before="0" w:line="180" w:lineRule="exact"/>
              <w:rPr>
                <w:sz w:val="16"/>
                <w:szCs w:val="16"/>
              </w:rPr>
            </w:pPr>
          </w:p>
        </w:tc>
      </w:tr>
      <w:tr w:rsidR="001454C2" w:rsidRPr="008A4760" w14:paraId="1F383E6B" w14:textId="77777777" w:rsidTr="00041EC5">
        <w:trPr>
          <w:cantSplit/>
          <w:jc w:val="center"/>
        </w:trPr>
        <w:tc>
          <w:tcPr>
            <w:tcW w:w="841" w:type="dxa"/>
            <w:tcBorders>
              <w:top w:val="nil"/>
              <w:left w:val="single" w:sz="8" w:space="0" w:color="auto"/>
              <w:bottom w:val="nil"/>
              <w:right w:val="single" w:sz="8" w:space="0" w:color="auto"/>
            </w:tcBorders>
          </w:tcPr>
          <w:p w14:paraId="295E534A" w14:textId="77777777" w:rsidR="001454C2" w:rsidRPr="008A4760" w:rsidRDefault="001454C2" w:rsidP="008A4760">
            <w:pPr>
              <w:spacing w:before="0" w:line="180" w:lineRule="exact"/>
              <w:rPr>
                <w:sz w:val="16"/>
                <w:szCs w:val="16"/>
                <w:lang w:val="fr-FR"/>
              </w:rPr>
            </w:pPr>
            <w:r w:rsidRPr="008A4760">
              <w:rPr>
                <w:sz w:val="16"/>
                <w:szCs w:val="16"/>
                <w:lang w:val="fr-FR"/>
              </w:rPr>
              <w:t>España</w:t>
            </w:r>
          </w:p>
        </w:tc>
        <w:tc>
          <w:tcPr>
            <w:tcW w:w="1134" w:type="dxa"/>
            <w:tcBorders>
              <w:top w:val="nil"/>
              <w:left w:val="single" w:sz="8" w:space="0" w:color="auto"/>
              <w:bottom w:val="nil"/>
              <w:right w:val="single" w:sz="8" w:space="0" w:color="auto"/>
            </w:tcBorders>
          </w:tcPr>
          <w:p w14:paraId="22AE0F55" w14:textId="77777777" w:rsidR="001454C2" w:rsidRPr="008A4760" w:rsidRDefault="001454C2" w:rsidP="008A4760">
            <w:pPr>
              <w:spacing w:before="0" w:line="180" w:lineRule="exact"/>
              <w:rPr>
                <w:sz w:val="16"/>
                <w:szCs w:val="16"/>
                <w:lang w:val="fr-FR"/>
              </w:rPr>
            </w:pPr>
          </w:p>
        </w:tc>
        <w:tc>
          <w:tcPr>
            <w:tcW w:w="850" w:type="dxa"/>
            <w:tcBorders>
              <w:top w:val="nil"/>
              <w:left w:val="single" w:sz="8" w:space="0" w:color="auto"/>
              <w:bottom w:val="nil"/>
              <w:right w:val="single" w:sz="8" w:space="0" w:color="auto"/>
            </w:tcBorders>
          </w:tcPr>
          <w:p w14:paraId="0A8EF45E" w14:textId="77777777" w:rsidR="001454C2" w:rsidRPr="008A4760" w:rsidRDefault="001454C2" w:rsidP="008A4760">
            <w:pPr>
              <w:spacing w:before="0" w:line="180" w:lineRule="exact"/>
              <w:rPr>
                <w:sz w:val="16"/>
                <w:szCs w:val="16"/>
                <w:lang w:val="fr-FR"/>
              </w:rPr>
            </w:pPr>
          </w:p>
        </w:tc>
        <w:tc>
          <w:tcPr>
            <w:tcW w:w="749" w:type="dxa"/>
            <w:tcBorders>
              <w:top w:val="nil"/>
              <w:left w:val="single" w:sz="8" w:space="0" w:color="auto"/>
              <w:bottom w:val="nil"/>
            </w:tcBorders>
          </w:tcPr>
          <w:p w14:paraId="29416E60" w14:textId="77777777" w:rsidR="001454C2" w:rsidRPr="008A4760" w:rsidRDefault="001454C2" w:rsidP="008A4760">
            <w:pPr>
              <w:spacing w:before="0" w:line="180" w:lineRule="exact"/>
              <w:rPr>
                <w:sz w:val="16"/>
                <w:szCs w:val="16"/>
              </w:rPr>
            </w:pPr>
          </w:p>
        </w:tc>
        <w:tc>
          <w:tcPr>
            <w:tcW w:w="811" w:type="dxa"/>
            <w:tcBorders>
              <w:top w:val="nil"/>
              <w:bottom w:val="nil"/>
            </w:tcBorders>
          </w:tcPr>
          <w:p w14:paraId="4E342381" w14:textId="77777777" w:rsidR="001454C2" w:rsidRPr="008A4760" w:rsidRDefault="001454C2" w:rsidP="008A4760">
            <w:pPr>
              <w:spacing w:before="0" w:line="180" w:lineRule="exact"/>
              <w:rPr>
                <w:sz w:val="16"/>
                <w:szCs w:val="16"/>
              </w:rPr>
            </w:pPr>
          </w:p>
        </w:tc>
        <w:tc>
          <w:tcPr>
            <w:tcW w:w="708" w:type="dxa"/>
            <w:tcBorders>
              <w:top w:val="nil"/>
              <w:bottom w:val="nil"/>
              <w:right w:val="single" w:sz="8" w:space="0" w:color="auto"/>
            </w:tcBorders>
          </w:tcPr>
          <w:p w14:paraId="4142E268"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nil"/>
            </w:tcBorders>
          </w:tcPr>
          <w:p w14:paraId="3DF481C1" w14:textId="77777777" w:rsidR="001454C2" w:rsidRPr="008A4760" w:rsidRDefault="001454C2" w:rsidP="008A4760">
            <w:pPr>
              <w:spacing w:before="0" w:line="180" w:lineRule="exact"/>
              <w:rPr>
                <w:sz w:val="16"/>
                <w:szCs w:val="16"/>
              </w:rPr>
            </w:pPr>
          </w:p>
        </w:tc>
        <w:tc>
          <w:tcPr>
            <w:tcW w:w="1134" w:type="dxa"/>
            <w:tcBorders>
              <w:top w:val="nil"/>
              <w:bottom w:val="nil"/>
              <w:right w:val="single" w:sz="8" w:space="0" w:color="auto"/>
            </w:tcBorders>
          </w:tcPr>
          <w:p w14:paraId="68229803" w14:textId="77777777" w:rsidR="001454C2" w:rsidRPr="008A4760" w:rsidRDefault="001454C2" w:rsidP="008A4760">
            <w:pPr>
              <w:spacing w:before="0" w:line="180" w:lineRule="exact"/>
              <w:rPr>
                <w:sz w:val="16"/>
                <w:szCs w:val="16"/>
              </w:rPr>
            </w:pPr>
          </w:p>
        </w:tc>
        <w:tc>
          <w:tcPr>
            <w:tcW w:w="1994" w:type="dxa"/>
            <w:vMerge/>
            <w:tcBorders>
              <w:top w:val="nil"/>
              <w:left w:val="single" w:sz="8" w:space="0" w:color="auto"/>
              <w:bottom w:val="nil"/>
              <w:right w:val="single" w:sz="8" w:space="0" w:color="auto"/>
            </w:tcBorders>
          </w:tcPr>
          <w:p w14:paraId="122E8F32" w14:textId="77777777" w:rsidR="001454C2" w:rsidRPr="008A4760" w:rsidRDefault="001454C2" w:rsidP="008A4760">
            <w:pPr>
              <w:tabs>
                <w:tab w:val="left" w:pos="397"/>
              </w:tabs>
              <w:spacing w:before="0" w:line="180" w:lineRule="exact"/>
              <w:rPr>
                <w:sz w:val="16"/>
                <w:szCs w:val="16"/>
              </w:rPr>
            </w:pPr>
          </w:p>
        </w:tc>
      </w:tr>
      <w:tr w:rsidR="001454C2" w:rsidRPr="008A4760" w14:paraId="1FD19838" w14:textId="77777777" w:rsidTr="00041EC5">
        <w:trPr>
          <w:cantSplit/>
          <w:jc w:val="center"/>
        </w:trPr>
        <w:tc>
          <w:tcPr>
            <w:tcW w:w="841" w:type="dxa"/>
            <w:tcBorders>
              <w:top w:val="nil"/>
              <w:left w:val="single" w:sz="8" w:space="0" w:color="auto"/>
              <w:bottom w:val="nil"/>
              <w:right w:val="single" w:sz="8" w:space="0" w:color="auto"/>
            </w:tcBorders>
          </w:tcPr>
          <w:p w14:paraId="4BBF4CC3" w14:textId="77777777" w:rsidR="001454C2" w:rsidRPr="008A4760" w:rsidRDefault="001454C2" w:rsidP="008A4760">
            <w:pPr>
              <w:spacing w:before="0" w:line="180" w:lineRule="exact"/>
              <w:rPr>
                <w:sz w:val="16"/>
                <w:szCs w:val="16"/>
                <w:lang w:val="fr-FR"/>
              </w:rPr>
            </w:pPr>
          </w:p>
        </w:tc>
        <w:tc>
          <w:tcPr>
            <w:tcW w:w="1134" w:type="dxa"/>
            <w:tcBorders>
              <w:top w:val="nil"/>
              <w:left w:val="single" w:sz="8" w:space="0" w:color="auto"/>
              <w:bottom w:val="nil"/>
              <w:right w:val="single" w:sz="8" w:space="0" w:color="auto"/>
            </w:tcBorders>
          </w:tcPr>
          <w:p w14:paraId="04F0B008" w14:textId="77777777" w:rsidR="001454C2" w:rsidRPr="008A4760" w:rsidRDefault="001454C2" w:rsidP="008A4760">
            <w:pPr>
              <w:spacing w:before="0" w:line="180" w:lineRule="exact"/>
              <w:rPr>
                <w:sz w:val="16"/>
                <w:szCs w:val="16"/>
                <w:lang w:val="fr-FR"/>
              </w:rPr>
            </w:pPr>
          </w:p>
        </w:tc>
        <w:tc>
          <w:tcPr>
            <w:tcW w:w="850" w:type="dxa"/>
            <w:tcBorders>
              <w:top w:val="nil"/>
              <w:left w:val="single" w:sz="8" w:space="0" w:color="auto"/>
              <w:bottom w:val="nil"/>
              <w:right w:val="single" w:sz="8" w:space="0" w:color="auto"/>
            </w:tcBorders>
          </w:tcPr>
          <w:p w14:paraId="209DD88F" w14:textId="77777777" w:rsidR="001454C2" w:rsidRPr="008A4760" w:rsidRDefault="001454C2" w:rsidP="008A4760">
            <w:pPr>
              <w:spacing w:before="0" w:line="180" w:lineRule="exact"/>
              <w:rPr>
                <w:sz w:val="16"/>
                <w:szCs w:val="16"/>
                <w:lang w:val="fr-FR"/>
              </w:rPr>
            </w:pPr>
          </w:p>
        </w:tc>
        <w:tc>
          <w:tcPr>
            <w:tcW w:w="749" w:type="dxa"/>
            <w:tcBorders>
              <w:top w:val="nil"/>
              <w:left w:val="single" w:sz="8" w:space="0" w:color="auto"/>
              <w:bottom w:val="nil"/>
            </w:tcBorders>
          </w:tcPr>
          <w:p w14:paraId="62899B85" w14:textId="77777777" w:rsidR="001454C2" w:rsidRPr="008A4760" w:rsidRDefault="001454C2" w:rsidP="008A4760">
            <w:pPr>
              <w:spacing w:before="0" w:line="180" w:lineRule="exact"/>
              <w:rPr>
                <w:sz w:val="16"/>
                <w:szCs w:val="16"/>
              </w:rPr>
            </w:pPr>
          </w:p>
        </w:tc>
        <w:tc>
          <w:tcPr>
            <w:tcW w:w="811" w:type="dxa"/>
            <w:tcBorders>
              <w:top w:val="nil"/>
              <w:bottom w:val="nil"/>
            </w:tcBorders>
          </w:tcPr>
          <w:p w14:paraId="542038A6" w14:textId="77777777" w:rsidR="001454C2" w:rsidRPr="008A4760" w:rsidRDefault="001454C2" w:rsidP="008A4760">
            <w:pPr>
              <w:spacing w:before="0" w:line="180" w:lineRule="exact"/>
              <w:rPr>
                <w:sz w:val="16"/>
                <w:szCs w:val="16"/>
              </w:rPr>
            </w:pPr>
          </w:p>
        </w:tc>
        <w:tc>
          <w:tcPr>
            <w:tcW w:w="708" w:type="dxa"/>
            <w:tcBorders>
              <w:top w:val="nil"/>
              <w:bottom w:val="nil"/>
              <w:right w:val="single" w:sz="8" w:space="0" w:color="auto"/>
            </w:tcBorders>
          </w:tcPr>
          <w:p w14:paraId="732A1164"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nil"/>
            </w:tcBorders>
          </w:tcPr>
          <w:p w14:paraId="2FEA2868" w14:textId="77777777" w:rsidR="001454C2" w:rsidRPr="008A4760" w:rsidRDefault="001454C2" w:rsidP="008A4760">
            <w:pPr>
              <w:spacing w:before="0" w:line="180" w:lineRule="exact"/>
              <w:rPr>
                <w:sz w:val="16"/>
                <w:szCs w:val="16"/>
              </w:rPr>
            </w:pPr>
          </w:p>
        </w:tc>
        <w:tc>
          <w:tcPr>
            <w:tcW w:w="1134" w:type="dxa"/>
            <w:tcBorders>
              <w:top w:val="nil"/>
              <w:bottom w:val="nil"/>
              <w:right w:val="single" w:sz="8" w:space="0" w:color="auto"/>
            </w:tcBorders>
          </w:tcPr>
          <w:p w14:paraId="451CFA05" w14:textId="77777777" w:rsidR="001454C2" w:rsidRPr="008A4760" w:rsidRDefault="001454C2" w:rsidP="008A4760">
            <w:pPr>
              <w:spacing w:before="0" w:line="180" w:lineRule="exact"/>
              <w:rPr>
                <w:sz w:val="16"/>
                <w:szCs w:val="16"/>
              </w:rPr>
            </w:pPr>
          </w:p>
        </w:tc>
        <w:tc>
          <w:tcPr>
            <w:tcW w:w="1994" w:type="dxa"/>
            <w:vMerge/>
            <w:tcBorders>
              <w:top w:val="nil"/>
              <w:left w:val="single" w:sz="8" w:space="0" w:color="auto"/>
              <w:bottom w:val="nil"/>
              <w:right w:val="single" w:sz="8" w:space="0" w:color="auto"/>
            </w:tcBorders>
          </w:tcPr>
          <w:p w14:paraId="03B05C4D" w14:textId="77777777" w:rsidR="001454C2" w:rsidRPr="008A4760" w:rsidRDefault="001454C2" w:rsidP="008A4760">
            <w:pPr>
              <w:tabs>
                <w:tab w:val="left" w:pos="397"/>
              </w:tabs>
              <w:spacing w:before="0" w:line="180" w:lineRule="exact"/>
              <w:rPr>
                <w:sz w:val="16"/>
                <w:szCs w:val="16"/>
              </w:rPr>
            </w:pPr>
          </w:p>
        </w:tc>
      </w:tr>
      <w:tr w:rsidR="001454C2" w:rsidRPr="008A4760" w14:paraId="069FFC99" w14:textId="77777777" w:rsidTr="00041EC5">
        <w:trPr>
          <w:cantSplit/>
          <w:jc w:val="center"/>
        </w:trPr>
        <w:tc>
          <w:tcPr>
            <w:tcW w:w="841" w:type="dxa"/>
            <w:tcBorders>
              <w:top w:val="nil"/>
              <w:left w:val="single" w:sz="8" w:space="0" w:color="auto"/>
              <w:bottom w:val="nil"/>
              <w:right w:val="single" w:sz="8" w:space="0" w:color="auto"/>
            </w:tcBorders>
          </w:tcPr>
          <w:p w14:paraId="46C95032" w14:textId="77777777" w:rsidR="001454C2" w:rsidRPr="008A4760" w:rsidRDefault="001454C2" w:rsidP="008A4760">
            <w:pPr>
              <w:spacing w:before="0" w:line="180" w:lineRule="exact"/>
              <w:rPr>
                <w:sz w:val="16"/>
                <w:szCs w:val="16"/>
                <w:lang w:val="fr-FR"/>
              </w:rPr>
            </w:pPr>
          </w:p>
        </w:tc>
        <w:tc>
          <w:tcPr>
            <w:tcW w:w="1134" w:type="dxa"/>
            <w:tcBorders>
              <w:top w:val="nil"/>
              <w:left w:val="single" w:sz="8" w:space="0" w:color="auto"/>
              <w:bottom w:val="nil"/>
              <w:right w:val="single" w:sz="8" w:space="0" w:color="auto"/>
            </w:tcBorders>
          </w:tcPr>
          <w:p w14:paraId="34165C51" w14:textId="77777777" w:rsidR="001454C2" w:rsidRPr="008A4760" w:rsidRDefault="001454C2" w:rsidP="008A4760">
            <w:pPr>
              <w:spacing w:before="0" w:line="180" w:lineRule="exact"/>
              <w:rPr>
                <w:sz w:val="16"/>
                <w:szCs w:val="16"/>
                <w:lang w:val="fr-FR"/>
              </w:rPr>
            </w:pPr>
          </w:p>
        </w:tc>
        <w:tc>
          <w:tcPr>
            <w:tcW w:w="850" w:type="dxa"/>
            <w:tcBorders>
              <w:top w:val="nil"/>
              <w:left w:val="single" w:sz="8" w:space="0" w:color="auto"/>
              <w:bottom w:val="nil"/>
              <w:right w:val="single" w:sz="8" w:space="0" w:color="auto"/>
            </w:tcBorders>
          </w:tcPr>
          <w:p w14:paraId="58E05435" w14:textId="77777777" w:rsidR="001454C2" w:rsidRPr="008A4760" w:rsidRDefault="001454C2" w:rsidP="008A4760">
            <w:pPr>
              <w:spacing w:before="0" w:line="180" w:lineRule="exact"/>
              <w:rPr>
                <w:sz w:val="16"/>
                <w:szCs w:val="16"/>
                <w:lang w:val="fr-FR"/>
              </w:rPr>
            </w:pPr>
          </w:p>
        </w:tc>
        <w:tc>
          <w:tcPr>
            <w:tcW w:w="749" w:type="dxa"/>
            <w:tcBorders>
              <w:top w:val="nil"/>
              <w:left w:val="single" w:sz="8" w:space="0" w:color="auto"/>
              <w:bottom w:val="nil"/>
            </w:tcBorders>
          </w:tcPr>
          <w:p w14:paraId="310B6BB7" w14:textId="77777777" w:rsidR="001454C2" w:rsidRPr="008A4760" w:rsidRDefault="001454C2" w:rsidP="008A4760">
            <w:pPr>
              <w:spacing w:before="0" w:line="180" w:lineRule="exact"/>
              <w:rPr>
                <w:sz w:val="16"/>
                <w:szCs w:val="16"/>
              </w:rPr>
            </w:pPr>
          </w:p>
        </w:tc>
        <w:tc>
          <w:tcPr>
            <w:tcW w:w="811" w:type="dxa"/>
            <w:tcBorders>
              <w:top w:val="nil"/>
              <w:bottom w:val="nil"/>
            </w:tcBorders>
          </w:tcPr>
          <w:p w14:paraId="1E302BFE" w14:textId="77777777" w:rsidR="001454C2" w:rsidRPr="008A4760" w:rsidRDefault="001454C2" w:rsidP="008A4760">
            <w:pPr>
              <w:spacing w:before="0" w:line="180" w:lineRule="exact"/>
              <w:rPr>
                <w:sz w:val="16"/>
                <w:szCs w:val="16"/>
              </w:rPr>
            </w:pPr>
          </w:p>
        </w:tc>
        <w:tc>
          <w:tcPr>
            <w:tcW w:w="708" w:type="dxa"/>
            <w:tcBorders>
              <w:top w:val="nil"/>
              <w:bottom w:val="nil"/>
              <w:right w:val="single" w:sz="8" w:space="0" w:color="auto"/>
            </w:tcBorders>
          </w:tcPr>
          <w:p w14:paraId="391460F4"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nil"/>
            </w:tcBorders>
          </w:tcPr>
          <w:p w14:paraId="5DD83486" w14:textId="77777777" w:rsidR="001454C2" w:rsidRPr="008A4760" w:rsidRDefault="001454C2" w:rsidP="008A4760">
            <w:pPr>
              <w:spacing w:before="0" w:line="180" w:lineRule="exact"/>
              <w:rPr>
                <w:sz w:val="16"/>
                <w:szCs w:val="16"/>
              </w:rPr>
            </w:pPr>
          </w:p>
        </w:tc>
        <w:tc>
          <w:tcPr>
            <w:tcW w:w="1134" w:type="dxa"/>
            <w:tcBorders>
              <w:top w:val="nil"/>
              <w:bottom w:val="nil"/>
              <w:right w:val="single" w:sz="8" w:space="0" w:color="auto"/>
            </w:tcBorders>
          </w:tcPr>
          <w:p w14:paraId="4A63E83F" w14:textId="77777777" w:rsidR="001454C2" w:rsidRPr="008A4760" w:rsidRDefault="001454C2" w:rsidP="008A4760">
            <w:pPr>
              <w:spacing w:before="0" w:line="180" w:lineRule="exact"/>
              <w:rPr>
                <w:sz w:val="16"/>
                <w:szCs w:val="16"/>
              </w:rPr>
            </w:pPr>
          </w:p>
        </w:tc>
        <w:tc>
          <w:tcPr>
            <w:tcW w:w="1994" w:type="dxa"/>
            <w:tcBorders>
              <w:top w:val="nil"/>
              <w:left w:val="single" w:sz="8" w:space="0" w:color="auto"/>
              <w:bottom w:val="nil"/>
              <w:right w:val="single" w:sz="8" w:space="0" w:color="auto"/>
            </w:tcBorders>
          </w:tcPr>
          <w:p w14:paraId="75D1A47B" w14:textId="77777777" w:rsidR="001454C2" w:rsidRPr="008A4760" w:rsidRDefault="001454C2" w:rsidP="008A4760">
            <w:pPr>
              <w:tabs>
                <w:tab w:val="left" w:pos="397"/>
              </w:tabs>
              <w:spacing w:before="0" w:line="180" w:lineRule="exact"/>
              <w:rPr>
                <w:sz w:val="16"/>
                <w:szCs w:val="16"/>
              </w:rPr>
            </w:pPr>
          </w:p>
        </w:tc>
      </w:tr>
      <w:tr w:rsidR="001454C2" w:rsidRPr="008A4760" w14:paraId="39CC8AE7" w14:textId="77777777" w:rsidTr="00041EC5">
        <w:trPr>
          <w:cantSplit/>
          <w:jc w:val="center"/>
        </w:trPr>
        <w:tc>
          <w:tcPr>
            <w:tcW w:w="841" w:type="dxa"/>
            <w:tcBorders>
              <w:top w:val="nil"/>
              <w:left w:val="single" w:sz="8" w:space="0" w:color="auto"/>
              <w:bottom w:val="single" w:sz="8" w:space="0" w:color="auto"/>
              <w:right w:val="single" w:sz="8" w:space="0" w:color="auto"/>
            </w:tcBorders>
          </w:tcPr>
          <w:p w14:paraId="42AA1B13" w14:textId="77777777" w:rsidR="001454C2" w:rsidRPr="008A4760" w:rsidRDefault="001454C2" w:rsidP="008A4760">
            <w:pPr>
              <w:spacing w:before="0" w:line="180" w:lineRule="exact"/>
              <w:rPr>
                <w:sz w:val="16"/>
                <w:szCs w:val="16"/>
                <w:lang w:val="fr-FR"/>
              </w:rPr>
            </w:pPr>
          </w:p>
        </w:tc>
        <w:tc>
          <w:tcPr>
            <w:tcW w:w="1134" w:type="dxa"/>
            <w:tcBorders>
              <w:top w:val="nil"/>
              <w:left w:val="single" w:sz="8" w:space="0" w:color="auto"/>
              <w:bottom w:val="single" w:sz="8" w:space="0" w:color="auto"/>
              <w:right w:val="single" w:sz="8" w:space="0" w:color="auto"/>
            </w:tcBorders>
          </w:tcPr>
          <w:p w14:paraId="12DD892A" w14:textId="77777777" w:rsidR="001454C2" w:rsidRPr="008A4760" w:rsidRDefault="001454C2" w:rsidP="008A4760">
            <w:pPr>
              <w:spacing w:before="0" w:line="180" w:lineRule="exact"/>
              <w:rPr>
                <w:sz w:val="16"/>
                <w:szCs w:val="16"/>
                <w:lang w:val="fr-FR"/>
              </w:rPr>
            </w:pPr>
          </w:p>
        </w:tc>
        <w:tc>
          <w:tcPr>
            <w:tcW w:w="850" w:type="dxa"/>
            <w:tcBorders>
              <w:top w:val="nil"/>
              <w:left w:val="single" w:sz="8" w:space="0" w:color="auto"/>
              <w:bottom w:val="single" w:sz="8" w:space="0" w:color="auto"/>
              <w:right w:val="single" w:sz="8" w:space="0" w:color="auto"/>
            </w:tcBorders>
          </w:tcPr>
          <w:p w14:paraId="57E3BAE4" w14:textId="77777777" w:rsidR="001454C2" w:rsidRPr="008A4760" w:rsidRDefault="001454C2" w:rsidP="008A4760">
            <w:pPr>
              <w:spacing w:before="0" w:line="180" w:lineRule="exact"/>
              <w:rPr>
                <w:sz w:val="16"/>
                <w:szCs w:val="16"/>
                <w:lang w:val="fr-FR"/>
              </w:rPr>
            </w:pPr>
          </w:p>
        </w:tc>
        <w:tc>
          <w:tcPr>
            <w:tcW w:w="749" w:type="dxa"/>
            <w:tcBorders>
              <w:top w:val="nil"/>
              <w:left w:val="single" w:sz="8" w:space="0" w:color="auto"/>
              <w:bottom w:val="single" w:sz="8" w:space="0" w:color="auto"/>
            </w:tcBorders>
          </w:tcPr>
          <w:p w14:paraId="5685A43A" w14:textId="77777777" w:rsidR="001454C2" w:rsidRPr="008A4760" w:rsidRDefault="001454C2" w:rsidP="008A4760">
            <w:pPr>
              <w:spacing w:before="0" w:line="180" w:lineRule="exact"/>
              <w:rPr>
                <w:sz w:val="16"/>
                <w:szCs w:val="16"/>
              </w:rPr>
            </w:pPr>
          </w:p>
        </w:tc>
        <w:tc>
          <w:tcPr>
            <w:tcW w:w="811" w:type="dxa"/>
            <w:tcBorders>
              <w:top w:val="nil"/>
              <w:bottom w:val="single" w:sz="8" w:space="0" w:color="auto"/>
            </w:tcBorders>
          </w:tcPr>
          <w:p w14:paraId="5FFA3862" w14:textId="77777777" w:rsidR="001454C2" w:rsidRPr="008A4760" w:rsidRDefault="001454C2" w:rsidP="008A4760">
            <w:pPr>
              <w:spacing w:before="0" w:line="180" w:lineRule="exact"/>
              <w:rPr>
                <w:sz w:val="16"/>
                <w:szCs w:val="16"/>
              </w:rPr>
            </w:pPr>
          </w:p>
        </w:tc>
        <w:tc>
          <w:tcPr>
            <w:tcW w:w="708" w:type="dxa"/>
            <w:tcBorders>
              <w:top w:val="nil"/>
              <w:bottom w:val="single" w:sz="8" w:space="0" w:color="auto"/>
              <w:right w:val="single" w:sz="8" w:space="0" w:color="auto"/>
            </w:tcBorders>
          </w:tcPr>
          <w:p w14:paraId="1D51F659" w14:textId="77777777" w:rsidR="001454C2" w:rsidRPr="008A4760" w:rsidRDefault="001454C2" w:rsidP="008A4760">
            <w:pPr>
              <w:spacing w:before="0" w:line="180" w:lineRule="exact"/>
              <w:rPr>
                <w:sz w:val="16"/>
                <w:szCs w:val="16"/>
              </w:rPr>
            </w:pPr>
          </w:p>
        </w:tc>
        <w:tc>
          <w:tcPr>
            <w:tcW w:w="851" w:type="dxa"/>
            <w:tcBorders>
              <w:top w:val="nil"/>
              <w:left w:val="single" w:sz="8" w:space="0" w:color="auto"/>
              <w:bottom w:val="single" w:sz="8" w:space="0" w:color="auto"/>
            </w:tcBorders>
          </w:tcPr>
          <w:p w14:paraId="6C6479A3" w14:textId="77777777" w:rsidR="001454C2" w:rsidRPr="008A4760" w:rsidRDefault="001454C2" w:rsidP="008A4760">
            <w:pPr>
              <w:spacing w:before="0" w:line="180" w:lineRule="exact"/>
              <w:rPr>
                <w:sz w:val="16"/>
                <w:szCs w:val="16"/>
              </w:rPr>
            </w:pPr>
          </w:p>
        </w:tc>
        <w:tc>
          <w:tcPr>
            <w:tcW w:w="1134" w:type="dxa"/>
            <w:tcBorders>
              <w:top w:val="nil"/>
              <w:bottom w:val="single" w:sz="8" w:space="0" w:color="auto"/>
              <w:right w:val="single" w:sz="8" w:space="0" w:color="auto"/>
            </w:tcBorders>
          </w:tcPr>
          <w:p w14:paraId="659B6317" w14:textId="77777777" w:rsidR="001454C2" w:rsidRPr="008A4760" w:rsidRDefault="001454C2" w:rsidP="008A4760">
            <w:pPr>
              <w:spacing w:before="0" w:line="180" w:lineRule="exact"/>
              <w:rPr>
                <w:sz w:val="16"/>
                <w:szCs w:val="16"/>
              </w:rPr>
            </w:pPr>
          </w:p>
        </w:tc>
        <w:tc>
          <w:tcPr>
            <w:tcW w:w="1994" w:type="dxa"/>
            <w:tcBorders>
              <w:top w:val="nil"/>
              <w:left w:val="single" w:sz="8" w:space="0" w:color="auto"/>
              <w:bottom w:val="single" w:sz="8" w:space="0" w:color="auto"/>
              <w:right w:val="single" w:sz="8" w:space="0" w:color="auto"/>
            </w:tcBorders>
          </w:tcPr>
          <w:p w14:paraId="15355362" w14:textId="77777777" w:rsidR="001454C2" w:rsidRPr="008A4760" w:rsidRDefault="001454C2" w:rsidP="008A4760">
            <w:pPr>
              <w:tabs>
                <w:tab w:val="left" w:pos="397"/>
              </w:tabs>
              <w:spacing w:before="0" w:line="180" w:lineRule="exact"/>
              <w:rPr>
                <w:sz w:val="16"/>
                <w:szCs w:val="16"/>
              </w:rPr>
            </w:pPr>
          </w:p>
        </w:tc>
      </w:tr>
    </w:tbl>
    <w:p w14:paraId="76F99183" w14:textId="2DF008CD" w:rsidR="00271649" w:rsidRDefault="00271649" w:rsidP="008A4760">
      <w:pPr>
        <w:rPr>
          <w:rFonts w:asciiTheme="minorHAnsi" w:eastAsia="SimSun" w:hAnsiTheme="minorHAnsi" w:cstheme="minorHAnsi"/>
          <w:lang w:eastAsia="zh-CN"/>
        </w:rPr>
      </w:pPr>
    </w:p>
    <w:p w14:paraId="6C8E7271" w14:textId="4D464F35" w:rsidR="00271649" w:rsidRDefault="002716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p w14:paraId="47D4132A" w14:textId="764D0ADE" w:rsidR="00271649" w:rsidRDefault="002716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r>
        <w:rPr>
          <w:rFonts w:asciiTheme="minorHAnsi" w:eastAsia="SimSun" w:hAnsiTheme="minorHAnsi" w:cstheme="minorHAnsi"/>
          <w:lang w:eastAsia="zh-CN"/>
        </w:rPr>
        <w:br w:type="page"/>
      </w:r>
    </w:p>
    <w:p w14:paraId="4A5D22AE" w14:textId="6A23CDDD" w:rsidR="001454C2" w:rsidRPr="00E544C8" w:rsidRDefault="000A25BF" w:rsidP="008A4760">
      <w:pPr>
        <w:pStyle w:val="Heading20"/>
        <w:rPr>
          <w:rFonts w:asciiTheme="minorHAnsi" w:hAnsiTheme="minorHAnsi" w:cstheme="minorHAnsi"/>
          <w:lang w:val="en-US"/>
        </w:rPr>
      </w:pPr>
      <w:r w:rsidRPr="00E544C8">
        <w:rPr>
          <w:rFonts w:asciiTheme="minorHAnsi" w:hAnsiTheme="minorHAnsi" w:cstheme="minorHAnsi"/>
          <w:lang w:val="en-GB"/>
        </w:rPr>
        <w:t xml:space="preserve">Liste des codes de transporteur de l'UIT </w:t>
      </w:r>
      <w:r w:rsidRPr="00E544C8">
        <w:rPr>
          <w:rFonts w:asciiTheme="minorHAnsi" w:hAnsiTheme="minorHAnsi" w:cstheme="minorHAnsi"/>
          <w:lang w:val="en-GB"/>
        </w:rPr>
        <w:br/>
        <w:t xml:space="preserve">(Selon la Recommandation UIT-T M.1400 ((03/2013)) </w:t>
      </w:r>
      <w:r w:rsidRPr="00E544C8">
        <w:rPr>
          <w:rFonts w:asciiTheme="minorHAnsi" w:hAnsiTheme="minorHAnsi" w:cstheme="minorHAnsi"/>
          <w:lang w:val="en-GB"/>
        </w:rPr>
        <w:br/>
        <w:t>(Situation au 15 septembre 2014)</w:t>
      </w:r>
    </w:p>
    <w:p w14:paraId="7208567C" w14:textId="704EAA7B" w:rsidR="001454C2" w:rsidRPr="00E02EDF" w:rsidRDefault="001454C2" w:rsidP="008A4760">
      <w:pPr>
        <w:spacing w:before="240"/>
        <w:jc w:val="center"/>
      </w:pPr>
      <w:r w:rsidRPr="00E02EDF">
        <w:t xml:space="preserve">(Annex to ITU Operational Bulletin </w:t>
      </w:r>
      <w:r w:rsidR="008B48E3" w:rsidRPr="0032518D">
        <w:rPr>
          <w:rFonts w:asciiTheme="minorHAnsi" w:hAnsiTheme="minorHAnsi"/>
          <w:lang w:val="fr-FR"/>
        </w:rPr>
        <w:t>N</w:t>
      </w:r>
      <w:r w:rsidR="008B48E3" w:rsidRPr="0032518D">
        <w:rPr>
          <w:rFonts w:asciiTheme="minorHAnsi" w:hAnsiTheme="minorHAnsi"/>
          <w:vertAlign w:val="superscript"/>
          <w:lang w:val="fr-FR"/>
        </w:rPr>
        <w:t>o</w:t>
      </w:r>
      <w:r w:rsidRPr="00E02EDF">
        <w:t xml:space="preserve"> 1060 – 15.IX.2014)</w:t>
      </w:r>
      <w:r w:rsidRPr="00E02EDF">
        <w:br/>
        <w:t xml:space="preserve">(Amendment </w:t>
      </w:r>
      <w:r w:rsidR="008B48E3" w:rsidRPr="0032518D">
        <w:rPr>
          <w:rFonts w:asciiTheme="minorHAnsi" w:hAnsiTheme="minorHAnsi"/>
          <w:lang w:val="fr-FR"/>
        </w:rPr>
        <w:t>N</w:t>
      </w:r>
      <w:r w:rsidR="008B48E3" w:rsidRPr="0032518D">
        <w:rPr>
          <w:rFonts w:asciiTheme="minorHAnsi" w:hAnsiTheme="minorHAnsi"/>
          <w:vertAlign w:val="superscript"/>
          <w:lang w:val="fr-FR"/>
        </w:rPr>
        <w:t>o</w:t>
      </w:r>
      <w:r w:rsidRPr="00E02EDF">
        <w:t xml:space="preserve"> </w:t>
      </w:r>
      <w:r>
        <w:t>94</w:t>
      </w:r>
      <w:r w:rsidRPr="00E02EDF">
        <w:t>)</w:t>
      </w:r>
    </w:p>
    <w:p w14:paraId="44EAB4C1" w14:textId="77777777" w:rsidR="001454C2" w:rsidRPr="00992FEE" w:rsidRDefault="001454C2" w:rsidP="008A4760"/>
    <w:tbl>
      <w:tblPr>
        <w:tblW w:w="9356" w:type="dxa"/>
        <w:tblLayout w:type="fixed"/>
        <w:tblLook w:val="04A0" w:firstRow="1" w:lastRow="0" w:firstColumn="1" w:lastColumn="0" w:noHBand="0" w:noVBand="1"/>
      </w:tblPr>
      <w:tblGrid>
        <w:gridCol w:w="3261"/>
        <w:gridCol w:w="2409"/>
        <w:gridCol w:w="3686"/>
      </w:tblGrid>
      <w:tr w:rsidR="001454C2" w:rsidRPr="00860C0A" w14:paraId="5D58DE82" w14:textId="77777777" w:rsidTr="00295573">
        <w:trPr>
          <w:cantSplit/>
          <w:tblHeader/>
        </w:trPr>
        <w:tc>
          <w:tcPr>
            <w:tcW w:w="3261" w:type="dxa"/>
            <w:hideMark/>
          </w:tcPr>
          <w:p w14:paraId="7B25248E" w14:textId="77777777" w:rsidR="001454C2" w:rsidRPr="00860C0A" w:rsidRDefault="001454C2" w:rsidP="001778FA">
            <w:pPr>
              <w:widowControl w:val="0"/>
              <w:spacing w:before="40" w:after="4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409" w:type="dxa"/>
            <w:hideMark/>
          </w:tcPr>
          <w:p w14:paraId="5AF8509F" w14:textId="77777777" w:rsidR="001454C2" w:rsidRPr="00860C0A" w:rsidRDefault="001454C2" w:rsidP="001778FA">
            <w:pPr>
              <w:widowControl w:val="0"/>
              <w:spacing w:before="40" w:after="4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686" w:type="dxa"/>
            <w:hideMark/>
          </w:tcPr>
          <w:p w14:paraId="0339D97A" w14:textId="77777777" w:rsidR="001454C2" w:rsidRPr="00860C0A" w:rsidRDefault="001454C2" w:rsidP="001778FA">
            <w:pPr>
              <w:widowControl w:val="0"/>
              <w:spacing w:before="40" w:after="4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1454C2" w:rsidRPr="00860C0A" w14:paraId="2CC3CA35" w14:textId="77777777" w:rsidTr="00295573">
        <w:trPr>
          <w:cantSplit/>
          <w:tblHeader/>
        </w:trPr>
        <w:tc>
          <w:tcPr>
            <w:tcW w:w="3261" w:type="dxa"/>
            <w:tcBorders>
              <w:top w:val="nil"/>
              <w:left w:val="nil"/>
              <w:bottom w:val="single" w:sz="4" w:space="0" w:color="auto"/>
              <w:right w:val="nil"/>
            </w:tcBorders>
            <w:hideMark/>
          </w:tcPr>
          <w:p w14:paraId="355CFC1E" w14:textId="77777777" w:rsidR="001454C2" w:rsidRPr="00860C0A" w:rsidRDefault="001454C2" w:rsidP="001778FA">
            <w:pPr>
              <w:widowControl w:val="0"/>
              <w:spacing w:before="40" w:after="4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409" w:type="dxa"/>
            <w:tcBorders>
              <w:top w:val="nil"/>
              <w:left w:val="nil"/>
              <w:bottom w:val="single" w:sz="4" w:space="0" w:color="auto"/>
              <w:right w:val="nil"/>
            </w:tcBorders>
            <w:hideMark/>
          </w:tcPr>
          <w:p w14:paraId="4B40E20A" w14:textId="77777777" w:rsidR="001454C2" w:rsidRPr="00860C0A" w:rsidRDefault="001454C2" w:rsidP="001778FA">
            <w:pPr>
              <w:widowControl w:val="0"/>
              <w:spacing w:before="40" w:after="4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686" w:type="dxa"/>
            <w:tcBorders>
              <w:top w:val="nil"/>
              <w:left w:val="nil"/>
              <w:bottom w:val="single" w:sz="4" w:space="0" w:color="auto"/>
              <w:right w:val="nil"/>
            </w:tcBorders>
          </w:tcPr>
          <w:p w14:paraId="132C7CFE" w14:textId="77777777" w:rsidR="001454C2" w:rsidRPr="00860C0A" w:rsidRDefault="001454C2" w:rsidP="001778FA">
            <w:pPr>
              <w:widowControl w:val="0"/>
              <w:spacing w:before="40" w:after="40"/>
              <w:rPr>
                <w:rFonts w:asciiTheme="minorHAnsi" w:eastAsia="SimSun" w:hAnsiTheme="minorHAnsi" w:cs="Arial"/>
                <w:b/>
                <w:bCs/>
                <w:i/>
                <w:iCs/>
                <w:color w:val="000000"/>
              </w:rPr>
            </w:pPr>
          </w:p>
        </w:tc>
      </w:tr>
    </w:tbl>
    <w:p w14:paraId="6BD8CEB6" w14:textId="77777777" w:rsidR="001454C2" w:rsidRPr="00860C0A" w:rsidRDefault="001454C2" w:rsidP="008A4760">
      <w:pPr>
        <w:rPr>
          <w:rFonts w:cs="Calibri"/>
          <w:color w:val="000000"/>
        </w:rPr>
      </w:pPr>
    </w:p>
    <w:p w14:paraId="777F1B6B" w14:textId="77777777" w:rsidR="001454C2" w:rsidRPr="000837DF" w:rsidRDefault="001454C2" w:rsidP="008A4760">
      <w:pPr>
        <w:tabs>
          <w:tab w:val="left" w:pos="3686"/>
        </w:tabs>
        <w:rPr>
          <w:rFonts w:cs="Calibri"/>
          <w:b/>
          <w:i/>
          <w:lang w:val="fr-FR"/>
        </w:rPr>
      </w:pPr>
      <w:r w:rsidRPr="000837DF">
        <w:rPr>
          <w:rFonts w:eastAsia="SimSun"/>
          <w:b/>
          <w:bCs/>
          <w:i/>
          <w:iCs/>
          <w:lang w:val="fr-FR"/>
        </w:rPr>
        <w:t>Allemagne (République fédérale d</w:t>
      </w:r>
      <w:proofErr w:type="gramStart"/>
      <w:r w:rsidRPr="000837DF">
        <w:rPr>
          <w:rFonts w:eastAsia="SimSun"/>
          <w:b/>
          <w:bCs/>
          <w:i/>
          <w:iCs/>
          <w:lang w:val="fr-FR"/>
        </w:rPr>
        <w:t>')/</w:t>
      </w:r>
      <w:proofErr w:type="gramEnd"/>
      <w:r w:rsidRPr="000837DF">
        <w:rPr>
          <w:rFonts w:eastAsia="SimSun"/>
          <w:b/>
          <w:bCs/>
          <w:i/>
          <w:iCs/>
          <w:lang w:val="fr-FR"/>
        </w:rPr>
        <w:t>DEU</w:t>
      </w:r>
      <w:r w:rsidRPr="000837DF">
        <w:rPr>
          <w:rFonts w:eastAsia="SimSun"/>
          <w:b/>
          <w:bCs/>
          <w:i/>
          <w:iCs/>
          <w:lang w:val="fr-FR"/>
        </w:rPr>
        <w:tab/>
        <w:t>ADD</w:t>
      </w:r>
    </w:p>
    <w:p w14:paraId="624BC916" w14:textId="77777777" w:rsidR="001454C2" w:rsidRDefault="001454C2" w:rsidP="008A4760">
      <w:pPr>
        <w:overflowPunct/>
        <w:textAlignment w:val="auto"/>
        <w:rPr>
          <w:rFonts w:cs="Calibri"/>
          <w:color w:val="000000"/>
          <w:szCs w:val="22"/>
          <w:lang w:val="pt-BR"/>
        </w:rPr>
      </w:pPr>
    </w:p>
    <w:tbl>
      <w:tblPr>
        <w:tblW w:w="9072" w:type="dxa"/>
        <w:jc w:val="center"/>
        <w:tblLayout w:type="fixed"/>
        <w:tblLook w:val="04A0" w:firstRow="1" w:lastRow="0" w:firstColumn="1" w:lastColumn="0" w:noHBand="0" w:noVBand="1"/>
      </w:tblPr>
      <w:tblGrid>
        <w:gridCol w:w="3402"/>
        <w:gridCol w:w="1772"/>
        <w:gridCol w:w="3898"/>
      </w:tblGrid>
      <w:tr w:rsidR="001454C2" w:rsidRPr="006F56FF" w14:paraId="0AF3F709" w14:textId="77777777" w:rsidTr="00041EC5">
        <w:trPr>
          <w:trHeight w:val="1014"/>
          <w:jc w:val="center"/>
        </w:trPr>
        <w:tc>
          <w:tcPr>
            <w:tcW w:w="3402" w:type="dxa"/>
          </w:tcPr>
          <w:p w14:paraId="106E3C84" w14:textId="77777777" w:rsidR="001454C2" w:rsidRDefault="001454C2" w:rsidP="008C3D0E">
            <w:pPr>
              <w:tabs>
                <w:tab w:val="left" w:pos="426"/>
                <w:tab w:val="left" w:pos="4140"/>
                <w:tab w:val="left" w:pos="4230"/>
              </w:tabs>
              <w:spacing w:before="0"/>
              <w:rPr>
                <w:rFonts w:cstheme="minorBidi"/>
                <w:noProof/>
                <w:lang w:val="de-CH"/>
              </w:rPr>
            </w:pPr>
            <w:r w:rsidRPr="00790EA9">
              <w:rPr>
                <w:rFonts w:cstheme="minorBidi"/>
                <w:noProof/>
                <w:lang w:val="de-CH"/>
              </w:rPr>
              <w:t>NL Bandwidth B.V.</w:t>
            </w:r>
          </w:p>
          <w:p w14:paraId="70146087" w14:textId="77777777" w:rsidR="001454C2" w:rsidRDefault="001454C2" w:rsidP="008C3D0E">
            <w:pPr>
              <w:tabs>
                <w:tab w:val="left" w:pos="426"/>
                <w:tab w:val="left" w:pos="4140"/>
                <w:tab w:val="left" w:pos="4230"/>
              </w:tabs>
              <w:spacing w:before="0"/>
              <w:rPr>
                <w:rFonts w:cstheme="minorBidi"/>
                <w:noProof/>
                <w:lang w:val="de-CH"/>
              </w:rPr>
            </w:pPr>
            <w:r w:rsidRPr="004D1777">
              <w:rPr>
                <w:rFonts w:cstheme="minorBidi"/>
                <w:noProof/>
                <w:lang w:val="de-CH"/>
              </w:rPr>
              <w:t>Prins Bernhardplein 200</w:t>
            </w:r>
          </w:p>
          <w:p w14:paraId="58C80D4F" w14:textId="77777777" w:rsidR="001454C2" w:rsidRDefault="001454C2" w:rsidP="008C3D0E">
            <w:pPr>
              <w:tabs>
                <w:tab w:val="left" w:pos="426"/>
                <w:tab w:val="left" w:pos="4140"/>
                <w:tab w:val="left" w:pos="4230"/>
              </w:tabs>
              <w:spacing w:before="0"/>
              <w:rPr>
                <w:rFonts w:cstheme="minorBidi"/>
                <w:noProof/>
                <w:lang w:val="de-CH"/>
              </w:rPr>
            </w:pPr>
            <w:r w:rsidRPr="004D1777">
              <w:rPr>
                <w:rFonts w:cstheme="minorBidi"/>
                <w:noProof/>
                <w:lang w:val="de-CH"/>
              </w:rPr>
              <w:t>1097JB AMSTERDAM</w:t>
            </w:r>
          </w:p>
          <w:p w14:paraId="250D5A4E" w14:textId="77777777" w:rsidR="001454C2" w:rsidRDefault="001454C2" w:rsidP="00B860D2">
            <w:pPr>
              <w:tabs>
                <w:tab w:val="left" w:pos="426"/>
                <w:tab w:val="left" w:pos="4140"/>
                <w:tab w:val="left" w:pos="4230"/>
              </w:tabs>
              <w:spacing w:before="0"/>
              <w:rPr>
                <w:rFonts w:cstheme="minorBidi"/>
                <w:noProof/>
                <w:lang w:val="de-CH"/>
              </w:rPr>
            </w:pPr>
            <w:r w:rsidRPr="004D1777">
              <w:rPr>
                <w:rFonts w:cstheme="minorBidi"/>
                <w:noProof/>
                <w:lang w:val="de-CH"/>
              </w:rPr>
              <w:t>Netherlands</w:t>
            </w:r>
          </w:p>
          <w:p w14:paraId="36EA648C" w14:textId="75645492" w:rsidR="00B860D2" w:rsidRPr="00620DD6" w:rsidRDefault="00B860D2" w:rsidP="00B860D2">
            <w:pPr>
              <w:tabs>
                <w:tab w:val="left" w:pos="426"/>
                <w:tab w:val="left" w:pos="4140"/>
                <w:tab w:val="left" w:pos="4230"/>
              </w:tabs>
              <w:spacing w:before="0"/>
              <w:rPr>
                <w:lang w:val="de-CH"/>
              </w:rPr>
            </w:pPr>
          </w:p>
        </w:tc>
        <w:tc>
          <w:tcPr>
            <w:tcW w:w="1772" w:type="dxa"/>
          </w:tcPr>
          <w:p w14:paraId="59202001" w14:textId="77777777" w:rsidR="001454C2" w:rsidRPr="00860C0A" w:rsidRDefault="001454C2" w:rsidP="008C3D0E">
            <w:pPr>
              <w:widowControl w:val="0"/>
              <w:spacing w:before="0"/>
              <w:jc w:val="center"/>
              <w:rPr>
                <w:rFonts w:eastAsia="SimSun" w:cstheme="minorBidi"/>
                <w:b/>
                <w:bCs/>
                <w:color w:val="000000"/>
              </w:rPr>
            </w:pPr>
            <w:r>
              <w:rPr>
                <w:rFonts w:eastAsia="SimSun" w:cstheme="minorBidi"/>
                <w:b/>
                <w:bCs/>
                <w:color w:val="000000"/>
              </w:rPr>
              <w:t>BAND</w:t>
            </w:r>
          </w:p>
        </w:tc>
        <w:tc>
          <w:tcPr>
            <w:tcW w:w="3898" w:type="dxa"/>
          </w:tcPr>
          <w:p w14:paraId="4078BBB4" w14:textId="77777777" w:rsidR="001454C2" w:rsidRPr="004800C3" w:rsidRDefault="001454C2" w:rsidP="008C3D0E">
            <w:pPr>
              <w:tabs>
                <w:tab w:val="left" w:pos="426"/>
                <w:tab w:val="center" w:pos="2480"/>
              </w:tabs>
              <w:spacing w:before="0"/>
              <w:rPr>
                <w:rFonts w:cstheme="minorBidi"/>
                <w:noProof/>
              </w:rPr>
            </w:pPr>
            <w:r w:rsidRPr="00B81A77">
              <w:rPr>
                <w:rFonts w:cstheme="minorBidi"/>
                <w:noProof/>
              </w:rPr>
              <w:t>Mr</w:t>
            </w:r>
            <w:r w:rsidRPr="005D6697">
              <w:rPr>
                <w:rFonts w:cstheme="minorBidi"/>
                <w:noProof/>
              </w:rPr>
              <w:t xml:space="preserve"> </w:t>
            </w:r>
            <w:r w:rsidRPr="00790EA9">
              <w:rPr>
                <w:rFonts w:cstheme="minorBidi"/>
                <w:noProof/>
              </w:rPr>
              <w:t>Jeff Slater</w:t>
            </w:r>
          </w:p>
          <w:p w14:paraId="72C5AD19" w14:textId="391B5DA1" w:rsidR="001454C2" w:rsidRPr="004800C3" w:rsidRDefault="001454C2" w:rsidP="008C3D0E">
            <w:pPr>
              <w:tabs>
                <w:tab w:val="clear" w:pos="567"/>
                <w:tab w:val="left" w:pos="682"/>
                <w:tab w:val="center" w:pos="2480"/>
              </w:tabs>
              <w:spacing w:before="0"/>
              <w:rPr>
                <w:rFonts w:cstheme="minorBidi"/>
                <w:noProof/>
              </w:rPr>
            </w:pPr>
            <w:r w:rsidRPr="004800C3">
              <w:rPr>
                <w:rFonts w:cstheme="minorBidi"/>
                <w:noProof/>
              </w:rPr>
              <w:t>T</w:t>
            </w:r>
            <w:r>
              <w:rPr>
                <w:rFonts w:cstheme="minorBidi"/>
                <w:noProof/>
              </w:rPr>
              <w:t>é</w:t>
            </w:r>
            <w:r w:rsidRPr="004800C3">
              <w:rPr>
                <w:rFonts w:cstheme="minorBidi"/>
                <w:noProof/>
              </w:rPr>
              <w:t>l.:</w:t>
            </w:r>
            <w:r w:rsidR="008C3D0E">
              <w:rPr>
                <w:rFonts w:cstheme="minorBidi"/>
                <w:noProof/>
              </w:rPr>
              <w:tab/>
            </w:r>
            <w:r w:rsidRPr="004D1777">
              <w:rPr>
                <w:rFonts w:cstheme="minorBidi"/>
                <w:noProof/>
              </w:rPr>
              <w:t>+1 919 726 7654</w:t>
            </w:r>
          </w:p>
          <w:p w14:paraId="248E8794" w14:textId="0F5DCC6D" w:rsidR="001454C2" w:rsidRPr="006F56FF" w:rsidRDefault="001454C2" w:rsidP="008C3D0E">
            <w:pPr>
              <w:widowControl w:val="0"/>
              <w:tabs>
                <w:tab w:val="clear" w:pos="567"/>
                <w:tab w:val="left" w:pos="682"/>
              </w:tabs>
              <w:spacing w:before="0"/>
              <w:rPr>
                <w:rFonts w:eastAsia="SimSun" w:cstheme="minorBidi"/>
                <w:color w:val="000000"/>
              </w:rPr>
            </w:pPr>
            <w:r w:rsidRPr="004800C3">
              <w:rPr>
                <w:rFonts w:cstheme="minorBidi"/>
                <w:noProof/>
              </w:rPr>
              <w:t>Email:</w:t>
            </w:r>
            <w:r w:rsidR="008C3D0E">
              <w:rPr>
                <w:rFonts w:cstheme="minorBidi"/>
                <w:noProof/>
              </w:rPr>
              <w:tab/>
            </w:r>
            <w:r w:rsidRPr="004D1777">
              <w:rPr>
                <w:rFonts w:cstheme="minorBidi"/>
                <w:noProof/>
              </w:rPr>
              <w:t>EUnumbers@bandwidth.com</w:t>
            </w:r>
          </w:p>
        </w:tc>
      </w:tr>
      <w:tr w:rsidR="001454C2" w:rsidRPr="006F56FF" w14:paraId="07A01B4E" w14:textId="77777777" w:rsidTr="00041EC5">
        <w:trPr>
          <w:trHeight w:val="1014"/>
          <w:jc w:val="center"/>
        </w:trPr>
        <w:tc>
          <w:tcPr>
            <w:tcW w:w="3402" w:type="dxa"/>
          </w:tcPr>
          <w:p w14:paraId="4C58C592" w14:textId="77777777" w:rsidR="001454C2" w:rsidRDefault="001454C2" w:rsidP="008C3D0E">
            <w:pPr>
              <w:tabs>
                <w:tab w:val="left" w:pos="426"/>
                <w:tab w:val="left" w:pos="4140"/>
                <w:tab w:val="left" w:pos="4230"/>
              </w:tabs>
              <w:spacing w:before="0"/>
              <w:rPr>
                <w:rFonts w:cstheme="minorBidi"/>
                <w:noProof/>
                <w:lang w:val="de-CH"/>
              </w:rPr>
            </w:pPr>
            <w:r w:rsidRPr="007B5999">
              <w:rPr>
                <w:rFonts w:cstheme="minorBidi"/>
                <w:noProof/>
                <w:lang w:val="de-CH"/>
              </w:rPr>
              <w:t>dd Handelsgesellschaft mbH</w:t>
            </w:r>
          </w:p>
          <w:p w14:paraId="04A05FD0" w14:textId="77777777" w:rsidR="001454C2" w:rsidRDefault="001454C2" w:rsidP="008C3D0E">
            <w:pPr>
              <w:tabs>
                <w:tab w:val="left" w:pos="426"/>
                <w:tab w:val="left" w:pos="4140"/>
                <w:tab w:val="left" w:pos="4230"/>
              </w:tabs>
              <w:spacing w:before="0"/>
              <w:rPr>
                <w:rFonts w:cstheme="minorBidi"/>
                <w:noProof/>
                <w:lang w:val="de-CH"/>
              </w:rPr>
            </w:pPr>
            <w:r w:rsidRPr="007B5999">
              <w:rPr>
                <w:rFonts w:cstheme="minorBidi"/>
                <w:noProof/>
                <w:lang w:val="de-CH"/>
              </w:rPr>
              <w:t xml:space="preserve">An n Slagboom 4 </w:t>
            </w:r>
          </w:p>
          <w:p w14:paraId="17886603" w14:textId="77777777" w:rsidR="001454C2" w:rsidRPr="00620DD6" w:rsidRDefault="001454C2" w:rsidP="008C3D0E">
            <w:pPr>
              <w:tabs>
                <w:tab w:val="left" w:pos="426"/>
                <w:tab w:val="left" w:pos="4140"/>
                <w:tab w:val="left" w:pos="4230"/>
              </w:tabs>
              <w:spacing w:before="0"/>
              <w:rPr>
                <w:rFonts w:cstheme="minorBidi"/>
                <w:lang w:val="de-CH"/>
              </w:rPr>
            </w:pPr>
            <w:r w:rsidRPr="007B5999">
              <w:rPr>
                <w:rFonts w:cstheme="minorBidi"/>
                <w:noProof/>
                <w:lang w:val="de-CH"/>
              </w:rPr>
              <w:t>D-22848 NORDERSTEDT</w:t>
            </w:r>
          </w:p>
        </w:tc>
        <w:tc>
          <w:tcPr>
            <w:tcW w:w="1772" w:type="dxa"/>
          </w:tcPr>
          <w:p w14:paraId="66BE4473" w14:textId="77777777" w:rsidR="001454C2" w:rsidRPr="00860C0A" w:rsidRDefault="001454C2" w:rsidP="008C3D0E">
            <w:pPr>
              <w:widowControl w:val="0"/>
              <w:spacing w:before="0"/>
              <w:jc w:val="center"/>
              <w:rPr>
                <w:rFonts w:eastAsia="SimSun" w:cstheme="minorBidi"/>
                <w:b/>
                <w:bCs/>
                <w:color w:val="000000"/>
              </w:rPr>
            </w:pPr>
            <w:r>
              <w:rPr>
                <w:rFonts w:eastAsia="SimSun" w:cstheme="minorBidi"/>
                <w:b/>
                <w:bCs/>
                <w:color w:val="000000"/>
              </w:rPr>
              <w:t>DDHAND</w:t>
            </w:r>
          </w:p>
        </w:tc>
        <w:tc>
          <w:tcPr>
            <w:tcW w:w="3898" w:type="dxa"/>
          </w:tcPr>
          <w:p w14:paraId="2C54D4EF" w14:textId="77777777" w:rsidR="001454C2" w:rsidRPr="007B5999" w:rsidRDefault="001454C2" w:rsidP="006E7737">
            <w:pPr>
              <w:widowControl w:val="0"/>
              <w:tabs>
                <w:tab w:val="clear" w:pos="567"/>
                <w:tab w:val="left" w:pos="682"/>
              </w:tabs>
              <w:spacing w:before="0"/>
              <w:rPr>
                <w:rFonts w:cstheme="minorBidi"/>
                <w:noProof/>
              </w:rPr>
            </w:pPr>
            <w:r w:rsidRPr="007B5999">
              <w:rPr>
                <w:rFonts w:cstheme="minorBidi"/>
                <w:noProof/>
              </w:rPr>
              <w:t>Mr Rene Dommenget</w:t>
            </w:r>
          </w:p>
          <w:p w14:paraId="4D79908B" w14:textId="01D1898A" w:rsidR="001454C2" w:rsidRPr="007B5999" w:rsidRDefault="001454C2" w:rsidP="006E7737">
            <w:pPr>
              <w:widowControl w:val="0"/>
              <w:tabs>
                <w:tab w:val="clear" w:pos="567"/>
                <w:tab w:val="left" w:pos="682"/>
              </w:tabs>
              <w:spacing w:before="0"/>
              <w:rPr>
                <w:rFonts w:cstheme="minorBidi"/>
                <w:noProof/>
              </w:rPr>
            </w:pPr>
            <w:r>
              <w:rPr>
                <w:rFonts w:cstheme="minorBidi"/>
                <w:noProof/>
              </w:rPr>
              <w:t>Té</w:t>
            </w:r>
            <w:r w:rsidRPr="007B5999">
              <w:rPr>
                <w:rFonts w:cstheme="minorBidi"/>
                <w:noProof/>
              </w:rPr>
              <w:t>l.:</w:t>
            </w:r>
            <w:r w:rsidR="006E7737">
              <w:rPr>
                <w:rFonts w:cstheme="minorBidi"/>
                <w:noProof/>
              </w:rPr>
              <w:tab/>
            </w:r>
            <w:r w:rsidRPr="007B5999">
              <w:rPr>
                <w:rFonts w:cstheme="minorBidi"/>
                <w:noProof/>
              </w:rPr>
              <w:t>+49 40 514964 0</w:t>
            </w:r>
          </w:p>
          <w:p w14:paraId="4BAAF56B" w14:textId="42CF1E18" w:rsidR="001454C2" w:rsidRPr="007B5999" w:rsidRDefault="001454C2" w:rsidP="006E7737">
            <w:pPr>
              <w:widowControl w:val="0"/>
              <w:tabs>
                <w:tab w:val="clear" w:pos="567"/>
                <w:tab w:val="left" w:pos="682"/>
              </w:tabs>
              <w:spacing w:before="0"/>
              <w:rPr>
                <w:rFonts w:cstheme="minorBidi"/>
                <w:noProof/>
              </w:rPr>
            </w:pPr>
            <w:r w:rsidRPr="007B5999">
              <w:rPr>
                <w:rFonts w:cstheme="minorBidi"/>
                <w:noProof/>
              </w:rPr>
              <w:t>Fax:</w:t>
            </w:r>
            <w:r w:rsidR="006E7737">
              <w:rPr>
                <w:rFonts w:cstheme="minorBidi"/>
                <w:noProof/>
              </w:rPr>
              <w:tab/>
            </w:r>
            <w:r w:rsidRPr="007B5999">
              <w:rPr>
                <w:rFonts w:cstheme="minorBidi"/>
                <w:noProof/>
              </w:rPr>
              <w:t>+49 40 514964 13</w:t>
            </w:r>
          </w:p>
          <w:p w14:paraId="7895EA4D" w14:textId="656E5FE8" w:rsidR="001454C2" w:rsidRDefault="001454C2" w:rsidP="006E7737">
            <w:pPr>
              <w:widowControl w:val="0"/>
              <w:tabs>
                <w:tab w:val="clear" w:pos="567"/>
                <w:tab w:val="left" w:pos="682"/>
              </w:tabs>
              <w:spacing w:before="0"/>
              <w:rPr>
                <w:rFonts w:cstheme="minorBidi"/>
                <w:noProof/>
              </w:rPr>
            </w:pPr>
            <w:r w:rsidRPr="007B5999">
              <w:rPr>
                <w:rFonts w:cstheme="minorBidi"/>
                <w:noProof/>
              </w:rPr>
              <w:t>Email:</w:t>
            </w:r>
            <w:r w:rsidR="006E7737">
              <w:rPr>
                <w:rFonts w:cstheme="minorBidi"/>
                <w:noProof/>
              </w:rPr>
              <w:tab/>
            </w:r>
            <w:r w:rsidRPr="00A478CE">
              <w:rPr>
                <w:rFonts w:cstheme="minorBidi"/>
                <w:noProof/>
              </w:rPr>
              <w:t>anbieterwechsel@ddhandel.de</w:t>
            </w:r>
          </w:p>
          <w:p w14:paraId="2A4A8369" w14:textId="77777777" w:rsidR="001454C2" w:rsidRPr="006F56FF" w:rsidRDefault="001454C2" w:rsidP="008C3D0E">
            <w:pPr>
              <w:widowControl w:val="0"/>
              <w:spacing w:before="0"/>
              <w:rPr>
                <w:rFonts w:eastAsia="SimSun" w:cstheme="minorBidi"/>
                <w:color w:val="000000"/>
              </w:rPr>
            </w:pPr>
          </w:p>
        </w:tc>
      </w:tr>
      <w:tr w:rsidR="001454C2" w:rsidRPr="006F56FF" w14:paraId="0D5CDEE6" w14:textId="77777777" w:rsidTr="00041EC5">
        <w:trPr>
          <w:trHeight w:val="1014"/>
          <w:jc w:val="center"/>
        </w:trPr>
        <w:tc>
          <w:tcPr>
            <w:tcW w:w="3402" w:type="dxa"/>
          </w:tcPr>
          <w:p w14:paraId="24442FBE" w14:textId="77777777" w:rsidR="001454C2" w:rsidRDefault="001454C2" w:rsidP="00041EC5">
            <w:pPr>
              <w:tabs>
                <w:tab w:val="left" w:pos="426"/>
                <w:tab w:val="left" w:pos="4140"/>
                <w:tab w:val="left" w:pos="4230"/>
              </w:tabs>
              <w:spacing w:before="0"/>
              <w:jc w:val="left"/>
              <w:rPr>
                <w:rFonts w:cstheme="minorBidi"/>
                <w:noProof/>
                <w:lang w:val="de-CH"/>
              </w:rPr>
            </w:pPr>
            <w:r w:rsidRPr="006D19D9">
              <w:rPr>
                <w:rFonts w:cstheme="minorBidi"/>
                <w:noProof/>
                <w:lang w:val="de-CH"/>
              </w:rPr>
              <w:t xml:space="preserve">HL Komm Telekommunikations GmbH </w:t>
            </w:r>
            <w:r>
              <w:rPr>
                <w:rFonts w:cstheme="minorBidi"/>
                <w:noProof/>
                <w:lang w:val="de-CH"/>
              </w:rPr>
              <w:br/>
            </w:r>
            <w:r w:rsidRPr="006D19D9">
              <w:rPr>
                <w:rFonts w:cstheme="minorBidi"/>
                <w:noProof/>
                <w:lang w:val="de-CH"/>
              </w:rPr>
              <w:t>Bulk-Account</w:t>
            </w:r>
          </w:p>
          <w:p w14:paraId="66E84C89" w14:textId="77777777" w:rsidR="001454C2" w:rsidRDefault="001454C2" w:rsidP="008C3D0E">
            <w:pPr>
              <w:tabs>
                <w:tab w:val="left" w:pos="426"/>
                <w:tab w:val="left" w:pos="4140"/>
                <w:tab w:val="left" w:pos="4230"/>
              </w:tabs>
              <w:spacing w:before="0"/>
              <w:rPr>
                <w:rFonts w:cstheme="minorBidi"/>
                <w:noProof/>
                <w:lang w:val="de-CH"/>
              </w:rPr>
            </w:pPr>
            <w:r w:rsidRPr="006D19D9">
              <w:rPr>
                <w:rFonts w:cstheme="minorBidi"/>
                <w:noProof/>
                <w:lang w:val="de-CH"/>
              </w:rPr>
              <w:t xml:space="preserve">Nonnenmuehlgasse 1 </w:t>
            </w:r>
          </w:p>
          <w:p w14:paraId="78CD0CAA" w14:textId="77777777" w:rsidR="001454C2" w:rsidRPr="00620DD6" w:rsidRDefault="001454C2" w:rsidP="008C3D0E">
            <w:pPr>
              <w:tabs>
                <w:tab w:val="left" w:pos="426"/>
                <w:tab w:val="left" w:pos="4140"/>
                <w:tab w:val="left" w:pos="4230"/>
              </w:tabs>
              <w:spacing w:before="0"/>
              <w:rPr>
                <w:rFonts w:cstheme="minorBidi"/>
                <w:noProof/>
                <w:lang w:val="de-CH"/>
              </w:rPr>
            </w:pPr>
            <w:r w:rsidRPr="006D19D9">
              <w:rPr>
                <w:rFonts w:cstheme="minorBidi"/>
                <w:noProof/>
                <w:lang w:val="de-CH"/>
              </w:rPr>
              <w:t>D-04107 LEIPZIG</w:t>
            </w:r>
          </w:p>
        </w:tc>
        <w:tc>
          <w:tcPr>
            <w:tcW w:w="1772" w:type="dxa"/>
          </w:tcPr>
          <w:p w14:paraId="6D6BE159" w14:textId="77777777" w:rsidR="001454C2" w:rsidRPr="00860C0A" w:rsidRDefault="001454C2" w:rsidP="008C3D0E">
            <w:pPr>
              <w:widowControl w:val="0"/>
              <w:spacing w:before="0"/>
              <w:jc w:val="center"/>
              <w:rPr>
                <w:rFonts w:eastAsia="SimSun" w:cstheme="minorBidi"/>
                <w:b/>
                <w:bCs/>
                <w:color w:val="000000"/>
              </w:rPr>
            </w:pPr>
            <w:r>
              <w:rPr>
                <w:rFonts w:eastAsia="SimSun" w:cstheme="minorBidi"/>
                <w:b/>
                <w:bCs/>
                <w:color w:val="000000"/>
              </w:rPr>
              <w:t>FLHLK</w:t>
            </w:r>
          </w:p>
        </w:tc>
        <w:tc>
          <w:tcPr>
            <w:tcW w:w="3898" w:type="dxa"/>
          </w:tcPr>
          <w:p w14:paraId="5EB0FC74" w14:textId="77777777" w:rsidR="001454C2" w:rsidRPr="005E24A8" w:rsidRDefault="001454C2" w:rsidP="006E7737">
            <w:pPr>
              <w:widowControl w:val="0"/>
              <w:tabs>
                <w:tab w:val="clear" w:pos="567"/>
                <w:tab w:val="left" w:pos="682"/>
              </w:tabs>
              <w:spacing w:before="0"/>
              <w:rPr>
                <w:rFonts w:cstheme="minorBidi"/>
                <w:noProof/>
              </w:rPr>
            </w:pPr>
            <w:r w:rsidRPr="005E24A8">
              <w:rPr>
                <w:rFonts w:cstheme="minorBidi"/>
                <w:noProof/>
              </w:rPr>
              <w:t>Mr Holger Comanns</w:t>
            </w:r>
          </w:p>
          <w:p w14:paraId="46D1E859" w14:textId="03EDF961" w:rsidR="001454C2" w:rsidRPr="005E24A8" w:rsidRDefault="001454C2" w:rsidP="006E7737">
            <w:pPr>
              <w:widowControl w:val="0"/>
              <w:tabs>
                <w:tab w:val="clear" w:pos="567"/>
                <w:tab w:val="left" w:pos="682"/>
              </w:tabs>
              <w:spacing w:before="0"/>
              <w:rPr>
                <w:rFonts w:cstheme="minorBidi"/>
                <w:noProof/>
              </w:rPr>
            </w:pPr>
            <w:r>
              <w:rPr>
                <w:rFonts w:cstheme="minorBidi"/>
                <w:noProof/>
              </w:rPr>
              <w:t>Té</w:t>
            </w:r>
            <w:r w:rsidRPr="005E24A8">
              <w:rPr>
                <w:rFonts w:cstheme="minorBidi"/>
                <w:noProof/>
              </w:rPr>
              <w:t>l.:</w:t>
            </w:r>
            <w:r w:rsidR="006E7737">
              <w:rPr>
                <w:rFonts w:cstheme="minorBidi"/>
                <w:noProof/>
              </w:rPr>
              <w:tab/>
            </w:r>
            <w:r w:rsidRPr="005E24A8">
              <w:rPr>
                <w:rFonts w:cstheme="minorBidi"/>
                <w:noProof/>
              </w:rPr>
              <w:t>+49 341 8697 159</w:t>
            </w:r>
          </w:p>
          <w:p w14:paraId="7DCB81FC" w14:textId="1CD3FBFF" w:rsidR="001454C2" w:rsidRPr="005E24A8" w:rsidRDefault="001454C2" w:rsidP="006E7737">
            <w:pPr>
              <w:widowControl w:val="0"/>
              <w:tabs>
                <w:tab w:val="clear" w:pos="567"/>
                <w:tab w:val="left" w:pos="682"/>
              </w:tabs>
              <w:spacing w:before="0"/>
              <w:rPr>
                <w:rFonts w:cstheme="minorBidi"/>
                <w:noProof/>
              </w:rPr>
            </w:pPr>
            <w:r w:rsidRPr="005E24A8">
              <w:rPr>
                <w:rFonts w:cstheme="minorBidi"/>
                <w:noProof/>
              </w:rPr>
              <w:t>Fax:</w:t>
            </w:r>
            <w:r w:rsidR="006E7737">
              <w:rPr>
                <w:rFonts w:cstheme="minorBidi"/>
                <w:noProof/>
              </w:rPr>
              <w:tab/>
            </w:r>
            <w:r w:rsidRPr="005E24A8">
              <w:rPr>
                <w:rFonts w:cstheme="minorBidi"/>
                <w:noProof/>
              </w:rPr>
              <w:t>+49 341 8697 199</w:t>
            </w:r>
          </w:p>
          <w:p w14:paraId="034690B8" w14:textId="474543C0" w:rsidR="001454C2" w:rsidRDefault="001454C2" w:rsidP="006E7737">
            <w:pPr>
              <w:widowControl w:val="0"/>
              <w:tabs>
                <w:tab w:val="clear" w:pos="567"/>
                <w:tab w:val="left" w:pos="682"/>
              </w:tabs>
              <w:spacing w:before="0"/>
              <w:rPr>
                <w:rFonts w:cstheme="minorBidi"/>
                <w:noProof/>
              </w:rPr>
            </w:pPr>
            <w:r w:rsidRPr="005E24A8">
              <w:rPr>
                <w:rFonts w:cstheme="minorBidi"/>
                <w:noProof/>
              </w:rPr>
              <w:t>Email:</w:t>
            </w:r>
            <w:r w:rsidR="006E7737">
              <w:rPr>
                <w:rFonts w:cstheme="minorBidi"/>
                <w:noProof/>
              </w:rPr>
              <w:tab/>
            </w:r>
            <w:r w:rsidRPr="00A478CE">
              <w:rPr>
                <w:rFonts w:cstheme="minorBidi"/>
                <w:noProof/>
              </w:rPr>
              <w:t>holger.comanns@pyur.com</w:t>
            </w:r>
          </w:p>
          <w:p w14:paraId="452A932C" w14:textId="77777777" w:rsidR="001454C2" w:rsidRPr="00FE5650" w:rsidRDefault="001454C2" w:rsidP="008C3D0E">
            <w:pPr>
              <w:tabs>
                <w:tab w:val="left" w:pos="426"/>
                <w:tab w:val="center" w:pos="2480"/>
              </w:tabs>
              <w:spacing w:before="0"/>
              <w:rPr>
                <w:rFonts w:cstheme="minorBidi"/>
                <w:noProof/>
              </w:rPr>
            </w:pPr>
          </w:p>
        </w:tc>
      </w:tr>
      <w:tr w:rsidR="001454C2" w:rsidRPr="006F56FF" w14:paraId="4F75C225" w14:textId="77777777" w:rsidTr="00041EC5">
        <w:trPr>
          <w:trHeight w:val="1014"/>
          <w:jc w:val="center"/>
        </w:trPr>
        <w:tc>
          <w:tcPr>
            <w:tcW w:w="3402" w:type="dxa"/>
          </w:tcPr>
          <w:p w14:paraId="3EDFD4DA" w14:textId="77777777" w:rsidR="001454C2" w:rsidRDefault="001454C2" w:rsidP="008C3D0E">
            <w:pPr>
              <w:tabs>
                <w:tab w:val="left" w:pos="426"/>
                <w:tab w:val="left" w:pos="4140"/>
                <w:tab w:val="left" w:pos="4230"/>
              </w:tabs>
              <w:spacing w:before="0"/>
              <w:rPr>
                <w:rFonts w:cstheme="minorBidi"/>
                <w:noProof/>
                <w:lang w:val="de-CH"/>
              </w:rPr>
            </w:pPr>
            <w:r w:rsidRPr="00C474BB">
              <w:rPr>
                <w:rFonts w:cstheme="minorBidi"/>
                <w:noProof/>
                <w:lang w:val="de-CH"/>
              </w:rPr>
              <w:t>OVIS IT Consulting GmbH</w:t>
            </w:r>
          </w:p>
          <w:p w14:paraId="2BF58AFC" w14:textId="77777777" w:rsidR="001454C2" w:rsidRDefault="001454C2" w:rsidP="008C3D0E">
            <w:pPr>
              <w:tabs>
                <w:tab w:val="left" w:pos="426"/>
                <w:tab w:val="left" w:pos="4140"/>
                <w:tab w:val="left" w:pos="4230"/>
              </w:tabs>
              <w:spacing w:before="0"/>
              <w:rPr>
                <w:rFonts w:cstheme="minorBidi"/>
                <w:noProof/>
                <w:lang w:val="de-CH"/>
              </w:rPr>
            </w:pPr>
            <w:r w:rsidRPr="00C474BB">
              <w:rPr>
                <w:rFonts w:cstheme="minorBidi"/>
                <w:noProof/>
                <w:lang w:val="de-CH"/>
              </w:rPr>
              <w:t xml:space="preserve">Breite Strasse 30 </w:t>
            </w:r>
          </w:p>
          <w:p w14:paraId="05E1AC95" w14:textId="77777777" w:rsidR="001454C2" w:rsidRPr="00620DD6" w:rsidRDefault="001454C2" w:rsidP="008C3D0E">
            <w:pPr>
              <w:tabs>
                <w:tab w:val="left" w:pos="426"/>
                <w:tab w:val="left" w:pos="4140"/>
                <w:tab w:val="left" w:pos="4230"/>
              </w:tabs>
              <w:spacing w:before="0"/>
              <w:rPr>
                <w:rFonts w:cstheme="minorBidi"/>
                <w:noProof/>
                <w:lang w:val="de-CH"/>
              </w:rPr>
            </w:pPr>
            <w:r w:rsidRPr="00C474BB">
              <w:rPr>
                <w:rFonts w:cstheme="minorBidi"/>
                <w:noProof/>
                <w:lang w:val="de-CH"/>
              </w:rPr>
              <w:t>D-13597 BERLIN</w:t>
            </w:r>
          </w:p>
        </w:tc>
        <w:tc>
          <w:tcPr>
            <w:tcW w:w="1772" w:type="dxa"/>
          </w:tcPr>
          <w:p w14:paraId="3DA68B19" w14:textId="77777777" w:rsidR="001454C2" w:rsidRPr="00860C0A" w:rsidRDefault="001454C2" w:rsidP="008C3D0E">
            <w:pPr>
              <w:widowControl w:val="0"/>
              <w:spacing w:before="0"/>
              <w:jc w:val="center"/>
              <w:rPr>
                <w:rFonts w:eastAsia="SimSun" w:cstheme="minorBidi"/>
                <w:b/>
                <w:bCs/>
                <w:color w:val="000000"/>
              </w:rPr>
            </w:pPr>
            <w:r>
              <w:rPr>
                <w:rFonts w:eastAsia="SimSun" w:cstheme="minorBidi"/>
                <w:b/>
                <w:bCs/>
                <w:color w:val="000000"/>
              </w:rPr>
              <w:t>OVISIT</w:t>
            </w:r>
          </w:p>
        </w:tc>
        <w:tc>
          <w:tcPr>
            <w:tcW w:w="3898" w:type="dxa"/>
          </w:tcPr>
          <w:p w14:paraId="3933160C" w14:textId="77777777" w:rsidR="001454C2" w:rsidRPr="00C474BB" w:rsidRDefault="001454C2" w:rsidP="006E7737">
            <w:pPr>
              <w:widowControl w:val="0"/>
              <w:tabs>
                <w:tab w:val="clear" w:pos="567"/>
                <w:tab w:val="left" w:pos="682"/>
              </w:tabs>
              <w:spacing w:before="0"/>
              <w:rPr>
                <w:rFonts w:cstheme="minorBidi"/>
                <w:noProof/>
              </w:rPr>
            </w:pPr>
            <w:r w:rsidRPr="00C474BB">
              <w:rPr>
                <w:rFonts w:cstheme="minorBidi"/>
                <w:noProof/>
              </w:rPr>
              <w:t>Mr Thomas Wiese</w:t>
            </w:r>
          </w:p>
          <w:p w14:paraId="77E1ADA3" w14:textId="7A7DEBE9" w:rsidR="001454C2" w:rsidRPr="00C474BB" w:rsidRDefault="001454C2" w:rsidP="006E7737">
            <w:pPr>
              <w:widowControl w:val="0"/>
              <w:tabs>
                <w:tab w:val="clear" w:pos="567"/>
                <w:tab w:val="left" w:pos="682"/>
              </w:tabs>
              <w:spacing w:before="0"/>
              <w:rPr>
                <w:rFonts w:cstheme="minorBidi"/>
                <w:noProof/>
              </w:rPr>
            </w:pPr>
            <w:r>
              <w:rPr>
                <w:rFonts w:cstheme="minorBidi"/>
                <w:noProof/>
              </w:rPr>
              <w:t>Té</w:t>
            </w:r>
            <w:r w:rsidRPr="00C474BB">
              <w:rPr>
                <w:rFonts w:cstheme="minorBidi"/>
                <w:noProof/>
              </w:rPr>
              <w:t>l.:</w:t>
            </w:r>
            <w:r w:rsidR="006E7737">
              <w:rPr>
                <w:rFonts w:cstheme="minorBidi"/>
                <w:noProof/>
              </w:rPr>
              <w:tab/>
            </w:r>
            <w:r w:rsidRPr="00C474BB">
              <w:rPr>
                <w:rFonts w:cstheme="minorBidi"/>
                <w:noProof/>
              </w:rPr>
              <w:t>+49 30 220120601</w:t>
            </w:r>
          </w:p>
          <w:p w14:paraId="27CF39E8" w14:textId="7B017AF3" w:rsidR="001454C2" w:rsidRPr="00C474BB" w:rsidRDefault="001454C2" w:rsidP="006E7737">
            <w:pPr>
              <w:widowControl w:val="0"/>
              <w:tabs>
                <w:tab w:val="clear" w:pos="567"/>
                <w:tab w:val="left" w:pos="682"/>
              </w:tabs>
              <w:spacing w:before="0"/>
              <w:rPr>
                <w:rFonts w:cstheme="minorBidi"/>
                <w:noProof/>
              </w:rPr>
            </w:pPr>
            <w:r w:rsidRPr="00C474BB">
              <w:rPr>
                <w:rFonts w:cstheme="minorBidi"/>
                <w:noProof/>
              </w:rPr>
              <w:t>Fax:</w:t>
            </w:r>
            <w:r w:rsidR="006E7737">
              <w:rPr>
                <w:rFonts w:cstheme="minorBidi"/>
                <w:noProof/>
              </w:rPr>
              <w:tab/>
            </w:r>
            <w:r w:rsidRPr="00C474BB">
              <w:rPr>
                <w:rFonts w:cstheme="minorBidi"/>
                <w:noProof/>
              </w:rPr>
              <w:t>+49 30 220120633</w:t>
            </w:r>
          </w:p>
          <w:p w14:paraId="53ED3E24" w14:textId="765FD4C1" w:rsidR="001454C2" w:rsidRPr="00FE5650" w:rsidRDefault="001454C2" w:rsidP="006E7737">
            <w:pPr>
              <w:widowControl w:val="0"/>
              <w:tabs>
                <w:tab w:val="clear" w:pos="567"/>
                <w:tab w:val="left" w:pos="682"/>
              </w:tabs>
              <w:spacing w:before="0"/>
              <w:rPr>
                <w:rFonts w:cstheme="minorBidi"/>
                <w:noProof/>
              </w:rPr>
            </w:pPr>
            <w:r w:rsidRPr="00C474BB">
              <w:rPr>
                <w:rFonts w:cstheme="minorBidi"/>
                <w:noProof/>
              </w:rPr>
              <w:t>Email:</w:t>
            </w:r>
            <w:r w:rsidR="006E7737">
              <w:rPr>
                <w:rFonts w:cstheme="minorBidi"/>
                <w:noProof/>
              </w:rPr>
              <w:tab/>
            </w:r>
            <w:r w:rsidRPr="00C474BB">
              <w:rPr>
                <w:rFonts w:cstheme="minorBidi"/>
                <w:noProof/>
              </w:rPr>
              <w:t>info@ovis-it.de</w:t>
            </w:r>
          </w:p>
        </w:tc>
      </w:tr>
    </w:tbl>
    <w:p w14:paraId="73A5E1D3" w14:textId="0D01486C" w:rsidR="004B3CC0" w:rsidRDefault="004B3CC0" w:rsidP="008A4760"/>
    <w:p w14:paraId="05440432" w14:textId="10CCE707" w:rsidR="004B3CC0" w:rsidRDefault="004B3CC0">
      <w:pPr>
        <w:tabs>
          <w:tab w:val="clear" w:pos="567"/>
          <w:tab w:val="clear" w:pos="1276"/>
          <w:tab w:val="clear" w:pos="1843"/>
          <w:tab w:val="clear" w:pos="5387"/>
          <w:tab w:val="clear" w:pos="5954"/>
        </w:tabs>
        <w:overflowPunct/>
        <w:autoSpaceDE/>
        <w:autoSpaceDN/>
        <w:adjustRightInd/>
        <w:spacing w:before="0"/>
        <w:jc w:val="left"/>
        <w:textAlignment w:val="auto"/>
      </w:pPr>
    </w:p>
    <w:p w14:paraId="44124C2E" w14:textId="0E4D2163" w:rsidR="004B3CC0" w:rsidRDefault="004B3CC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990917F" w14:textId="77777777" w:rsidR="001454C2" w:rsidRPr="00542D9D" w:rsidRDefault="001454C2" w:rsidP="008A4760">
      <w:pPr>
        <w:pStyle w:val="Heading20"/>
      </w:pPr>
      <w:r w:rsidRPr="008149B6">
        <w:t>Liste des codes de points sémaphores internationaux (ISPC)</w:t>
      </w:r>
      <w:r w:rsidRPr="008149B6">
        <w:br/>
        <w:t>(Selon la Recommandation UIT-T Q.708 (03/1999))</w:t>
      </w:r>
      <w:r w:rsidRPr="008149B6">
        <w:br/>
        <w:t>(Situation au 1 octobre 2016)</w:t>
      </w:r>
    </w:p>
    <w:p w14:paraId="6A2A9651" w14:textId="2679F326" w:rsidR="001454C2" w:rsidRPr="005D02C8" w:rsidRDefault="001454C2" w:rsidP="004B3CC0">
      <w:pPr>
        <w:pStyle w:val="Heading70"/>
        <w:keepNext/>
        <w:spacing w:before="240"/>
        <w:rPr>
          <w:b/>
        </w:rPr>
      </w:pPr>
      <w:r w:rsidRPr="005D02C8">
        <w:t xml:space="preserve">(Annexe au Bulletin d'exploitation de l'UIT </w:t>
      </w:r>
      <w:r w:rsidR="00110BD7" w:rsidRPr="0032518D">
        <w:rPr>
          <w:rFonts w:asciiTheme="minorHAnsi" w:hAnsiTheme="minorHAnsi"/>
          <w:lang w:val="fr-FR"/>
        </w:rPr>
        <w:t>N</w:t>
      </w:r>
      <w:r w:rsidR="00110BD7" w:rsidRPr="0032518D">
        <w:rPr>
          <w:rFonts w:asciiTheme="minorHAnsi" w:hAnsiTheme="minorHAnsi"/>
          <w:vertAlign w:val="superscript"/>
          <w:lang w:val="fr-FR"/>
        </w:rPr>
        <w:t>o</w:t>
      </w:r>
      <w:r w:rsidRPr="005D02C8">
        <w:t xml:space="preserve"> 1109 </w:t>
      </w:r>
      <w:r w:rsidR="004B3CC0">
        <w:rPr>
          <w:rFonts w:cs="Calibri"/>
        </w:rPr>
        <w:t>‒</w:t>
      </w:r>
      <w:r w:rsidRPr="005D02C8">
        <w:t xml:space="preserve"> 1.X.2016)</w:t>
      </w:r>
      <w:r w:rsidRPr="005D02C8">
        <w:br/>
        <w:t xml:space="preserve">(Amendement </w:t>
      </w:r>
      <w:r w:rsidR="00110BD7" w:rsidRPr="0032518D">
        <w:rPr>
          <w:rFonts w:asciiTheme="minorHAnsi" w:hAnsiTheme="minorHAnsi"/>
          <w:lang w:val="fr-FR"/>
        </w:rPr>
        <w:t>N</w:t>
      </w:r>
      <w:r w:rsidR="00110BD7" w:rsidRPr="0032518D">
        <w:rPr>
          <w:rFonts w:asciiTheme="minorHAnsi" w:hAnsiTheme="minorHAnsi"/>
          <w:vertAlign w:val="superscript"/>
          <w:lang w:val="fr-FR"/>
        </w:rPr>
        <w:t>o</w:t>
      </w:r>
      <w:r w:rsidRPr="005D02C8">
        <w:t xml:space="preserve"> 71)</w:t>
      </w:r>
    </w:p>
    <w:p w14:paraId="7ED591D1" w14:textId="77777777" w:rsidR="001454C2" w:rsidRPr="00756D3F" w:rsidRDefault="001454C2" w:rsidP="008A4760">
      <w:pPr>
        <w:keepNext/>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892"/>
        <w:gridCol w:w="3378"/>
        <w:gridCol w:w="3911"/>
      </w:tblGrid>
      <w:tr w:rsidR="001454C2" w:rsidRPr="00916C1F" w14:paraId="3519F153" w14:textId="77777777" w:rsidTr="00041EC5">
        <w:trPr>
          <w:cantSplit/>
          <w:trHeight w:val="227"/>
          <w:jc w:val="center"/>
        </w:trPr>
        <w:tc>
          <w:tcPr>
            <w:tcW w:w="1818" w:type="dxa"/>
            <w:gridSpan w:val="2"/>
          </w:tcPr>
          <w:p w14:paraId="6247EA72" w14:textId="77777777" w:rsidR="001454C2" w:rsidRDefault="001454C2" w:rsidP="008A4760">
            <w:pPr>
              <w:pStyle w:val="Tablehead0"/>
              <w:jc w:val="left"/>
            </w:pPr>
            <w:r w:rsidRPr="00870C6B">
              <w:t>Pays/ Zone Géographique</w:t>
            </w:r>
          </w:p>
        </w:tc>
        <w:tc>
          <w:tcPr>
            <w:tcW w:w="3461" w:type="dxa"/>
            <w:vMerge w:val="restart"/>
            <w:shd w:val="clear" w:color="auto" w:fill="auto"/>
            <w:vAlign w:val="bottom"/>
          </w:tcPr>
          <w:p w14:paraId="7BFA0A6D" w14:textId="77777777" w:rsidR="001454C2" w:rsidRPr="00870C6B" w:rsidRDefault="001454C2" w:rsidP="008A4760">
            <w:pPr>
              <w:pStyle w:val="Tablehead0"/>
              <w:jc w:val="left"/>
            </w:pPr>
            <w:r w:rsidRPr="00870C6B">
              <w:t>Nom unique du point sémaphore</w:t>
            </w:r>
          </w:p>
        </w:tc>
        <w:tc>
          <w:tcPr>
            <w:tcW w:w="4009" w:type="dxa"/>
            <w:vMerge w:val="restart"/>
            <w:shd w:val="clear" w:color="auto" w:fill="auto"/>
            <w:vAlign w:val="bottom"/>
          </w:tcPr>
          <w:p w14:paraId="426EF0D5" w14:textId="77777777" w:rsidR="001454C2" w:rsidRPr="00870C6B" w:rsidRDefault="001454C2" w:rsidP="008A4760">
            <w:pPr>
              <w:pStyle w:val="Tablehead0"/>
              <w:jc w:val="left"/>
            </w:pPr>
            <w:r w:rsidRPr="00870C6B">
              <w:t>Nom de l'opérateur du point sémaphore</w:t>
            </w:r>
          </w:p>
        </w:tc>
      </w:tr>
      <w:tr w:rsidR="001454C2" w:rsidRPr="00B62253" w14:paraId="45C382B7" w14:textId="77777777" w:rsidTr="00041EC5">
        <w:trPr>
          <w:cantSplit/>
          <w:trHeight w:val="227"/>
          <w:jc w:val="center"/>
        </w:trPr>
        <w:tc>
          <w:tcPr>
            <w:tcW w:w="909" w:type="dxa"/>
            <w:tcBorders>
              <w:bottom w:val="single" w:sz="4" w:space="0" w:color="auto"/>
            </w:tcBorders>
          </w:tcPr>
          <w:p w14:paraId="3F4BBDBE" w14:textId="77777777" w:rsidR="001454C2" w:rsidRPr="00870C6B" w:rsidRDefault="001454C2" w:rsidP="008A4760">
            <w:pPr>
              <w:pStyle w:val="Tablehead0"/>
              <w:jc w:val="left"/>
            </w:pPr>
            <w:r w:rsidRPr="00870C6B">
              <w:t>ISPC</w:t>
            </w:r>
          </w:p>
        </w:tc>
        <w:tc>
          <w:tcPr>
            <w:tcW w:w="909" w:type="dxa"/>
            <w:tcBorders>
              <w:bottom w:val="single" w:sz="4" w:space="0" w:color="auto"/>
            </w:tcBorders>
            <w:shd w:val="clear" w:color="auto" w:fill="auto"/>
          </w:tcPr>
          <w:p w14:paraId="57BAEB87" w14:textId="77777777" w:rsidR="001454C2" w:rsidRDefault="001454C2" w:rsidP="008A4760">
            <w:pPr>
              <w:pStyle w:val="Tablehead0"/>
              <w:jc w:val="left"/>
            </w:pPr>
            <w:r>
              <w:t>DEC</w:t>
            </w:r>
          </w:p>
        </w:tc>
        <w:tc>
          <w:tcPr>
            <w:tcW w:w="3461" w:type="dxa"/>
            <w:vMerge/>
            <w:tcBorders>
              <w:bottom w:val="single" w:sz="4" w:space="0" w:color="auto"/>
            </w:tcBorders>
            <w:shd w:val="clear" w:color="auto" w:fill="auto"/>
          </w:tcPr>
          <w:p w14:paraId="38EA7B27" w14:textId="77777777" w:rsidR="001454C2" w:rsidRPr="00870C6B" w:rsidRDefault="001454C2" w:rsidP="008A4760">
            <w:pPr>
              <w:pStyle w:val="Tablehead0"/>
              <w:jc w:val="left"/>
            </w:pPr>
          </w:p>
        </w:tc>
        <w:tc>
          <w:tcPr>
            <w:tcW w:w="4009" w:type="dxa"/>
            <w:vMerge/>
            <w:tcBorders>
              <w:bottom w:val="single" w:sz="4" w:space="0" w:color="auto"/>
            </w:tcBorders>
            <w:shd w:val="clear" w:color="auto" w:fill="auto"/>
          </w:tcPr>
          <w:p w14:paraId="16834A3B" w14:textId="77777777" w:rsidR="001454C2" w:rsidRPr="00870C6B" w:rsidRDefault="001454C2" w:rsidP="008A4760">
            <w:pPr>
              <w:pStyle w:val="Tablehead0"/>
              <w:jc w:val="left"/>
            </w:pPr>
          </w:p>
        </w:tc>
      </w:tr>
      <w:tr w:rsidR="001454C2" w:rsidRPr="00870C6B" w14:paraId="0C8E7300" w14:textId="77777777" w:rsidTr="00041EC5">
        <w:trPr>
          <w:cantSplit/>
          <w:trHeight w:val="240"/>
          <w:jc w:val="center"/>
        </w:trPr>
        <w:tc>
          <w:tcPr>
            <w:tcW w:w="9288" w:type="dxa"/>
            <w:gridSpan w:val="4"/>
            <w:tcBorders>
              <w:top w:val="single" w:sz="4" w:space="0" w:color="auto"/>
            </w:tcBorders>
            <w:shd w:val="clear" w:color="auto" w:fill="auto"/>
          </w:tcPr>
          <w:p w14:paraId="787A72AE" w14:textId="77777777" w:rsidR="001454C2" w:rsidRPr="00825A54" w:rsidRDefault="001454C2" w:rsidP="008A4760">
            <w:pPr>
              <w:pStyle w:val="Normalaftertitle"/>
              <w:keepNext/>
              <w:spacing w:before="240"/>
              <w:rPr>
                <w:b/>
                <w:bCs/>
              </w:rPr>
            </w:pPr>
            <w:r w:rsidRPr="00825A54">
              <w:rPr>
                <w:b/>
                <w:bCs/>
              </w:rPr>
              <w:t>Espagne    SUP</w:t>
            </w:r>
          </w:p>
        </w:tc>
      </w:tr>
      <w:tr w:rsidR="001454C2" w:rsidRPr="00870C6B" w14:paraId="79E59424" w14:textId="77777777" w:rsidTr="00041EC5">
        <w:trPr>
          <w:cantSplit/>
          <w:trHeight w:val="240"/>
          <w:jc w:val="center"/>
        </w:trPr>
        <w:tc>
          <w:tcPr>
            <w:tcW w:w="909" w:type="dxa"/>
            <w:shd w:val="clear" w:color="auto" w:fill="auto"/>
          </w:tcPr>
          <w:p w14:paraId="4FDE8F28" w14:textId="77777777" w:rsidR="001454C2" w:rsidRPr="00E7062C" w:rsidRDefault="001454C2" w:rsidP="008A4760">
            <w:pPr>
              <w:pStyle w:val="StyleTabletextLeft"/>
            </w:pPr>
            <w:r w:rsidRPr="00E7062C">
              <w:t>2-028-5</w:t>
            </w:r>
          </w:p>
        </w:tc>
        <w:tc>
          <w:tcPr>
            <w:tcW w:w="909" w:type="dxa"/>
            <w:shd w:val="clear" w:color="auto" w:fill="auto"/>
          </w:tcPr>
          <w:p w14:paraId="2826C84D" w14:textId="77777777" w:rsidR="001454C2" w:rsidRPr="00E7062C" w:rsidRDefault="001454C2" w:rsidP="008A4760">
            <w:pPr>
              <w:pStyle w:val="StyleTabletextLeft"/>
            </w:pPr>
            <w:r w:rsidRPr="00E7062C">
              <w:t>4325</w:t>
            </w:r>
          </w:p>
        </w:tc>
        <w:tc>
          <w:tcPr>
            <w:tcW w:w="2640" w:type="dxa"/>
            <w:shd w:val="clear" w:color="auto" w:fill="auto"/>
          </w:tcPr>
          <w:p w14:paraId="72DEF27C" w14:textId="77777777" w:rsidR="001454C2" w:rsidRPr="00FF621E" w:rsidRDefault="001454C2" w:rsidP="008A4760">
            <w:pPr>
              <w:pStyle w:val="StyleTabletextLeft"/>
            </w:pPr>
            <w:r w:rsidRPr="00FF621E">
              <w:t>Madrid/Alcobendas-3 CADIL</w:t>
            </w:r>
          </w:p>
        </w:tc>
        <w:tc>
          <w:tcPr>
            <w:tcW w:w="4009" w:type="dxa"/>
          </w:tcPr>
          <w:p w14:paraId="6E0967F2" w14:textId="77777777" w:rsidR="001454C2" w:rsidRPr="00FF621E" w:rsidRDefault="001454C2" w:rsidP="008A4760">
            <w:pPr>
              <w:pStyle w:val="StyleTabletextLeft"/>
            </w:pPr>
            <w:r w:rsidRPr="00FF621E">
              <w:t>Telefónica de España, S.A.U.</w:t>
            </w:r>
          </w:p>
        </w:tc>
      </w:tr>
      <w:tr w:rsidR="001454C2" w:rsidRPr="00870C6B" w14:paraId="306296EC" w14:textId="77777777" w:rsidTr="00041EC5">
        <w:trPr>
          <w:cantSplit/>
          <w:trHeight w:val="240"/>
          <w:jc w:val="center"/>
        </w:trPr>
        <w:tc>
          <w:tcPr>
            <w:tcW w:w="909" w:type="dxa"/>
            <w:shd w:val="clear" w:color="auto" w:fill="auto"/>
          </w:tcPr>
          <w:p w14:paraId="77711233" w14:textId="77777777" w:rsidR="001454C2" w:rsidRPr="00E7062C" w:rsidRDefault="001454C2" w:rsidP="008A4760">
            <w:pPr>
              <w:pStyle w:val="StyleTabletextLeft"/>
            </w:pPr>
            <w:r w:rsidRPr="00E7062C">
              <w:t>2-029-2</w:t>
            </w:r>
          </w:p>
        </w:tc>
        <w:tc>
          <w:tcPr>
            <w:tcW w:w="909" w:type="dxa"/>
            <w:shd w:val="clear" w:color="auto" w:fill="auto"/>
          </w:tcPr>
          <w:p w14:paraId="47D428BC" w14:textId="77777777" w:rsidR="001454C2" w:rsidRPr="00E7062C" w:rsidRDefault="001454C2" w:rsidP="008A4760">
            <w:pPr>
              <w:pStyle w:val="StyleTabletextLeft"/>
            </w:pPr>
            <w:r w:rsidRPr="00E7062C">
              <w:t>4330</w:t>
            </w:r>
          </w:p>
        </w:tc>
        <w:tc>
          <w:tcPr>
            <w:tcW w:w="2640" w:type="dxa"/>
            <w:shd w:val="clear" w:color="auto" w:fill="auto"/>
          </w:tcPr>
          <w:p w14:paraId="312B9807" w14:textId="77777777" w:rsidR="001454C2" w:rsidRPr="00FF621E" w:rsidRDefault="001454C2" w:rsidP="008A4760">
            <w:pPr>
              <w:pStyle w:val="StyleTabletextLeft"/>
            </w:pPr>
            <w:r w:rsidRPr="00FF621E">
              <w:t>Madrid/Bellasvistas CIL-D</w:t>
            </w:r>
          </w:p>
        </w:tc>
        <w:tc>
          <w:tcPr>
            <w:tcW w:w="4009" w:type="dxa"/>
          </w:tcPr>
          <w:p w14:paraId="70741550" w14:textId="77777777" w:rsidR="001454C2" w:rsidRPr="00FF621E" w:rsidRDefault="001454C2" w:rsidP="008A4760">
            <w:pPr>
              <w:pStyle w:val="StyleTabletextLeft"/>
            </w:pPr>
            <w:r w:rsidRPr="00FF621E">
              <w:t>Telefónica de España, S.A.U.</w:t>
            </w:r>
          </w:p>
        </w:tc>
      </w:tr>
      <w:tr w:rsidR="001454C2" w:rsidRPr="00870C6B" w14:paraId="3A95A47F" w14:textId="77777777" w:rsidTr="00041EC5">
        <w:trPr>
          <w:cantSplit/>
          <w:trHeight w:val="240"/>
          <w:jc w:val="center"/>
        </w:trPr>
        <w:tc>
          <w:tcPr>
            <w:tcW w:w="909" w:type="dxa"/>
            <w:shd w:val="clear" w:color="auto" w:fill="auto"/>
          </w:tcPr>
          <w:p w14:paraId="5144B520" w14:textId="77777777" w:rsidR="001454C2" w:rsidRPr="00E7062C" w:rsidRDefault="001454C2" w:rsidP="008A4760">
            <w:pPr>
              <w:pStyle w:val="StyleTabletextLeft"/>
            </w:pPr>
            <w:r w:rsidRPr="00E7062C">
              <w:t>2-029-3</w:t>
            </w:r>
          </w:p>
        </w:tc>
        <w:tc>
          <w:tcPr>
            <w:tcW w:w="909" w:type="dxa"/>
            <w:shd w:val="clear" w:color="auto" w:fill="auto"/>
          </w:tcPr>
          <w:p w14:paraId="53E55AD9" w14:textId="77777777" w:rsidR="001454C2" w:rsidRPr="00E7062C" w:rsidRDefault="001454C2" w:rsidP="008A4760">
            <w:pPr>
              <w:pStyle w:val="StyleTabletextLeft"/>
            </w:pPr>
            <w:r w:rsidRPr="00E7062C">
              <w:t>4331</w:t>
            </w:r>
          </w:p>
        </w:tc>
        <w:tc>
          <w:tcPr>
            <w:tcW w:w="2640" w:type="dxa"/>
            <w:shd w:val="clear" w:color="auto" w:fill="auto"/>
          </w:tcPr>
          <w:p w14:paraId="20DB28F3" w14:textId="77777777" w:rsidR="001454C2" w:rsidRPr="00FF621E" w:rsidRDefault="001454C2" w:rsidP="008A4760">
            <w:pPr>
              <w:pStyle w:val="StyleTabletextLeft"/>
            </w:pPr>
            <w:r w:rsidRPr="00FF621E">
              <w:t>Barcelona/Sepúlveda CIL-D</w:t>
            </w:r>
          </w:p>
        </w:tc>
        <w:tc>
          <w:tcPr>
            <w:tcW w:w="4009" w:type="dxa"/>
          </w:tcPr>
          <w:p w14:paraId="12BEBE42" w14:textId="77777777" w:rsidR="001454C2" w:rsidRPr="00FF621E" w:rsidRDefault="001454C2" w:rsidP="008A4760">
            <w:pPr>
              <w:pStyle w:val="StyleTabletextLeft"/>
            </w:pPr>
            <w:r w:rsidRPr="00FF621E">
              <w:t>Telefónica de España, S.A.U.</w:t>
            </w:r>
          </w:p>
        </w:tc>
      </w:tr>
      <w:tr w:rsidR="001454C2" w:rsidRPr="00870C6B" w14:paraId="07E47A9B" w14:textId="77777777" w:rsidTr="00041EC5">
        <w:trPr>
          <w:cantSplit/>
          <w:trHeight w:val="240"/>
          <w:jc w:val="center"/>
        </w:trPr>
        <w:tc>
          <w:tcPr>
            <w:tcW w:w="909" w:type="dxa"/>
            <w:shd w:val="clear" w:color="auto" w:fill="auto"/>
          </w:tcPr>
          <w:p w14:paraId="19D470A9" w14:textId="77777777" w:rsidR="001454C2" w:rsidRPr="00E7062C" w:rsidRDefault="001454C2" w:rsidP="008A4760">
            <w:pPr>
              <w:pStyle w:val="StyleTabletextLeft"/>
            </w:pPr>
            <w:r w:rsidRPr="00E7062C">
              <w:t>4-235-2</w:t>
            </w:r>
          </w:p>
        </w:tc>
        <w:tc>
          <w:tcPr>
            <w:tcW w:w="909" w:type="dxa"/>
            <w:shd w:val="clear" w:color="auto" w:fill="auto"/>
          </w:tcPr>
          <w:p w14:paraId="05F2B2AE" w14:textId="77777777" w:rsidR="001454C2" w:rsidRPr="00E7062C" w:rsidRDefault="001454C2" w:rsidP="008A4760">
            <w:pPr>
              <w:pStyle w:val="StyleTabletextLeft"/>
            </w:pPr>
            <w:r w:rsidRPr="00E7062C">
              <w:t>10074</w:t>
            </w:r>
          </w:p>
        </w:tc>
        <w:tc>
          <w:tcPr>
            <w:tcW w:w="2640" w:type="dxa"/>
            <w:shd w:val="clear" w:color="auto" w:fill="auto"/>
          </w:tcPr>
          <w:p w14:paraId="4ABD61ED" w14:textId="77777777" w:rsidR="001454C2" w:rsidRPr="00FF621E" w:rsidRDefault="001454C2" w:rsidP="008A4760">
            <w:pPr>
              <w:pStyle w:val="StyleTabletextLeft"/>
            </w:pPr>
            <w:r w:rsidRPr="00FF621E">
              <w:t>Las Rozas (Madrid)</w:t>
            </w:r>
          </w:p>
        </w:tc>
        <w:tc>
          <w:tcPr>
            <w:tcW w:w="4009" w:type="dxa"/>
          </w:tcPr>
          <w:p w14:paraId="5E629B16" w14:textId="77777777" w:rsidR="001454C2" w:rsidRPr="00FF621E" w:rsidRDefault="001454C2" w:rsidP="008A4760">
            <w:pPr>
              <w:pStyle w:val="StyleTabletextLeft"/>
            </w:pPr>
            <w:r w:rsidRPr="00FF621E">
              <w:t>NVÍA GESTIÓN DE DATOS, S.L.</w:t>
            </w:r>
          </w:p>
        </w:tc>
      </w:tr>
      <w:tr w:rsidR="001454C2" w:rsidRPr="00870C6B" w14:paraId="318E62B2" w14:textId="77777777" w:rsidTr="00041EC5">
        <w:trPr>
          <w:cantSplit/>
          <w:trHeight w:val="240"/>
          <w:jc w:val="center"/>
        </w:trPr>
        <w:tc>
          <w:tcPr>
            <w:tcW w:w="9288" w:type="dxa"/>
            <w:gridSpan w:val="4"/>
            <w:shd w:val="clear" w:color="auto" w:fill="auto"/>
          </w:tcPr>
          <w:p w14:paraId="63403717" w14:textId="77777777" w:rsidR="001454C2" w:rsidRPr="00825A54" w:rsidRDefault="001454C2" w:rsidP="008A4760">
            <w:pPr>
              <w:pStyle w:val="Normalaftertitle"/>
              <w:keepNext/>
              <w:spacing w:before="240"/>
              <w:rPr>
                <w:b/>
                <w:bCs/>
              </w:rPr>
            </w:pPr>
            <w:r w:rsidRPr="00825A54">
              <w:rPr>
                <w:b/>
                <w:bCs/>
              </w:rPr>
              <w:t>Panama    SUP</w:t>
            </w:r>
          </w:p>
        </w:tc>
      </w:tr>
      <w:tr w:rsidR="001454C2" w:rsidRPr="00870C6B" w14:paraId="1AF560D5" w14:textId="77777777" w:rsidTr="00041EC5">
        <w:trPr>
          <w:cantSplit/>
          <w:trHeight w:val="240"/>
          <w:jc w:val="center"/>
        </w:trPr>
        <w:tc>
          <w:tcPr>
            <w:tcW w:w="909" w:type="dxa"/>
            <w:shd w:val="clear" w:color="auto" w:fill="auto"/>
          </w:tcPr>
          <w:p w14:paraId="3E6D0B60" w14:textId="77777777" w:rsidR="001454C2" w:rsidRPr="00E7062C" w:rsidRDefault="001454C2" w:rsidP="008A4760">
            <w:pPr>
              <w:pStyle w:val="StyleTabletextLeft"/>
            </w:pPr>
            <w:r w:rsidRPr="00E7062C">
              <w:t>7-029-2</w:t>
            </w:r>
          </w:p>
        </w:tc>
        <w:tc>
          <w:tcPr>
            <w:tcW w:w="909" w:type="dxa"/>
            <w:shd w:val="clear" w:color="auto" w:fill="auto"/>
          </w:tcPr>
          <w:p w14:paraId="785A2B00" w14:textId="77777777" w:rsidR="001454C2" w:rsidRPr="00E7062C" w:rsidRDefault="001454C2" w:rsidP="008A4760">
            <w:pPr>
              <w:pStyle w:val="StyleTabletextLeft"/>
            </w:pPr>
            <w:r w:rsidRPr="00E7062C">
              <w:t>14570</w:t>
            </w:r>
          </w:p>
        </w:tc>
        <w:tc>
          <w:tcPr>
            <w:tcW w:w="2640" w:type="dxa"/>
            <w:shd w:val="clear" w:color="auto" w:fill="auto"/>
          </w:tcPr>
          <w:p w14:paraId="3630A9FE" w14:textId="77777777" w:rsidR="001454C2" w:rsidRPr="00FF621E" w:rsidRDefault="001454C2" w:rsidP="008A4760">
            <w:pPr>
              <w:pStyle w:val="StyleTabletextLeft"/>
            </w:pPr>
            <w:r w:rsidRPr="00FF621E">
              <w:t>Corozal</w:t>
            </w:r>
          </w:p>
        </w:tc>
        <w:tc>
          <w:tcPr>
            <w:tcW w:w="4009" w:type="dxa"/>
          </w:tcPr>
          <w:p w14:paraId="03F64D05" w14:textId="77777777" w:rsidR="001454C2" w:rsidRPr="00FF621E" w:rsidRDefault="001454C2" w:rsidP="008A4760">
            <w:pPr>
              <w:pStyle w:val="StyleTabletextLeft"/>
            </w:pPr>
            <w:r w:rsidRPr="00FF621E">
              <w:t>Trans Ocean Communications, Corp.</w:t>
            </w:r>
          </w:p>
        </w:tc>
      </w:tr>
      <w:tr w:rsidR="001454C2" w:rsidRPr="00870C6B" w14:paraId="0C59A97E" w14:textId="77777777" w:rsidTr="00041EC5">
        <w:trPr>
          <w:cantSplit/>
          <w:trHeight w:val="240"/>
          <w:jc w:val="center"/>
        </w:trPr>
        <w:tc>
          <w:tcPr>
            <w:tcW w:w="9288" w:type="dxa"/>
            <w:gridSpan w:val="4"/>
            <w:shd w:val="clear" w:color="auto" w:fill="auto"/>
          </w:tcPr>
          <w:p w14:paraId="52907EB4" w14:textId="77777777" w:rsidR="001454C2" w:rsidRPr="00825A54" w:rsidRDefault="001454C2" w:rsidP="008A4760">
            <w:pPr>
              <w:pStyle w:val="Normalaftertitle"/>
              <w:keepNext/>
              <w:spacing w:before="240"/>
              <w:rPr>
                <w:b/>
                <w:bCs/>
              </w:rPr>
            </w:pPr>
            <w:r w:rsidRPr="00825A54">
              <w:rPr>
                <w:b/>
                <w:bCs/>
              </w:rPr>
              <w:t>Suède    SUP</w:t>
            </w:r>
          </w:p>
        </w:tc>
      </w:tr>
      <w:tr w:rsidR="001454C2" w:rsidRPr="00870C6B" w14:paraId="189EDB53" w14:textId="77777777" w:rsidTr="00041EC5">
        <w:trPr>
          <w:cantSplit/>
          <w:trHeight w:val="240"/>
          <w:jc w:val="center"/>
        </w:trPr>
        <w:tc>
          <w:tcPr>
            <w:tcW w:w="909" w:type="dxa"/>
            <w:shd w:val="clear" w:color="auto" w:fill="auto"/>
          </w:tcPr>
          <w:p w14:paraId="66C8020A" w14:textId="77777777" w:rsidR="001454C2" w:rsidRPr="00E7062C" w:rsidRDefault="001454C2" w:rsidP="008A4760">
            <w:pPr>
              <w:pStyle w:val="StyleTabletextLeft"/>
            </w:pPr>
            <w:r w:rsidRPr="00E7062C">
              <w:t>2-083-7</w:t>
            </w:r>
          </w:p>
        </w:tc>
        <w:tc>
          <w:tcPr>
            <w:tcW w:w="909" w:type="dxa"/>
            <w:shd w:val="clear" w:color="auto" w:fill="auto"/>
          </w:tcPr>
          <w:p w14:paraId="22032D79" w14:textId="77777777" w:rsidR="001454C2" w:rsidRPr="00E7062C" w:rsidRDefault="001454C2" w:rsidP="008A4760">
            <w:pPr>
              <w:pStyle w:val="StyleTabletextLeft"/>
            </w:pPr>
            <w:r w:rsidRPr="00E7062C">
              <w:t>4767</w:t>
            </w:r>
          </w:p>
        </w:tc>
        <w:tc>
          <w:tcPr>
            <w:tcW w:w="2640" w:type="dxa"/>
            <w:shd w:val="clear" w:color="auto" w:fill="auto"/>
          </w:tcPr>
          <w:p w14:paraId="6EF44DC0" w14:textId="77777777" w:rsidR="001454C2" w:rsidRPr="00FF621E" w:rsidRDefault="001454C2" w:rsidP="008A4760">
            <w:pPr>
              <w:pStyle w:val="StyleTabletextLeft"/>
            </w:pPr>
            <w:r w:rsidRPr="00FF621E">
              <w:t>EQUANT SWEDEN (Stockholm)</w:t>
            </w:r>
          </w:p>
        </w:tc>
        <w:tc>
          <w:tcPr>
            <w:tcW w:w="4009" w:type="dxa"/>
          </w:tcPr>
          <w:p w14:paraId="2D57B3F0" w14:textId="77777777" w:rsidR="001454C2" w:rsidRPr="00FF621E" w:rsidRDefault="001454C2" w:rsidP="008A4760">
            <w:pPr>
              <w:pStyle w:val="StyleTabletextLeft"/>
            </w:pPr>
            <w:r w:rsidRPr="00FF621E">
              <w:t>Orange Business Sweden AB</w:t>
            </w:r>
          </w:p>
        </w:tc>
      </w:tr>
      <w:tr w:rsidR="001454C2" w:rsidRPr="00870C6B" w14:paraId="345C888F" w14:textId="77777777" w:rsidTr="00041EC5">
        <w:trPr>
          <w:cantSplit/>
          <w:trHeight w:val="240"/>
          <w:jc w:val="center"/>
        </w:trPr>
        <w:tc>
          <w:tcPr>
            <w:tcW w:w="9288" w:type="dxa"/>
            <w:gridSpan w:val="4"/>
            <w:shd w:val="clear" w:color="auto" w:fill="auto"/>
          </w:tcPr>
          <w:p w14:paraId="2150D087" w14:textId="77777777" w:rsidR="001454C2" w:rsidRPr="00825A54" w:rsidRDefault="001454C2" w:rsidP="008A4760">
            <w:pPr>
              <w:pStyle w:val="Normalaftertitle"/>
              <w:keepNext/>
              <w:spacing w:before="240"/>
              <w:rPr>
                <w:b/>
                <w:bCs/>
              </w:rPr>
            </w:pPr>
            <w:r w:rsidRPr="00825A54">
              <w:rPr>
                <w:b/>
                <w:bCs/>
              </w:rPr>
              <w:t>Suisse    SUP</w:t>
            </w:r>
          </w:p>
        </w:tc>
      </w:tr>
      <w:tr w:rsidR="001454C2" w:rsidRPr="00870C6B" w14:paraId="6CD98756" w14:textId="77777777" w:rsidTr="00041EC5">
        <w:trPr>
          <w:cantSplit/>
          <w:trHeight w:val="240"/>
          <w:jc w:val="center"/>
        </w:trPr>
        <w:tc>
          <w:tcPr>
            <w:tcW w:w="909" w:type="dxa"/>
            <w:shd w:val="clear" w:color="auto" w:fill="auto"/>
          </w:tcPr>
          <w:p w14:paraId="5CEFB4A8" w14:textId="77777777" w:rsidR="001454C2" w:rsidRPr="00E7062C" w:rsidRDefault="001454C2" w:rsidP="008A4760">
            <w:pPr>
              <w:pStyle w:val="StyleTabletextLeft"/>
            </w:pPr>
            <w:r w:rsidRPr="00E7062C">
              <w:t>2-054-4</w:t>
            </w:r>
          </w:p>
        </w:tc>
        <w:tc>
          <w:tcPr>
            <w:tcW w:w="909" w:type="dxa"/>
            <w:shd w:val="clear" w:color="auto" w:fill="auto"/>
          </w:tcPr>
          <w:p w14:paraId="72F281A5" w14:textId="77777777" w:rsidR="001454C2" w:rsidRPr="00E7062C" w:rsidRDefault="001454C2" w:rsidP="008A4760">
            <w:pPr>
              <w:pStyle w:val="StyleTabletextLeft"/>
            </w:pPr>
            <w:r w:rsidRPr="00E7062C">
              <w:t>4532</w:t>
            </w:r>
          </w:p>
        </w:tc>
        <w:tc>
          <w:tcPr>
            <w:tcW w:w="2640" w:type="dxa"/>
            <w:shd w:val="clear" w:color="auto" w:fill="auto"/>
          </w:tcPr>
          <w:p w14:paraId="5C64975E" w14:textId="77777777" w:rsidR="001454C2" w:rsidRPr="00FF621E" w:rsidRDefault="001454C2" w:rsidP="008A4760">
            <w:pPr>
              <w:pStyle w:val="StyleTabletextLeft"/>
            </w:pPr>
            <w:r w:rsidRPr="00FF621E">
              <w:t>Zurich</w:t>
            </w:r>
          </w:p>
        </w:tc>
        <w:tc>
          <w:tcPr>
            <w:tcW w:w="4009" w:type="dxa"/>
          </w:tcPr>
          <w:p w14:paraId="1A0FD7E1" w14:textId="77777777" w:rsidR="001454C2" w:rsidRPr="00FF621E" w:rsidRDefault="001454C2" w:rsidP="008A4760">
            <w:pPr>
              <w:pStyle w:val="StyleTabletextLeft"/>
            </w:pPr>
            <w:r w:rsidRPr="00FF621E">
              <w:t>CenturyLink Communications Switzerland AG</w:t>
            </w:r>
          </w:p>
        </w:tc>
      </w:tr>
      <w:tr w:rsidR="001454C2" w:rsidRPr="00870C6B" w14:paraId="10DEBD7F" w14:textId="77777777" w:rsidTr="00041EC5">
        <w:trPr>
          <w:cantSplit/>
          <w:trHeight w:val="240"/>
          <w:jc w:val="center"/>
        </w:trPr>
        <w:tc>
          <w:tcPr>
            <w:tcW w:w="9288" w:type="dxa"/>
            <w:gridSpan w:val="4"/>
            <w:shd w:val="clear" w:color="auto" w:fill="auto"/>
          </w:tcPr>
          <w:p w14:paraId="7029DBB6" w14:textId="77777777" w:rsidR="001454C2" w:rsidRPr="00825A54" w:rsidRDefault="001454C2" w:rsidP="008A4760">
            <w:pPr>
              <w:pStyle w:val="Normalaftertitle"/>
              <w:keepNext/>
              <w:spacing w:before="240"/>
              <w:rPr>
                <w:b/>
                <w:bCs/>
              </w:rPr>
            </w:pPr>
            <w:r w:rsidRPr="00825A54">
              <w:rPr>
                <w:b/>
                <w:bCs/>
              </w:rPr>
              <w:t>Suisse    ADD</w:t>
            </w:r>
          </w:p>
        </w:tc>
      </w:tr>
      <w:tr w:rsidR="001454C2" w:rsidRPr="00870C6B" w14:paraId="07A5650B" w14:textId="77777777" w:rsidTr="00041EC5">
        <w:trPr>
          <w:cantSplit/>
          <w:trHeight w:val="240"/>
          <w:jc w:val="center"/>
        </w:trPr>
        <w:tc>
          <w:tcPr>
            <w:tcW w:w="909" w:type="dxa"/>
            <w:shd w:val="clear" w:color="auto" w:fill="auto"/>
          </w:tcPr>
          <w:p w14:paraId="4C1865A9" w14:textId="77777777" w:rsidR="001454C2" w:rsidRPr="00E7062C" w:rsidRDefault="001454C2" w:rsidP="008A4760">
            <w:pPr>
              <w:pStyle w:val="StyleTabletextLeft"/>
            </w:pPr>
            <w:r w:rsidRPr="00E7062C">
              <w:t>2-054-4</w:t>
            </w:r>
          </w:p>
        </w:tc>
        <w:tc>
          <w:tcPr>
            <w:tcW w:w="909" w:type="dxa"/>
            <w:shd w:val="clear" w:color="auto" w:fill="auto"/>
          </w:tcPr>
          <w:p w14:paraId="5F00EAE5" w14:textId="77777777" w:rsidR="001454C2" w:rsidRPr="00E7062C" w:rsidRDefault="001454C2" w:rsidP="008A4760">
            <w:pPr>
              <w:pStyle w:val="StyleTabletextLeft"/>
            </w:pPr>
            <w:r w:rsidRPr="00E7062C">
              <w:t>4532</w:t>
            </w:r>
          </w:p>
        </w:tc>
        <w:tc>
          <w:tcPr>
            <w:tcW w:w="2640" w:type="dxa"/>
            <w:shd w:val="clear" w:color="auto" w:fill="auto"/>
          </w:tcPr>
          <w:p w14:paraId="41403F9D" w14:textId="77777777" w:rsidR="001454C2" w:rsidRPr="00FF621E" w:rsidRDefault="001454C2" w:rsidP="008A4760">
            <w:pPr>
              <w:pStyle w:val="StyleTabletextLeft"/>
            </w:pPr>
            <w:r w:rsidRPr="00FF621E">
              <w:t>ZH_1</w:t>
            </w:r>
          </w:p>
        </w:tc>
        <w:tc>
          <w:tcPr>
            <w:tcW w:w="4009" w:type="dxa"/>
          </w:tcPr>
          <w:p w14:paraId="58D53D81" w14:textId="77777777" w:rsidR="001454C2" w:rsidRPr="00FF621E" w:rsidRDefault="001454C2" w:rsidP="008A4760">
            <w:pPr>
              <w:pStyle w:val="StyleTabletextLeft"/>
            </w:pPr>
            <w:r w:rsidRPr="00FF621E">
              <w:t>NTH AG</w:t>
            </w:r>
          </w:p>
        </w:tc>
      </w:tr>
      <w:tr w:rsidR="001454C2" w:rsidRPr="00870C6B" w14:paraId="738F45E1" w14:textId="77777777" w:rsidTr="00041EC5">
        <w:trPr>
          <w:cantSplit/>
          <w:trHeight w:val="240"/>
          <w:jc w:val="center"/>
        </w:trPr>
        <w:tc>
          <w:tcPr>
            <w:tcW w:w="909" w:type="dxa"/>
            <w:shd w:val="clear" w:color="auto" w:fill="auto"/>
          </w:tcPr>
          <w:p w14:paraId="6F220F0A" w14:textId="77777777" w:rsidR="001454C2" w:rsidRPr="00E7062C" w:rsidRDefault="001454C2" w:rsidP="008A4760">
            <w:pPr>
              <w:pStyle w:val="StyleTabletextLeft"/>
            </w:pPr>
            <w:r w:rsidRPr="00E7062C">
              <w:t>2-054-5</w:t>
            </w:r>
          </w:p>
        </w:tc>
        <w:tc>
          <w:tcPr>
            <w:tcW w:w="909" w:type="dxa"/>
            <w:shd w:val="clear" w:color="auto" w:fill="auto"/>
          </w:tcPr>
          <w:p w14:paraId="08A7EDBE" w14:textId="77777777" w:rsidR="001454C2" w:rsidRPr="00E7062C" w:rsidRDefault="001454C2" w:rsidP="008A4760">
            <w:pPr>
              <w:pStyle w:val="StyleTabletextLeft"/>
            </w:pPr>
            <w:r w:rsidRPr="00E7062C">
              <w:t>4533</w:t>
            </w:r>
          </w:p>
        </w:tc>
        <w:tc>
          <w:tcPr>
            <w:tcW w:w="2640" w:type="dxa"/>
            <w:shd w:val="clear" w:color="auto" w:fill="auto"/>
          </w:tcPr>
          <w:p w14:paraId="2D585649" w14:textId="77777777" w:rsidR="001454C2" w:rsidRPr="00FF621E" w:rsidRDefault="001454C2" w:rsidP="008A4760">
            <w:pPr>
              <w:pStyle w:val="StyleTabletextLeft"/>
            </w:pPr>
            <w:r w:rsidRPr="00FF621E">
              <w:t>ZH_2</w:t>
            </w:r>
          </w:p>
        </w:tc>
        <w:tc>
          <w:tcPr>
            <w:tcW w:w="4009" w:type="dxa"/>
          </w:tcPr>
          <w:p w14:paraId="30F2F434" w14:textId="77777777" w:rsidR="001454C2" w:rsidRPr="00FF621E" w:rsidRDefault="001454C2" w:rsidP="008A4760">
            <w:pPr>
              <w:pStyle w:val="StyleTabletextLeft"/>
            </w:pPr>
            <w:r w:rsidRPr="00FF621E">
              <w:t>NTH AG</w:t>
            </w:r>
          </w:p>
        </w:tc>
      </w:tr>
    </w:tbl>
    <w:p w14:paraId="5A78C485" w14:textId="77777777" w:rsidR="001454C2" w:rsidRPr="00FF621E" w:rsidRDefault="001454C2" w:rsidP="008A4760">
      <w:pPr>
        <w:pStyle w:val="Footnotesepar"/>
        <w:rPr>
          <w:lang w:val="fr-FR"/>
        </w:rPr>
      </w:pPr>
      <w:r w:rsidRPr="00FF621E">
        <w:rPr>
          <w:lang w:val="fr-FR"/>
        </w:rPr>
        <w:t>____________</w:t>
      </w:r>
    </w:p>
    <w:p w14:paraId="6617FEDA" w14:textId="77777777" w:rsidR="001454C2" w:rsidRDefault="001454C2" w:rsidP="008A4760">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4198D78C" w14:textId="77777777" w:rsidR="001454C2" w:rsidRDefault="001454C2" w:rsidP="008A4760">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F91F459" w14:textId="77777777" w:rsidR="001454C2" w:rsidRPr="00756D3F" w:rsidRDefault="001454C2" w:rsidP="008A4760">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D57AFAE" w14:textId="30D08C95" w:rsidR="002C1D13" w:rsidRDefault="002C1D1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1D451D7" w14:textId="77777777" w:rsidR="001454C2" w:rsidRPr="007406C6" w:rsidRDefault="001454C2" w:rsidP="008A4760">
      <w:pPr>
        <w:pStyle w:val="Heading2"/>
        <w:spacing w:before="0"/>
        <w:rPr>
          <w:rFonts w:asciiTheme="minorHAnsi" w:hAnsiTheme="minorHAnsi" w:cs="Arial"/>
          <w:sz w:val="26"/>
          <w:szCs w:val="26"/>
          <w:lang w:val="fr-FR"/>
        </w:rPr>
      </w:pPr>
      <w:bookmarkStart w:id="600"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00"/>
    </w:p>
    <w:p w14:paraId="0954786E" w14:textId="77777777" w:rsidR="001454C2" w:rsidRPr="0014039D" w:rsidRDefault="001454C2" w:rsidP="008A4760">
      <w:pPr>
        <w:jc w:val="center"/>
        <w:rPr>
          <w:rFonts w:asciiTheme="minorHAnsi" w:hAnsiTheme="minorHAnsi"/>
        </w:rPr>
      </w:pPr>
      <w:bookmarkStart w:id="601" w:name="_Toc36875244"/>
      <w:r w:rsidRPr="0014039D">
        <w:rPr>
          <w:rFonts w:asciiTheme="minorHAnsi" w:hAnsiTheme="minorHAnsi"/>
        </w:rPr>
        <w:t>Web: www.itu.int/itu-t/inr/nnp/index.html</w:t>
      </w:r>
    </w:p>
    <w:bookmarkEnd w:id="601"/>
    <w:p w14:paraId="0184E666" w14:textId="77777777" w:rsidR="001454C2" w:rsidRPr="007406C6" w:rsidRDefault="001454C2" w:rsidP="002C1D13">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3FA1F2C" w14:textId="77777777" w:rsidR="001454C2" w:rsidRPr="007406C6" w:rsidRDefault="001454C2" w:rsidP="008A4760">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359C8CA8" w14:textId="77777777" w:rsidR="001454C2" w:rsidRPr="007406C6" w:rsidRDefault="001454C2" w:rsidP="008A4760">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III</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51CCCA38" w14:textId="77777777" w:rsidR="001454C2" w:rsidRPr="007406C6" w:rsidRDefault="001454C2" w:rsidP="008A4760">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1454C2" w:rsidRPr="00A42381" w14:paraId="3525CF3F" w14:textId="77777777" w:rsidTr="008A4760">
        <w:trPr>
          <w:jc w:val="center"/>
        </w:trPr>
        <w:tc>
          <w:tcPr>
            <w:tcW w:w="4390" w:type="dxa"/>
            <w:tcBorders>
              <w:top w:val="single" w:sz="4" w:space="0" w:color="auto"/>
              <w:bottom w:val="single" w:sz="4" w:space="0" w:color="auto"/>
              <w:right w:val="single" w:sz="4" w:space="0" w:color="auto"/>
            </w:tcBorders>
            <w:hideMark/>
          </w:tcPr>
          <w:p w14:paraId="3876A13C" w14:textId="77777777" w:rsidR="001454C2" w:rsidRPr="00A42381" w:rsidRDefault="001454C2" w:rsidP="008A4760">
            <w:pPr>
              <w:pStyle w:val="Default"/>
              <w:jc w:val="center"/>
              <w:rPr>
                <w:rFonts w:asciiTheme="minorHAnsi" w:hAnsiTheme="minorHAnsi" w:cstheme="minorHAnsi"/>
                <w:i/>
                <w:iCs/>
                <w:sz w:val="20"/>
                <w:szCs w:val="20"/>
              </w:rPr>
            </w:pPr>
            <w:r w:rsidRPr="00A42381">
              <w:rPr>
                <w:rFonts w:asciiTheme="minorHAnsi" w:hAnsiTheme="minorHAnsi" w:cstheme="minorHAnsi"/>
                <w:i/>
                <w:iCs/>
                <w:sz w:val="20"/>
                <w:szCs w:val="20"/>
              </w:rPr>
              <w:t xml:space="preserve">Pays / </w:t>
            </w:r>
            <w:r w:rsidRPr="00A42381">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3A143AF0" w14:textId="77777777" w:rsidR="001454C2" w:rsidRPr="00A42381" w:rsidRDefault="001454C2" w:rsidP="008A4760">
            <w:pPr>
              <w:pStyle w:val="Default"/>
              <w:jc w:val="center"/>
              <w:rPr>
                <w:rFonts w:asciiTheme="minorHAnsi" w:hAnsiTheme="minorHAnsi" w:cstheme="minorHAnsi"/>
                <w:i/>
                <w:iCs/>
                <w:sz w:val="20"/>
                <w:szCs w:val="20"/>
              </w:rPr>
            </w:pPr>
            <w:r w:rsidRPr="00A42381">
              <w:rPr>
                <w:rFonts w:asciiTheme="minorHAnsi" w:hAnsiTheme="minorHAnsi" w:cstheme="minorHAnsi"/>
                <w:i/>
                <w:iCs/>
                <w:sz w:val="20"/>
                <w:szCs w:val="20"/>
              </w:rPr>
              <w:t xml:space="preserve">Indicatif de pays (CC) </w:t>
            </w:r>
          </w:p>
        </w:tc>
      </w:tr>
      <w:tr w:rsidR="001454C2" w:rsidRPr="007406C6" w14:paraId="055A6D36" w14:textId="77777777" w:rsidTr="008A4760">
        <w:trPr>
          <w:jc w:val="center"/>
        </w:trPr>
        <w:tc>
          <w:tcPr>
            <w:tcW w:w="4390" w:type="dxa"/>
            <w:tcBorders>
              <w:top w:val="single" w:sz="4" w:space="0" w:color="auto"/>
              <w:left w:val="single" w:sz="4" w:space="0" w:color="auto"/>
              <w:bottom w:val="single" w:sz="4" w:space="0" w:color="auto"/>
              <w:right w:val="single" w:sz="4" w:space="0" w:color="auto"/>
            </w:tcBorders>
          </w:tcPr>
          <w:p w14:paraId="068C775C" w14:textId="77777777" w:rsidR="001454C2" w:rsidRPr="00F23104" w:rsidRDefault="001454C2" w:rsidP="008A4760">
            <w:pPr>
              <w:spacing w:before="40" w:after="40"/>
              <w:rPr>
                <w:rFonts w:asciiTheme="minorHAnsi" w:hAnsiTheme="minorHAnsi" w:cstheme="minorHAnsi"/>
                <w:lang w:val="fr-FR"/>
              </w:rPr>
            </w:pPr>
            <w:r w:rsidRPr="00F23104">
              <w:rPr>
                <w:rFonts w:asciiTheme="minorHAnsi" w:hAnsiTheme="minorHAnsi"/>
              </w:rPr>
              <w:t>Ghana</w:t>
            </w:r>
          </w:p>
        </w:tc>
        <w:tc>
          <w:tcPr>
            <w:tcW w:w="2443" w:type="dxa"/>
            <w:tcBorders>
              <w:top w:val="single" w:sz="4" w:space="0" w:color="auto"/>
              <w:left w:val="single" w:sz="4" w:space="0" w:color="auto"/>
              <w:bottom w:val="single" w:sz="4" w:space="0" w:color="auto"/>
              <w:right w:val="single" w:sz="4" w:space="0" w:color="auto"/>
            </w:tcBorders>
          </w:tcPr>
          <w:p w14:paraId="55CBC53C" w14:textId="77777777" w:rsidR="001454C2" w:rsidRPr="00EC0D0D" w:rsidRDefault="001454C2" w:rsidP="008A4760">
            <w:pPr>
              <w:spacing w:before="40" w:after="40"/>
              <w:jc w:val="center"/>
            </w:pPr>
            <w:r>
              <w:t>+233</w:t>
            </w:r>
          </w:p>
        </w:tc>
      </w:tr>
      <w:tr w:rsidR="001454C2" w:rsidRPr="007406C6" w14:paraId="3E38BB4E" w14:textId="77777777" w:rsidTr="008A4760">
        <w:trPr>
          <w:jc w:val="center"/>
        </w:trPr>
        <w:tc>
          <w:tcPr>
            <w:tcW w:w="4390" w:type="dxa"/>
            <w:tcBorders>
              <w:top w:val="single" w:sz="4" w:space="0" w:color="auto"/>
              <w:left w:val="single" w:sz="4" w:space="0" w:color="auto"/>
              <w:bottom w:val="single" w:sz="4" w:space="0" w:color="auto"/>
              <w:right w:val="single" w:sz="4" w:space="0" w:color="auto"/>
            </w:tcBorders>
          </w:tcPr>
          <w:p w14:paraId="791C5EFF" w14:textId="77777777" w:rsidR="001454C2" w:rsidRPr="00F23104" w:rsidRDefault="001454C2" w:rsidP="008A4760">
            <w:pPr>
              <w:spacing w:before="40" w:after="40"/>
              <w:rPr>
                <w:rFonts w:asciiTheme="minorHAnsi" w:hAnsiTheme="minorHAnsi" w:cstheme="minorHAnsi"/>
              </w:rPr>
            </w:pPr>
            <w:r w:rsidRPr="00F23104">
              <w:rPr>
                <w:rFonts w:asciiTheme="minorHAnsi" w:hAnsiTheme="minorHAnsi"/>
              </w:rPr>
              <w:t>Malt</w:t>
            </w:r>
            <w:r>
              <w:rPr>
                <w:rFonts w:asciiTheme="minorHAnsi" w:hAnsiTheme="minorHAnsi"/>
              </w:rPr>
              <w:t>e</w:t>
            </w:r>
          </w:p>
        </w:tc>
        <w:tc>
          <w:tcPr>
            <w:tcW w:w="2443" w:type="dxa"/>
            <w:tcBorders>
              <w:top w:val="single" w:sz="4" w:space="0" w:color="auto"/>
              <w:left w:val="single" w:sz="4" w:space="0" w:color="auto"/>
              <w:bottom w:val="single" w:sz="4" w:space="0" w:color="auto"/>
              <w:right w:val="single" w:sz="4" w:space="0" w:color="auto"/>
            </w:tcBorders>
          </w:tcPr>
          <w:p w14:paraId="5075472F" w14:textId="77777777" w:rsidR="001454C2" w:rsidRPr="00F32A36" w:rsidRDefault="001454C2" w:rsidP="008A4760">
            <w:pPr>
              <w:spacing w:before="40" w:after="40"/>
              <w:jc w:val="center"/>
            </w:pPr>
            <w:r>
              <w:t>+356</w:t>
            </w:r>
          </w:p>
        </w:tc>
      </w:tr>
      <w:tr w:rsidR="001454C2" w:rsidRPr="007406C6" w14:paraId="41E519FE" w14:textId="77777777" w:rsidTr="008A4760">
        <w:trPr>
          <w:jc w:val="center"/>
        </w:trPr>
        <w:tc>
          <w:tcPr>
            <w:tcW w:w="4390" w:type="dxa"/>
            <w:tcBorders>
              <w:top w:val="single" w:sz="4" w:space="0" w:color="auto"/>
              <w:left w:val="single" w:sz="4" w:space="0" w:color="auto"/>
              <w:bottom w:val="single" w:sz="4" w:space="0" w:color="auto"/>
              <w:right w:val="single" w:sz="4" w:space="0" w:color="auto"/>
            </w:tcBorders>
          </w:tcPr>
          <w:p w14:paraId="21766206" w14:textId="77777777" w:rsidR="001454C2" w:rsidRPr="00797168" w:rsidRDefault="001454C2" w:rsidP="008A4760">
            <w:pPr>
              <w:spacing w:before="40" w:after="40"/>
              <w:rPr>
                <w:rFonts w:asciiTheme="minorHAnsi" w:hAnsiTheme="minorHAnsi" w:cstheme="minorHAnsi"/>
              </w:rPr>
            </w:pPr>
            <w:r w:rsidRPr="00F23104">
              <w:rPr>
                <w:rFonts w:asciiTheme="minorHAnsi" w:hAnsiTheme="minorHAnsi" w:cstheme="minorHAnsi"/>
              </w:rPr>
              <w:t>Nouvelle-Zélande</w:t>
            </w:r>
          </w:p>
        </w:tc>
        <w:tc>
          <w:tcPr>
            <w:tcW w:w="2443" w:type="dxa"/>
            <w:tcBorders>
              <w:top w:val="single" w:sz="4" w:space="0" w:color="auto"/>
              <w:left w:val="single" w:sz="4" w:space="0" w:color="auto"/>
              <w:bottom w:val="single" w:sz="4" w:space="0" w:color="auto"/>
              <w:right w:val="single" w:sz="4" w:space="0" w:color="auto"/>
            </w:tcBorders>
          </w:tcPr>
          <w:p w14:paraId="559B4CFB" w14:textId="77777777" w:rsidR="001454C2" w:rsidRPr="00F32A36" w:rsidRDefault="001454C2" w:rsidP="008A4760">
            <w:pPr>
              <w:spacing w:before="40" w:after="40"/>
              <w:jc w:val="center"/>
            </w:pPr>
            <w:r>
              <w:t>+64</w:t>
            </w:r>
          </w:p>
        </w:tc>
      </w:tr>
    </w:tbl>
    <w:p w14:paraId="0D22F2D4" w14:textId="77777777" w:rsidR="001454C2" w:rsidRDefault="001454C2" w:rsidP="008A4760">
      <w:pPr>
        <w:rPr>
          <w:noProof/>
        </w:rPr>
      </w:pPr>
    </w:p>
    <w:p w14:paraId="6D063003" w14:textId="77777777" w:rsidR="00B53B13" w:rsidRPr="00B53B13" w:rsidRDefault="00B53B13" w:rsidP="00B53B13">
      <w:pPr>
        <w:rPr>
          <w:rFonts w:asciiTheme="minorHAnsi" w:hAnsiTheme="minorHAnsi" w:cstheme="minorHAnsi"/>
          <w:noProof/>
        </w:rPr>
      </w:pPr>
    </w:p>
    <w:sectPr w:rsidR="00B53B13" w:rsidRPr="00B53B13" w:rsidSect="00041EC5">
      <w:footerReference w:type="even" r:id="rId13"/>
      <w:footerReference w:type="default" r:id="rId14"/>
      <w:footerReference w:type="first" r:id="rId15"/>
      <w:pgSz w:w="11901" w:h="16840" w:code="9"/>
      <w:pgMar w:top="1134" w:right="1418" w:bottom="1134" w:left="1418" w:header="567"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8D31" w14:textId="77777777" w:rsidR="008A4760" w:rsidRPr="00346A28" w:rsidRDefault="008A4760" w:rsidP="00346A28">
      <w:pPr>
        <w:pStyle w:val="Footer"/>
      </w:pPr>
    </w:p>
  </w:endnote>
  <w:endnote w:type="continuationSeparator" w:id="0">
    <w:p w14:paraId="12DC3A3F" w14:textId="77777777" w:rsidR="008A4760" w:rsidRPr="00346A28" w:rsidRDefault="008A4760" w:rsidP="00346A28">
      <w:pPr>
        <w:pStyle w:val="Footer"/>
      </w:pPr>
    </w:p>
  </w:endnote>
  <w:endnote w:type="continuationNotice" w:id="1">
    <w:p w14:paraId="6AB4775D" w14:textId="77777777" w:rsidR="008A4760" w:rsidRDefault="008A47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A4760" w:rsidRPr="007F091C" w14:paraId="1C3C9A1A" w14:textId="77777777" w:rsidTr="008149B6">
      <w:trPr>
        <w:cantSplit/>
        <w:trHeight w:val="900"/>
      </w:trPr>
      <w:tc>
        <w:tcPr>
          <w:tcW w:w="8147" w:type="dxa"/>
          <w:tcBorders>
            <w:top w:val="nil"/>
            <w:bottom w:val="nil"/>
          </w:tcBorders>
          <w:shd w:val="clear" w:color="auto" w:fill="FFFFFF"/>
          <w:vAlign w:val="center"/>
        </w:tcPr>
        <w:p w14:paraId="3E361246" w14:textId="77777777" w:rsidR="008A4760" w:rsidRDefault="008A476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B67E803" w14:textId="77777777" w:rsidR="008A4760" w:rsidRPr="007F091C" w:rsidRDefault="008A4760"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755FA5B6" wp14:editId="7165349F">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5BF09735" w14:textId="77777777" w:rsidR="008A4760" w:rsidRDefault="008A4760"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shd w:val="clear" w:color="auto" w:fill="0099FF"/>
      <w:tblLayout w:type="fixed"/>
      <w:tblCellMar>
        <w:left w:w="0" w:type="dxa"/>
        <w:right w:w="0" w:type="dxa"/>
      </w:tblCellMar>
      <w:tblLook w:val="0000" w:firstRow="0" w:lastRow="0" w:firstColumn="0" w:lastColumn="0" w:noHBand="0" w:noVBand="0"/>
    </w:tblPr>
    <w:tblGrid>
      <w:gridCol w:w="1765"/>
      <w:gridCol w:w="7307"/>
    </w:tblGrid>
    <w:tr w:rsidR="008A4760" w:rsidRPr="008D4904" w14:paraId="4E0B7883" w14:textId="77777777" w:rsidTr="00041EC5">
      <w:trPr>
        <w:cantSplit/>
        <w:jc w:val="center"/>
      </w:trPr>
      <w:tc>
        <w:tcPr>
          <w:tcW w:w="1761" w:type="dxa"/>
          <w:shd w:val="clear" w:color="auto" w:fill="4C4C4C"/>
        </w:tcPr>
        <w:p w14:paraId="449FFD8F" w14:textId="2D80A41B" w:rsidR="008A4760" w:rsidRPr="008D4904" w:rsidRDefault="008A4760" w:rsidP="0055057F">
          <w:pPr>
            <w:spacing w:before="20" w:after="20"/>
            <w:rPr>
              <w:color w:val="FFFFFF" w:themeColor="background1"/>
              <w:lang w:val="fr-CH"/>
            </w:rPr>
          </w:pPr>
          <w:r w:rsidRPr="008D4904">
            <w:rPr>
              <w:color w:val="FFFFFF" w:themeColor="background1"/>
              <w:lang w:val="es-ES_tradnl"/>
            </w:rPr>
            <w:t>  N</w:t>
          </w:r>
          <w:r w:rsidRPr="008D4904">
            <w:rPr>
              <w:color w:val="FFFFFF" w:themeColor="background1"/>
              <w:vertAlign w:val="superscript"/>
              <w:lang w:val="es-ES_tradnl"/>
            </w:rPr>
            <w:t>o</w:t>
          </w:r>
          <w:r w:rsidRPr="008D4904">
            <w:rPr>
              <w:color w:val="FFFFFF" w:themeColor="background1"/>
              <w:lang w:val="es-ES_tradnl"/>
            </w:rPr>
            <w:t xml:space="preserve"> </w:t>
          </w:r>
          <w:r w:rsidRPr="008D4904">
            <w:rPr>
              <w:color w:val="FFFFFF" w:themeColor="background1"/>
              <w:lang w:val="es-ES_tradnl"/>
            </w:rPr>
            <w:fldChar w:fldCharType="begin"/>
          </w:r>
          <w:r w:rsidRPr="008D4904">
            <w:rPr>
              <w:color w:val="FFFFFF" w:themeColor="background1"/>
              <w:lang w:val="es-ES_tradnl"/>
            </w:rPr>
            <w:instrText>styleref Foot</w:instrText>
          </w:r>
          <w:r w:rsidRPr="008D4904">
            <w:rPr>
              <w:color w:val="FFFFFF" w:themeColor="background1"/>
              <w:lang w:val="es-ES_tradnl"/>
            </w:rPr>
            <w:fldChar w:fldCharType="separate"/>
          </w:r>
          <w:r w:rsidR="00867727">
            <w:rPr>
              <w:noProof/>
              <w:color w:val="FFFFFF" w:themeColor="background1"/>
              <w:lang w:val="es-ES_tradnl"/>
            </w:rPr>
            <w:t>1193</w:t>
          </w:r>
          <w:r w:rsidRPr="008D4904">
            <w:rPr>
              <w:color w:val="FFFFFF" w:themeColor="background1"/>
            </w:rPr>
            <w:fldChar w:fldCharType="end"/>
          </w:r>
          <w:r w:rsidRPr="008D4904">
            <w:rPr>
              <w:color w:val="FFFFFF" w:themeColor="background1"/>
              <w:lang w:val="en-US"/>
            </w:rPr>
            <w:t xml:space="preserve"> – </w:t>
          </w:r>
          <w:r w:rsidRPr="008D4904">
            <w:rPr>
              <w:color w:val="FFFFFF" w:themeColor="background1"/>
              <w:lang w:val="en-US"/>
            </w:rPr>
            <w:fldChar w:fldCharType="begin"/>
          </w:r>
          <w:r w:rsidRPr="008D4904">
            <w:rPr>
              <w:color w:val="FFFFFF" w:themeColor="background1"/>
              <w:lang w:val="en-US"/>
            </w:rPr>
            <w:instrText>PAGE</w:instrText>
          </w:r>
          <w:r w:rsidRPr="008D4904">
            <w:rPr>
              <w:color w:val="FFFFFF" w:themeColor="background1"/>
              <w:lang w:val="en-US"/>
            </w:rPr>
            <w:fldChar w:fldCharType="separate"/>
          </w:r>
          <w:r w:rsidRPr="008D4904">
            <w:rPr>
              <w:color w:val="FFFFFF" w:themeColor="background1"/>
              <w:lang w:val="en-US"/>
            </w:rPr>
            <w:t>4</w:t>
          </w:r>
          <w:r w:rsidRPr="008D4904">
            <w:rPr>
              <w:color w:val="FFFFFF" w:themeColor="background1"/>
            </w:rPr>
            <w:fldChar w:fldCharType="end"/>
          </w:r>
        </w:p>
      </w:tc>
      <w:tc>
        <w:tcPr>
          <w:tcW w:w="7292" w:type="dxa"/>
          <w:shd w:val="clear" w:color="auto" w:fill="A6A6A6"/>
        </w:tcPr>
        <w:p w14:paraId="48CF26AC" w14:textId="77777777" w:rsidR="008A4760" w:rsidRPr="008D4904" w:rsidRDefault="008A4760" w:rsidP="0055057F">
          <w:pPr>
            <w:spacing w:before="20" w:after="20"/>
            <w:jc w:val="right"/>
            <w:rPr>
              <w:color w:val="FFFFFF" w:themeColor="background1"/>
              <w:lang w:val="es-ES_tradnl"/>
            </w:rPr>
          </w:pPr>
          <w:r w:rsidRPr="008D4904">
            <w:rPr>
              <w:color w:val="FFFFFF" w:themeColor="background1"/>
              <w:lang w:val="fr-CH"/>
            </w:rPr>
            <w:t>Bulletin d'exploitation de l'UIT</w:t>
          </w:r>
        </w:p>
      </w:tc>
    </w:tr>
  </w:tbl>
  <w:p w14:paraId="1409894D" w14:textId="77777777" w:rsidR="008A4760" w:rsidRDefault="008A4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shd w:val="clear" w:color="auto" w:fill="0066FF"/>
      <w:tblLayout w:type="fixed"/>
      <w:tblCellMar>
        <w:left w:w="0" w:type="dxa"/>
        <w:right w:w="0" w:type="dxa"/>
      </w:tblCellMar>
      <w:tblLook w:val="0000" w:firstRow="0" w:lastRow="0" w:firstColumn="0" w:lastColumn="0" w:noHBand="0" w:noVBand="0"/>
    </w:tblPr>
    <w:tblGrid>
      <w:gridCol w:w="7372"/>
      <w:gridCol w:w="1700"/>
    </w:tblGrid>
    <w:tr w:rsidR="008A4760" w:rsidRPr="008D4904" w14:paraId="5ED7D895" w14:textId="77777777" w:rsidTr="00041EC5">
      <w:trPr>
        <w:cantSplit/>
        <w:jc w:val="center"/>
      </w:trPr>
      <w:tc>
        <w:tcPr>
          <w:tcW w:w="7378" w:type="dxa"/>
          <w:shd w:val="clear" w:color="auto" w:fill="A6A6A6"/>
        </w:tcPr>
        <w:p w14:paraId="6F1F89A8" w14:textId="77777777" w:rsidR="008A4760" w:rsidRPr="008D4904" w:rsidRDefault="008A4760" w:rsidP="008D4904">
          <w:pPr>
            <w:pStyle w:val="Footer"/>
            <w:spacing w:before="20" w:after="20"/>
            <w:rPr>
              <w:color w:val="FFFFFF" w:themeColor="background1"/>
              <w:lang w:val="es-ES_tradnl"/>
            </w:rPr>
          </w:pPr>
          <w:r w:rsidRPr="008D4904">
            <w:rPr>
              <w:color w:val="FFFFFF" w:themeColor="background1"/>
              <w:lang w:val="fr-CH"/>
            </w:rPr>
            <w:t>Bulletin d'exploitation de l'UIT</w:t>
          </w:r>
        </w:p>
      </w:tc>
      <w:tc>
        <w:tcPr>
          <w:tcW w:w="1701" w:type="dxa"/>
          <w:shd w:val="clear" w:color="auto" w:fill="4C4C4C"/>
          <w:vAlign w:val="center"/>
        </w:tcPr>
        <w:p w14:paraId="27F0E041" w14:textId="31C31EEF" w:rsidR="008A4760" w:rsidRPr="008D4904" w:rsidRDefault="008A4760" w:rsidP="008D4904">
          <w:pPr>
            <w:pStyle w:val="Footer"/>
            <w:spacing w:before="20" w:after="20"/>
            <w:jc w:val="right"/>
            <w:rPr>
              <w:color w:val="FFFFFF" w:themeColor="background1"/>
              <w:lang w:val="en-US"/>
            </w:rPr>
          </w:pPr>
          <w:r w:rsidRPr="008D4904">
            <w:rPr>
              <w:color w:val="FFFFFF" w:themeColor="background1"/>
              <w:lang w:val="es-ES_tradnl"/>
            </w:rPr>
            <w:t>N</w:t>
          </w:r>
          <w:r w:rsidRPr="008D4904">
            <w:rPr>
              <w:color w:val="FFFFFF" w:themeColor="background1"/>
              <w:vertAlign w:val="superscript"/>
              <w:lang w:val="es-ES_tradnl"/>
            </w:rPr>
            <w:t>o</w:t>
          </w:r>
          <w:r w:rsidRPr="008D4904">
            <w:rPr>
              <w:color w:val="FFFFFF" w:themeColor="background1"/>
              <w:lang w:val="es-ES_tradnl"/>
            </w:rPr>
            <w:t xml:space="preserve"> </w:t>
          </w:r>
          <w:r w:rsidRPr="008D4904">
            <w:rPr>
              <w:color w:val="FFFFFF" w:themeColor="background1"/>
              <w:lang w:val="es-ES_tradnl"/>
            </w:rPr>
            <w:fldChar w:fldCharType="begin"/>
          </w:r>
          <w:r w:rsidRPr="008D4904">
            <w:rPr>
              <w:color w:val="FFFFFF" w:themeColor="background1"/>
              <w:lang w:val="es-ES_tradnl"/>
            </w:rPr>
            <w:instrText>styleref Foot</w:instrText>
          </w:r>
          <w:r w:rsidRPr="008D4904">
            <w:rPr>
              <w:color w:val="FFFFFF" w:themeColor="background1"/>
              <w:lang w:val="es-ES_tradnl"/>
            </w:rPr>
            <w:fldChar w:fldCharType="separate"/>
          </w:r>
          <w:r w:rsidR="00867727">
            <w:rPr>
              <w:noProof/>
              <w:color w:val="FFFFFF" w:themeColor="background1"/>
              <w:lang w:val="es-ES_tradnl"/>
            </w:rPr>
            <w:t>1193</w:t>
          </w:r>
          <w:r w:rsidRPr="008D4904">
            <w:rPr>
              <w:color w:val="FFFFFF" w:themeColor="background1"/>
            </w:rPr>
            <w:fldChar w:fldCharType="end"/>
          </w:r>
          <w:r w:rsidRPr="008D4904">
            <w:rPr>
              <w:color w:val="FFFFFF" w:themeColor="background1"/>
              <w:lang w:val="en-US"/>
            </w:rPr>
            <w:t xml:space="preserve"> – </w:t>
          </w:r>
          <w:r w:rsidRPr="008D4904">
            <w:rPr>
              <w:color w:val="FFFFFF" w:themeColor="background1"/>
              <w:lang w:val="en-US"/>
            </w:rPr>
            <w:fldChar w:fldCharType="begin"/>
          </w:r>
          <w:r w:rsidRPr="008D4904">
            <w:rPr>
              <w:color w:val="FFFFFF" w:themeColor="background1"/>
              <w:lang w:val="en-US"/>
            </w:rPr>
            <w:instrText>PAGE</w:instrText>
          </w:r>
          <w:r w:rsidRPr="008D4904">
            <w:rPr>
              <w:color w:val="FFFFFF" w:themeColor="background1"/>
              <w:lang w:val="en-US"/>
            </w:rPr>
            <w:fldChar w:fldCharType="separate"/>
          </w:r>
          <w:r w:rsidRPr="008D4904">
            <w:rPr>
              <w:color w:val="FFFFFF" w:themeColor="background1"/>
              <w:lang w:val="en-US"/>
            </w:rPr>
            <w:t>3</w:t>
          </w:r>
          <w:r w:rsidRPr="008D4904">
            <w:rPr>
              <w:color w:val="FFFFFF" w:themeColor="background1"/>
            </w:rPr>
            <w:fldChar w:fldCharType="end"/>
          </w:r>
          <w:r w:rsidRPr="008D4904">
            <w:rPr>
              <w:color w:val="FFFFFF" w:themeColor="background1"/>
              <w:lang w:val="es-ES_tradnl"/>
            </w:rPr>
            <w:t>  </w:t>
          </w:r>
        </w:p>
      </w:tc>
    </w:tr>
  </w:tbl>
  <w:p w14:paraId="0DAD7F26" w14:textId="77777777" w:rsidR="008A4760" w:rsidRDefault="008A47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EAB2" w14:textId="77777777" w:rsidR="008A4760" w:rsidRPr="00940694" w:rsidRDefault="008A4760"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shd w:val="clear" w:color="auto" w:fill="0099FF"/>
      <w:tblLayout w:type="fixed"/>
      <w:tblCellMar>
        <w:left w:w="0" w:type="dxa"/>
        <w:right w:w="0" w:type="dxa"/>
      </w:tblCellMar>
      <w:tblLook w:val="0000" w:firstRow="0" w:lastRow="0" w:firstColumn="0" w:lastColumn="0" w:noHBand="0" w:noVBand="0"/>
    </w:tblPr>
    <w:tblGrid>
      <w:gridCol w:w="1765"/>
      <w:gridCol w:w="7307"/>
    </w:tblGrid>
    <w:tr w:rsidR="008A4760" w:rsidRPr="008D4904" w14:paraId="283BC8D8" w14:textId="77777777" w:rsidTr="00041EC5">
      <w:trPr>
        <w:cantSplit/>
        <w:jc w:val="center"/>
      </w:trPr>
      <w:tc>
        <w:tcPr>
          <w:tcW w:w="1761" w:type="dxa"/>
          <w:shd w:val="clear" w:color="auto" w:fill="4C4C4C"/>
        </w:tcPr>
        <w:p w14:paraId="476E40CC" w14:textId="2D1EE8B9" w:rsidR="008A4760" w:rsidRPr="008D4904" w:rsidRDefault="008A4760" w:rsidP="0055057F">
          <w:pPr>
            <w:spacing w:before="20" w:after="20"/>
            <w:rPr>
              <w:color w:val="FFFFFF" w:themeColor="background1"/>
              <w:lang w:val="fr-CH"/>
            </w:rPr>
          </w:pPr>
          <w:r w:rsidRPr="008D4904">
            <w:rPr>
              <w:color w:val="FFFFFF" w:themeColor="background1"/>
              <w:lang w:val="es-ES_tradnl"/>
            </w:rPr>
            <w:t>  N</w:t>
          </w:r>
          <w:r w:rsidRPr="008D4904">
            <w:rPr>
              <w:color w:val="FFFFFF" w:themeColor="background1"/>
              <w:vertAlign w:val="superscript"/>
              <w:lang w:val="es-ES_tradnl"/>
            </w:rPr>
            <w:t>o</w:t>
          </w:r>
          <w:r w:rsidRPr="008D4904">
            <w:rPr>
              <w:color w:val="FFFFFF" w:themeColor="background1"/>
              <w:lang w:val="es-ES_tradnl"/>
            </w:rPr>
            <w:t xml:space="preserve"> </w:t>
          </w:r>
          <w:r w:rsidRPr="008D4904">
            <w:rPr>
              <w:color w:val="FFFFFF" w:themeColor="background1"/>
              <w:lang w:val="es-ES_tradnl"/>
            </w:rPr>
            <w:fldChar w:fldCharType="begin"/>
          </w:r>
          <w:r w:rsidRPr="008D4904">
            <w:rPr>
              <w:color w:val="FFFFFF" w:themeColor="background1"/>
              <w:lang w:val="es-ES_tradnl"/>
            </w:rPr>
            <w:instrText>styleref Foot</w:instrText>
          </w:r>
          <w:r w:rsidRPr="008D4904">
            <w:rPr>
              <w:color w:val="FFFFFF" w:themeColor="background1"/>
              <w:lang w:val="es-ES_tradnl"/>
            </w:rPr>
            <w:fldChar w:fldCharType="separate"/>
          </w:r>
          <w:r w:rsidR="00867727">
            <w:rPr>
              <w:noProof/>
              <w:color w:val="FFFFFF" w:themeColor="background1"/>
              <w:lang w:val="es-ES_tradnl"/>
            </w:rPr>
            <w:t>1193</w:t>
          </w:r>
          <w:r w:rsidRPr="008D4904">
            <w:rPr>
              <w:color w:val="FFFFFF" w:themeColor="background1"/>
            </w:rPr>
            <w:fldChar w:fldCharType="end"/>
          </w:r>
          <w:r w:rsidRPr="008D4904">
            <w:rPr>
              <w:color w:val="FFFFFF" w:themeColor="background1"/>
              <w:lang w:val="en-US"/>
            </w:rPr>
            <w:t xml:space="preserve"> – </w:t>
          </w:r>
          <w:r w:rsidRPr="008D4904">
            <w:rPr>
              <w:color w:val="FFFFFF" w:themeColor="background1"/>
              <w:lang w:val="en-US"/>
            </w:rPr>
            <w:fldChar w:fldCharType="begin"/>
          </w:r>
          <w:r w:rsidRPr="008D4904">
            <w:rPr>
              <w:color w:val="FFFFFF" w:themeColor="background1"/>
              <w:lang w:val="en-US"/>
            </w:rPr>
            <w:instrText>PAGE</w:instrText>
          </w:r>
          <w:r w:rsidRPr="008D4904">
            <w:rPr>
              <w:color w:val="FFFFFF" w:themeColor="background1"/>
              <w:lang w:val="en-US"/>
            </w:rPr>
            <w:fldChar w:fldCharType="separate"/>
          </w:r>
          <w:r w:rsidRPr="008D4904">
            <w:rPr>
              <w:color w:val="FFFFFF" w:themeColor="background1"/>
              <w:lang w:val="en-US"/>
            </w:rPr>
            <w:t>4</w:t>
          </w:r>
          <w:r w:rsidRPr="008D4904">
            <w:rPr>
              <w:color w:val="FFFFFF" w:themeColor="background1"/>
            </w:rPr>
            <w:fldChar w:fldCharType="end"/>
          </w:r>
        </w:p>
      </w:tc>
      <w:tc>
        <w:tcPr>
          <w:tcW w:w="7292" w:type="dxa"/>
          <w:shd w:val="clear" w:color="auto" w:fill="A6A6A6"/>
        </w:tcPr>
        <w:p w14:paraId="6BB8B670" w14:textId="77777777" w:rsidR="008A4760" w:rsidRPr="008D4904" w:rsidRDefault="008A4760" w:rsidP="0055057F">
          <w:pPr>
            <w:spacing w:before="20" w:after="20"/>
            <w:jc w:val="right"/>
            <w:rPr>
              <w:color w:val="FFFFFF" w:themeColor="background1"/>
              <w:lang w:val="es-ES_tradnl"/>
            </w:rPr>
          </w:pPr>
          <w:r w:rsidRPr="008D4904">
            <w:rPr>
              <w:color w:val="FFFFFF" w:themeColor="background1"/>
              <w:lang w:val="fr-CH"/>
            </w:rPr>
            <w:t>Bulletin d'exploitation de l'UIT</w:t>
          </w:r>
        </w:p>
      </w:tc>
    </w:tr>
  </w:tbl>
  <w:p w14:paraId="1894DE83" w14:textId="77777777" w:rsidR="008A4760" w:rsidRDefault="008A47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shd w:val="clear" w:color="auto" w:fill="0066FF"/>
      <w:tblLayout w:type="fixed"/>
      <w:tblCellMar>
        <w:left w:w="0" w:type="dxa"/>
        <w:right w:w="0" w:type="dxa"/>
      </w:tblCellMar>
      <w:tblLook w:val="0000" w:firstRow="0" w:lastRow="0" w:firstColumn="0" w:lastColumn="0" w:noHBand="0" w:noVBand="0"/>
    </w:tblPr>
    <w:tblGrid>
      <w:gridCol w:w="7372"/>
      <w:gridCol w:w="1700"/>
    </w:tblGrid>
    <w:tr w:rsidR="008A4760" w:rsidRPr="008D4904" w14:paraId="409B9302" w14:textId="77777777" w:rsidTr="00041EC5">
      <w:trPr>
        <w:cantSplit/>
        <w:jc w:val="center"/>
      </w:trPr>
      <w:tc>
        <w:tcPr>
          <w:tcW w:w="7378" w:type="dxa"/>
          <w:shd w:val="clear" w:color="auto" w:fill="A6A6A6"/>
        </w:tcPr>
        <w:p w14:paraId="25D72001" w14:textId="77777777" w:rsidR="008A4760" w:rsidRPr="008D4904" w:rsidRDefault="008A4760" w:rsidP="008D4904">
          <w:pPr>
            <w:pStyle w:val="Footer"/>
            <w:spacing w:before="20" w:after="20"/>
            <w:rPr>
              <w:color w:val="FFFFFF" w:themeColor="background1"/>
              <w:lang w:val="es-ES_tradnl"/>
            </w:rPr>
          </w:pPr>
          <w:r w:rsidRPr="008D4904">
            <w:rPr>
              <w:color w:val="FFFFFF" w:themeColor="background1"/>
              <w:lang w:val="fr-CH"/>
            </w:rPr>
            <w:t>Bulletin d'exploitation de l'UIT</w:t>
          </w:r>
        </w:p>
      </w:tc>
      <w:tc>
        <w:tcPr>
          <w:tcW w:w="1701" w:type="dxa"/>
          <w:shd w:val="clear" w:color="auto" w:fill="4C4C4C"/>
          <w:vAlign w:val="center"/>
        </w:tcPr>
        <w:p w14:paraId="48F380A8" w14:textId="3953B02E" w:rsidR="008A4760" w:rsidRPr="008D4904" w:rsidRDefault="008A4760" w:rsidP="008D4904">
          <w:pPr>
            <w:pStyle w:val="Footer"/>
            <w:spacing w:before="20" w:after="20"/>
            <w:jc w:val="right"/>
            <w:rPr>
              <w:color w:val="FFFFFF" w:themeColor="background1"/>
              <w:lang w:val="en-US"/>
            </w:rPr>
          </w:pPr>
          <w:r w:rsidRPr="008D4904">
            <w:rPr>
              <w:color w:val="FFFFFF" w:themeColor="background1"/>
              <w:lang w:val="es-ES_tradnl"/>
            </w:rPr>
            <w:t>N</w:t>
          </w:r>
          <w:r w:rsidRPr="008D4904">
            <w:rPr>
              <w:color w:val="FFFFFF" w:themeColor="background1"/>
              <w:vertAlign w:val="superscript"/>
              <w:lang w:val="es-ES_tradnl"/>
            </w:rPr>
            <w:t>o</w:t>
          </w:r>
          <w:r w:rsidRPr="008D4904">
            <w:rPr>
              <w:color w:val="FFFFFF" w:themeColor="background1"/>
              <w:lang w:val="es-ES_tradnl"/>
            </w:rPr>
            <w:t xml:space="preserve"> </w:t>
          </w:r>
          <w:r w:rsidRPr="008D4904">
            <w:rPr>
              <w:color w:val="FFFFFF" w:themeColor="background1"/>
              <w:lang w:val="es-ES_tradnl"/>
            </w:rPr>
            <w:fldChar w:fldCharType="begin"/>
          </w:r>
          <w:r w:rsidRPr="008D4904">
            <w:rPr>
              <w:color w:val="FFFFFF" w:themeColor="background1"/>
              <w:lang w:val="es-ES_tradnl"/>
            </w:rPr>
            <w:instrText>styleref Foot</w:instrText>
          </w:r>
          <w:r w:rsidRPr="008D4904">
            <w:rPr>
              <w:color w:val="FFFFFF" w:themeColor="background1"/>
              <w:lang w:val="es-ES_tradnl"/>
            </w:rPr>
            <w:fldChar w:fldCharType="separate"/>
          </w:r>
          <w:r w:rsidR="00867727">
            <w:rPr>
              <w:noProof/>
              <w:color w:val="FFFFFF" w:themeColor="background1"/>
              <w:lang w:val="es-ES_tradnl"/>
            </w:rPr>
            <w:t>1193</w:t>
          </w:r>
          <w:r w:rsidRPr="008D4904">
            <w:rPr>
              <w:color w:val="FFFFFF" w:themeColor="background1"/>
            </w:rPr>
            <w:fldChar w:fldCharType="end"/>
          </w:r>
          <w:r w:rsidRPr="008D4904">
            <w:rPr>
              <w:color w:val="FFFFFF" w:themeColor="background1"/>
              <w:lang w:val="en-US"/>
            </w:rPr>
            <w:t xml:space="preserve"> – </w:t>
          </w:r>
          <w:r w:rsidRPr="008D4904">
            <w:rPr>
              <w:color w:val="FFFFFF" w:themeColor="background1"/>
              <w:lang w:val="en-US"/>
            </w:rPr>
            <w:fldChar w:fldCharType="begin"/>
          </w:r>
          <w:r w:rsidRPr="008D4904">
            <w:rPr>
              <w:color w:val="FFFFFF" w:themeColor="background1"/>
              <w:lang w:val="en-US"/>
            </w:rPr>
            <w:instrText>PAGE</w:instrText>
          </w:r>
          <w:r w:rsidRPr="008D4904">
            <w:rPr>
              <w:color w:val="FFFFFF" w:themeColor="background1"/>
              <w:lang w:val="en-US"/>
            </w:rPr>
            <w:fldChar w:fldCharType="separate"/>
          </w:r>
          <w:r w:rsidRPr="008D4904">
            <w:rPr>
              <w:color w:val="FFFFFF" w:themeColor="background1"/>
              <w:lang w:val="en-US"/>
            </w:rPr>
            <w:t>3</w:t>
          </w:r>
          <w:r w:rsidRPr="008D4904">
            <w:rPr>
              <w:color w:val="FFFFFF" w:themeColor="background1"/>
            </w:rPr>
            <w:fldChar w:fldCharType="end"/>
          </w:r>
          <w:r w:rsidRPr="008D4904">
            <w:rPr>
              <w:color w:val="FFFFFF" w:themeColor="background1"/>
              <w:lang w:val="es-ES_tradnl"/>
            </w:rPr>
            <w:t>  </w:t>
          </w:r>
        </w:p>
      </w:tc>
    </w:tr>
  </w:tbl>
  <w:p w14:paraId="2B6395BC" w14:textId="77777777" w:rsidR="008A4760" w:rsidRDefault="008A47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shd w:val="clear" w:color="auto" w:fill="0066FF"/>
      <w:tblLayout w:type="fixed"/>
      <w:tblCellMar>
        <w:left w:w="0" w:type="dxa"/>
        <w:right w:w="0" w:type="dxa"/>
      </w:tblCellMar>
      <w:tblLook w:val="0000" w:firstRow="0" w:lastRow="0" w:firstColumn="0" w:lastColumn="0" w:noHBand="0" w:noVBand="0"/>
    </w:tblPr>
    <w:tblGrid>
      <w:gridCol w:w="7372"/>
      <w:gridCol w:w="1700"/>
    </w:tblGrid>
    <w:tr w:rsidR="008A4760" w:rsidRPr="008D4904" w14:paraId="2C1EC270" w14:textId="77777777" w:rsidTr="00041EC5">
      <w:trPr>
        <w:cantSplit/>
        <w:jc w:val="center"/>
      </w:trPr>
      <w:tc>
        <w:tcPr>
          <w:tcW w:w="7378" w:type="dxa"/>
          <w:shd w:val="clear" w:color="auto" w:fill="A6A6A6"/>
        </w:tcPr>
        <w:p w14:paraId="5D13BEF1" w14:textId="77777777" w:rsidR="008A4760" w:rsidRPr="008D4904" w:rsidRDefault="008A4760" w:rsidP="0055057F">
          <w:pPr>
            <w:pStyle w:val="Footer"/>
            <w:spacing w:before="20" w:after="20"/>
            <w:rPr>
              <w:color w:val="FFFFFF" w:themeColor="background1"/>
              <w:lang w:val="es-ES_tradnl"/>
            </w:rPr>
          </w:pPr>
          <w:r w:rsidRPr="008D4904">
            <w:rPr>
              <w:color w:val="FFFFFF" w:themeColor="background1"/>
              <w:lang w:val="fr-CH"/>
            </w:rPr>
            <w:t>Bulletin d'exploitation de l'UIT</w:t>
          </w:r>
        </w:p>
      </w:tc>
      <w:tc>
        <w:tcPr>
          <w:tcW w:w="1701" w:type="dxa"/>
          <w:shd w:val="clear" w:color="auto" w:fill="4C4C4C"/>
          <w:vAlign w:val="center"/>
        </w:tcPr>
        <w:p w14:paraId="5991094D" w14:textId="45CCF38B" w:rsidR="008A4760" w:rsidRPr="008D4904" w:rsidRDefault="008A4760" w:rsidP="0055057F">
          <w:pPr>
            <w:pStyle w:val="Footer"/>
            <w:spacing w:before="20" w:after="20"/>
            <w:jc w:val="right"/>
            <w:rPr>
              <w:color w:val="FFFFFF" w:themeColor="background1"/>
              <w:lang w:val="en-US"/>
            </w:rPr>
          </w:pPr>
          <w:r w:rsidRPr="008D4904">
            <w:rPr>
              <w:color w:val="FFFFFF" w:themeColor="background1"/>
              <w:lang w:val="es-ES_tradnl"/>
            </w:rPr>
            <w:t>N</w:t>
          </w:r>
          <w:r w:rsidRPr="008D4904">
            <w:rPr>
              <w:color w:val="FFFFFF" w:themeColor="background1"/>
              <w:vertAlign w:val="superscript"/>
              <w:lang w:val="es-ES_tradnl"/>
            </w:rPr>
            <w:t>o</w:t>
          </w:r>
          <w:r w:rsidRPr="008D4904">
            <w:rPr>
              <w:color w:val="FFFFFF" w:themeColor="background1"/>
              <w:lang w:val="es-ES_tradnl"/>
            </w:rPr>
            <w:t xml:space="preserve"> </w:t>
          </w:r>
          <w:r w:rsidRPr="008D4904">
            <w:rPr>
              <w:color w:val="FFFFFF" w:themeColor="background1"/>
              <w:lang w:val="es-ES_tradnl"/>
            </w:rPr>
            <w:fldChar w:fldCharType="begin"/>
          </w:r>
          <w:r w:rsidRPr="008D4904">
            <w:rPr>
              <w:color w:val="FFFFFF" w:themeColor="background1"/>
              <w:lang w:val="es-ES_tradnl"/>
            </w:rPr>
            <w:instrText>styleref Foot</w:instrText>
          </w:r>
          <w:r w:rsidRPr="008D4904">
            <w:rPr>
              <w:color w:val="FFFFFF" w:themeColor="background1"/>
              <w:lang w:val="es-ES_tradnl"/>
            </w:rPr>
            <w:fldChar w:fldCharType="separate"/>
          </w:r>
          <w:r w:rsidR="00867727">
            <w:rPr>
              <w:noProof/>
              <w:color w:val="FFFFFF" w:themeColor="background1"/>
              <w:lang w:val="es-ES_tradnl"/>
            </w:rPr>
            <w:t>1193</w:t>
          </w:r>
          <w:r w:rsidRPr="008D4904">
            <w:rPr>
              <w:color w:val="FFFFFF" w:themeColor="background1"/>
            </w:rPr>
            <w:fldChar w:fldCharType="end"/>
          </w:r>
          <w:r w:rsidRPr="008D4904">
            <w:rPr>
              <w:color w:val="FFFFFF" w:themeColor="background1"/>
              <w:lang w:val="en-US"/>
            </w:rPr>
            <w:t xml:space="preserve"> – </w:t>
          </w:r>
          <w:r w:rsidRPr="008D4904">
            <w:rPr>
              <w:color w:val="FFFFFF" w:themeColor="background1"/>
              <w:lang w:val="en-US"/>
            </w:rPr>
            <w:fldChar w:fldCharType="begin"/>
          </w:r>
          <w:r w:rsidRPr="008D4904">
            <w:rPr>
              <w:color w:val="FFFFFF" w:themeColor="background1"/>
              <w:lang w:val="en-US"/>
            </w:rPr>
            <w:instrText>PAGE</w:instrText>
          </w:r>
          <w:r w:rsidRPr="008D4904">
            <w:rPr>
              <w:color w:val="FFFFFF" w:themeColor="background1"/>
              <w:lang w:val="en-US"/>
            </w:rPr>
            <w:fldChar w:fldCharType="separate"/>
          </w:r>
          <w:r w:rsidRPr="008D4904">
            <w:rPr>
              <w:color w:val="FFFFFF" w:themeColor="background1"/>
              <w:lang w:val="en-US"/>
            </w:rPr>
            <w:t>3</w:t>
          </w:r>
          <w:r w:rsidRPr="008D4904">
            <w:rPr>
              <w:color w:val="FFFFFF" w:themeColor="background1"/>
            </w:rPr>
            <w:fldChar w:fldCharType="end"/>
          </w:r>
          <w:r w:rsidRPr="008D4904">
            <w:rPr>
              <w:color w:val="FFFFFF" w:themeColor="background1"/>
              <w:lang w:val="es-ES_tradnl"/>
            </w:rPr>
            <w:t>  </w:t>
          </w:r>
        </w:p>
      </w:tc>
    </w:tr>
  </w:tbl>
  <w:p w14:paraId="4C3DE8AD" w14:textId="77777777" w:rsidR="008A4760" w:rsidRPr="00940694" w:rsidRDefault="008A4760"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6B75" w14:textId="77777777" w:rsidR="008A4760" w:rsidRPr="00097BDE" w:rsidRDefault="008A4760" w:rsidP="00097BDE">
      <w:pPr>
        <w:pStyle w:val="Footer"/>
      </w:pPr>
      <w:r>
        <w:separator/>
      </w:r>
    </w:p>
  </w:footnote>
  <w:footnote w:type="continuationSeparator" w:id="0">
    <w:p w14:paraId="6228C823" w14:textId="77777777" w:rsidR="008A4760" w:rsidRPr="006D67B6" w:rsidRDefault="008A4760" w:rsidP="006D67B6">
      <w:pPr>
        <w:pStyle w:val="Footer"/>
      </w:pPr>
    </w:p>
  </w:footnote>
  <w:footnote w:type="continuationNotice" w:id="1">
    <w:p w14:paraId="07A6C59B" w14:textId="77777777" w:rsidR="008A4760" w:rsidRDefault="008A476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470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D5E"/>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1EC5"/>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BF"/>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7CC"/>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9F7"/>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BD7"/>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5AC"/>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4C2"/>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CF4"/>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4DE7"/>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8FA"/>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A7F2F"/>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80"/>
    <w:rsid w:val="001E3691"/>
    <w:rsid w:val="001E3811"/>
    <w:rsid w:val="001E3963"/>
    <w:rsid w:val="001E3B53"/>
    <w:rsid w:val="001E3E1D"/>
    <w:rsid w:val="001E3F96"/>
    <w:rsid w:val="001E40CE"/>
    <w:rsid w:val="001E433A"/>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D32"/>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2F4C"/>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6E3"/>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649"/>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CEF"/>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573"/>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4CDE"/>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D13"/>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5E"/>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2B2"/>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3793"/>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074"/>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3947"/>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2D6"/>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47C86"/>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A89"/>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47AC"/>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3C1C"/>
    <w:rsid w:val="004A439A"/>
    <w:rsid w:val="004A4BE7"/>
    <w:rsid w:val="004A4DF9"/>
    <w:rsid w:val="004A5D77"/>
    <w:rsid w:val="004A650A"/>
    <w:rsid w:val="004A6926"/>
    <w:rsid w:val="004A6BBA"/>
    <w:rsid w:val="004A72F2"/>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CC0"/>
    <w:rsid w:val="004B3D13"/>
    <w:rsid w:val="004B40EF"/>
    <w:rsid w:val="004B4227"/>
    <w:rsid w:val="004B478F"/>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D93"/>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25C"/>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6B41"/>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57F"/>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0EA"/>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4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055"/>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C3C"/>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3D7"/>
    <w:rsid w:val="005F53EA"/>
    <w:rsid w:val="005F5A88"/>
    <w:rsid w:val="005F622D"/>
    <w:rsid w:val="005F6D90"/>
    <w:rsid w:val="005F6E67"/>
    <w:rsid w:val="005F6FE2"/>
    <w:rsid w:val="005F701E"/>
    <w:rsid w:val="005F7477"/>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17B07"/>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8A7"/>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037"/>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737"/>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350"/>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146"/>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1"/>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A1A"/>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5A54"/>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727"/>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55D"/>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4760"/>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8E3"/>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42"/>
    <w:rsid w:val="008C29A1"/>
    <w:rsid w:val="008C2E4B"/>
    <w:rsid w:val="008C387F"/>
    <w:rsid w:val="008C3AA5"/>
    <w:rsid w:val="008C3B8C"/>
    <w:rsid w:val="008C3D0E"/>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490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2E06"/>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A52"/>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0CA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5B95"/>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381"/>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37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A35"/>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1F6D"/>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187"/>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94C"/>
    <w:rsid w:val="00B50C33"/>
    <w:rsid w:val="00B50D7C"/>
    <w:rsid w:val="00B50DD8"/>
    <w:rsid w:val="00B50EF1"/>
    <w:rsid w:val="00B512FE"/>
    <w:rsid w:val="00B516D6"/>
    <w:rsid w:val="00B519FE"/>
    <w:rsid w:val="00B52AB7"/>
    <w:rsid w:val="00B53251"/>
    <w:rsid w:val="00B53340"/>
    <w:rsid w:val="00B533C1"/>
    <w:rsid w:val="00B539BB"/>
    <w:rsid w:val="00B53A72"/>
    <w:rsid w:val="00B53B13"/>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0D2"/>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2DC"/>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12"/>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B66"/>
    <w:rsid w:val="00C10C03"/>
    <w:rsid w:val="00C11283"/>
    <w:rsid w:val="00C11692"/>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4C6"/>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1D"/>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57E7A"/>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7DD"/>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E29"/>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B6B"/>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71B"/>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C52"/>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35D"/>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0B5D"/>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42A"/>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8"/>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2ECE"/>
    <w:rsid w:val="00E634CD"/>
    <w:rsid w:val="00E637EB"/>
    <w:rsid w:val="00E640EA"/>
    <w:rsid w:val="00E6461F"/>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C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80"/>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29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C4C"/>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0017"/>
    <o:shapelayout v:ext="edit">
      <o:idmap v:ext="edit" data="1"/>
    </o:shapelayout>
  </w:shapeDefaults>
  <w:decimalSymbol w:val="."/>
  <w:listSeparator w:val=","/>
  <w14:docId w14:val="336CE79B"/>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94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1"/>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1"/>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styleId="UnresolvedMention">
    <w:name w:val="Unresolved Mention"/>
    <w:basedOn w:val="DefaultParagraphFont"/>
    <w:uiPriority w:val="99"/>
    <w:semiHidden/>
    <w:unhideWhenUsed/>
    <w:rsid w:val="00982560"/>
    <w:rPr>
      <w:color w:val="605E5C"/>
      <w:shd w:val="clear" w:color="auto" w:fill="E1DFDD"/>
    </w:rPr>
  </w:style>
  <w:style w:type="numbering" w:customStyle="1" w:styleId="NoList126">
    <w:name w:val="No List126"/>
    <w:next w:val="NoList"/>
    <w:uiPriority w:val="99"/>
    <w:semiHidden/>
    <w:unhideWhenUsed/>
    <w:rsid w:val="00D53E29"/>
  </w:style>
  <w:style w:type="numbering" w:customStyle="1" w:styleId="NoList217">
    <w:name w:val="No List217"/>
    <w:next w:val="NoList"/>
    <w:uiPriority w:val="99"/>
    <w:semiHidden/>
    <w:unhideWhenUsed/>
    <w:rsid w:val="00D53E29"/>
  </w:style>
  <w:style w:type="numbering" w:customStyle="1" w:styleId="NoList46">
    <w:name w:val="No List46"/>
    <w:next w:val="NoList"/>
    <w:uiPriority w:val="99"/>
    <w:semiHidden/>
    <w:unhideWhenUsed/>
    <w:rsid w:val="00D53E29"/>
  </w:style>
  <w:style w:type="numbering" w:customStyle="1" w:styleId="NoList56">
    <w:name w:val="No List56"/>
    <w:next w:val="NoList"/>
    <w:uiPriority w:val="99"/>
    <w:semiHidden/>
    <w:rsid w:val="00D53E29"/>
  </w:style>
  <w:style w:type="numbering" w:customStyle="1" w:styleId="NoList66">
    <w:name w:val="No List66"/>
    <w:next w:val="NoList"/>
    <w:uiPriority w:val="99"/>
    <w:semiHidden/>
    <w:unhideWhenUsed/>
    <w:rsid w:val="00D53E29"/>
  </w:style>
  <w:style w:type="numbering" w:customStyle="1" w:styleId="NoList76">
    <w:name w:val="No List76"/>
    <w:next w:val="NoList"/>
    <w:uiPriority w:val="99"/>
    <w:semiHidden/>
    <w:unhideWhenUsed/>
    <w:rsid w:val="00D53E29"/>
  </w:style>
  <w:style w:type="numbering" w:customStyle="1" w:styleId="NoList85">
    <w:name w:val="No List85"/>
    <w:next w:val="NoList"/>
    <w:uiPriority w:val="99"/>
    <w:semiHidden/>
    <w:unhideWhenUsed/>
    <w:rsid w:val="00D53E29"/>
  </w:style>
  <w:style w:type="numbering" w:customStyle="1" w:styleId="NoList95">
    <w:name w:val="No List95"/>
    <w:next w:val="NoList"/>
    <w:uiPriority w:val="99"/>
    <w:semiHidden/>
    <w:unhideWhenUsed/>
    <w:rsid w:val="00D53E29"/>
  </w:style>
  <w:style w:type="numbering" w:customStyle="1" w:styleId="NoList105">
    <w:name w:val="No List105"/>
    <w:next w:val="NoList"/>
    <w:uiPriority w:val="99"/>
    <w:semiHidden/>
    <w:unhideWhenUsed/>
    <w:rsid w:val="00D53E29"/>
  </w:style>
  <w:style w:type="numbering" w:customStyle="1" w:styleId="NoList1116">
    <w:name w:val="No List1116"/>
    <w:next w:val="NoList"/>
    <w:uiPriority w:val="99"/>
    <w:semiHidden/>
    <w:rsid w:val="00D53E29"/>
  </w:style>
  <w:style w:type="numbering" w:customStyle="1" w:styleId="NoList127">
    <w:name w:val="No List127"/>
    <w:next w:val="NoList"/>
    <w:uiPriority w:val="99"/>
    <w:semiHidden/>
    <w:unhideWhenUsed/>
    <w:rsid w:val="00D53E29"/>
  </w:style>
  <w:style w:type="numbering" w:customStyle="1" w:styleId="NoList135">
    <w:name w:val="No List135"/>
    <w:next w:val="NoList"/>
    <w:uiPriority w:val="99"/>
    <w:semiHidden/>
    <w:unhideWhenUsed/>
    <w:rsid w:val="00D53E29"/>
  </w:style>
  <w:style w:type="numbering" w:customStyle="1" w:styleId="NoList145">
    <w:name w:val="No List145"/>
    <w:next w:val="NoList"/>
    <w:uiPriority w:val="99"/>
    <w:semiHidden/>
    <w:unhideWhenUsed/>
    <w:rsid w:val="00D53E29"/>
  </w:style>
  <w:style w:type="table" w:customStyle="1" w:styleId="TableGrid916">
    <w:name w:val="Table Grid916"/>
    <w:basedOn w:val="TableNormal"/>
    <w:next w:val="TableGrid"/>
    <w:rsid w:val="00D53E2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53E29"/>
  </w:style>
  <w:style w:type="numbering" w:customStyle="1" w:styleId="NoList165">
    <w:name w:val="No List165"/>
    <w:next w:val="NoList"/>
    <w:uiPriority w:val="99"/>
    <w:semiHidden/>
    <w:unhideWhenUsed/>
    <w:rsid w:val="00D53E29"/>
  </w:style>
  <w:style w:type="table" w:customStyle="1" w:styleId="TableGrid1120">
    <w:name w:val="Table Grid1120"/>
    <w:basedOn w:val="TableNormal"/>
    <w:next w:val="TableGrid"/>
    <w:uiPriority w:val="59"/>
    <w:rsid w:val="00D53E2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53E29"/>
  </w:style>
  <w:style w:type="numbering" w:customStyle="1" w:styleId="NoList185">
    <w:name w:val="No List185"/>
    <w:next w:val="NoList"/>
    <w:uiPriority w:val="99"/>
    <w:semiHidden/>
    <w:unhideWhenUsed/>
    <w:rsid w:val="00D53E29"/>
  </w:style>
  <w:style w:type="numbering" w:customStyle="1" w:styleId="NoList195">
    <w:name w:val="No List195"/>
    <w:next w:val="NoList"/>
    <w:uiPriority w:val="99"/>
    <w:semiHidden/>
    <w:unhideWhenUsed/>
    <w:rsid w:val="00D53E29"/>
  </w:style>
  <w:style w:type="table" w:customStyle="1" w:styleId="TableGrid1611">
    <w:name w:val="Table Grid1611"/>
    <w:basedOn w:val="TableNormal"/>
    <w:next w:val="TableGrid"/>
    <w:uiPriority w:val="59"/>
    <w:rsid w:val="00D53E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D53E29"/>
  </w:style>
  <w:style w:type="table" w:customStyle="1" w:styleId="TableGrid1811">
    <w:name w:val="Table Grid1811"/>
    <w:basedOn w:val="TableNormal"/>
    <w:next w:val="TableGrid"/>
    <w:uiPriority w:val="59"/>
    <w:rsid w:val="00D53E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D53E2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D53E2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D53E29"/>
  </w:style>
  <w:style w:type="table" w:customStyle="1" w:styleId="TableGrid2116">
    <w:name w:val="Table Grid2116"/>
    <w:basedOn w:val="TableNormal"/>
    <w:next w:val="TableGrid"/>
    <w:uiPriority w:val="39"/>
    <w:rsid w:val="00D53E2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D53E2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D53E2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D53E2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D53E2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D53E29"/>
  </w:style>
  <w:style w:type="numbering" w:customStyle="1" w:styleId="NoList1105">
    <w:name w:val="No List1105"/>
    <w:next w:val="NoList"/>
    <w:uiPriority w:val="99"/>
    <w:semiHidden/>
    <w:unhideWhenUsed/>
    <w:rsid w:val="00D53E29"/>
  </w:style>
  <w:style w:type="numbering" w:customStyle="1" w:styleId="NoList234">
    <w:name w:val="No List234"/>
    <w:next w:val="NoList"/>
    <w:uiPriority w:val="99"/>
    <w:semiHidden/>
    <w:unhideWhenUsed/>
    <w:rsid w:val="00D53E29"/>
  </w:style>
  <w:style w:type="numbering" w:customStyle="1" w:styleId="NoList315">
    <w:name w:val="No List315"/>
    <w:next w:val="NoList"/>
    <w:uiPriority w:val="99"/>
    <w:semiHidden/>
    <w:unhideWhenUsed/>
    <w:rsid w:val="00D53E29"/>
  </w:style>
  <w:style w:type="table" w:customStyle="1" w:styleId="TableGrid2710">
    <w:name w:val="Table Grid2710"/>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D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D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rsid w:val="00D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D53E29"/>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D53E29"/>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D53E2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D53E29"/>
  </w:style>
  <w:style w:type="numbering" w:customStyle="1" w:styleId="NoList1117">
    <w:name w:val="No List1117"/>
    <w:next w:val="NoList"/>
    <w:uiPriority w:val="99"/>
    <w:semiHidden/>
    <w:unhideWhenUsed/>
    <w:rsid w:val="00D53E29"/>
  </w:style>
  <w:style w:type="numbering" w:customStyle="1" w:styleId="NoList254">
    <w:name w:val="No List254"/>
    <w:next w:val="NoList"/>
    <w:uiPriority w:val="99"/>
    <w:semiHidden/>
    <w:unhideWhenUsed/>
    <w:rsid w:val="00D53E29"/>
  </w:style>
  <w:style w:type="numbering" w:customStyle="1" w:styleId="NoList325">
    <w:name w:val="No List325"/>
    <w:next w:val="NoList"/>
    <w:uiPriority w:val="99"/>
    <w:semiHidden/>
    <w:unhideWhenUsed/>
    <w:rsid w:val="00D53E29"/>
  </w:style>
  <w:style w:type="numbering" w:customStyle="1" w:styleId="NoList264">
    <w:name w:val="No List264"/>
    <w:next w:val="NoList"/>
    <w:uiPriority w:val="99"/>
    <w:semiHidden/>
    <w:unhideWhenUsed/>
    <w:rsid w:val="00D53E29"/>
  </w:style>
  <w:style w:type="table" w:customStyle="1" w:styleId="TableGrid423">
    <w:name w:val="Table Grid423"/>
    <w:basedOn w:val="TableNormal"/>
    <w:next w:val="TableGrid"/>
    <w:rsid w:val="00D53E2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D53E29"/>
  </w:style>
  <w:style w:type="numbering" w:customStyle="1" w:styleId="NoList1123">
    <w:name w:val="No List1123"/>
    <w:next w:val="NoList"/>
    <w:uiPriority w:val="99"/>
    <w:semiHidden/>
    <w:unhideWhenUsed/>
    <w:rsid w:val="00D53E29"/>
  </w:style>
  <w:style w:type="table" w:customStyle="1" w:styleId="TableGrid433">
    <w:name w:val="Table Grid433"/>
    <w:basedOn w:val="TableNormal"/>
    <w:next w:val="TableGrid"/>
    <w:uiPriority w:val="39"/>
    <w:rsid w:val="00D53E2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D53E29"/>
  </w:style>
  <w:style w:type="table" w:customStyle="1" w:styleId="TableGrid2103">
    <w:name w:val="Table Grid2103"/>
    <w:basedOn w:val="TableNormal"/>
    <w:next w:val="TableGrid"/>
    <w:uiPriority w:val="59"/>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D53E2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D53E2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D53E29"/>
  </w:style>
  <w:style w:type="numbering" w:customStyle="1" w:styleId="NoList1133">
    <w:name w:val="No List1133"/>
    <w:next w:val="NoList"/>
    <w:uiPriority w:val="99"/>
    <w:semiHidden/>
    <w:unhideWhenUsed/>
    <w:rsid w:val="00D53E29"/>
  </w:style>
  <w:style w:type="table" w:customStyle="1" w:styleId="TableGrid1153">
    <w:name w:val="Table Grid1153"/>
    <w:basedOn w:val="TableNormal"/>
    <w:next w:val="TableGrid"/>
    <w:uiPriority w:val="59"/>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D53E2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D53E29"/>
  </w:style>
  <w:style w:type="table" w:customStyle="1" w:styleId="TableGrid2117">
    <w:name w:val="Table Grid2117"/>
    <w:basedOn w:val="TableNormal"/>
    <w:next w:val="TableGrid"/>
    <w:uiPriority w:val="39"/>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D53E29"/>
  </w:style>
  <w:style w:type="table" w:customStyle="1" w:styleId="TableProfessional53">
    <w:name w:val="Table Professional53"/>
    <w:basedOn w:val="TableNormal"/>
    <w:next w:val="TableProfessional"/>
    <w:semiHidden/>
    <w:unhideWhenUsed/>
    <w:rsid w:val="00D53E29"/>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D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D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D53E29"/>
  </w:style>
  <w:style w:type="numbering" w:customStyle="1" w:styleId="NoList301">
    <w:name w:val="No List301"/>
    <w:next w:val="NoList"/>
    <w:uiPriority w:val="99"/>
    <w:semiHidden/>
    <w:unhideWhenUsed/>
    <w:rsid w:val="00D53E29"/>
  </w:style>
  <w:style w:type="table" w:customStyle="1" w:styleId="TableGrid491">
    <w:name w:val="Table Grid491"/>
    <w:basedOn w:val="TableNormal"/>
    <w:next w:val="TableGrid"/>
    <w:uiPriority w:val="59"/>
    <w:rsid w:val="00D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53E29"/>
  </w:style>
  <w:style w:type="numbering" w:customStyle="1" w:styleId="NoList1151">
    <w:name w:val="No List1151"/>
    <w:next w:val="NoList"/>
    <w:uiPriority w:val="99"/>
    <w:semiHidden/>
    <w:unhideWhenUsed/>
    <w:rsid w:val="00D53E29"/>
  </w:style>
  <w:style w:type="table" w:customStyle="1" w:styleId="TableGrid1171">
    <w:name w:val="Table Grid1171"/>
    <w:basedOn w:val="TableNormal"/>
    <w:next w:val="TableGrid"/>
    <w:uiPriority w:val="59"/>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D53E2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D53E29"/>
  </w:style>
  <w:style w:type="table" w:customStyle="1" w:styleId="TableGrid2131">
    <w:name w:val="Table Grid2131"/>
    <w:basedOn w:val="TableNormal"/>
    <w:next w:val="TableGrid"/>
    <w:uiPriority w:val="59"/>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53E29"/>
  </w:style>
  <w:style w:type="numbering" w:customStyle="1" w:styleId="NoList1161">
    <w:name w:val="No List1161"/>
    <w:next w:val="NoList"/>
    <w:uiPriority w:val="99"/>
    <w:semiHidden/>
    <w:unhideWhenUsed/>
    <w:rsid w:val="00D53E29"/>
  </w:style>
  <w:style w:type="numbering" w:customStyle="1" w:styleId="NoList1171">
    <w:name w:val="No List1171"/>
    <w:next w:val="NoList"/>
    <w:uiPriority w:val="99"/>
    <w:semiHidden/>
    <w:unhideWhenUsed/>
    <w:rsid w:val="00D53E29"/>
  </w:style>
  <w:style w:type="table" w:customStyle="1" w:styleId="TableGrid1181">
    <w:name w:val="Table Grid1181"/>
    <w:basedOn w:val="TableNormal"/>
    <w:next w:val="TableGrid"/>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D53E29"/>
  </w:style>
  <w:style w:type="table" w:customStyle="1" w:styleId="TableGrid2151">
    <w:name w:val="Table Grid2151"/>
    <w:basedOn w:val="TableNormal"/>
    <w:next w:val="TableGrid"/>
    <w:uiPriority w:val="39"/>
    <w:rsid w:val="00D53E2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53E29"/>
  </w:style>
  <w:style w:type="numbering" w:customStyle="1" w:styleId="NoList412">
    <w:name w:val="No List412"/>
    <w:next w:val="NoList"/>
    <w:uiPriority w:val="99"/>
    <w:semiHidden/>
    <w:unhideWhenUsed/>
    <w:rsid w:val="00D53E29"/>
  </w:style>
  <w:style w:type="table" w:customStyle="1" w:styleId="TableGrid3141">
    <w:name w:val="Table Grid3141"/>
    <w:basedOn w:val="TableNormal"/>
    <w:next w:val="TableGrid"/>
    <w:rsid w:val="00D53E2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D53E29"/>
  </w:style>
  <w:style w:type="numbering" w:customStyle="1" w:styleId="NoList612">
    <w:name w:val="No List612"/>
    <w:next w:val="NoList"/>
    <w:uiPriority w:val="99"/>
    <w:semiHidden/>
    <w:unhideWhenUsed/>
    <w:rsid w:val="00D53E29"/>
  </w:style>
  <w:style w:type="numbering" w:customStyle="1" w:styleId="NoList712">
    <w:name w:val="No List712"/>
    <w:next w:val="NoList"/>
    <w:uiPriority w:val="99"/>
    <w:semiHidden/>
    <w:unhideWhenUsed/>
    <w:rsid w:val="00D53E29"/>
  </w:style>
  <w:style w:type="numbering" w:customStyle="1" w:styleId="NoList811">
    <w:name w:val="No List811"/>
    <w:next w:val="NoList"/>
    <w:uiPriority w:val="99"/>
    <w:semiHidden/>
    <w:unhideWhenUsed/>
    <w:rsid w:val="00D53E29"/>
  </w:style>
  <w:style w:type="numbering" w:customStyle="1" w:styleId="NoList911">
    <w:name w:val="No List911"/>
    <w:next w:val="NoList"/>
    <w:uiPriority w:val="99"/>
    <w:semiHidden/>
    <w:unhideWhenUsed/>
    <w:rsid w:val="00D53E29"/>
  </w:style>
  <w:style w:type="numbering" w:customStyle="1" w:styleId="NoList1011">
    <w:name w:val="No List1011"/>
    <w:next w:val="NoList"/>
    <w:uiPriority w:val="99"/>
    <w:semiHidden/>
    <w:unhideWhenUsed/>
    <w:rsid w:val="00D53E29"/>
  </w:style>
  <w:style w:type="numbering" w:customStyle="1" w:styleId="NoList1211">
    <w:name w:val="No List1211"/>
    <w:next w:val="NoList"/>
    <w:uiPriority w:val="99"/>
    <w:semiHidden/>
    <w:unhideWhenUsed/>
    <w:rsid w:val="00D53E29"/>
  </w:style>
  <w:style w:type="numbering" w:customStyle="1" w:styleId="NoList1311">
    <w:name w:val="No List1311"/>
    <w:next w:val="NoList"/>
    <w:uiPriority w:val="99"/>
    <w:semiHidden/>
    <w:unhideWhenUsed/>
    <w:rsid w:val="00D53E29"/>
  </w:style>
  <w:style w:type="numbering" w:customStyle="1" w:styleId="NoList1411">
    <w:name w:val="No List1411"/>
    <w:next w:val="NoList"/>
    <w:uiPriority w:val="99"/>
    <w:semiHidden/>
    <w:unhideWhenUsed/>
    <w:rsid w:val="00D53E29"/>
  </w:style>
  <w:style w:type="table" w:customStyle="1" w:styleId="TableGrid921">
    <w:name w:val="Table Grid921"/>
    <w:basedOn w:val="TableNormal"/>
    <w:next w:val="TableGrid"/>
    <w:rsid w:val="00D53E2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53E29"/>
  </w:style>
  <w:style w:type="table" w:customStyle="1" w:styleId="TableGrid1011">
    <w:name w:val="Table Grid1011"/>
    <w:basedOn w:val="TableNormal"/>
    <w:next w:val="TableGrid"/>
    <w:rsid w:val="00D53E2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D53E29"/>
  </w:style>
  <w:style w:type="numbering" w:customStyle="1" w:styleId="NoList1711">
    <w:name w:val="No List1711"/>
    <w:next w:val="NoList"/>
    <w:uiPriority w:val="99"/>
    <w:semiHidden/>
    <w:unhideWhenUsed/>
    <w:rsid w:val="00D53E29"/>
  </w:style>
  <w:style w:type="table" w:customStyle="1" w:styleId="TableGrid1211">
    <w:name w:val="Table Grid1211"/>
    <w:basedOn w:val="TableNormal"/>
    <w:next w:val="TableGrid"/>
    <w:uiPriority w:val="59"/>
    <w:rsid w:val="00D53E2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D53E29"/>
  </w:style>
  <w:style w:type="table" w:customStyle="1" w:styleId="TableGrid1411">
    <w:name w:val="Table Grid1411"/>
    <w:basedOn w:val="TableNormal"/>
    <w:next w:val="TableGrid"/>
    <w:uiPriority w:val="59"/>
    <w:rsid w:val="00D53E2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D53E29"/>
  </w:style>
  <w:style w:type="table" w:customStyle="1" w:styleId="TableGrid1511">
    <w:name w:val="Table Grid1511"/>
    <w:basedOn w:val="TableNormal"/>
    <w:next w:val="TableGrid"/>
    <w:uiPriority w:val="59"/>
    <w:rsid w:val="00D53E2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D53E29"/>
  </w:style>
  <w:style w:type="table" w:customStyle="1" w:styleId="TableGrid1612">
    <w:name w:val="Table Grid1612"/>
    <w:basedOn w:val="TableNormal"/>
    <w:next w:val="TableGrid"/>
    <w:uiPriority w:val="59"/>
    <w:rsid w:val="00D53E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D53E29"/>
  </w:style>
  <w:style w:type="table" w:customStyle="1" w:styleId="TableGrid1812">
    <w:name w:val="Table Grid1812"/>
    <w:basedOn w:val="TableNormal"/>
    <w:next w:val="TableGrid"/>
    <w:uiPriority w:val="59"/>
    <w:rsid w:val="00D53E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D53E2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D53E2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D53E29"/>
  </w:style>
  <w:style w:type="numbering" w:customStyle="1" w:styleId="NoList2211">
    <w:name w:val="No List2211"/>
    <w:next w:val="NoList"/>
    <w:uiPriority w:val="99"/>
    <w:semiHidden/>
    <w:unhideWhenUsed/>
    <w:rsid w:val="00D53E29"/>
  </w:style>
  <w:style w:type="numbering" w:customStyle="1" w:styleId="NoList11011">
    <w:name w:val="No List11011"/>
    <w:next w:val="NoList"/>
    <w:uiPriority w:val="99"/>
    <w:semiHidden/>
    <w:unhideWhenUsed/>
    <w:rsid w:val="00D53E29"/>
  </w:style>
  <w:style w:type="table" w:customStyle="1" w:styleId="TableGrid2213">
    <w:name w:val="Table Grid2213"/>
    <w:basedOn w:val="TableNormal"/>
    <w:next w:val="TableGrid"/>
    <w:uiPriority w:val="59"/>
    <w:rsid w:val="00D53E2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D53E29"/>
  </w:style>
  <w:style w:type="numbering" w:customStyle="1" w:styleId="Aucuneliste11">
    <w:name w:val="Aucune liste11"/>
    <w:next w:val="NoList"/>
    <w:uiPriority w:val="99"/>
    <w:semiHidden/>
    <w:unhideWhenUsed/>
    <w:rsid w:val="00D53E29"/>
  </w:style>
  <w:style w:type="numbering" w:customStyle="1" w:styleId="NoList371">
    <w:name w:val="No List371"/>
    <w:next w:val="NoList"/>
    <w:uiPriority w:val="99"/>
    <w:semiHidden/>
    <w:unhideWhenUsed/>
    <w:rsid w:val="00D53E29"/>
  </w:style>
  <w:style w:type="numbering" w:customStyle="1" w:styleId="NoList1181">
    <w:name w:val="No List1181"/>
    <w:next w:val="NoList"/>
    <w:uiPriority w:val="99"/>
    <w:semiHidden/>
    <w:unhideWhenUsed/>
    <w:rsid w:val="00D53E29"/>
  </w:style>
  <w:style w:type="numbering" w:customStyle="1" w:styleId="NoList2141">
    <w:name w:val="No List2141"/>
    <w:next w:val="NoList"/>
    <w:semiHidden/>
    <w:unhideWhenUsed/>
    <w:rsid w:val="00D53E29"/>
  </w:style>
  <w:style w:type="numbering" w:customStyle="1" w:styleId="NoList381">
    <w:name w:val="No List381"/>
    <w:next w:val="NoList"/>
    <w:uiPriority w:val="99"/>
    <w:semiHidden/>
    <w:unhideWhenUsed/>
    <w:rsid w:val="00D53E29"/>
  </w:style>
  <w:style w:type="numbering" w:customStyle="1" w:styleId="NoList422">
    <w:name w:val="No List422"/>
    <w:next w:val="NoList"/>
    <w:uiPriority w:val="99"/>
    <w:semiHidden/>
    <w:unhideWhenUsed/>
    <w:rsid w:val="00D53E29"/>
  </w:style>
  <w:style w:type="numbering" w:customStyle="1" w:styleId="NoList522">
    <w:name w:val="No List522"/>
    <w:next w:val="NoList"/>
    <w:uiPriority w:val="99"/>
    <w:semiHidden/>
    <w:rsid w:val="00D53E29"/>
  </w:style>
  <w:style w:type="numbering" w:customStyle="1" w:styleId="NoList622">
    <w:name w:val="No List622"/>
    <w:next w:val="NoList"/>
    <w:uiPriority w:val="99"/>
    <w:semiHidden/>
    <w:unhideWhenUsed/>
    <w:rsid w:val="00D53E29"/>
  </w:style>
  <w:style w:type="numbering" w:customStyle="1" w:styleId="NoList721">
    <w:name w:val="No List721"/>
    <w:next w:val="NoList"/>
    <w:uiPriority w:val="99"/>
    <w:semiHidden/>
    <w:unhideWhenUsed/>
    <w:rsid w:val="00D53E29"/>
  </w:style>
  <w:style w:type="numbering" w:customStyle="1" w:styleId="NoList821">
    <w:name w:val="No List821"/>
    <w:next w:val="NoList"/>
    <w:uiPriority w:val="99"/>
    <w:semiHidden/>
    <w:unhideWhenUsed/>
    <w:rsid w:val="00D53E29"/>
  </w:style>
  <w:style w:type="numbering" w:customStyle="1" w:styleId="NoList921">
    <w:name w:val="No List921"/>
    <w:next w:val="NoList"/>
    <w:uiPriority w:val="99"/>
    <w:semiHidden/>
    <w:unhideWhenUsed/>
    <w:rsid w:val="00D53E29"/>
  </w:style>
  <w:style w:type="numbering" w:customStyle="1" w:styleId="NoList1021">
    <w:name w:val="No List1021"/>
    <w:next w:val="NoList"/>
    <w:uiPriority w:val="99"/>
    <w:semiHidden/>
    <w:unhideWhenUsed/>
    <w:rsid w:val="00D53E29"/>
  </w:style>
  <w:style w:type="numbering" w:customStyle="1" w:styleId="NoList1191">
    <w:name w:val="No List1191"/>
    <w:next w:val="NoList"/>
    <w:uiPriority w:val="99"/>
    <w:semiHidden/>
    <w:rsid w:val="00D53E29"/>
  </w:style>
  <w:style w:type="numbering" w:customStyle="1" w:styleId="NoList1221">
    <w:name w:val="No List1221"/>
    <w:next w:val="NoList"/>
    <w:uiPriority w:val="99"/>
    <w:semiHidden/>
    <w:unhideWhenUsed/>
    <w:rsid w:val="00D53E29"/>
  </w:style>
  <w:style w:type="numbering" w:customStyle="1" w:styleId="NoList1321">
    <w:name w:val="No List1321"/>
    <w:next w:val="NoList"/>
    <w:uiPriority w:val="99"/>
    <w:semiHidden/>
    <w:unhideWhenUsed/>
    <w:rsid w:val="00D53E29"/>
  </w:style>
  <w:style w:type="numbering" w:customStyle="1" w:styleId="NoList1421">
    <w:name w:val="No List1421"/>
    <w:next w:val="NoList"/>
    <w:uiPriority w:val="99"/>
    <w:semiHidden/>
    <w:unhideWhenUsed/>
    <w:rsid w:val="00D53E29"/>
  </w:style>
  <w:style w:type="numbering" w:customStyle="1" w:styleId="NoList1521">
    <w:name w:val="No List1521"/>
    <w:next w:val="NoList"/>
    <w:uiPriority w:val="99"/>
    <w:semiHidden/>
    <w:unhideWhenUsed/>
    <w:rsid w:val="00D53E29"/>
  </w:style>
  <w:style w:type="numbering" w:customStyle="1" w:styleId="NoList1621">
    <w:name w:val="No List1621"/>
    <w:next w:val="NoList"/>
    <w:uiPriority w:val="99"/>
    <w:semiHidden/>
    <w:unhideWhenUsed/>
    <w:rsid w:val="00D53E29"/>
  </w:style>
  <w:style w:type="numbering" w:customStyle="1" w:styleId="NoList1721">
    <w:name w:val="No List1721"/>
    <w:next w:val="NoList"/>
    <w:uiPriority w:val="99"/>
    <w:semiHidden/>
    <w:unhideWhenUsed/>
    <w:rsid w:val="00D53E29"/>
  </w:style>
  <w:style w:type="numbering" w:customStyle="1" w:styleId="NoList1821">
    <w:name w:val="No List1821"/>
    <w:next w:val="NoList"/>
    <w:uiPriority w:val="99"/>
    <w:semiHidden/>
    <w:unhideWhenUsed/>
    <w:rsid w:val="00D53E29"/>
  </w:style>
  <w:style w:type="character" w:customStyle="1" w:styleId="UnresolvedMention2">
    <w:name w:val="Unresolved Mention2"/>
    <w:basedOn w:val="DefaultParagraphFont"/>
    <w:unhideWhenUsed/>
    <w:rsid w:val="00D53E29"/>
    <w:rPr>
      <w:color w:val="605E5C"/>
      <w:shd w:val="clear" w:color="auto" w:fill="E1DFDD"/>
    </w:rPr>
  </w:style>
  <w:style w:type="paragraph" w:customStyle="1" w:styleId="StyleHeading1">
    <w:name w:val="Style Heading 1"/>
    <w:basedOn w:val="Heading1"/>
    <w:rsid w:val="008C2942"/>
    <w:pPr>
      <w:spacing w:before="0"/>
      <w:ind w:left="142"/>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D5C7-A6AD-467B-9EDE-E60DD59C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10</Pages>
  <Words>1683</Words>
  <Characters>11686</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13278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166</cp:revision>
  <cp:lastPrinted>2020-03-30T11:55:00Z</cp:lastPrinted>
  <dcterms:created xsi:type="dcterms:W3CDTF">2020-01-31T08:25:00Z</dcterms:created>
  <dcterms:modified xsi:type="dcterms:W3CDTF">2020-04-07T14:55:00Z</dcterms:modified>
</cp:coreProperties>
</file>