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41EE" w14:textId="77777777"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14:paraId="7592599F" w14:textId="77777777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9A90E31" w14:textId="77777777"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1" w:name="OLE_LINK3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14:paraId="316A83EE" w14:textId="77777777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A851137" w14:textId="608C022C" w:rsidR="00BE2044" w:rsidRPr="00905278" w:rsidRDefault="00BE2044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2F59B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="000545B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DF2268D" w14:textId="3E3E09E0" w:rsidR="00BE2044" w:rsidRPr="00905278" w:rsidRDefault="000545BE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0545BE">
              <w:rPr>
                <w:color w:val="FFFFFF" w:themeColor="background1"/>
              </w:rPr>
              <w:t>15.I.2020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BDB236" w14:textId="25744971" w:rsidR="00BE2044" w:rsidRPr="00905278" w:rsidRDefault="00BE2044" w:rsidP="00936F2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2F59B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0545BE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0545BE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31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</w:t>
            </w:r>
            <w:r w:rsidR="00F95D07">
              <w:rPr>
                <w:color w:val="FFFFFF" w:themeColor="background1"/>
                <w:spacing w:val="-4"/>
              </w:rPr>
              <w:t xml:space="preserve"> ISSN </w:t>
            </w:r>
            <w:r w:rsidR="00936F27">
              <w:rPr>
                <w:color w:val="FFFFFF" w:themeColor="background1"/>
                <w:spacing w:val="-4"/>
              </w:rPr>
              <w:t>2312</w:t>
            </w:r>
            <w:r w:rsidR="000545BE" w:rsidRPr="000545BE">
              <w:rPr>
                <w:color w:val="FFFFFF" w:themeColor="background1"/>
                <w:spacing w:val="-4"/>
              </w:rPr>
              <w:t>-</w:t>
            </w:r>
            <w:r w:rsidR="00936F27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14:paraId="784FBBB2" w14:textId="77777777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E5411C8" w14:textId="77777777"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5A3B1B11" w14:textId="77777777"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88A4D38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CC1225A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1"/>
    </w:tbl>
    <w:p w14:paraId="25E0962C" w14:textId="77777777" w:rsidR="008149B6" w:rsidRDefault="008149B6">
      <w:pPr>
        <w:rPr>
          <w:lang w:eastAsia="zh-CN"/>
        </w:rPr>
      </w:pPr>
    </w:p>
    <w:p w14:paraId="33EDEF3A" w14:textId="77777777" w:rsidR="00866867" w:rsidRPr="00BE2044" w:rsidRDefault="00866867">
      <w:pPr>
        <w:rPr>
          <w:lang w:eastAsia="zh-CN"/>
        </w:rPr>
        <w:sectPr w:rsidR="00866867" w:rsidRPr="00BE2044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9FF445C" w14:textId="77777777" w:rsidR="00627928" w:rsidRPr="00CF46EE" w:rsidRDefault="00EC1CB3" w:rsidP="009C7B59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bookmarkStart w:id="111" w:name="OLE_LINK7"/>
      <w:bookmarkStart w:id="112" w:name="OLE_LINK8"/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14:paraId="60EE516A" w14:textId="77777777" w:rsidR="00D35551" w:rsidRPr="004B4317" w:rsidRDefault="00EC1CB3" w:rsidP="00D35551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31B6411A" w14:textId="77777777" w:rsidR="00EC1CB3" w:rsidRPr="00F308BD" w:rsidRDefault="00EC1CB3" w:rsidP="00EC1CB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14:paraId="37EC4402" w14:textId="5C8EE0A4" w:rsidR="00EC1CB3" w:rsidRPr="00F308BD" w:rsidRDefault="00EC1CB3" w:rsidP="008D6118">
      <w:pPr>
        <w:pStyle w:val="TOC1"/>
        <w:tabs>
          <w:tab w:val="left" w:pos="5224"/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="008D6118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14:paraId="7DF9D817" w14:textId="77777777" w:rsidR="00EB5E59" w:rsidRPr="008B7E51" w:rsidRDefault="00EC1CB3" w:rsidP="00EC1CB3">
      <w:pPr>
        <w:pStyle w:val="TOC1"/>
        <w:tabs>
          <w:tab w:val="center" w:leader="dot" w:pos="8505"/>
          <w:tab w:val="right" w:pos="9072"/>
        </w:tabs>
        <w:rPr>
          <w:rFonts w:eastAsia="SimSun" w:cs="Calibri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8B7E51">
        <w:rPr>
          <w:rFonts w:eastAsia="SimSun" w:cs="Calibri"/>
          <w:webHidden/>
          <w:lang w:val="en-US" w:eastAsia="zh-CN"/>
        </w:rPr>
        <w:tab/>
        <w:t>4</w:t>
      </w:r>
    </w:p>
    <w:p w14:paraId="33662B70" w14:textId="53CD4525" w:rsidR="008D6118" w:rsidRPr="008D6118" w:rsidRDefault="008D6118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webHidden/>
          <w:lang w:val="en-US" w:eastAsia="zh-CN"/>
        </w:rPr>
      </w:pPr>
      <w:r w:rsidRPr="008D6118">
        <w:rPr>
          <w:rFonts w:eastAsia="SimSun" w:cs="Calibri" w:hint="eastAsia"/>
          <w:lang w:val="en-US" w:eastAsia="zh-CN"/>
        </w:rPr>
        <w:t>信令区域</w:t>
      </w:r>
      <w:r w:rsidRPr="008D6118">
        <w:rPr>
          <w:rFonts w:eastAsia="SimSun" w:cs="Calibri"/>
          <w:lang w:val="en-GB" w:eastAsia="zh-CN"/>
        </w:rPr>
        <w:t>/</w:t>
      </w:r>
      <w:r w:rsidRPr="008D6118">
        <w:rPr>
          <w:rFonts w:eastAsia="SimSun" w:cs="Calibri" w:hint="eastAsia"/>
          <w:lang w:val="en-US" w:eastAsia="zh-CN"/>
        </w:rPr>
        <w:t>网络编码</w:t>
      </w:r>
      <w:r w:rsidRPr="008D6118">
        <w:rPr>
          <w:rFonts w:eastAsia="SimSun" w:cs="Calibri" w:hint="eastAsia"/>
          <w:lang w:val="en-GB" w:eastAsia="zh-CN"/>
        </w:rPr>
        <w:t>（</w:t>
      </w:r>
      <w:r w:rsidRPr="008D6118">
        <w:rPr>
          <w:rFonts w:eastAsia="SimSun" w:cs="Calibri"/>
          <w:lang w:val="en-GB" w:eastAsia="zh-CN"/>
        </w:rPr>
        <w:t>SANC</w:t>
      </w:r>
      <w:r w:rsidRPr="008D6118">
        <w:rPr>
          <w:rFonts w:eastAsia="SimSun" w:cs="Calibri" w:hint="eastAsia"/>
          <w:lang w:val="en-GB" w:eastAsia="zh-CN"/>
        </w:rPr>
        <w:t>）</w:t>
      </w:r>
      <w:r w:rsidRPr="008D6118">
        <w:rPr>
          <w:rFonts w:eastAsia="SimSun" w:cs="Calibri" w:hint="eastAsia"/>
          <w:lang w:val="en-US" w:eastAsia="zh-CN"/>
        </w:rPr>
        <w:t>的指配</w:t>
      </w:r>
      <w:r w:rsidRPr="008D6118">
        <w:rPr>
          <w:rFonts w:eastAsia="SimSun" w:cs="Calibri" w:hint="eastAsia"/>
          <w:lang w:val="en-GB" w:eastAsia="zh-CN"/>
        </w:rPr>
        <w:t>（</w:t>
      </w:r>
      <w:r w:rsidRPr="008D6118">
        <w:rPr>
          <w:rFonts w:eastAsia="SimSun" w:cs="Calibri"/>
          <w:lang w:val="en-GB" w:eastAsia="zh-CN"/>
        </w:rPr>
        <w:t>ITU-T Q.708</w:t>
      </w:r>
      <w:r w:rsidRPr="008D6118">
        <w:rPr>
          <w:rFonts w:eastAsia="SimSun" w:cs="Calibri" w:hint="eastAsia"/>
          <w:lang w:val="en-US" w:eastAsia="zh-CN"/>
        </w:rPr>
        <w:t>建议书</w:t>
      </w:r>
      <w:r w:rsidRPr="008D6118">
        <w:rPr>
          <w:rFonts w:eastAsia="SimSun" w:cs="Calibri" w:hint="eastAsia"/>
          <w:lang w:val="en-GB" w:eastAsia="zh-CN"/>
        </w:rPr>
        <w:t>（</w:t>
      </w:r>
      <w:r w:rsidRPr="008D6118">
        <w:rPr>
          <w:rFonts w:eastAsia="SimSun" w:cs="Calibri"/>
          <w:lang w:val="en-GB" w:eastAsia="zh-CN"/>
        </w:rPr>
        <w:t>03/99</w:t>
      </w:r>
      <w:r w:rsidRPr="008D6118">
        <w:rPr>
          <w:rFonts w:eastAsia="SimSun" w:cs="Calibri" w:hint="eastAsia"/>
          <w:lang w:val="en-GB" w:eastAsia="zh-CN"/>
        </w:rPr>
        <w:t>））</w:t>
      </w:r>
      <w:r>
        <w:rPr>
          <w:rFonts w:eastAsia="SimSun" w:cs="Calibri" w:hint="eastAsia"/>
          <w:lang w:val="en-GB" w:eastAsia="zh-CN"/>
        </w:rPr>
        <w:t>：</w:t>
      </w:r>
      <w:r>
        <w:rPr>
          <w:rFonts w:eastAsia="SimSun" w:cs="Calibri"/>
          <w:lang w:val="en-GB" w:eastAsia="zh-CN"/>
        </w:rPr>
        <w:br/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8D6118">
        <w:rPr>
          <w:rFonts w:eastAsia="SimSun" w:cs="Calibri"/>
          <w:webHidden/>
          <w:lang w:val="en-US" w:eastAsia="zh-CN"/>
        </w:rPr>
        <w:tab/>
      </w:r>
      <w:r w:rsidRPr="008D6118">
        <w:rPr>
          <w:rFonts w:eastAsia="SimSun" w:cs="Calibri"/>
          <w:webHidden/>
          <w:lang w:val="en-US" w:eastAsia="zh-CN"/>
        </w:rPr>
        <w:tab/>
      </w:r>
      <w:r>
        <w:rPr>
          <w:rFonts w:eastAsia="SimSun" w:cs="Calibri" w:hint="eastAsia"/>
          <w:webHidden/>
          <w:lang w:val="en-US" w:eastAsia="zh-CN"/>
        </w:rPr>
        <w:t>4</w:t>
      </w:r>
    </w:p>
    <w:p w14:paraId="2219C28E" w14:textId="346FEBA1" w:rsidR="008D6118" w:rsidRPr="008D6118" w:rsidRDefault="008D6118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>
        <w:rPr>
          <w:rFonts w:eastAsia="SimSun" w:cs="Calibri" w:hint="eastAsia"/>
          <w:lang w:eastAsia="zh-CN"/>
        </w:rPr>
        <w:t>电话业务</w:t>
      </w:r>
      <w:r w:rsidRPr="00DE3430">
        <w:rPr>
          <w:rFonts w:eastAsia="SimSun" w:cs="Calibri" w:hint="eastAsia"/>
          <w:lang w:val="en-US" w:eastAsia="zh-CN"/>
        </w:rPr>
        <w:t>：</w:t>
      </w:r>
    </w:p>
    <w:p w14:paraId="5004E0D0" w14:textId="57CBFCD5" w:rsidR="008D6118" w:rsidRPr="00DE2AEF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E710D9">
        <w:rPr>
          <w:i/>
          <w:iCs/>
          <w:lang w:val="en-US" w:eastAsia="zh-CN"/>
        </w:rPr>
        <w:tab/>
      </w:r>
      <w:r w:rsidR="00A80048" w:rsidRPr="00A80048">
        <w:rPr>
          <w:rFonts w:ascii="STKaiti" w:eastAsia="STKaiti" w:hAnsi="STKaiti" w:cs="Arial" w:hint="eastAsia"/>
          <w:iCs/>
          <w:lang w:eastAsia="zh-CN"/>
        </w:rPr>
        <w:t>博内尔、</w:t>
      </w:r>
      <w:r w:rsidR="00A80048" w:rsidRPr="00A80048">
        <w:rPr>
          <w:rFonts w:ascii="STKaiti" w:eastAsia="STKaiti" w:hAnsi="STKaiti" w:cs="Arial"/>
          <w:iCs/>
          <w:lang w:eastAsia="zh-CN"/>
        </w:rPr>
        <w:t>圣尤斯特歇斯</w:t>
      </w:r>
      <w:r w:rsidR="00A80048" w:rsidRPr="00A80048">
        <w:rPr>
          <w:rFonts w:ascii="STKaiti" w:eastAsia="STKaiti" w:hAnsi="STKaiti" w:cs="Arial" w:hint="eastAsia"/>
          <w:iCs/>
          <w:lang w:eastAsia="zh-CN"/>
        </w:rPr>
        <w:t>和</w:t>
      </w:r>
      <w:r w:rsidR="00A80048" w:rsidRPr="00A80048">
        <w:rPr>
          <w:rFonts w:ascii="STKaiti" w:eastAsia="STKaiti" w:hAnsi="STKaiti" w:cs="Arial"/>
          <w:iCs/>
          <w:lang w:eastAsia="zh-CN"/>
        </w:rPr>
        <w:t>萨巴</w:t>
      </w:r>
      <w:r w:rsidR="00A80048" w:rsidRPr="00A80048">
        <w:rPr>
          <w:rFonts w:ascii="STKaiti" w:eastAsia="STKaiti" w:hAnsi="STKaiti" w:cs="Arial" w:hint="eastAsia"/>
          <w:iCs/>
          <w:lang w:eastAsia="zh-CN"/>
        </w:rPr>
        <w:t>岛</w:t>
      </w:r>
      <w:r w:rsidR="00A80048" w:rsidRPr="00A80048">
        <w:rPr>
          <w:rFonts w:ascii="STKaiti" w:eastAsia="STKaiti" w:hAnsi="STKaiti" w:cs="Arial" w:hint="eastAsia"/>
          <w:iCs/>
          <w:lang w:val="en-US" w:eastAsia="zh-CN"/>
        </w:rPr>
        <w:t>（</w:t>
      </w:r>
      <w:r w:rsidR="00A80048" w:rsidRPr="00DE3430">
        <w:rPr>
          <w:rFonts w:ascii="STKaiti" w:eastAsia="STKaiti" w:hAnsi="STKaiti" w:cs="Arial" w:hint="eastAsia"/>
          <w:iCs/>
          <w:lang w:eastAsia="zh-CN"/>
        </w:rPr>
        <w:t>消费者和市场管理局</w:t>
      </w:r>
      <w:r w:rsidR="00A80048" w:rsidRPr="00A80048">
        <w:rPr>
          <w:rFonts w:ascii="STKaiti" w:eastAsia="STKaiti" w:hAnsi="STKaiti" w:cs="Arial" w:hint="eastAsia"/>
          <w:iCs/>
          <w:lang w:val="en-US" w:eastAsia="zh-CN"/>
        </w:rPr>
        <w:t>）</w:t>
      </w:r>
      <w:r w:rsidRPr="00E710D9">
        <w:rPr>
          <w:webHidden/>
          <w:lang w:val="en-US" w:eastAsia="zh-CN"/>
        </w:rPr>
        <w:tab/>
      </w:r>
      <w:r w:rsidRPr="00E710D9">
        <w:rPr>
          <w:webHidden/>
          <w:lang w:val="en-US" w:eastAsia="zh-CN"/>
        </w:rPr>
        <w:tab/>
      </w:r>
      <w:r w:rsidRPr="00DE2AEF">
        <w:rPr>
          <w:rFonts w:asciiTheme="minorHAnsi" w:hAnsiTheme="minorHAnsi" w:cstheme="minorHAnsi"/>
          <w:webHidden/>
          <w:lang w:val="en-US" w:eastAsia="zh-CN"/>
        </w:rPr>
        <w:t>5</w:t>
      </w:r>
    </w:p>
    <w:p w14:paraId="66315E0E" w14:textId="4C6850CE" w:rsidR="008D6118" w:rsidRPr="00DE2AEF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DE2AEF">
        <w:rPr>
          <w:rFonts w:asciiTheme="minorHAnsi" w:hAnsiTheme="minorHAnsi" w:cstheme="minorHAnsi"/>
          <w:i/>
          <w:iCs/>
          <w:lang w:val="en-US" w:eastAsia="zh-CN"/>
        </w:rPr>
        <w:tab/>
      </w:r>
      <w:r w:rsidR="00A80048" w:rsidRPr="0023444A">
        <w:rPr>
          <w:rFonts w:ascii="STKaiti" w:eastAsia="STKaiti" w:hAnsi="STKaiti" w:cs="Arial" w:hint="eastAsia"/>
          <w:iCs/>
          <w:lang w:eastAsia="zh-CN"/>
        </w:rPr>
        <w:t>丹麦</w:t>
      </w:r>
      <w:r w:rsidR="00A80048">
        <w:rPr>
          <w:rFonts w:ascii="SimSun" w:eastAsia="SimSun" w:hAnsi="SimSun" w:cs="SimSun" w:hint="eastAsia"/>
          <w:i/>
          <w:iCs/>
          <w:lang w:val="en-US" w:eastAsia="zh-CN"/>
        </w:rPr>
        <w:t>（</w:t>
      </w:r>
      <w:r w:rsidR="00A80048"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 w:rsidR="00A80048">
        <w:rPr>
          <w:rFonts w:ascii="STKaiti" w:eastAsia="STKaiti" w:hAnsi="STKaiti" w:cs="Arial" w:hint="eastAsia"/>
          <w:iCs/>
          <w:lang w:eastAsia="zh-CN"/>
        </w:rPr>
        <w:t>，</w:t>
      </w:r>
      <w:r w:rsidR="00A80048" w:rsidRPr="00A80048">
        <w:rPr>
          <w:rFonts w:ascii="STKaiti" w:eastAsia="STKaiti" w:hAnsi="STKaiti" w:cs="Arial" w:hint="eastAsia"/>
          <w:iCs/>
          <w:lang w:eastAsia="zh-CN"/>
        </w:rPr>
        <w:t>哥本哈根</w:t>
      </w:r>
      <w:r w:rsidR="00A80048">
        <w:rPr>
          <w:rFonts w:ascii="STKaiti" w:eastAsia="STKaiti" w:hAnsi="STKaiti" w:cs="Arial" w:hint="eastAsia"/>
          <w:iCs/>
          <w:lang w:eastAsia="zh-CN"/>
        </w:rPr>
        <w:t>）</w:t>
      </w:r>
      <w:r w:rsidRPr="00DE2AEF">
        <w:rPr>
          <w:rFonts w:asciiTheme="minorHAnsi" w:hAnsiTheme="minorHAnsi" w:cstheme="minorHAnsi"/>
          <w:webHidden/>
          <w:lang w:val="en-US" w:eastAsia="zh-CN"/>
        </w:rPr>
        <w:tab/>
      </w:r>
      <w:r w:rsidRPr="00DE2AEF">
        <w:rPr>
          <w:rFonts w:asciiTheme="minorHAnsi" w:hAnsiTheme="minorHAnsi" w:cstheme="minorHAnsi"/>
          <w:webHidden/>
          <w:lang w:val="en-US" w:eastAsia="zh-CN"/>
        </w:rPr>
        <w:tab/>
      </w:r>
      <w:r w:rsidR="003856EE">
        <w:rPr>
          <w:rFonts w:asciiTheme="minorHAnsi" w:eastAsiaTheme="minorEastAsia" w:hAnsiTheme="minorHAnsi" w:cstheme="minorHAnsi" w:hint="eastAsia"/>
          <w:webHidden/>
          <w:lang w:val="en-US" w:eastAsia="zh-CN"/>
        </w:rPr>
        <w:t>7</w:t>
      </w:r>
    </w:p>
    <w:p w14:paraId="0EF23EC4" w14:textId="6547E43C" w:rsidR="008D6118" w:rsidRPr="00DE2AEF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DE2AEF">
        <w:rPr>
          <w:rFonts w:asciiTheme="minorHAnsi" w:hAnsiTheme="minorHAnsi" w:cstheme="minorHAnsi"/>
          <w:i/>
          <w:iCs/>
          <w:lang w:val="en-US" w:eastAsia="zh-CN"/>
        </w:rPr>
        <w:tab/>
      </w:r>
      <w:r w:rsidR="00317279" w:rsidRPr="00317279">
        <w:rPr>
          <w:rFonts w:ascii="STKaiti" w:eastAsia="STKaiti" w:hAnsi="STKaiti" w:cstheme="majorBidi" w:hint="eastAsia"/>
          <w:iCs/>
          <w:lang w:eastAsia="zh-CN"/>
        </w:rPr>
        <w:t>科索沃</w:t>
      </w:r>
      <w:bookmarkStart w:id="113" w:name="_GoBack"/>
      <w:bookmarkEnd w:id="113"/>
      <w:r w:rsidR="00317279" w:rsidRPr="00DE2AEF">
        <w:rPr>
          <w:rStyle w:val="FootnoteReference"/>
          <w:rFonts w:asciiTheme="minorHAnsi" w:hAnsiTheme="minorHAnsi" w:cstheme="minorHAnsi"/>
          <w:i/>
          <w:iCs/>
          <w:lang w:val="en-US" w:eastAsia="zh-CN"/>
        </w:rPr>
        <w:footnoteReference w:customMarkFollows="1" w:id="1"/>
        <w:t>*</w:t>
      </w:r>
      <w:r w:rsidR="00317279" w:rsidRPr="00317279">
        <w:rPr>
          <w:rFonts w:ascii="STKaiti" w:eastAsia="STKaiti" w:hAnsi="STKaiti" w:cstheme="majorBidi" w:hint="eastAsia"/>
          <w:iCs/>
          <w:lang w:val="en-US" w:eastAsia="zh-CN"/>
        </w:rPr>
        <w:t>（</w:t>
      </w:r>
      <w:r w:rsidR="00317279" w:rsidRPr="001D3AC0">
        <w:rPr>
          <w:rFonts w:ascii="STKaiti" w:eastAsia="STKaiti" w:hAnsi="STKaiti" w:cstheme="majorBidi" w:hint="eastAsia"/>
          <w:iCs/>
          <w:lang w:eastAsia="zh-CN"/>
        </w:rPr>
        <w:t>电子和邮政通信管理局</w:t>
      </w:r>
      <w:r w:rsidR="00317279" w:rsidRPr="00317279">
        <w:rPr>
          <w:rFonts w:ascii="STKaiti" w:eastAsia="STKaiti" w:hAnsi="STKaiti" w:cstheme="majorBidi" w:hint="eastAsia"/>
          <w:iCs/>
          <w:lang w:val="en-US" w:eastAsia="zh-CN"/>
        </w:rPr>
        <w:t>（</w:t>
      </w:r>
      <w:r w:rsidR="00317279" w:rsidRPr="00317279">
        <w:rPr>
          <w:rFonts w:asciiTheme="minorHAnsi" w:eastAsia="STKaiti" w:hAnsiTheme="minorHAnsi" w:cstheme="minorHAnsi"/>
          <w:iCs/>
          <w:lang w:val="en-US" w:eastAsia="zh-CN"/>
        </w:rPr>
        <w:t>ARKEP</w:t>
      </w:r>
      <w:r w:rsidR="00317279" w:rsidRPr="00317279">
        <w:rPr>
          <w:rFonts w:ascii="STKaiti" w:eastAsia="STKaiti" w:hAnsi="STKaiti" w:cstheme="majorBidi" w:hint="eastAsia"/>
          <w:iCs/>
          <w:lang w:val="en-US" w:eastAsia="zh-CN"/>
        </w:rPr>
        <w:t>））</w:t>
      </w:r>
      <w:r w:rsidRPr="00DE2AEF">
        <w:rPr>
          <w:rFonts w:asciiTheme="minorHAnsi" w:hAnsiTheme="minorHAnsi" w:cstheme="minorHAnsi"/>
          <w:i/>
          <w:iCs/>
          <w:lang w:val="en-US" w:eastAsia="zh-CN"/>
        </w:rPr>
        <w:tab/>
      </w:r>
      <w:r w:rsidRPr="00DE2AEF">
        <w:rPr>
          <w:rFonts w:asciiTheme="minorHAnsi" w:hAnsiTheme="minorHAnsi" w:cstheme="minorHAnsi"/>
          <w:i/>
          <w:iCs/>
          <w:lang w:val="en-US" w:eastAsia="zh-CN"/>
        </w:rPr>
        <w:tab/>
      </w:r>
      <w:r w:rsidR="003856EE">
        <w:rPr>
          <w:rFonts w:asciiTheme="minorHAnsi" w:eastAsiaTheme="minorEastAsia" w:hAnsiTheme="minorHAnsi" w:cstheme="minorHAnsi" w:hint="eastAsia"/>
          <w:lang w:val="en-US" w:eastAsia="zh-CN"/>
        </w:rPr>
        <w:t>7</w:t>
      </w:r>
    </w:p>
    <w:p w14:paraId="7E5EAC75" w14:textId="199482EA" w:rsidR="008D6118" w:rsidRPr="00DE2AEF" w:rsidRDefault="008D6118" w:rsidP="008D611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rFonts w:asciiTheme="minorHAnsi" w:hAnsiTheme="minorHAnsi" w:cstheme="minorHAnsi"/>
          <w:lang w:val="en-US" w:eastAsia="zh-CN"/>
        </w:rPr>
      </w:pPr>
      <w:r w:rsidRPr="00DE2AEF">
        <w:rPr>
          <w:rFonts w:asciiTheme="minorHAnsi" w:hAnsiTheme="minorHAnsi" w:cstheme="minorHAnsi"/>
          <w:i/>
          <w:iCs/>
          <w:lang w:val="en-US" w:eastAsia="zh-CN"/>
        </w:rPr>
        <w:tab/>
      </w:r>
      <w:r w:rsidR="00545FA7" w:rsidRPr="00545FA7">
        <w:rPr>
          <w:rFonts w:ascii="STKaiti" w:eastAsia="STKaiti" w:hAnsi="STKaiti" w:hint="eastAsia"/>
          <w:lang w:eastAsia="zh-CN"/>
        </w:rPr>
        <w:t>缅甸（</w:t>
      </w:r>
      <w:r w:rsidR="00545FA7" w:rsidRPr="00D86F02">
        <w:rPr>
          <w:rFonts w:ascii="STKaiti" w:eastAsia="STKaiti" w:hAnsi="STKaiti" w:hint="eastAsia"/>
          <w:lang w:eastAsia="zh-CN"/>
        </w:rPr>
        <w:t>交通和</w:t>
      </w:r>
      <w:r w:rsidR="00545FA7" w:rsidRPr="00D86F02">
        <w:rPr>
          <w:rFonts w:ascii="STKaiti" w:eastAsia="STKaiti" w:hAnsi="STKaiti"/>
          <w:lang w:eastAsia="zh-CN"/>
        </w:rPr>
        <w:t>通信部</w:t>
      </w:r>
      <w:r w:rsidR="00545FA7">
        <w:rPr>
          <w:rFonts w:ascii="STKaiti" w:eastAsia="STKaiti" w:hAnsi="STKaiti" w:hint="eastAsia"/>
          <w:lang w:eastAsia="zh-CN"/>
        </w:rPr>
        <w:t>，</w:t>
      </w:r>
      <w:r w:rsidR="00545FA7" w:rsidRPr="00545FA7">
        <w:rPr>
          <w:rFonts w:ascii="STKaiti" w:eastAsia="STKaiti" w:hAnsi="STKaiti"/>
          <w:lang w:eastAsia="zh-CN"/>
        </w:rPr>
        <w:t>内比都</w:t>
      </w:r>
      <w:r w:rsidR="00545FA7">
        <w:rPr>
          <w:rFonts w:ascii="STKaiti" w:eastAsia="STKaiti" w:hAnsi="STKaiti" w:hint="eastAsia"/>
          <w:lang w:eastAsia="zh-CN"/>
        </w:rPr>
        <w:t>）</w:t>
      </w:r>
      <w:r w:rsidRPr="00DE2AEF">
        <w:rPr>
          <w:rFonts w:asciiTheme="minorHAnsi" w:hAnsiTheme="minorHAnsi" w:cstheme="minorHAnsi"/>
          <w:webHidden/>
          <w:lang w:val="en-US" w:eastAsia="zh-CN"/>
        </w:rPr>
        <w:tab/>
      </w:r>
      <w:r w:rsidRPr="00DE2AEF">
        <w:rPr>
          <w:rFonts w:asciiTheme="minorHAnsi" w:hAnsiTheme="minorHAnsi" w:cstheme="minorHAnsi"/>
          <w:webHidden/>
          <w:lang w:val="en-US" w:eastAsia="zh-CN"/>
        </w:rPr>
        <w:tab/>
      </w:r>
      <w:r w:rsidR="00936F27">
        <w:rPr>
          <w:rFonts w:asciiTheme="minorHAnsi" w:eastAsiaTheme="minorEastAsia" w:hAnsiTheme="minorHAnsi" w:cstheme="minorHAnsi"/>
          <w:webHidden/>
          <w:lang w:val="en-US" w:eastAsia="zh-CN"/>
        </w:rPr>
        <w:t>8</w:t>
      </w:r>
    </w:p>
    <w:p w14:paraId="037F51B1" w14:textId="1AF4FA79" w:rsidR="00EB5E59" w:rsidRPr="008B7E51" w:rsidRDefault="00EC1CB3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 w:rsidRPr="008B7E51">
        <w:rPr>
          <w:rFonts w:eastAsia="SimSun" w:cs="Calibri" w:hint="eastAsia"/>
          <w:lang w:eastAsia="zh-CN"/>
        </w:rPr>
        <w:t>业务限制</w:t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DE2AEF">
        <w:rPr>
          <w:rFonts w:eastAsia="SimSun" w:cs="Calibri" w:hint="eastAsia"/>
          <w:webHidden/>
          <w:lang w:val="en-US" w:eastAsia="zh-CN"/>
        </w:rPr>
        <w:t>1</w:t>
      </w:r>
      <w:r w:rsidR="00936F27">
        <w:rPr>
          <w:rFonts w:eastAsia="SimSun" w:cs="Calibri"/>
          <w:webHidden/>
          <w:lang w:val="en-US" w:eastAsia="zh-CN"/>
        </w:rPr>
        <w:t>0</w:t>
      </w:r>
    </w:p>
    <w:p w14:paraId="466D9CA9" w14:textId="70F8510F" w:rsidR="00EB5E59" w:rsidRPr="008B7E51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 w:rsidRPr="008B7E51">
        <w:rPr>
          <w:rStyle w:val="Hyperlink"/>
          <w:rFonts w:eastAsia="SimSun" w:cs="Calibri" w:hint="eastAsia"/>
          <w:color w:val="auto"/>
          <w:u w:val="none"/>
          <w:lang w:eastAsia="zh-CN"/>
        </w:rPr>
        <w:t>回叫和迂回呼叫程序</w:t>
      </w:r>
      <w:r w:rsidRPr="008B7E51">
        <w:rPr>
          <w:rStyle w:val="Hyperlink"/>
          <w:rFonts w:eastAsia="SimSun" w:cs="Calibri" w:hint="eastAsia"/>
          <w:color w:val="auto"/>
          <w:u w:val="none"/>
          <w:lang w:val="en-US" w:eastAsia="zh-CN"/>
        </w:rPr>
        <w:t>（</w:t>
      </w:r>
      <w:r w:rsidRPr="008B7E51">
        <w:rPr>
          <w:rStyle w:val="Hyperlink"/>
          <w:rFonts w:eastAsia="SimSun" w:cs="Calibri"/>
          <w:color w:val="auto"/>
          <w:u w:val="none"/>
          <w:lang w:val="en-US" w:eastAsia="zh-CN"/>
        </w:rPr>
        <w:t>2006</w:t>
      </w:r>
      <w:r w:rsidRPr="008B7E51">
        <w:rPr>
          <w:rStyle w:val="Hyperlink"/>
          <w:rFonts w:eastAsia="SimSun" w:cs="Calibri" w:hint="eastAsia"/>
          <w:color w:val="auto"/>
          <w:u w:val="none"/>
          <w:lang w:eastAsia="zh-CN"/>
        </w:rPr>
        <w:t>年全权代表大会修订的第</w:t>
      </w:r>
      <w:r w:rsidRPr="008B7E51">
        <w:rPr>
          <w:rStyle w:val="Hyperlink"/>
          <w:rFonts w:eastAsia="SimSun" w:cs="Calibri"/>
          <w:color w:val="auto"/>
          <w:u w:val="none"/>
          <w:lang w:val="en-US" w:eastAsia="zh-CN"/>
        </w:rPr>
        <w:t>21</w:t>
      </w:r>
      <w:r w:rsidRPr="008B7E51">
        <w:rPr>
          <w:rStyle w:val="Hyperlink"/>
          <w:rFonts w:eastAsia="SimSun" w:cs="Calibri" w:hint="eastAsia"/>
          <w:color w:val="auto"/>
          <w:u w:val="none"/>
          <w:lang w:eastAsia="zh-CN"/>
        </w:rPr>
        <w:t>号决议</w:t>
      </w:r>
      <w:r w:rsidRPr="008B7E51">
        <w:rPr>
          <w:rStyle w:val="Hyperlink"/>
          <w:rFonts w:eastAsia="SimSun" w:cs="Calibri" w:hint="eastAsia"/>
          <w:color w:val="auto"/>
          <w:u w:val="none"/>
          <w:lang w:val="en-US" w:eastAsia="zh-CN"/>
        </w:rPr>
        <w:t>）</w:t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DE2AEF">
        <w:rPr>
          <w:rFonts w:eastAsia="SimSun" w:cs="Calibri" w:hint="eastAsia"/>
          <w:webHidden/>
          <w:lang w:val="en-US" w:eastAsia="zh-CN"/>
        </w:rPr>
        <w:t>1</w:t>
      </w:r>
      <w:r w:rsidR="00936F27">
        <w:rPr>
          <w:rFonts w:eastAsia="SimSun" w:cs="Calibri"/>
          <w:webHidden/>
          <w:lang w:val="en-US" w:eastAsia="zh-CN"/>
        </w:rPr>
        <w:t>0</w:t>
      </w:r>
    </w:p>
    <w:p w14:paraId="761FE36C" w14:textId="77777777" w:rsidR="00EB5E59" w:rsidRPr="008B7E51" w:rsidRDefault="00097DF9" w:rsidP="00097DF9">
      <w:pPr>
        <w:pStyle w:val="TOC1"/>
        <w:spacing w:before="240"/>
        <w:rPr>
          <w:rFonts w:eastAsia="SimSun" w:cs="Calibri"/>
          <w:b/>
          <w:bCs/>
          <w:lang w:eastAsia="zh-CN"/>
        </w:rPr>
      </w:pPr>
      <w:r w:rsidRPr="008B7E51">
        <w:rPr>
          <w:rFonts w:eastAsia="SimSun" w:cs="Calibri" w:hint="eastAsia"/>
          <w:b/>
          <w:bCs/>
          <w:lang w:eastAsia="zh-CN"/>
        </w:rPr>
        <w:t>对业务出版物的修正</w:t>
      </w:r>
    </w:p>
    <w:p w14:paraId="6F59998A" w14:textId="28A7AAF9" w:rsidR="008B7E51" w:rsidRPr="008B7E51" w:rsidRDefault="008B7E51" w:rsidP="008B7E5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eastAsia="SimSun" w:cs="Calibri"/>
          <w:webHidden/>
          <w:szCs w:val="32"/>
          <w:lang w:eastAsia="zh-CN"/>
        </w:rPr>
      </w:pPr>
      <w:r w:rsidRPr="008B7E51">
        <w:rPr>
          <w:rFonts w:eastAsia="SimSun" w:cs="Calibri"/>
          <w:szCs w:val="32"/>
          <w:lang w:val="fr-FR" w:eastAsia="zh-CN"/>
        </w:rPr>
        <w:t>船舶电台和水上移动业务识别码分配表</w:t>
      </w:r>
      <w:r w:rsidRPr="008B7E51">
        <w:rPr>
          <w:rFonts w:eastAsia="SimSun" w:cs="Calibri" w:hint="eastAsia"/>
          <w:szCs w:val="32"/>
          <w:lang w:val="fr-FR" w:eastAsia="zh-CN"/>
        </w:rPr>
        <w:t>（名录</w:t>
      </w:r>
      <w:r w:rsidRPr="008B7E51">
        <w:rPr>
          <w:rFonts w:eastAsia="SimSun" w:cs="Calibri"/>
          <w:szCs w:val="32"/>
          <w:lang w:val="fr-FR" w:eastAsia="zh-CN"/>
        </w:rPr>
        <w:t>V</w:t>
      </w:r>
      <w:r w:rsidRPr="008B7E51">
        <w:rPr>
          <w:rFonts w:eastAsia="SimSun" w:cs="Calibri" w:hint="eastAsia"/>
          <w:szCs w:val="32"/>
          <w:lang w:val="fr-FR" w:eastAsia="zh-CN"/>
        </w:rPr>
        <w:t>）</w:t>
      </w:r>
      <w:r w:rsidRPr="008B7E51">
        <w:rPr>
          <w:rFonts w:eastAsia="SimSun" w:cs="Calibri"/>
          <w:webHidden/>
          <w:szCs w:val="32"/>
          <w:lang w:eastAsia="zh-CN"/>
        </w:rPr>
        <w:tab/>
      </w:r>
      <w:r w:rsidRPr="008B7E51">
        <w:rPr>
          <w:rFonts w:eastAsia="SimSun" w:cs="Calibri"/>
          <w:webHidden/>
          <w:szCs w:val="32"/>
          <w:lang w:eastAsia="zh-CN"/>
        </w:rPr>
        <w:tab/>
      </w:r>
      <w:r w:rsidR="008D6118">
        <w:rPr>
          <w:rFonts w:eastAsia="SimSun" w:cs="Calibri" w:hint="eastAsia"/>
          <w:webHidden/>
          <w:szCs w:val="32"/>
          <w:lang w:eastAsia="zh-CN"/>
        </w:rPr>
        <w:t>1</w:t>
      </w:r>
      <w:r w:rsidR="00D2067B">
        <w:rPr>
          <w:rFonts w:eastAsia="SimSun" w:cs="Calibri"/>
          <w:webHidden/>
          <w:szCs w:val="32"/>
          <w:lang w:eastAsia="zh-CN"/>
        </w:rPr>
        <w:t>1</w:t>
      </w:r>
    </w:p>
    <w:p w14:paraId="38C9C96B" w14:textId="02673875" w:rsidR="008B7E51" w:rsidRPr="008B7E51" w:rsidRDefault="008B7E51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 w:rsidRPr="008B7E51">
        <w:rPr>
          <w:rFonts w:eastAsia="SimSun" w:cs="Calibri" w:hint="eastAsia"/>
          <w:lang w:val="en-US" w:eastAsia="zh-CN"/>
        </w:rPr>
        <w:t>国际电信收费卡号码发行方列表</w:t>
      </w:r>
      <w:r w:rsidRPr="008B7E51">
        <w:rPr>
          <w:rFonts w:eastAsia="SimSun" w:cs="Calibri"/>
          <w:lang w:val="en-US" w:eastAsia="zh-CN"/>
        </w:rPr>
        <w:tab/>
      </w:r>
      <w:r w:rsidRPr="008B7E51">
        <w:rPr>
          <w:rFonts w:eastAsia="SimSun" w:cs="Calibri"/>
          <w:lang w:val="en-US" w:eastAsia="zh-CN"/>
        </w:rPr>
        <w:tab/>
      </w:r>
      <w:r w:rsidR="008D6118">
        <w:rPr>
          <w:rFonts w:eastAsia="SimSun" w:cs="Calibri" w:hint="eastAsia"/>
          <w:lang w:val="en-US" w:eastAsia="zh-CN"/>
        </w:rPr>
        <w:t>1</w:t>
      </w:r>
      <w:r w:rsidR="00D2067B">
        <w:rPr>
          <w:rFonts w:eastAsia="SimSun" w:cs="Calibri"/>
          <w:lang w:val="en-US" w:eastAsia="zh-CN"/>
        </w:rPr>
        <w:t>2</w:t>
      </w:r>
    </w:p>
    <w:p w14:paraId="6D63AA43" w14:textId="09172F32" w:rsidR="00EB5E59" w:rsidRPr="008B7E51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webHidden/>
          <w:lang w:val="en-US" w:eastAsia="zh-CN"/>
        </w:rPr>
      </w:pPr>
      <w:r w:rsidRPr="008B7E51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8B7E51">
        <w:rPr>
          <w:rFonts w:eastAsia="SimSun" w:cs="Calibri"/>
          <w:lang w:val="en-US" w:eastAsia="zh-CN"/>
        </w:rPr>
        <w:t>MNC</w:t>
      </w:r>
      <w:r w:rsidRPr="008B7E51">
        <w:rPr>
          <w:rFonts w:eastAsia="SimSun" w:cs="Calibri" w:hint="eastAsia"/>
          <w:lang w:val="en-US" w:eastAsia="zh-CN"/>
        </w:rPr>
        <w:t>）</w:t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8D6118">
        <w:rPr>
          <w:rFonts w:eastAsia="SimSun" w:cs="Calibri" w:hint="eastAsia"/>
          <w:webHidden/>
          <w:lang w:val="en-US" w:eastAsia="zh-CN"/>
        </w:rPr>
        <w:t>1</w:t>
      </w:r>
      <w:r w:rsidR="00D2067B">
        <w:rPr>
          <w:rFonts w:eastAsia="SimSun" w:cs="Calibri"/>
          <w:webHidden/>
          <w:lang w:val="en-US" w:eastAsia="zh-CN"/>
        </w:rPr>
        <w:t>3</w:t>
      </w:r>
    </w:p>
    <w:p w14:paraId="6CF0CFEF" w14:textId="48CC65F5" w:rsidR="008D6118" w:rsidRPr="008D6118" w:rsidRDefault="008D6118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webHidden/>
          <w:lang w:val="en-US" w:eastAsia="zh-CN"/>
        </w:rPr>
      </w:pPr>
      <w:r w:rsidRPr="00BF221C">
        <w:rPr>
          <w:rFonts w:eastAsia="SimSun" w:cs="Calibri" w:hint="eastAsia"/>
          <w:lang w:val="en-US" w:eastAsia="zh-CN"/>
        </w:rPr>
        <w:t>信令区域</w:t>
      </w:r>
      <w:r w:rsidRPr="00BF221C">
        <w:rPr>
          <w:rFonts w:eastAsia="SimSun" w:cs="Calibri"/>
          <w:lang w:val="en-US" w:eastAsia="zh-CN"/>
        </w:rPr>
        <w:t>/</w:t>
      </w:r>
      <w:r w:rsidRPr="00BF221C">
        <w:rPr>
          <w:rFonts w:eastAsia="SimSun" w:cs="Calibri" w:hint="eastAsia"/>
          <w:lang w:val="en-US" w:eastAsia="zh-CN"/>
        </w:rPr>
        <w:t>网络代码（</w:t>
      </w:r>
      <w:r w:rsidRPr="00BF221C">
        <w:rPr>
          <w:rFonts w:eastAsia="SimSun" w:cs="Calibri"/>
          <w:lang w:val="en-US" w:eastAsia="zh-CN"/>
        </w:rPr>
        <w:t>SANC</w:t>
      </w:r>
      <w:r w:rsidRPr="00BF221C">
        <w:rPr>
          <w:rFonts w:eastAsia="SimSun" w:cs="Calibri" w:hint="eastAsia"/>
          <w:lang w:val="en-US" w:eastAsia="zh-CN"/>
        </w:rPr>
        <w:t>）列表</w:t>
      </w:r>
      <w:r w:rsidRPr="008D6118">
        <w:rPr>
          <w:rFonts w:eastAsia="SimSun" w:cs="Calibri"/>
          <w:webHidden/>
          <w:lang w:val="en-US" w:eastAsia="zh-CN"/>
        </w:rPr>
        <w:tab/>
      </w:r>
      <w:r w:rsidRPr="008D6118">
        <w:rPr>
          <w:rFonts w:eastAsia="SimSun" w:cs="Calibri"/>
          <w:webHidden/>
          <w:lang w:val="en-US" w:eastAsia="zh-CN"/>
        </w:rPr>
        <w:tab/>
      </w:r>
      <w:r w:rsidRPr="008D6118">
        <w:rPr>
          <w:rFonts w:eastAsia="SimSun" w:cs="Calibri" w:hint="eastAsia"/>
          <w:webHidden/>
          <w:lang w:val="en-US" w:eastAsia="zh-CN"/>
        </w:rPr>
        <w:t>1</w:t>
      </w:r>
      <w:r w:rsidR="00D2067B">
        <w:rPr>
          <w:rFonts w:eastAsia="SimSun" w:cs="Calibri"/>
          <w:webHidden/>
          <w:lang w:val="en-US" w:eastAsia="zh-CN"/>
        </w:rPr>
        <w:t>4</w:t>
      </w:r>
    </w:p>
    <w:p w14:paraId="283B0ACC" w14:textId="103A5A02" w:rsidR="00EB5E59" w:rsidRPr="008B7E51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 w:rsidRPr="008B7E51">
        <w:rPr>
          <w:rFonts w:eastAsia="SimSun" w:cs="Calibri" w:hint="eastAsia"/>
          <w:lang w:val="en-GB" w:eastAsia="zh-CN"/>
        </w:rPr>
        <w:t>国际信令点代码（</w:t>
      </w:r>
      <w:r w:rsidRPr="008B7E51">
        <w:rPr>
          <w:rFonts w:eastAsia="SimSun" w:cs="Calibri"/>
          <w:lang w:val="en-GB" w:eastAsia="zh-CN"/>
        </w:rPr>
        <w:t>ISPC</w:t>
      </w:r>
      <w:r w:rsidRPr="008B7E51">
        <w:rPr>
          <w:rFonts w:eastAsia="SimSun" w:cs="Calibri" w:hint="eastAsia"/>
          <w:lang w:val="en-GB" w:eastAsia="zh-CN"/>
        </w:rPr>
        <w:t>）列表</w:t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8D6118">
        <w:rPr>
          <w:rFonts w:eastAsia="SimSun" w:cs="Calibri" w:hint="eastAsia"/>
          <w:webHidden/>
          <w:lang w:val="en-US" w:eastAsia="zh-CN"/>
        </w:rPr>
        <w:t>1</w:t>
      </w:r>
      <w:r w:rsidR="00D2067B">
        <w:rPr>
          <w:rFonts w:eastAsia="SimSun" w:cs="Calibri"/>
          <w:webHidden/>
          <w:lang w:val="en-US" w:eastAsia="zh-CN"/>
        </w:rPr>
        <w:t>5</w:t>
      </w:r>
    </w:p>
    <w:p w14:paraId="7C1A0CF9" w14:textId="07D12890" w:rsidR="00EB5E59" w:rsidRPr="008B7E51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="SimSun" w:cs="Calibri"/>
          <w:lang w:val="en-US" w:eastAsia="zh-CN"/>
        </w:rPr>
      </w:pPr>
      <w:r w:rsidRPr="008B7E51">
        <w:rPr>
          <w:rFonts w:eastAsia="SimSun" w:cs="Calibri"/>
          <w:lang w:val="en-US" w:eastAsia="zh-CN"/>
        </w:rPr>
        <w:t>国内编号方案</w:t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EB5E59" w:rsidRPr="008B7E51">
        <w:rPr>
          <w:rFonts w:eastAsia="SimSun" w:cs="Calibri"/>
          <w:webHidden/>
          <w:lang w:val="en-US" w:eastAsia="zh-CN"/>
        </w:rPr>
        <w:tab/>
      </w:r>
      <w:r w:rsidR="008D6118">
        <w:rPr>
          <w:rFonts w:eastAsia="SimSun" w:cs="Calibri" w:hint="eastAsia"/>
          <w:webHidden/>
          <w:lang w:val="en-US" w:eastAsia="zh-CN"/>
        </w:rPr>
        <w:t>1</w:t>
      </w:r>
      <w:r w:rsidR="00D2067B">
        <w:rPr>
          <w:rFonts w:eastAsia="SimSun" w:cs="Calibri"/>
          <w:webHidden/>
          <w:lang w:val="en-US" w:eastAsia="zh-CN"/>
        </w:rPr>
        <w:t>6</w:t>
      </w:r>
    </w:p>
    <w:bookmarkEnd w:id="111"/>
    <w:bookmarkEnd w:id="112"/>
    <w:p w14:paraId="0E7096A2" w14:textId="77777777" w:rsidR="00604B8E" w:rsidRDefault="00604B8E" w:rsidP="00604B8E">
      <w:pPr>
        <w:rPr>
          <w:rFonts w:eastAsiaTheme="minorEastAsia"/>
          <w:lang w:eastAsia="zh-CN"/>
        </w:rPr>
      </w:pPr>
    </w:p>
    <w:p w14:paraId="104F872B" w14:textId="77777777" w:rsidR="006D2955" w:rsidRDefault="006D2955" w:rsidP="001F53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56012694" w14:textId="77777777" w:rsidR="00AD401F" w:rsidRPr="00E63C59" w:rsidRDefault="00AD401F" w:rsidP="00AD401F">
      <w:pPr>
        <w:rPr>
          <w:rFonts w:eastAsiaTheme="minorEastAsia"/>
          <w:lang w:val="en-GB"/>
        </w:rPr>
      </w:pPr>
      <w:bookmarkStart w:id="114" w:name="_Toc253407141"/>
      <w:bookmarkStart w:id="115" w:name="_Toc259783104"/>
      <w:bookmarkStart w:id="116" w:name="_Toc266181233"/>
      <w:bookmarkStart w:id="117" w:name="_Toc268773999"/>
      <w:bookmarkStart w:id="118" w:name="_Toc271700476"/>
      <w:bookmarkStart w:id="119" w:name="_Toc273023320"/>
      <w:bookmarkStart w:id="120" w:name="_Toc274223814"/>
      <w:bookmarkStart w:id="121" w:name="_Toc276717162"/>
      <w:bookmarkStart w:id="122" w:name="_Toc279669135"/>
      <w:bookmarkStart w:id="123" w:name="_Toc280349205"/>
      <w:bookmarkStart w:id="124" w:name="_Toc282526037"/>
      <w:bookmarkStart w:id="125" w:name="_Toc283737194"/>
      <w:bookmarkStart w:id="126" w:name="_Toc286218711"/>
      <w:bookmarkStart w:id="127" w:name="_Toc288660268"/>
      <w:bookmarkStart w:id="128" w:name="_Toc291005378"/>
      <w:bookmarkStart w:id="129" w:name="_Toc292704950"/>
      <w:bookmarkStart w:id="130" w:name="_Toc295387895"/>
      <w:bookmarkStart w:id="131" w:name="_Toc296675478"/>
      <w:bookmarkStart w:id="132" w:name="_Toc297804717"/>
      <w:bookmarkStart w:id="133" w:name="_Toc301945289"/>
      <w:bookmarkStart w:id="134" w:name="_Toc303344248"/>
      <w:bookmarkStart w:id="135" w:name="_Toc304892154"/>
      <w:bookmarkStart w:id="136" w:name="_Toc308530336"/>
      <w:bookmarkStart w:id="137" w:name="_Toc311103642"/>
      <w:bookmarkStart w:id="138" w:name="_Toc313973312"/>
      <w:bookmarkStart w:id="139" w:name="_Toc316479952"/>
      <w:bookmarkStart w:id="140" w:name="_Toc318964998"/>
      <w:bookmarkStart w:id="141" w:name="_Toc320536954"/>
      <w:bookmarkStart w:id="142" w:name="_Toc321233389"/>
      <w:bookmarkStart w:id="143" w:name="_Toc321311660"/>
      <w:bookmarkStart w:id="144" w:name="_Toc321820540"/>
      <w:bookmarkStart w:id="145" w:name="_Toc323035706"/>
      <w:bookmarkStart w:id="146" w:name="_Toc323904374"/>
      <w:bookmarkStart w:id="147" w:name="_Toc332272646"/>
      <w:bookmarkStart w:id="148" w:name="_Toc334776192"/>
      <w:bookmarkStart w:id="149" w:name="_Toc335901499"/>
      <w:bookmarkStart w:id="150" w:name="_Toc337110333"/>
      <w:bookmarkStart w:id="151" w:name="_Toc338779373"/>
      <w:bookmarkStart w:id="152" w:name="_Toc340225513"/>
      <w:bookmarkStart w:id="153" w:name="_Toc341451212"/>
      <w:bookmarkStart w:id="154" w:name="_Toc342912839"/>
      <w:bookmarkStart w:id="155" w:name="_Toc343262676"/>
      <w:bookmarkStart w:id="156" w:name="_Toc345579827"/>
      <w:bookmarkStart w:id="157" w:name="_Toc346885932"/>
      <w:bookmarkStart w:id="158" w:name="_Toc347929580"/>
      <w:bookmarkStart w:id="159" w:name="_Toc349288248"/>
      <w:bookmarkStart w:id="160" w:name="_Toc350415578"/>
      <w:bookmarkStart w:id="161" w:name="_Toc351549876"/>
      <w:bookmarkStart w:id="162" w:name="_Toc352940476"/>
      <w:bookmarkStart w:id="163" w:name="_Toc354053821"/>
      <w:bookmarkStart w:id="164" w:name="_Toc355708836"/>
      <w:bookmarkStart w:id="165" w:name="_Toc458506451"/>
      <w:bookmarkStart w:id="166" w:name="_Toc474745984"/>
      <w:bookmarkStart w:id="167" w:name="_Toc481421099"/>
      <w:bookmarkStart w:id="168" w:name="_Toc495330568"/>
      <w:bookmarkStart w:id="169" w:name="_Toc504136563"/>
      <w:bookmarkStart w:id="170" w:name="_Toc508270468"/>
      <w:bookmarkStart w:id="171" w:name="_Toc262631799"/>
      <w:bookmarkStart w:id="172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3C59" w:rsidRPr="00384440" w14:paraId="6EFDFFB4" w14:textId="77777777" w:rsidTr="00865F9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317D" w14:textId="02500A57" w:rsidR="00E63C59" w:rsidRPr="009B5B53" w:rsidRDefault="00E63C59" w:rsidP="00E63C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F08" w14:textId="254F67AF" w:rsidR="00E63C59" w:rsidRPr="00C0723B" w:rsidRDefault="00E63C59" w:rsidP="00E63C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b/>
                <w:i/>
                <w:sz w:val="22"/>
                <w:highlight w:val="yellow"/>
                <w:lang w:eastAsia="zh-CN"/>
              </w:rPr>
            </w:pPr>
            <w:r w:rsidRPr="00C0723B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C0723B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C0723B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E63C59" w:rsidRPr="00384440" w14:paraId="2E4EB33C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FE8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697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A7F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15.I.2020</w:t>
            </w:r>
          </w:p>
        </w:tc>
      </w:tr>
      <w:tr w:rsidR="00E63C59" w:rsidRPr="00384440" w14:paraId="41A94F8C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803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BF2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6E0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31.I.2020</w:t>
            </w:r>
          </w:p>
        </w:tc>
      </w:tr>
      <w:tr w:rsidR="00E63C59" w:rsidRPr="00384440" w14:paraId="71CEBF12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557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829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784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14.II.2020</w:t>
            </w:r>
          </w:p>
        </w:tc>
      </w:tr>
      <w:tr w:rsidR="00E63C59" w:rsidRPr="00384440" w14:paraId="664F273E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9DD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4B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4C9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2.III.2020</w:t>
            </w:r>
          </w:p>
        </w:tc>
      </w:tr>
      <w:tr w:rsidR="00E63C59" w:rsidRPr="00384440" w14:paraId="39183F12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685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C7F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61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16.III.2020</w:t>
            </w:r>
          </w:p>
        </w:tc>
      </w:tr>
      <w:tr w:rsidR="00E63C59" w:rsidRPr="00384440" w14:paraId="48616C8D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9B7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C0F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1F3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</w:tr>
      <w:tr w:rsidR="00E63C59" w:rsidRPr="00384440" w14:paraId="59844E1E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CAE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8C9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E3D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63C59" w:rsidRPr="00384440" w14:paraId="6A304AF3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B6F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8CD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465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3C59" w:rsidRPr="00384440" w14:paraId="68B78B75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853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F26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3D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3C59" w:rsidRPr="00384440" w14:paraId="29FC0463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DEE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8E9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09A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3C59" w:rsidRPr="00384440" w14:paraId="05C74CB6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588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BC2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3CA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3C59" w:rsidRPr="00384440" w14:paraId="7D97CA5E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ACE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C83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8F6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3C59" w:rsidRPr="00384440" w14:paraId="7A297FD6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2A8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045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DB8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3C59" w:rsidRPr="00384440" w14:paraId="01623CF1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656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2CD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035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3C59" w:rsidRPr="00384440" w14:paraId="18776624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90E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E13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1A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3C59" w:rsidRPr="00384440" w14:paraId="0612B14D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A1C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582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DD4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3C59" w:rsidRPr="00384440" w14:paraId="4B2275FC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DF0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50C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46D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3C59" w:rsidRPr="00384440" w14:paraId="5B4337AE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CF7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018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3AF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3C59" w:rsidRPr="00384440" w14:paraId="2E6262FD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683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370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CF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3C59" w:rsidRPr="00384440" w14:paraId="044797A3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A88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5FC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F52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3C59" w:rsidRPr="00384440" w14:paraId="07BC62AB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BA8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2A6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33F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3C59" w:rsidRPr="00384440" w14:paraId="12E5E476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3C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5E3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B7B" w14:textId="77777777" w:rsidR="00E63C59" w:rsidRPr="00384440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3C59" w:rsidRPr="00384440" w14:paraId="40DDA468" w14:textId="77777777" w:rsidTr="00865F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DE1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E42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252" w14:textId="77777777" w:rsidR="00E63C59" w:rsidRDefault="00E63C59" w:rsidP="00865F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05D7BAA1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</w:p>
    <w:p w14:paraId="401F72C7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  <w:r>
        <w:rPr>
          <w:rStyle w:val="Heading1Char1"/>
          <w:rFonts w:asciiTheme="minorEastAsia" w:eastAsiaTheme="minorEastAsia" w:hAnsiTheme="minorEastAsia" w:cs="Arial"/>
          <w:b w:val="0"/>
          <w:bCs w:val="0"/>
          <w:noProof w:val="0"/>
          <w:color w:val="auto"/>
          <w:sz w:val="32"/>
          <w:szCs w:val="32"/>
          <w:lang w:eastAsia="zh-CN"/>
        </w:rPr>
        <w:br w:type="page"/>
      </w:r>
    </w:p>
    <w:p w14:paraId="1183104A" w14:textId="77777777" w:rsidR="00CB621B" w:rsidRPr="002A186D" w:rsidRDefault="00D25C17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C14B21C" w14:textId="77777777" w:rsidR="00CB621B" w:rsidRPr="002A186D" w:rsidRDefault="00D25C17" w:rsidP="003B4B01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3" w:name="_Toc253407142"/>
      <w:bookmarkStart w:id="174" w:name="_Toc259783105"/>
      <w:bookmarkStart w:id="175" w:name="_Toc262631768"/>
      <w:bookmarkStart w:id="176" w:name="_Toc265056484"/>
      <w:bookmarkStart w:id="177" w:name="_Toc266181234"/>
      <w:bookmarkStart w:id="178" w:name="_Toc268774000"/>
      <w:bookmarkStart w:id="179" w:name="_Toc271700477"/>
      <w:bookmarkStart w:id="180" w:name="_Toc273023321"/>
      <w:bookmarkStart w:id="181" w:name="_Toc274223815"/>
      <w:bookmarkStart w:id="182" w:name="_Toc276717163"/>
      <w:bookmarkStart w:id="183" w:name="_Toc279669136"/>
      <w:bookmarkStart w:id="184" w:name="_Toc280349206"/>
      <w:bookmarkStart w:id="185" w:name="_Toc282526038"/>
      <w:bookmarkStart w:id="186" w:name="_Toc283737195"/>
      <w:bookmarkStart w:id="187" w:name="_Toc286218712"/>
      <w:bookmarkStart w:id="188" w:name="_Toc288660269"/>
      <w:bookmarkStart w:id="189" w:name="_Toc291005379"/>
      <w:bookmarkStart w:id="190" w:name="_Toc292704951"/>
      <w:bookmarkStart w:id="191" w:name="_Toc295387896"/>
      <w:bookmarkStart w:id="192" w:name="_Toc296675479"/>
      <w:bookmarkStart w:id="193" w:name="_Toc297804718"/>
      <w:bookmarkStart w:id="194" w:name="_Toc301945290"/>
      <w:bookmarkStart w:id="195" w:name="_Toc303344249"/>
      <w:bookmarkStart w:id="196" w:name="_Toc304892155"/>
      <w:bookmarkStart w:id="197" w:name="_Toc308530337"/>
      <w:bookmarkStart w:id="198" w:name="_Toc311103643"/>
      <w:bookmarkStart w:id="199" w:name="_Toc313973313"/>
      <w:bookmarkStart w:id="200" w:name="_Toc316479953"/>
      <w:bookmarkStart w:id="201" w:name="_Toc318964999"/>
      <w:bookmarkStart w:id="202" w:name="_Toc320536955"/>
      <w:bookmarkStart w:id="203" w:name="_Toc321233390"/>
      <w:bookmarkStart w:id="204" w:name="_Toc321311661"/>
      <w:bookmarkStart w:id="205" w:name="_Toc321820541"/>
      <w:bookmarkStart w:id="206" w:name="_Toc323035707"/>
      <w:bookmarkStart w:id="207" w:name="_Toc323904375"/>
      <w:bookmarkStart w:id="208" w:name="_Toc332272647"/>
      <w:bookmarkStart w:id="209" w:name="_Toc334776193"/>
      <w:bookmarkStart w:id="210" w:name="_Toc335901500"/>
      <w:bookmarkStart w:id="211" w:name="_Toc337110334"/>
      <w:bookmarkStart w:id="212" w:name="_Toc338779374"/>
      <w:bookmarkStart w:id="213" w:name="_Toc340225514"/>
      <w:bookmarkStart w:id="214" w:name="_Toc341451213"/>
      <w:bookmarkStart w:id="215" w:name="_Toc342912840"/>
      <w:bookmarkStart w:id="216" w:name="_Toc343262677"/>
      <w:bookmarkStart w:id="217" w:name="_Toc345579828"/>
      <w:bookmarkStart w:id="218" w:name="_Toc346885933"/>
      <w:bookmarkStart w:id="219" w:name="_Toc347929581"/>
      <w:bookmarkStart w:id="220" w:name="_Toc349288249"/>
      <w:bookmarkStart w:id="221" w:name="_Toc350415579"/>
      <w:bookmarkStart w:id="222" w:name="_Toc351549877"/>
      <w:bookmarkStart w:id="223" w:name="_Toc352940477"/>
      <w:bookmarkStart w:id="224" w:name="_Toc354053822"/>
      <w:bookmarkStart w:id="225" w:name="_Toc355708837"/>
      <w:bookmarkStart w:id="226" w:name="_Toc357001930"/>
      <w:bookmarkStart w:id="227" w:name="_Toc358192561"/>
      <w:bookmarkStart w:id="228" w:name="_Toc359489414"/>
      <w:bookmarkStart w:id="229" w:name="_Toc360696817"/>
      <w:bookmarkStart w:id="230" w:name="_Toc361921550"/>
      <w:bookmarkStart w:id="231" w:name="_Toc363741387"/>
      <w:bookmarkStart w:id="232" w:name="_Toc364672336"/>
      <w:bookmarkStart w:id="233" w:name="_Toc366157676"/>
      <w:bookmarkStart w:id="234" w:name="_Toc367715515"/>
      <w:bookmarkStart w:id="235" w:name="_Toc369007677"/>
      <w:bookmarkStart w:id="236" w:name="_Toc369007857"/>
      <w:bookmarkStart w:id="237" w:name="_Toc370373464"/>
      <w:bookmarkStart w:id="238" w:name="_Toc371588840"/>
      <w:bookmarkStart w:id="239" w:name="_Toc373157813"/>
      <w:bookmarkStart w:id="240" w:name="_Toc374006626"/>
      <w:bookmarkStart w:id="241" w:name="_Toc374692684"/>
      <w:bookmarkStart w:id="242" w:name="_Toc374692761"/>
      <w:bookmarkStart w:id="243" w:name="_Toc377026491"/>
      <w:bookmarkStart w:id="244" w:name="_Toc378322706"/>
      <w:bookmarkStart w:id="245" w:name="_Toc379440364"/>
      <w:bookmarkStart w:id="246" w:name="_Toc380582889"/>
      <w:bookmarkStart w:id="247" w:name="_Toc381784219"/>
      <w:bookmarkStart w:id="248" w:name="_Toc383182298"/>
      <w:bookmarkStart w:id="249" w:name="_Toc384625684"/>
      <w:bookmarkStart w:id="250" w:name="_Toc385496783"/>
      <w:bookmarkStart w:id="251" w:name="_Toc388946307"/>
      <w:bookmarkStart w:id="252" w:name="_Toc388947554"/>
      <w:bookmarkStart w:id="253" w:name="_Toc389730869"/>
      <w:bookmarkStart w:id="254" w:name="_Toc391386066"/>
      <w:bookmarkStart w:id="255" w:name="_Toc392235870"/>
      <w:bookmarkStart w:id="256" w:name="_Toc393713409"/>
      <w:bookmarkStart w:id="257" w:name="_Toc393714457"/>
      <w:bookmarkStart w:id="258" w:name="_Toc393715461"/>
      <w:bookmarkStart w:id="259" w:name="_Toc395100446"/>
      <w:bookmarkStart w:id="260" w:name="_Toc396212802"/>
      <w:bookmarkStart w:id="261" w:name="_Toc397517639"/>
      <w:bookmarkStart w:id="262" w:name="_Toc399160623"/>
      <w:bookmarkStart w:id="263" w:name="_Toc400374867"/>
      <w:bookmarkStart w:id="264" w:name="_Toc401757903"/>
      <w:bookmarkStart w:id="265" w:name="_Toc402967092"/>
      <w:bookmarkStart w:id="266" w:name="_Toc404332305"/>
      <w:bookmarkStart w:id="267" w:name="_Toc405386771"/>
      <w:bookmarkStart w:id="268" w:name="_Toc406508004"/>
      <w:bookmarkStart w:id="269" w:name="_Toc408576624"/>
      <w:bookmarkStart w:id="270" w:name="_Toc409708223"/>
      <w:bookmarkStart w:id="271" w:name="_Toc410904533"/>
      <w:bookmarkStart w:id="272" w:name="_Toc414884938"/>
      <w:bookmarkStart w:id="273" w:name="_Toc416360068"/>
      <w:bookmarkStart w:id="274" w:name="_Toc417984331"/>
      <w:bookmarkStart w:id="275" w:name="_Toc420414818"/>
      <w:bookmarkStart w:id="276" w:name="_Toc421783546"/>
      <w:bookmarkStart w:id="277" w:name="_Toc423078765"/>
      <w:bookmarkStart w:id="278" w:name="_Toc424300236"/>
      <w:bookmarkStart w:id="279" w:name="_Toc428193350"/>
      <w:bookmarkStart w:id="280" w:name="_Toc428372290"/>
      <w:bookmarkStart w:id="281" w:name="_Toc429469039"/>
      <w:bookmarkStart w:id="282" w:name="_Toc432498826"/>
      <w:bookmarkStart w:id="283" w:name="_Toc433358214"/>
      <w:bookmarkStart w:id="284" w:name="_Toc434843823"/>
      <w:bookmarkStart w:id="285" w:name="_Toc436383051"/>
      <w:bookmarkStart w:id="286" w:name="_Toc437264273"/>
      <w:bookmarkStart w:id="287" w:name="_Toc438219158"/>
      <w:bookmarkStart w:id="288" w:name="_Toc440443781"/>
      <w:bookmarkStart w:id="289" w:name="_Toc441671598"/>
      <w:bookmarkStart w:id="290" w:name="_Toc442711613"/>
      <w:bookmarkStart w:id="291" w:name="_Toc445368576"/>
      <w:bookmarkStart w:id="292" w:name="_Toc446578864"/>
      <w:bookmarkStart w:id="293" w:name="_Toc449442758"/>
      <w:bookmarkStart w:id="294" w:name="_Toc450747462"/>
      <w:bookmarkStart w:id="295" w:name="_Toc451863131"/>
      <w:bookmarkStart w:id="296" w:name="_Toc453320501"/>
      <w:bookmarkStart w:id="297" w:name="_Toc454789145"/>
      <w:bookmarkStart w:id="298" w:name="_Toc456103207"/>
      <w:bookmarkStart w:id="299" w:name="_Toc456103323"/>
      <w:bookmarkStart w:id="300" w:name="_Toc465345249"/>
      <w:bookmarkStart w:id="301" w:name="_Toc466367268"/>
      <w:bookmarkStart w:id="302" w:name="_Toc469048937"/>
      <w:bookmarkStart w:id="303" w:name="_Toc469924984"/>
      <w:bookmarkStart w:id="304" w:name="_Toc471824659"/>
      <w:bookmarkStart w:id="305" w:name="_Toc473209528"/>
      <w:bookmarkStart w:id="306" w:name="_Toc474504470"/>
      <w:bookmarkStart w:id="307" w:name="_Toc477169042"/>
      <w:bookmarkStart w:id="308" w:name="_Toc478464747"/>
      <w:bookmarkStart w:id="309" w:name="_Toc479671289"/>
      <w:bookmarkStart w:id="310" w:name="_Toc482280083"/>
      <w:bookmarkStart w:id="311" w:name="_Toc483388278"/>
      <w:bookmarkStart w:id="312" w:name="_Toc485117045"/>
      <w:bookmarkStart w:id="313" w:name="_Toc486323158"/>
      <w:bookmarkStart w:id="314" w:name="_Toc487466256"/>
      <w:bookmarkStart w:id="315" w:name="_Toc488848845"/>
      <w:bookmarkStart w:id="316" w:name="_Toc493685640"/>
      <w:bookmarkStart w:id="317" w:name="_Toc495499925"/>
      <w:bookmarkStart w:id="318" w:name="_Toc496537197"/>
      <w:bookmarkStart w:id="319" w:name="_Toc497986897"/>
      <w:bookmarkStart w:id="320" w:name="_Toc497988305"/>
      <w:bookmarkStart w:id="321" w:name="_Toc499624459"/>
      <w:bookmarkStart w:id="322" w:name="_Toc500841774"/>
      <w:bookmarkStart w:id="323" w:name="_Toc500842095"/>
      <w:bookmarkStart w:id="324" w:name="_Toc503439013"/>
      <w:bookmarkStart w:id="325" w:name="_Toc505005327"/>
      <w:bookmarkStart w:id="326" w:name="_Toc507510702"/>
      <w:bookmarkStart w:id="327" w:name="_Toc509838123"/>
      <w:bookmarkStart w:id="328" w:name="_Toc510775347"/>
      <w:bookmarkStart w:id="329" w:name="_Toc513645640"/>
      <w:bookmarkStart w:id="330" w:name="_Toc514850716"/>
      <w:bookmarkStart w:id="331" w:name="_Toc517792325"/>
      <w:bookmarkStart w:id="332" w:name="_Toc518981881"/>
      <w:bookmarkStart w:id="333" w:name="_Toc520709557"/>
      <w:bookmarkStart w:id="334" w:name="_Toc524430948"/>
      <w:bookmarkStart w:id="335" w:name="_Toc525638281"/>
      <w:bookmarkStart w:id="336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7101C418" w14:textId="77777777"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7" w:name="_Toc105302119"/>
      <w:bookmarkStart w:id="338" w:name="_Toc106504837"/>
      <w:bookmarkStart w:id="339" w:name="_Toc107798484"/>
      <w:bookmarkStart w:id="340" w:name="_Toc109028728"/>
      <w:bookmarkStart w:id="341" w:name="_Toc109631795"/>
      <w:bookmarkStart w:id="342" w:name="_Toc109631890"/>
      <w:bookmarkStart w:id="343" w:name="_Toc110233107"/>
      <w:bookmarkStart w:id="344" w:name="_Toc110233322"/>
      <w:bookmarkStart w:id="345" w:name="_Toc111607471"/>
      <w:bookmarkStart w:id="346" w:name="_Toc113250000"/>
      <w:bookmarkStart w:id="347" w:name="_Toc114285869"/>
      <w:bookmarkStart w:id="348" w:name="_Toc116117066"/>
      <w:bookmarkStart w:id="349" w:name="_Toc117389514"/>
      <w:bookmarkStart w:id="350" w:name="_Toc119749612"/>
      <w:bookmarkStart w:id="351" w:name="_Toc121281070"/>
      <w:bookmarkStart w:id="352" w:name="_Toc122238432"/>
      <w:bookmarkStart w:id="353" w:name="_Toc122940721"/>
      <w:bookmarkStart w:id="354" w:name="_Toc126481926"/>
      <w:bookmarkStart w:id="355" w:name="_Toc127606592"/>
      <w:bookmarkStart w:id="356" w:name="_Toc128886943"/>
      <w:bookmarkStart w:id="357" w:name="_Toc131917082"/>
      <w:bookmarkStart w:id="358" w:name="_Toc131917356"/>
      <w:bookmarkStart w:id="359" w:name="_Toc135453245"/>
      <w:bookmarkStart w:id="360" w:name="_Toc136762578"/>
      <w:bookmarkStart w:id="361" w:name="_Toc138153363"/>
      <w:bookmarkStart w:id="362" w:name="_Toc139444662"/>
      <w:bookmarkStart w:id="363" w:name="_Toc140656512"/>
      <w:bookmarkStart w:id="364" w:name="_Toc141774304"/>
      <w:bookmarkStart w:id="365" w:name="_Toc143331177"/>
      <w:bookmarkStart w:id="366" w:name="_Toc144780335"/>
      <w:bookmarkStart w:id="367" w:name="_Toc146011631"/>
      <w:bookmarkStart w:id="368" w:name="_Toc147313830"/>
      <w:bookmarkStart w:id="369" w:name="_Toc148518933"/>
      <w:bookmarkStart w:id="370" w:name="_Toc148519277"/>
      <w:bookmarkStart w:id="371" w:name="_Toc150078542"/>
      <w:bookmarkStart w:id="372" w:name="_Toc151281224"/>
      <w:bookmarkStart w:id="373" w:name="_Toc152663483"/>
      <w:bookmarkStart w:id="374" w:name="_Toc153877708"/>
      <w:bookmarkStart w:id="375" w:name="_Toc156378795"/>
      <w:bookmarkStart w:id="376" w:name="_Toc158019338"/>
      <w:bookmarkStart w:id="377" w:name="_Toc159212689"/>
      <w:bookmarkStart w:id="378" w:name="_Toc160456136"/>
      <w:bookmarkStart w:id="379" w:name="_Toc161638205"/>
      <w:bookmarkStart w:id="380" w:name="_Toc162942676"/>
      <w:bookmarkStart w:id="381" w:name="_Toc164586120"/>
      <w:bookmarkStart w:id="382" w:name="_Toc165690490"/>
      <w:bookmarkStart w:id="383" w:name="_Toc166647544"/>
      <w:bookmarkStart w:id="384" w:name="_Toc168388002"/>
      <w:bookmarkStart w:id="385" w:name="_Toc169584443"/>
      <w:bookmarkStart w:id="386" w:name="_Toc170815249"/>
      <w:bookmarkStart w:id="387" w:name="_Toc171936761"/>
      <w:bookmarkStart w:id="388" w:name="_Toc173647010"/>
      <w:bookmarkStart w:id="389" w:name="_Toc174436269"/>
      <w:bookmarkStart w:id="390" w:name="_Toc176340203"/>
      <w:bookmarkStart w:id="391" w:name="_Toc177526404"/>
      <w:bookmarkStart w:id="392" w:name="_Toc178733525"/>
      <w:bookmarkStart w:id="393" w:name="_Toc181591757"/>
      <w:bookmarkStart w:id="394" w:name="_Toc182996109"/>
      <w:bookmarkStart w:id="395" w:name="_Toc184099119"/>
      <w:bookmarkStart w:id="396" w:name="_Toc187491733"/>
      <w:bookmarkStart w:id="397" w:name="_Toc188073917"/>
      <w:bookmarkStart w:id="398" w:name="_Toc191803606"/>
      <w:bookmarkStart w:id="399" w:name="_Toc192925234"/>
      <w:bookmarkStart w:id="400" w:name="_Toc193013099"/>
      <w:bookmarkStart w:id="401" w:name="_Toc196019478"/>
      <w:bookmarkStart w:id="402" w:name="_Toc197223434"/>
      <w:bookmarkStart w:id="403" w:name="_Toc198519367"/>
      <w:bookmarkStart w:id="404" w:name="_Toc200872012"/>
      <w:bookmarkStart w:id="405" w:name="_Toc202750807"/>
      <w:bookmarkStart w:id="406" w:name="_Toc202750917"/>
      <w:bookmarkStart w:id="407" w:name="_Toc202751280"/>
      <w:bookmarkStart w:id="408" w:name="_Toc203553649"/>
      <w:bookmarkStart w:id="409" w:name="_Toc204666529"/>
      <w:bookmarkStart w:id="410" w:name="_Toc205106594"/>
      <w:bookmarkStart w:id="411" w:name="_Toc206389934"/>
      <w:bookmarkStart w:id="412" w:name="_Toc208205449"/>
      <w:bookmarkStart w:id="413" w:name="_Toc211848177"/>
      <w:bookmarkStart w:id="414" w:name="_Toc212964587"/>
      <w:bookmarkStart w:id="415" w:name="_Toc214162711"/>
      <w:bookmarkStart w:id="416" w:name="_Toc215907199"/>
      <w:bookmarkStart w:id="417" w:name="_Toc219001148"/>
      <w:bookmarkStart w:id="418" w:name="_Toc219610057"/>
      <w:bookmarkStart w:id="419" w:name="_Toc222028812"/>
      <w:bookmarkStart w:id="420" w:name="_Toc223252037"/>
      <w:bookmarkStart w:id="421" w:name="_Toc224533682"/>
      <w:bookmarkStart w:id="422" w:name="_Toc226791560"/>
      <w:bookmarkStart w:id="423" w:name="_Toc228766354"/>
      <w:bookmarkStart w:id="424" w:name="_Toc229971353"/>
      <w:bookmarkStart w:id="425" w:name="_Toc232323931"/>
      <w:bookmarkStart w:id="426" w:name="_Toc233609592"/>
      <w:bookmarkStart w:id="427" w:name="_Toc235352384"/>
      <w:bookmarkStart w:id="428" w:name="_Toc236573557"/>
      <w:bookmarkStart w:id="429" w:name="_Toc240790085"/>
      <w:bookmarkStart w:id="430" w:name="_Toc242001425"/>
      <w:bookmarkStart w:id="431" w:name="_Toc243300311"/>
      <w:bookmarkStart w:id="432" w:name="_Toc244506936"/>
      <w:bookmarkStart w:id="433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6BCCCA85" w14:textId="77777777"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4" w:name="lt_pId101"/>
      <w:r w:rsidRPr="00F308BD">
        <w:rPr>
          <w:rFonts w:asciiTheme="minorHAnsi" w:hAnsiTheme="minorHAnsi"/>
          <w:lang w:eastAsia="zh-CN"/>
        </w:rPr>
        <w:t>A.</w:t>
      </w:r>
      <w:bookmarkEnd w:id="434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2A824F9F" w14:textId="77777777"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6435519D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6C88DF7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9F25DA7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5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5"/>
    </w:p>
    <w:p w14:paraId="41FFC621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6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6"/>
    </w:p>
    <w:p w14:paraId="0C60C080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7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7"/>
    </w:p>
    <w:p w14:paraId="76C5A02D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169EC899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4825EEF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7880F05B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0591C4BB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4434DC2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8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AEF8490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1BD5677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7AAD804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2DE18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B32BEB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44CBE3F9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CF5B1B4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8AF35F5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4B5E39A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E95E7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3DACF8D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C5954E0" w14:textId="77777777"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8"/>
    <w:p w14:paraId="7A19EA91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4F48AAAB" w14:textId="77777777" w:rsidR="00D25C17" w:rsidRPr="00F308BD" w:rsidRDefault="00D25C17" w:rsidP="00C0723B">
      <w:pPr>
        <w:tabs>
          <w:tab w:val="clear" w:pos="5387"/>
          <w:tab w:val="clear" w:pos="5954"/>
          <w:tab w:val="left" w:pos="3780"/>
          <w:tab w:val="left" w:pos="5670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9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9"/>
    </w:p>
    <w:p w14:paraId="31C854D6" w14:textId="77777777" w:rsidR="00D25C17" w:rsidRPr="00F308BD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0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40"/>
    </w:p>
    <w:p w14:paraId="6D6B731A" w14:textId="77777777" w:rsidR="00CB621B" w:rsidRPr="00D25C17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1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1"/>
    </w:p>
    <w:p w14:paraId="4E2B92B9" w14:textId="77777777"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A89ACC" w14:textId="77777777" w:rsidR="00604B8E" w:rsidRPr="00AF544A" w:rsidRDefault="000121AB" w:rsidP="00604B8E">
      <w:pPr>
        <w:pStyle w:val="Heading20"/>
        <w:rPr>
          <w:rFonts w:asciiTheme="minorEastAsia" w:eastAsiaTheme="minorEastAsia" w:hAnsiTheme="minorEastAsia"/>
          <w:noProof w:val="0"/>
          <w:lang w:eastAsia="zh-CN"/>
        </w:rPr>
      </w:pPr>
      <w:bookmarkStart w:id="442" w:name="OLE_LINK24"/>
      <w:bookmarkStart w:id="443" w:name="OLE_LINK25"/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AF544A">
        <w:rPr>
          <w:rFonts w:asciiTheme="minorHAnsi" w:eastAsiaTheme="minorEastAsia" w:hAnsiTheme="minorHAnsi" w:cstheme="minorHAnsi"/>
          <w:noProof w:val="0"/>
          <w:lang w:eastAsia="zh-CN"/>
        </w:rPr>
        <w:t>ITU-T</w:t>
      </w:r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14:paraId="77476AE8" w14:textId="2581A9B7" w:rsidR="00604B8E" w:rsidRPr="00AF544A" w:rsidRDefault="0010582B" w:rsidP="00BE2044">
      <w:pPr>
        <w:spacing w:before="240"/>
        <w:ind w:firstLine="378"/>
        <w:rPr>
          <w:rFonts w:cs="Calibri"/>
          <w:b/>
          <w:noProof w:val="0"/>
          <w:sz w:val="22"/>
          <w:lang w:val="fr-FR" w:eastAsia="zh-CN"/>
        </w:rPr>
      </w:pPr>
      <w:r w:rsidRPr="000A308C">
        <w:rPr>
          <w:rFonts w:eastAsia="SimSun" w:cs="Calibri"/>
          <w:color w:val="000000"/>
          <w:lang w:eastAsia="zh-CN"/>
        </w:rPr>
        <w:t>通过</w:t>
      </w:r>
      <w:r w:rsidRPr="000A308C">
        <w:rPr>
          <w:rFonts w:eastAsia="SimSun" w:cs="Calibri" w:hint="eastAsia"/>
          <w:color w:val="000000"/>
          <w:lang w:eastAsia="zh-CN"/>
        </w:rPr>
        <w:t>电信标准化局</w:t>
      </w:r>
      <w:r w:rsidRPr="0010582B">
        <w:rPr>
          <w:rFonts w:eastAsia="SimSun" w:cs="Calibri" w:hint="eastAsia"/>
          <w:color w:val="000000"/>
          <w:lang w:val="fr-FR" w:eastAsia="zh-CN"/>
        </w:rPr>
        <w:t>2019</w:t>
      </w:r>
      <w:r w:rsidRPr="000A308C">
        <w:rPr>
          <w:rFonts w:eastAsia="SimSun" w:cs="Calibri" w:hint="eastAsia"/>
          <w:color w:val="000000"/>
          <w:lang w:eastAsia="zh-CN"/>
        </w:rPr>
        <w:t>年</w:t>
      </w:r>
      <w:r w:rsidR="00DE3430" w:rsidRPr="00DE3430">
        <w:rPr>
          <w:rFonts w:eastAsia="SimSun" w:cs="Calibri" w:hint="eastAsia"/>
          <w:color w:val="000000"/>
          <w:lang w:val="fr-FR" w:eastAsia="zh-CN"/>
        </w:rPr>
        <w:t>1</w:t>
      </w:r>
      <w:r w:rsidR="00DE3430" w:rsidRPr="00DE3430">
        <w:rPr>
          <w:rFonts w:eastAsia="SimSun" w:cs="Calibri"/>
          <w:color w:val="000000"/>
          <w:lang w:val="fr-FR" w:eastAsia="zh-CN"/>
        </w:rPr>
        <w:t>2</w:t>
      </w:r>
      <w:r w:rsidR="00DE3430">
        <w:rPr>
          <w:rFonts w:eastAsia="SimSun" w:cs="Calibri" w:hint="eastAsia"/>
          <w:color w:val="000000"/>
          <w:lang w:val="fr-FR" w:eastAsia="zh-CN"/>
        </w:rPr>
        <w:t>月</w:t>
      </w:r>
      <w:r w:rsidR="00DE3430">
        <w:rPr>
          <w:rFonts w:eastAsia="SimSun" w:cs="Calibri" w:hint="eastAsia"/>
          <w:color w:val="000000"/>
          <w:lang w:val="fr-FR" w:eastAsia="zh-CN"/>
        </w:rPr>
        <w:t>2</w:t>
      </w:r>
      <w:r w:rsidR="00DE3430">
        <w:rPr>
          <w:rFonts w:eastAsia="SimSun" w:cs="Calibri"/>
          <w:color w:val="000000"/>
          <w:lang w:val="fr-FR" w:eastAsia="zh-CN"/>
        </w:rPr>
        <w:t>0</w:t>
      </w:r>
      <w:r w:rsidR="00DE3430">
        <w:rPr>
          <w:rFonts w:eastAsia="SimSun" w:cs="Calibri" w:hint="eastAsia"/>
          <w:color w:val="000000"/>
          <w:lang w:val="fr-FR" w:eastAsia="zh-CN"/>
        </w:rPr>
        <w:t>日</w:t>
      </w:r>
      <w:r w:rsidRPr="000A308C">
        <w:rPr>
          <w:rFonts w:eastAsia="SimSun" w:cs="Calibri" w:hint="eastAsia"/>
          <w:color w:val="000000"/>
          <w:lang w:eastAsia="zh-CN"/>
        </w:rPr>
        <w:t>第</w:t>
      </w:r>
      <w:r w:rsidRPr="0010582B">
        <w:rPr>
          <w:rFonts w:eastAsia="SimSun" w:cs="Calibri" w:hint="eastAsia"/>
          <w:color w:val="000000"/>
          <w:lang w:val="fr-FR" w:eastAsia="zh-CN"/>
        </w:rPr>
        <w:t>2</w:t>
      </w:r>
      <w:r w:rsidR="00DE3430">
        <w:rPr>
          <w:rFonts w:eastAsia="SimSun" w:cs="Calibri"/>
          <w:color w:val="000000"/>
          <w:lang w:val="fr-FR" w:eastAsia="zh-CN"/>
        </w:rPr>
        <w:t>22</w:t>
      </w:r>
      <w:r w:rsidRPr="000A308C">
        <w:rPr>
          <w:rFonts w:eastAsia="SimSun" w:cs="Calibri" w:hint="eastAsia"/>
          <w:color w:val="000000"/>
          <w:lang w:eastAsia="zh-CN"/>
        </w:rPr>
        <w:t>号</w:t>
      </w:r>
      <w:r w:rsidRPr="000A308C">
        <w:rPr>
          <w:rFonts w:eastAsia="SimSun" w:cs="Calibri"/>
          <w:color w:val="000000"/>
          <w:lang w:eastAsia="zh-CN"/>
        </w:rPr>
        <w:t>通函宣布</w:t>
      </w:r>
      <w:r w:rsidRPr="000A308C">
        <w:rPr>
          <w:rFonts w:eastAsia="SimSun" w:cs="Calibri"/>
          <w:color w:val="000000"/>
          <w:lang w:val="fr-CH" w:eastAsia="zh-CN"/>
        </w:rPr>
        <w:t>，</w:t>
      </w:r>
      <w:r w:rsidRPr="000A308C">
        <w:rPr>
          <w:rFonts w:eastAsia="SimSun" w:cs="Calibri"/>
          <w:color w:val="000000"/>
          <w:lang w:eastAsia="zh-CN"/>
        </w:rPr>
        <w:t>根据</w:t>
      </w:r>
      <w:r w:rsidRPr="000A308C">
        <w:rPr>
          <w:rFonts w:eastAsia="SimSun" w:cs="Calibri" w:hint="eastAsia"/>
          <w:color w:val="000000"/>
          <w:lang w:val="fr-CH" w:eastAsia="zh-CN"/>
        </w:rPr>
        <w:t>第</w:t>
      </w:r>
      <w:r w:rsidRPr="000A308C">
        <w:rPr>
          <w:rFonts w:eastAsia="SimSun" w:cs="Calibri" w:hint="eastAsia"/>
          <w:color w:val="000000"/>
          <w:lang w:val="fr-CH" w:eastAsia="zh-CN"/>
        </w:rPr>
        <w:t>1</w:t>
      </w:r>
      <w:r w:rsidRPr="000A308C">
        <w:rPr>
          <w:rFonts w:eastAsia="SimSun" w:cs="Calibri" w:hint="eastAsia"/>
          <w:color w:val="000000"/>
          <w:lang w:val="fr-CH" w:eastAsia="zh-CN"/>
        </w:rPr>
        <w:t>号决议</w:t>
      </w:r>
      <w:r w:rsidRPr="00C418D6">
        <w:rPr>
          <w:rFonts w:eastAsia="SimSun" w:cs="Microsoft YaHei"/>
          <w:color w:val="000000"/>
          <w:lang w:eastAsia="zh-CN"/>
        </w:rPr>
        <w:t>规定的程序批准了以下</w:t>
      </w:r>
      <w:r w:rsidRPr="0010582B">
        <w:rPr>
          <w:rFonts w:eastAsia="SimSun" w:cs="Microsoft YaHei" w:hint="eastAsia"/>
          <w:color w:val="000000"/>
          <w:lang w:val="fr-FR" w:eastAsia="zh-CN"/>
        </w:rPr>
        <w:t>ITU-T</w:t>
      </w:r>
      <w:r w:rsidRPr="00C418D6">
        <w:rPr>
          <w:rFonts w:eastAsia="SimSun" w:cs="Microsoft YaHei"/>
          <w:color w:val="000000"/>
          <w:lang w:eastAsia="zh-CN"/>
        </w:rPr>
        <w:t>建议书</w:t>
      </w:r>
      <w:r w:rsidRPr="0010582B">
        <w:rPr>
          <w:rFonts w:eastAsia="SimSun" w:cs="Calibri" w:hint="eastAsia"/>
          <w:lang w:val="fr-FR" w:eastAsia="zh-CN"/>
        </w:rPr>
        <w:t>：</w:t>
      </w:r>
    </w:p>
    <w:bookmarkEnd w:id="171"/>
    <w:bookmarkEnd w:id="172"/>
    <w:bookmarkEnd w:id="442"/>
    <w:bookmarkEnd w:id="443"/>
    <w:p w14:paraId="2956DB5B" w14:textId="7D612257" w:rsidR="0010582B" w:rsidRDefault="0010582B" w:rsidP="0010582B">
      <w:pPr>
        <w:ind w:left="567" w:hanging="567"/>
        <w:rPr>
          <w:rFonts w:asciiTheme="minorEastAsia" w:eastAsiaTheme="minorEastAsia" w:hAnsiTheme="minorEastAsia"/>
          <w:lang w:eastAsia="zh-CN"/>
        </w:rPr>
      </w:pPr>
      <w:r w:rsidRPr="00D6339F">
        <w:rPr>
          <w:rFonts w:cs="Arial"/>
          <w:lang w:val="fr-FR" w:eastAsia="zh-CN"/>
        </w:rPr>
        <w:t>–</w:t>
      </w:r>
      <w:r w:rsidRPr="00D6339F">
        <w:rPr>
          <w:rFonts w:cs="Arial"/>
          <w:lang w:val="fr-FR" w:eastAsia="zh-CN"/>
        </w:rPr>
        <w:tab/>
      </w:r>
      <w:r w:rsidRPr="00D6339F">
        <w:rPr>
          <w:lang w:val="fr-FR" w:eastAsia="zh-CN"/>
        </w:rPr>
        <w:t>ITU-T E.102</w:t>
      </w:r>
      <w:r w:rsidR="00DE3430">
        <w:rPr>
          <w:rFonts w:ascii="SimSun" w:eastAsia="SimSun" w:hAnsi="SimSun" w:cs="SimSun" w:hint="eastAsia"/>
          <w:lang w:val="fr-FR" w:eastAsia="zh-CN"/>
        </w:rPr>
        <w:t>建议书</w:t>
      </w:r>
      <w:r w:rsidR="00094ACB">
        <w:rPr>
          <w:rFonts w:ascii="Microsoft YaHei" w:eastAsia="Microsoft YaHei" w:hAnsi="Microsoft YaHei" w:cs="Microsoft YaHei" w:hint="eastAsia"/>
          <w:lang w:val="fr-FR" w:eastAsia="zh-CN"/>
        </w:rPr>
        <w:t>（</w:t>
      </w:r>
      <w:r w:rsidRPr="00D6339F">
        <w:rPr>
          <w:rFonts w:cs="Arial"/>
          <w:lang w:val="fr-FR" w:eastAsia="zh-CN"/>
        </w:rPr>
        <w:t>12/2019</w:t>
      </w:r>
      <w:r w:rsidR="00094ACB">
        <w:rPr>
          <w:rFonts w:ascii="Microsoft YaHei" w:eastAsia="Microsoft YaHei" w:hAnsi="Microsoft YaHei" w:cs="Microsoft YaHei" w:hint="eastAsia"/>
          <w:lang w:val="fr-FR" w:eastAsia="zh-CN"/>
        </w:rPr>
        <w:t>）</w:t>
      </w:r>
      <w:r w:rsidRPr="00D6339F">
        <w:rPr>
          <w:rFonts w:asciiTheme="majorEastAsia" w:eastAsiaTheme="majorEastAsia" w:hAnsiTheme="majorEastAsia" w:cs="Arial" w:hint="eastAsia"/>
          <w:lang w:val="fr-FR" w:eastAsia="zh-CN"/>
        </w:rPr>
        <w:t>：</w:t>
      </w:r>
      <w:r w:rsidRPr="00A4471E">
        <w:rPr>
          <w:rFonts w:asciiTheme="minorEastAsia" w:eastAsiaTheme="minorEastAsia" w:hAnsiTheme="minorEastAsia" w:hint="eastAsia"/>
          <w:lang w:eastAsia="zh-CN"/>
        </w:rPr>
        <w:t>救灾系统、网络适应性和恢复的术语和定义</w:t>
      </w:r>
    </w:p>
    <w:p w14:paraId="590E0586" w14:textId="77777777" w:rsidR="00094ACB" w:rsidRDefault="00094ACB" w:rsidP="00094ACB">
      <w:pPr>
        <w:ind w:left="567" w:hanging="567"/>
        <w:jc w:val="left"/>
        <w:rPr>
          <w:rFonts w:cs="Arial"/>
          <w:lang w:val="en-GB" w:eastAsia="zh-CN"/>
        </w:rPr>
      </w:pPr>
    </w:p>
    <w:p w14:paraId="09F6BFF9" w14:textId="77777777" w:rsidR="00094ACB" w:rsidRDefault="00094ACB" w:rsidP="00094ACB">
      <w:pPr>
        <w:spacing w:before="60"/>
        <w:ind w:left="567" w:hanging="567"/>
        <w:jc w:val="left"/>
        <w:rPr>
          <w:rFonts w:cs="Arial"/>
          <w:lang w:val="en-GB" w:eastAsia="zh-CN"/>
        </w:rPr>
      </w:pPr>
    </w:p>
    <w:p w14:paraId="5A2F6236" w14:textId="77777777" w:rsidR="00094ACB" w:rsidRDefault="00094ACB" w:rsidP="00094ACB">
      <w:pPr>
        <w:spacing w:before="60"/>
        <w:ind w:left="567" w:hanging="567"/>
        <w:jc w:val="left"/>
        <w:rPr>
          <w:rFonts w:cs="Arial"/>
          <w:lang w:val="en-GB" w:eastAsia="zh-CN"/>
        </w:rPr>
      </w:pPr>
    </w:p>
    <w:p w14:paraId="0A53EB6F" w14:textId="77777777" w:rsidR="00D6339F" w:rsidRPr="00DE3430" w:rsidRDefault="00D6339F" w:rsidP="00D6339F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</w:pPr>
      <w:r w:rsidRPr="00D6339F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信令区域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  <w:t>/</w:t>
      </w:r>
      <w:r w:rsidRPr="00D6339F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网络编码</w:t>
      </w:r>
      <w:r w:rsidRPr="00DE3430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  <w:t>SANC</w:t>
      </w:r>
      <w:r w:rsidRPr="00DE3430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）</w:t>
      </w:r>
      <w:r w:rsidRPr="00D6339F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的指配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  <w:br/>
      </w:r>
      <w:r w:rsidRPr="00DE3430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  <w:t>ITU-T Q.708</w:t>
      </w:r>
      <w:r w:rsidRPr="00D6339F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建议书</w:t>
      </w:r>
      <w:r w:rsidRPr="00DE3430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fr-FR" w:eastAsia="zh-CN"/>
        </w:rPr>
        <w:t>03/99</w:t>
      </w:r>
      <w:r w:rsidRPr="00DE3430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））</w:t>
      </w:r>
    </w:p>
    <w:p w14:paraId="507BC189" w14:textId="77777777" w:rsidR="00D6339F" w:rsidRPr="00D6339F" w:rsidRDefault="00D6339F" w:rsidP="00D6339F">
      <w:pPr>
        <w:spacing w:before="240"/>
        <w:rPr>
          <w:rFonts w:eastAsia="SimSun"/>
          <w:b/>
          <w:bCs/>
          <w:noProof w:val="0"/>
          <w:lang w:val="en-GB" w:eastAsia="zh-CN"/>
        </w:rPr>
      </w:pPr>
      <w:r w:rsidRPr="00D6339F">
        <w:rPr>
          <w:rFonts w:ascii="SimSun" w:eastAsia="SimSun" w:hAnsi="SimSun" w:cs="SimSun" w:hint="eastAsia"/>
          <w:b/>
          <w:bCs/>
          <w:noProof w:val="0"/>
          <w:lang w:val="en-GB" w:eastAsia="zh-CN"/>
        </w:rPr>
        <w:t>电信标准化局的说明</w:t>
      </w:r>
    </w:p>
    <w:p w14:paraId="36BC9829" w14:textId="77777777" w:rsidR="00D6339F" w:rsidRPr="00D6339F" w:rsidRDefault="00D6339F" w:rsidP="00D6339F">
      <w:pPr>
        <w:ind w:firstLineChars="200" w:firstLine="400"/>
        <w:jc w:val="left"/>
        <w:rPr>
          <w:rFonts w:eastAsiaTheme="minorEastAsia"/>
          <w:noProof w:val="0"/>
          <w:lang w:val="en-GB" w:eastAsia="zh-CN"/>
        </w:rPr>
      </w:pPr>
      <w:r w:rsidRPr="00D6339F">
        <w:rPr>
          <w:rFonts w:eastAsiaTheme="minorEastAsia" w:hint="eastAsia"/>
          <w:noProof w:val="0"/>
          <w:lang w:val="en-GB" w:eastAsia="zh-CN"/>
        </w:rPr>
        <w:t>根据哥伦比亚主管部门的要求，电信标准化局主任根据</w:t>
      </w:r>
      <w:r w:rsidRPr="00D6339F">
        <w:rPr>
          <w:rFonts w:eastAsia="SimSun"/>
          <w:noProof w:val="0"/>
          <w:lang w:val="en-GB" w:eastAsia="zh-CN"/>
        </w:rPr>
        <w:t>ITU-T Q.708</w:t>
      </w:r>
      <w:r w:rsidRPr="00D6339F">
        <w:rPr>
          <w:rFonts w:eastAsiaTheme="minorEastAsia" w:hint="eastAsia"/>
          <w:noProof w:val="0"/>
          <w:lang w:val="en-GB" w:eastAsia="zh-CN"/>
        </w:rPr>
        <w:t>建议书（</w:t>
      </w:r>
      <w:r w:rsidRPr="00D6339F">
        <w:rPr>
          <w:rFonts w:eastAsia="SimSun"/>
          <w:noProof w:val="0"/>
          <w:lang w:val="en-GB" w:eastAsia="zh-CN"/>
        </w:rPr>
        <w:t>03/99</w:t>
      </w:r>
      <w:r w:rsidRPr="00D6339F">
        <w:rPr>
          <w:rFonts w:eastAsiaTheme="minorEastAsia" w:hint="eastAsia"/>
          <w:noProof w:val="0"/>
          <w:lang w:val="en-GB" w:eastAsia="zh-CN"/>
        </w:rPr>
        <w:t>），指配了以下信令区域</w:t>
      </w:r>
      <w:r w:rsidRPr="00D6339F">
        <w:rPr>
          <w:rFonts w:eastAsiaTheme="minorEastAsia" w:hint="eastAsia"/>
          <w:noProof w:val="0"/>
          <w:lang w:val="en-GB" w:eastAsia="zh-CN"/>
        </w:rPr>
        <w:t>/</w:t>
      </w:r>
      <w:r w:rsidRPr="00D6339F">
        <w:rPr>
          <w:rFonts w:eastAsiaTheme="minorEastAsia" w:hint="eastAsia"/>
          <w:noProof w:val="0"/>
          <w:lang w:val="en-GB" w:eastAsia="zh-CN"/>
        </w:rPr>
        <w:t>网络编码（</w:t>
      </w:r>
      <w:r w:rsidRPr="00D6339F">
        <w:rPr>
          <w:rFonts w:eastAsia="SimSun"/>
          <w:noProof w:val="0"/>
          <w:lang w:val="en-GB" w:eastAsia="zh-CN"/>
        </w:rPr>
        <w:t>SANC</w:t>
      </w:r>
      <w:r w:rsidRPr="00D6339F">
        <w:rPr>
          <w:rFonts w:eastAsiaTheme="minorEastAsia" w:hint="eastAsia"/>
          <w:noProof w:val="0"/>
          <w:lang w:val="en-GB" w:eastAsia="zh-CN"/>
        </w:rPr>
        <w:t>），用于该国</w:t>
      </w:r>
      <w:r w:rsidRPr="00D6339F">
        <w:rPr>
          <w:rFonts w:eastAsiaTheme="minorEastAsia" w:hint="eastAsia"/>
          <w:noProof w:val="0"/>
          <w:lang w:val="en-GB" w:eastAsia="zh-CN"/>
        </w:rPr>
        <w:t>/</w:t>
      </w:r>
      <w:r w:rsidRPr="00D6339F">
        <w:rPr>
          <w:rFonts w:eastAsiaTheme="minorEastAsia" w:hint="eastAsia"/>
          <w:noProof w:val="0"/>
          <w:lang w:val="en-GB" w:eastAsia="zh-CN"/>
        </w:rPr>
        <w:t>地理区域</w:t>
      </w:r>
      <w:r w:rsidRPr="00D6339F">
        <w:rPr>
          <w:rFonts w:eastAsiaTheme="minorEastAsia" w:hint="eastAsia"/>
          <w:noProof w:val="0"/>
          <w:lang w:val="en-GB" w:eastAsia="zh-CN"/>
        </w:rPr>
        <w:t>7</w:t>
      </w:r>
      <w:r w:rsidRPr="00D6339F">
        <w:rPr>
          <w:rFonts w:eastAsiaTheme="minorEastAsia" w:hint="eastAsia"/>
          <w:noProof w:val="0"/>
          <w:lang w:val="en-GB" w:eastAsia="zh-CN"/>
        </w:rPr>
        <w:t>号信令系统网络的国际部分：</w:t>
      </w:r>
    </w:p>
    <w:p w14:paraId="7C262C3E" w14:textId="77777777" w:rsidR="00D6339F" w:rsidRPr="00D6339F" w:rsidRDefault="00D6339F" w:rsidP="00D6339F">
      <w:pPr>
        <w:rPr>
          <w:rFonts w:eastAsia="SimSun"/>
          <w:noProof w:val="0"/>
          <w:lang w:val="en-GB" w:eastAsia="zh-C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D6339F" w:rsidRPr="00D6339F" w14:paraId="3CED10A0" w14:textId="77777777" w:rsidTr="00897EE0">
        <w:trPr>
          <w:jc w:val="center"/>
        </w:trPr>
        <w:tc>
          <w:tcPr>
            <w:tcW w:w="6057" w:type="dxa"/>
          </w:tcPr>
          <w:p w14:paraId="5F7C2E13" w14:textId="77777777" w:rsidR="00D6339F" w:rsidRPr="00D6339F" w:rsidRDefault="00D6339F" w:rsidP="00D6339F">
            <w:pPr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noProof w:val="0"/>
                <w:lang w:val="en-GB" w:eastAsia="zh-CN"/>
              </w:rPr>
            </w:pPr>
            <w:r w:rsidRPr="00D6339F">
              <w:rPr>
                <w:rFonts w:eastAsia="STKaiti" w:cs="Calibri"/>
                <w:iCs/>
                <w:noProof w:val="0"/>
                <w:lang w:val="en-GB" w:eastAsia="zh-CN"/>
              </w:rPr>
              <w:t>国家</w:t>
            </w:r>
            <w:r w:rsidRPr="00D6339F">
              <w:rPr>
                <w:rFonts w:eastAsia="STKaiti" w:cs="Calibri"/>
                <w:iCs/>
                <w:noProof w:val="0"/>
                <w:lang w:val="en-GB" w:eastAsia="zh-CN"/>
              </w:rPr>
              <w:t>/</w:t>
            </w:r>
            <w:r w:rsidRPr="00D6339F">
              <w:rPr>
                <w:rFonts w:eastAsia="STKaiti" w:cs="Calibri"/>
                <w:iCs/>
                <w:noProof w:val="0"/>
                <w:lang w:val="en-GB" w:eastAsia="zh-CN"/>
              </w:rPr>
              <w:t>地理区域或信令网络</w:t>
            </w:r>
          </w:p>
        </w:tc>
        <w:tc>
          <w:tcPr>
            <w:tcW w:w="1564" w:type="dxa"/>
          </w:tcPr>
          <w:p w14:paraId="3A0069F1" w14:textId="77777777" w:rsidR="00D6339F" w:rsidRPr="00D6339F" w:rsidRDefault="00D6339F" w:rsidP="00D6339F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noProof w:val="0"/>
                <w:lang w:val="en-GB" w:eastAsia="zh-CN"/>
              </w:rPr>
            </w:pPr>
            <w:r w:rsidRPr="00D6339F">
              <w:rPr>
                <w:rFonts w:asciiTheme="minorHAnsi" w:hAnsiTheme="minorHAnsi"/>
                <w:i/>
                <w:iCs/>
                <w:noProof w:val="0"/>
                <w:lang w:val="en-GB" w:eastAsia="zh-CN"/>
              </w:rPr>
              <w:t>SANC</w:t>
            </w:r>
          </w:p>
        </w:tc>
      </w:tr>
      <w:tr w:rsidR="00D6339F" w:rsidRPr="00D6339F" w14:paraId="559BB9B8" w14:textId="77777777" w:rsidTr="00897EE0">
        <w:trPr>
          <w:jc w:val="center"/>
        </w:trPr>
        <w:tc>
          <w:tcPr>
            <w:tcW w:w="6057" w:type="dxa"/>
          </w:tcPr>
          <w:p w14:paraId="6DA3AE4D" w14:textId="77777777" w:rsidR="00D6339F" w:rsidRPr="00D6339F" w:rsidRDefault="00D6339F" w:rsidP="00D633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="Times New Roman" w:eastAsia="SimSun" w:hAnsi="Times New Roman"/>
                <w:noProof w:val="0"/>
                <w:lang w:val="en-GB"/>
              </w:rPr>
            </w:pPr>
            <w:r w:rsidRPr="00D6339F">
              <w:rPr>
                <w:rFonts w:ascii="Times New Roman" w:eastAsia="SimSun" w:hAnsi="Times New Roman" w:hint="eastAsia"/>
                <w:noProof w:val="0"/>
                <w:lang w:val="en-GB" w:eastAsia="zh-CN"/>
              </w:rPr>
              <w:t>哥伦比亚</w:t>
            </w:r>
            <w:r w:rsidRPr="00D6339F">
              <w:rPr>
                <w:rFonts w:ascii="Times New Roman" w:eastAsia="SimSun" w:hAnsi="Times New Roman"/>
                <w:noProof w:val="0"/>
                <w:lang w:val="en-GB" w:eastAsia="zh-CN"/>
              </w:rPr>
              <w:t>（共和国）</w:t>
            </w:r>
          </w:p>
        </w:tc>
        <w:tc>
          <w:tcPr>
            <w:tcW w:w="1564" w:type="dxa"/>
          </w:tcPr>
          <w:p w14:paraId="3B62BA8E" w14:textId="41AB717D" w:rsidR="00D6339F" w:rsidRPr="00D6339F" w:rsidRDefault="00D6339F" w:rsidP="00D633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inorHAnsi"/>
                <w:noProof w:val="0"/>
                <w:lang w:val="en-GB"/>
              </w:rPr>
            </w:pPr>
            <w:r w:rsidRPr="00D6339F">
              <w:rPr>
                <w:rFonts w:asciiTheme="minorHAnsi" w:hAnsiTheme="minorHAnsi" w:cstheme="minorHAnsi"/>
                <w:noProof w:val="0"/>
                <w:lang w:val="en-GB"/>
              </w:rPr>
              <w:t>7-11</w:t>
            </w:r>
            <w:r w:rsidRPr="00D6339F">
              <w:rPr>
                <w:rFonts w:asciiTheme="minorHAnsi" w:eastAsiaTheme="minorEastAsia" w:hAnsiTheme="minorHAnsi" w:cstheme="minorHAnsi"/>
                <w:noProof w:val="0"/>
                <w:lang w:val="en-GB" w:eastAsia="zh-CN"/>
              </w:rPr>
              <w:t>1</w:t>
            </w:r>
          </w:p>
        </w:tc>
      </w:tr>
      <w:tr w:rsidR="00D6339F" w:rsidRPr="00D6339F" w14:paraId="3A4635C3" w14:textId="77777777" w:rsidTr="00897EE0">
        <w:trPr>
          <w:jc w:val="center"/>
        </w:trPr>
        <w:tc>
          <w:tcPr>
            <w:tcW w:w="6057" w:type="dxa"/>
          </w:tcPr>
          <w:p w14:paraId="5230A368" w14:textId="77777777" w:rsidR="00D6339F" w:rsidRPr="00D6339F" w:rsidRDefault="00D6339F" w:rsidP="00D633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="Times New Roman" w:eastAsia="SimSun" w:hAnsi="Times New Roman"/>
                <w:noProof w:val="0"/>
                <w:lang w:val="en-GB"/>
              </w:rPr>
            </w:pPr>
          </w:p>
        </w:tc>
        <w:tc>
          <w:tcPr>
            <w:tcW w:w="1564" w:type="dxa"/>
          </w:tcPr>
          <w:p w14:paraId="2EF9A546" w14:textId="77777777" w:rsidR="00D6339F" w:rsidRPr="00D6339F" w:rsidRDefault="00D6339F" w:rsidP="00D633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ajorBidi" w:hAnsiTheme="majorBidi" w:cstheme="majorBidi"/>
                <w:noProof w:val="0"/>
                <w:lang w:val="en-GB"/>
              </w:rPr>
            </w:pPr>
          </w:p>
        </w:tc>
      </w:tr>
    </w:tbl>
    <w:p w14:paraId="58E9110E" w14:textId="77777777" w:rsidR="00D6339F" w:rsidRPr="00D6339F" w:rsidRDefault="00D6339F" w:rsidP="00D6339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noProof w:val="0"/>
          <w:position w:val="6"/>
          <w:sz w:val="16"/>
          <w:szCs w:val="16"/>
          <w:lang w:val="en-GB"/>
        </w:rPr>
      </w:pPr>
      <w:r w:rsidRPr="00D6339F">
        <w:rPr>
          <w:rFonts w:asciiTheme="minorHAnsi" w:hAnsiTheme="minorHAnsi"/>
          <w:noProof w:val="0"/>
          <w:position w:val="6"/>
          <w:sz w:val="16"/>
          <w:szCs w:val="16"/>
          <w:lang w:val="en-GB"/>
        </w:rPr>
        <w:t>____________</w:t>
      </w:r>
    </w:p>
    <w:p w14:paraId="00402ADE" w14:textId="479AD991" w:rsidR="00D6339F" w:rsidRDefault="00D6339F" w:rsidP="00D6339F">
      <w:pPr>
        <w:tabs>
          <w:tab w:val="left" w:pos="644"/>
        </w:tabs>
        <w:ind w:left="644" w:hanging="644"/>
        <w:jc w:val="left"/>
        <w:rPr>
          <w:rFonts w:ascii="SimSun" w:hAnsi="SimSun" w:cs="SimSun"/>
          <w:noProof w:val="0"/>
          <w:sz w:val="16"/>
          <w:szCs w:val="16"/>
          <w:lang w:val="en-GB" w:eastAsia="zh-CN"/>
        </w:rPr>
      </w:pPr>
      <w:r w:rsidRPr="00D6339F">
        <w:rPr>
          <w:noProof w:val="0"/>
          <w:sz w:val="16"/>
          <w:szCs w:val="16"/>
          <w:lang w:val="en-GB" w:eastAsia="zh-CN"/>
        </w:rPr>
        <w:t>SANC</w:t>
      </w:r>
      <w:r w:rsidRPr="00D6339F">
        <w:rPr>
          <w:rFonts w:eastAsiaTheme="minorEastAsia" w:hint="eastAsia"/>
          <w:noProof w:val="0"/>
          <w:sz w:val="16"/>
          <w:szCs w:val="16"/>
          <w:lang w:val="en-GB" w:eastAsia="zh-CN"/>
        </w:rPr>
        <w:t>：</w:t>
      </w:r>
      <w:r w:rsidRPr="00D6339F">
        <w:rPr>
          <w:noProof w:val="0"/>
          <w:sz w:val="16"/>
          <w:szCs w:val="16"/>
          <w:lang w:val="en-GB" w:eastAsia="zh-CN"/>
        </w:rPr>
        <w:tab/>
      </w:r>
      <w:proofErr w:type="spellStart"/>
      <w:r w:rsidRPr="00D6339F">
        <w:rPr>
          <w:rFonts w:ascii="SimSun" w:hAnsi="SimSun" w:cs="SimSun" w:hint="eastAsia"/>
          <w:noProof w:val="0"/>
          <w:sz w:val="16"/>
          <w:szCs w:val="16"/>
          <w:lang w:val="en-GB" w:eastAsia="zh-CN"/>
        </w:rPr>
        <w:t>信令区域</w:t>
      </w:r>
      <w:proofErr w:type="spellEnd"/>
      <w:r w:rsidRPr="00D6339F">
        <w:rPr>
          <w:rFonts w:hint="eastAsia"/>
          <w:noProof w:val="0"/>
          <w:sz w:val="16"/>
          <w:szCs w:val="16"/>
          <w:lang w:val="en-GB" w:eastAsia="zh-CN"/>
        </w:rPr>
        <w:t>/</w:t>
      </w:r>
      <w:proofErr w:type="spellStart"/>
      <w:r w:rsidRPr="00D6339F">
        <w:rPr>
          <w:rFonts w:ascii="SimSun" w:hAnsi="SimSun" w:cs="SimSun" w:hint="eastAsia"/>
          <w:noProof w:val="0"/>
          <w:sz w:val="16"/>
          <w:szCs w:val="16"/>
          <w:lang w:val="en-GB" w:eastAsia="zh-CN"/>
        </w:rPr>
        <w:t>网络编码</w:t>
      </w:r>
      <w:proofErr w:type="spellEnd"/>
      <w:r w:rsidRPr="00D6339F">
        <w:rPr>
          <w:rFonts w:ascii="SimSun" w:hAnsi="SimSun" w:cs="SimSun" w:hint="eastAsia"/>
          <w:noProof w:val="0"/>
          <w:sz w:val="16"/>
          <w:szCs w:val="16"/>
          <w:lang w:val="en-GB" w:eastAsia="zh-CN"/>
        </w:rPr>
        <w:t>。</w:t>
      </w:r>
    </w:p>
    <w:p w14:paraId="08AE72EF" w14:textId="77777777" w:rsidR="00D6339F" w:rsidRPr="003F1F9F" w:rsidRDefault="00D6339F" w:rsidP="00D6339F">
      <w:pPr>
        <w:spacing w:before="60"/>
        <w:ind w:left="567" w:hanging="567"/>
        <w:jc w:val="left"/>
        <w:textAlignment w:val="auto"/>
        <w:rPr>
          <w:rFonts w:cs="Arial"/>
          <w:lang w:val="fr-CH" w:eastAsia="zh-CN"/>
        </w:rPr>
      </w:pPr>
      <w:r w:rsidRPr="003F1F9F">
        <w:rPr>
          <w:rFonts w:cs="Arial"/>
          <w:lang w:val="fr-CH" w:eastAsia="zh-CN"/>
        </w:rPr>
        <w:br w:type="page"/>
      </w:r>
    </w:p>
    <w:p w14:paraId="612FE0D4" w14:textId="77777777" w:rsidR="00897EE0" w:rsidRPr="00897EE0" w:rsidRDefault="00897EE0" w:rsidP="00897EE0">
      <w:pPr>
        <w:pStyle w:val="Heading20"/>
        <w:rPr>
          <w:rFonts w:eastAsia="SimSun"/>
          <w:lang w:val="en-US" w:eastAsia="zh-CN"/>
        </w:rPr>
      </w:pPr>
      <w:r w:rsidRPr="00897EE0">
        <w:rPr>
          <w:rFonts w:eastAsia="SimSun"/>
          <w:lang w:eastAsia="zh-CN"/>
        </w:rPr>
        <w:lastRenderedPageBreak/>
        <w:t>电话业务</w:t>
      </w:r>
      <w:r w:rsidRPr="00897EE0">
        <w:rPr>
          <w:rFonts w:eastAsia="SimSun"/>
          <w:lang w:val="en-US" w:eastAsia="zh-CN"/>
        </w:rPr>
        <w:br/>
      </w:r>
      <w:r w:rsidRPr="00897EE0">
        <w:rPr>
          <w:rFonts w:eastAsia="SimSun"/>
          <w:lang w:val="en-US" w:eastAsia="zh-CN"/>
        </w:rPr>
        <w:t>（</w:t>
      </w:r>
      <w:r w:rsidRPr="00897EE0">
        <w:rPr>
          <w:rFonts w:eastAsia="SimSun"/>
          <w:lang w:val="en-US" w:eastAsia="zh-CN"/>
        </w:rPr>
        <w:t>ITU-T E.164</w:t>
      </w:r>
      <w:r w:rsidRPr="00897EE0">
        <w:rPr>
          <w:rFonts w:eastAsia="SimSun"/>
          <w:lang w:eastAsia="zh-CN"/>
        </w:rPr>
        <w:t>建议书</w:t>
      </w:r>
      <w:r w:rsidRPr="00897EE0">
        <w:rPr>
          <w:rFonts w:eastAsia="SimSun"/>
          <w:lang w:val="en-US" w:eastAsia="zh-CN"/>
        </w:rPr>
        <w:t>）</w:t>
      </w:r>
    </w:p>
    <w:p w14:paraId="04D11856" w14:textId="77777777" w:rsidR="00897EE0" w:rsidRPr="00690047" w:rsidRDefault="00897EE0" w:rsidP="00897EE0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</w:rPr>
      </w:pPr>
      <w:r>
        <w:rPr>
          <w:rFonts w:ascii="SimSun" w:eastAsia="SimSun" w:hAnsi="SimSun" w:cs="SimSun" w:hint="eastAsia"/>
        </w:rPr>
        <w:t>网址</w:t>
      </w:r>
      <w:r w:rsidRPr="00690047">
        <w:rPr>
          <w:rFonts w:ascii="SimSun" w:eastAsia="SimSun" w:hAnsi="SimSun" w:cs="SimSun" w:hint="eastAsia"/>
        </w:rPr>
        <w:t>：</w:t>
      </w:r>
      <w:r w:rsidRPr="00690047">
        <w:rPr>
          <w:rFonts w:asciiTheme="minorHAnsi" w:hAnsiTheme="minorHAnsi"/>
        </w:rPr>
        <w:t>www.itu.int/itu-t/inr/nnp</w:t>
      </w:r>
    </w:p>
    <w:p w14:paraId="1FACFD45" w14:textId="4AEED808" w:rsidR="00897EE0" w:rsidRPr="00897EE0" w:rsidRDefault="00897EE0" w:rsidP="00897EE0">
      <w:pPr>
        <w:rPr>
          <w:rFonts w:cs="Calibri"/>
          <w:b/>
          <w:bCs/>
          <w:i/>
          <w:iCs/>
          <w:color w:val="800000"/>
          <w:sz w:val="22"/>
          <w:highlight w:val="cyan"/>
          <w:lang w:eastAsia="zh-CN"/>
        </w:rPr>
      </w:pPr>
      <w:r>
        <w:rPr>
          <w:rFonts w:eastAsiaTheme="minorEastAsia" w:hint="eastAsia"/>
          <w:b/>
          <w:bCs/>
          <w:lang w:eastAsia="zh-CN"/>
        </w:rPr>
        <w:t>博内尔、</w:t>
      </w:r>
      <w:r w:rsidRPr="002D1BEB">
        <w:rPr>
          <w:rFonts w:eastAsiaTheme="minorEastAsia"/>
          <w:b/>
          <w:bCs/>
          <w:lang w:eastAsia="zh-CN"/>
        </w:rPr>
        <w:t>圣尤斯特歇斯</w:t>
      </w:r>
      <w:r>
        <w:rPr>
          <w:rFonts w:eastAsiaTheme="minorEastAsia" w:hint="eastAsia"/>
          <w:b/>
          <w:bCs/>
          <w:lang w:eastAsia="zh-CN"/>
        </w:rPr>
        <w:t>和</w:t>
      </w:r>
      <w:r w:rsidRPr="002D1BEB">
        <w:rPr>
          <w:rFonts w:eastAsiaTheme="minorEastAsia"/>
          <w:b/>
          <w:bCs/>
          <w:lang w:eastAsia="zh-CN"/>
        </w:rPr>
        <w:t>萨巴</w:t>
      </w:r>
      <w:r>
        <w:rPr>
          <w:rFonts w:eastAsiaTheme="minorEastAsia" w:hint="eastAsia"/>
          <w:b/>
          <w:bCs/>
          <w:lang w:eastAsia="zh-CN"/>
        </w:rPr>
        <w:t>岛（国家代码</w:t>
      </w:r>
      <w:r w:rsidRPr="002A42CC">
        <w:rPr>
          <w:b/>
          <w:bCs/>
          <w:lang w:eastAsia="zh-CN"/>
        </w:rPr>
        <w:t>+599</w:t>
      </w:r>
      <w:r>
        <w:rPr>
          <w:rFonts w:eastAsiaTheme="minorEastAsia" w:hint="eastAsia"/>
          <w:b/>
          <w:bCs/>
          <w:lang w:eastAsia="zh-CN"/>
        </w:rPr>
        <w:t>）</w:t>
      </w:r>
    </w:p>
    <w:p w14:paraId="4A7D036D" w14:textId="41DC41DC" w:rsidR="00897EE0" w:rsidRPr="00897EE0" w:rsidRDefault="00897EE0" w:rsidP="00897EE0">
      <w:pPr>
        <w:outlineLvl w:val="4"/>
        <w:rPr>
          <w:rFonts w:asciiTheme="minorHAnsi" w:hAnsiTheme="minorHAnsi" w:cs="Arial"/>
          <w:bCs/>
          <w:iCs/>
          <w:lang w:eastAsia="zh-CN"/>
        </w:rPr>
      </w:pPr>
      <w:r w:rsidRPr="00897EE0">
        <w:rPr>
          <w:rFonts w:asciiTheme="minorHAnsi" w:hAnsiTheme="minorHAnsi" w:cs="Arial"/>
          <w:bCs/>
          <w:iCs/>
          <w:lang w:eastAsia="zh-CN"/>
        </w:rPr>
        <w:t>3.IX.2019</w:t>
      </w:r>
      <w:r w:rsidR="00DE3430">
        <w:rPr>
          <w:rFonts w:ascii="SimSun" w:eastAsia="SimSun" w:hAnsi="SimSun" w:cs="SimSun" w:hint="eastAsia"/>
          <w:bCs/>
          <w:iCs/>
          <w:lang w:eastAsia="zh-CN"/>
        </w:rPr>
        <w:t>来函：</w:t>
      </w:r>
    </w:p>
    <w:p w14:paraId="38F951C0" w14:textId="121F894E" w:rsidR="00897EE0" w:rsidRPr="00897EE0" w:rsidRDefault="00DE3430" w:rsidP="00094ACB">
      <w:pPr>
        <w:spacing w:afterLines="50" w:after="120"/>
        <w:ind w:firstLineChars="200" w:firstLine="400"/>
        <w:rPr>
          <w:rFonts w:asciiTheme="minorHAnsi" w:hAnsiTheme="minorHAnsi" w:cs="Arial"/>
          <w:lang w:eastAsia="zh-CN"/>
        </w:rPr>
      </w:pPr>
      <w:r w:rsidRPr="00DE3430">
        <w:rPr>
          <w:rFonts w:ascii="STKaiti" w:eastAsia="STKaiti" w:hAnsi="STKaiti" w:cs="Arial" w:hint="eastAsia"/>
          <w:iCs/>
          <w:lang w:eastAsia="zh-CN"/>
        </w:rPr>
        <w:t>消费者和市场管理局</w:t>
      </w:r>
      <w:r>
        <w:rPr>
          <w:rFonts w:ascii="SimSun" w:eastAsia="SimSun" w:hAnsi="SimSun" w:cs="SimSun" w:hint="eastAsia"/>
          <w:lang w:eastAsia="zh-CN"/>
        </w:rPr>
        <w:t>宣布了</w:t>
      </w:r>
      <w:r w:rsidRPr="00DE3430">
        <w:rPr>
          <w:rFonts w:eastAsiaTheme="minorEastAsia" w:hint="eastAsia"/>
          <w:lang w:eastAsia="zh-CN"/>
        </w:rPr>
        <w:t>博内尔、</w:t>
      </w:r>
      <w:r w:rsidRPr="00DE3430">
        <w:rPr>
          <w:rFonts w:eastAsiaTheme="minorEastAsia"/>
          <w:lang w:eastAsia="zh-CN"/>
        </w:rPr>
        <w:t>圣尤斯特歇斯</w:t>
      </w:r>
      <w:r w:rsidRPr="00DE3430">
        <w:rPr>
          <w:rFonts w:eastAsiaTheme="minorEastAsia" w:hint="eastAsia"/>
          <w:lang w:eastAsia="zh-CN"/>
        </w:rPr>
        <w:t>和</w:t>
      </w:r>
      <w:r w:rsidRPr="00DE3430">
        <w:rPr>
          <w:rFonts w:eastAsiaTheme="minorEastAsia"/>
          <w:lang w:eastAsia="zh-CN"/>
        </w:rPr>
        <w:t>萨巴</w:t>
      </w:r>
      <w:r w:rsidRPr="00DE3430">
        <w:rPr>
          <w:rFonts w:eastAsiaTheme="minorEastAsia" w:hint="eastAsia"/>
          <w:lang w:eastAsia="zh-CN"/>
        </w:rPr>
        <w:t>岛</w:t>
      </w:r>
      <w:r>
        <w:rPr>
          <w:rFonts w:ascii="SimSun" w:eastAsia="SimSun" w:hAnsi="SimSun" w:cs="SimSun" w:hint="eastAsia"/>
          <w:lang w:eastAsia="zh-CN"/>
        </w:rPr>
        <w:t>以下的更新编号方案：</w:t>
      </w:r>
    </w:p>
    <w:p w14:paraId="4FC214D5" w14:textId="7731296D" w:rsidR="00897EE0" w:rsidRPr="00094ACB" w:rsidRDefault="00DE3430" w:rsidP="00094ACB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357" w:hanging="357"/>
        <w:contextualSpacing/>
        <w:rPr>
          <w:rFonts w:eastAsia="SimSun" w:cs="Calibri"/>
        </w:rPr>
      </w:pPr>
      <w:r w:rsidRPr="00094ACB">
        <w:rPr>
          <w:rFonts w:eastAsia="SimSun" w:cs="Calibri" w:hint="eastAsia"/>
          <w:lang w:eastAsia="zh-CN"/>
        </w:rPr>
        <w:t>拨号方案</w:t>
      </w:r>
    </w:p>
    <w:p w14:paraId="63A6004D" w14:textId="77777777" w:rsidR="00897EE0" w:rsidRPr="00897EE0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rFonts w:asciiTheme="minorHAnsi" w:eastAsia="Calibri" w:hAnsiTheme="minorHAnsi" w:cs="Arial"/>
        </w:rPr>
      </w:pPr>
    </w:p>
    <w:tbl>
      <w:tblPr>
        <w:tblW w:w="737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09"/>
        <w:gridCol w:w="4462"/>
      </w:tblGrid>
      <w:tr w:rsidR="00897EE0" w:rsidRPr="00897EE0" w14:paraId="304DE1B7" w14:textId="77777777" w:rsidTr="00897EE0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6A67" w14:textId="56AB087B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博内尔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E8D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+599 7XX XXXX </w:t>
            </w:r>
          </w:p>
        </w:tc>
      </w:tr>
      <w:tr w:rsidR="00897EE0" w:rsidRPr="00897EE0" w14:paraId="0892BCBE" w14:textId="77777777" w:rsidTr="00897EE0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0040" w14:textId="22D558E4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萨巴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57C4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+599 4XX XXXX </w:t>
            </w:r>
          </w:p>
        </w:tc>
      </w:tr>
      <w:tr w:rsidR="00897EE0" w:rsidRPr="00897EE0" w14:paraId="7E0F88C1" w14:textId="77777777" w:rsidTr="00897EE0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83E4" w14:textId="33375EDA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圣尤斯特歇斯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848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+599 3XX XXXX </w:t>
            </w:r>
          </w:p>
        </w:tc>
      </w:tr>
    </w:tbl>
    <w:p w14:paraId="34FE4362" w14:textId="77777777" w:rsidR="00897EE0" w:rsidRPr="00897EE0" w:rsidRDefault="00897EE0" w:rsidP="00897EE0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</w:rPr>
      </w:pPr>
    </w:p>
    <w:p w14:paraId="196BD667" w14:textId="61F516BE" w:rsidR="00897EE0" w:rsidRDefault="00DE3430" w:rsidP="00094ACB">
      <w:pPr>
        <w:numPr>
          <w:ilvl w:val="0"/>
          <w:numId w:val="46"/>
        </w:num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ind w:left="357" w:hanging="357"/>
        <w:contextualSpacing/>
        <w:rPr>
          <w:rFonts w:eastAsia="SimSun" w:cs="Calibri"/>
        </w:rPr>
      </w:pPr>
      <w:r w:rsidRPr="00094ACB">
        <w:rPr>
          <w:rFonts w:eastAsia="SimSun" w:cs="Calibri" w:hint="eastAsia"/>
          <w:lang w:eastAsia="zh-CN"/>
        </w:rPr>
        <w:t>详情：</w:t>
      </w:r>
    </w:p>
    <w:tbl>
      <w:tblPr>
        <w:tblW w:w="9634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63"/>
        <w:gridCol w:w="2268"/>
        <w:gridCol w:w="2552"/>
        <w:gridCol w:w="2551"/>
      </w:tblGrid>
      <w:tr w:rsidR="00897EE0" w:rsidRPr="00094ACB" w14:paraId="7754B427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20D" w14:textId="791EB0B5" w:rsidR="00897EE0" w:rsidRPr="00094ACB" w:rsidRDefault="00DE3430" w:rsidP="00DE343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 w:cs="Calibri"/>
                <w:szCs w:val="22"/>
                <w:lang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53F" w14:textId="58C075FD" w:rsidR="00897EE0" w:rsidRPr="00094ACB" w:rsidRDefault="00DE3430" w:rsidP="00DE343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 w:cs="Calibri"/>
                <w:szCs w:val="22"/>
                <w:lang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号段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AA3" w14:textId="296E18CD" w:rsidR="00897EE0" w:rsidRPr="00094ACB" w:rsidRDefault="00DE3430" w:rsidP="00DE343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 w:cs="Calibri"/>
                <w:szCs w:val="22"/>
                <w:lang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业务类型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682" w14:textId="6DDBDCAD" w:rsidR="00897EE0" w:rsidRPr="00094ACB" w:rsidRDefault="00DE3430" w:rsidP="00DE343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 w:cs="Calibri"/>
                <w:szCs w:val="22"/>
                <w:lang w:eastAsia="zh-CN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运营商</w:t>
            </w:r>
          </w:p>
        </w:tc>
      </w:tr>
      <w:tr w:rsidR="00897EE0" w:rsidRPr="00094ACB" w14:paraId="38715591" w14:textId="77777777" w:rsidTr="001304FA">
        <w:trPr>
          <w:cantSplit/>
          <w:trHeight w:val="26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2E96" w14:textId="769D59B1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i/>
                <w:iCs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br w:type="page"/>
            </w:r>
            <w:r w:rsidR="00DE3430" w:rsidRPr="00094ACB">
              <w:rPr>
                <w:rFonts w:eastAsia="SimSun" w:cs="Calibri" w:hint="eastAsia"/>
                <w:szCs w:val="22"/>
                <w:lang w:eastAsia="zh-CN"/>
              </w:rPr>
              <w:t>博内尔</w:t>
            </w:r>
            <w:r w:rsidR="00094ACB">
              <w:rPr>
                <w:rFonts w:eastAsia="SimSun" w:cs="Calibri"/>
                <w:szCs w:val="22"/>
                <w:lang w:val="fr-FR"/>
              </w:rPr>
              <w:t>（</w:t>
            </w:r>
            <w:r w:rsidRPr="00094ACB">
              <w:rPr>
                <w:rFonts w:eastAsia="SimSun" w:cs="Calibri"/>
                <w:szCs w:val="22"/>
                <w:lang w:val="fr-FR"/>
              </w:rPr>
              <w:t>+599</w:t>
            </w:r>
            <w:r w:rsidR="00094ACB">
              <w:rPr>
                <w:rFonts w:eastAsia="SimSun" w:cs="Calibri"/>
                <w:szCs w:val="22"/>
                <w:lang w:val="fr-FR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20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715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A73" w14:textId="032FCDE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60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Telbo N.V.</w:t>
            </w:r>
          </w:p>
        </w:tc>
      </w:tr>
      <w:tr w:rsidR="00897EE0" w:rsidRPr="00094ACB" w14:paraId="38AAD90A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5D8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402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717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8A6" w14:textId="3A9E8B22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61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Telbo N.V.</w:t>
            </w:r>
          </w:p>
        </w:tc>
      </w:tr>
      <w:tr w:rsidR="00897EE0" w:rsidRPr="00094ACB" w14:paraId="0F7A9800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1872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FA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718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307" w14:textId="5F43BD24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05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Telbo N.V.</w:t>
            </w:r>
          </w:p>
        </w:tc>
      </w:tr>
      <w:tr w:rsidR="00897EE0" w:rsidRPr="00094ACB" w14:paraId="44DC4DDD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008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4A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750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D04" w14:textId="785DECCC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DD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Flamingo TV</w:t>
            </w:r>
          </w:p>
          <w:p w14:paraId="4F1A73E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Bonaire B.V.</w:t>
            </w:r>
          </w:p>
        </w:tc>
      </w:tr>
      <w:tr w:rsidR="00897EE0" w:rsidRPr="00094ACB" w14:paraId="45E22658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E9E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i/>
                <w:iCs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6B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700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97E" w14:textId="151376D4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DD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Antilliano Por N.V.</w:t>
            </w:r>
          </w:p>
        </w:tc>
      </w:tr>
      <w:tr w:rsidR="00897EE0" w:rsidRPr="00094ACB" w14:paraId="04C47231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5E26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FA4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701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3FC" w14:textId="08A80F82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73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Antilliano Por N.V.</w:t>
            </w:r>
          </w:p>
        </w:tc>
      </w:tr>
      <w:tr w:rsidR="00897EE0" w:rsidRPr="00094ACB" w14:paraId="1514A283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69A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A8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770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FA4" w14:textId="4EDE0F1A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E6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Telbo N.V.</w:t>
            </w:r>
          </w:p>
        </w:tc>
      </w:tr>
      <w:tr w:rsidR="00897EE0" w:rsidRPr="00094ACB" w14:paraId="50772565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392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F6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777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577" w14:textId="7C6C7B3F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A4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Telbo N.V.</w:t>
            </w:r>
          </w:p>
        </w:tc>
      </w:tr>
      <w:tr w:rsidR="00897EE0" w:rsidRPr="00094ACB" w14:paraId="51DBC971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631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20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78X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4AB" w14:textId="537D499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15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Antilliano Por N.V.</w:t>
            </w:r>
          </w:p>
        </w:tc>
      </w:tr>
      <w:tr w:rsidR="00897EE0" w:rsidRPr="00094ACB" w14:paraId="28250E0D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CEC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3F2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790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FBB" w14:textId="3C285B55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33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Setel N.V.</w:t>
            </w:r>
          </w:p>
        </w:tc>
      </w:tr>
      <w:tr w:rsidR="00897EE0" w:rsidRPr="00094ACB" w14:paraId="01BDE3CD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8C47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3F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795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7E5" w14:textId="292C5153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6F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Setel N.V.</w:t>
            </w:r>
          </w:p>
        </w:tc>
      </w:tr>
      <w:tr w:rsidR="00897EE0" w:rsidRPr="00094ACB" w14:paraId="401F845A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8CDD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A6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796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695" w14:textId="298FBC79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15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Setel N.V.</w:t>
            </w:r>
          </w:p>
        </w:tc>
      </w:tr>
      <w:tr w:rsidR="00897EE0" w:rsidRPr="00094ACB" w14:paraId="540E4B6F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4EC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41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720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36" w14:textId="561D8A53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长途业务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3F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Flamigno TV</w:t>
            </w:r>
          </w:p>
          <w:p w14:paraId="7B38FB5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Bonaire B.V.</w:t>
            </w:r>
          </w:p>
        </w:tc>
      </w:tr>
      <w:tr w:rsidR="00897EE0" w:rsidRPr="00094ACB" w14:paraId="1E027069" w14:textId="77777777" w:rsidTr="001304FA">
        <w:trPr>
          <w:cantSplit/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8A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4A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725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72C" w14:textId="18B5C525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长途业务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7E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Antilliano Por N.V.</w:t>
            </w:r>
          </w:p>
        </w:tc>
      </w:tr>
      <w:tr w:rsidR="00897EE0" w:rsidRPr="00094ACB" w14:paraId="06246DC3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  <w:jc w:val="center"/>
        </w:trPr>
        <w:tc>
          <w:tcPr>
            <w:tcW w:w="2263" w:type="dxa"/>
            <w:vMerge w:val="restart"/>
          </w:tcPr>
          <w:p w14:paraId="5E9F1E0C" w14:textId="0AA1408B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萨巴</w:t>
            </w:r>
            <w:r w:rsidR="00094ACB">
              <w:rPr>
                <w:rFonts w:eastAsia="SimSun" w:cs="Calibri"/>
                <w:szCs w:val="22"/>
                <w:lang w:val="fr-FR"/>
              </w:rPr>
              <w:t>（</w:t>
            </w:r>
            <w:r w:rsidR="00897EE0" w:rsidRPr="00094ACB">
              <w:rPr>
                <w:rFonts w:eastAsia="SimSun" w:cs="Calibri"/>
                <w:szCs w:val="22"/>
                <w:lang w:val="fr-FR"/>
              </w:rPr>
              <w:t>+599</w:t>
            </w:r>
            <w:r w:rsidR="00094ACB">
              <w:rPr>
                <w:rFonts w:eastAsia="SimSun" w:cs="Calibri"/>
                <w:szCs w:val="22"/>
                <w:lang w:val="fr-FR"/>
              </w:rPr>
              <w:t>）</w:t>
            </w:r>
          </w:p>
        </w:tc>
        <w:tc>
          <w:tcPr>
            <w:tcW w:w="2268" w:type="dxa"/>
            <w:vAlign w:val="center"/>
          </w:tcPr>
          <w:p w14:paraId="19508B2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0XXX</w:t>
            </w:r>
          </w:p>
        </w:tc>
        <w:tc>
          <w:tcPr>
            <w:tcW w:w="2552" w:type="dxa"/>
            <w:vAlign w:val="center"/>
          </w:tcPr>
          <w:p w14:paraId="41F71403" w14:textId="5E6AE69E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vAlign w:val="center"/>
          </w:tcPr>
          <w:p w14:paraId="3EC77D7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Satel </w:t>
            </w: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N.V.</w:t>
            </w:r>
          </w:p>
        </w:tc>
      </w:tr>
      <w:tr w:rsidR="00897EE0" w:rsidRPr="00094ACB" w14:paraId="65A46754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3E93822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3BF58B88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2XXX</w:t>
            </w:r>
          </w:p>
        </w:tc>
        <w:tc>
          <w:tcPr>
            <w:tcW w:w="2552" w:type="dxa"/>
          </w:tcPr>
          <w:p w14:paraId="55F6A710" w14:textId="0F014A38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</w:tcPr>
          <w:p w14:paraId="7273F5A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Satel </w:t>
            </w: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N.V.</w:t>
            </w:r>
          </w:p>
        </w:tc>
      </w:tr>
      <w:tr w:rsidR="00897EE0" w:rsidRPr="00094ACB" w14:paraId="381AD0A1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6F1CE2F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423D368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3XXX</w:t>
            </w:r>
          </w:p>
        </w:tc>
        <w:tc>
          <w:tcPr>
            <w:tcW w:w="2552" w:type="dxa"/>
          </w:tcPr>
          <w:p w14:paraId="4162272C" w14:textId="047A63C0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</w:tcPr>
          <w:p w14:paraId="6D85910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Satel </w:t>
            </w: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N.V.</w:t>
            </w:r>
          </w:p>
        </w:tc>
      </w:tr>
      <w:tr w:rsidR="00897EE0" w:rsidRPr="00094ACB" w14:paraId="15D3A7EB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77C284C8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7C6CD3C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417 0XXX</w:t>
            </w:r>
          </w:p>
        </w:tc>
        <w:tc>
          <w:tcPr>
            <w:tcW w:w="2552" w:type="dxa"/>
          </w:tcPr>
          <w:p w14:paraId="760490EA" w14:textId="5D149533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</w:tcPr>
          <w:p w14:paraId="2838605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 xml:space="preserve">Satel </w:t>
            </w: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N.V.</w:t>
            </w:r>
          </w:p>
        </w:tc>
      </w:tr>
      <w:tr w:rsidR="00897EE0" w:rsidRPr="00094ACB" w14:paraId="63121176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73DDA774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196DF91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1XXX</w:t>
            </w:r>
          </w:p>
        </w:tc>
        <w:tc>
          <w:tcPr>
            <w:tcW w:w="2552" w:type="dxa"/>
          </w:tcPr>
          <w:p w14:paraId="2AFA9DA3" w14:textId="0E169FAB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6B7E305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Satel N.V.</w:t>
            </w:r>
          </w:p>
        </w:tc>
      </w:tr>
      <w:tr w:rsidR="00897EE0" w:rsidRPr="00094ACB" w14:paraId="32D18FA6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4734C63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4EA415F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4XXX</w:t>
            </w:r>
          </w:p>
        </w:tc>
        <w:tc>
          <w:tcPr>
            <w:tcW w:w="2552" w:type="dxa"/>
          </w:tcPr>
          <w:p w14:paraId="07EBD8F0" w14:textId="0FF195F1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7DEE1CB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WICC N.V.</w:t>
            </w:r>
          </w:p>
        </w:tc>
      </w:tr>
      <w:tr w:rsidR="00897EE0" w:rsidRPr="00094ACB" w14:paraId="79CA1603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2C80991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5C7CD8C5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5XXX</w:t>
            </w:r>
          </w:p>
        </w:tc>
        <w:tc>
          <w:tcPr>
            <w:tcW w:w="2552" w:type="dxa"/>
          </w:tcPr>
          <w:p w14:paraId="3C94F53A" w14:textId="4767723B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39908EF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WICC N.V.</w:t>
            </w:r>
          </w:p>
        </w:tc>
      </w:tr>
      <w:tr w:rsidR="00897EE0" w:rsidRPr="00094ACB" w14:paraId="559668BD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58BB6155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2791D79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6XXX</w:t>
            </w:r>
          </w:p>
        </w:tc>
        <w:tc>
          <w:tcPr>
            <w:tcW w:w="2552" w:type="dxa"/>
          </w:tcPr>
          <w:p w14:paraId="210984CB" w14:textId="260EB03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053822A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WICC N.V.</w:t>
            </w:r>
          </w:p>
        </w:tc>
      </w:tr>
      <w:tr w:rsidR="00897EE0" w:rsidRPr="00094ACB" w14:paraId="313AD8A2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063CEF1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6AADAD7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7XXX</w:t>
            </w:r>
          </w:p>
        </w:tc>
        <w:tc>
          <w:tcPr>
            <w:tcW w:w="2552" w:type="dxa"/>
          </w:tcPr>
          <w:p w14:paraId="23E53D40" w14:textId="11609795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2C6B738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WICC N.V.</w:t>
            </w:r>
          </w:p>
        </w:tc>
      </w:tr>
      <w:tr w:rsidR="00897EE0" w:rsidRPr="00094ACB" w14:paraId="36BC34F2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39957E3E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3718DDA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8XXX</w:t>
            </w:r>
          </w:p>
        </w:tc>
        <w:tc>
          <w:tcPr>
            <w:tcW w:w="2552" w:type="dxa"/>
          </w:tcPr>
          <w:p w14:paraId="4FFB1971" w14:textId="4A0205E8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6F0BE77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WICC N.V.</w:t>
            </w:r>
          </w:p>
        </w:tc>
      </w:tr>
      <w:tr w:rsidR="00897EE0" w:rsidRPr="00094ACB" w14:paraId="13EA69AD" w14:textId="77777777" w:rsidTr="0013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2263" w:type="dxa"/>
            <w:vMerge/>
          </w:tcPr>
          <w:p w14:paraId="6D480B0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7FDC8AB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416 9XXX</w:t>
            </w:r>
          </w:p>
        </w:tc>
        <w:tc>
          <w:tcPr>
            <w:tcW w:w="2552" w:type="dxa"/>
          </w:tcPr>
          <w:p w14:paraId="4AC3B500" w14:textId="631872E9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</w:tcPr>
          <w:p w14:paraId="5103A554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/>
                <w:szCs w:val="22"/>
                <w:lang w:val="fr-FR"/>
              </w:rPr>
              <w:t>Satel N.V.</w:t>
            </w:r>
          </w:p>
        </w:tc>
      </w:tr>
      <w:tr w:rsidR="00897EE0" w:rsidRPr="00094ACB" w14:paraId="1807ECDE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4C361" w14:textId="081D1B13" w:rsidR="00897EE0" w:rsidRPr="00094ACB" w:rsidRDefault="00DE3430" w:rsidP="00DE2AE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eastAsia="zh-CN"/>
              </w:rPr>
              <w:t>圣尤斯特歇斯</w:t>
            </w:r>
            <w:r w:rsidR="001304FA">
              <w:rPr>
                <w:rFonts w:eastAsia="SimSun" w:cs="Calibri"/>
                <w:szCs w:val="22"/>
                <w:lang w:val="fr-FR"/>
              </w:rPr>
              <w:t>（</w:t>
            </w:r>
            <w:r w:rsidR="00897EE0" w:rsidRPr="00094ACB">
              <w:rPr>
                <w:rFonts w:eastAsia="SimSun" w:cs="Calibri"/>
                <w:szCs w:val="22"/>
                <w:lang w:val="fr-FR"/>
              </w:rPr>
              <w:t>+599</w:t>
            </w:r>
            <w:r w:rsidR="001304FA">
              <w:rPr>
                <w:rFonts w:eastAsia="SimSun" w:cs="Calibri"/>
                <w:szCs w:val="22"/>
                <w:lang w:val="fr-FR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630" w14:textId="77777777" w:rsidR="00897EE0" w:rsidRPr="00094ACB" w:rsidRDefault="00897EE0" w:rsidP="00DE2AE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0XXX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0E2" w14:textId="6E95C8E1" w:rsidR="00897EE0" w:rsidRPr="00094ACB" w:rsidRDefault="00DE3430" w:rsidP="00DE2AE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8F2" w14:textId="77777777" w:rsidR="00897EE0" w:rsidRPr="00094ACB" w:rsidRDefault="00897EE0" w:rsidP="00DE2AE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668D8182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6CB5B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935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2XXX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41C" w14:textId="07035B6D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61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269632F8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380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D7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3XXX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07A" w14:textId="26A943B7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固定业务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E3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62B358F2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E1D2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87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92C" w14:textId="7FE9634B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B9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484219BB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814A2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0B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A0E" w14:textId="26FF1E21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D54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0E0590C9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E91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5C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365" w14:textId="68CD822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3D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1CD9CF45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32E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77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6XXX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BA4" w14:textId="36DE02CE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C7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7C642D99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44F5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25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143" w14:textId="70F70A75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B42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125B09B0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32A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1A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318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0D7" w14:textId="057DCDE3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2EA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Eutel N.V.</w:t>
            </w:r>
          </w:p>
        </w:tc>
      </w:tr>
      <w:tr w:rsidR="00897EE0" w:rsidRPr="00094ACB" w14:paraId="5FF6ACD6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4DC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E8C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DA0" w14:textId="0DEDF9AA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8E1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  <w:tr w:rsidR="00897EE0" w:rsidRPr="00094ACB" w14:paraId="07C3C4AC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8A6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4A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3XXX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906" w14:textId="0C6EF108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7F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  <w:tr w:rsidR="00897EE0" w:rsidRPr="00094ACB" w14:paraId="54ED49CE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A138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E0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F9C" w14:textId="77885CF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EEF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  <w:tr w:rsidR="00897EE0" w:rsidRPr="00094ACB" w14:paraId="56C58CF9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53BA7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B03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7A9" w14:textId="0E0CEC26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28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  <w:tr w:rsidR="00897EE0" w:rsidRPr="00094ACB" w14:paraId="5C496D18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0BB0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9F8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2D3" w14:textId="55085797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6D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  <w:tr w:rsidR="00897EE0" w:rsidRPr="00094ACB" w14:paraId="1BD963F0" w14:textId="77777777" w:rsidTr="001304FA">
        <w:trPr>
          <w:cantSplit/>
          <w:trHeight w:val="267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B0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b/>
                <w:color w:val="000000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F86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319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DEA" w14:textId="121EA61F" w:rsidR="00897EE0" w:rsidRPr="00094ACB" w:rsidRDefault="00DE343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szCs w:val="22"/>
                <w:lang w:val="fr-FR"/>
              </w:rPr>
            </w:pPr>
            <w:r w:rsidRPr="00094ACB">
              <w:rPr>
                <w:rFonts w:eastAsia="SimSun" w:cs="Calibri" w:hint="eastAsia"/>
                <w:szCs w:val="22"/>
                <w:lang w:val="fr-FR"/>
              </w:rPr>
              <w:t>移动业务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BF9" w14:textId="77777777" w:rsidR="00897EE0" w:rsidRPr="00094ACB" w:rsidRDefault="00897EE0" w:rsidP="00897E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rFonts w:eastAsia="SimSun" w:cs="Calibri"/>
                <w:color w:val="000000"/>
                <w:szCs w:val="22"/>
                <w:lang w:val="fr-FR"/>
              </w:rPr>
            </w:pPr>
            <w:r w:rsidRPr="00094ACB">
              <w:rPr>
                <w:rFonts w:eastAsia="SimSun" w:cs="Calibri"/>
                <w:color w:val="000000"/>
                <w:szCs w:val="22"/>
                <w:lang w:val="fr-FR"/>
              </w:rPr>
              <w:t>WICC N.V.</w:t>
            </w:r>
          </w:p>
        </w:tc>
      </w:tr>
    </w:tbl>
    <w:p w14:paraId="7DDBB7EA" w14:textId="77777777" w:rsidR="00897EE0" w:rsidRPr="00897EE0" w:rsidRDefault="00897EE0" w:rsidP="00897EE0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eastAsia="SimSun" w:hAnsiTheme="minorHAnsi" w:cs="Arial"/>
          <w:b/>
          <w:lang w:val="fr-FR"/>
        </w:rPr>
      </w:pPr>
    </w:p>
    <w:p w14:paraId="712B8204" w14:textId="59498C4F" w:rsidR="00897EE0" w:rsidRPr="00897EE0" w:rsidRDefault="00DE3430" w:rsidP="00897EE0">
      <w:pPr>
        <w:spacing w:before="0" w:after="120"/>
        <w:rPr>
          <w:rFonts w:asciiTheme="minorHAnsi" w:eastAsiaTheme="majorEastAsia" w:hAnsiTheme="minorHAnsi" w:cs="Arial"/>
        </w:rPr>
      </w:pPr>
      <w:r>
        <w:rPr>
          <w:rFonts w:asciiTheme="minorHAnsi" w:eastAsiaTheme="majorEastAsia" w:hAnsiTheme="minorHAnsi" w:cs="Arial" w:hint="eastAsia"/>
          <w:lang w:eastAsia="zh-CN"/>
        </w:rPr>
        <w:t>联系方式：</w:t>
      </w:r>
    </w:p>
    <w:p w14:paraId="2D27D6F4" w14:textId="3BDCABB3" w:rsidR="00897EE0" w:rsidRPr="00897EE0" w:rsidRDefault="00897EE0" w:rsidP="00897EE0">
      <w:pPr>
        <w:spacing w:before="0"/>
        <w:jc w:val="left"/>
        <w:rPr>
          <w:color w:val="000000"/>
        </w:rPr>
      </w:pPr>
      <w:r w:rsidRPr="00897EE0">
        <w:rPr>
          <w:color w:val="000000"/>
        </w:rPr>
        <w:tab/>
        <w:t>Ms Melanie Oderwald</w:t>
      </w:r>
    </w:p>
    <w:p w14:paraId="6C6E2016" w14:textId="7B7FC292" w:rsidR="00897EE0" w:rsidRPr="00897EE0" w:rsidRDefault="00897EE0" w:rsidP="00897EE0">
      <w:pPr>
        <w:spacing w:before="0"/>
        <w:jc w:val="left"/>
        <w:rPr>
          <w:lang w:val="en"/>
        </w:rPr>
      </w:pPr>
      <w:r w:rsidRPr="00897EE0">
        <w:rPr>
          <w:lang w:val="en"/>
        </w:rPr>
        <w:tab/>
        <w:t>Authority for Consumers and Markets (ACM</w:t>
      </w:r>
      <w:r w:rsidR="00094ACB">
        <w:rPr>
          <w:rFonts w:ascii="Microsoft YaHei" w:eastAsia="Microsoft YaHei" w:hAnsi="Microsoft YaHei" w:cs="Microsoft YaHei" w:hint="eastAsia"/>
          <w:lang w:val="en"/>
        </w:rPr>
        <w:t>）</w:t>
      </w:r>
    </w:p>
    <w:p w14:paraId="57D1D6D7" w14:textId="77777777" w:rsidR="00897EE0" w:rsidRPr="00897EE0" w:rsidRDefault="00897EE0" w:rsidP="00897EE0">
      <w:pPr>
        <w:spacing w:before="0"/>
        <w:jc w:val="left"/>
        <w:rPr>
          <w:lang w:val="en"/>
        </w:rPr>
      </w:pPr>
      <w:r w:rsidRPr="00897EE0">
        <w:rPr>
          <w:lang w:val="en"/>
        </w:rPr>
        <w:tab/>
        <w:t>Muzenstraat 41</w:t>
      </w:r>
    </w:p>
    <w:p w14:paraId="282BD0D8" w14:textId="77777777" w:rsidR="00897EE0" w:rsidRPr="00897EE0" w:rsidRDefault="00897EE0" w:rsidP="00897EE0">
      <w:pPr>
        <w:spacing w:before="0"/>
        <w:jc w:val="left"/>
        <w:rPr>
          <w:lang w:val="en"/>
        </w:rPr>
      </w:pPr>
      <w:r w:rsidRPr="00897EE0">
        <w:rPr>
          <w:lang w:val="en"/>
        </w:rPr>
        <w:tab/>
        <w:t>2511 WB THE HAGUE</w:t>
      </w:r>
    </w:p>
    <w:p w14:paraId="33F7C709" w14:textId="77777777" w:rsidR="00897EE0" w:rsidRPr="00897EE0" w:rsidRDefault="00897EE0" w:rsidP="00897EE0">
      <w:pPr>
        <w:spacing w:before="0"/>
        <w:jc w:val="left"/>
        <w:rPr>
          <w:lang w:val="en"/>
        </w:rPr>
      </w:pPr>
      <w:r w:rsidRPr="00897EE0">
        <w:rPr>
          <w:lang w:val="en"/>
        </w:rPr>
        <w:tab/>
        <w:t>Netherlands</w:t>
      </w:r>
    </w:p>
    <w:p w14:paraId="439B7292" w14:textId="0168DB90" w:rsidR="00897EE0" w:rsidRPr="00897EE0" w:rsidRDefault="00897EE0" w:rsidP="00D2067B">
      <w:pPr>
        <w:tabs>
          <w:tab w:val="clear" w:pos="1276"/>
          <w:tab w:val="left" w:pos="1560"/>
        </w:tabs>
        <w:spacing w:before="0"/>
        <w:jc w:val="left"/>
        <w:rPr>
          <w:color w:val="000000"/>
          <w:lang w:eastAsia="zh-CN"/>
        </w:rPr>
      </w:pPr>
      <w:r w:rsidRPr="00897EE0">
        <w:rPr>
          <w:color w:val="000000"/>
        </w:rPr>
        <w:tab/>
      </w:r>
      <w:r w:rsidR="00DE3430">
        <w:rPr>
          <w:rFonts w:ascii="SimSun" w:eastAsia="SimSun" w:hAnsi="SimSun" w:cs="SimSun" w:hint="eastAsia"/>
          <w:color w:val="000000"/>
          <w:lang w:eastAsia="zh-CN"/>
        </w:rPr>
        <w:t>电话：</w:t>
      </w:r>
      <w:r w:rsidRPr="00897EE0">
        <w:rPr>
          <w:color w:val="000000"/>
          <w:lang w:eastAsia="zh-CN"/>
        </w:rPr>
        <w:tab/>
        <w:t>+31 70 7222667</w:t>
      </w:r>
    </w:p>
    <w:p w14:paraId="3D871DC3" w14:textId="065C1BF8" w:rsidR="00897EE0" w:rsidRPr="00936F27" w:rsidRDefault="00897EE0" w:rsidP="00D2067B">
      <w:pPr>
        <w:tabs>
          <w:tab w:val="clear" w:pos="1276"/>
          <w:tab w:val="left" w:pos="1560"/>
        </w:tabs>
        <w:spacing w:before="0"/>
        <w:jc w:val="left"/>
        <w:rPr>
          <w:lang w:val="en" w:eastAsia="zh-CN"/>
        </w:rPr>
      </w:pPr>
      <w:r w:rsidRPr="00897EE0">
        <w:rPr>
          <w:color w:val="000000"/>
          <w:lang w:eastAsia="zh-CN"/>
        </w:rPr>
        <w:tab/>
      </w:r>
      <w:r w:rsidR="00DE3430">
        <w:rPr>
          <w:rFonts w:ascii="SimSun" w:eastAsia="SimSun" w:hAnsi="SimSun" w:cs="SimSun" w:hint="eastAsia"/>
          <w:color w:val="000000"/>
          <w:lang w:eastAsia="zh-CN"/>
        </w:rPr>
        <w:t>电子邮件：</w:t>
      </w:r>
      <w:r w:rsidRPr="00936F27">
        <w:rPr>
          <w:lang w:val="en" w:eastAsia="zh-CN"/>
        </w:rPr>
        <w:t>Melanie.Oderwald@acm.nl</w:t>
      </w:r>
    </w:p>
    <w:p w14:paraId="038D89B3" w14:textId="77DC6F7A" w:rsidR="00897EE0" w:rsidRPr="00897EE0" w:rsidRDefault="00897EE0" w:rsidP="00D2067B">
      <w:pPr>
        <w:tabs>
          <w:tab w:val="clear" w:pos="1276"/>
          <w:tab w:val="left" w:pos="1560"/>
        </w:tabs>
        <w:spacing w:before="0"/>
        <w:jc w:val="left"/>
      </w:pPr>
      <w:r w:rsidRPr="00936F27">
        <w:rPr>
          <w:color w:val="000000"/>
          <w:lang w:val="en" w:eastAsia="zh-CN"/>
        </w:rPr>
        <w:tab/>
      </w:r>
      <w:r w:rsidR="00501EFA">
        <w:rPr>
          <w:rFonts w:ascii="SimSun" w:eastAsia="SimSun" w:hAnsi="SimSun" w:cs="SimSun" w:hint="eastAsia"/>
          <w:color w:val="000000"/>
          <w:lang w:val="fr-CH" w:eastAsia="zh-CN"/>
        </w:rPr>
        <w:t>网址</w:t>
      </w:r>
      <w:r w:rsidR="00501EFA" w:rsidRPr="00936F27">
        <w:rPr>
          <w:rFonts w:ascii="SimSun" w:eastAsia="SimSun" w:hAnsi="SimSun" w:cs="SimSun" w:hint="eastAsia"/>
          <w:color w:val="000000"/>
          <w:lang w:val="en" w:eastAsia="zh-CN"/>
        </w:rPr>
        <w:t>：</w:t>
      </w:r>
      <w:r w:rsidRPr="00897EE0">
        <w:rPr>
          <w:color w:val="000000"/>
        </w:rPr>
        <w:tab/>
      </w:r>
      <w:r w:rsidRPr="00897EE0">
        <w:rPr>
          <w:rFonts w:asciiTheme="minorHAnsi" w:hAnsiTheme="minorHAnsi" w:cs="Arial"/>
        </w:rPr>
        <w:t>www.acm.nl</w:t>
      </w:r>
    </w:p>
    <w:p w14:paraId="67E852EB" w14:textId="77777777" w:rsidR="00897EE0" w:rsidRPr="00897EE0" w:rsidRDefault="00897EE0" w:rsidP="00897EE0">
      <w:pPr>
        <w:spacing w:before="0"/>
        <w:jc w:val="left"/>
      </w:pPr>
    </w:p>
    <w:p w14:paraId="56C1F8BB" w14:textId="77777777" w:rsidR="00897EE0" w:rsidRPr="00897EE0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r w:rsidRPr="00897EE0">
        <w:rPr>
          <w:rFonts w:asciiTheme="minorHAnsi" w:hAnsiTheme="minorHAnsi" w:cs="Arial"/>
        </w:rPr>
        <w:br w:type="page"/>
      </w:r>
    </w:p>
    <w:p w14:paraId="2E27F3E4" w14:textId="36A89ACF" w:rsidR="00897EE0" w:rsidRPr="00803529" w:rsidRDefault="00897EE0" w:rsidP="00897EE0">
      <w:pPr>
        <w:pStyle w:val="Heading3"/>
        <w:rPr>
          <w:bCs w:val="0"/>
          <w:lang w:val="pt-BR" w:eastAsia="zh-CN"/>
        </w:rPr>
      </w:pPr>
      <w:r w:rsidRPr="00803529">
        <w:rPr>
          <w:rFonts w:eastAsia="SimSun" w:cs="Microsoft YaHei" w:hint="eastAsia"/>
          <w:bCs w:val="0"/>
          <w:lang w:eastAsia="zh-CN"/>
        </w:rPr>
        <w:lastRenderedPageBreak/>
        <w:t>丹麦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（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国家代码</w:t>
      </w:r>
      <w:r w:rsidRPr="00803529">
        <w:rPr>
          <w:rFonts w:asciiTheme="minorHAnsi" w:hAnsiTheme="minorHAnsi"/>
          <w:bCs w:val="0"/>
          <w:lang w:val="pt-BR" w:eastAsia="zh-CN"/>
        </w:rPr>
        <w:t>+45</w:t>
      </w:r>
      <w:r w:rsidR="00094ACB">
        <w:rPr>
          <w:rFonts w:asciiTheme="minorHAnsi" w:eastAsiaTheme="minorEastAsia" w:hAnsiTheme="minorHAnsi" w:hint="eastAsia"/>
          <w:bCs w:val="0"/>
          <w:lang w:val="pt-BR" w:eastAsia="zh-CN"/>
        </w:rPr>
        <w:t>）</w:t>
      </w:r>
    </w:p>
    <w:p w14:paraId="4DC43D6E" w14:textId="01A53850" w:rsidR="00897EE0" w:rsidRPr="00857E6A" w:rsidRDefault="00897EE0" w:rsidP="00897EE0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897EE0">
        <w:rPr>
          <w:rFonts w:asciiTheme="minorHAnsi" w:eastAsiaTheme="minorEastAsia" w:hAnsiTheme="minorHAnsi" w:cs="Arial"/>
          <w:bCs/>
          <w:lang w:val="en-GB" w:eastAsia="zh-CN"/>
        </w:rPr>
        <w:t>19.XII.2019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7C75895D" w14:textId="77777777" w:rsidR="00897EE0" w:rsidRDefault="00897EE0" w:rsidP="00897EE0">
      <w:pPr>
        <w:ind w:firstLineChars="200" w:firstLine="400"/>
        <w:rPr>
          <w:rFonts w:asciiTheme="minorHAnsi" w:eastAsiaTheme="minorEastAsia" w:hAnsiTheme="minorHAnsi" w:cs="Arial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>
        <w:rPr>
          <w:rFonts w:asciiTheme="minorHAnsi" w:eastAsiaTheme="minorEastAsia" w:hAnsiTheme="minorHAnsi" w:cs="Arial" w:hint="eastAsia"/>
          <w:lang w:eastAsia="zh-CN"/>
        </w:rPr>
        <w:t>，宣布了丹麦电话号码方案的以下变更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44239DE9" w14:textId="584E8356" w:rsidR="00897EE0" w:rsidRPr="00C418D6" w:rsidRDefault="009D3C1F" w:rsidP="00897EE0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ascii="SimSun" w:eastAsia="SimSun" w:hAnsi="SimSun" w:cs="SimSun"/>
          <w:lang w:val="pt-BR" w:eastAsia="zh-CN"/>
        </w:rPr>
      </w:pPr>
      <w:r>
        <w:rPr>
          <w:rFonts w:ascii="SimSun" w:eastAsia="SimSun" w:hAnsi="SimSun" w:cs="SimSun" w:hint="eastAsia"/>
          <w:lang w:eastAsia="zh-CN"/>
        </w:rPr>
        <w:t>指配</w:t>
      </w:r>
      <w:r w:rsidR="00897EE0" w:rsidRPr="00C87229">
        <w:rPr>
          <w:rFonts w:asciiTheme="minorHAnsi" w:eastAsia="SimSun" w:hAnsiTheme="minorHAnsi" w:cstheme="minorHAnsi"/>
          <w:lang w:val="pt-BR" w:eastAsia="zh-CN"/>
        </w:rPr>
        <w:t xml:space="preserve"> </w:t>
      </w:r>
      <w:r w:rsidR="00897EE0" w:rsidRPr="00C418D6">
        <w:rPr>
          <w:rFonts w:asciiTheme="minorHAnsi" w:eastAsia="SimSun" w:hAnsiTheme="minorHAnsi" w:cstheme="minorHAnsi"/>
          <w:lang w:val="pt-BR" w:eastAsia="zh-CN"/>
        </w:rPr>
        <w:t xml:space="preserve">– </w:t>
      </w:r>
      <w:r w:rsidR="00897EE0" w:rsidRPr="00C418D6">
        <w:rPr>
          <w:rFonts w:asciiTheme="minorHAnsi" w:eastAsia="SimSun" w:hAnsiTheme="minorHAnsi" w:cstheme="minorHAnsi"/>
          <w:lang w:eastAsia="zh-CN"/>
        </w:rPr>
        <w:t>移</w:t>
      </w:r>
      <w:r w:rsidR="00897EE0" w:rsidRPr="00C418D6">
        <w:rPr>
          <w:rFonts w:ascii="SimSun" w:eastAsia="SimSun" w:hAnsi="SimSun" w:cs="SimSun" w:hint="eastAsia"/>
          <w:lang w:eastAsia="zh-CN"/>
        </w:rPr>
        <w:t>动通信业务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87229" w:rsidRPr="00C418D6" w14:paraId="7F360EDF" w14:textId="77777777" w:rsidTr="009D3C1F">
        <w:trPr>
          <w:cantSplit/>
        </w:trPr>
        <w:tc>
          <w:tcPr>
            <w:tcW w:w="2663" w:type="dxa"/>
          </w:tcPr>
          <w:p w14:paraId="256DC77E" w14:textId="5FA240D4" w:rsidR="00C87229" w:rsidRPr="00C418D6" w:rsidRDefault="00C87229" w:rsidP="00D2067B">
            <w:pPr>
              <w:spacing w:before="0"/>
              <w:jc w:val="center"/>
              <w:rPr>
                <w:rFonts w:ascii="STKaiti" w:eastAsia="STKaiti" w:hAnsi="STKaiti" w:cs="SimSun"/>
                <w:i/>
                <w:lang w:eastAsia="zh-CN"/>
              </w:rPr>
            </w:pPr>
            <w:r w:rsidRPr="00C418D6">
              <w:rPr>
                <w:rFonts w:ascii="STKaiti" w:eastAsia="STKaiti" w:hAnsi="STKaiti" w:cs="SimSun" w:hint="eastAsia"/>
                <w:lang w:eastAsia="zh-CN"/>
              </w:rPr>
              <w:t>提供商</w:t>
            </w:r>
          </w:p>
        </w:tc>
        <w:tc>
          <w:tcPr>
            <w:tcW w:w="4653" w:type="dxa"/>
          </w:tcPr>
          <w:p w14:paraId="7F8AEA10" w14:textId="6E9DEEF6" w:rsidR="00C87229" w:rsidRPr="00C418D6" w:rsidRDefault="00C87229" w:rsidP="00D2067B">
            <w:pPr>
              <w:spacing w:before="0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</w:tcPr>
          <w:p w14:paraId="0F4257FC" w14:textId="3BE54D6D" w:rsidR="00C87229" w:rsidRPr="00C418D6" w:rsidRDefault="00C87229" w:rsidP="00D2067B">
            <w:pPr>
              <w:spacing w:before="0"/>
              <w:jc w:val="center"/>
              <w:rPr>
                <w:rFonts w:ascii="STKaiti" w:eastAsia="STKaiti" w:hAnsi="STKaiti" w:cs="SimSun"/>
                <w:i/>
                <w:lang w:eastAsia="zh-CN"/>
              </w:rPr>
            </w:pPr>
            <w:r>
              <w:rPr>
                <w:rFonts w:ascii="STKaiti" w:eastAsia="STKaiti" w:hAnsi="STKaiti" w:cs="SimSun" w:hint="eastAsia"/>
                <w:bCs/>
                <w:lang w:eastAsia="zh-CN"/>
              </w:rPr>
              <w:t>指配</w:t>
            </w: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日期</w:t>
            </w:r>
          </w:p>
        </w:tc>
      </w:tr>
      <w:tr w:rsidR="00897EE0" w:rsidRPr="00C418D6" w14:paraId="6A79DB7E" w14:textId="77777777" w:rsidTr="00897EE0">
        <w:trPr>
          <w:cantSplit/>
        </w:trPr>
        <w:tc>
          <w:tcPr>
            <w:tcW w:w="2663" w:type="dxa"/>
          </w:tcPr>
          <w:p w14:paraId="5BEDCC4B" w14:textId="22F1B589" w:rsidR="00897EE0" w:rsidRPr="00C418D6" w:rsidRDefault="00897EE0" w:rsidP="00D2067B">
            <w:pPr>
              <w:spacing w:before="0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F8354E">
              <w:rPr>
                <w:rFonts w:cs="Arial"/>
                <w:lang w:val="en-GB"/>
              </w:rPr>
              <w:t>Greenwave Mobile IoT ApS</w:t>
            </w:r>
          </w:p>
        </w:tc>
        <w:tc>
          <w:tcPr>
            <w:tcW w:w="4653" w:type="dxa"/>
          </w:tcPr>
          <w:p w14:paraId="4CC33854" w14:textId="2DCE1041" w:rsidR="00897EE0" w:rsidRPr="00C418D6" w:rsidRDefault="00897EE0" w:rsidP="00D2067B">
            <w:pPr>
              <w:spacing w:before="0"/>
              <w:jc w:val="center"/>
              <w:rPr>
                <w:rFonts w:ascii="STKaiti" w:eastAsia="STKaiti" w:hAnsi="STKaiti" w:cs="SimSun"/>
                <w:bCs/>
                <w:lang w:eastAsia="zh-CN"/>
              </w:rPr>
            </w:pPr>
            <w:r w:rsidRPr="00D06BA2">
              <w:rPr>
                <w:rFonts w:cs="Arial"/>
                <w:lang w:val="en-GB"/>
              </w:rPr>
              <w:t>91300fgh and 91303fgh</w:t>
            </w:r>
          </w:p>
        </w:tc>
        <w:tc>
          <w:tcPr>
            <w:tcW w:w="1739" w:type="dxa"/>
          </w:tcPr>
          <w:p w14:paraId="7854DB9C" w14:textId="55524C07" w:rsidR="00897EE0" w:rsidRPr="00C418D6" w:rsidRDefault="00897EE0" w:rsidP="00D2067B">
            <w:pPr>
              <w:spacing w:before="0"/>
              <w:jc w:val="center"/>
              <w:rPr>
                <w:rFonts w:ascii="STKaiti" w:eastAsia="STKaiti" w:hAnsi="STKaiti" w:cs="SimSun"/>
                <w:bCs/>
                <w:lang w:eastAsia="zh-CN"/>
              </w:rPr>
            </w:pPr>
            <w:r>
              <w:rPr>
                <w:rFonts w:cs="Arial"/>
                <w:lang w:val="en-GB"/>
              </w:rPr>
              <w:t>10.XII.</w:t>
            </w:r>
            <w:r w:rsidRPr="00CC65E9">
              <w:rPr>
                <w:rFonts w:cs="Arial"/>
                <w:lang w:val="en-GB"/>
              </w:rPr>
              <w:t>2019</w:t>
            </w:r>
          </w:p>
        </w:tc>
      </w:tr>
    </w:tbl>
    <w:p w14:paraId="1431B2D5" w14:textId="6A393112" w:rsidR="00897EE0" w:rsidRPr="00CC65E9" w:rsidRDefault="009D3C1F" w:rsidP="00897EE0">
      <w:pPr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en-GB"/>
        </w:rPr>
      </w:pPr>
      <w:r>
        <w:rPr>
          <w:rFonts w:ascii="SimSun" w:eastAsia="SimSun" w:hAnsi="SimSun" w:cs="SimSun" w:hint="eastAsia"/>
          <w:bCs/>
          <w:lang w:val="en-GB" w:eastAsia="zh-CN"/>
        </w:rPr>
        <w:t>指配</w:t>
      </w:r>
      <w:r w:rsidR="00897EE0" w:rsidRPr="00CC65E9">
        <w:rPr>
          <w:rFonts w:cs="Arial"/>
          <w:bCs/>
          <w:lang w:val="en-GB"/>
        </w:rPr>
        <w:t xml:space="preserve"> </w:t>
      </w:r>
      <w:r w:rsidR="00897EE0" w:rsidRPr="00CC65E9">
        <w:rPr>
          <w:rFonts w:cs="Arial"/>
          <w:bCs/>
          <w:iCs/>
          <w:lang w:val="en-GB"/>
        </w:rPr>
        <w:t xml:space="preserve">– </w:t>
      </w:r>
      <w:r w:rsidR="00897EE0" w:rsidRPr="00D06BA2">
        <w:rPr>
          <w:rFonts w:cs="Arial"/>
          <w:lang w:val="en-GB"/>
        </w:rPr>
        <w:t>4</w:t>
      </w:r>
      <w:r>
        <w:rPr>
          <w:rFonts w:ascii="SimSun" w:eastAsia="SimSun" w:hAnsi="SimSun" w:cs="SimSun" w:hint="eastAsia"/>
          <w:lang w:val="en-GB" w:eastAsia="zh-CN"/>
        </w:rPr>
        <w:t>位服务号码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9D3C1F" w:rsidRPr="00471D8A" w14:paraId="5B321AB7" w14:textId="77777777" w:rsidTr="009D3C1F">
        <w:trPr>
          <w:cantSplit/>
          <w:jc w:val="center"/>
        </w:trPr>
        <w:tc>
          <w:tcPr>
            <w:tcW w:w="2397" w:type="dxa"/>
            <w:hideMark/>
          </w:tcPr>
          <w:p w14:paraId="51A652BF" w14:textId="3971FA86" w:rsidR="009D3C1F" w:rsidRPr="00CC65E9" w:rsidRDefault="009D3C1F" w:rsidP="00D2067B">
            <w:pPr>
              <w:spacing w:before="0" w:line="276" w:lineRule="auto"/>
              <w:jc w:val="center"/>
              <w:rPr>
                <w:rFonts w:cs="Arial"/>
                <w:i/>
                <w:lang w:val="en-GB"/>
              </w:rPr>
            </w:pPr>
            <w:r w:rsidRPr="00C418D6">
              <w:rPr>
                <w:rFonts w:ascii="STKaiti" w:eastAsia="STKaiti" w:hAnsi="STKaiti" w:cs="SimSun" w:hint="eastAsia"/>
                <w:lang w:eastAsia="zh-CN"/>
              </w:rPr>
              <w:t>提供商</w:t>
            </w:r>
          </w:p>
        </w:tc>
        <w:tc>
          <w:tcPr>
            <w:tcW w:w="4919" w:type="dxa"/>
            <w:hideMark/>
          </w:tcPr>
          <w:p w14:paraId="74C13A28" w14:textId="1E6C4C26" w:rsidR="009D3C1F" w:rsidRPr="00CC65E9" w:rsidRDefault="009D3C1F" w:rsidP="00D2067B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n-GB"/>
              </w:rPr>
            </w:pP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33E10964" w14:textId="37667323" w:rsidR="009D3C1F" w:rsidRPr="00CC65E9" w:rsidRDefault="009D3C1F" w:rsidP="00D2067B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n-GB"/>
              </w:rPr>
            </w:pPr>
            <w:r>
              <w:rPr>
                <w:rFonts w:ascii="STKaiti" w:eastAsia="STKaiti" w:hAnsi="STKaiti" w:cs="SimSun" w:hint="eastAsia"/>
                <w:bCs/>
                <w:lang w:eastAsia="zh-CN"/>
              </w:rPr>
              <w:t>指配</w:t>
            </w: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日期</w:t>
            </w:r>
          </w:p>
        </w:tc>
      </w:tr>
      <w:tr w:rsidR="00897EE0" w:rsidRPr="00471D8A" w14:paraId="1845BDBE" w14:textId="77777777" w:rsidTr="009D3C1F">
        <w:trPr>
          <w:cantSplit/>
          <w:jc w:val="center"/>
        </w:trPr>
        <w:tc>
          <w:tcPr>
            <w:tcW w:w="2397" w:type="dxa"/>
          </w:tcPr>
          <w:p w14:paraId="2C37D312" w14:textId="77777777" w:rsidR="00897EE0" w:rsidRPr="00CC65E9" w:rsidRDefault="00897EE0" w:rsidP="00D2067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center"/>
              <w:rPr>
                <w:rFonts w:cs="Arial"/>
                <w:lang w:val="en-GB"/>
              </w:rPr>
            </w:pPr>
            <w:r w:rsidRPr="00D06BA2">
              <w:rPr>
                <w:rFonts w:cs="Arial"/>
                <w:lang w:val="en-GB"/>
              </w:rPr>
              <w:t>TDC A/S</w:t>
            </w:r>
          </w:p>
        </w:tc>
        <w:tc>
          <w:tcPr>
            <w:tcW w:w="4919" w:type="dxa"/>
          </w:tcPr>
          <w:p w14:paraId="74A9254A" w14:textId="77777777" w:rsidR="00897EE0" w:rsidRPr="00CC65E9" w:rsidRDefault="00897EE0" w:rsidP="00D2067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center"/>
              <w:rPr>
                <w:rFonts w:cs="Arial"/>
                <w:lang w:val="en-GB"/>
              </w:rPr>
            </w:pPr>
            <w:r w:rsidRPr="00D06BA2">
              <w:rPr>
                <w:rFonts w:cs="Arial"/>
                <w:lang w:val="en-GB"/>
              </w:rPr>
              <w:t>1888</w:t>
            </w:r>
          </w:p>
        </w:tc>
        <w:tc>
          <w:tcPr>
            <w:tcW w:w="1739" w:type="dxa"/>
          </w:tcPr>
          <w:p w14:paraId="18087A3A" w14:textId="77777777" w:rsidR="00897EE0" w:rsidRPr="00CC65E9" w:rsidRDefault="00897EE0" w:rsidP="00D2067B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10.XII.</w:t>
            </w:r>
            <w:r w:rsidRPr="00CC65E9">
              <w:rPr>
                <w:rFonts w:cs="Arial"/>
                <w:lang w:val="en-GB"/>
              </w:rPr>
              <w:t>2019</w:t>
            </w:r>
          </w:p>
        </w:tc>
      </w:tr>
    </w:tbl>
    <w:p w14:paraId="468CDE1E" w14:textId="77777777" w:rsidR="00897EE0" w:rsidRDefault="00897EE0" w:rsidP="00897EE0">
      <w:pPr>
        <w:tabs>
          <w:tab w:val="left" w:pos="1800"/>
        </w:tabs>
        <w:spacing w:before="0"/>
        <w:jc w:val="left"/>
        <w:rPr>
          <w:rFonts w:cs="Arial"/>
          <w:lang w:val="en-GB"/>
        </w:rPr>
      </w:pPr>
    </w:p>
    <w:p w14:paraId="7D30B40E" w14:textId="77777777" w:rsidR="00897EE0" w:rsidRDefault="00897EE0" w:rsidP="00D2067B">
      <w:pPr>
        <w:spacing w:before="0"/>
      </w:pPr>
      <w:r>
        <w:rPr>
          <w:rFonts w:ascii="SimSun" w:eastAsia="SimSun" w:hAnsi="SimSun" w:cs="SimSun" w:hint="eastAsia"/>
        </w:rPr>
        <w:t>联系方式：</w:t>
      </w:r>
    </w:p>
    <w:p w14:paraId="507885E8" w14:textId="77777777" w:rsidR="00897EE0" w:rsidRPr="003409F5" w:rsidRDefault="00897EE0" w:rsidP="00897EE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jc w:val="left"/>
        <w:rPr>
          <w:rFonts w:cs="Arial"/>
          <w:noProof w:val="0"/>
          <w:lang w:val="en-GB"/>
        </w:rPr>
      </w:pPr>
      <w:r>
        <w:tab/>
      </w:r>
      <w:r w:rsidRPr="003409F5">
        <w:rPr>
          <w:rFonts w:cs="Arial"/>
          <w:noProof w:val="0"/>
          <w:lang w:val="en-GB"/>
        </w:rPr>
        <w:t>Danish Energy Agency</w:t>
      </w:r>
    </w:p>
    <w:p w14:paraId="3AB5E2D5" w14:textId="77777777" w:rsidR="00897EE0" w:rsidRPr="003409F5" w:rsidRDefault="00897EE0" w:rsidP="00897EE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noProof w:val="0"/>
          <w:lang w:val="en-GB"/>
        </w:rPr>
      </w:pPr>
      <w:r w:rsidRPr="003409F5">
        <w:rPr>
          <w:rFonts w:cs="Arial"/>
          <w:noProof w:val="0"/>
          <w:lang w:val="en-GB"/>
        </w:rPr>
        <w:tab/>
        <w:t xml:space="preserve">43 Carsten </w:t>
      </w:r>
      <w:proofErr w:type="spellStart"/>
      <w:r w:rsidRPr="003409F5">
        <w:rPr>
          <w:rFonts w:cs="Arial"/>
          <w:noProof w:val="0"/>
          <w:lang w:val="en-GB"/>
        </w:rPr>
        <w:t>Niebuhrs</w:t>
      </w:r>
      <w:proofErr w:type="spellEnd"/>
      <w:r w:rsidRPr="003409F5">
        <w:rPr>
          <w:rFonts w:cs="Arial"/>
          <w:noProof w:val="0"/>
          <w:lang w:val="en-GB"/>
        </w:rPr>
        <w:t xml:space="preserve"> </w:t>
      </w:r>
      <w:proofErr w:type="spellStart"/>
      <w:r w:rsidRPr="003409F5">
        <w:rPr>
          <w:rFonts w:cs="Arial"/>
          <w:noProof w:val="0"/>
          <w:lang w:val="en-GB"/>
        </w:rPr>
        <w:t>Gade</w:t>
      </w:r>
      <w:proofErr w:type="spellEnd"/>
    </w:p>
    <w:p w14:paraId="6ECBDF24" w14:textId="77777777" w:rsidR="00897EE0" w:rsidRDefault="00897EE0" w:rsidP="00897EE0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/>
        <w:jc w:val="left"/>
        <w:rPr>
          <w:lang w:val="pt-BR" w:eastAsia="zh-CN"/>
        </w:rPr>
      </w:pPr>
      <w:r w:rsidRPr="003409F5">
        <w:rPr>
          <w:rFonts w:cs="Arial"/>
          <w:noProof w:val="0"/>
          <w:lang w:val="en-GB"/>
        </w:rPr>
        <w:tab/>
        <w:t>1577</w:t>
      </w:r>
      <w:r>
        <w:rPr>
          <w:rFonts w:cs="Arial"/>
          <w:noProof w:val="0"/>
          <w:lang w:val="en-GB"/>
        </w:rPr>
        <w:t xml:space="preserve"> COPENHAGEN V</w:t>
      </w:r>
      <w:r>
        <w:rPr>
          <w:rFonts w:cs="Arial"/>
          <w:noProof w:val="0"/>
          <w:lang w:val="en-GB"/>
        </w:rPr>
        <w:br/>
      </w:r>
      <w:r>
        <w:rPr>
          <w:rFonts w:cs="Arial"/>
          <w:noProof w:val="0"/>
          <w:lang w:val="en-GB"/>
        </w:rPr>
        <w:tab/>
      </w:r>
      <w:r w:rsidRPr="003409F5">
        <w:rPr>
          <w:rFonts w:cs="Arial"/>
          <w:noProof w:val="0"/>
          <w:lang w:val="en-GB"/>
        </w:rPr>
        <w:t>Denmark</w:t>
      </w:r>
      <w:r w:rsidRPr="005515F1">
        <w:rPr>
          <w:rFonts w:cs="Arial"/>
        </w:rPr>
        <w:br/>
      </w:r>
      <w:r>
        <w:rPr>
          <w:rFonts w:ascii="SimSun" w:eastAsia="SimSun" w:hAnsi="SimSun" w:cs="SimSun"/>
          <w:lang w:val="de-CH"/>
        </w:rPr>
        <w:tab/>
      </w:r>
      <w:r>
        <w:rPr>
          <w:rFonts w:ascii="SimSun" w:eastAsia="SimSun" w:hAnsi="SimSun" w:cs="SimSun" w:hint="eastAsia"/>
          <w:lang w:val="de-CH"/>
        </w:rPr>
        <w:t>电话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45 33 92 67 00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>
        <w:rPr>
          <w:rFonts w:ascii="SimSun" w:eastAsia="SimSun" w:hAnsi="SimSun" w:cs="SimSun" w:hint="eastAsia"/>
          <w:lang w:val="de-CH"/>
        </w:rPr>
        <w:t>传真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45 33 11 47 43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>
        <w:rPr>
          <w:rFonts w:ascii="SimSun" w:eastAsia="SimSun" w:hAnsi="SimSun" w:cs="SimSun" w:hint="eastAsia"/>
          <w:lang w:val="de-CH"/>
        </w:rPr>
        <w:t>电子邮件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cs="Arial"/>
        </w:rPr>
        <w:t>ens@ens.dk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>
        <w:rPr>
          <w:rFonts w:ascii="SimSun" w:eastAsia="SimSun" w:hAnsi="SimSun" w:cs="SimSun" w:hint="eastAsia"/>
          <w:lang w:val="de-CH"/>
        </w:rPr>
        <w:t>网址</w:t>
      </w:r>
      <w:r w:rsidRPr="005515F1">
        <w:rPr>
          <w:rFonts w:ascii="SimSun" w:eastAsia="SimSun" w:hAnsi="SimSun" w:cs="SimSun" w:hint="eastAsia"/>
        </w:rPr>
        <w:t>：</w:t>
      </w:r>
      <w:r w:rsidRPr="00A72CA1">
        <w:tab/>
      </w:r>
      <w:hyperlink r:id="rId11" w:history="1">
        <w:r w:rsidRPr="00A72CA1">
          <w:t>www.ens.dk</w:t>
        </w:r>
      </w:hyperlink>
    </w:p>
    <w:p w14:paraId="78EF9823" w14:textId="4AD419C9" w:rsidR="00897EE0" w:rsidRPr="00B40803" w:rsidRDefault="00897EE0" w:rsidP="00897EE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theme="majorBidi"/>
          <w:b/>
        </w:rPr>
      </w:pPr>
      <w:bookmarkStart w:id="444" w:name="lt_pId1187"/>
      <w:r>
        <w:rPr>
          <w:rFonts w:asciiTheme="minorHAnsi" w:eastAsiaTheme="minorEastAsia" w:hAnsiTheme="minorHAnsi" w:cstheme="majorBidi" w:hint="eastAsia"/>
          <w:b/>
          <w:lang w:val="de-CH" w:eastAsia="zh-CN"/>
        </w:rPr>
        <w:t>科索</w:t>
      </w:r>
      <w:r>
        <w:rPr>
          <w:rFonts w:asciiTheme="minorHAnsi" w:eastAsiaTheme="minorEastAsia" w:hAnsiTheme="minorHAnsi" w:cstheme="majorBidi"/>
          <w:b/>
          <w:lang w:val="de-CH" w:eastAsia="zh-CN"/>
        </w:rPr>
        <w:t>沃</w:t>
      </w:r>
      <w:bookmarkEnd w:id="444"/>
      <w:r w:rsidRPr="00F00EB5">
        <w:rPr>
          <w:rFonts w:ascii="Symbol" w:hAnsi="Symbol" w:cstheme="majorBidi"/>
          <w:b/>
          <w:vertAlign w:val="superscript"/>
        </w:rPr>
        <w:footnoteReference w:customMarkFollows="1" w:id="2"/>
        <w:t></w:t>
      </w:r>
      <w:bookmarkStart w:id="445" w:name="lt_pId1188"/>
      <w:r w:rsidRPr="00B40803">
        <w:rPr>
          <w:rFonts w:asciiTheme="minorHAnsi" w:eastAsiaTheme="minorEastAsia" w:hAnsiTheme="minorHAnsi" w:cstheme="majorBidi" w:hint="eastAsia"/>
          <w:b/>
          <w:lang w:eastAsia="zh-CN"/>
        </w:rPr>
        <w:t>（</w:t>
      </w:r>
      <w:r>
        <w:rPr>
          <w:rFonts w:asciiTheme="minorHAnsi" w:eastAsiaTheme="minorEastAsia" w:hAnsiTheme="minorHAnsi" w:cstheme="majorBidi" w:hint="eastAsia"/>
          <w:b/>
          <w:lang w:eastAsia="zh-CN"/>
        </w:rPr>
        <w:t>国家代码</w:t>
      </w:r>
      <w:r w:rsidRPr="00B40803">
        <w:rPr>
          <w:rFonts w:asciiTheme="minorHAnsi" w:hAnsiTheme="minorHAnsi" w:cstheme="majorBidi"/>
          <w:b/>
        </w:rPr>
        <w:t>+383</w:t>
      </w:r>
      <w:r w:rsidR="00094ACB">
        <w:rPr>
          <w:rFonts w:asciiTheme="minorHAnsi" w:eastAsiaTheme="minorEastAsia" w:hAnsiTheme="minorHAnsi" w:cstheme="majorBidi" w:hint="eastAsia"/>
          <w:b/>
          <w:lang w:eastAsia="zh-CN"/>
        </w:rPr>
        <w:t>）</w:t>
      </w:r>
      <w:bookmarkEnd w:id="445"/>
    </w:p>
    <w:p w14:paraId="1AAC5F51" w14:textId="2C9A8C68" w:rsidR="00897EE0" w:rsidRPr="00650064" w:rsidRDefault="00897EE0" w:rsidP="00650064">
      <w:pPr>
        <w:tabs>
          <w:tab w:val="left" w:pos="1560"/>
          <w:tab w:val="left" w:pos="2127"/>
        </w:tabs>
        <w:jc w:val="left"/>
        <w:outlineLvl w:val="4"/>
        <w:rPr>
          <w:rFonts w:eastAsia="SimSun" w:cs="Arial"/>
          <w:highlight w:val="green"/>
        </w:rPr>
      </w:pPr>
      <w:bookmarkStart w:id="446" w:name="lt_pId1189"/>
      <w:r w:rsidRPr="00C87229">
        <w:rPr>
          <w:rFonts w:eastAsia="SimSun" w:cs="Arial"/>
        </w:rPr>
        <w:t>31.X.2019</w:t>
      </w:r>
      <w:r w:rsidRPr="00C87229">
        <w:rPr>
          <w:rFonts w:eastAsia="SimSun" w:cs="Microsoft YaHei" w:hint="eastAsia"/>
        </w:rPr>
        <w:t>来函：</w:t>
      </w:r>
      <w:bookmarkEnd w:id="446"/>
    </w:p>
    <w:p w14:paraId="61D16FC7" w14:textId="3047F1DF" w:rsidR="00897EE0" w:rsidRPr="00B40803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after="60"/>
        <w:ind w:firstLineChars="200" w:firstLine="400"/>
        <w:jc w:val="left"/>
        <w:textAlignment w:val="auto"/>
        <w:rPr>
          <w:rFonts w:asciiTheme="minorHAnsi" w:eastAsia="SimSun" w:hAnsiTheme="minorHAnsi" w:cstheme="majorBidi"/>
          <w:lang w:eastAsia="zh-CN"/>
        </w:rPr>
      </w:pPr>
      <w:bookmarkStart w:id="447" w:name="lt_pId1190"/>
      <w:r w:rsidRPr="001D3AC0">
        <w:rPr>
          <w:rFonts w:ascii="STKaiti" w:eastAsia="STKaiti" w:hAnsi="STKaiti" w:cstheme="majorBidi" w:hint="eastAsia"/>
          <w:iCs/>
          <w:lang w:eastAsia="zh-CN"/>
        </w:rPr>
        <w:t>电子和邮政通信管理局</w:t>
      </w:r>
      <w:r w:rsidRPr="00B40803">
        <w:rPr>
          <w:rFonts w:ascii="STKaiti" w:eastAsia="STKaiti" w:hAnsi="STKaiti" w:cstheme="majorBidi" w:hint="eastAsia"/>
          <w:iCs/>
          <w:lang w:eastAsia="zh-CN"/>
        </w:rPr>
        <w:t>（</w:t>
      </w:r>
      <w:r w:rsidRPr="00897EE0">
        <w:rPr>
          <w:rFonts w:asciiTheme="minorHAnsi" w:eastAsia="STKaiti" w:hAnsiTheme="minorHAnsi" w:cstheme="minorHAnsi"/>
          <w:iCs/>
          <w:lang w:eastAsia="zh-CN"/>
        </w:rPr>
        <w:t>ARKEP</w:t>
      </w:r>
      <w:r w:rsidR="00094ACB">
        <w:rPr>
          <w:rFonts w:ascii="STKaiti" w:eastAsia="STKaiti" w:hAnsi="STKaiti" w:cstheme="majorBidi" w:hint="eastAsia"/>
          <w:iCs/>
          <w:lang w:eastAsia="zh-CN"/>
        </w:rPr>
        <w:t>）</w:t>
      </w:r>
      <w:bookmarkStart w:id="448" w:name="lt_pId1191"/>
      <w:bookmarkEnd w:id="447"/>
      <w:r w:rsidRPr="001D3AC0">
        <w:rPr>
          <w:rFonts w:asciiTheme="minorHAnsi" w:eastAsiaTheme="majorEastAsia" w:hAnsiTheme="minorHAnsi" w:cstheme="majorBidi" w:hint="eastAsia"/>
          <w:lang w:eastAsia="zh-CN"/>
        </w:rPr>
        <w:t>宣布</w:t>
      </w:r>
      <w:r>
        <w:rPr>
          <w:rFonts w:asciiTheme="minorHAnsi" w:eastAsiaTheme="majorEastAsia" w:hAnsiTheme="minorHAnsi" w:cstheme="majorBidi" w:hint="eastAsia"/>
          <w:lang w:eastAsia="zh-CN"/>
        </w:rPr>
        <w:t>了以下科索沃</w:t>
      </w:r>
      <w:r w:rsidRPr="00E2556E">
        <w:rPr>
          <w:rFonts w:asciiTheme="minorHAnsi" w:eastAsia="SimSun" w:hAnsiTheme="minorHAnsi" w:cstheme="majorBidi"/>
          <w:sz w:val="24"/>
          <w:szCs w:val="24"/>
          <w:vertAlign w:val="superscript"/>
          <w:lang w:eastAsia="zh-CN"/>
        </w:rPr>
        <w:t>*</w:t>
      </w:r>
      <w:r>
        <w:rPr>
          <w:rFonts w:asciiTheme="minorHAnsi" w:eastAsiaTheme="majorEastAsia" w:hAnsiTheme="minorHAnsi" w:cstheme="majorBidi" w:hint="eastAsia"/>
          <w:lang w:eastAsia="zh-CN"/>
        </w:rPr>
        <w:t>的国内编号方案。</w:t>
      </w:r>
      <w:bookmarkEnd w:id="448"/>
    </w:p>
    <w:p w14:paraId="3ABA1ED4" w14:textId="2F038222" w:rsidR="00897EE0" w:rsidRPr="00897EE0" w:rsidRDefault="00897EE0" w:rsidP="00D2067B">
      <w:pPr>
        <w:jc w:val="center"/>
        <w:rPr>
          <w:rFonts w:eastAsia="SimSun" w:cs="Calibri"/>
          <w:b/>
          <w:iCs/>
          <w:lang w:eastAsia="zh-CN"/>
        </w:rPr>
      </w:pPr>
      <w:r w:rsidRPr="00897EE0">
        <w:rPr>
          <w:rFonts w:eastAsia="SimSun" w:cs="Calibri"/>
          <w:b/>
          <w:iCs/>
          <w:lang w:eastAsia="zh-CN"/>
        </w:rPr>
        <w:t>国家代码</w:t>
      </w:r>
      <w:r w:rsidRPr="00897EE0">
        <w:rPr>
          <w:rFonts w:eastAsia="SimSun" w:cs="Calibri"/>
          <w:b/>
          <w:iCs/>
          <w:lang w:eastAsia="zh-CN"/>
        </w:rPr>
        <w:t>383</w:t>
      </w:r>
      <w:r w:rsidRPr="00897EE0">
        <w:rPr>
          <w:rFonts w:eastAsia="SimSun" w:cs="Calibri" w:hint="eastAsia"/>
          <w:b/>
          <w:iCs/>
          <w:lang w:eastAsia="zh-CN"/>
        </w:rPr>
        <w:t xml:space="preserve"> </w:t>
      </w:r>
      <w:r w:rsidRPr="00897EE0">
        <w:rPr>
          <w:rFonts w:eastAsia="SimSun" w:cs="Calibri"/>
          <w:b/>
          <w:iCs/>
          <w:lang w:eastAsia="zh-CN"/>
        </w:rPr>
        <w:t>ITU-T E.164</w:t>
      </w:r>
      <w:r w:rsidRPr="00897EE0">
        <w:rPr>
          <w:rFonts w:eastAsia="SimSun" w:cs="Calibri"/>
          <w:b/>
          <w:iCs/>
          <w:lang w:eastAsia="zh-CN"/>
        </w:rPr>
        <w:t>国内编号方案介绍</w:t>
      </w:r>
    </w:p>
    <w:p w14:paraId="113D7652" w14:textId="0724C775" w:rsidR="00897EE0" w:rsidRPr="001A6010" w:rsidRDefault="00897EE0" w:rsidP="00897EE0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a</w:t>
      </w:r>
      <w:r w:rsidR="00D2067B">
        <w:rPr>
          <w:rFonts w:asciiTheme="minorHAnsi" w:eastAsiaTheme="majorEastAsia" w:hAnsiTheme="minorHAnsi" w:cstheme="majorBidi" w:hint="eastAsia"/>
          <w:lang w:eastAsia="zh-CN"/>
        </w:rPr>
        <w:t>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概览：</w:t>
      </w:r>
    </w:p>
    <w:p w14:paraId="7DF0F051" w14:textId="4047B087" w:rsidR="00897EE0" w:rsidRPr="001A6010" w:rsidRDefault="00897EE0" w:rsidP="00C87229">
      <w:pPr>
        <w:spacing w:before="0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最小号码长度（不包括国家代码</w:t>
      </w:r>
      <w:r w:rsidR="00094ACB">
        <w:rPr>
          <w:rFonts w:asciiTheme="minorHAnsi" w:eastAsiaTheme="majorEastAsia" w:hAnsiTheme="minorHAnsi" w:cstheme="majorBidi"/>
          <w:lang w:eastAsia="zh-CN"/>
        </w:rPr>
        <w:t>）</w:t>
      </w:r>
      <w:r w:rsidRPr="001A6010">
        <w:rPr>
          <w:rFonts w:asciiTheme="minorHAnsi" w:eastAsiaTheme="majorEastAsia" w:hAnsiTheme="minorHAnsi" w:cstheme="majorBidi"/>
          <w:lang w:eastAsia="zh-CN"/>
        </w:rPr>
        <w:t>：</w:t>
      </w:r>
      <w:r w:rsidRPr="00C87229">
        <w:rPr>
          <w:rFonts w:asciiTheme="minorHAnsi" w:eastAsiaTheme="majorEastAsia" w:hAnsiTheme="minorHAnsi" w:cstheme="majorBidi"/>
          <w:u w:val="single"/>
          <w:lang w:eastAsia="zh-CN"/>
        </w:rPr>
        <w:t>8</w:t>
      </w:r>
      <w:r w:rsidRPr="001A6010">
        <w:rPr>
          <w:rFonts w:asciiTheme="minorHAnsi" w:eastAsiaTheme="majorEastAsia" w:hAnsiTheme="minorHAnsi" w:cstheme="majorBidi"/>
          <w:lang w:eastAsia="zh-CN"/>
        </w:rPr>
        <w:t>位</w:t>
      </w:r>
    </w:p>
    <w:p w14:paraId="1F404D09" w14:textId="142D863C" w:rsidR="00897EE0" w:rsidRPr="001A6010" w:rsidRDefault="00897EE0" w:rsidP="00C87229">
      <w:pPr>
        <w:spacing w:before="0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最大号码长度（不包括国家代码</w:t>
      </w:r>
      <w:r w:rsidR="00094ACB">
        <w:rPr>
          <w:rFonts w:asciiTheme="minorHAnsi" w:eastAsiaTheme="majorEastAsia" w:hAnsiTheme="minorHAnsi" w:cstheme="majorBidi"/>
          <w:lang w:eastAsia="zh-CN"/>
        </w:rPr>
        <w:t>）</w:t>
      </w:r>
      <w:r w:rsidRPr="001A6010">
        <w:rPr>
          <w:rFonts w:asciiTheme="minorHAnsi" w:eastAsiaTheme="majorEastAsia" w:hAnsiTheme="minorHAnsi" w:cstheme="majorBidi"/>
          <w:lang w:eastAsia="zh-CN"/>
        </w:rPr>
        <w:t>：</w:t>
      </w:r>
      <w:r w:rsidRPr="00C87229">
        <w:rPr>
          <w:rFonts w:asciiTheme="minorHAnsi" w:eastAsiaTheme="majorEastAsia" w:hAnsiTheme="minorHAnsi" w:cstheme="majorBidi" w:hint="eastAsia"/>
          <w:u w:val="single"/>
          <w:lang w:eastAsia="zh-CN"/>
        </w:rPr>
        <w:t>9</w:t>
      </w:r>
      <w:r w:rsidRPr="001A6010">
        <w:rPr>
          <w:rFonts w:asciiTheme="minorHAnsi" w:eastAsiaTheme="majorEastAsia" w:hAnsiTheme="minorHAnsi" w:cstheme="majorBidi"/>
          <w:lang w:eastAsia="zh-CN"/>
        </w:rPr>
        <w:t>位</w:t>
      </w:r>
    </w:p>
    <w:p w14:paraId="604D997F" w14:textId="77777777" w:rsidR="00897EE0" w:rsidRDefault="00897EE0" w:rsidP="00D2067B">
      <w:pPr>
        <w:spacing w:before="0"/>
        <w:ind w:left="560" w:hanging="532"/>
        <w:rPr>
          <w:rFonts w:asciiTheme="minorHAnsi" w:eastAsiaTheme="majorEastAsia" w:hAnsiTheme="minorHAnsi" w:cstheme="majorBidi"/>
          <w:lang w:eastAsia="zh-CN"/>
        </w:rPr>
      </w:pPr>
    </w:p>
    <w:p w14:paraId="00D8249F" w14:textId="0A3D5BA8" w:rsidR="00897EE0" w:rsidRPr="001A6010" w:rsidRDefault="00897EE0" w:rsidP="00C87229">
      <w:pPr>
        <w:spacing w:before="0"/>
        <w:ind w:left="560" w:hanging="532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b</w:t>
      </w:r>
      <w:r w:rsidR="00D2067B">
        <w:rPr>
          <w:rFonts w:asciiTheme="minorHAnsi" w:eastAsiaTheme="majorEastAsia" w:hAnsiTheme="minorHAnsi" w:cstheme="majorBidi" w:hint="eastAsia"/>
          <w:lang w:eastAsia="zh-CN"/>
        </w:rPr>
        <w:t>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使用国家编号方案</w:t>
      </w:r>
      <w:r>
        <w:rPr>
          <w:rFonts w:asciiTheme="minorHAnsi" w:eastAsiaTheme="majorEastAsia" w:hAnsiTheme="minorHAnsi" w:cstheme="majorBidi" w:hint="eastAsia"/>
          <w:lang w:eastAsia="zh-CN"/>
        </w:rPr>
        <w:t>（如有的话</w:t>
      </w:r>
      <w:r w:rsidR="00094ACB">
        <w:rPr>
          <w:rFonts w:asciiTheme="minorHAnsi" w:eastAsiaTheme="majorEastAsia" w:hAnsiTheme="minorHAnsi" w:cstheme="majorBidi" w:hint="eastAsia"/>
          <w:lang w:eastAsia="zh-CN"/>
        </w:rPr>
        <w:t>）</w:t>
      </w:r>
      <w:r w:rsidRPr="001A6010">
        <w:rPr>
          <w:rFonts w:asciiTheme="minorHAnsi" w:eastAsiaTheme="majorEastAsia" w:hAnsiTheme="minorHAnsi" w:cstheme="majorBidi"/>
          <w:lang w:eastAsia="zh-CN"/>
        </w:rPr>
        <w:t>内指定</w:t>
      </w:r>
      <w:r w:rsidRPr="001A6010">
        <w:rPr>
          <w:rFonts w:asciiTheme="minorHAnsi" w:eastAsiaTheme="majorEastAsia" w:hAnsiTheme="minorHAnsi" w:cstheme="majorBidi"/>
          <w:lang w:eastAsia="zh-CN"/>
        </w:rPr>
        <w:t>ITU E.164</w:t>
      </w:r>
      <w:r w:rsidRPr="001A6010">
        <w:rPr>
          <w:rFonts w:asciiTheme="minorHAnsi" w:eastAsiaTheme="majorEastAsia" w:hAnsiTheme="minorHAnsi" w:cstheme="majorBidi"/>
          <w:lang w:eastAsia="zh-CN"/>
        </w:rPr>
        <w:t>号码与国家数据库（或任何可适用名录</w:t>
      </w:r>
      <w:r w:rsidR="00094ACB">
        <w:rPr>
          <w:rFonts w:asciiTheme="minorHAnsi" w:eastAsiaTheme="majorEastAsia" w:hAnsiTheme="minorHAnsi" w:cstheme="majorBidi"/>
          <w:lang w:eastAsia="zh-CN"/>
        </w:rPr>
        <w:t>）</w:t>
      </w:r>
      <w:r w:rsidRPr="001A6010">
        <w:rPr>
          <w:rFonts w:asciiTheme="minorHAnsi" w:eastAsiaTheme="majorEastAsia" w:hAnsiTheme="minorHAnsi" w:cstheme="majorBidi"/>
          <w:lang w:eastAsia="zh-CN"/>
        </w:rPr>
        <w:t>的链接：</w:t>
      </w:r>
    </w:p>
    <w:p w14:paraId="7F018CC6" w14:textId="3878997E" w:rsidR="00897EE0" w:rsidRPr="001A6010" w:rsidRDefault="00897EE0" w:rsidP="00C87229">
      <w:pPr>
        <w:spacing w:before="0"/>
        <w:rPr>
          <w:rFonts w:asciiTheme="minorHAnsi" w:eastAsiaTheme="majorEastAsia" w:hAnsiTheme="minorHAnsi" w:cstheme="majorBidi"/>
        </w:rPr>
      </w:pPr>
      <w:bookmarkStart w:id="449" w:name="lt_pId1201"/>
      <w:r>
        <w:rPr>
          <w:rFonts w:asciiTheme="minorHAnsi" w:hAnsiTheme="minorHAnsi"/>
          <w:lang w:eastAsia="zh-CN"/>
        </w:rPr>
        <w:tab/>
      </w:r>
      <w:r w:rsidR="00C87229" w:rsidRPr="00C87229">
        <w:rPr>
          <w:rFonts w:asciiTheme="majorEastAsia" w:eastAsiaTheme="majorEastAsia" w:hAnsiTheme="majorEastAsia" w:cs="Microsoft YaHei" w:hint="eastAsia"/>
        </w:rPr>
        <w:t>（</w:t>
      </w:r>
      <w:hyperlink r:id="rId12" w:history="1">
        <w:r w:rsidRPr="002D00E2">
          <w:rPr>
            <w:rFonts w:asciiTheme="minorHAnsi" w:hAnsiTheme="minorHAnsi"/>
            <w:color w:val="0000FF" w:themeColor="hyperlink"/>
            <w:u w:val="single"/>
          </w:rPr>
          <w:t>http://www.arkep-rks.org/?cid=1,50</w:t>
        </w:r>
      </w:hyperlink>
      <w:r w:rsidR="00C87229" w:rsidRPr="00C87229">
        <w:rPr>
          <w:rFonts w:asciiTheme="majorEastAsia" w:eastAsiaTheme="majorEastAsia" w:hAnsiTheme="majorEastAsia" w:cs="Microsoft YaHei" w:hint="eastAsia"/>
        </w:rPr>
        <w:t>）</w:t>
      </w:r>
      <w:bookmarkEnd w:id="449"/>
    </w:p>
    <w:p w14:paraId="30CF3C98" w14:textId="77777777" w:rsidR="00897EE0" w:rsidRDefault="00897EE0" w:rsidP="00C87229">
      <w:pPr>
        <w:spacing w:before="0"/>
        <w:rPr>
          <w:rFonts w:asciiTheme="minorHAnsi" w:eastAsiaTheme="majorEastAsia" w:hAnsiTheme="minorHAnsi" w:cstheme="majorBidi"/>
          <w:lang w:eastAsia="zh-CN"/>
        </w:rPr>
      </w:pPr>
    </w:p>
    <w:p w14:paraId="79827DCA" w14:textId="115B6C25" w:rsidR="00897EE0" w:rsidRPr="001A6010" w:rsidRDefault="00897EE0" w:rsidP="00C87229">
      <w:pPr>
        <w:spacing w:before="0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c</w:t>
      </w:r>
      <w:r w:rsidR="00D2067B">
        <w:rPr>
          <w:rFonts w:asciiTheme="minorHAnsi" w:eastAsiaTheme="majorEastAsia" w:hAnsiTheme="minorHAnsi" w:cstheme="majorBidi" w:hint="eastAsia"/>
          <w:lang w:eastAsia="zh-CN"/>
        </w:rPr>
        <w:t>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显示植入</w:t>
      </w:r>
      <w:r w:rsidRPr="001A6010">
        <w:rPr>
          <w:rFonts w:asciiTheme="minorHAnsi" w:eastAsiaTheme="majorEastAsia" w:hAnsiTheme="minorHAnsi" w:cstheme="majorBidi"/>
          <w:lang w:eastAsia="zh-CN"/>
        </w:rPr>
        <w:t>ITU-T E.164</w:t>
      </w:r>
      <w:r w:rsidRPr="001A6010">
        <w:rPr>
          <w:rFonts w:asciiTheme="minorHAnsi" w:eastAsiaTheme="majorEastAsia" w:hAnsiTheme="minorHAnsi" w:cstheme="majorBidi"/>
          <w:lang w:eastAsia="zh-CN"/>
        </w:rPr>
        <w:t>号码的、与实时数据库的链接：</w:t>
      </w:r>
    </w:p>
    <w:p w14:paraId="1E20AF7D" w14:textId="7E022671" w:rsidR="00897EE0" w:rsidRDefault="00897EE0" w:rsidP="00C87229">
      <w:pPr>
        <w:spacing w:before="0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>
        <w:rPr>
          <w:rFonts w:asciiTheme="minorHAnsi" w:eastAsiaTheme="majorEastAsia" w:hAnsiTheme="minorHAnsi" w:cstheme="majorBidi" w:hint="eastAsia"/>
          <w:lang w:eastAsia="zh-CN"/>
        </w:rPr>
        <w:t>（不适用</w:t>
      </w:r>
      <w:r w:rsidR="00094ACB">
        <w:rPr>
          <w:rFonts w:asciiTheme="minorHAnsi" w:eastAsiaTheme="majorEastAsia" w:hAnsiTheme="minorHAnsi" w:cstheme="majorBidi" w:hint="eastAsia"/>
          <w:lang w:eastAsia="zh-CN"/>
        </w:rPr>
        <w:t>）</w:t>
      </w:r>
    </w:p>
    <w:p w14:paraId="3389C246" w14:textId="77777777" w:rsidR="00C87229" w:rsidRPr="001A6010" w:rsidRDefault="00C87229" w:rsidP="00D2067B">
      <w:pPr>
        <w:spacing w:before="0"/>
        <w:rPr>
          <w:rFonts w:asciiTheme="minorHAnsi" w:eastAsiaTheme="majorEastAsia" w:hAnsiTheme="minorHAnsi" w:cstheme="majorBidi"/>
          <w:lang w:eastAsia="zh-CN"/>
        </w:rPr>
      </w:pPr>
    </w:p>
    <w:p w14:paraId="66F900AF" w14:textId="4E37AC4E" w:rsidR="00897EE0" w:rsidRPr="001A6010" w:rsidRDefault="00897EE0" w:rsidP="00C87229">
      <w:pPr>
        <w:keepNext/>
        <w:spacing w:before="0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d</w:t>
      </w:r>
      <w:r w:rsidR="00D2067B">
        <w:rPr>
          <w:rFonts w:asciiTheme="minorHAnsi" w:eastAsiaTheme="majorEastAsia" w:hAnsiTheme="minorHAnsi" w:cstheme="majorBidi" w:hint="eastAsia"/>
          <w:lang w:eastAsia="zh-CN"/>
        </w:rPr>
        <w:t>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编号方案细节：</w:t>
      </w:r>
    </w:p>
    <w:p w14:paraId="799C3534" w14:textId="77777777" w:rsidR="00897EE0" w:rsidRPr="00F357C9" w:rsidRDefault="00897EE0" w:rsidP="00C87229">
      <w:pPr>
        <w:spacing w:before="0"/>
        <w:rPr>
          <w:lang w:eastAsia="zh-CN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64"/>
        <w:gridCol w:w="1062"/>
        <w:gridCol w:w="2832"/>
        <w:gridCol w:w="2418"/>
      </w:tblGrid>
      <w:tr w:rsidR="0067047A" w:rsidRPr="0033271B" w14:paraId="2AE25F0A" w14:textId="77777777" w:rsidTr="00F9709E">
        <w:trPr>
          <w:cantSplit/>
          <w:trHeight w:val="551"/>
          <w:tblHeader/>
          <w:jc w:val="center"/>
        </w:trPr>
        <w:tc>
          <w:tcPr>
            <w:tcW w:w="1980" w:type="dxa"/>
            <w:vMerge w:val="restart"/>
            <w:tcBorders>
              <w:bottom w:val="single" w:sz="6" w:space="0" w:color="auto"/>
            </w:tcBorders>
            <w:vAlign w:val="center"/>
          </w:tcPr>
          <w:p w14:paraId="78B200DA" w14:textId="78393889" w:rsidR="0067047A" w:rsidRPr="0033271B" w:rsidRDefault="0067047A" w:rsidP="00D2067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897EE0">
              <w:rPr>
                <w:rFonts w:eastAsia="SimSun" w:cs="Calibri"/>
                <w:b/>
                <w:lang w:eastAsia="zh-CN"/>
              </w:rPr>
              <w:t>NDC</w:t>
            </w:r>
            <w:r w:rsidRPr="00897EE0">
              <w:rPr>
                <w:rFonts w:eastAsia="SimSun" w:cs="Calibri" w:hint="eastAsia"/>
                <w:b/>
                <w:lang w:eastAsia="zh-CN"/>
              </w:rPr>
              <w:t>（国内目的地</w:t>
            </w:r>
            <w:r w:rsidRPr="00897EE0">
              <w:rPr>
                <w:rFonts w:eastAsia="SimSun" w:cs="Calibri"/>
                <w:b/>
                <w:lang w:eastAsia="zh-CN"/>
              </w:rPr>
              <w:br/>
            </w:r>
            <w:r w:rsidRPr="00897EE0">
              <w:rPr>
                <w:rFonts w:eastAsia="SimSun" w:cs="Calibri" w:hint="eastAsia"/>
                <w:b/>
                <w:lang w:eastAsia="zh-CN"/>
              </w:rPr>
              <w:t>代码或国内</w:t>
            </w:r>
            <w:r w:rsidRPr="00897EE0">
              <w:rPr>
                <w:rFonts w:eastAsia="SimSun" w:cs="Calibri"/>
                <w:b/>
                <w:lang w:eastAsia="zh-CN"/>
              </w:rPr>
              <w:br/>
            </w:r>
            <w:r w:rsidRPr="00897EE0">
              <w:rPr>
                <w:rFonts w:eastAsia="SimSun" w:cs="Calibri" w:hint="eastAsia"/>
                <w:b/>
                <w:lang w:eastAsia="zh-CN"/>
              </w:rPr>
              <w:t>（有效</w:t>
            </w:r>
            <w:r>
              <w:rPr>
                <w:rFonts w:eastAsia="SimSun" w:cs="Calibri" w:hint="eastAsia"/>
                <w:b/>
                <w:lang w:eastAsia="zh-CN"/>
              </w:rPr>
              <w:t>）</w:t>
            </w:r>
            <w:r w:rsidRPr="00897EE0">
              <w:rPr>
                <w:rFonts w:eastAsia="SimSun" w:cs="Calibri" w:hint="eastAsia"/>
                <w:b/>
                <w:lang w:eastAsia="zh-CN"/>
              </w:rPr>
              <w:t>号码</w:t>
            </w:r>
            <w:r w:rsidRPr="00897EE0">
              <w:rPr>
                <w:rFonts w:eastAsia="SimSun" w:cs="Calibri"/>
                <w:b/>
                <w:lang w:eastAsia="zh-CN"/>
              </w:rPr>
              <w:br/>
            </w:r>
            <w:r w:rsidRPr="00897EE0">
              <w:rPr>
                <w:rFonts w:eastAsia="SimSun" w:cs="Calibri" w:hint="eastAsia"/>
                <w:b/>
                <w:lang w:eastAsia="zh-CN"/>
              </w:rPr>
              <w:t>的前置数字</w:t>
            </w:r>
            <w:r>
              <w:rPr>
                <w:rFonts w:eastAsia="SimSun" w:cs="Calibri" w:hint="eastAsia"/>
                <w:b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center"/>
          </w:tcPr>
          <w:p w14:paraId="5FD799DD" w14:textId="1BB8E7DB" w:rsidR="0067047A" w:rsidRPr="0033271B" w:rsidRDefault="000640D8" w:rsidP="00D2067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cs="Calibri"/>
                <w:b/>
                <w:color w:val="000000"/>
              </w:rPr>
              <w:t>N(S)N</w:t>
            </w:r>
            <w:r w:rsidR="0067047A" w:rsidRPr="00897EE0">
              <w:rPr>
                <w:rFonts w:eastAsia="SimSun" w:cs="Calibri"/>
                <w:b/>
                <w:bCs/>
                <w:lang w:eastAsia="zh-CN"/>
              </w:rPr>
              <w:t>号码长度</w:t>
            </w:r>
          </w:p>
        </w:tc>
        <w:tc>
          <w:tcPr>
            <w:tcW w:w="2832" w:type="dxa"/>
            <w:vMerge w:val="restart"/>
            <w:tcBorders>
              <w:bottom w:val="single" w:sz="6" w:space="0" w:color="auto"/>
            </w:tcBorders>
            <w:vAlign w:val="center"/>
          </w:tcPr>
          <w:p w14:paraId="6D369810" w14:textId="21EEC754" w:rsidR="0067047A" w:rsidRPr="0033271B" w:rsidRDefault="0067047A" w:rsidP="00D2067B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897EE0">
              <w:rPr>
                <w:rFonts w:eastAsia="SimSun" w:cs="Calibri"/>
                <w:b/>
                <w:bCs/>
                <w:lang w:eastAsia="zh-CN"/>
              </w:rPr>
              <w:t>ITU-T E.164</w:t>
            </w:r>
            <w:r w:rsidRPr="00897EE0">
              <w:rPr>
                <w:rFonts w:eastAsia="SimSun" w:cs="Calibri"/>
                <w:b/>
                <w:bCs/>
                <w:lang w:eastAsia="zh-CN"/>
              </w:rPr>
              <w:t>号码的使用</w:t>
            </w:r>
          </w:p>
        </w:tc>
        <w:tc>
          <w:tcPr>
            <w:tcW w:w="2418" w:type="dxa"/>
            <w:vMerge w:val="restart"/>
            <w:tcBorders>
              <w:bottom w:val="single" w:sz="6" w:space="0" w:color="auto"/>
            </w:tcBorders>
            <w:vAlign w:val="center"/>
          </w:tcPr>
          <w:p w14:paraId="6274836A" w14:textId="2ADC3ADF" w:rsidR="0067047A" w:rsidRPr="0033271B" w:rsidRDefault="0067047A" w:rsidP="00D2067B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897EE0">
              <w:rPr>
                <w:rFonts w:eastAsia="SimSun" w:cs="Calibri"/>
                <w:b/>
                <w:bCs/>
                <w:lang w:eastAsia="zh-CN"/>
              </w:rPr>
              <w:t>补充信息</w:t>
            </w:r>
          </w:p>
        </w:tc>
      </w:tr>
      <w:tr w:rsidR="0067047A" w:rsidRPr="0033271B" w14:paraId="5A173773" w14:textId="77777777" w:rsidTr="00F9709E">
        <w:trPr>
          <w:cantSplit/>
          <w:trHeight w:val="38"/>
          <w:tblHeader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9879407" w14:textId="77777777" w:rsidR="0067047A" w:rsidRPr="0033271B" w:rsidRDefault="0067047A" w:rsidP="00897E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6146DAB6" w14:textId="77777777" w:rsidR="0067047A" w:rsidRPr="00963551" w:rsidRDefault="0067047A" w:rsidP="00897EE0">
            <w:pPr>
              <w:pStyle w:val="Tablehead"/>
              <w:spacing w:before="60" w:after="60"/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</w:pPr>
            <w:r w:rsidRPr="00963551"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  <w:t>最大</w:t>
            </w:r>
            <w:r w:rsidRPr="00963551"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  <w:br/>
              <w:t>长度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6414FDB" w14:textId="77777777" w:rsidR="0067047A" w:rsidRPr="00963551" w:rsidRDefault="0067047A" w:rsidP="00897EE0">
            <w:pPr>
              <w:pStyle w:val="Tablehead"/>
              <w:spacing w:before="60" w:after="60"/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</w:pPr>
            <w:r w:rsidRPr="00963551"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  <w:t>最小</w:t>
            </w:r>
            <w:r w:rsidRPr="00963551">
              <w:rPr>
                <w:rFonts w:asciiTheme="minorEastAsia" w:eastAsiaTheme="minorEastAsia" w:hAnsiTheme="minorEastAsia" w:cs="SimSun"/>
                <w:i w:val="0"/>
                <w:iCs/>
                <w:sz w:val="20"/>
                <w:lang w:val="en-GB" w:eastAsia="zh-CN"/>
              </w:rPr>
              <w:br/>
              <w:t>长度</w:t>
            </w: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14:paraId="42A1794C" w14:textId="77777777" w:rsidR="0067047A" w:rsidRPr="0033271B" w:rsidRDefault="0067047A" w:rsidP="00897E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47B73273" w14:textId="77777777" w:rsidR="0067047A" w:rsidRPr="0033271B" w:rsidRDefault="0067047A" w:rsidP="00897E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</w:tr>
      <w:tr w:rsidR="00D2295B" w:rsidRPr="0033271B" w14:paraId="6908CDD6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02B" w14:textId="11AC79BD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28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FD8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39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D78" w14:textId="5CB40CDE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0" w:name="lt_pId1216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Mitrovica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0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579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56CCAC48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D86C0" w14:textId="55FCA057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lastRenderedPageBreak/>
              <w:t>29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3ED5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2501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76F8" w14:textId="27CC36C2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1" w:name="lt_pId1220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  <w:t>Prizreni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1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AFF9A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43697A60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A3162" w14:textId="4CC56DA7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38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2D4F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E5B9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C2A0" w14:textId="765FDC24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2" w:name="lt_pId1224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Prishtina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2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347D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281B21D0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7BFB" w14:textId="2054E423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39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347C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4CE5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AA7C" w14:textId="530ED091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3" w:name="lt_pId1228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  <w:t>Peja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3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20DA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61C1AF7B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0181" w14:textId="4727C6A7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280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A5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D840F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FFD2E" w14:textId="3DF1EAA8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4" w:name="lt_pId1232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  <w:t>Gjilani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4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09D5C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1144FB53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F273" w14:textId="24758E69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</w:rPr>
            </w:pPr>
            <w:r w:rsidRPr="00D2295B">
              <w:rPr>
                <w:rFonts w:eastAsia="SimSun" w:cs="Calibri"/>
              </w:rPr>
              <w:t>290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0DC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469A1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1356" w14:textId="3CB4F0D6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5" w:name="lt_pId1236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  <w:t>Ferizaj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5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3BFE1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05038C63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57CD" w14:textId="7AA872E0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390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7133C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9D4BE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33EE4" w14:textId="70E753BF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6" w:name="lt_pId1240"/>
            <w:r w:rsidRPr="0033271B"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  <w:t>Gjakova</w:t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地区</w:t>
            </w:r>
            <w:bookmarkEnd w:id="456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5757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2295B" w:rsidRPr="0033271B" w14:paraId="7980EE4F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5507" w14:textId="548E9871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41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EE0C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099E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C24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7" w:name="lt_pId1244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Theme="minorHAnsi" w:eastAsiaTheme="minorEastAsia" w:hAnsiTheme="minorHAnsi" w:hint="eastAsia"/>
                <w:lang w:eastAsia="zh-CN"/>
              </w:rPr>
              <w:t>国家</w:t>
            </w:r>
            <w:bookmarkEnd w:id="457"/>
            <w:r w:rsidRPr="0033271B">
              <w:rPr>
                <w:rFonts w:asciiTheme="minorHAnsi" w:eastAsiaTheme="minorEastAsia" w:hAnsiTheme="minorHAnsi" w:hint="eastAsia"/>
                <w:lang w:eastAsia="zh-CN"/>
              </w:rPr>
              <w:t>级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C307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bookmarkStart w:id="458" w:name="lt_pId1245"/>
            <w:r w:rsidRPr="0033271B">
              <w:rPr>
                <w:rFonts w:asciiTheme="minorHAnsi" w:eastAsiaTheme="minorEastAsia" w:hAnsiTheme="minorHAnsi" w:hint="eastAsia"/>
                <w:lang w:eastAsia="zh-CN"/>
              </w:rPr>
              <w:t>未分配</w:t>
            </w:r>
            <w:bookmarkEnd w:id="458"/>
          </w:p>
        </w:tc>
      </w:tr>
      <w:tr w:rsidR="00D2295B" w:rsidRPr="0033271B" w14:paraId="19BE230D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35D2" w14:textId="216A9F7F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42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4B37F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F2CA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1F8E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59" w:name="lt_pId1249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</w:t>
            </w:r>
            <w:bookmarkEnd w:id="459"/>
            <w:r w:rsidRPr="0033271B">
              <w:rPr>
                <w:rFonts w:ascii="SimSun" w:eastAsia="SimSun" w:hAnsi="SimSun" w:cs="SimSun" w:hint="eastAsia"/>
                <w:lang w:eastAsia="zh-CN"/>
              </w:rPr>
              <w:t>级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03AD7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="SimSun" w:eastAsia="SimSun" w:hAnsi="SimSun" w:cs="SimSun" w:hint="eastAsia"/>
                <w:lang w:eastAsia="zh-CN"/>
              </w:rPr>
              <w:t>未分配</w:t>
            </w:r>
          </w:p>
        </w:tc>
      </w:tr>
      <w:tr w:rsidR="00D2295B" w:rsidRPr="0033271B" w14:paraId="5056D640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6524" w14:textId="53FA189A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43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F17D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3953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1799" w14:textId="4FC807C5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0" w:name="lt_pId1254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0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251E" w14:textId="2C79C5CA" w:rsidR="00D2295B" w:rsidRPr="00D2295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3E7A33">
              <w:rPr>
                <w:rFonts w:cs="Calibri"/>
                <w:b/>
              </w:rPr>
              <w:t>IPKO Telecommunications LLC</w:t>
            </w:r>
            <w:r w:rsidRPr="003E7A33">
              <w:rPr>
                <w:rFonts w:cs="Calibri"/>
              </w:rPr>
              <w:br/>
              <w:t xml:space="preserve">43 2xx xxx, </w:t>
            </w:r>
            <w:r w:rsidRPr="003E7A33">
              <w:rPr>
                <w:rFonts w:cs="Calibri"/>
              </w:rPr>
              <w:br/>
              <w:t xml:space="preserve">43 3xx xxx </w:t>
            </w:r>
            <w:r>
              <w:rPr>
                <w:rFonts w:ascii="SimSun" w:eastAsia="SimSun" w:hAnsi="SimSun" w:cs="SimSun" w:hint="eastAsia"/>
                <w:lang w:eastAsia="zh-CN"/>
              </w:rPr>
              <w:t>和</w:t>
            </w:r>
            <w:r w:rsidRPr="003E7A33">
              <w:rPr>
                <w:rFonts w:cs="Calibri"/>
              </w:rPr>
              <w:br/>
              <w:t>43 4xx xxx</w:t>
            </w:r>
            <w:r>
              <w:rPr>
                <w:rFonts w:ascii="SimSun" w:eastAsia="SimSun" w:hAnsi="SimSun" w:cs="SimSun" w:hint="eastAsia"/>
                <w:lang w:eastAsia="zh-CN"/>
              </w:rPr>
              <w:t>号段划分给</w:t>
            </w:r>
            <w:r w:rsidRPr="003E7A33">
              <w:rPr>
                <w:rFonts w:cs="Calibri"/>
              </w:rPr>
              <w:t>MVNO Dukagjini Telecommunications LLC</w:t>
            </w:r>
            <w:r>
              <w:rPr>
                <w:rFonts w:ascii="SimSun" w:eastAsia="SimSun" w:hAnsi="SimSun" w:cs="SimSun" w:hint="eastAsia"/>
                <w:lang w:eastAsia="zh-CN"/>
              </w:rPr>
              <w:t>使用</w:t>
            </w:r>
          </w:p>
        </w:tc>
      </w:tr>
      <w:tr w:rsidR="00D2295B" w:rsidRPr="0033271B" w14:paraId="3096AEDA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33BC" w14:textId="391177CC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</w:rPr>
            </w:pPr>
            <w:r w:rsidRPr="00D2295B">
              <w:rPr>
                <w:rFonts w:eastAsia="SimSun" w:cs="Calibri"/>
              </w:rPr>
              <w:t>44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8F03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262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2A81" w14:textId="1B1D0754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1" w:name="lt_pId1261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1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653D" w14:textId="608192A9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897EE0">
              <w:rPr>
                <w:rFonts w:cs="Calibri"/>
                <w:b/>
              </w:rPr>
              <w:t>Telecom of Kosovo</w:t>
            </w:r>
            <w:r w:rsidR="00D2067B" w:rsidRPr="00F00EB5">
              <w:rPr>
                <w:rFonts w:ascii="Symbol" w:hAnsi="Symbol" w:cstheme="majorBidi"/>
                <w:b/>
                <w:vertAlign w:val="superscript"/>
              </w:rPr>
              <w:footnoteReference w:customMarkFollows="1" w:id="3"/>
              <w:t></w:t>
            </w:r>
            <w:r w:rsidRPr="00897EE0">
              <w:rPr>
                <w:rFonts w:cs="Calibri"/>
                <w:b/>
              </w:rPr>
              <w:t xml:space="preserve"> J.S.C</w:t>
            </w:r>
            <w:r w:rsidRPr="00897EE0">
              <w:rPr>
                <w:rFonts w:cs="Calibri"/>
              </w:rPr>
              <w:t>.</w:t>
            </w:r>
          </w:p>
        </w:tc>
      </w:tr>
      <w:tr w:rsidR="00D2295B" w:rsidRPr="0033271B" w14:paraId="46C6CEF7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EA4EF" w14:textId="355A6C1B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</w:rPr>
            </w:pPr>
            <w:r w:rsidRPr="00D2295B">
              <w:rPr>
                <w:rFonts w:eastAsia="SimSun" w:cs="Calibri"/>
              </w:rPr>
              <w:t>45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A2017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0632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931EE" w14:textId="2C45235A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2" w:name="lt_pId1267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2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72B8" w14:textId="6E03A1E7" w:rsidR="00D2295B" w:rsidRPr="00BA2009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3" w:name="lt_pId1270"/>
            <w:r w:rsidRPr="00BA2009"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BA2009">
              <w:rPr>
                <w:rFonts w:cs="Calibri"/>
                <w:b/>
                <w:lang w:eastAsia="zh-CN"/>
              </w:rPr>
              <w:t>Telecom of Kosovo</w:t>
            </w:r>
            <w:r w:rsidRPr="00BA2009">
              <w:rPr>
                <w:rFonts w:cs="Calibri"/>
                <w:b/>
              </w:rPr>
              <w:t>*</w:t>
            </w:r>
            <w:r w:rsidRPr="00BA2009">
              <w:rPr>
                <w:rFonts w:cs="Calibri"/>
                <w:b/>
                <w:lang w:eastAsia="zh-CN"/>
              </w:rPr>
              <w:t xml:space="preserve"> </w:t>
            </w:r>
            <w:r w:rsidRPr="00BA2009">
              <w:rPr>
                <w:rFonts w:cs="Calibri"/>
                <w:b/>
              </w:rPr>
              <w:t>J.S.C.</w:t>
            </w:r>
            <w:bookmarkEnd w:id="463"/>
          </w:p>
        </w:tc>
      </w:tr>
      <w:tr w:rsidR="00D2295B" w:rsidRPr="0033271B" w14:paraId="09844952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EB691" w14:textId="15D8991B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46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B489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E022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55A3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4" w:name="lt_pId1274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4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2D87" w14:textId="4C632BCE" w:rsidR="00D2295B" w:rsidRPr="00BA2009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lang w:eastAsia="zh-CN"/>
              </w:rPr>
            </w:pPr>
            <w:r w:rsidRPr="00BA2009"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BA2009">
              <w:rPr>
                <w:rFonts w:eastAsia="SimSun" w:cs="Calibri"/>
                <w:b/>
                <w:lang w:eastAsia="zh-CN"/>
              </w:rPr>
              <w:t>Telecom of Kosovo* J.S.C.</w:t>
            </w:r>
          </w:p>
        </w:tc>
      </w:tr>
      <w:tr w:rsidR="00D2295B" w:rsidRPr="0033271B" w14:paraId="41E517F1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87E3" w14:textId="569E974B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47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D2AD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90E10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6622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5" w:name="lt_pId1279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5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41CE2" w14:textId="77777777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6" w:name="lt_pId1280"/>
            <w:r w:rsidRPr="0033271B">
              <w:rPr>
                <w:rFonts w:asciiTheme="minorHAnsi" w:hAnsiTheme="minorHAnsi"/>
                <w:lang w:eastAsia="zh-CN"/>
              </w:rPr>
              <w:t xml:space="preserve">47 100 000 – 159 999 </w:t>
            </w:r>
            <w:r w:rsidRPr="0033271B">
              <w:rPr>
                <w:rFonts w:asciiTheme="minorHAnsi" w:eastAsiaTheme="minorEastAsia" w:hAnsiTheme="minorHAnsi" w:hint="eastAsia"/>
                <w:lang w:eastAsia="zh-CN"/>
              </w:rPr>
              <w:t>号段分配给基础设施有限且在地面运营的运营商</w:t>
            </w:r>
            <w:r w:rsidRPr="0033271B">
              <w:rPr>
                <w:rFonts w:asciiTheme="minorHAnsi" w:hAnsiTheme="minorHAnsi"/>
                <w:lang w:eastAsia="zh-CN"/>
              </w:rPr>
              <w:t>mts D.O.O.</w:t>
            </w:r>
            <w:r w:rsidRPr="0033271B">
              <w:rPr>
                <w:rFonts w:asciiTheme="minorHAnsi" w:eastAsiaTheme="minorEastAsia" w:hAnsiTheme="minorHAnsi" w:hint="eastAsia"/>
                <w:lang w:eastAsia="zh-CN"/>
              </w:rPr>
              <w:t>使用</w:t>
            </w:r>
            <w:bookmarkEnd w:id="466"/>
          </w:p>
        </w:tc>
      </w:tr>
      <w:tr w:rsidR="00D2295B" w:rsidRPr="0033271B" w14:paraId="7F43089E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4C8D" w14:textId="039B2DF0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</w:rPr>
            </w:pPr>
            <w:r w:rsidRPr="00D2295B">
              <w:rPr>
                <w:rFonts w:eastAsia="SimSun" w:cs="Calibri"/>
              </w:rPr>
              <w:t>48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9621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CDEA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33271B">
              <w:rPr>
                <w:rFonts w:asciiTheme="minorHAnsi" w:hAnsiTheme="minorHAnsi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87BE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7" w:name="lt_pId1284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7"/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2FB4" w14:textId="5680811D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897EE0">
              <w:rPr>
                <w:rFonts w:cs="Calibri"/>
                <w:b/>
              </w:rPr>
              <w:t>IPKO Telecommunications LLC</w:t>
            </w:r>
          </w:p>
        </w:tc>
      </w:tr>
      <w:tr w:rsidR="00D2295B" w:rsidRPr="0033271B" w14:paraId="5D7A93DB" w14:textId="77777777" w:rsidTr="00F9709E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E9BBF" w14:textId="15D903E4" w:rsidR="00D2295B" w:rsidRPr="00D2295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lang w:eastAsia="zh-CN"/>
              </w:rPr>
            </w:pPr>
            <w:r w:rsidRPr="00D2295B">
              <w:rPr>
                <w:rFonts w:eastAsia="SimSun" w:cs="Calibri"/>
              </w:rPr>
              <w:t>49</w:t>
            </w:r>
            <w:r w:rsidRPr="00D2295B">
              <w:rPr>
                <w:rFonts w:eastAsia="SimSun" w:cs="Calibri" w:hint="eastAsia"/>
              </w:rPr>
              <w:t>（</w:t>
            </w:r>
            <w:r w:rsidRPr="00D2295B">
              <w:rPr>
                <w:rFonts w:eastAsia="SimSun" w:cs="Calibri"/>
              </w:rPr>
              <w:t>NDC</w:t>
            </w:r>
            <w:r w:rsidRPr="00D2295B">
              <w:rPr>
                <w:rFonts w:eastAsia="SimSun" w:cs="Calibri" w:hint="eastAsia"/>
              </w:rPr>
              <w:t>）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99BC16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D17FB2" w14:textId="77777777" w:rsidR="00D2295B" w:rsidRPr="0033271B" w:rsidRDefault="00D2295B" w:rsidP="00D229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eastAsia="zh-CN"/>
              </w:rPr>
            </w:pPr>
            <w:r w:rsidRPr="0033271B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1EB3E3" w14:textId="56E969A3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bookmarkStart w:id="468" w:name="lt_pId1289"/>
            <w:r w:rsidRPr="0033271B">
              <w:rPr>
                <w:rFonts w:ascii="SimSun" w:eastAsia="SimSun" w:hAnsi="SimSun" w:cs="SimSun" w:hint="eastAsia"/>
                <w:lang w:eastAsia="zh-CN"/>
              </w:rPr>
              <w:t>移动电话业务的非地理编号</w:t>
            </w:r>
            <w:r w:rsidRPr="0033271B">
              <w:rPr>
                <w:rFonts w:asciiTheme="minorHAnsi" w:hAnsiTheme="minorHAnsi"/>
                <w:lang w:eastAsia="zh-CN"/>
              </w:rPr>
              <w:t xml:space="preserve"> – </w:t>
            </w:r>
            <w:r w:rsidRPr="0033271B">
              <w:rPr>
                <w:rFonts w:asciiTheme="minorHAnsi" w:hAnsiTheme="minorHAnsi"/>
                <w:lang w:eastAsia="zh-CN"/>
              </w:rPr>
              <w:br/>
            </w:r>
            <w:r w:rsidRPr="0033271B">
              <w:rPr>
                <w:rFonts w:ascii="SimSun" w:eastAsia="SimSun" w:hAnsi="SimSun" w:cs="SimSun" w:hint="eastAsia"/>
                <w:lang w:eastAsia="zh-CN"/>
              </w:rPr>
              <w:t>国家级</w:t>
            </w:r>
            <w:bookmarkEnd w:id="468"/>
          </w:p>
        </w:tc>
        <w:tc>
          <w:tcPr>
            <w:tcW w:w="2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E7D246" w14:textId="2BE58EA9" w:rsidR="00D2295B" w:rsidRPr="0033271B" w:rsidRDefault="00D2295B" w:rsidP="00F970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运营商：</w:t>
            </w:r>
            <w:r w:rsidRPr="00897EE0">
              <w:rPr>
                <w:rFonts w:cs="Calibri"/>
                <w:b/>
              </w:rPr>
              <w:t>IPKO Telecommunications LLC</w:t>
            </w:r>
          </w:p>
        </w:tc>
      </w:tr>
    </w:tbl>
    <w:p w14:paraId="42871CE3" w14:textId="4631519A" w:rsidR="00897EE0" w:rsidRPr="00F357C9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720"/>
        <w:jc w:val="left"/>
        <w:textAlignment w:val="auto"/>
        <w:rPr>
          <w:rFonts w:asciiTheme="minorHAnsi" w:hAnsiTheme="minorHAnsi" w:cs="Arial"/>
          <w:b/>
          <w:lang w:eastAsia="zh-CN"/>
        </w:rPr>
      </w:pPr>
    </w:p>
    <w:p w14:paraId="546C129F" w14:textId="77777777" w:rsidR="00897EE0" w:rsidRPr="00E2556E" w:rsidRDefault="00897EE0" w:rsidP="00897EE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eastAsia="SimSun"/>
          <w:b/>
          <w:bCs/>
          <w:color w:val="800000"/>
          <w:sz w:val="22"/>
          <w:lang w:eastAsia="zh-CN"/>
        </w:rPr>
      </w:pPr>
      <w:r w:rsidRPr="00E2556E">
        <w:rPr>
          <w:rFonts w:eastAsia="SimSun" w:cs="Microsoft YaHei"/>
          <w:b/>
          <w:bCs/>
          <w:lang w:eastAsia="zh-CN"/>
        </w:rPr>
        <w:lastRenderedPageBreak/>
        <w:t>应急服务和其他社会服务相关重要号码的描述</w:t>
      </w:r>
      <w:r w:rsidRPr="00E2556E">
        <w:rPr>
          <w:rFonts w:eastAsia="SimSun" w:cs="Microsoft YaHei" w:hint="eastAsia"/>
          <w:b/>
          <w:bCs/>
          <w:lang w:eastAsia="zh-CN"/>
        </w:rPr>
        <w:t>：</w:t>
      </w:r>
    </w:p>
    <w:p w14:paraId="511335A7" w14:textId="77777777" w:rsidR="00897EE0" w:rsidRPr="00F357C9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2"/>
          <w:szCs w:val="24"/>
          <w:lang w:eastAsia="zh-CN"/>
        </w:rPr>
      </w:pPr>
    </w:p>
    <w:tbl>
      <w:tblPr>
        <w:tblStyle w:val="TableGrid29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126"/>
        <w:gridCol w:w="2127"/>
        <w:gridCol w:w="1263"/>
      </w:tblGrid>
      <w:tr w:rsidR="00897EE0" w14:paraId="684A9826" w14:textId="77777777" w:rsidTr="008F554D">
        <w:tc>
          <w:tcPr>
            <w:tcW w:w="988" w:type="dxa"/>
            <w:vAlign w:val="center"/>
          </w:tcPr>
          <w:p w14:paraId="4CAD5371" w14:textId="3BAE2A91" w:rsidR="00897EE0" w:rsidRPr="005E0F26" w:rsidRDefault="00897EE0" w:rsidP="00D2067B">
            <w:pPr>
              <w:pStyle w:val="TableHead3"/>
              <w:framePr w:hSpace="0" w:wrap="auto" w:vAnchor="margin" w:xAlign="left" w:yAlign="inline"/>
              <w:spacing w:before="0" w:after="0" w:line="240" w:lineRule="auto"/>
              <w:rPr>
                <w:sz w:val="20"/>
                <w:szCs w:val="20"/>
                <w:lang w:eastAsia="zh-CN"/>
              </w:rPr>
            </w:pPr>
            <w:r w:rsidRPr="005E0F26">
              <w:rPr>
                <w:sz w:val="20"/>
                <w:szCs w:val="20"/>
                <w:lang w:eastAsia="zh-CN"/>
              </w:rPr>
              <w:t>重要</w:t>
            </w:r>
            <w:r w:rsidR="00D2067B">
              <w:rPr>
                <w:sz w:val="20"/>
                <w:szCs w:val="20"/>
                <w:lang w:eastAsia="zh-CN"/>
              </w:rPr>
              <w:br/>
            </w:r>
            <w:r w:rsidRPr="005E0F26">
              <w:rPr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2551" w:type="dxa"/>
            <w:vAlign w:val="center"/>
          </w:tcPr>
          <w:p w14:paraId="30670446" w14:textId="77777777" w:rsidR="00897EE0" w:rsidRPr="005E0F26" w:rsidRDefault="00897EE0" w:rsidP="00D2067B">
            <w:pPr>
              <w:pStyle w:val="TableHead3"/>
              <w:framePr w:hSpace="0" w:wrap="auto" w:vAnchor="margin" w:xAlign="left" w:yAlign="inline"/>
              <w:spacing w:before="0" w:after="0"/>
              <w:rPr>
                <w:sz w:val="20"/>
                <w:szCs w:val="20"/>
                <w:lang w:eastAsia="zh-CN"/>
              </w:rPr>
            </w:pPr>
            <w:r w:rsidRPr="005E0F26">
              <w:rPr>
                <w:sz w:val="20"/>
                <w:szCs w:val="20"/>
                <w:lang w:eastAsia="zh-CN"/>
              </w:rPr>
              <w:t>服务</w:t>
            </w:r>
          </w:p>
        </w:tc>
        <w:tc>
          <w:tcPr>
            <w:tcW w:w="2126" w:type="dxa"/>
            <w:vAlign w:val="center"/>
          </w:tcPr>
          <w:p w14:paraId="7B1BAC52" w14:textId="77777777" w:rsidR="00897EE0" w:rsidRPr="005E0F26" w:rsidRDefault="00897EE0" w:rsidP="00D2067B">
            <w:pPr>
              <w:pStyle w:val="TableHead3"/>
              <w:framePr w:hSpace="0" w:wrap="auto" w:vAnchor="margin" w:xAlign="left" w:yAlign="inline"/>
              <w:spacing w:before="0" w:after="0" w:line="240" w:lineRule="auto"/>
              <w:rPr>
                <w:sz w:val="20"/>
                <w:szCs w:val="20"/>
                <w:lang w:eastAsia="zh-CN"/>
              </w:rPr>
            </w:pPr>
            <w:r w:rsidRPr="005E0F26">
              <w:rPr>
                <w:sz w:val="20"/>
                <w:szCs w:val="20"/>
                <w:lang w:eastAsia="zh-CN"/>
              </w:rPr>
              <w:t>已划分或</w:t>
            </w:r>
            <w:r>
              <w:rPr>
                <w:sz w:val="20"/>
                <w:szCs w:val="20"/>
                <w:lang w:eastAsia="zh-CN"/>
              </w:rPr>
              <w:br/>
            </w:r>
            <w:r w:rsidRPr="005E0F26">
              <w:rPr>
                <w:sz w:val="20"/>
                <w:szCs w:val="20"/>
                <w:lang w:eastAsia="zh-CN"/>
              </w:rPr>
              <w:t>已分配</w:t>
            </w:r>
          </w:p>
        </w:tc>
        <w:tc>
          <w:tcPr>
            <w:tcW w:w="2127" w:type="dxa"/>
            <w:vAlign w:val="center"/>
          </w:tcPr>
          <w:p w14:paraId="6FAEBD26" w14:textId="77777777" w:rsidR="00897EE0" w:rsidRPr="005E0F26" w:rsidRDefault="00897EE0" w:rsidP="00D2067B">
            <w:pPr>
              <w:pStyle w:val="TableHead3"/>
              <w:framePr w:hSpace="0" w:wrap="auto" w:vAnchor="margin" w:xAlign="left" w:yAlign="inline"/>
              <w:spacing w:before="0" w:after="0" w:line="240" w:lineRule="auto"/>
              <w:rPr>
                <w:sz w:val="20"/>
                <w:szCs w:val="20"/>
                <w:lang w:eastAsia="zh-CN"/>
              </w:rPr>
            </w:pPr>
            <w:r w:rsidRPr="005E0F26">
              <w:rPr>
                <w:sz w:val="20"/>
                <w:szCs w:val="20"/>
                <w:lang w:eastAsia="zh-CN"/>
              </w:rPr>
              <w:t>E.164</w:t>
            </w:r>
            <w:r w:rsidRPr="005E0F26">
              <w:rPr>
                <w:sz w:val="20"/>
                <w:szCs w:val="20"/>
                <w:lang w:eastAsia="zh-CN"/>
              </w:rPr>
              <w:t>号码或</w:t>
            </w:r>
            <w:r w:rsidRPr="005E0F26">
              <w:rPr>
                <w:sz w:val="20"/>
                <w:szCs w:val="20"/>
                <w:lang w:eastAsia="zh-CN"/>
              </w:rPr>
              <w:br/>
            </w:r>
            <w:r w:rsidRPr="005E0F26">
              <w:rPr>
                <w:sz w:val="20"/>
                <w:szCs w:val="20"/>
                <w:lang w:eastAsia="zh-CN"/>
              </w:rPr>
              <w:t>仅限国内</w:t>
            </w:r>
            <w:r>
              <w:rPr>
                <w:sz w:val="20"/>
                <w:szCs w:val="20"/>
                <w:lang w:eastAsia="zh-CN"/>
              </w:rPr>
              <w:br/>
            </w:r>
            <w:r w:rsidRPr="005E0F26">
              <w:rPr>
                <w:sz w:val="20"/>
                <w:szCs w:val="20"/>
                <w:lang w:eastAsia="zh-CN"/>
              </w:rPr>
              <w:t>使用号码</w:t>
            </w:r>
          </w:p>
        </w:tc>
        <w:tc>
          <w:tcPr>
            <w:tcW w:w="1263" w:type="dxa"/>
            <w:vAlign w:val="center"/>
          </w:tcPr>
          <w:p w14:paraId="1D9B4248" w14:textId="77777777" w:rsidR="00897EE0" w:rsidRPr="005E0F26" w:rsidRDefault="00897EE0" w:rsidP="00D2067B">
            <w:pPr>
              <w:pStyle w:val="TableHead3"/>
              <w:framePr w:hSpace="0" w:wrap="auto" w:vAnchor="margin" w:xAlign="left" w:yAlign="inline"/>
              <w:spacing w:before="0" w:after="0"/>
              <w:rPr>
                <w:sz w:val="20"/>
                <w:szCs w:val="20"/>
                <w:lang w:eastAsia="zh-CN"/>
              </w:rPr>
            </w:pPr>
            <w:r w:rsidRPr="005E0F26">
              <w:rPr>
                <w:sz w:val="20"/>
                <w:szCs w:val="20"/>
                <w:lang w:eastAsia="zh-CN"/>
              </w:rPr>
              <w:t>注释</w:t>
            </w:r>
          </w:p>
        </w:tc>
      </w:tr>
      <w:tr w:rsidR="009D3C1F" w14:paraId="44A41A1A" w14:textId="77777777" w:rsidTr="008F554D">
        <w:tc>
          <w:tcPr>
            <w:tcW w:w="988" w:type="dxa"/>
          </w:tcPr>
          <w:p w14:paraId="10BBDB66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551" w:type="dxa"/>
          </w:tcPr>
          <w:p w14:paraId="11DC999F" w14:textId="77777777" w:rsidR="009D3C1F" w:rsidRPr="008F554D" w:rsidRDefault="009D3C1F" w:rsidP="00D2067B">
            <w:pPr>
              <w:pStyle w:val="TableText2"/>
              <w:spacing w:before="0" w:after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应急号码</w:t>
            </w:r>
          </w:p>
        </w:tc>
        <w:tc>
          <w:tcPr>
            <w:tcW w:w="2126" w:type="dxa"/>
          </w:tcPr>
          <w:p w14:paraId="56FE19C4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6D2F4619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49A11B60" w14:textId="349C982C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已分配</w:t>
            </w:r>
          </w:p>
        </w:tc>
      </w:tr>
      <w:tr w:rsidR="009D3C1F" w14:paraId="62FFFAC5" w14:textId="77777777" w:rsidTr="008F554D">
        <w:tc>
          <w:tcPr>
            <w:tcW w:w="988" w:type="dxa"/>
          </w:tcPr>
          <w:p w14:paraId="668A2452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2551" w:type="dxa"/>
          </w:tcPr>
          <w:p w14:paraId="5CA04590" w14:textId="77777777" w:rsidR="009D3C1F" w:rsidRPr="008F554D" w:rsidRDefault="009D3C1F" w:rsidP="00D2067B">
            <w:pPr>
              <w:pStyle w:val="TableText2"/>
              <w:spacing w:before="0" w:after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报警</w:t>
            </w:r>
          </w:p>
        </w:tc>
        <w:tc>
          <w:tcPr>
            <w:tcW w:w="2126" w:type="dxa"/>
          </w:tcPr>
          <w:p w14:paraId="0B99951C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1DFA06F3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1BE95F76" w14:textId="24D7F03A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已分配</w:t>
            </w:r>
          </w:p>
        </w:tc>
      </w:tr>
      <w:tr w:rsidR="009D3C1F" w14:paraId="090E9A05" w14:textId="77777777" w:rsidTr="008F554D">
        <w:tc>
          <w:tcPr>
            <w:tcW w:w="988" w:type="dxa"/>
          </w:tcPr>
          <w:p w14:paraId="11444DA8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2551" w:type="dxa"/>
          </w:tcPr>
          <w:p w14:paraId="0463E3B4" w14:textId="77777777" w:rsidR="009D3C1F" w:rsidRPr="008F554D" w:rsidRDefault="009D3C1F" w:rsidP="00D2067B">
            <w:pPr>
              <w:pStyle w:val="TableText2"/>
              <w:spacing w:before="0" w:after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火警</w:t>
            </w:r>
          </w:p>
        </w:tc>
        <w:tc>
          <w:tcPr>
            <w:tcW w:w="2126" w:type="dxa"/>
          </w:tcPr>
          <w:p w14:paraId="07231050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67358F12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0CBEA6B8" w14:textId="0A68FA4A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已分配</w:t>
            </w:r>
          </w:p>
        </w:tc>
      </w:tr>
      <w:tr w:rsidR="009D3C1F" w14:paraId="57880FDD" w14:textId="77777777" w:rsidTr="008F554D">
        <w:tc>
          <w:tcPr>
            <w:tcW w:w="988" w:type="dxa"/>
          </w:tcPr>
          <w:p w14:paraId="103755A3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2551" w:type="dxa"/>
          </w:tcPr>
          <w:p w14:paraId="35DCFAF3" w14:textId="77777777" w:rsidR="009D3C1F" w:rsidRPr="008F554D" w:rsidRDefault="009D3C1F" w:rsidP="00D2067B">
            <w:pPr>
              <w:pStyle w:val="TableText2"/>
              <w:spacing w:before="0" w:after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医疗</w:t>
            </w:r>
          </w:p>
        </w:tc>
        <w:tc>
          <w:tcPr>
            <w:tcW w:w="2126" w:type="dxa"/>
          </w:tcPr>
          <w:p w14:paraId="7994009C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3DE853B0" w14:textId="77777777" w:rsidR="009D3C1F" w:rsidRPr="008F554D" w:rsidRDefault="009D3C1F" w:rsidP="00D2067B">
            <w:pPr>
              <w:pStyle w:val="TableText2"/>
              <w:spacing w:before="0" w:after="0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554D">
              <w:rPr>
                <w:rFonts w:ascii="Calibri" w:eastAsia="SimSun" w:hAnsi="Calibri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14DF59E3" w14:textId="30AA6536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已分配</w:t>
            </w:r>
          </w:p>
        </w:tc>
      </w:tr>
      <w:tr w:rsidR="009D3C1F" w:rsidRPr="003E7A33" w14:paraId="388B6F75" w14:textId="77777777" w:rsidTr="008F554D">
        <w:tc>
          <w:tcPr>
            <w:tcW w:w="988" w:type="dxa"/>
          </w:tcPr>
          <w:p w14:paraId="3E161F88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19xx</w:t>
            </w:r>
          </w:p>
        </w:tc>
        <w:tc>
          <w:tcPr>
            <w:tcW w:w="2551" w:type="dxa"/>
          </w:tcPr>
          <w:p w14:paraId="71C46CA2" w14:textId="2002E382" w:rsidR="009D3C1F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  <w:lang w:eastAsia="zh-CN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社会公益服务</w:t>
            </w:r>
            <w:r w:rsidR="000640D8"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（</w:t>
            </w: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如交通</w:t>
            </w:r>
            <w:r w:rsidR="00D2295B"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6" w:type="dxa"/>
          </w:tcPr>
          <w:p w14:paraId="178886F4" w14:textId="57E3ACD0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6BADFB1B" w14:textId="7455BADD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0C872B0E" w14:textId="69F43E85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已分配</w:t>
            </w:r>
          </w:p>
        </w:tc>
      </w:tr>
      <w:tr w:rsidR="00897EE0" w:rsidRPr="003E7A33" w14:paraId="1ADF714A" w14:textId="77777777" w:rsidTr="008F554D">
        <w:tc>
          <w:tcPr>
            <w:tcW w:w="988" w:type="dxa"/>
          </w:tcPr>
          <w:p w14:paraId="583FBE42" w14:textId="77777777" w:rsidR="00897EE0" w:rsidRPr="008F554D" w:rsidRDefault="00897EE0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116 000</w:t>
            </w:r>
          </w:p>
        </w:tc>
        <w:tc>
          <w:tcPr>
            <w:tcW w:w="2551" w:type="dxa"/>
          </w:tcPr>
          <w:p w14:paraId="2072D341" w14:textId="598A6683" w:rsidR="00897EE0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color w:val="000000"/>
                <w:sz w:val="20"/>
                <w:szCs w:val="20"/>
              </w:rPr>
              <w:t>走失儿童热线</w:t>
            </w:r>
          </w:p>
        </w:tc>
        <w:tc>
          <w:tcPr>
            <w:tcW w:w="2126" w:type="dxa"/>
          </w:tcPr>
          <w:p w14:paraId="701F1FF4" w14:textId="702E4BB9" w:rsidR="00897EE0" w:rsidRPr="008F554D" w:rsidRDefault="00897EE0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7519CE72" w14:textId="373B2818" w:rsidR="00897EE0" w:rsidRPr="008F554D" w:rsidRDefault="00897EE0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7A11E086" w14:textId="6AB7A0CB" w:rsidR="00897EE0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未分配</w:t>
            </w:r>
          </w:p>
        </w:tc>
      </w:tr>
      <w:tr w:rsidR="009D3C1F" w:rsidRPr="003E7A33" w14:paraId="60894DE2" w14:textId="77777777" w:rsidTr="008F554D">
        <w:tc>
          <w:tcPr>
            <w:tcW w:w="988" w:type="dxa"/>
          </w:tcPr>
          <w:p w14:paraId="0909DA0F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116 006</w:t>
            </w:r>
          </w:p>
        </w:tc>
        <w:tc>
          <w:tcPr>
            <w:tcW w:w="2551" w:type="dxa"/>
          </w:tcPr>
          <w:p w14:paraId="59FF3170" w14:textId="5D82B798" w:rsidR="009D3C1F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color w:val="000000"/>
                <w:sz w:val="20"/>
                <w:szCs w:val="20"/>
                <w:lang w:eastAsia="zh-CN"/>
              </w:rPr>
              <w:t>犯罪受害者热线</w:t>
            </w:r>
          </w:p>
        </w:tc>
        <w:tc>
          <w:tcPr>
            <w:tcW w:w="2126" w:type="dxa"/>
          </w:tcPr>
          <w:p w14:paraId="2E18742C" w14:textId="398EB77B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7B2D97B1" w14:textId="420DBC9D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1F216E18" w14:textId="6104C6DA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未分配</w:t>
            </w:r>
          </w:p>
        </w:tc>
      </w:tr>
      <w:tr w:rsidR="009D3C1F" w:rsidRPr="003E7A33" w14:paraId="5BA23739" w14:textId="77777777" w:rsidTr="008F554D">
        <w:tc>
          <w:tcPr>
            <w:tcW w:w="988" w:type="dxa"/>
          </w:tcPr>
          <w:p w14:paraId="0E7DB5AA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116 111</w:t>
            </w:r>
          </w:p>
        </w:tc>
        <w:tc>
          <w:tcPr>
            <w:tcW w:w="2551" w:type="dxa"/>
          </w:tcPr>
          <w:p w14:paraId="07AEF714" w14:textId="76399011" w:rsidR="009D3C1F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color w:val="000000"/>
                <w:sz w:val="20"/>
                <w:szCs w:val="20"/>
                <w:lang w:eastAsia="zh-CN"/>
              </w:rPr>
              <w:t>儿童帮助热线</w:t>
            </w:r>
          </w:p>
        </w:tc>
        <w:tc>
          <w:tcPr>
            <w:tcW w:w="2126" w:type="dxa"/>
          </w:tcPr>
          <w:p w14:paraId="5E497635" w14:textId="3011EBF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4348B515" w14:textId="22EC1708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5757BAB3" w14:textId="29B8CCA4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未分配</w:t>
            </w:r>
          </w:p>
        </w:tc>
      </w:tr>
      <w:tr w:rsidR="009D3C1F" w:rsidRPr="003E7A33" w14:paraId="7C1D4C5F" w14:textId="77777777" w:rsidTr="008F554D">
        <w:tc>
          <w:tcPr>
            <w:tcW w:w="988" w:type="dxa"/>
          </w:tcPr>
          <w:p w14:paraId="792D6982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116 117</w:t>
            </w:r>
          </w:p>
        </w:tc>
        <w:tc>
          <w:tcPr>
            <w:tcW w:w="2551" w:type="dxa"/>
          </w:tcPr>
          <w:p w14:paraId="5E359E54" w14:textId="16D9A593" w:rsidR="009D3C1F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color w:val="000000"/>
                <w:sz w:val="20"/>
                <w:szCs w:val="20"/>
              </w:rPr>
              <w:t>非紧急医疗</w:t>
            </w:r>
            <w:r w:rsidRPr="008F554D">
              <w:rPr>
                <w:rFonts w:eastAsia="SimSun" w:cs="Calibri" w:hint="eastAsia"/>
                <w:color w:val="000000"/>
                <w:sz w:val="20"/>
                <w:szCs w:val="20"/>
                <w:lang w:eastAsia="zh-CN"/>
              </w:rPr>
              <w:t>电话</w:t>
            </w:r>
            <w:r w:rsidRPr="008F554D">
              <w:rPr>
                <w:rFonts w:eastAsia="SimSun" w:cs="Calibri" w:hint="eastAsia"/>
                <w:color w:val="000000"/>
                <w:sz w:val="20"/>
                <w:szCs w:val="20"/>
              </w:rPr>
              <w:t>服务</w:t>
            </w:r>
          </w:p>
        </w:tc>
        <w:tc>
          <w:tcPr>
            <w:tcW w:w="2126" w:type="dxa"/>
          </w:tcPr>
          <w:p w14:paraId="4A07F154" w14:textId="3159564E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2DC2042D" w14:textId="6288088B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0726F1F7" w14:textId="68335B16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未分配</w:t>
            </w:r>
          </w:p>
        </w:tc>
      </w:tr>
      <w:tr w:rsidR="009D3C1F" w:rsidRPr="003E7A33" w14:paraId="2C1969A1" w14:textId="77777777" w:rsidTr="008F554D">
        <w:tc>
          <w:tcPr>
            <w:tcW w:w="988" w:type="dxa"/>
          </w:tcPr>
          <w:p w14:paraId="0B07C8D5" w14:textId="77777777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/>
                <w:sz w:val="20"/>
                <w:szCs w:val="20"/>
              </w:rPr>
              <w:t>116 123</w:t>
            </w:r>
          </w:p>
        </w:tc>
        <w:tc>
          <w:tcPr>
            <w:tcW w:w="2551" w:type="dxa"/>
          </w:tcPr>
          <w:p w14:paraId="44B051A5" w14:textId="2428E70E" w:rsidR="009D3C1F" w:rsidRPr="008F554D" w:rsidRDefault="0012228E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color w:val="000000"/>
                <w:sz w:val="20"/>
                <w:szCs w:val="20"/>
                <w:lang w:eastAsia="zh-CN"/>
              </w:rPr>
              <w:t>情感帮助热线</w:t>
            </w:r>
          </w:p>
        </w:tc>
        <w:tc>
          <w:tcPr>
            <w:tcW w:w="2126" w:type="dxa"/>
          </w:tcPr>
          <w:p w14:paraId="3B38FE9C" w14:textId="7524D7A1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在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NNP</w:t>
            </w:r>
            <w:r w:rsidRPr="008F554D">
              <w:rPr>
                <w:rFonts w:eastAsia="SimSun" w:cs="Calibri"/>
                <w:sz w:val="20"/>
                <w:szCs w:val="20"/>
                <w:lang w:eastAsia="zh-CN"/>
              </w:rPr>
              <w:t>中已分配</w:t>
            </w:r>
          </w:p>
        </w:tc>
        <w:tc>
          <w:tcPr>
            <w:tcW w:w="2127" w:type="dxa"/>
          </w:tcPr>
          <w:p w14:paraId="148C6E15" w14:textId="3E49B494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  <w:highlight w:val="lightGray"/>
              </w:rPr>
            </w:pPr>
            <w:r w:rsidRPr="008F554D">
              <w:rPr>
                <w:rFonts w:eastAsia="SimSun" w:cs="Calibri" w:hint="eastAsia"/>
                <w:bCs/>
                <w:sz w:val="20"/>
                <w:szCs w:val="20"/>
                <w:lang w:eastAsia="zh-CN"/>
              </w:rPr>
              <w:t>仅限国内使用号码</w:t>
            </w:r>
          </w:p>
        </w:tc>
        <w:tc>
          <w:tcPr>
            <w:tcW w:w="1263" w:type="dxa"/>
          </w:tcPr>
          <w:p w14:paraId="6A67D313" w14:textId="7A08C77F" w:rsidR="009D3C1F" w:rsidRPr="008F554D" w:rsidRDefault="009D3C1F" w:rsidP="00D206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szCs w:val="20"/>
              </w:rPr>
            </w:pPr>
            <w:r w:rsidRPr="008F554D">
              <w:rPr>
                <w:rFonts w:eastAsia="SimSun" w:cs="Calibri" w:hint="eastAsia"/>
                <w:sz w:val="20"/>
                <w:szCs w:val="20"/>
                <w:lang w:eastAsia="zh-CN"/>
              </w:rPr>
              <w:t>未分配</w:t>
            </w:r>
          </w:p>
        </w:tc>
      </w:tr>
    </w:tbl>
    <w:p w14:paraId="19D5662E" w14:textId="77777777" w:rsidR="00897EE0" w:rsidRPr="00F357C9" w:rsidRDefault="00897EE0" w:rsidP="00897E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2"/>
          <w:szCs w:val="24"/>
          <w:lang w:eastAsia="zh-CN"/>
        </w:rPr>
      </w:pPr>
    </w:p>
    <w:p w14:paraId="2ABDC4D5" w14:textId="77777777" w:rsidR="00897EE0" w:rsidRPr="00C51F6E" w:rsidRDefault="00897EE0" w:rsidP="00D2067B">
      <w:pPr>
        <w:spacing w:before="0"/>
        <w:rPr>
          <w:rFonts w:asciiTheme="minorHAnsi" w:hAnsiTheme="minorHAnsi" w:cs="Arial"/>
          <w:lang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联系方式：</w:t>
      </w:r>
    </w:p>
    <w:p w14:paraId="4D34FC37" w14:textId="149EB57B" w:rsidR="00897EE0" w:rsidRPr="00BA490B" w:rsidRDefault="00897EE0" w:rsidP="00D2067B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rFonts w:eastAsiaTheme="minorEastAsia"/>
          <w:lang w:eastAsia="zh-CN"/>
        </w:rPr>
      </w:pPr>
      <w:r w:rsidRPr="002D00E2">
        <w:rPr>
          <w:lang w:eastAsia="zh-CN"/>
        </w:rPr>
        <w:tab/>
      </w:r>
      <w:bookmarkStart w:id="469" w:name="lt_pId1315"/>
      <w:r w:rsidRPr="00C6283B">
        <w:rPr>
          <w:lang w:eastAsia="zh-CN"/>
        </w:rPr>
        <w:t>Regul</w:t>
      </w:r>
      <w:r w:rsidRPr="00C6283B">
        <w:t xml:space="preserve">atory Authority of Electronic and Postal Communications </w:t>
      </w:r>
      <w:r w:rsidR="000640D8">
        <w:rPr>
          <w:rFonts w:ascii="Microsoft YaHei" w:eastAsia="Microsoft YaHei" w:hAnsi="Microsoft YaHei" w:cs="Microsoft YaHei" w:hint="eastAsia"/>
        </w:rPr>
        <w:t>（</w:t>
      </w:r>
      <w:r w:rsidRPr="00C6283B">
        <w:t>ARKEP</w:t>
      </w:r>
      <w:r w:rsidR="00D2295B">
        <w:rPr>
          <w:rFonts w:ascii="Microsoft YaHei" w:eastAsia="Microsoft YaHei" w:hAnsi="Microsoft YaHei" w:cs="Microsoft YaHei" w:hint="eastAsia"/>
        </w:rPr>
        <w:t>）</w:t>
      </w:r>
      <w:bookmarkEnd w:id="469"/>
      <w:r w:rsidRPr="00C6283B">
        <w:br/>
      </w:r>
      <w:bookmarkStart w:id="470" w:name="lt_pId1316"/>
      <w:r w:rsidRPr="00C6283B">
        <w:rPr>
          <w:rFonts w:eastAsiaTheme="minorEastAsia"/>
          <w:lang w:eastAsia="zh-CN"/>
        </w:rPr>
        <w:t>Kreshnik Gashi, Chairman of the Board</w:t>
      </w:r>
      <w:bookmarkEnd w:id="470"/>
      <w:r w:rsidRPr="00C6283B">
        <w:rPr>
          <w:rFonts w:eastAsiaTheme="minorEastAsia"/>
          <w:lang w:eastAsia="zh-CN"/>
        </w:rPr>
        <w:br/>
      </w:r>
      <w:bookmarkStart w:id="471" w:name="lt_pId1317"/>
      <w:r w:rsidRPr="00C6283B">
        <w:rPr>
          <w:rFonts w:eastAsiaTheme="minorEastAsia"/>
          <w:lang w:eastAsia="zh-CN"/>
        </w:rPr>
        <w:t>Str.</w:t>
      </w:r>
      <w:bookmarkEnd w:id="471"/>
      <w:r w:rsidRPr="00C6283B">
        <w:rPr>
          <w:rFonts w:eastAsiaTheme="minorEastAsia"/>
          <w:lang w:eastAsia="zh-CN"/>
        </w:rPr>
        <w:t xml:space="preserve"> </w:t>
      </w:r>
      <w:bookmarkStart w:id="472" w:name="lt_pId1318"/>
      <w:r w:rsidRPr="00BA490B">
        <w:rPr>
          <w:rFonts w:eastAsiaTheme="minorEastAsia"/>
          <w:lang w:eastAsia="zh-CN"/>
        </w:rPr>
        <w:t>Bedri Pejani No.23, Prishtina 10000</w:t>
      </w:r>
      <w:bookmarkEnd w:id="472"/>
      <w:r w:rsidRPr="00BA490B">
        <w:rPr>
          <w:rFonts w:eastAsiaTheme="minorEastAsia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电话：</w:t>
      </w:r>
      <w:r w:rsidRPr="00BA490B">
        <w:rPr>
          <w:rFonts w:eastAsiaTheme="minorEastAsia"/>
          <w:lang w:eastAsia="zh-CN"/>
        </w:rPr>
        <w:tab/>
        <w:t>+381 38 212 345</w:t>
      </w:r>
      <w:r w:rsidRPr="00BA490B">
        <w:rPr>
          <w:rFonts w:eastAsiaTheme="minorEastAsia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电子邮件：</w:t>
      </w:r>
      <w:r w:rsidRPr="00BA490B">
        <w:rPr>
          <w:rFonts w:eastAsiaTheme="minorEastAsia"/>
          <w:lang w:eastAsia="zh-CN"/>
        </w:rPr>
        <w:tab/>
      </w:r>
      <w:bookmarkStart w:id="473" w:name="lt_pId1322"/>
      <w:r w:rsidRPr="00BA490B">
        <w:rPr>
          <w:rFonts w:eastAsiaTheme="minorEastAsia"/>
          <w:lang w:eastAsia="zh-CN"/>
        </w:rPr>
        <w:t>info@arkep-rks.org</w:t>
      </w:r>
      <w:bookmarkEnd w:id="473"/>
      <w:r w:rsidRPr="00BA490B">
        <w:rPr>
          <w:rFonts w:eastAsiaTheme="minorEastAsia"/>
          <w:lang w:eastAsia="zh-CN"/>
        </w:rPr>
        <w:t xml:space="preserve"> </w:t>
      </w:r>
      <w:r w:rsidRPr="00BA490B">
        <w:rPr>
          <w:rFonts w:eastAsiaTheme="minorEastAsia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网站：</w:t>
      </w:r>
      <w:r w:rsidRPr="00BA490B">
        <w:rPr>
          <w:rFonts w:eastAsiaTheme="minorEastAsia"/>
          <w:lang w:eastAsia="zh-CN"/>
        </w:rPr>
        <w:tab/>
      </w:r>
      <w:bookmarkStart w:id="474" w:name="lt_pId1324"/>
      <w:r w:rsidRPr="00BA490B">
        <w:rPr>
          <w:rFonts w:eastAsiaTheme="minorEastAsia"/>
          <w:lang w:eastAsia="zh-CN"/>
        </w:rPr>
        <w:t>www.arkep-rks.org</w:t>
      </w:r>
      <w:bookmarkEnd w:id="474"/>
      <w:r w:rsidRPr="00BA490B">
        <w:rPr>
          <w:rFonts w:eastAsiaTheme="minorEastAsia"/>
          <w:lang w:eastAsia="zh-CN"/>
        </w:rPr>
        <w:t xml:space="preserve"> </w:t>
      </w:r>
    </w:p>
    <w:p w14:paraId="31848847" w14:textId="0C918102" w:rsidR="00BF221C" w:rsidRPr="003D6DAA" w:rsidRDefault="00BF221C" w:rsidP="00BF221C">
      <w:pPr>
        <w:pStyle w:val="Country"/>
        <w:rPr>
          <w:lang w:eastAsia="zh-CN"/>
        </w:rPr>
      </w:pPr>
      <w:r w:rsidRPr="00BF47FF">
        <w:rPr>
          <w:rFonts w:eastAsiaTheme="minorEastAsia" w:hint="eastAsia"/>
          <w:noProof w:val="0"/>
          <w:lang w:eastAsia="zh-CN"/>
        </w:rPr>
        <w:t>缅甸</w:t>
      </w:r>
      <w:r w:rsidR="000640D8">
        <w:rPr>
          <w:rFonts w:eastAsiaTheme="minorEastAsia" w:hint="eastAsia"/>
          <w:bCs/>
          <w:lang w:eastAsia="zh-CN"/>
        </w:rPr>
        <w:t>（</w:t>
      </w:r>
      <w:r w:rsidRPr="00BF47FF">
        <w:rPr>
          <w:rFonts w:eastAsiaTheme="minorEastAsia" w:hint="eastAsia"/>
          <w:bCs/>
          <w:lang w:eastAsia="zh-CN"/>
        </w:rPr>
        <w:t>国家代码</w:t>
      </w:r>
      <w:r w:rsidRPr="00DE3430">
        <w:rPr>
          <w:bCs/>
          <w:lang w:eastAsia="zh-CN"/>
        </w:rPr>
        <w:t>+95</w:t>
      </w:r>
      <w:r w:rsidR="00D2295B">
        <w:rPr>
          <w:rFonts w:eastAsiaTheme="minorEastAsia" w:hint="eastAsia"/>
          <w:bCs/>
          <w:lang w:eastAsia="zh-CN"/>
        </w:rPr>
        <w:t>）</w:t>
      </w:r>
    </w:p>
    <w:p w14:paraId="446CEA81" w14:textId="1078F43E" w:rsidR="00BF221C" w:rsidRPr="007C23CA" w:rsidRDefault="00BF221C" w:rsidP="00BF221C">
      <w:pPr>
        <w:rPr>
          <w:lang w:eastAsia="zh-CN"/>
        </w:rPr>
      </w:pPr>
      <w:r w:rsidRPr="00BF221C">
        <w:rPr>
          <w:lang w:eastAsia="zh-CN"/>
        </w:rPr>
        <w:t>30.XII.2019</w:t>
      </w:r>
      <w:r w:rsidRPr="00B43768">
        <w:rPr>
          <w:rFonts w:asciiTheme="minorEastAsia" w:eastAsiaTheme="minorEastAsia" w:hAnsiTheme="minorEastAsia" w:cs="Microsoft YaHei" w:hint="eastAsia"/>
          <w:lang w:eastAsia="zh-CN"/>
        </w:rPr>
        <w:t>来函</w:t>
      </w:r>
      <w:r w:rsidRPr="00795ECD">
        <w:rPr>
          <w:rFonts w:hint="eastAsia"/>
          <w:lang w:eastAsia="zh-CN"/>
        </w:rPr>
        <w:t>：</w:t>
      </w:r>
    </w:p>
    <w:p w14:paraId="216D211F" w14:textId="77777777" w:rsidR="00BF221C" w:rsidRPr="00043703" w:rsidRDefault="00BF221C" w:rsidP="00BF221C">
      <w:pPr>
        <w:ind w:firstLineChars="200" w:firstLine="400"/>
        <w:rPr>
          <w:highlight w:val="yellow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位于</w:t>
      </w:r>
      <w:r w:rsidRPr="00F14A82">
        <w:rPr>
          <w:rFonts w:asciiTheme="minorEastAsia" w:eastAsiaTheme="minorEastAsia" w:hAnsiTheme="minorEastAsia"/>
          <w:lang w:eastAsia="zh-CN"/>
        </w:rPr>
        <w:t>内比都</w:t>
      </w:r>
      <w:r w:rsidRPr="00F14A82">
        <w:rPr>
          <w:rFonts w:asciiTheme="minorEastAsia" w:eastAsiaTheme="minorEastAsia" w:hAnsiTheme="minorEastAsia" w:hint="eastAsia"/>
          <w:lang w:eastAsia="zh-CN"/>
        </w:rPr>
        <w:t>的</w:t>
      </w:r>
      <w:r w:rsidRPr="00D86F02">
        <w:rPr>
          <w:rFonts w:ascii="STKaiti" w:eastAsia="STKaiti" w:hAnsi="STKaiti" w:hint="eastAsia"/>
          <w:lang w:eastAsia="zh-CN"/>
        </w:rPr>
        <w:t>交通和</w:t>
      </w:r>
      <w:r w:rsidRPr="00D86F02">
        <w:rPr>
          <w:rFonts w:ascii="STKaiti" w:eastAsia="STKaiti" w:hAnsi="STKaiti"/>
          <w:lang w:eastAsia="zh-CN"/>
        </w:rPr>
        <w:t>通信部</w:t>
      </w:r>
      <w:r w:rsidRPr="00F14A82">
        <w:rPr>
          <w:rFonts w:asciiTheme="minorEastAsia" w:eastAsiaTheme="minorEastAsia" w:hAnsiTheme="minorEastAsia" w:hint="eastAsia"/>
          <w:lang w:eastAsia="zh-CN"/>
        </w:rPr>
        <w:t>公</w:t>
      </w:r>
      <w:r w:rsidRPr="00F14A82">
        <w:rPr>
          <w:rFonts w:asciiTheme="minorEastAsia" w:eastAsiaTheme="minorEastAsia" w:hAnsiTheme="minorEastAsia"/>
          <w:lang w:eastAsia="zh-CN"/>
        </w:rPr>
        <w:t>布了缅甸</w:t>
      </w:r>
      <w:r>
        <w:rPr>
          <w:rFonts w:asciiTheme="minorEastAsia" w:eastAsiaTheme="minorEastAsia" w:hAnsiTheme="minorEastAsia" w:hint="eastAsia"/>
          <w:lang w:eastAsia="zh-CN"/>
        </w:rPr>
        <w:t>国内编号方案的</w:t>
      </w:r>
      <w:r w:rsidRPr="00F14A82">
        <w:rPr>
          <w:rFonts w:asciiTheme="minorEastAsia" w:eastAsiaTheme="minorEastAsia" w:hAnsiTheme="minorEastAsia"/>
          <w:lang w:eastAsia="zh-CN"/>
        </w:rPr>
        <w:t>以下</w:t>
      </w:r>
      <w:r>
        <w:rPr>
          <w:rFonts w:asciiTheme="minorEastAsia" w:eastAsiaTheme="minorEastAsia" w:hAnsiTheme="minorEastAsia" w:hint="eastAsia"/>
          <w:lang w:eastAsia="zh-CN"/>
        </w:rPr>
        <w:t>编号计划</w:t>
      </w:r>
      <w:r w:rsidRPr="00F14A82">
        <w:rPr>
          <w:rFonts w:asciiTheme="minorEastAsia" w:eastAsiaTheme="minorEastAsia" w:hAnsiTheme="minorEastAsia"/>
          <w:lang w:eastAsia="zh-CN"/>
        </w:rPr>
        <w:t>更新</w:t>
      </w:r>
      <w:r w:rsidRPr="00F14A82">
        <w:rPr>
          <w:rFonts w:asciiTheme="minorEastAsia" w:eastAsiaTheme="minorEastAsia" w:hAnsiTheme="minorEastAsia" w:hint="eastAsia"/>
          <w:lang w:eastAsia="zh-CN"/>
        </w:rPr>
        <w:t>：</w:t>
      </w:r>
    </w:p>
    <w:p w14:paraId="729C55F6" w14:textId="04654C3A" w:rsidR="00BF221C" w:rsidRPr="00795ECD" w:rsidRDefault="00BF221C" w:rsidP="00BF22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lang w:eastAsia="zh-CN"/>
        </w:rPr>
      </w:pP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国家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>代码</w:t>
      </w:r>
      <w:r w:rsidRPr="00E0224F">
        <w:rPr>
          <w:rFonts w:eastAsia="STKaiti" w:cs="Calibri"/>
          <w:bCs/>
          <w:noProof w:val="0"/>
          <w:lang w:val="en-GB" w:eastAsia="zh-CN"/>
        </w:rPr>
        <w:t>+95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的国家</w:t>
      </w:r>
      <w:r w:rsidRPr="00E0224F">
        <w:rPr>
          <w:rFonts w:eastAsia="STKaiti" w:cs="Calibri"/>
          <w:bCs/>
          <w:noProof w:val="0"/>
          <w:lang w:val="en-GB" w:eastAsia="zh-CN"/>
        </w:rPr>
        <w:t>E.164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 xml:space="preserve"> 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编号方案</w:t>
      </w:r>
      <w:r>
        <w:rPr>
          <w:rFonts w:ascii="STKaiti" w:eastAsia="STKaiti" w:hAnsi="STKaiti" w:cs="Calibri"/>
          <w:bCs/>
          <w:noProof w:val="0"/>
          <w:lang w:val="en-GB" w:eastAsia="zh-CN"/>
        </w:rPr>
        <w:br/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新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>资源引入描述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 xml:space="preserve"> </w:t>
      </w:r>
    </w:p>
    <w:p w14:paraId="729AA4F1" w14:textId="696CD007" w:rsidR="00BF221C" w:rsidRPr="00795ECD" w:rsidRDefault="00BF221C" w:rsidP="00BF221C">
      <w:pPr>
        <w:spacing w:before="0"/>
        <w:rPr>
          <w:b/>
          <w:bCs/>
          <w:noProof w:val="0"/>
          <w:highlight w:val="yellow"/>
          <w:u w:val="single"/>
          <w:lang w:val="en-GB" w:eastAsia="zh-CN"/>
        </w:rPr>
      </w:pPr>
      <w:r w:rsidRPr="00795ECD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自动交换编号</w:t>
      </w:r>
      <w:r w:rsidR="000640D8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（</w:t>
      </w:r>
      <w:r w:rsidRPr="00795ECD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地理</w:t>
      </w:r>
      <w:r w:rsidR="00D2295B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）</w:t>
      </w:r>
    </w:p>
    <w:p w14:paraId="31B6A504" w14:textId="77777777" w:rsidR="00BF221C" w:rsidRPr="007C23CA" w:rsidRDefault="00BF221C" w:rsidP="00BF221C">
      <w:pPr>
        <w:spacing w:before="0"/>
        <w:rPr>
          <w:lang w:eastAsia="zh-CN"/>
        </w:rPr>
      </w:pPr>
    </w:p>
    <w:tbl>
      <w:tblPr>
        <w:tblW w:w="5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49"/>
        <w:gridCol w:w="2127"/>
        <w:gridCol w:w="1559"/>
        <w:gridCol w:w="1843"/>
        <w:gridCol w:w="3402"/>
      </w:tblGrid>
      <w:tr w:rsidR="00BF221C" w:rsidRPr="00227254" w14:paraId="756FA0B9" w14:textId="77777777" w:rsidTr="00BF221C">
        <w:trPr>
          <w:cantSplit/>
          <w:trHeight w:val="284"/>
          <w:tblHeader/>
        </w:trPr>
        <w:tc>
          <w:tcPr>
            <w:tcW w:w="480" w:type="dxa"/>
            <w:vAlign w:val="center"/>
          </w:tcPr>
          <w:p w14:paraId="354433A9" w14:textId="3E37C732" w:rsidR="00BF221C" w:rsidRPr="00195AA3" w:rsidRDefault="00BF221C" w:rsidP="00D2067B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649" w:type="dxa"/>
            <w:vAlign w:val="center"/>
          </w:tcPr>
          <w:p w14:paraId="147EAF4B" w14:textId="76CFB3B0" w:rsidR="00BF221C" w:rsidRPr="00195AA3" w:rsidRDefault="00BF221C" w:rsidP="00D2067B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2127" w:type="dxa"/>
            <w:vAlign w:val="center"/>
          </w:tcPr>
          <w:p w14:paraId="5B177C01" w14:textId="7D0BAB22" w:rsidR="00BF221C" w:rsidRPr="00195AA3" w:rsidRDefault="00BF221C" w:rsidP="00D2067B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559" w:type="dxa"/>
            <w:vAlign w:val="center"/>
          </w:tcPr>
          <w:p w14:paraId="2EFD0F33" w14:textId="22264194" w:rsidR="00BF221C" w:rsidRPr="00195AA3" w:rsidRDefault="00026CEF" w:rsidP="00D2067B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制式</w:t>
            </w:r>
          </w:p>
        </w:tc>
        <w:tc>
          <w:tcPr>
            <w:tcW w:w="1843" w:type="dxa"/>
            <w:vAlign w:val="center"/>
          </w:tcPr>
          <w:p w14:paraId="3D3CF364" w14:textId="4FF72979" w:rsidR="00BF221C" w:rsidRPr="00195AA3" w:rsidRDefault="00BF221C" w:rsidP="00D2067B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位数</w:t>
            </w:r>
            <w:r>
              <w:rPr>
                <w:rFonts w:eastAsiaTheme="minorEastAsia" w:cs="Calibri"/>
                <w:b/>
                <w:bCs/>
                <w:sz w:val="19"/>
                <w:szCs w:val="19"/>
                <w:lang w:eastAsia="zh-CN"/>
              </w:rPr>
              <w:br/>
            </w:r>
            <w:r w:rsidR="000640D8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（</w:t>
            </w: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包括区号</w:t>
            </w:r>
            <w:r w:rsidR="00D2295B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 w14:paraId="66521154" w14:textId="2DD8E9BF" w:rsidR="00BF221C" w:rsidRPr="00195AA3" w:rsidRDefault="00026CEF" w:rsidP="00D2067B">
            <w:pPr>
              <w:spacing w:before="0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运营商</w:t>
            </w:r>
          </w:p>
        </w:tc>
      </w:tr>
      <w:tr w:rsidR="00BF221C" w:rsidRPr="00227254" w14:paraId="66BFCFC0" w14:textId="77777777" w:rsidTr="00BF221C">
        <w:trPr>
          <w:cantSplit/>
          <w:trHeight w:val="284"/>
        </w:trPr>
        <w:tc>
          <w:tcPr>
            <w:tcW w:w="480" w:type="dxa"/>
            <w:vAlign w:val="center"/>
          </w:tcPr>
          <w:p w14:paraId="5675D7E9" w14:textId="77777777" w:rsidR="00BF221C" w:rsidRPr="00BF5A53" w:rsidRDefault="00BF221C" w:rsidP="00D2067B">
            <w:pPr>
              <w:spacing w:before="0"/>
              <w:rPr>
                <w:i/>
                <w:sz w:val="18"/>
                <w:szCs w:val="18"/>
                <w:lang w:val="en-GB"/>
              </w:rPr>
            </w:pPr>
            <w:r w:rsidRPr="00BF5A53">
              <w:rPr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649" w:type="dxa"/>
            <w:vAlign w:val="center"/>
          </w:tcPr>
          <w:p w14:paraId="01E8E57B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5EB85F5F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663-xxx-xxx</w:t>
            </w:r>
          </w:p>
        </w:tc>
        <w:tc>
          <w:tcPr>
            <w:tcW w:w="1559" w:type="dxa"/>
            <w:vAlign w:val="center"/>
          </w:tcPr>
          <w:p w14:paraId="622FA87D" w14:textId="77777777" w:rsidR="00BF221C" w:rsidRPr="00227254" w:rsidRDefault="00BF221C" w:rsidP="00D2067B">
            <w:pPr>
              <w:spacing w:before="0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595FA03F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  <w:vAlign w:val="center"/>
          </w:tcPr>
          <w:p w14:paraId="44936CC0" w14:textId="77777777" w:rsidR="00BF221C" w:rsidRPr="00227254" w:rsidRDefault="00BF221C" w:rsidP="00D2067B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Telecom International Myanmar Co.,Ltd</w:t>
            </w:r>
          </w:p>
        </w:tc>
      </w:tr>
      <w:tr w:rsidR="00BF221C" w:rsidRPr="00227254" w14:paraId="23440FF2" w14:textId="77777777" w:rsidTr="00BF221C">
        <w:trPr>
          <w:cantSplit/>
          <w:trHeight w:val="284"/>
        </w:trPr>
        <w:tc>
          <w:tcPr>
            <w:tcW w:w="480" w:type="dxa"/>
          </w:tcPr>
          <w:p w14:paraId="6791D5F5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649" w:type="dxa"/>
            <w:vAlign w:val="center"/>
          </w:tcPr>
          <w:p w14:paraId="60CA16B5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43D5FD83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664-xxx-xxx</w:t>
            </w:r>
          </w:p>
        </w:tc>
        <w:tc>
          <w:tcPr>
            <w:tcW w:w="1559" w:type="dxa"/>
          </w:tcPr>
          <w:p w14:paraId="036B69AE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4AC1D894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  <w:vAlign w:val="center"/>
          </w:tcPr>
          <w:p w14:paraId="099E9197" w14:textId="77777777" w:rsidR="00BF221C" w:rsidRPr="00227254" w:rsidRDefault="00BF221C" w:rsidP="00D2067B">
            <w:pPr>
              <w:spacing w:before="0"/>
              <w:jc w:val="left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Telecom International Myanmar Co.,Ltd</w:t>
            </w:r>
          </w:p>
        </w:tc>
      </w:tr>
      <w:tr w:rsidR="00BF221C" w:rsidRPr="00227254" w14:paraId="2F5E3C63" w14:textId="77777777" w:rsidTr="00BF221C">
        <w:trPr>
          <w:cantSplit/>
          <w:trHeight w:val="284"/>
        </w:trPr>
        <w:tc>
          <w:tcPr>
            <w:tcW w:w="480" w:type="dxa"/>
          </w:tcPr>
          <w:p w14:paraId="05247256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center"/>
          </w:tcPr>
          <w:p w14:paraId="6243024A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3FBBC1CD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665-xxx-xxx</w:t>
            </w:r>
          </w:p>
        </w:tc>
        <w:tc>
          <w:tcPr>
            <w:tcW w:w="1559" w:type="dxa"/>
          </w:tcPr>
          <w:p w14:paraId="2106A50C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16F69374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</w:tcPr>
          <w:p w14:paraId="0C8397AB" w14:textId="77777777" w:rsidR="00BF221C" w:rsidRPr="00AF185D" w:rsidRDefault="00BF221C" w:rsidP="00D2067B">
            <w:pPr>
              <w:spacing w:before="0"/>
              <w:jc w:val="left"/>
              <w:rPr>
                <w:sz w:val="18"/>
                <w:szCs w:val="18"/>
              </w:rPr>
            </w:pPr>
            <w:r w:rsidRPr="00AF185D">
              <w:rPr>
                <w:sz w:val="18"/>
                <w:szCs w:val="18"/>
              </w:rPr>
              <w:t>Telecom International Myanmar Co.,Ltd</w:t>
            </w:r>
          </w:p>
        </w:tc>
      </w:tr>
      <w:tr w:rsidR="00BF221C" w:rsidRPr="00227254" w14:paraId="0DD540A1" w14:textId="77777777" w:rsidTr="00BF221C">
        <w:trPr>
          <w:cantSplit/>
          <w:trHeight w:val="284"/>
        </w:trPr>
        <w:tc>
          <w:tcPr>
            <w:tcW w:w="480" w:type="dxa"/>
          </w:tcPr>
          <w:p w14:paraId="4D3F5D75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 w14:paraId="12F133E3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4A6051E6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666-xxx-xxx</w:t>
            </w:r>
          </w:p>
        </w:tc>
        <w:tc>
          <w:tcPr>
            <w:tcW w:w="1559" w:type="dxa"/>
          </w:tcPr>
          <w:p w14:paraId="6C32B480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70438B6F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</w:tcPr>
          <w:p w14:paraId="6A4901C1" w14:textId="77777777" w:rsidR="00BF221C" w:rsidRPr="00AF185D" w:rsidRDefault="00BF221C" w:rsidP="00D2067B">
            <w:pPr>
              <w:spacing w:before="0"/>
              <w:jc w:val="left"/>
              <w:rPr>
                <w:sz w:val="18"/>
                <w:szCs w:val="18"/>
              </w:rPr>
            </w:pPr>
            <w:r w:rsidRPr="00AF185D">
              <w:rPr>
                <w:sz w:val="18"/>
                <w:szCs w:val="18"/>
              </w:rPr>
              <w:t>Telecom International Myanmar Co.,Ltd</w:t>
            </w:r>
          </w:p>
        </w:tc>
      </w:tr>
      <w:tr w:rsidR="00BF221C" w:rsidRPr="00227254" w14:paraId="5ABB3EDC" w14:textId="77777777" w:rsidTr="00BF221C">
        <w:trPr>
          <w:cantSplit/>
          <w:trHeight w:val="284"/>
        </w:trPr>
        <w:tc>
          <w:tcPr>
            <w:tcW w:w="480" w:type="dxa"/>
          </w:tcPr>
          <w:p w14:paraId="491D0919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14:paraId="79F2EF27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77CD9AA8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884-xxx-xxx</w:t>
            </w:r>
          </w:p>
        </w:tc>
        <w:tc>
          <w:tcPr>
            <w:tcW w:w="1559" w:type="dxa"/>
          </w:tcPr>
          <w:p w14:paraId="25B32A06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655FFFEB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</w:tcPr>
          <w:p w14:paraId="2EE9CF1C" w14:textId="77777777" w:rsidR="00BF221C" w:rsidRDefault="00BF221C" w:rsidP="00D2067B">
            <w:pPr>
              <w:spacing w:before="0"/>
              <w:jc w:val="left"/>
            </w:pPr>
            <w:r w:rsidRPr="005870D6">
              <w:rPr>
                <w:sz w:val="18"/>
                <w:szCs w:val="18"/>
                <w:lang w:val="en-GB"/>
              </w:rPr>
              <w:t>Myanma Posts and Telecommunications</w:t>
            </w:r>
          </w:p>
        </w:tc>
      </w:tr>
      <w:tr w:rsidR="00BF221C" w:rsidRPr="00227254" w14:paraId="686555B2" w14:textId="77777777" w:rsidTr="00BF221C">
        <w:trPr>
          <w:cantSplit/>
          <w:trHeight w:val="284"/>
        </w:trPr>
        <w:tc>
          <w:tcPr>
            <w:tcW w:w="480" w:type="dxa"/>
          </w:tcPr>
          <w:p w14:paraId="5C676805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 w14:paraId="060E6974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71F02E40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885-xxx-xxx</w:t>
            </w:r>
          </w:p>
        </w:tc>
        <w:tc>
          <w:tcPr>
            <w:tcW w:w="1559" w:type="dxa"/>
          </w:tcPr>
          <w:p w14:paraId="262B4669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6538F90B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</w:tcPr>
          <w:p w14:paraId="55B6FF19" w14:textId="77777777" w:rsidR="00BF221C" w:rsidRDefault="00BF221C" w:rsidP="00D2067B">
            <w:pPr>
              <w:spacing w:before="0"/>
              <w:jc w:val="left"/>
            </w:pPr>
            <w:r w:rsidRPr="005870D6">
              <w:rPr>
                <w:sz w:val="18"/>
                <w:szCs w:val="18"/>
                <w:lang w:val="en-GB"/>
              </w:rPr>
              <w:t>Myanma Posts and Telecommunications</w:t>
            </w:r>
          </w:p>
        </w:tc>
      </w:tr>
      <w:tr w:rsidR="00BF221C" w:rsidRPr="00227254" w14:paraId="46CC4950" w14:textId="77777777" w:rsidTr="00BF221C">
        <w:trPr>
          <w:cantSplit/>
          <w:trHeight w:val="284"/>
        </w:trPr>
        <w:tc>
          <w:tcPr>
            <w:tcW w:w="480" w:type="dxa"/>
          </w:tcPr>
          <w:p w14:paraId="129571EC" w14:textId="77777777" w:rsidR="00BF221C" w:rsidRPr="00BF5A53" w:rsidRDefault="00BF221C" w:rsidP="00D2067B">
            <w:pPr>
              <w:spacing w:befor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F5A53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649" w:type="dxa"/>
            <w:vAlign w:val="center"/>
          </w:tcPr>
          <w:p w14:paraId="0A401F90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227254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vAlign w:val="center"/>
          </w:tcPr>
          <w:p w14:paraId="59078CF6" w14:textId="77777777" w:rsidR="00BF221C" w:rsidRPr="00227254" w:rsidRDefault="00BF221C" w:rsidP="00D2067B">
            <w:pPr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AF185D">
              <w:rPr>
                <w:sz w:val="18"/>
                <w:szCs w:val="18"/>
                <w:lang w:val="en-GB"/>
              </w:rPr>
              <w:t>886-xxx-xxx</w:t>
            </w:r>
          </w:p>
        </w:tc>
        <w:tc>
          <w:tcPr>
            <w:tcW w:w="1559" w:type="dxa"/>
          </w:tcPr>
          <w:p w14:paraId="11B7954F" w14:textId="77777777" w:rsidR="00BF221C" w:rsidRDefault="00BF221C" w:rsidP="00D2067B">
            <w:pPr>
              <w:spacing w:before="0"/>
            </w:pPr>
            <w:r w:rsidRPr="00766CA2">
              <w:rPr>
                <w:sz w:val="18"/>
                <w:szCs w:val="18"/>
                <w:lang w:val="en-GB"/>
              </w:rPr>
              <w:t>WCDMA / GSM</w:t>
            </w:r>
          </w:p>
        </w:tc>
        <w:tc>
          <w:tcPr>
            <w:tcW w:w="1843" w:type="dxa"/>
          </w:tcPr>
          <w:p w14:paraId="4AE7A64E" w14:textId="77777777" w:rsidR="00BF221C" w:rsidRDefault="00BF221C" w:rsidP="00D2067B">
            <w:pPr>
              <w:spacing w:before="0"/>
              <w:jc w:val="center"/>
            </w:pPr>
            <w:r w:rsidRPr="00C27C4A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</w:tcPr>
          <w:p w14:paraId="33E3D76D" w14:textId="77777777" w:rsidR="00BF221C" w:rsidRDefault="00BF221C" w:rsidP="00D2067B">
            <w:pPr>
              <w:spacing w:before="0"/>
              <w:jc w:val="left"/>
            </w:pPr>
            <w:r w:rsidRPr="005870D6">
              <w:rPr>
                <w:sz w:val="18"/>
                <w:szCs w:val="18"/>
                <w:lang w:val="en-GB"/>
              </w:rPr>
              <w:t>Myanma Posts and Telecommunications</w:t>
            </w:r>
          </w:p>
        </w:tc>
      </w:tr>
    </w:tbl>
    <w:p w14:paraId="5D50A1BD" w14:textId="77777777" w:rsidR="00BF221C" w:rsidRPr="00BF221C" w:rsidRDefault="00BF221C" w:rsidP="00BF221C">
      <w:pPr>
        <w:rPr>
          <w:rFonts w:eastAsia="SimSun"/>
        </w:rPr>
      </w:pPr>
      <w:r w:rsidRPr="00BF221C">
        <w:rPr>
          <w:rFonts w:eastAsia="SimSun" w:hint="eastAsia"/>
          <w:lang w:eastAsia="zh-CN"/>
        </w:rPr>
        <w:t>联系方式：</w:t>
      </w:r>
    </w:p>
    <w:p w14:paraId="7959AB72" w14:textId="77777777" w:rsidR="00BF221C" w:rsidRPr="00BF221C" w:rsidRDefault="00BF221C" w:rsidP="00BF221C">
      <w:pPr>
        <w:tabs>
          <w:tab w:val="clear" w:pos="567"/>
        </w:tabs>
        <w:spacing w:before="0"/>
        <w:ind w:left="426"/>
        <w:rPr>
          <w:rFonts w:eastAsia="SimSun"/>
        </w:rPr>
      </w:pPr>
      <w:r w:rsidRPr="00BF221C">
        <w:rPr>
          <w:rFonts w:eastAsia="SimSun"/>
        </w:rPr>
        <w:t>Ministry of Transport and Communications</w:t>
      </w:r>
    </w:p>
    <w:p w14:paraId="001321D0" w14:textId="40A7D71C" w:rsidR="00BF221C" w:rsidRPr="00BF221C" w:rsidRDefault="00BF221C" w:rsidP="00BF221C">
      <w:pPr>
        <w:tabs>
          <w:tab w:val="clear" w:pos="567"/>
        </w:tabs>
        <w:spacing w:before="0"/>
        <w:ind w:left="426"/>
        <w:rPr>
          <w:rFonts w:eastAsia="SimSun"/>
        </w:rPr>
      </w:pPr>
      <w:r w:rsidRPr="00BF221C">
        <w:rPr>
          <w:rFonts w:eastAsia="SimSun"/>
        </w:rPr>
        <w:t>Posts and Telecommunications Department</w:t>
      </w:r>
      <w:r w:rsidR="009E62F0">
        <w:rPr>
          <w:rFonts w:cs="Arial"/>
        </w:rPr>
        <w:t xml:space="preserve"> (PTD)</w:t>
      </w:r>
    </w:p>
    <w:p w14:paraId="7904E387" w14:textId="77777777" w:rsidR="00BF221C" w:rsidRPr="00BF221C" w:rsidRDefault="00BF221C" w:rsidP="00BF221C">
      <w:pPr>
        <w:tabs>
          <w:tab w:val="clear" w:pos="567"/>
        </w:tabs>
        <w:spacing w:before="0"/>
        <w:ind w:left="426"/>
        <w:rPr>
          <w:rFonts w:eastAsia="SimSun"/>
        </w:rPr>
      </w:pPr>
      <w:r w:rsidRPr="00BF221C">
        <w:rPr>
          <w:rFonts w:eastAsia="SimSun"/>
        </w:rPr>
        <w:t>Building No. 2,</w:t>
      </w:r>
    </w:p>
    <w:p w14:paraId="4B99B060" w14:textId="77777777" w:rsidR="00BF221C" w:rsidRPr="00BF221C" w:rsidRDefault="00BF221C" w:rsidP="00BF221C">
      <w:pPr>
        <w:tabs>
          <w:tab w:val="clear" w:pos="567"/>
        </w:tabs>
        <w:spacing w:before="0"/>
        <w:ind w:left="426"/>
        <w:rPr>
          <w:rFonts w:eastAsia="SimSun"/>
        </w:rPr>
      </w:pPr>
      <w:r w:rsidRPr="00BF221C">
        <w:rPr>
          <w:rFonts w:eastAsia="SimSun"/>
        </w:rPr>
        <w:t xml:space="preserve">NAY PYI TAW </w:t>
      </w:r>
    </w:p>
    <w:p w14:paraId="62101D94" w14:textId="77777777" w:rsidR="00BF221C" w:rsidRPr="00BF221C" w:rsidRDefault="00BF221C" w:rsidP="00BF221C">
      <w:pPr>
        <w:tabs>
          <w:tab w:val="clear" w:pos="567"/>
        </w:tabs>
        <w:spacing w:before="0"/>
        <w:ind w:left="426"/>
        <w:rPr>
          <w:rFonts w:eastAsia="SimSun"/>
          <w:lang w:val="en-GB"/>
        </w:rPr>
      </w:pPr>
      <w:r w:rsidRPr="00BF221C">
        <w:rPr>
          <w:rFonts w:eastAsia="SimSun"/>
          <w:lang w:val="en-GB"/>
        </w:rPr>
        <w:t>Myanmar</w:t>
      </w:r>
    </w:p>
    <w:p w14:paraId="1F4B9447" w14:textId="77777777" w:rsidR="00BF221C" w:rsidRPr="00BF221C" w:rsidRDefault="00BF221C" w:rsidP="00BF221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rFonts w:eastAsia="SimSun"/>
          <w:lang w:val="pt-BR" w:eastAsia="zh-CN"/>
        </w:rPr>
      </w:pPr>
      <w:r w:rsidRPr="00BF221C">
        <w:rPr>
          <w:rFonts w:eastAsia="SimSun" w:hint="eastAsia"/>
          <w:lang w:val="pt-BR" w:eastAsia="zh-CN"/>
        </w:rPr>
        <w:t>电话：</w:t>
      </w:r>
      <w:r w:rsidRPr="00BF221C">
        <w:rPr>
          <w:rFonts w:eastAsia="SimSun"/>
          <w:lang w:val="pt-BR" w:eastAsia="zh-CN"/>
        </w:rPr>
        <w:tab/>
        <w:t>+95 67 3407 225</w:t>
      </w:r>
    </w:p>
    <w:p w14:paraId="318435A5" w14:textId="5A4E1815" w:rsidR="00BF221C" w:rsidRPr="00BF221C" w:rsidRDefault="00BF221C" w:rsidP="00BF221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rFonts w:eastAsia="SimSun"/>
          <w:lang w:val="pt-BR" w:eastAsia="zh-CN"/>
        </w:rPr>
      </w:pPr>
      <w:r w:rsidRPr="00BF221C">
        <w:rPr>
          <w:rFonts w:eastAsia="SimSun" w:hint="eastAsia"/>
          <w:lang w:val="pt-BR" w:eastAsia="zh-CN"/>
        </w:rPr>
        <w:t>传真；</w:t>
      </w:r>
      <w:r w:rsidRPr="00BF221C">
        <w:rPr>
          <w:rFonts w:eastAsia="SimSun"/>
          <w:lang w:val="pt-BR" w:eastAsia="zh-CN"/>
        </w:rPr>
        <w:tab/>
        <w:t>+95 67 3407 216</w:t>
      </w:r>
    </w:p>
    <w:p w14:paraId="41DCF352" w14:textId="1DDF152D" w:rsidR="00DE2AEF" w:rsidRDefault="00BF221C" w:rsidP="00D2067B">
      <w:pPr>
        <w:tabs>
          <w:tab w:val="clear" w:pos="567"/>
        </w:tabs>
        <w:spacing w:before="0"/>
        <w:ind w:left="426"/>
        <w:rPr>
          <w:rFonts w:eastAsia="SimSun" w:cs="Arial"/>
          <w:lang w:val="pt-BR" w:eastAsia="zh-CN"/>
        </w:rPr>
      </w:pPr>
      <w:r w:rsidRPr="00BF221C">
        <w:rPr>
          <w:rFonts w:eastAsia="SimSun" w:hint="eastAsia"/>
          <w:lang w:val="pt-BR" w:eastAsia="zh-CN"/>
        </w:rPr>
        <w:t>电子邮件：</w:t>
      </w:r>
      <w:r w:rsidRPr="00BF221C">
        <w:rPr>
          <w:rFonts w:eastAsia="SimSun"/>
          <w:lang w:val="pt-BR" w:eastAsia="zh-CN"/>
        </w:rPr>
        <w:t>dg.ptd@mptmail.net.mm</w:t>
      </w:r>
      <w:bookmarkStart w:id="475" w:name="_Toc262052116"/>
    </w:p>
    <w:p w14:paraId="0BEFEB48" w14:textId="77777777" w:rsidR="00DE2AEF" w:rsidRDefault="00DE2AEF" w:rsidP="00BF221C">
      <w:pPr>
        <w:tabs>
          <w:tab w:val="left" w:pos="2160"/>
          <w:tab w:val="left" w:pos="2430"/>
        </w:tabs>
        <w:spacing w:before="0"/>
        <w:jc w:val="left"/>
        <w:textAlignment w:val="auto"/>
        <w:rPr>
          <w:rFonts w:eastAsia="SimSun" w:cs="Arial"/>
          <w:lang w:val="pt-BR" w:eastAsia="zh-CN"/>
        </w:rPr>
        <w:sectPr w:rsidR="00DE2AEF" w:rsidSect="0010582B">
          <w:footerReference w:type="first" r:id="rId1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75"/>
    <w:p w14:paraId="32FB5267" w14:textId="77777777" w:rsidR="00E5105F" w:rsidRPr="00E450DA" w:rsidRDefault="00750C19" w:rsidP="0050515D">
      <w:pPr>
        <w:pStyle w:val="Heading20"/>
        <w:rPr>
          <w:rFonts w:asciiTheme="minorEastAsia" w:eastAsiaTheme="minorEastAsia" w:hAnsiTheme="minorEastAsia"/>
          <w:noProof w:val="0"/>
          <w:lang w:val="pt-BR" w:eastAsia="zh-CN"/>
        </w:rPr>
      </w:pPr>
      <w:r w:rsidRPr="00E450DA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14:paraId="6E9516ED" w14:textId="77777777" w:rsidR="00E5105F" w:rsidRPr="00AD401F" w:rsidRDefault="00750C19" w:rsidP="001247F3">
      <w:pPr>
        <w:jc w:val="center"/>
        <w:rPr>
          <w:highlight w:val="yellow"/>
          <w:lang w:val="pt-BR"/>
        </w:rPr>
      </w:pPr>
      <w:bookmarkStart w:id="476" w:name="_Toc248829287"/>
      <w:bookmarkStart w:id="477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AD401F">
        <w:rPr>
          <w:rFonts w:eastAsiaTheme="minorEastAsia"/>
          <w:lang w:val="pt-BR" w:eastAsia="zh-CN"/>
        </w:rPr>
        <w:t>：</w:t>
      </w:r>
      <w:r w:rsidR="001247F3" w:rsidRPr="00AD401F">
        <w:rPr>
          <w:lang w:val="pt-BR"/>
        </w:rPr>
        <w:t>www.itu.int/pub/T-SP-SR.1-2012</w:t>
      </w:r>
    </w:p>
    <w:p w14:paraId="689D764F" w14:textId="77777777" w:rsidR="004D3370" w:rsidRPr="00AD401F" w:rsidRDefault="004D3370" w:rsidP="004D3370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14:paraId="4F1838B4" w14:textId="77777777" w:rsidTr="00E84D01">
        <w:tc>
          <w:tcPr>
            <w:tcW w:w="2620" w:type="dxa"/>
            <w:vAlign w:val="center"/>
          </w:tcPr>
          <w:p w14:paraId="7BD0AA69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0F2665B3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6F441F77" w14:textId="77777777" w:rsidR="00613021" w:rsidRPr="00656202" w:rsidRDefault="00613021" w:rsidP="00613021">
      <w:pPr>
        <w:rPr>
          <w:highlight w:val="yellow"/>
          <w:lang w:val="fr-CH"/>
        </w:rPr>
      </w:pPr>
    </w:p>
    <w:p w14:paraId="2377FC69" w14:textId="77777777"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14:paraId="71293020" w14:textId="77777777" w:rsidTr="00E84D01">
        <w:tc>
          <w:tcPr>
            <w:tcW w:w="2160" w:type="dxa"/>
          </w:tcPr>
          <w:p w14:paraId="4D1B1C70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241EDBCA" w14:textId="01D33ED1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4EE2ABD3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14:paraId="68E69684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14:paraId="21D6718B" w14:textId="77777777" w:rsidTr="00E84D01">
        <w:tc>
          <w:tcPr>
            <w:tcW w:w="2160" w:type="dxa"/>
          </w:tcPr>
          <w:p w14:paraId="54282439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23028E6D" w14:textId="25942176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341EBEC5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A8956DF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2EF0D170" w14:textId="77777777" w:rsidTr="00E84D01">
        <w:tc>
          <w:tcPr>
            <w:tcW w:w="2160" w:type="dxa"/>
          </w:tcPr>
          <w:p w14:paraId="3ACEB4BE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26F8AF4C" w14:textId="76181098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2D69BB05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C388270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03EE93D6" w14:textId="77777777" w:rsidTr="00E84D01">
        <w:tc>
          <w:tcPr>
            <w:tcW w:w="2160" w:type="dxa"/>
          </w:tcPr>
          <w:p w14:paraId="679F8BDA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6EC5260D" w14:textId="2F8C67C0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1C51A43B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316274E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F4114B4" w14:textId="77777777" w:rsidTr="00E84D01">
        <w:tc>
          <w:tcPr>
            <w:tcW w:w="2160" w:type="dxa"/>
          </w:tcPr>
          <w:p w14:paraId="72AA2A92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05300BDC" w14:textId="79B75BF8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1F439F9C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04EEF5B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157D83C8" w14:textId="77777777" w:rsidTr="00E84D01">
        <w:tc>
          <w:tcPr>
            <w:tcW w:w="2160" w:type="dxa"/>
          </w:tcPr>
          <w:p w14:paraId="2EC42266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35685F39" w14:textId="4145DAB5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019E215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7C02E0F8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8A6DC66" w14:textId="77777777" w:rsidTr="00E84D01">
        <w:tc>
          <w:tcPr>
            <w:tcW w:w="2160" w:type="dxa"/>
          </w:tcPr>
          <w:p w14:paraId="0B355053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17572A44" w14:textId="5D49F055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5FD2954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C273EF3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3C0EDFF3" w14:textId="77777777" w:rsidTr="00E84D01">
        <w:tc>
          <w:tcPr>
            <w:tcW w:w="2160" w:type="dxa"/>
          </w:tcPr>
          <w:p w14:paraId="64621303" w14:textId="77777777" w:rsidR="00985E78" w:rsidRPr="00F308BD" w:rsidRDefault="00985E78" w:rsidP="00D2067B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218051C1" w14:textId="26A19F3F" w:rsidR="00985E78" w:rsidRPr="00F308BD" w:rsidRDefault="00985E78" w:rsidP="00D2067B">
            <w:pPr>
              <w:pStyle w:val="Tabletext"/>
              <w:spacing w:before="20" w:after="20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="000640D8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D2295B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52CD0FA9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FDEA93A" w14:textId="77777777" w:rsidR="00985E78" w:rsidRPr="00656202" w:rsidRDefault="00985E78" w:rsidP="00D2067B">
            <w:pPr>
              <w:pStyle w:val="Tabletext"/>
              <w:spacing w:before="20" w:after="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21B24ADD" w14:textId="184F4A63"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14:paraId="34E5884A" w14:textId="77777777" w:rsidR="00DD7ED5" w:rsidRDefault="00DD7ED5" w:rsidP="00AD54EE">
      <w:pPr>
        <w:rPr>
          <w:rFonts w:asciiTheme="minorHAnsi" w:hAnsiTheme="minorHAnsi"/>
          <w:highlight w:val="yellow"/>
          <w:lang w:val="pt-BR"/>
        </w:rPr>
      </w:pPr>
    </w:p>
    <w:p w14:paraId="187237F7" w14:textId="096F6B48" w:rsidR="00E5105F" w:rsidRPr="00E450DA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78" w:name="_Toc253407167"/>
      <w:bookmarkStart w:id="479" w:name="_Toc259783162"/>
      <w:bookmarkStart w:id="480" w:name="_Toc262631833"/>
      <w:bookmarkStart w:id="481" w:name="_Toc265056512"/>
      <w:bookmarkStart w:id="482" w:name="_Toc266181259"/>
      <w:bookmarkStart w:id="483" w:name="_Toc268774044"/>
      <w:bookmarkStart w:id="484" w:name="_Toc271700513"/>
      <w:bookmarkStart w:id="485" w:name="_Toc273023374"/>
      <w:bookmarkStart w:id="486" w:name="_Toc274223848"/>
      <w:bookmarkStart w:id="487" w:name="_Toc276717184"/>
      <w:bookmarkStart w:id="488" w:name="_Toc279669170"/>
      <w:bookmarkStart w:id="489" w:name="_Toc280349226"/>
      <w:bookmarkStart w:id="490" w:name="_Toc282526058"/>
      <w:bookmarkStart w:id="491" w:name="_Toc283737224"/>
      <w:bookmarkStart w:id="492" w:name="_Toc286218735"/>
      <w:bookmarkStart w:id="493" w:name="_Toc288660300"/>
      <w:bookmarkStart w:id="494" w:name="_Toc291005409"/>
      <w:bookmarkStart w:id="495" w:name="_Toc292704993"/>
      <w:bookmarkStart w:id="496" w:name="_Toc295387918"/>
      <w:bookmarkStart w:id="497" w:name="_Toc296675488"/>
      <w:bookmarkStart w:id="498" w:name="_Toc297804739"/>
      <w:bookmarkStart w:id="499" w:name="_Toc301945313"/>
      <w:bookmarkStart w:id="500" w:name="_Toc303344268"/>
      <w:bookmarkStart w:id="501" w:name="_Toc304892186"/>
      <w:bookmarkStart w:id="502" w:name="_Toc308530351"/>
      <w:bookmarkStart w:id="503" w:name="_Toc311103663"/>
      <w:bookmarkStart w:id="504" w:name="_Toc313973328"/>
      <w:bookmarkStart w:id="505" w:name="_Toc316479984"/>
      <w:bookmarkStart w:id="506" w:name="_Toc318965022"/>
      <w:bookmarkStart w:id="507" w:name="_Toc320536978"/>
      <w:bookmarkStart w:id="508" w:name="_Toc323035741"/>
      <w:bookmarkStart w:id="509" w:name="_Toc323904394"/>
      <w:bookmarkStart w:id="510" w:name="_Toc332272672"/>
      <w:bookmarkStart w:id="511" w:name="_Toc334776207"/>
      <w:bookmarkStart w:id="512" w:name="_Toc335901526"/>
      <w:bookmarkStart w:id="513" w:name="_Toc337110352"/>
      <w:bookmarkStart w:id="514" w:name="_Toc338779393"/>
      <w:bookmarkStart w:id="515" w:name="_Toc340225540"/>
      <w:bookmarkStart w:id="516" w:name="_Toc341451238"/>
      <w:bookmarkStart w:id="517" w:name="_Toc342912869"/>
      <w:bookmarkStart w:id="518" w:name="_Toc343262689"/>
      <w:bookmarkStart w:id="519" w:name="_Toc345579844"/>
      <w:bookmarkStart w:id="520" w:name="_Toc346885966"/>
      <w:bookmarkStart w:id="521" w:name="_Toc347929611"/>
      <w:bookmarkStart w:id="522" w:name="_Toc349288272"/>
      <w:bookmarkStart w:id="523" w:name="_Toc350415590"/>
      <w:bookmarkStart w:id="524" w:name="_Toc351549911"/>
      <w:bookmarkStart w:id="525" w:name="_Toc352940516"/>
      <w:bookmarkStart w:id="526" w:name="_Toc354053853"/>
      <w:bookmarkStart w:id="527" w:name="_Toc355708879"/>
      <w:bookmarkEnd w:id="476"/>
      <w:bookmarkEnd w:id="477"/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="000640D8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号决议</w:t>
      </w:r>
      <w:r w:rsidR="00D2295B">
        <w:rPr>
          <w:rFonts w:asciiTheme="minorHAnsi" w:eastAsiaTheme="minorEastAsia" w:hAnsiTheme="minorHAnsi" w:cstheme="minorHAnsi"/>
          <w:noProof w:val="0"/>
          <w:lang w:eastAsia="zh-CN"/>
        </w:rPr>
        <w:t>）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70D9B952" w14:textId="77777777"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14:paraId="6BA780A3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13FEE52E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34AAC1D8" w14:textId="77777777" w:rsidR="008852E5" w:rsidRDefault="008852E5" w:rsidP="00AD54EE">
      <w:pPr>
        <w:pStyle w:val="Heading1"/>
        <w:spacing w:before="0"/>
        <w:ind w:left="142"/>
        <w:jc w:val="center"/>
        <w:sectPr w:rsidR="008852E5" w:rsidSect="00DE2AEF"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28" w:name="_Toc253407169"/>
      <w:bookmarkStart w:id="529" w:name="_Toc259783164"/>
      <w:bookmarkStart w:id="530" w:name="_Toc266181261"/>
      <w:bookmarkStart w:id="531" w:name="_Toc268774046"/>
      <w:bookmarkStart w:id="532" w:name="_Toc271700515"/>
      <w:bookmarkStart w:id="533" w:name="_Toc273023376"/>
      <w:bookmarkStart w:id="534" w:name="_Toc274223850"/>
      <w:bookmarkStart w:id="535" w:name="_Toc276717186"/>
      <w:bookmarkStart w:id="536" w:name="_Toc279669172"/>
      <w:bookmarkStart w:id="537" w:name="_Toc280349228"/>
      <w:bookmarkStart w:id="538" w:name="_Toc282526060"/>
      <w:bookmarkStart w:id="539" w:name="_Toc283737226"/>
      <w:bookmarkStart w:id="540" w:name="_Toc286218737"/>
      <w:bookmarkStart w:id="541" w:name="_Toc288660302"/>
      <w:bookmarkStart w:id="542" w:name="_Toc291005411"/>
      <w:bookmarkStart w:id="543" w:name="_Toc292704995"/>
      <w:bookmarkStart w:id="544" w:name="_Toc295387920"/>
      <w:bookmarkStart w:id="545" w:name="_Toc296675490"/>
      <w:bookmarkStart w:id="546" w:name="_Toc297804741"/>
      <w:bookmarkStart w:id="547" w:name="_Toc301945315"/>
      <w:bookmarkStart w:id="548" w:name="_Toc303344270"/>
      <w:bookmarkStart w:id="549" w:name="_Toc304892188"/>
      <w:bookmarkStart w:id="550" w:name="_Toc308530352"/>
      <w:bookmarkStart w:id="551" w:name="_Toc311103664"/>
      <w:bookmarkStart w:id="552" w:name="_Toc313973329"/>
      <w:bookmarkStart w:id="553" w:name="_Toc316479985"/>
      <w:bookmarkStart w:id="554" w:name="_Toc318965023"/>
      <w:bookmarkStart w:id="555" w:name="_Toc320536979"/>
      <w:bookmarkStart w:id="556" w:name="_Toc321233409"/>
      <w:bookmarkStart w:id="557" w:name="_Toc321311688"/>
      <w:bookmarkStart w:id="558" w:name="_Toc321820569"/>
      <w:bookmarkStart w:id="559" w:name="_Toc323035742"/>
      <w:bookmarkStart w:id="560" w:name="_Toc323904395"/>
      <w:bookmarkStart w:id="561" w:name="_Toc332272673"/>
      <w:bookmarkStart w:id="562" w:name="_Toc334776208"/>
      <w:bookmarkStart w:id="563" w:name="_Toc335901527"/>
      <w:bookmarkStart w:id="564" w:name="_Toc337110353"/>
      <w:bookmarkStart w:id="565" w:name="_Toc338779394"/>
      <w:bookmarkStart w:id="566" w:name="_Toc340225541"/>
      <w:bookmarkStart w:id="567" w:name="_Toc341451239"/>
      <w:bookmarkStart w:id="568" w:name="_Toc342912870"/>
      <w:bookmarkStart w:id="569" w:name="_Toc343262690"/>
      <w:bookmarkStart w:id="570" w:name="_Toc345579845"/>
      <w:bookmarkStart w:id="571" w:name="_Toc346885967"/>
      <w:bookmarkStart w:id="572" w:name="_Toc347929612"/>
      <w:bookmarkStart w:id="573" w:name="_Toc349288273"/>
      <w:bookmarkStart w:id="574" w:name="_Toc350415591"/>
      <w:bookmarkStart w:id="575" w:name="_Toc351549912"/>
      <w:bookmarkStart w:id="576" w:name="_Toc352940517"/>
      <w:bookmarkStart w:id="577" w:name="_Toc354053854"/>
      <w:bookmarkStart w:id="578" w:name="_Toc355708880"/>
      <w:bookmarkStart w:id="579" w:name="_Toc357001963"/>
      <w:bookmarkStart w:id="580" w:name="_Toc358192590"/>
      <w:bookmarkStart w:id="581" w:name="_Toc359489439"/>
      <w:bookmarkStart w:id="582" w:name="_Toc360696839"/>
      <w:bookmarkStart w:id="583" w:name="_Toc361921570"/>
      <w:bookmarkStart w:id="584" w:name="_Toc363741410"/>
      <w:bookmarkStart w:id="585" w:name="_Toc364672359"/>
      <w:bookmarkStart w:id="586" w:name="_Toc366157716"/>
      <w:bookmarkStart w:id="587" w:name="_Toc367715555"/>
      <w:bookmarkStart w:id="588" w:name="_Toc369007689"/>
      <w:bookmarkStart w:id="589" w:name="_Toc369007893"/>
      <w:bookmarkStart w:id="590" w:name="_Toc370373502"/>
      <w:bookmarkStart w:id="591" w:name="_Toc371588868"/>
      <w:bookmarkStart w:id="592" w:name="_Toc373157834"/>
      <w:bookmarkStart w:id="593" w:name="_Toc374006642"/>
      <w:bookmarkStart w:id="594" w:name="_Toc374692696"/>
      <w:bookmarkStart w:id="595" w:name="_Toc374692773"/>
      <w:bookmarkStart w:id="596" w:name="_Toc377026502"/>
      <w:bookmarkStart w:id="597" w:name="_Toc378322723"/>
      <w:bookmarkStart w:id="598" w:name="_Toc379440376"/>
      <w:bookmarkStart w:id="599" w:name="_Toc380582901"/>
      <w:bookmarkStart w:id="600" w:name="_Toc381784234"/>
      <w:bookmarkStart w:id="601" w:name="_Toc383182317"/>
      <w:bookmarkStart w:id="602" w:name="_Toc384625711"/>
      <w:bookmarkStart w:id="603" w:name="_Toc385496803"/>
      <w:bookmarkStart w:id="604" w:name="_Toc388946331"/>
      <w:bookmarkStart w:id="605" w:name="_Toc388947564"/>
      <w:bookmarkStart w:id="606" w:name="_Toc389730888"/>
      <w:bookmarkStart w:id="607" w:name="_Toc391386076"/>
      <w:bookmarkStart w:id="608" w:name="_Toc392235890"/>
      <w:bookmarkStart w:id="609" w:name="_Toc393713421"/>
      <w:bookmarkStart w:id="610" w:name="_Toc393714488"/>
      <w:bookmarkStart w:id="611" w:name="_Toc393715492"/>
      <w:bookmarkStart w:id="612" w:name="_Toc395100467"/>
      <w:bookmarkStart w:id="613" w:name="_Toc396212814"/>
      <w:bookmarkStart w:id="614" w:name="_Toc397517659"/>
      <w:bookmarkStart w:id="615" w:name="_Toc399160642"/>
      <w:bookmarkStart w:id="616" w:name="_Toc400374880"/>
      <w:bookmarkStart w:id="617" w:name="_Toc401757926"/>
      <w:bookmarkStart w:id="618" w:name="_Toc402967106"/>
      <w:bookmarkStart w:id="619" w:name="_Toc404332318"/>
      <w:bookmarkStart w:id="620" w:name="_Toc405386784"/>
      <w:bookmarkStart w:id="621" w:name="_Toc406508022"/>
      <w:bookmarkStart w:id="622" w:name="_Toc408576643"/>
      <w:bookmarkStart w:id="623" w:name="_Toc409708238"/>
      <w:bookmarkStart w:id="624" w:name="_Toc410904541"/>
      <w:bookmarkStart w:id="625" w:name="_Toc414884970"/>
      <w:bookmarkStart w:id="626" w:name="_Toc416360080"/>
      <w:bookmarkStart w:id="627" w:name="_Toc417984363"/>
      <w:bookmarkStart w:id="628" w:name="_Toc420414841"/>
    </w:p>
    <w:p w14:paraId="15DB54C9" w14:textId="77777777"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29" w:name="_Toc421783564"/>
      <w:bookmarkStart w:id="630" w:name="_Toc423078777"/>
      <w:bookmarkStart w:id="631" w:name="_Toc424300250"/>
      <w:bookmarkStart w:id="632" w:name="_Toc428193358"/>
      <w:bookmarkStart w:id="633" w:name="_Toc428372305"/>
      <w:bookmarkStart w:id="634" w:name="_Toc429469056"/>
      <w:bookmarkStart w:id="635" w:name="_Toc432498842"/>
      <w:bookmarkStart w:id="636" w:name="_Toc433358222"/>
      <w:bookmarkStart w:id="637" w:name="_Toc434843836"/>
      <w:bookmarkStart w:id="638" w:name="_Toc436383071"/>
      <w:bookmarkStart w:id="639" w:name="_Toc437264289"/>
      <w:bookmarkStart w:id="640" w:name="_Toc438219176"/>
      <w:bookmarkStart w:id="641" w:name="_Toc440443798"/>
      <w:bookmarkStart w:id="642" w:name="_Toc441671605"/>
      <w:bookmarkStart w:id="643" w:name="_Toc442711622"/>
      <w:bookmarkStart w:id="644" w:name="_Toc445368598"/>
      <w:bookmarkStart w:id="645" w:name="_Toc446578883"/>
      <w:bookmarkStart w:id="646" w:name="_Toc449442777"/>
      <w:bookmarkStart w:id="647" w:name="_Toc450747477"/>
      <w:bookmarkStart w:id="648" w:name="_Toc451863145"/>
      <w:bookmarkStart w:id="649" w:name="_Toc453320526"/>
      <w:bookmarkStart w:id="650" w:name="_Toc454789161"/>
      <w:bookmarkStart w:id="651" w:name="_Toc456103221"/>
      <w:bookmarkStart w:id="652" w:name="_Toc456103337"/>
      <w:bookmarkStart w:id="653" w:name="_Toc466367274"/>
      <w:bookmarkStart w:id="654" w:name="_Toc469048952"/>
      <w:bookmarkStart w:id="655" w:name="_Toc469924993"/>
      <w:bookmarkStart w:id="656" w:name="_Toc471824669"/>
      <w:bookmarkStart w:id="657" w:name="_Toc473209552"/>
      <w:bookmarkStart w:id="658" w:name="_Toc474504485"/>
      <w:bookmarkStart w:id="659" w:name="_Toc477169056"/>
      <w:bookmarkStart w:id="660" w:name="_Toc478464766"/>
      <w:bookmarkStart w:id="661" w:name="_Toc479671311"/>
      <w:bookmarkStart w:id="662" w:name="_Toc482280106"/>
      <w:bookmarkStart w:id="663" w:name="_Toc483388293"/>
      <w:bookmarkStart w:id="664" w:name="_Toc485117072"/>
      <w:bookmarkStart w:id="665" w:name="_Toc486323176"/>
      <w:bookmarkStart w:id="666" w:name="_Toc487466271"/>
      <w:bookmarkStart w:id="667" w:name="_Toc488848861"/>
      <w:bookmarkStart w:id="668" w:name="_Toc493685651"/>
      <w:bookmarkStart w:id="669" w:name="_Toc495499937"/>
      <w:bookmarkStart w:id="670" w:name="_Toc496537205"/>
      <w:bookmarkStart w:id="671" w:name="_Toc497986901"/>
      <w:bookmarkStart w:id="672" w:name="_Toc497988322"/>
      <w:bookmarkStart w:id="673" w:name="_Toc499624468"/>
      <w:bookmarkStart w:id="674" w:name="_Toc500841786"/>
      <w:bookmarkStart w:id="675" w:name="_Toc500842110"/>
      <w:bookmarkStart w:id="676" w:name="_Toc503439024"/>
      <w:bookmarkStart w:id="677" w:name="_Toc505005340"/>
      <w:bookmarkStart w:id="678" w:name="_Toc507510723"/>
      <w:bookmarkStart w:id="679" w:name="_Toc509838136"/>
      <w:bookmarkStart w:id="680" w:name="_Toc510775357"/>
      <w:bookmarkStart w:id="681" w:name="_Toc513645659"/>
      <w:bookmarkStart w:id="682" w:name="_Toc514850726"/>
      <w:bookmarkStart w:id="683" w:name="_Toc517792337"/>
      <w:bookmarkStart w:id="684" w:name="_Toc518981890"/>
      <w:bookmarkStart w:id="685" w:name="_Toc520709572"/>
      <w:bookmarkStart w:id="686" w:name="_Toc524430966"/>
      <w:bookmarkStart w:id="687" w:name="_Toc525638297"/>
      <w:bookmarkStart w:id="688" w:name="_Toc526431485"/>
      <w:bookmarkStart w:id="689" w:name="_Toc531094572"/>
      <w:bookmarkStart w:id="690" w:name="_Toc531960789"/>
      <w:bookmarkStart w:id="691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14:paraId="1A506A47" w14:textId="77777777"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14:paraId="1553D36D" w14:textId="77777777" w:rsidTr="002D4CF6">
        <w:tc>
          <w:tcPr>
            <w:tcW w:w="590" w:type="dxa"/>
          </w:tcPr>
          <w:p w14:paraId="1A09F5A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0B226CB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42B1D99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BF61E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6C084BE0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14:paraId="34D97B17" w14:textId="77777777" w:rsidTr="002D4CF6">
        <w:tc>
          <w:tcPr>
            <w:tcW w:w="590" w:type="dxa"/>
          </w:tcPr>
          <w:p w14:paraId="4BE2CA99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56832CC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15A4017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7E596BBF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478783D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14:paraId="0E77C95B" w14:textId="77777777" w:rsidTr="002D4CF6">
        <w:tc>
          <w:tcPr>
            <w:tcW w:w="590" w:type="dxa"/>
          </w:tcPr>
          <w:p w14:paraId="1653ECB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CADB7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F70DC3C" w14:textId="77777777" w:rsidR="007416A5" w:rsidRPr="00D05524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47BDBC7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54F3224D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14:paraId="47492958" w14:textId="77777777" w:rsidTr="002D4CF6">
        <w:tc>
          <w:tcPr>
            <w:tcW w:w="590" w:type="dxa"/>
          </w:tcPr>
          <w:p w14:paraId="24745252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1D86D85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5926AFE3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C36845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127FAE2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5CC3F5A0" w14:textId="77777777" w:rsidR="009F11B7" w:rsidRPr="00656202" w:rsidRDefault="009F11B7" w:rsidP="009F11B7">
      <w:pPr>
        <w:rPr>
          <w:rFonts w:asciiTheme="minorHAnsi" w:hAnsiTheme="minorHAnsi"/>
          <w:highlight w:val="yellow"/>
        </w:rPr>
      </w:pPr>
    </w:p>
    <w:p w14:paraId="64B2E11A" w14:textId="77EA3277"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6E9EEDBF" w14:textId="77777777" w:rsidR="00B47479" w:rsidRDefault="00B47479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5ADEDEEE" w14:textId="6F7E7838" w:rsidR="00B47479" w:rsidRPr="00B47479" w:rsidRDefault="00B47479" w:rsidP="00B47479">
      <w:pPr>
        <w:pStyle w:val="Heading20"/>
        <w:rPr>
          <w:rFonts w:eastAsia="SimSun"/>
          <w:lang w:eastAsia="zh-CN"/>
        </w:rPr>
      </w:pPr>
      <w:r w:rsidRPr="00B47479">
        <w:rPr>
          <w:rFonts w:eastAsia="SimSun" w:hint="eastAsia"/>
          <w:lang w:eastAsia="zh-CN"/>
        </w:rPr>
        <w:t>船舶电台和水上移动业务识别码分配表</w:t>
      </w:r>
      <w:r w:rsidRPr="00B47479">
        <w:rPr>
          <w:rFonts w:eastAsia="SimSun"/>
          <w:lang w:eastAsia="zh-CN"/>
        </w:rPr>
        <w:br/>
      </w:r>
      <w:r w:rsidR="000640D8">
        <w:rPr>
          <w:rFonts w:eastAsia="SimSun" w:hint="eastAsia"/>
          <w:lang w:eastAsia="zh-CN"/>
        </w:rPr>
        <w:t>（</w:t>
      </w:r>
      <w:r w:rsidRPr="00B47479">
        <w:rPr>
          <w:rFonts w:eastAsia="SimSun" w:hint="eastAsia"/>
          <w:lang w:eastAsia="zh-CN"/>
        </w:rPr>
        <w:t>名录</w:t>
      </w:r>
      <w:r w:rsidRPr="00B47479">
        <w:rPr>
          <w:rFonts w:eastAsia="SimSun"/>
          <w:lang w:eastAsia="zh-CN"/>
        </w:rPr>
        <w:t>V</w:t>
      </w:r>
      <w:r w:rsidR="00D2295B">
        <w:rPr>
          <w:rFonts w:eastAsia="SimSun" w:hint="eastAsia"/>
          <w:lang w:eastAsia="zh-CN"/>
        </w:rPr>
        <w:t>）</w:t>
      </w:r>
      <w:r w:rsidRPr="00B47479">
        <w:rPr>
          <w:rFonts w:eastAsia="SimSun"/>
          <w:lang w:eastAsia="zh-CN"/>
        </w:rPr>
        <w:br/>
        <w:t>201</w:t>
      </w:r>
      <w:r w:rsidR="00896E45">
        <w:rPr>
          <w:rFonts w:eastAsia="SimSun"/>
          <w:lang w:eastAsia="zh-CN"/>
        </w:rPr>
        <w:t>9</w:t>
      </w:r>
      <w:r w:rsidRPr="00B47479">
        <w:rPr>
          <w:rFonts w:eastAsia="SimSun" w:hint="eastAsia"/>
          <w:lang w:eastAsia="zh-CN"/>
        </w:rPr>
        <w:t>年版</w:t>
      </w:r>
      <w:r w:rsidRPr="00B47479">
        <w:rPr>
          <w:rFonts w:eastAsia="SimSun"/>
          <w:lang w:eastAsia="zh-CN"/>
        </w:rPr>
        <w:br/>
      </w:r>
      <w:r w:rsidRPr="00B47479">
        <w:rPr>
          <w:rFonts w:eastAsia="SimSun"/>
          <w:lang w:eastAsia="zh-CN"/>
        </w:rPr>
        <w:br/>
      </w:r>
      <w:r w:rsidRPr="00B47479">
        <w:rPr>
          <w:rFonts w:eastAsia="SimSun" w:hint="eastAsia"/>
          <w:lang w:eastAsia="zh-CN"/>
        </w:rPr>
        <w:t>第</w:t>
      </w:r>
      <w:r w:rsidRPr="00B47479">
        <w:rPr>
          <w:rFonts w:eastAsia="SimSun"/>
          <w:lang w:eastAsia="zh-CN"/>
        </w:rPr>
        <w:t>VI</w:t>
      </w:r>
      <w:r w:rsidRPr="00B47479">
        <w:rPr>
          <w:rFonts w:eastAsia="SimSun" w:hint="eastAsia"/>
          <w:lang w:eastAsia="zh-CN"/>
        </w:rPr>
        <w:t>节</w:t>
      </w:r>
    </w:p>
    <w:p w14:paraId="2F2CA475" w14:textId="77777777" w:rsidR="00650064" w:rsidRPr="00140A4C" w:rsidRDefault="00650064" w:rsidP="0065006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="Arial" w:hAnsi="Arial" w:cs="Arial"/>
          <w:b/>
          <w:bCs/>
          <w:noProof w:val="0"/>
          <w:lang w:eastAsia="zh-CN"/>
        </w:rPr>
      </w:pPr>
      <w:bookmarkStart w:id="692" w:name="lt_pId463"/>
      <w:bookmarkStart w:id="693" w:name="_Toc471824671"/>
      <w:bookmarkStart w:id="694" w:name="_Toc454789165"/>
      <w:bookmarkStart w:id="695" w:name="OLE_LINK16"/>
    </w:p>
    <w:p w14:paraId="5EADDF0A" w14:textId="77777777" w:rsidR="00650064" w:rsidRPr="00856C8C" w:rsidRDefault="00650064" w:rsidP="0065006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noProof w:val="0"/>
          <w:lang w:eastAsia="zh-CN"/>
        </w:rPr>
      </w:pPr>
    </w:p>
    <w:p w14:paraId="3900DF57" w14:textId="77777777" w:rsidR="00BF221C" w:rsidRPr="00856C8C" w:rsidRDefault="00BF221C" w:rsidP="00BF221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noProof w:val="0"/>
        </w:rPr>
      </w:pPr>
      <w:r w:rsidRPr="00856C8C">
        <w:rPr>
          <w:rFonts w:asciiTheme="minorHAnsi" w:hAnsiTheme="minorHAnsi" w:cs="Arial"/>
          <w:b/>
          <w:bCs/>
          <w:noProof w:val="0"/>
        </w:rPr>
        <w:t>REP</w:t>
      </w:r>
    </w:p>
    <w:p w14:paraId="7184E252" w14:textId="77777777" w:rsidR="00BF221C" w:rsidRPr="00856C8C" w:rsidRDefault="00BF221C" w:rsidP="00BF221C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noProof w:val="0"/>
          <w:color w:val="000000"/>
          <w:sz w:val="30"/>
          <w:szCs w:val="30"/>
          <w:lang w:val="en-GB"/>
        </w:rPr>
      </w:pPr>
      <w:r w:rsidRPr="00856C8C">
        <w:rPr>
          <w:rFonts w:asciiTheme="minorHAnsi" w:hAnsiTheme="minorHAnsi" w:cs="Arial"/>
          <w:b/>
          <w:bCs/>
          <w:noProof w:val="0"/>
          <w:color w:val="000000"/>
          <w:lang w:val="en-GB"/>
        </w:rPr>
        <w:t>JP04</w:t>
      </w:r>
      <w:r w:rsidRPr="00856C8C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r w:rsidRPr="00856C8C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r w:rsidRPr="00856C8C">
        <w:rPr>
          <w:rFonts w:asciiTheme="minorHAnsi" w:hAnsiTheme="minorHAnsi" w:cs="Arial"/>
          <w:noProof w:val="0"/>
          <w:color w:val="000000"/>
          <w:lang w:val="en-GB"/>
        </w:rPr>
        <w:t xml:space="preserve">BS Japan Co., Ltd., 3-8, </w:t>
      </w:r>
      <w:proofErr w:type="spellStart"/>
      <w:r w:rsidRPr="00856C8C">
        <w:rPr>
          <w:rFonts w:asciiTheme="minorHAnsi" w:hAnsiTheme="minorHAnsi" w:cs="Arial"/>
          <w:noProof w:val="0"/>
          <w:color w:val="000000"/>
          <w:lang w:val="en-GB"/>
        </w:rPr>
        <w:t>Nihonbashi</w:t>
      </w:r>
      <w:proofErr w:type="spellEnd"/>
      <w:r w:rsidRPr="00856C8C">
        <w:rPr>
          <w:rFonts w:asciiTheme="minorHAnsi" w:hAnsiTheme="minorHAnsi" w:cs="Arial"/>
          <w:noProof w:val="0"/>
          <w:color w:val="000000"/>
          <w:lang w:val="en-GB"/>
        </w:rPr>
        <w:t xml:space="preserve"> 1-Chome, Chuo-Ward, Tokyo 103, Japan.</w:t>
      </w:r>
    </w:p>
    <w:p w14:paraId="11EB5C34" w14:textId="0F3312E1" w:rsidR="00BF221C" w:rsidRPr="000164A5" w:rsidRDefault="00BF221C" w:rsidP="00BF221C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noProof w:val="0"/>
          <w:color w:val="000000"/>
          <w:lang w:val="en-GB" w:eastAsia="zh-CN"/>
        </w:rPr>
      </w:pPr>
      <w:r w:rsidRPr="00856C8C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r w:rsidRPr="00856C8C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r w:rsidR="006F72C5" w:rsidRPr="000164A5">
        <w:rPr>
          <w:rFonts w:ascii="SimSun" w:eastAsia="SimSun" w:hAnsi="SimSun" w:cs="SimSun" w:hint="eastAsia"/>
          <w:noProof w:val="0"/>
          <w:lang w:val="en-GB" w:eastAsia="zh-CN"/>
        </w:rPr>
        <w:t>电子邮件：</w:t>
      </w:r>
      <w:r w:rsidR="000164A5" w:rsidRPr="000164A5">
        <w:rPr>
          <w:rFonts w:asciiTheme="minorHAnsi" w:hAnsiTheme="minorHAnsi" w:cs="Arial"/>
          <w:noProof w:val="0"/>
          <w:color w:val="0000FF"/>
          <w:u w:val="single"/>
          <w:lang w:val="en-GB" w:eastAsia="zh-CN"/>
        </w:rPr>
        <w:fldChar w:fldCharType="begin"/>
      </w:r>
      <w:r w:rsidR="000164A5" w:rsidRPr="000164A5">
        <w:rPr>
          <w:rFonts w:asciiTheme="minorHAnsi" w:hAnsiTheme="minorHAnsi" w:cs="Arial"/>
          <w:noProof w:val="0"/>
          <w:color w:val="0000FF"/>
          <w:u w:val="single"/>
          <w:lang w:val="en-GB" w:eastAsia="zh-CN"/>
        </w:rPr>
        <w:instrText xml:space="preserve"> HYPERLINK "mailto:service_bsj@eagle.ocn.ne.jp" </w:instrText>
      </w:r>
      <w:r w:rsidR="000164A5" w:rsidRPr="000164A5">
        <w:rPr>
          <w:rFonts w:asciiTheme="minorHAnsi" w:hAnsiTheme="minorHAnsi" w:cs="Arial"/>
          <w:noProof w:val="0"/>
          <w:color w:val="0000FF"/>
          <w:u w:val="single"/>
          <w:lang w:val="en-GB" w:eastAsia="zh-CN"/>
        </w:rPr>
        <w:fldChar w:fldCharType="separate"/>
      </w:r>
      <w:r w:rsidR="000164A5" w:rsidRPr="000164A5">
        <w:rPr>
          <w:rStyle w:val="Hyperlink"/>
          <w:rFonts w:asciiTheme="minorHAnsi" w:hAnsiTheme="minorHAnsi" w:cs="Arial"/>
          <w:noProof w:val="0"/>
          <w:lang w:val="en-GB" w:eastAsia="zh-CN"/>
        </w:rPr>
        <w:t>service_bsj@eagle.ocn.ne.jp</w:t>
      </w:r>
      <w:r w:rsidR="000164A5" w:rsidRPr="000164A5">
        <w:rPr>
          <w:rFonts w:asciiTheme="minorHAnsi" w:hAnsiTheme="minorHAnsi" w:cs="Arial"/>
          <w:noProof w:val="0"/>
          <w:color w:val="0000FF"/>
          <w:u w:val="single"/>
          <w:lang w:val="en-GB" w:eastAsia="zh-CN"/>
        </w:rPr>
        <w:fldChar w:fldCharType="end"/>
      </w:r>
      <w:r w:rsidR="000164A5" w:rsidRPr="000164A5">
        <w:rPr>
          <w:rFonts w:ascii="SimSun" w:eastAsia="SimSun" w:hAnsi="SimSun" w:cs="SimSun" w:hint="eastAsia"/>
          <w:noProof w:val="0"/>
          <w:color w:val="000000"/>
          <w:lang w:val="en-GB" w:eastAsia="zh-CN"/>
        </w:rPr>
        <w:t>，</w:t>
      </w:r>
      <w:r w:rsidR="006F72C5" w:rsidRPr="000164A5">
        <w:rPr>
          <w:rFonts w:ascii="SimSun" w:eastAsia="SimSun" w:hAnsi="SimSun" w:cs="SimSun" w:hint="eastAsia"/>
          <w:noProof w:val="0"/>
          <w:color w:val="000000"/>
          <w:lang w:val="en-GB" w:eastAsia="zh-CN"/>
        </w:rPr>
        <w:t>电话：</w:t>
      </w:r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>+81 3 3281-5261</w:t>
      </w:r>
      <w:r w:rsidR="000164A5" w:rsidRPr="000164A5">
        <w:rPr>
          <w:rFonts w:asciiTheme="minorHAnsi" w:eastAsiaTheme="minorEastAsia" w:hAnsiTheme="minorHAnsi" w:cs="Arial" w:hint="eastAsia"/>
          <w:noProof w:val="0"/>
          <w:color w:val="000000"/>
          <w:lang w:val="en-GB" w:eastAsia="zh-CN"/>
        </w:rPr>
        <w:t>，</w:t>
      </w:r>
      <w:r w:rsidR="006F72C5" w:rsidRPr="000164A5">
        <w:rPr>
          <w:rFonts w:ascii="SimSun" w:eastAsia="SimSun" w:hAnsi="SimSun" w:cs="SimSun" w:hint="eastAsia"/>
          <w:noProof w:val="0"/>
          <w:color w:val="000000"/>
          <w:lang w:val="en-GB" w:eastAsia="zh-CN"/>
        </w:rPr>
        <w:t>传真：</w:t>
      </w:r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>+81 3 3281-5263</w:t>
      </w:r>
      <w:r w:rsidR="000164A5">
        <w:rPr>
          <w:rFonts w:ascii="SimSun" w:eastAsia="SimSun" w:hAnsi="SimSun" w:cs="SimSun" w:hint="eastAsia"/>
          <w:noProof w:val="0"/>
          <w:color w:val="000000"/>
          <w:lang w:val="en-GB" w:eastAsia="zh-CN"/>
        </w:rPr>
        <w:t>，</w:t>
      </w:r>
    </w:p>
    <w:p w14:paraId="0D3CE679" w14:textId="176A43E8" w:rsidR="00BF221C" w:rsidRPr="000164A5" w:rsidRDefault="00BF221C" w:rsidP="00BF221C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noProof w:val="0"/>
          <w:color w:val="000000"/>
          <w:lang w:val="en-GB" w:eastAsia="zh-CN"/>
        </w:rPr>
      </w:pPr>
      <w:r w:rsidRPr="000164A5">
        <w:rPr>
          <w:rFonts w:asciiTheme="minorHAnsi" w:hAnsiTheme="minorHAnsi" w:cs="Arial"/>
          <w:noProof w:val="0"/>
          <w:lang w:val="en-GB" w:eastAsia="zh-CN"/>
        </w:rPr>
        <w:tab/>
      </w:r>
      <w:r w:rsidRPr="000164A5">
        <w:rPr>
          <w:rFonts w:asciiTheme="minorHAnsi" w:hAnsiTheme="minorHAnsi" w:cs="Arial"/>
          <w:noProof w:val="0"/>
          <w:lang w:val="en-GB" w:eastAsia="zh-CN"/>
        </w:rPr>
        <w:tab/>
      </w:r>
      <w:r w:rsidR="006F72C5" w:rsidRPr="000164A5">
        <w:rPr>
          <w:rFonts w:ascii="SimSun" w:eastAsia="SimSun" w:hAnsi="SimSun" w:cs="SimSun" w:hint="eastAsia"/>
          <w:noProof w:val="0"/>
          <w:lang w:val="en-GB" w:eastAsia="zh-CN"/>
        </w:rPr>
        <w:t>联系人：</w:t>
      </w:r>
      <w:proofErr w:type="spellStart"/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>Eikoh</w:t>
      </w:r>
      <w:proofErr w:type="spellEnd"/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 xml:space="preserve"> Wada, </w:t>
      </w:r>
      <w:proofErr w:type="spellStart"/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>Ryuichi</w:t>
      </w:r>
      <w:proofErr w:type="spellEnd"/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 xml:space="preserve"> </w:t>
      </w:r>
      <w:proofErr w:type="spellStart"/>
      <w:r w:rsidRPr="000164A5">
        <w:rPr>
          <w:rFonts w:asciiTheme="minorHAnsi" w:hAnsiTheme="minorHAnsi" w:cs="Arial"/>
          <w:noProof w:val="0"/>
          <w:color w:val="000000"/>
          <w:lang w:val="en-GB" w:eastAsia="zh-CN"/>
        </w:rPr>
        <w:t>Tsuhako</w:t>
      </w:r>
      <w:proofErr w:type="spellEnd"/>
      <w:r w:rsidR="000164A5">
        <w:rPr>
          <w:rFonts w:ascii="SimSun" w:eastAsia="SimSun" w:hAnsi="SimSun" w:cs="SimSun" w:hint="eastAsia"/>
          <w:noProof w:val="0"/>
          <w:color w:val="000000"/>
          <w:lang w:val="en-GB" w:eastAsia="zh-CN"/>
        </w:rPr>
        <w:t>。</w:t>
      </w:r>
    </w:p>
    <w:p w14:paraId="7462708B" w14:textId="77777777" w:rsidR="00BF221C" w:rsidRPr="003F1F9F" w:rsidRDefault="00BF221C" w:rsidP="00BF221C">
      <w:pPr>
        <w:rPr>
          <w:lang w:val="en-GB" w:eastAsia="zh-CN"/>
        </w:rPr>
      </w:pPr>
      <w:r w:rsidRPr="003F1F9F">
        <w:rPr>
          <w:lang w:val="en-GB" w:eastAsia="zh-CN"/>
        </w:rPr>
        <w:br w:type="page"/>
      </w:r>
    </w:p>
    <w:p w14:paraId="1916E831" w14:textId="54C1EA91" w:rsidR="0026454F" w:rsidRPr="00BF221C" w:rsidRDefault="0026454F" w:rsidP="0026454F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</w:pP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lastRenderedPageBreak/>
        <w:t>国际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电信收费卡号码发行方列表</w:t>
      </w:r>
      <w:bookmarkEnd w:id="692"/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br/>
      </w:r>
      <w:bookmarkStart w:id="696" w:name="lt_pId465"/>
      <w:r w:rsidR="000640D8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（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符合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t>ITU-T E.118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建议书</w:t>
      </w:r>
      <w:r w:rsidR="000640D8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（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t>05/2006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））</w:t>
      </w:r>
      <w:bookmarkEnd w:id="696"/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br/>
      </w:r>
      <w:bookmarkStart w:id="697" w:name="lt_pId466"/>
      <w:r w:rsidR="000640D8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（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截至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201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t>8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年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1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t>2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月</w:t>
      </w:r>
      <w:r w:rsidRPr="00BF221C">
        <w:rPr>
          <w:rFonts w:eastAsia="SimSun" w:cs="Calibri"/>
          <w:b/>
          <w:bCs/>
          <w:noProof w:val="0"/>
          <w:sz w:val="26"/>
          <w:szCs w:val="28"/>
          <w:lang w:val="de-CH" w:eastAsia="zh-CN"/>
        </w:rPr>
        <w:t>1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日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de-CH" w:eastAsia="zh-CN"/>
        </w:rPr>
        <w:t>）</w:t>
      </w:r>
      <w:bookmarkEnd w:id="693"/>
      <w:bookmarkEnd w:id="697"/>
    </w:p>
    <w:p w14:paraId="1ED66590" w14:textId="641E3DF6" w:rsidR="0026454F" w:rsidRPr="0026454F" w:rsidRDefault="000640D8" w:rsidP="00D2067B">
      <w:pPr>
        <w:widowControl w:val="0"/>
        <w:tabs>
          <w:tab w:val="left" w:pos="1133"/>
        </w:tabs>
        <w:ind w:left="284"/>
        <w:jc w:val="center"/>
        <w:rPr>
          <w:rFonts w:eastAsiaTheme="minorEastAsia"/>
          <w:noProof w:val="0"/>
          <w:lang w:val="en-GB" w:eastAsia="zh-CN"/>
        </w:rPr>
      </w:pPr>
      <w:r>
        <w:rPr>
          <w:rFonts w:eastAsiaTheme="minorEastAsia" w:hint="eastAsia"/>
          <w:noProof w:val="0"/>
          <w:lang w:val="en-GB" w:eastAsia="zh-CN"/>
        </w:rPr>
        <w:t>（</w:t>
      </w:r>
      <w:r w:rsidR="0026454F" w:rsidRPr="0026454F">
        <w:rPr>
          <w:rFonts w:eastAsiaTheme="minorEastAsia" w:hint="eastAsia"/>
          <w:noProof w:val="0"/>
          <w:lang w:val="en-GB" w:eastAsia="zh-CN"/>
        </w:rPr>
        <w:t>国际电联</w:t>
      </w:r>
      <w:r w:rsidR="0026454F" w:rsidRPr="0026454F">
        <w:rPr>
          <w:rFonts w:eastAsiaTheme="minorEastAsia"/>
          <w:noProof w:val="0"/>
          <w:lang w:val="en-GB" w:eastAsia="zh-CN"/>
        </w:rPr>
        <w:t>第</w:t>
      </w:r>
      <w:r w:rsidR="0026454F" w:rsidRPr="0026454F">
        <w:rPr>
          <w:noProof w:val="0"/>
          <w:lang w:val="en-GB" w:eastAsia="zh-CN"/>
        </w:rPr>
        <w:t>1161</w:t>
      </w:r>
      <w:r w:rsidR="0026454F" w:rsidRPr="0026454F">
        <w:rPr>
          <w:rFonts w:eastAsiaTheme="minorEastAsia" w:hint="eastAsia"/>
          <w:noProof w:val="0"/>
          <w:lang w:val="en-GB" w:eastAsia="zh-CN"/>
        </w:rPr>
        <w:t>期</w:t>
      </w:r>
      <w:r w:rsidR="0026454F" w:rsidRPr="0026454F">
        <w:rPr>
          <w:rFonts w:eastAsiaTheme="minorEastAsia"/>
          <w:noProof w:val="0"/>
          <w:lang w:val="en-GB" w:eastAsia="zh-CN"/>
        </w:rPr>
        <w:t>《</w:t>
      </w:r>
      <w:r w:rsidR="0026454F" w:rsidRPr="0026454F">
        <w:rPr>
          <w:rFonts w:eastAsiaTheme="minorEastAsia" w:hint="eastAsia"/>
          <w:noProof w:val="0"/>
          <w:lang w:val="en-GB" w:eastAsia="zh-CN"/>
        </w:rPr>
        <w:t>操作</w:t>
      </w:r>
      <w:r w:rsidR="0026454F" w:rsidRPr="0026454F">
        <w:rPr>
          <w:rFonts w:eastAsiaTheme="minorEastAsia"/>
          <w:noProof w:val="0"/>
          <w:lang w:val="en-GB" w:eastAsia="zh-CN"/>
        </w:rPr>
        <w:t>公报》</w:t>
      </w:r>
      <w:r w:rsidR="0026454F" w:rsidRPr="0026454F">
        <w:rPr>
          <w:rFonts w:eastAsiaTheme="minorEastAsia" w:hint="eastAsia"/>
          <w:noProof w:val="0"/>
          <w:lang w:val="en-GB" w:eastAsia="zh-CN"/>
        </w:rPr>
        <w:t>附件</w:t>
      </w:r>
      <w:r w:rsidR="0026454F" w:rsidRPr="0026454F">
        <w:rPr>
          <w:noProof w:val="0"/>
          <w:lang w:val="en-GB" w:eastAsia="zh-CN"/>
        </w:rPr>
        <w:t xml:space="preserve"> – </w:t>
      </w:r>
      <w:r w:rsidR="0026454F" w:rsidRPr="0026454F">
        <w:rPr>
          <w:rFonts w:asciiTheme="minorHAnsi" w:hAnsiTheme="minorHAnsi"/>
          <w:noProof w:val="0"/>
          <w:lang w:val="en-GB" w:eastAsia="zh-CN"/>
        </w:rPr>
        <w:t>1.XII.2018</w:t>
      </w:r>
      <w:r w:rsidR="00D2295B">
        <w:rPr>
          <w:rFonts w:eastAsiaTheme="minorEastAsia" w:hint="eastAsia"/>
          <w:noProof w:val="0"/>
          <w:lang w:val="en-GB" w:eastAsia="zh-CN"/>
        </w:rPr>
        <w:t>）</w:t>
      </w:r>
    </w:p>
    <w:p w14:paraId="2202FCE9" w14:textId="5087F23E" w:rsidR="0026454F" w:rsidRPr="0026454F" w:rsidRDefault="000640D8" w:rsidP="0026454F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>
        <w:rPr>
          <w:rFonts w:eastAsiaTheme="minorEastAsia" w:hint="eastAsia"/>
          <w:noProof w:val="0"/>
          <w:lang w:val="en-GB" w:eastAsia="zh-CN"/>
        </w:rPr>
        <w:t>（</w:t>
      </w:r>
      <w:r w:rsidR="0026454F" w:rsidRPr="0026454F">
        <w:rPr>
          <w:rFonts w:eastAsiaTheme="minorEastAsia" w:hint="eastAsia"/>
          <w:noProof w:val="0"/>
          <w:lang w:val="en-GB" w:eastAsia="zh-CN"/>
        </w:rPr>
        <w:t>第</w:t>
      </w:r>
      <w:r w:rsidR="00BF221C">
        <w:rPr>
          <w:rFonts w:eastAsiaTheme="minorEastAsia"/>
          <w:noProof w:val="0"/>
          <w:lang w:val="en-GB" w:eastAsia="zh-CN"/>
        </w:rPr>
        <w:t>20</w:t>
      </w:r>
      <w:r w:rsidR="0026454F" w:rsidRPr="0026454F">
        <w:rPr>
          <w:rFonts w:eastAsiaTheme="minorEastAsia" w:hint="eastAsia"/>
          <w:noProof w:val="0"/>
          <w:lang w:val="en-GB" w:eastAsia="zh-CN"/>
        </w:rPr>
        <w:t>号修正</w:t>
      </w:r>
      <w:r w:rsidR="00D2295B">
        <w:rPr>
          <w:rFonts w:eastAsiaTheme="minorEastAsia" w:hint="eastAsia"/>
          <w:noProof w:val="0"/>
          <w:lang w:val="en-GB" w:eastAsia="zh-CN"/>
        </w:rPr>
        <w:t>）</w:t>
      </w:r>
    </w:p>
    <w:p w14:paraId="67AD47F1" w14:textId="77777777" w:rsidR="0026454F" w:rsidRPr="0026454F" w:rsidRDefault="0026454F" w:rsidP="0026454F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eastAsiaTheme="minorEastAsia" w:cs="Arial"/>
          <w:b/>
          <w:bCs/>
          <w:noProof w:val="0"/>
          <w:lang w:val="en-GB" w:eastAsia="zh-CN"/>
        </w:rPr>
      </w:pPr>
    </w:p>
    <w:p w14:paraId="14A60AE0" w14:textId="0D8451B9" w:rsidR="00650064" w:rsidRPr="004E7FB4" w:rsidRDefault="00F46A37" w:rsidP="00650064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n-GB"/>
        </w:rPr>
      </w:pPr>
      <w:r>
        <w:rPr>
          <w:rFonts w:ascii="SimSun" w:eastAsia="SimSun" w:hAnsi="SimSun" w:cs="SimSun" w:hint="eastAsia"/>
          <w:b/>
          <w:bCs/>
          <w:lang w:eastAsia="zh-CN"/>
        </w:rPr>
        <w:t>日本</w:t>
      </w:r>
      <w:r w:rsidR="00650064">
        <w:rPr>
          <w:rFonts w:cs="Arial"/>
          <w:b/>
          <w:bCs/>
        </w:rPr>
        <w:tab/>
        <w:t xml:space="preserve">     ADD</w:t>
      </w:r>
    </w:p>
    <w:tbl>
      <w:tblPr>
        <w:tblW w:w="9889" w:type="dxa"/>
        <w:tblInd w:w="-113" w:type="dxa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3118"/>
        <w:gridCol w:w="1134"/>
      </w:tblGrid>
      <w:tr w:rsidR="0026454F" w:rsidRPr="0026454F" w14:paraId="40F60633" w14:textId="77777777" w:rsidTr="00F87380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2B3" w14:textId="77777777" w:rsidR="0026454F" w:rsidRPr="0026454F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  <w:lang w:val="en-GB"/>
              </w:rPr>
            </w:pP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国家</w:t>
            </w:r>
            <w:r w:rsidRPr="0026454F">
              <w:rPr>
                <w:rFonts w:ascii="STKaiti" w:eastAsia="STKaiti" w:hAnsi="STKaiti" w:cs="Arial"/>
                <w:noProof w:val="0"/>
                <w:lang w:val="en-GB"/>
              </w:rPr>
              <w:t>/</w:t>
            </w:r>
          </w:p>
          <w:p w14:paraId="71A8F6FB" w14:textId="77777777" w:rsidR="0026454F" w:rsidRPr="0026454F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  <w:lang w:val="en-GB" w:eastAsia="zh-CN"/>
              </w:rPr>
            </w:pP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地理区域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FBC" w14:textId="77777777" w:rsidR="0026454F" w:rsidRPr="0026454F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noProof w:val="0"/>
                <w:lang w:val="en-GB" w:eastAsia="zh-CN"/>
              </w:rPr>
            </w:pP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公司名称</w:t>
            </w:r>
            <w:r w:rsidRPr="0026454F">
              <w:rPr>
                <w:rFonts w:ascii="STKaiti" w:eastAsia="STKaiti" w:hAnsi="STKaiti" w:cs="Arial"/>
                <w:noProof w:val="0"/>
                <w:lang w:val="en-GB"/>
              </w:rPr>
              <w:t>/</w:t>
            </w: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683" w14:textId="77777777" w:rsidR="0026454F" w:rsidRPr="0026454F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  <w:lang w:val="en-GB"/>
              </w:rPr>
            </w:pP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发行方</w:t>
            </w:r>
            <w:r w:rsidRPr="0026454F">
              <w:rPr>
                <w:rFonts w:ascii="STKaiti" w:eastAsia="STKaiti" w:hAnsi="STKaiti" w:cs="Arial"/>
                <w:noProof w:val="0"/>
                <w:lang w:val="en-GB" w:eastAsia="zh-CN"/>
              </w:rPr>
              <w:br/>
            </w: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标识</w:t>
            </w:r>
            <w:r w:rsidRPr="0026454F">
              <w:rPr>
                <w:rFonts w:ascii="STKaiti" w:eastAsia="STKaiti" w:hAnsi="STKaiti" w:cs="Arial"/>
                <w:noProof w:val="0"/>
                <w:lang w:val="en-GB" w:eastAsia="zh-CN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2C3" w14:textId="77777777" w:rsidR="0026454F" w:rsidRPr="0026454F" w:rsidRDefault="0026454F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  <w:lang w:val="en-GB" w:eastAsia="zh-CN"/>
              </w:rPr>
            </w:pPr>
            <w:r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55D" w14:textId="1E17061E" w:rsidR="0026454F" w:rsidRPr="0026454F" w:rsidRDefault="00F46A37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i/>
                <w:iCs/>
                <w:noProof w:val="0"/>
                <w:lang w:val="en-GB"/>
              </w:rPr>
            </w:pPr>
            <w:r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使用日</w:t>
            </w:r>
            <w:r w:rsidR="0026454F" w:rsidRPr="0026454F">
              <w:rPr>
                <w:rFonts w:ascii="STKaiti" w:eastAsia="STKaiti" w:hAnsi="STKaiti" w:cs="Arial" w:hint="eastAsia"/>
                <w:noProof w:val="0"/>
                <w:lang w:val="en-GB" w:eastAsia="zh-CN"/>
              </w:rPr>
              <w:t>期</w:t>
            </w:r>
          </w:p>
        </w:tc>
      </w:tr>
      <w:tr w:rsidR="00BF221C" w:rsidRPr="0026454F" w14:paraId="57DE223D" w14:textId="77777777" w:rsidTr="00F87380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E35" w14:textId="1A0AC34D" w:rsidR="00BF221C" w:rsidRPr="0026454F" w:rsidRDefault="00F46A37" w:rsidP="000164A5">
            <w:pPr>
              <w:widowControl w:val="0"/>
              <w:jc w:val="left"/>
              <w:rPr>
                <w:b/>
                <w:bCs/>
                <w:noProof w:val="0"/>
                <w:lang w:val="en-GB"/>
              </w:rPr>
            </w:pPr>
            <w:r>
              <w:rPr>
                <w:rFonts w:ascii="SimSun" w:eastAsia="SimSun" w:hAnsi="SimSun" w:cs="SimSun" w:hint="eastAsia"/>
                <w:sz w:val="19"/>
                <w:szCs w:val="19"/>
                <w:lang w:eastAsia="zh-CN"/>
              </w:rPr>
              <w:t>日本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0456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b/>
                <w:bCs/>
                <w:color w:val="000000" w:themeColor="text1"/>
                <w:sz w:val="19"/>
                <w:szCs w:val="19"/>
                <w:lang w:val="en-GB"/>
              </w:rPr>
              <w:t>BB Backbone Corp.</w:t>
            </w:r>
          </w:p>
          <w:p w14:paraId="3A36417E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1-9-1, Higashi-Shimbashi, Minato-ku,</w:t>
            </w:r>
          </w:p>
          <w:p w14:paraId="256D2AB6" w14:textId="4E7B47FA" w:rsidR="00BF221C" w:rsidRPr="0026454F" w:rsidRDefault="00BF221C" w:rsidP="00BF221C">
            <w:pPr>
              <w:widowControl w:val="0"/>
              <w:spacing w:before="0"/>
              <w:jc w:val="left"/>
              <w:rPr>
                <w:b/>
                <w:bCs/>
                <w:noProof w:val="0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TOKYO 105-7304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603B" w14:textId="122C356B" w:rsidR="00BF221C" w:rsidRPr="0026454F" w:rsidRDefault="00BF221C" w:rsidP="000164A5">
            <w:pPr>
              <w:widowControl w:val="0"/>
              <w:jc w:val="center"/>
              <w:rPr>
                <w:b/>
                <w:bCs/>
                <w:noProof w:val="0"/>
                <w:lang w:val="en-GB"/>
              </w:rPr>
            </w:pPr>
            <w:r w:rsidRPr="00583A18">
              <w:rPr>
                <w:rFonts w:asciiTheme="minorHAnsi" w:hAnsiTheme="minorHAnsi"/>
                <w:b/>
                <w:sz w:val="19"/>
                <w:szCs w:val="19"/>
              </w:rPr>
              <w:t>89 81 13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0DF5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Hoshito Ueyama</w:t>
            </w:r>
          </w:p>
          <w:p w14:paraId="69A8451F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 xml:space="preserve">Business Planning Department, </w:t>
            </w: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br/>
              <w:t xml:space="preserve">Product Planning Section 1 </w:t>
            </w:r>
          </w:p>
          <w:p w14:paraId="77709D49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1-9-1, Higashi-Shimbashi, Minato-ku,</w:t>
            </w:r>
          </w:p>
          <w:p w14:paraId="364EF05B" w14:textId="77777777" w:rsidR="00BF221C" w:rsidRPr="00583A18" w:rsidRDefault="00BF221C" w:rsidP="00BF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</w:pPr>
            <w:r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TOKYO 105-7304</w:t>
            </w:r>
          </w:p>
          <w:p w14:paraId="0D67B033" w14:textId="1609F4C2" w:rsidR="00BF221C" w:rsidRPr="00583A18" w:rsidRDefault="00F46A37" w:rsidP="00ED345B">
            <w:pPr>
              <w:tabs>
                <w:tab w:val="left" w:pos="88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9"/>
                <w:szCs w:val="19"/>
                <w:lang w:val="en-GB" w:eastAsia="zh-CN"/>
              </w:rPr>
              <w:t>电话：</w:t>
            </w:r>
            <w:r w:rsidR="00ED345B">
              <w:rPr>
                <w:rFonts w:ascii="SimSun" w:eastAsia="SimSun" w:hAnsi="SimSun" w:cs="SimSun"/>
                <w:color w:val="000000" w:themeColor="text1"/>
                <w:sz w:val="19"/>
                <w:szCs w:val="19"/>
                <w:lang w:val="en-GB" w:eastAsia="zh-CN"/>
              </w:rPr>
              <w:tab/>
            </w:r>
            <w:r w:rsidR="00BF221C"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 w:eastAsia="zh-CN"/>
              </w:rPr>
              <w:t>+81 3 6889 1255</w:t>
            </w:r>
          </w:p>
          <w:p w14:paraId="5DDF3F89" w14:textId="434D7FFB" w:rsidR="00BF221C" w:rsidRPr="00583A18" w:rsidRDefault="00F46A37" w:rsidP="00ED345B">
            <w:pPr>
              <w:tabs>
                <w:tab w:val="left" w:pos="88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9"/>
                <w:szCs w:val="19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9"/>
                <w:szCs w:val="19"/>
                <w:lang w:val="fr-CH" w:eastAsia="zh-CN"/>
              </w:rPr>
              <w:t>传真：</w:t>
            </w:r>
            <w:r w:rsidR="00ED345B">
              <w:rPr>
                <w:rFonts w:ascii="SimSun" w:eastAsia="SimSun" w:hAnsi="SimSun" w:cs="SimSun"/>
                <w:color w:val="000000" w:themeColor="text1"/>
                <w:sz w:val="19"/>
                <w:szCs w:val="19"/>
                <w:lang w:val="fr-CH" w:eastAsia="zh-CN"/>
              </w:rPr>
              <w:tab/>
            </w:r>
            <w:r w:rsidR="00BF221C"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fr-CH" w:eastAsia="zh-CN"/>
              </w:rPr>
              <w:t>+81 3 6215 5256</w:t>
            </w:r>
          </w:p>
          <w:p w14:paraId="2E464846" w14:textId="7B4E237F" w:rsidR="00BF221C" w:rsidRPr="00ED345B" w:rsidRDefault="00F46A37" w:rsidP="00BF221C">
            <w:pPr>
              <w:widowControl w:val="0"/>
              <w:tabs>
                <w:tab w:val="clear" w:pos="567"/>
                <w:tab w:val="left" w:pos="743"/>
              </w:tabs>
              <w:spacing w:before="0"/>
              <w:jc w:val="left"/>
              <w:rPr>
                <w:noProof w:val="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9"/>
                <w:szCs w:val="19"/>
                <w:lang w:val="fr-CH" w:eastAsia="zh-CN"/>
              </w:rPr>
              <w:t>电子邮件：</w:t>
            </w:r>
            <w:r w:rsidR="00BF221C"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fr-CH" w:eastAsia="zh-CN"/>
              </w:rPr>
              <w:t>SBMGRP-bbb-seido-syougai@g.softbank.co.jp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723B" w14:textId="0BEE04B6" w:rsidR="00BF221C" w:rsidRPr="0026454F" w:rsidRDefault="00BF221C" w:rsidP="000164A5">
            <w:pPr>
              <w:widowControl w:val="0"/>
              <w:jc w:val="center"/>
              <w:rPr>
                <w:noProof w:val="0"/>
                <w:lang w:val="en-GB" w:eastAsia="zh-CN"/>
              </w:rPr>
            </w:pPr>
            <w:r w:rsidRPr="00583A18">
              <w:rPr>
                <w:rFonts w:asciiTheme="minorHAnsi" w:hAnsiTheme="minorHAnsi"/>
                <w:sz w:val="19"/>
                <w:szCs w:val="19"/>
                <w:lang w:val="en-GB" w:eastAsia="zh-CN"/>
              </w:rPr>
              <w:t>1.I.2020</w:t>
            </w:r>
          </w:p>
        </w:tc>
      </w:tr>
    </w:tbl>
    <w:p w14:paraId="6610CB30" w14:textId="77777777" w:rsidR="00BF221C" w:rsidRPr="000D0481" w:rsidRDefault="00BF221C" w:rsidP="00BF221C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sz w:val="22"/>
          <w:szCs w:val="22"/>
          <w:lang w:val="en-GB" w:eastAsia="zh-CN"/>
        </w:rPr>
      </w:pPr>
    </w:p>
    <w:p w14:paraId="2D4FE9E6" w14:textId="77777777" w:rsidR="00BF221C" w:rsidRDefault="00BF221C" w:rsidP="00BF221C">
      <w:pPr>
        <w:spacing w:after="60"/>
        <w:rPr>
          <w:lang w:eastAsia="zh-CN"/>
        </w:rPr>
      </w:pPr>
      <w:r>
        <w:rPr>
          <w:lang w:eastAsia="zh-CN"/>
        </w:rPr>
        <w:br w:type="page"/>
      </w:r>
    </w:p>
    <w:p w14:paraId="11F1F814" w14:textId="6752FCCE" w:rsidR="0026454F" w:rsidRPr="00BF221C" w:rsidRDefault="0026454F" w:rsidP="0026454F">
      <w:pPr>
        <w:keepNext/>
        <w:shd w:val="clear" w:color="auto" w:fill="D9D9D9"/>
        <w:spacing w:before="0" w:after="12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eastAsia="zh-CN"/>
        </w:rPr>
      </w:pPr>
      <w:bookmarkStart w:id="698" w:name="_Toc454789164"/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lastRenderedPageBreak/>
        <w:t>用于公共网络和订户的国际识别规划的移动网络代码</w:t>
      </w:r>
      <w:r w:rsidR="000640D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（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MNC</w:t>
      </w:r>
      <w:r w:rsidR="00D2295B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）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="000640D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（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E.212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建议书</w:t>
      </w:r>
      <w:r w:rsidR="000640D8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（</w:t>
      </w:r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09/2016</w:t>
      </w:r>
      <w:r w:rsidR="00D2295B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））</w:t>
      </w:r>
      <w:bookmarkEnd w:id="698"/>
      <w:r w:rsidRPr="00BF221C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="000640D8">
        <w:rPr>
          <w:rFonts w:eastAsia="SimSun" w:cs="Calibri"/>
          <w:b/>
          <w:bCs/>
          <w:noProof w:val="0"/>
          <w:sz w:val="28"/>
          <w:szCs w:val="28"/>
          <w:lang w:eastAsia="zh-CN"/>
        </w:rPr>
        <w:t>（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截至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2018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年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12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月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15</w:t>
      </w:r>
      <w:r w:rsidRPr="00BF221C">
        <w:rPr>
          <w:rFonts w:eastAsia="SimSun" w:cs="Calibri"/>
          <w:b/>
          <w:bCs/>
          <w:noProof w:val="0"/>
          <w:sz w:val="28"/>
          <w:szCs w:val="28"/>
          <w:lang w:eastAsia="zh-CN"/>
        </w:rPr>
        <w:t>日</w:t>
      </w:r>
      <w:r w:rsidR="00D2295B">
        <w:rPr>
          <w:rFonts w:eastAsia="SimSun" w:cs="Calibri"/>
          <w:b/>
          <w:bCs/>
          <w:noProof w:val="0"/>
          <w:sz w:val="28"/>
          <w:szCs w:val="28"/>
          <w:lang w:eastAsia="zh-CN"/>
        </w:rPr>
        <w:t>）</w:t>
      </w:r>
    </w:p>
    <w:p w14:paraId="0AC6DBFA" w14:textId="64CB571B" w:rsidR="0026454F" w:rsidRPr="005D23F4" w:rsidRDefault="000640D8" w:rsidP="0026454F">
      <w:pPr>
        <w:spacing w:after="120"/>
        <w:jc w:val="center"/>
        <w:rPr>
          <w:rFonts w:eastAsia="SimSun"/>
          <w:noProof w:val="0"/>
          <w:lang w:val="en-GB" w:eastAsia="zh-CN"/>
        </w:rPr>
      </w:pPr>
      <w:r>
        <w:rPr>
          <w:rFonts w:eastAsia="SimSun"/>
          <w:noProof w:val="0"/>
          <w:lang w:val="en-GB" w:eastAsia="zh-CN"/>
        </w:rPr>
        <w:t>（</w:t>
      </w:r>
      <w:r w:rsidR="0026454F" w:rsidRPr="005D23F4">
        <w:rPr>
          <w:rFonts w:eastAsia="SimSun"/>
          <w:noProof w:val="0"/>
          <w:lang w:val="en-GB" w:eastAsia="zh-CN"/>
        </w:rPr>
        <w:t>国际电联</w:t>
      </w:r>
      <w:r w:rsidR="0026454F" w:rsidRPr="005D23F4">
        <w:rPr>
          <w:rFonts w:eastAsia="SimSun"/>
          <w:noProof w:val="0"/>
          <w:lang w:val="en-GB" w:eastAsia="zh-CN"/>
        </w:rPr>
        <w:t>11</w:t>
      </w:r>
      <w:r w:rsidR="0026454F">
        <w:rPr>
          <w:rFonts w:eastAsia="SimSun"/>
          <w:noProof w:val="0"/>
          <w:lang w:val="en-GB" w:eastAsia="zh-CN"/>
        </w:rPr>
        <w:t>62</w:t>
      </w:r>
      <w:r w:rsidR="0026454F" w:rsidRPr="005D23F4">
        <w:rPr>
          <w:rFonts w:eastAsia="SimSun"/>
          <w:noProof w:val="0"/>
          <w:lang w:val="en-GB" w:eastAsia="zh-CN"/>
        </w:rPr>
        <w:t xml:space="preserve"> – </w:t>
      </w:r>
      <w:r w:rsidR="0026454F"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="0026454F" w:rsidRPr="005D23F4">
        <w:rPr>
          <w:rFonts w:eastAsia="SimSun"/>
          <w:noProof w:val="0"/>
          <w:lang w:val="en-GB" w:eastAsia="zh-CN"/>
        </w:rPr>
        <w:t>期《操作公报》附件</w:t>
      </w:r>
      <w:r w:rsidR="00D2295B">
        <w:rPr>
          <w:rFonts w:eastAsia="SimSun"/>
          <w:noProof w:val="0"/>
          <w:lang w:val="en-GB" w:eastAsia="zh-CN"/>
        </w:rPr>
        <w:t>）</w:t>
      </w:r>
      <w:r w:rsidR="0026454F">
        <w:rPr>
          <w:rFonts w:eastAsia="SimSun"/>
          <w:noProof w:val="0"/>
          <w:lang w:val="en-GB" w:eastAsia="zh-CN"/>
        </w:rPr>
        <w:br/>
      </w:r>
      <w:r>
        <w:rPr>
          <w:rFonts w:eastAsia="SimSun"/>
          <w:noProof w:val="0"/>
          <w:lang w:val="en-GB" w:eastAsia="zh-CN"/>
        </w:rPr>
        <w:t>（</w:t>
      </w:r>
      <w:r w:rsidR="0026454F" w:rsidRPr="005D23F4">
        <w:rPr>
          <w:rFonts w:eastAsia="SimSun"/>
          <w:noProof w:val="0"/>
          <w:lang w:val="en-GB" w:eastAsia="zh-CN"/>
        </w:rPr>
        <w:t>第</w:t>
      </w:r>
      <w:r w:rsidR="0026454F">
        <w:rPr>
          <w:rFonts w:eastAsia="SimSun" w:cs="Calibri"/>
          <w:noProof w:val="0"/>
          <w:color w:val="000000"/>
          <w:lang w:eastAsia="zh-CN"/>
        </w:rPr>
        <w:t>2</w:t>
      </w:r>
      <w:r w:rsidR="00BF221C">
        <w:rPr>
          <w:rFonts w:eastAsia="SimSun" w:cs="Calibri"/>
          <w:noProof w:val="0"/>
          <w:color w:val="000000"/>
          <w:lang w:eastAsia="zh-CN"/>
        </w:rPr>
        <w:t>4</w:t>
      </w:r>
      <w:r w:rsidR="0026454F" w:rsidRPr="005D23F4">
        <w:rPr>
          <w:rFonts w:eastAsia="SimSun"/>
          <w:noProof w:val="0"/>
          <w:lang w:val="en-GB" w:eastAsia="zh-CN"/>
        </w:rPr>
        <w:t>号修正</w:t>
      </w:r>
      <w:r w:rsidR="00D2295B">
        <w:rPr>
          <w:rFonts w:eastAsia="SimSun"/>
          <w:noProof w:val="0"/>
          <w:lang w:val="en-GB" w:eastAsia="zh-CN"/>
        </w:rPr>
        <w:t>）</w:t>
      </w:r>
    </w:p>
    <w:p w14:paraId="09F1CEF4" w14:textId="518EEC35" w:rsidR="0026454F" w:rsidRDefault="0026454F" w:rsidP="002645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73089CBF" w14:textId="77777777" w:rsidR="009F3058" w:rsidRPr="00E810C2" w:rsidRDefault="009F3058" w:rsidP="002645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tbl>
      <w:tblPr>
        <w:tblW w:w="872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232"/>
        <w:gridCol w:w="4529"/>
      </w:tblGrid>
      <w:tr w:rsidR="0026454F" w:rsidRPr="00193AAF" w14:paraId="11F37179" w14:textId="77777777" w:rsidTr="00943837">
        <w:trPr>
          <w:trHeight w:val="299"/>
        </w:trPr>
        <w:tc>
          <w:tcPr>
            <w:tcW w:w="29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E646D" w14:textId="0A155BFF" w:rsidR="0026454F" w:rsidRPr="00C0723B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STKaiti" w:eastAsia="STKaiti" w:hAnsi="STKaiti"/>
                <w:noProof w:val="0"/>
                <w:highlight w:val="yellow"/>
                <w:lang w:val="en-GB" w:eastAsia="en-GB"/>
              </w:rPr>
            </w:pPr>
            <w:r w:rsidRPr="00C0723B">
              <w:rPr>
                <w:rFonts w:ascii="STKaiti" w:eastAsia="STKaiti" w:hAnsi="STKaiti" w:cs="Calibri" w:hint="eastAsia"/>
                <w:b/>
                <w:bCs/>
                <w:lang w:val="fr-FR" w:eastAsia="zh-CN"/>
              </w:rPr>
              <w:t>国家</w:t>
            </w:r>
            <w:r w:rsidRPr="00C0723B">
              <w:rPr>
                <w:rFonts w:ascii="STKaiti" w:eastAsia="STKaiti" w:hAnsi="STKaiti" w:cs="Calibri" w:hint="eastAsia"/>
                <w:b/>
                <w:bCs/>
                <w:lang w:eastAsia="zh-CN"/>
              </w:rPr>
              <w:t>/</w:t>
            </w:r>
            <w:r w:rsidRPr="00C0723B">
              <w:rPr>
                <w:rFonts w:ascii="STKaiti" w:eastAsia="STKaiti" w:hAnsi="STKaiti" w:cs="Calibr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F8AC8" w14:textId="6357B2F3" w:rsidR="0026454F" w:rsidRPr="00C0723B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TKaiti" w:cs="Calibri"/>
                <w:noProof w:val="0"/>
                <w:highlight w:val="yellow"/>
                <w:lang w:val="en-GB" w:eastAsia="en-GB"/>
              </w:rPr>
            </w:pPr>
            <w:r w:rsidRPr="00C0723B">
              <w:rPr>
                <w:rFonts w:eastAsia="STKaiti" w:cs="Calibri"/>
                <w:b/>
                <w:lang w:val="en-GB" w:eastAsia="zh-CN"/>
              </w:rPr>
              <w:t>MCC+MNC</w:t>
            </w: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BFBB0" w14:textId="6C73E456" w:rsidR="0026454F" w:rsidRPr="00C0723B" w:rsidRDefault="0026454F" w:rsidP="002645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STKaiti" w:eastAsia="STKaiti" w:hAnsi="STKaiti"/>
                <w:noProof w:val="0"/>
                <w:highlight w:val="yellow"/>
                <w:lang w:val="en-GB" w:eastAsia="en-GB"/>
              </w:rPr>
            </w:pPr>
            <w:r w:rsidRPr="00C0723B">
              <w:rPr>
                <w:rFonts w:ascii="STKaiti" w:eastAsia="STKaiti" w:hAnsi="STKaiti" w:cs="Calibri" w:hint="eastAsia"/>
                <w:b/>
                <w:iCs/>
                <w:lang w:eastAsia="zh-CN"/>
              </w:rPr>
              <w:t>运营商</w:t>
            </w:r>
            <w:r w:rsidRPr="00C0723B">
              <w:rPr>
                <w:rFonts w:ascii="STKaiti" w:eastAsia="STKaiti" w:hAnsi="STKaiti" w:cs="Calibri"/>
                <w:b/>
                <w:iCs/>
                <w:lang w:eastAsia="zh-CN"/>
              </w:rPr>
              <w:t>/</w:t>
            </w:r>
            <w:r w:rsidRPr="00C0723B">
              <w:rPr>
                <w:rFonts w:ascii="STKaiti" w:eastAsia="STKaiti" w:hAnsi="STKaiti" w:cs="Calibri" w:hint="eastAsia"/>
                <w:b/>
                <w:iCs/>
                <w:lang w:eastAsia="zh-CN"/>
              </w:rPr>
              <w:t>网络</w:t>
            </w:r>
          </w:p>
        </w:tc>
      </w:tr>
      <w:tr w:rsidR="00BF221C" w:rsidRPr="00193AAF" w14:paraId="5C7680F7" w14:textId="77777777" w:rsidTr="00943837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4DCF7" w14:textId="106EE7AB" w:rsidR="00BF221C" w:rsidRPr="00943837" w:rsidRDefault="004271F2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 w:eastAsia="en-GB"/>
              </w:rPr>
            </w:pPr>
            <w:r w:rsidRPr="00943837">
              <w:rPr>
                <w:rFonts w:eastAsia="SimSun" w:cs="Calibri" w:hint="eastAsia"/>
                <w:b/>
                <w:color w:val="000000"/>
                <w:lang w:eastAsia="zh-CN"/>
              </w:rPr>
              <w:t>澳大利亚</w:t>
            </w:r>
            <w:r w:rsidR="00BF221C" w:rsidRPr="00943837">
              <w:rPr>
                <w:rFonts w:eastAsia="SimSun" w:cs="Calibri"/>
                <w:b/>
                <w:color w:val="000000"/>
              </w:rPr>
              <w:t xml:space="preserve"> ADD</w:t>
            </w: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ADB770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en-GB"/>
              </w:rPr>
            </w:pP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31703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en-GB"/>
              </w:rPr>
            </w:pPr>
          </w:p>
        </w:tc>
      </w:tr>
      <w:tr w:rsidR="00BF221C" w:rsidRPr="00193AAF" w14:paraId="28CEB220" w14:textId="77777777" w:rsidTr="00943837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E6A62" w14:textId="77777777" w:rsidR="00BF221C" w:rsidRPr="00943837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 w:eastAsia="en-GB"/>
              </w:rPr>
            </w:pP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840598" w14:textId="3A369D42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eastAsia="Calibri"/>
                <w:color w:val="000000"/>
              </w:rPr>
              <w:t>505 47</w:t>
            </w: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789D0" w14:textId="7DA5C1D1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eastAsia="Calibri"/>
                <w:color w:val="000000"/>
              </w:rPr>
              <w:t>Woodside Energy Limited</w:t>
            </w:r>
          </w:p>
        </w:tc>
      </w:tr>
      <w:tr w:rsidR="00BF221C" w:rsidRPr="00193AAF" w14:paraId="254A26F0" w14:textId="77777777" w:rsidTr="00943837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B9177" w14:textId="7BB2B4D9" w:rsidR="00BF221C" w:rsidRPr="00943837" w:rsidRDefault="004271F2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 w:eastAsia="en-GB"/>
              </w:rPr>
            </w:pPr>
            <w:r w:rsidRPr="00943837">
              <w:rPr>
                <w:rFonts w:eastAsia="SimSun" w:cs="Calibri" w:hint="eastAsia"/>
                <w:b/>
                <w:color w:val="000000"/>
                <w:lang w:eastAsia="zh-CN"/>
              </w:rPr>
              <w:t>巴西</w:t>
            </w:r>
            <w:r w:rsidR="00BF221C" w:rsidRPr="00943837">
              <w:rPr>
                <w:rFonts w:eastAsia="SimSun" w:cs="Calibri"/>
                <w:b/>
                <w:color w:val="000000"/>
              </w:rPr>
              <w:t xml:space="preserve"> LIR</w:t>
            </w: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85134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en-GB"/>
              </w:rPr>
            </w:pP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022F7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en-GB"/>
              </w:rPr>
            </w:pPr>
          </w:p>
        </w:tc>
      </w:tr>
      <w:tr w:rsidR="00BF221C" w:rsidRPr="00C0723B" w14:paraId="1A0CA6FB" w14:textId="77777777" w:rsidTr="00943837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48A6C" w14:textId="77777777" w:rsidR="00BF221C" w:rsidRPr="00943837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 w:eastAsia="en-GB"/>
              </w:rPr>
            </w:pP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F24C8" w14:textId="1AD680E5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eastAsia="Calibri"/>
                <w:color w:val="000000"/>
              </w:rPr>
              <w:t>724 54</w:t>
            </w: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2D470" w14:textId="666F7243" w:rsidR="00BF221C" w:rsidRPr="00C0723B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s-ES" w:eastAsia="en-GB"/>
              </w:rPr>
            </w:pPr>
            <w:r>
              <w:rPr>
                <w:rFonts w:eastAsia="Calibri"/>
                <w:color w:val="000000"/>
              </w:rPr>
              <w:t>TIM S.A.</w:t>
            </w:r>
          </w:p>
        </w:tc>
      </w:tr>
      <w:tr w:rsidR="00BF221C" w:rsidRPr="00193AAF" w14:paraId="4CCB9DA2" w14:textId="77777777" w:rsidTr="00943837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73778" w14:textId="58A699D2" w:rsidR="00BF221C" w:rsidRPr="00943837" w:rsidRDefault="004271F2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n-GB" w:eastAsia="zh-CN"/>
              </w:rPr>
            </w:pPr>
            <w:r w:rsidRPr="00943837">
              <w:rPr>
                <w:rFonts w:eastAsia="SimSun" w:cs="Calibri" w:hint="eastAsia"/>
                <w:b/>
                <w:color w:val="000000"/>
                <w:lang w:eastAsia="zh-CN"/>
              </w:rPr>
              <w:t>科索沃</w:t>
            </w:r>
            <w:r w:rsidR="00BF221C" w:rsidRPr="00943837">
              <w:rPr>
                <w:rFonts w:eastAsia="SimSun" w:cs="Calibri"/>
                <w:b/>
                <w:color w:val="000000"/>
              </w:rPr>
              <w:t>*</w:t>
            </w:r>
            <w:r w:rsidR="00BF221C" w:rsidRPr="00943837">
              <w:rPr>
                <w:rFonts w:eastAsia="SimSun" w:cs="Calibri"/>
                <w:b/>
                <w:color w:val="000000"/>
              </w:rPr>
              <w:tab/>
              <w:t>ADD</w:t>
            </w: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7EA10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zh-CN"/>
              </w:rPr>
            </w:pP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B17C4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0"/>
                <w:lang w:val="en-GB" w:eastAsia="zh-CN"/>
              </w:rPr>
            </w:pPr>
          </w:p>
        </w:tc>
      </w:tr>
      <w:tr w:rsidR="00BF221C" w:rsidRPr="00193AAF" w14:paraId="1A6447EA" w14:textId="77777777" w:rsidTr="00943837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B2B1D" w14:textId="77777777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  <w:tc>
          <w:tcPr>
            <w:tcW w:w="123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61DA84" w14:textId="39EC8850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  <w:r w:rsidRPr="00576979">
              <w:t>221 07</w:t>
            </w:r>
          </w:p>
        </w:tc>
        <w:tc>
          <w:tcPr>
            <w:tcW w:w="45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8D1C6" w14:textId="3579DCB4" w:rsidR="00BF221C" w:rsidRPr="00193AAF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en-GB"/>
              </w:rPr>
            </w:pPr>
            <w:r w:rsidRPr="00576979">
              <w:t>Dukagjini Telecommunications LLC</w:t>
            </w:r>
          </w:p>
        </w:tc>
      </w:tr>
    </w:tbl>
    <w:p w14:paraId="2DC24315" w14:textId="77777777" w:rsidR="00BF221C" w:rsidRPr="00576979" w:rsidRDefault="00BF221C" w:rsidP="00BF221C">
      <w:pPr>
        <w:rPr>
          <w:rFonts w:ascii="Arial" w:eastAsia="Arial" w:hAnsi="Arial"/>
          <w:color w:val="000000"/>
          <w:sz w:val="16"/>
        </w:rPr>
      </w:pPr>
    </w:p>
    <w:p w14:paraId="10945858" w14:textId="77777777" w:rsidR="00BF221C" w:rsidRPr="00576979" w:rsidRDefault="00BF221C" w:rsidP="00BF221C">
      <w:pPr>
        <w:rPr>
          <w:rFonts w:cs="Calibri"/>
          <w:sz w:val="18"/>
          <w:szCs w:val="18"/>
        </w:rPr>
      </w:pPr>
      <w:r w:rsidRPr="00576979">
        <w:rPr>
          <w:rFonts w:eastAsia="Arial" w:cs="Calibri"/>
          <w:color w:val="000000"/>
          <w:sz w:val="18"/>
          <w:szCs w:val="18"/>
        </w:rPr>
        <w:t>____________</w:t>
      </w:r>
    </w:p>
    <w:p w14:paraId="260DE809" w14:textId="21708C37" w:rsidR="00BF221C" w:rsidRPr="00576979" w:rsidRDefault="00BF221C" w:rsidP="00BF221C">
      <w:pPr>
        <w:rPr>
          <w:rFonts w:cs="Calibri"/>
          <w:sz w:val="18"/>
          <w:szCs w:val="18"/>
          <w:lang w:eastAsia="zh-CN"/>
        </w:rPr>
      </w:pPr>
      <w:r w:rsidRPr="00576979">
        <w:rPr>
          <w:rFonts w:eastAsia="Calibri" w:cs="Calibri"/>
          <w:color w:val="000000"/>
          <w:sz w:val="18"/>
          <w:szCs w:val="18"/>
          <w:lang w:eastAsia="zh-CN"/>
        </w:rPr>
        <w:t>*  </w:t>
      </w:r>
      <w:r w:rsidR="004271F2"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此名称无损于有关状态的立场，并且符合联合国安理会</w:t>
      </w:r>
      <w:r w:rsidR="004271F2"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1244</w:t>
      </w:r>
      <w:r w:rsidR="004271F2"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号决议以及国际法院</w:t>
      </w:r>
      <w:r w:rsidR="000640D8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（</w:t>
      </w:r>
      <w:r w:rsidR="004271F2"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ICJ</w:t>
      </w:r>
      <w:r w:rsidR="00D2295B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）</w:t>
      </w:r>
      <w:r w:rsidR="004271F2"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针对科索沃宣布独立给出的意见</w:t>
      </w:r>
      <w:r w:rsidR="004271F2">
        <w:rPr>
          <w:rFonts w:asciiTheme="minorHAnsi" w:eastAsiaTheme="minorEastAsia" w:hAnsiTheme="minorHAnsi" w:hint="eastAsia"/>
          <w:color w:val="000000" w:themeColor="text1"/>
          <w:sz w:val="18"/>
          <w:lang w:eastAsia="zh-CN"/>
        </w:rPr>
        <w:t>。</w:t>
      </w:r>
    </w:p>
    <w:p w14:paraId="7E8B605B" w14:textId="77777777" w:rsidR="00BF221C" w:rsidRPr="00576979" w:rsidRDefault="00BF221C" w:rsidP="00BF221C">
      <w:pPr>
        <w:tabs>
          <w:tab w:val="left" w:pos="794"/>
          <w:tab w:val="left" w:pos="1134"/>
          <w:tab w:val="left" w:pos="1474"/>
          <w:tab w:val="left" w:pos="1758"/>
        </w:tabs>
        <w:spacing w:before="100" w:line="200" w:lineRule="exact"/>
        <w:rPr>
          <w:rFonts w:eastAsia="SimSun" w:cs="Calibri"/>
          <w:bCs/>
          <w:sz w:val="18"/>
          <w:szCs w:val="18"/>
          <w:lang w:eastAsia="zh-CN"/>
        </w:rPr>
      </w:pPr>
    </w:p>
    <w:p w14:paraId="43FC8103" w14:textId="77777777" w:rsidR="00BF221C" w:rsidRPr="003F1F9F" w:rsidRDefault="00BF221C" w:rsidP="00BF221C">
      <w:pPr>
        <w:rPr>
          <w:rFonts w:cs="Calibri"/>
          <w:sz w:val="18"/>
          <w:szCs w:val="18"/>
          <w:lang w:val="fr-CH" w:eastAsia="zh-CN"/>
        </w:rPr>
      </w:pPr>
      <w:r w:rsidRPr="003F1F9F">
        <w:rPr>
          <w:rFonts w:eastAsia="Arial" w:cs="Calibri"/>
          <w:color w:val="000000"/>
          <w:sz w:val="18"/>
          <w:szCs w:val="18"/>
          <w:lang w:val="fr-CH" w:eastAsia="zh-CN"/>
        </w:rPr>
        <w:t>____________</w:t>
      </w:r>
    </w:p>
    <w:p w14:paraId="7560D841" w14:textId="4E8BD004" w:rsidR="0026454F" w:rsidRPr="00E810C2" w:rsidRDefault="0026454F" w:rsidP="002645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fr-CH" w:eastAsia="zh-CN"/>
        </w:rPr>
      </w:pPr>
      <w:r w:rsidRPr="00E810C2">
        <w:rPr>
          <w:rFonts w:eastAsia="SimSun" w:cs="Calibri"/>
          <w:lang w:val="fr-CH" w:eastAsia="zh-CN"/>
        </w:rPr>
        <w:t>MCC</w:t>
      </w:r>
      <w:r w:rsidRPr="00E810C2">
        <w:rPr>
          <w:rFonts w:eastAsia="SimSun" w:cs="Calibri" w:hint="eastAsia"/>
          <w:lang w:val="fr-CH" w:eastAsia="zh-CN"/>
        </w:rPr>
        <w:t>：移动国家代码</w:t>
      </w:r>
    </w:p>
    <w:p w14:paraId="1F55355E" w14:textId="345CFC08" w:rsidR="0026454F" w:rsidRPr="00E810C2" w:rsidRDefault="0026454F" w:rsidP="002645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n-GB" w:eastAsia="zh-CN"/>
        </w:rPr>
      </w:pPr>
      <w:r w:rsidRPr="00E810C2">
        <w:rPr>
          <w:rFonts w:eastAsia="SimSun" w:cs="Calibri"/>
          <w:lang w:val="fr-CH" w:eastAsia="zh-CN"/>
        </w:rPr>
        <w:t>MNC</w:t>
      </w:r>
      <w:r w:rsidRPr="00E810C2">
        <w:rPr>
          <w:rFonts w:eastAsia="SimSun" w:cs="Calibri" w:hint="eastAsia"/>
          <w:lang w:val="fr-CH" w:eastAsia="zh-CN"/>
        </w:rPr>
        <w:t>：移动网络代码</w:t>
      </w:r>
    </w:p>
    <w:p w14:paraId="22ED2573" w14:textId="77777777" w:rsidR="0026454F" w:rsidRDefault="0026454F" w:rsidP="002645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bookmarkEnd w:id="694"/>
    <w:bookmarkEnd w:id="695"/>
    <w:p w14:paraId="053F309F" w14:textId="1C962AE4" w:rsidR="00BF221C" w:rsidRPr="00DE3430" w:rsidRDefault="00BF221C" w:rsidP="00BF221C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</w:pP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lastRenderedPageBreak/>
        <w:t>信令区域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/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网络代码</w:t>
      </w:r>
      <w:r w:rsidR="000640D8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SANC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）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列表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br/>
      </w:r>
      <w:r w:rsidR="000640D8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ITU-T Q.708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建议书</w:t>
      </w:r>
      <w:r w:rsidR="000640D8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03/1999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）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的补充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）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br/>
      </w:r>
      <w:r w:rsidR="000640D8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（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截至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2017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年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6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月</w:t>
      </w:r>
      <w:r w:rsidRPr="00DE3430">
        <w:rPr>
          <w:rFonts w:eastAsia="SimSun" w:cs="Calibri"/>
          <w:b/>
          <w:bCs/>
          <w:noProof w:val="0"/>
          <w:sz w:val="26"/>
          <w:szCs w:val="28"/>
          <w:lang w:val="en-GB" w:eastAsia="zh-CN"/>
        </w:rPr>
        <w:t>1</w:t>
      </w:r>
      <w:r w:rsidRPr="00BF221C">
        <w:rPr>
          <w:rFonts w:eastAsia="SimSun" w:cs="Calibri" w:hint="eastAsia"/>
          <w:b/>
          <w:bCs/>
          <w:noProof w:val="0"/>
          <w:sz w:val="26"/>
          <w:szCs w:val="28"/>
          <w:lang w:val="fr-FR" w:eastAsia="zh-CN"/>
        </w:rPr>
        <w:t>日</w:t>
      </w:r>
      <w:r w:rsidR="00D2295B">
        <w:rPr>
          <w:rFonts w:eastAsia="SimSun" w:cs="Calibri" w:hint="eastAsia"/>
          <w:b/>
          <w:bCs/>
          <w:noProof w:val="0"/>
          <w:sz w:val="26"/>
          <w:szCs w:val="28"/>
          <w:lang w:val="en-GB" w:eastAsia="zh-CN"/>
        </w:rPr>
        <w:t>）</w:t>
      </w:r>
    </w:p>
    <w:p w14:paraId="643909E5" w14:textId="6CB2491E" w:rsidR="00BF221C" w:rsidRPr="00DE3430" w:rsidRDefault="000640D8" w:rsidP="009F30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>
        <w:rPr>
          <w:rFonts w:eastAsia="SimSun" w:cs="SimSun"/>
          <w:noProof w:val="0"/>
          <w:lang w:val="en-GB" w:eastAsia="zh-CN"/>
        </w:rPr>
        <w:t>（</w:t>
      </w:r>
      <w:r w:rsidR="00BF221C" w:rsidRPr="00BF221C">
        <w:rPr>
          <w:rFonts w:eastAsia="SimSun" w:cs="SimSun"/>
          <w:noProof w:val="0"/>
          <w:lang w:val="en-GB" w:eastAsia="zh-CN"/>
        </w:rPr>
        <w:t>国际电联第</w:t>
      </w:r>
      <w:r w:rsidR="00BF221C" w:rsidRPr="00DE3430">
        <w:rPr>
          <w:rFonts w:eastAsia="SimSun"/>
          <w:noProof w:val="0"/>
          <w:lang w:val="en-GB" w:eastAsia="zh-CN"/>
        </w:rPr>
        <w:t>1</w:t>
      </w:r>
      <w:r w:rsidR="009B2E8E">
        <w:rPr>
          <w:rFonts w:eastAsia="SimSun"/>
          <w:noProof w:val="0"/>
          <w:lang w:val="en-GB" w:eastAsia="zh-CN"/>
        </w:rPr>
        <w:t>125</w:t>
      </w:r>
      <w:r w:rsidR="00BF221C" w:rsidRPr="00DE3430">
        <w:rPr>
          <w:rFonts w:eastAsia="SimSun" w:cs="SimSun"/>
          <w:noProof w:val="0"/>
          <w:lang w:val="en-GB" w:eastAsia="zh-CN"/>
        </w:rPr>
        <w:t xml:space="preserve"> </w:t>
      </w:r>
      <w:r w:rsidR="00BF221C" w:rsidRPr="00943837">
        <w:rPr>
          <w:rFonts w:eastAsia="SimSun" w:cs="SimSun"/>
          <w:noProof w:val="0"/>
          <w:lang w:val="en-GB" w:eastAsia="zh-CN"/>
        </w:rPr>
        <w:t xml:space="preserve">– </w:t>
      </w:r>
      <w:r w:rsidR="009B2E8E" w:rsidRPr="00943837">
        <w:rPr>
          <w:lang w:val="en-GB" w:eastAsia="zh-CN"/>
        </w:rPr>
        <w:t>1.VI.2017</w:t>
      </w:r>
      <w:r w:rsidR="00BF221C" w:rsidRPr="00943837">
        <w:rPr>
          <w:rFonts w:eastAsia="SimSun" w:cs="SimSun"/>
          <w:noProof w:val="0"/>
          <w:lang w:val="en-GB" w:eastAsia="zh-CN"/>
        </w:rPr>
        <w:t>期</w:t>
      </w:r>
      <w:r w:rsidR="00BF221C" w:rsidRPr="00BF221C">
        <w:rPr>
          <w:rFonts w:eastAsia="SimSun" w:cs="SimSun"/>
          <w:noProof w:val="0"/>
          <w:lang w:val="en-GB" w:eastAsia="zh-CN"/>
        </w:rPr>
        <w:t>《操作公报》</w:t>
      </w:r>
      <w:r w:rsidR="00BF221C" w:rsidRPr="00BF221C">
        <w:rPr>
          <w:rFonts w:eastAsia="SimSun" w:cs="SimSun" w:hint="eastAsia"/>
          <w:noProof w:val="0"/>
          <w:lang w:val="en-GB" w:eastAsia="zh-CN"/>
        </w:rPr>
        <w:t>附件</w:t>
      </w:r>
      <w:r w:rsidR="00D2295B">
        <w:rPr>
          <w:rFonts w:eastAsia="SimSun" w:cs="SimSun"/>
          <w:noProof w:val="0"/>
          <w:lang w:val="en-GB" w:eastAsia="zh-CN"/>
        </w:rPr>
        <w:t>）</w:t>
      </w:r>
      <w:r w:rsidR="00BF221C" w:rsidRPr="00DE3430">
        <w:rPr>
          <w:rFonts w:eastAsia="SimSun" w:cs="SimSun"/>
          <w:noProof w:val="0"/>
          <w:lang w:val="en-GB" w:eastAsia="zh-CN"/>
        </w:rPr>
        <w:br/>
      </w:r>
      <w:r>
        <w:rPr>
          <w:rFonts w:eastAsia="SimSun" w:cs="SimSun"/>
          <w:noProof w:val="0"/>
          <w:lang w:val="en-GB" w:eastAsia="zh-CN"/>
        </w:rPr>
        <w:t>（</w:t>
      </w:r>
      <w:r w:rsidR="00BF221C" w:rsidRPr="00BF221C">
        <w:rPr>
          <w:rFonts w:eastAsia="SimSun" w:cs="SimSun"/>
          <w:noProof w:val="0"/>
          <w:lang w:val="en-GB" w:eastAsia="zh-CN"/>
        </w:rPr>
        <w:t>第</w:t>
      </w:r>
      <w:r w:rsidR="009B2E8E">
        <w:rPr>
          <w:rFonts w:eastAsia="SimSun" w:cs="SimSun" w:hint="eastAsia"/>
          <w:noProof w:val="0"/>
          <w:lang w:val="en-GB" w:eastAsia="zh-CN"/>
        </w:rPr>
        <w:t>8</w:t>
      </w:r>
      <w:r w:rsidR="00BF221C" w:rsidRPr="00BF221C">
        <w:rPr>
          <w:rFonts w:eastAsia="SimSun" w:cs="SimSun"/>
          <w:noProof w:val="0"/>
          <w:lang w:val="en-GB" w:eastAsia="zh-CN"/>
        </w:rPr>
        <w:t>号修正</w:t>
      </w:r>
      <w:r w:rsidR="00D2295B">
        <w:rPr>
          <w:rFonts w:eastAsia="SimSun" w:cs="SimSun"/>
          <w:noProof w:val="0"/>
          <w:lang w:val="en-GB" w:eastAsia="zh-CN"/>
        </w:rPr>
        <w:t>）</w:t>
      </w:r>
    </w:p>
    <w:p w14:paraId="7B3D70A0" w14:textId="77777777" w:rsidR="00BF221C" w:rsidRPr="00DE3430" w:rsidRDefault="00BF221C" w:rsidP="00BF221C">
      <w:pPr>
        <w:keepNext/>
        <w:rPr>
          <w:bCs/>
          <w:noProof w:val="0"/>
          <w:lang w:val="en-GB" w:eastAsia="zh-CN"/>
        </w:rPr>
      </w:pPr>
    </w:p>
    <w:tbl>
      <w:tblPr>
        <w:tblStyle w:val="TableGrid3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F221C" w:rsidRPr="00BF221C" w14:paraId="24F2BA6F" w14:textId="77777777" w:rsidTr="00DE34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7F16B38A" w14:textId="77777777" w:rsidR="00BF221C" w:rsidRPr="00BF221C" w:rsidRDefault="00BF221C" w:rsidP="00BF22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BF221C">
              <w:rPr>
                <w:rFonts w:eastAsiaTheme="minorEastAsia"/>
                <w:b/>
                <w:noProof w:val="0"/>
                <w:lang w:eastAsia="zh-CN"/>
              </w:rPr>
              <w:t>数字顺序</w:t>
            </w:r>
            <w:r w:rsidRPr="00BF221C">
              <w:rPr>
                <w:rFonts w:eastAsiaTheme="minorEastAsia"/>
                <w:b/>
                <w:noProof w:val="0"/>
              </w:rPr>
              <w:t xml:space="preserve">     ADD</w:t>
            </w:r>
          </w:p>
        </w:tc>
      </w:tr>
      <w:tr w:rsidR="00BF221C" w:rsidRPr="00BF221C" w14:paraId="1D357935" w14:textId="77777777" w:rsidTr="00DE3430">
        <w:trPr>
          <w:trHeight w:val="240"/>
        </w:trPr>
        <w:tc>
          <w:tcPr>
            <w:tcW w:w="909" w:type="dxa"/>
            <w:shd w:val="clear" w:color="auto" w:fill="auto"/>
          </w:tcPr>
          <w:p w14:paraId="0EE6ED33" w14:textId="77777777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4C266BD5" w14:textId="6D7C9C64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lang w:val="fr-FR"/>
              </w:rPr>
            </w:pPr>
            <w:r w:rsidRPr="00BF221C">
              <w:rPr>
                <w:bCs/>
                <w:noProof w:val="0"/>
                <w:sz w:val="18"/>
                <w:lang w:val="fr-FR"/>
              </w:rPr>
              <w:t>7-11</w:t>
            </w:r>
            <w:r w:rsidR="00A903A2">
              <w:rPr>
                <w:bCs/>
                <w:noProof w:val="0"/>
                <w:sz w:val="18"/>
                <w:lang w:val="fr-FR"/>
              </w:rPr>
              <w:t>1</w:t>
            </w:r>
          </w:p>
        </w:tc>
        <w:tc>
          <w:tcPr>
            <w:tcW w:w="7470" w:type="dxa"/>
            <w:shd w:val="clear" w:color="auto" w:fill="auto"/>
          </w:tcPr>
          <w:p w14:paraId="7903ADF5" w14:textId="75BC26EB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noProof w:val="0"/>
                <w:sz w:val="18"/>
                <w:lang w:val="fr-FR" w:eastAsia="zh-CN"/>
              </w:rPr>
            </w:pPr>
            <w:r w:rsidRPr="00BF221C">
              <w:rPr>
                <w:rFonts w:eastAsiaTheme="minorEastAsia" w:hint="eastAsia"/>
                <w:bCs/>
                <w:noProof w:val="0"/>
                <w:sz w:val="18"/>
                <w:lang w:val="fr-FR" w:eastAsia="zh-CN"/>
              </w:rPr>
              <w:t>哥伦比亚</w:t>
            </w:r>
            <w:r w:rsidR="000640D8">
              <w:rPr>
                <w:rFonts w:eastAsiaTheme="minorEastAsia"/>
                <w:bCs/>
                <w:noProof w:val="0"/>
                <w:sz w:val="18"/>
                <w:lang w:val="fr-FR" w:eastAsia="zh-CN"/>
              </w:rPr>
              <w:t>（</w:t>
            </w:r>
            <w:r w:rsidRPr="00BF221C">
              <w:rPr>
                <w:rFonts w:eastAsiaTheme="minorEastAsia" w:hint="eastAsia"/>
                <w:bCs/>
                <w:noProof w:val="0"/>
                <w:sz w:val="18"/>
                <w:lang w:val="fr-FR" w:eastAsia="zh-CN"/>
              </w:rPr>
              <w:t>共和国</w:t>
            </w:r>
            <w:r w:rsidR="00D2295B">
              <w:rPr>
                <w:rFonts w:eastAsiaTheme="minorEastAsia"/>
                <w:bCs/>
                <w:noProof w:val="0"/>
                <w:sz w:val="18"/>
                <w:lang w:val="fr-FR" w:eastAsia="zh-CN"/>
              </w:rPr>
              <w:t>）</w:t>
            </w:r>
          </w:p>
        </w:tc>
      </w:tr>
    </w:tbl>
    <w:p w14:paraId="27779AA1" w14:textId="77777777" w:rsidR="00BF221C" w:rsidRPr="00BF221C" w:rsidRDefault="00BF221C" w:rsidP="00BF221C">
      <w:pPr>
        <w:keepNext/>
        <w:rPr>
          <w:noProof w:val="0"/>
          <w:lang w:val="en-GB"/>
        </w:rPr>
      </w:pPr>
    </w:p>
    <w:tbl>
      <w:tblPr>
        <w:tblStyle w:val="TableGrid3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F221C" w:rsidRPr="00BF221C" w14:paraId="240D4663" w14:textId="77777777" w:rsidTr="00DE343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3273EB0E" w14:textId="77777777" w:rsidR="00BF221C" w:rsidRPr="00BF221C" w:rsidRDefault="00BF221C" w:rsidP="00BF22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BF221C">
              <w:rPr>
                <w:rFonts w:eastAsiaTheme="minorEastAsia"/>
                <w:b/>
                <w:noProof w:val="0"/>
                <w:lang w:eastAsia="zh-CN"/>
              </w:rPr>
              <w:t>字母顺序</w:t>
            </w:r>
            <w:r w:rsidRPr="00BF221C">
              <w:rPr>
                <w:rFonts w:eastAsiaTheme="minorEastAsia"/>
                <w:b/>
                <w:noProof w:val="0"/>
              </w:rPr>
              <w:t xml:space="preserve">    ADD</w:t>
            </w:r>
          </w:p>
        </w:tc>
      </w:tr>
      <w:tr w:rsidR="00BF221C" w:rsidRPr="00BF221C" w14:paraId="5A88FD5C" w14:textId="77777777" w:rsidTr="00DE3430">
        <w:trPr>
          <w:trHeight w:val="240"/>
        </w:trPr>
        <w:tc>
          <w:tcPr>
            <w:tcW w:w="909" w:type="dxa"/>
            <w:shd w:val="clear" w:color="auto" w:fill="auto"/>
          </w:tcPr>
          <w:p w14:paraId="2C5216B0" w14:textId="77777777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643D25CB" w14:textId="5C9AA643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lang w:val="fr-FR"/>
              </w:rPr>
            </w:pPr>
            <w:r w:rsidRPr="00BF221C">
              <w:rPr>
                <w:bCs/>
                <w:noProof w:val="0"/>
                <w:sz w:val="18"/>
                <w:lang w:val="fr-FR"/>
              </w:rPr>
              <w:t>7-11</w:t>
            </w:r>
            <w:r w:rsidR="00A903A2">
              <w:rPr>
                <w:bCs/>
                <w:noProof w:val="0"/>
                <w:sz w:val="18"/>
                <w:lang w:val="fr-FR"/>
              </w:rPr>
              <w:t>1</w:t>
            </w:r>
          </w:p>
        </w:tc>
        <w:tc>
          <w:tcPr>
            <w:tcW w:w="7470" w:type="dxa"/>
            <w:shd w:val="clear" w:color="auto" w:fill="auto"/>
          </w:tcPr>
          <w:p w14:paraId="18DFBE01" w14:textId="571444A9" w:rsidR="00BF221C" w:rsidRPr="00BF221C" w:rsidRDefault="00BF221C" w:rsidP="00BF22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lang w:val="fr-FR"/>
              </w:rPr>
            </w:pPr>
            <w:r w:rsidRPr="00BF221C">
              <w:rPr>
                <w:rFonts w:eastAsiaTheme="minorEastAsia" w:hint="eastAsia"/>
                <w:bCs/>
                <w:noProof w:val="0"/>
                <w:sz w:val="18"/>
                <w:lang w:val="fr-FR" w:eastAsia="zh-CN"/>
              </w:rPr>
              <w:t>哥伦比亚</w:t>
            </w:r>
            <w:r w:rsidR="000640D8">
              <w:rPr>
                <w:rFonts w:eastAsiaTheme="minorEastAsia"/>
                <w:bCs/>
                <w:noProof w:val="0"/>
                <w:sz w:val="18"/>
                <w:lang w:val="fr-FR" w:eastAsia="zh-CN"/>
              </w:rPr>
              <w:t>（</w:t>
            </w:r>
            <w:r w:rsidRPr="00BF221C">
              <w:rPr>
                <w:rFonts w:eastAsiaTheme="minorEastAsia" w:hint="eastAsia"/>
                <w:bCs/>
                <w:noProof w:val="0"/>
                <w:sz w:val="18"/>
                <w:lang w:val="fr-FR" w:eastAsia="zh-CN"/>
              </w:rPr>
              <w:t>共和国</w:t>
            </w:r>
            <w:r w:rsidR="00D2295B">
              <w:rPr>
                <w:rFonts w:eastAsiaTheme="minorEastAsia"/>
                <w:bCs/>
                <w:noProof w:val="0"/>
                <w:sz w:val="18"/>
                <w:lang w:val="fr-FR" w:eastAsia="zh-CN"/>
              </w:rPr>
              <w:t>）</w:t>
            </w:r>
          </w:p>
        </w:tc>
      </w:tr>
    </w:tbl>
    <w:p w14:paraId="546C99D2" w14:textId="77777777" w:rsidR="00BF221C" w:rsidRPr="00BF221C" w:rsidRDefault="00BF221C" w:rsidP="00BF221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/>
        </w:rPr>
      </w:pPr>
      <w:r w:rsidRPr="00BF221C">
        <w:rPr>
          <w:noProof w:val="0"/>
          <w:position w:val="6"/>
          <w:sz w:val="16"/>
          <w:szCs w:val="16"/>
          <w:lang w:val="fr-FR"/>
        </w:rPr>
        <w:t>____________</w:t>
      </w:r>
    </w:p>
    <w:p w14:paraId="6556009A" w14:textId="77777777" w:rsidR="00BF221C" w:rsidRPr="00BF221C" w:rsidRDefault="00BF221C" w:rsidP="00BF221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noProof w:val="0"/>
          <w:sz w:val="18"/>
          <w:szCs w:val="22"/>
          <w:lang w:val="es-ES" w:eastAsia="zh-CN"/>
        </w:rPr>
      </w:pPr>
      <w:r w:rsidRPr="00BF221C">
        <w:rPr>
          <w:bCs/>
          <w:noProof w:val="0"/>
          <w:sz w:val="16"/>
          <w:szCs w:val="16"/>
          <w:lang w:val="en-GB" w:eastAsia="zh-CN"/>
        </w:rPr>
        <w:t>SANC:</w:t>
      </w:r>
      <w:r w:rsidRPr="00BF221C">
        <w:rPr>
          <w:bCs/>
          <w:noProof w:val="0"/>
          <w:sz w:val="16"/>
          <w:szCs w:val="16"/>
          <w:lang w:val="en-GB" w:eastAsia="zh-CN"/>
        </w:rPr>
        <w:tab/>
      </w:r>
      <w:r w:rsidRPr="00BF221C">
        <w:rPr>
          <w:rFonts w:eastAsiaTheme="minorEastAsia" w:hint="eastAsia"/>
          <w:bCs/>
          <w:noProof w:val="0"/>
          <w:sz w:val="16"/>
          <w:szCs w:val="16"/>
          <w:lang w:eastAsia="zh-CN"/>
        </w:rPr>
        <w:t>信令区域</w:t>
      </w:r>
      <w:r w:rsidRPr="00BF221C">
        <w:rPr>
          <w:rFonts w:eastAsiaTheme="minorEastAsia" w:hint="eastAsia"/>
          <w:bCs/>
          <w:noProof w:val="0"/>
          <w:sz w:val="16"/>
          <w:szCs w:val="16"/>
          <w:lang w:eastAsia="zh-CN"/>
        </w:rPr>
        <w:t>/</w:t>
      </w:r>
      <w:r w:rsidRPr="00BF221C">
        <w:rPr>
          <w:rFonts w:eastAsiaTheme="minorEastAsia" w:hint="eastAsia"/>
          <w:bCs/>
          <w:noProof w:val="0"/>
          <w:sz w:val="16"/>
          <w:szCs w:val="16"/>
          <w:lang w:eastAsia="zh-CN"/>
        </w:rPr>
        <w:t>网络编号。</w:t>
      </w:r>
    </w:p>
    <w:p w14:paraId="0BA67674" w14:textId="77777777" w:rsidR="00A903A2" w:rsidRPr="00FE0AC5" w:rsidRDefault="00A903A2" w:rsidP="00A903A2">
      <w:pPr>
        <w:rPr>
          <w:highlight w:val="yellow"/>
          <w:lang w:val="es-ES" w:eastAsia="zh-CN"/>
        </w:rPr>
      </w:pPr>
      <w:r w:rsidRPr="00FE0AC5">
        <w:rPr>
          <w:highlight w:val="yellow"/>
          <w:lang w:val="es-ES" w:eastAsia="zh-CN"/>
        </w:rPr>
        <w:br w:type="page"/>
      </w:r>
    </w:p>
    <w:p w14:paraId="33A7D447" w14:textId="0B1F595E" w:rsidR="005D23F4" w:rsidRPr="00650064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</w:pP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国际信令点代码</w:t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ISPC</w:t>
      </w:r>
      <w:r w:rsidR="00D2295B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列表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依据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建议书</w:t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03/1999</w:t>
      </w:r>
      <w:r w:rsidR="00D2295B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截至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2016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10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650064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</w:t>
      </w:r>
      <w:r w:rsidRPr="00650064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日</w:t>
      </w:r>
      <w:r w:rsidR="00D2295B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</w:t>
      </w:r>
    </w:p>
    <w:p w14:paraId="48877A4A" w14:textId="562F35E7" w:rsidR="005D23F4" w:rsidRPr="005D23F4" w:rsidRDefault="000640D8" w:rsidP="00AD401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>
        <w:rPr>
          <w:rFonts w:eastAsiaTheme="minorEastAsia" w:hint="eastAsia"/>
          <w:noProof w:val="0"/>
          <w:lang w:val="en-GB" w:eastAsia="zh-CN"/>
        </w:rPr>
        <w:t>（</w:t>
      </w:r>
      <w:r w:rsidR="005D23F4" w:rsidRPr="005D23F4">
        <w:rPr>
          <w:rFonts w:eastAsiaTheme="minorEastAsia" w:hint="eastAsia"/>
          <w:noProof w:val="0"/>
          <w:lang w:val="en-GB" w:eastAsia="zh-CN"/>
        </w:rPr>
        <w:t>国际电联第</w:t>
      </w:r>
      <w:r w:rsidR="005D23F4" w:rsidRPr="005D23F4">
        <w:rPr>
          <w:rFonts w:eastAsiaTheme="minorEastAsia"/>
          <w:noProof w:val="0"/>
          <w:lang w:val="en-GB" w:eastAsia="zh-CN"/>
        </w:rPr>
        <w:t>1109</w:t>
      </w:r>
      <w:r w:rsidR="005D23F4"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="005D23F4" w:rsidRPr="005D23F4">
        <w:rPr>
          <w:rFonts w:eastAsiaTheme="minorEastAsia"/>
          <w:noProof w:val="0"/>
          <w:lang w:val="en-GB" w:eastAsia="zh-CN"/>
        </w:rPr>
        <w:t>– 1.X.2016</w:t>
      </w:r>
      <w:r w:rsidR="005D23F4" w:rsidRPr="005D23F4">
        <w:rPr>
          <w:rFonts w:eastAsiaTheme="minorEastAsia" w:hint="eastAsia"/>
          <w:noProof w:val="0"/>
          <w:lang w:val="en-GB" w:eastAsia="zh-CN"/>
        </w:rPr>
        <w:t>期《操作公报》附件</w:t>
      </w:r>
      <w:r w:rsidR="00D2295B">
        <w:rPr>
          <w:rFonts w:eastAsiaTheme="minorEastAsia" w:hint="eastAsia"/>
          <w:noProof w:val="0"/>
          <w:lang w:val="en-GB" w:eastAsia="zh-CN"/>
        </w:rPr>
        <w:t>）</w:t>
      </w:r>
      <w:r w:rsidR="005D23F4" w:rsidRPr="005D23F4">
        <w:rPr>
          <w:rFonts w:eastAsiaTheme="minorEastAsia"/>
          <w:noProof w:val="0"/>
          <w:lang w:val="en-GB" w:eastAsia="zh-CN"/>
        </w:rPr>
        <w:br/>
      </w:r>
      <w:r>
        <w:rPr>
          <w:rFonts w:eastAsiaTheme="minorEastAsia" w:hint="eastAsia"/>
          <w:noProof w:val="0"/>
          <w:lang w:val="en-GB" w:eastAsia="zh-CN"/>
        </w:rPr>
        <w:t>（</w:t>
      </w:r>
      <w:r w:rsidR="005D23F4" w:rsidRPr="005D23F4">
        <w:rPr>
          <w:rFonts w:eastAsiaTheme="minorEastAsia" w:hint="eastAsia"/>
          <w:noProof w:val="0"/>
          <w:lang w:val="en-GB" w:eastAsia="zh-CN"/>
        </w:rPr>
        <w:t>第</w:t>
      </w:r>
      <w:r w:rsidR="00AD401F">
        <w:rPr>
          <w:rFonts w:asciiTheme="minorHAnsi" w:eastAsia="SimSun" w:hAnsiTheme="minorHAnsi" w:cstheme="minorHAnsi"/>
          <w:bCs/>
          <w:noProof w:val="0"/>
          <w:lang w:val="en-GB" w:eastAsia="zh-CN"/>
        </w:rPr>
        <w:t>6</w:t>
      </w:r>
      <w:r w:rsidR="00A903A2">
        <w:rPr>
          <w:rFonts w:asciiTheme="minorHAnsi" w:eastAsia="SimSun" w:hAnsiTheme="minorHAnsi" w:cstheme="minorHAnsi"/>
          <w:bCs/>
          <w:noProof w:val="0"/>
          <w:lang w:val="en-GB" w:eastAsia="zh-CN"/>
        </w:rPr>
        <w:t>7</w:t>
      </w:r>
      <w:r w:rsidR="005D23F4" w:rsidRPr="005D23F4">
        <w:rPr>
          <w:rFonts w:eastAsiaTheme="minorEastAsia" w:hint="eastAsia"/>
          <w:noProof w:val="0"/>
          <w:lang w:val="en-GB" w:eastAsia="zh-CN"/>
        </w:rPr>
        <w:t>号修正</w:t>
      </w:r>
      <w:r w:rsidR="00D2295B">
        <w:rPr>
          <w:rFonts w:eastAsiaTheme="minorEastAsia" w:hint="eastAsia"/>
          <w:noProof w:val="0"/>
          <w:lang w:val="en-GB" w:eastAsia="zh-CN"/>
        </w:rPr>
        <w:t>）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359"/>
        <w:gridCol w:w="3011"/>
        <w:gridCol w:w="4644"/>
      </w:tblGrid>
      <w:tr w:rsidR="00650064" w:rsidRPr="00650064" w14:paraId="206C4B83" w14:textId="77777777" w:rsidTr="00DE3430">
        <w:trPr>
          <w:cantSplit/>
          <w:trHeight w:val="227"/>
        </w:trPr>
        <w:tc>
          <w:tcPr>
            <w:tcW w:w="2268" w:type="dxa"/>
            <w:gridSpan w:val="2"/>
          </w:tcPr>
          <w:p w14:paraId="27030E0E" w14:textId="09BC2143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650064">
              <w:rPr>
                <w:rFonts w:ascii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3B3EF60B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en-GB"/>
              </w:rPr>
            </w:pPr>
            <w:r w:rsidRPr="00650064">
              <w:rPr>
                <w:rFonts w:ascii="STKaiti" w:eastAsia="STKaiti" w:hAnsi="STKaiti" w:hint="eastAsia"/>
                <w:sz w:val="18"/>
                <w:lang w:val="fr-FR" w:eastAsia="zh-CN"/>
              </w:rPr>
              <w:t>该信令点的唯一名称</w:t>
            </w:r>
          </w:p>
        </w:tc>
        <w:tc>
          <w:tcPr>
            <w:tcW w:w="4644" w:type="dxa"/>
            <w:vMerge w:val="restart"/>
            <w:shd w:val="clear" w:color="auto" w:fill="auto"/>
          </w:tcPr>
          <w:p w14:paraId="7971DE5B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en-GB"/>
              </w:rPr>
            </w:pPr>
            <w:r w:rsidRPr="00650064">
              <w:rPr>
                <w:rFonts w:ascii="STKaiti" w:eastAsia="STKaiti" w:hAnsi="STKaiti" w:hint="eastAsia"/>
                <w:sz w:val="18"/>
                <w:lang w:val="fr-FR" w:eastAsia="zh-CN"/>
              </w:rPr>
              <w:t>信令点运营商的名称</w:t>
            </w:r>
          </w:p>
        </w:tc>
      </w:tr>
      <w:tr w:rsidR="00650064" w:rsidRPr="00650064" w14:paraId="388FAA98" w14:textId="77777777" w:rsidTr="00DE3430">
        <w:trPr>
          <w:cantSplit/>
          <w:trHeight w:val="227"/>
        </w:trPr>
        <w:tc>
          <w:tcPr>
            <w:tcW w:w="909" w:type="dxa"/>
          </w:tcPr>
          <w:p w14:paraId="75999D34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5006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359" w:type="dxa"/>
            <w:shd w:val="clear" w:color="auto" w:fill="auto"/>
          </w:tcPr>
          <w:p w14:paraId="2130D212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5006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011" w:type="dxa"/>
            <w:vMerge/>
            <w:shd w:val="clear" w:color="auto" w:fill="auto"/>
          </w:tcPr>
          <w:p w14:paraId="68F7D1E1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14:paraId="063BA0AC" w14:textId="77777777" w:rsidR="00650064" w:rsidRPr="00650064" w:rsidRDefault="00650064" w:rsidP="006500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</w:p>
        </w:tc>
      </w:tr>
      <w:tr w:rsidR="00650064" w:rsidRPr="00650064" w14:paraId="10D8E0C1" w14:textId="77777777" w:rsidTr="00DE3430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7A906753" w14:textId="5FF4AB98" w:rsidR="00650064" w:rsidRPr="00650064" w:rsidRDefault="009B2E8E" w:rsidP="00650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bCs/>
                <w:noProof w:val="0"/>
                <w:lang w:val="en-GB"/>
              </w:rPr>
            </w:pPr>
            <w:r>
              <w:rPr>
                <w:rFonts w:ascii="SimSun" w:eastAsia="SimSun" w:hAnsi="SimSun" w:cs="SimSun" w:hint="eastAsia"/>
                <w:b/>
                <w:bCs/>
                <w:noProof w:val="0"/>
                <w:lang w:val="en-GB" w:eastAsia="zh-CN"/>
              </w:rPr>
              <w:t>哥伦比亚</w:t>
            </w:r>
            <w:r w:rsidR="00650064" w:rsidRPr="00650064">
              <w:rPr>
                <w:b/>
                <w:bCs/>
                <w:noProof w:val="0"/>
                <w:lang w:val="en-GB"/>
              </w:rPr>
              <w:t xml:space="preserve">    ADD</w:t>
            </w:r>
          </w:p>
        </w:tc>
      </w:tr>
      <w:tr w:rsidR="00650064" w:rsidRPr="009F3058" w14:paraId="2A0058AB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32FA7E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bookmarkStart w:id="699" w:name="_Hlk30143969"/>
            <w:r w:rsidRPr="00650064">
              <w:rPr>
                <w:sz w:val="18"/>
                <w:szCs w:val="22"/>
                <w:lang w:val="fr-FR"/>
              </w:rPr>
              <w:t>7-110-0</w:t>
            </w:r>
          </w:p>
        </w:tc>
        <w:tc>
          <w:tcPr>
            <w:tcW w:w="1359" w:type="dxa"/>
            <w:shd w:val="clear" w:color="auto" w:fill="auto"/>
          </w:tcPr>
          <w:p w14:paraId="1DC09E5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15216</w:t>
            </w:r>
          </w:p>
        </w:tc>
        <w:tc>
          <w:tcPr>
            <w:tcW w:w="3011" w:type="dxa"/>
            <w:shd w:val="clear" w:color="auto" w:fill="auto"/>
          </w:tcPr>
          <w:p w14:paraId="0186950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XIUS-HLR-INTL-01 - BOGOTA</w:t>
            </w:r>
          </w:p>
        </w:tc>
        <w:tc>
          <w:tcPr>
            <w:tcW w:w="4644" w:type="dxa"/>
          </w:tcPr>
          <w:p w14:paraId="230FA38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LIBRE TECNOLOGIAS S.A.S</w:t>
            </w:r>
          </w:p>
        </w:tc>
      </w:tr>
      <w:tr w:rsidR="00650064" w:rsidRPr="00650064" w14:paraId="59D52B02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565E1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7-110-1</w:t>
            </w:r>
          </w:p>
        </w:tc>
        <w:tc>
          <w:tcPr>
            <w:tcW w:w="1359" w:type="dxa"/>
            <w:shd w:val="clear" w:color="auto" w:fill="auto"/>
          </w:tcPr>
          <w:p w14:paraId="0E638E6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15217</w:t>
            </w:r>
          </w:p>
        </w:tc>
        <w:tc>
          <w:tcPr>
            <w:tcW w:w="3011" w:type="dxa"/>
            <w:shd w:val="clear" w:color="auto" w:fill="auto"/>
          </w:tcPr>
          <w:p w14:paraId="1C59D31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SETROCOMVINTERNACION - BOGOTA</w:t>
            </w:r>
          </w:p>
        </w:tc>
        <w:tc>
          <w:tcPr>
            <w:tcW w:w="4644" w:type="dxa"/>
          </w:tcPr>
          <w:p w14:paraId="3D03E78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SETROC MOBILE GROUP SAS</w:t>
            </w:r>
          </w:p>
        </w:tc>
      </w:tr>
      <w:tr w:rsidR="00650064" w:rsidRPr="00650064" w14:paraId="07235009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DFE23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7-110-2</w:t>
            </w:r>
          </w:p>
        </w:tc>
        <w:tc>
          <w:tcPr>
            <w:tcW w:w="1359" w:type="dxa"/>
            <w:shd w:val="clear" w:color="auto" w:fill="auto"/>
          </w:tcPr>
          <w:p w14:paraId="64F52BF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15218</w:t>
            </w:r>
          </w:p>
        </w:tc>
        <w:tc>
          <w:tcPr>
            <w:tcW w:w="3011" w:type="dxa"/>
            <w:shd w:val="clear" w:color="auto" w:fill="auto"/>
          </w:tcPr>
          <w:p w14:paraId="2CA3BAF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SETROCOMVINTREDUNDAN- BOGOTA</w:t>
            </w:r>
          </w:p>
        </w:tc>
        <w:tc>
          <w:tcPr>
            <w:tcW w:w="4644" w:type="dxa"/>
          </w:tcPr>
          <w:p w14:paraId="20480CE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SETROC MOBILE GROUP SAS</w:t>
            </w:r>
          </w:p>
        </w:tc>
      </w:tr>
      <w:tr w:rsidR="00650064" w:rsidRPr="009F3058" w14:paraId="38EC6C20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C22E8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7-216-7</w:t>
            </w:r>
          </w:p>
        </w:tc>
        <w:tc>
          <w:tcPr>
            <w:tcW w:w="1359" w:type="dxa"/>
            <w:shd w:val="clear" w:color="auto" w:fill="auto"/>
          </w:tcPr>
          <w:p w14:paraId="647EDE6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16071</w:t>
            </w:r>
          </w:p>
        </w:tc>
        <w:tc>
          <w:tcPr>
            <w:tcW w:w="3011" w:type="dxa"/>
            <w:shd w:val="clear" w:color="auto" w:fill="auto"/>
          </w:tcPr>
          <w:p w14:paraId="722729F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XIUS-HL-INTL-02 - BOGOTA</w:t>
            </w:r>
          </w:p>
        </w:tc>
        <w:tc>
          <w:tcPr>
            <w:tcW w:w="4644" w:type="dxa"/>
          </w:tcPr>
          <w:p w14:paraId="6383234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LIBRE TECNOLOGIAS S.A.S</w:t>
            </w:r>
          </w:p>
        </w:tc>
      </w:tr>
      <w:bookmarkEnd w:id="699"/>
      <w:tr w:rsidR="00650064" w:rsidRPr="00650064" w14:paraId="5EC196A7" w14:textId="77777777" w:rsidTr="00DE3430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60FCD699" w14:textId="4F76BE1B" w:rsidR="00650064" w:rsidRPr="00650064" w:rsidRDefault="009B2E8E" w:rsidP="00650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bCs/>
                <w:noProof w:val="0"/>
                <w:lang w:val="en-GB"/>
              </w:rPr>
            </w:pPr>
            <w:r>
              <w:rPr>
                <w:rFonts w:ascii="SimSun" w:eastAsia="SimSun" w:hAnsi="SimSun" w:cs="SimSun" w:hint="eastAsia"/>
                <w:b/>
                <w:bCs/>
                <w:noProof w:val="0"/>
                <w:lang w:val="en-GB" w:eastAsia="zh-CN"/>
              </w:rPr>
              <w:t>哥伦比亚</w:t>
            </w:r>
            <w:r w:rsidR="00650064" w:rsidRPr="00650064">
              <w:rPr>
                <w:b/>
                <w:bCs/>
                <w:noProof w:val="0"/>
                <w:lang w:val="en-GB"/>
              </w:rPr>
              <w:t xml:space="preserve">    LIR</w:t>
            </w:r>
          </w:p>
        </w:tc>
      </w:tr>
      <w:tr w:rsidR="00650064" w:rsidRPr="00650064" w14:paraId="5BC7E678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BD7429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1359" w:type="dxa"/>
            <w:shd w:val="clear" w:color="auto" w:fill="auto"/>
          </w:tcPr>
          <w:p w14:paraId="561E2D8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14858</w:t>
            </w:r>
          </w:p>
        </w:tc>
        <w:tc>
          <w:tcPr>
            <w:tcW w:w="3011" w:type="dxa"/>
            <w:shd w:val="clear" w:color="auto" w:fill="auto"/>
          </w:tcPr>
          <w:p w14:paraId="5EC5455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n-GB"/>
              </w:rPr>
            </w:pPr>
            <w:r w:rsidRPr="00650064">
              <w:rPr>
                <w:sz w:val="18"/>
                <w:szCs w:val="22"/>
                <w:lang w:val="en-GB"/>
              </w:rPr>
              <w:t>MD_INT_SS_ORB- MEDELLIN</w:t>
            </w:r>
          </w:p>
        </w:tc>
        <w:tc>
          <w:tcPr>
            <w:tcW w:w="4644" w:type="dxa"/>
          </w:tcPr>
          <w:p w14:paraId="51022EB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ORBITEL S.A. ESP</w:t>
            </w:r>
          </w:p>
        </w:tc>
      </w:tr>
      <w:tr w:rsidR="00650064" w:rsidRPr="00650064" w14:paraId="0FEA7F8D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E1735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7-065-3</w:t>
            </w:r>
          </w:p>
        </w:tc>
        <w:tc>
          <w:tcPr>
            <w:tcW w:w="1359" w:type="dxa"/>
            <w:shd w:val="clear" w:color="auto" w:fill="auto"/>
          </w:tcPr>
          <w:p w14:paraId="4A11CF9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14859</w:t>
            </w:r>
          </w:p>
        </w:tc>
        <w:tc>
          <w:tcPr>
            <w:tcW w:w="3011" w:type="dxa"/>
            <w:shd w:val="clear" w:color="auto" w:fill="auto"/>
          </w:tcPr>
          <w:p w14:paraId="285542D9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BOGOENTST01- BOGOTA</w:t>
            </w:r>
          </w:p>
        </w:tc>
        <w:tc>
          <w:tcPr>
            <w:tcW w:w="4644" w:type="dxa"/>
          </w:tcPr>
          <w:p w14:paraId="69F24FC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650064" w:rsidRPr="00650064" w14:paraId="57401EA9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2BEEE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7-065-4</w:t>
            </w:r>
          </w:p>
        </w:tc>
        <w:tc>
          <w:tcPr>
            <w:tcW w:w="1359" w:type="dxa"/>
            <w:shd w:val="clear" w:color="auto" w:fill="auto"/>
          </w:tcPr>
          <w:p w14:paraId="5A7A0ED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14860</w:t>
            </w:r>
          </w:p>
        </w:tc>
        <w:tc>
          <w:tcPr>
            <w:tcW w:w="3011" w:type="dxa"/>
            <w:shd w:val="clear" w:color="auto" w:fill="auto"/>
          </w:tcPr>
          <w:p w14:paraId="1797CA3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CALICOLST01- CALI</w:t>
            </w:r>
          </w:p>
        </w:tc>
        <w:tc>
          <w:tcPr>
            <w:tcW w:w="4644" w:type="dxa"/>
          </w:tcPr>
          <w:p w14:paraId="3535426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650064" w:rsidRPr="00650064" w14:paraId="2B251B75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E525AA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7-065-5</w:t>
            </w:r>
          </w:p>
        </w:tc>
        <w:tc>
          <w:tcPr>
            <w:tcW w:w="1359" w:type="dxa"/>
            <w:shd w:val="clear" w:color="auto" w:fill="auto"/>
          </w:tcPr>
          <w:p w14:paraId="5EE2D6A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14861</w:t>
            </w:r>
          </w:p>
        </w:tc>
        <w:tc>
          <w:tcPr>
            <w:tcW w:w="3011" w:type="dxa"/>
            <w:shd w:val="clear" w:color="auto" w:fill="auto"/>
          </w:tcPr>
          <w:p w14:paraId="3F51B41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ROAMING -BOGOTA</w:t>
            </w:r>
          </w:p>
        </w:tc>
        <w:tc>
          <w:tcPr>
            <w:tcW w:w="4644" w:type="dxa"/>
          </w:tcPr>
          <w:p w14:paraId="3C768DA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402ED5ED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9B1E89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7-065-6</w:t>
            </w:r>
          </w:p>
        </w:tc>
        <w:tc>
          <w:tcPr>
            <w:tcW w:w="1359" w:type="dxa"/>
            <w:shd w:val="clear" w:color="auto" w:fill="auto"/>
          </w:tcPr>
          <w:p w14:paraId="5EEF4F1A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14862</w:t>
            </w:r>
          </w:p>
        </w:tc>
        <w:tc>
          <w:tcPr>
            <w:tcW w:w="3011" w:type="dxa"/>
            <w:shd w:val="clear" w:color="auto" w:fill="auto"/>
          </w:tcPr>
          <w:p w14:paraId="1DBA706A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CSMS-AVANTEL- BOGOTA</w:t>
            </w:r>
          </w:p>
        </w:tc>
        <w:tc>
          <w:tcPr>
            <w:tcW w:w="4644" w:type="dxa"/>
          </w:tcPr>
          <w:p w14:paraId="14774F6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54783151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D1A9F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7-065-7</w:t>
            </w:r>
          </w:p>
        </w:tc>
        <w:tc>
          <w:tcPr>
            <w:tcW w:w="1359" w:type="dxa"/>
            <w:shd w:val="clear" w:color="auto" w:fill="auto"/>
          </w:tcPr>
          <w:p w14:paraId="0971F31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14863</w:t>
            </w:r>
          </w:p>
        </w:tc>
        <w:tc>
          <w:tcPr>
            <w:tcW w:w="3011" w:type="dxa"/>
            <w:shd w:val="clear" w:color="auto" w:fill="auto"/>
          </w:tcPr>
          <w:p w14:paraId="7386D5EC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HLR-AVANTEL- BOGOTA</w:t>
            </w:r>
          </w:p>
        </w:tc>
        <w:tc>
          <w:tcPr>
            <w:tcW w:w="4644" w:type="dxa"/>
          </w:tcPr>
          <w:p w14:paraId="16C9BD8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20CF6AC0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08CB6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7-066-0</w:t>
            </w:r>
          </w:p>
        </w:tc>
        <w:tc>
          <w:tcPr>
            <w:tcW w:w="1359" w:type="dxa"/>
            <w:shd w:val="clear" w:color="auto" w:fill="auto"/>
          </w:tcPr>
          <w:p w14:paraId="466F826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14864</w:t>
            </w:r>
          </w:p>
        </w:tc>
        <w:tc>
          <w:tcPr>
            <w:tcW w:w="3011" w:type="dxa"/>
            <w:shd w:val="clear" w:color="auto" w:fill="auto"/>
          </w:tcPr>
          <w:p w14:paraId="3EEBC4A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MGW01ZFB- BOGOTA</w:t>
            </w:r>
          </w:p>
        </w:tc>
        <w:tc>
          <w:tcPr>
            <w:tcW w:w="4644" w:type="dxa"/>
          </w:tcPr>
          <w:p w14:paraId="75E301F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INFRAESTRUCTURA CELULAR COLOMBIANA S A ESP</w:t>
            </w:r>
          </w:p>
        </w:tc>
      </w:tr>
      <w:tr w:rsidR="00650064" w:rsidRPr="00650064" w14:paraId="339021C0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3F11B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7-066-1</w:t>
            </w:r>
          </w:p>
        </w:tc>
        <w:tc>
          <w:tcPr>
            <w:tcW w:w="1359" w:type="dxa"/>
            <w:shd w:val="clear" w:color="auto" w:fill="auto"/>
          </w:tcPr>
          <w:p w14:paraId="1E970AF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14865</w:t>
            </w:r>
          </w:p>
        </w:tc>
        <w:tc>
          <w:tcPr>
            <w:tcW w:w="3011" w:type="dxa"/>
            <w:shd w:val="clear" w:color="auto" w:fill="auto"/>
          </w:tcPr>
          <w:p w14:paraId="238BB69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SFS01ZFB- BOGOTA</w:t>
            </w:r>
          </w:p>
        </w:tc>
        <w:tc>
          <w:tcPr>
            <w:tcW w:w="4644" w:type="dxa"/>
          </w:tcPr>
          <w:p w14:paraId="41E9709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INFRAESTRUCTURA CELULAR COLOMBIANA S A ESP</w:t>
            </w:r>
          </w:p>
        </w:tc>
      </w:tr>
      <w:tr w:rsidR="00650064" w:rsidRPr="00650064" w14:paraId="689B0E9E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6B89A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1359" w:type="dxa"/>
            <w:shd w:val="clear" w:color="auto" w:fill="auto"/>
          </w:tcPr>
          <w:p w14:paraId="278BDF4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14866</w:t>
            </w:r>
          </w:p>
        </w:tc>
        <w:tc>
          <w:tcPr>
            <w:tcW w:w="3011" w:type="dxa"/>
            <w:shd w:val="clear" w:color="auto" w:fill="auto"/>
          </w:tcPr>
          <w:p w14:paraId="3C00541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CALLE 72- BOGOTA</w:t>
            </w:r>
          </w:p>
        </w:tc>
        <w:tc>
          <w:tcPr>
            <w:tcW w:w="4644" w:type="dxa"/>
          </w:tcPr>
          <w:p w14:paraId="73A6FF3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TELMEX TELECOMUNICACIONES S.A. ESP</w:t>
            </w:r>
          </w:p>
        </w:tc>
      </w:tr>
      <w:tr w:rsidR="00650064" w:rsidRPr="009F3058" w14:paraId="7E6BECBC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8CB19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7-066-3</w:t>
            </w:r>
          </w:p>
        </w:tc>
        <w:tc>
          <w:tcPr>
            <w:tcW w:w="1359" w:type="dxa"/>
            <w:shd w:val="clear" w:color="auto" w:fill="auto"/>
          </w:tcPr>
          <w:p w14:paraId="7386DBA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14867</w:t>
            </w:r>
          </w:p>
        </w:tc>
        <w:tc>
          <w:tcPr>
            <w:tcW w:w="3011" w:type="dxa"/>
            <w:shd w:val="clear" w:color="auto" w:fill="auto"/>
          </w:tcPr>
          <w:p w14:paraId="17A58D0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n-GB"/>
              </w:rPr>
            </w:pPr>
            <w:r w:rsidRPr="00650064">
              <w:rPr>
                <w:sz w:val="18"/>
                <w:szCs w:val="22"/>
                <w:lang w:val="en-GB"/>
              </w:rPr>
              <w:t>NETUNO GW STP/ITP SS7- BOGOTA</w:t>
            </w:r>
          </w:p>
        </w:tc>
        <w:tc>
          <w:tcPr>
            <w:tcW w:w="4644" w:type="dxa"/>
          </w:tcPr>
          <w:p w14:paraId="45202D0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COMVOZ COMUNICACIONES DE COLOMBIA S.A. E.S.P.</w:t>
            </w:r>
          </w:p>
        </w:tc>
      </w:tr>
      <w:tr w:rsidR="00650064" w:rsidRPr="00650064" w14:paraId="6F6CA534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65D2EC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7-066-4</w:t>
            </w:r>
          </w:p>
        </w:tc>
        <w:tc>
          <w:tcPr>
            <w:tcW w:w="1359" w:type="dxa"/>
            <w:shd w:val="clear" w:color="auto" w:fill="auto"/>
          </w:tcPr>
          <w:p w14:paraId="16596D7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14868</w:t>
            </w:r>
          </w:p>
        </w:tc>
        <w:tc>
          <w:tcPr>
            <w:tcW w:w="3011" w:type="dxa"/>
            <w:shd w:val="clear" w:color="auto" w:fill="auto"/>
          </w:tcPr>
          <w:p w14:paraId="7FCA58BB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AVANTEL- BOGOTA</w:t>
            </w:r>
          </w:p>
        </w:tc>
        <w:tc>
          <w:tcPr>
            <w:tcW w:w="4644" w:type="dxa"/>
          </w:tcPr>
          <w:p w14:paraId="10BAF599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21E9FAF7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0AA5B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7-066-5</w:t>
            </w:r>
          </w:p>
        </w:tc>
        <w:tc>
          <w:tcPr>
            <w:tcW w:w="1359" w:type="dxa"/>
            <w:shd w:val="clear" w:color="auto" w:fill="auto"/>
          </w:tcPr>
          <w:p w14:paraId="51833D0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14869</w:t>
            </w:r>
          </w:p>
        </w:tc>
        <w:tc>
          <w:tcPr>
            <w:tcW w:w="3011" w:type="dxa"/>
            <w:shd w:val="clear" w:color="auto" w:fill="auto"/>
          </w:tcPr>
          <w:p w14:paraId="32CA4669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CASTELLANA- BOGOTA</w:t>
            </w:r>
          </w:p>
        </w:tc>
        <w:tc>
          <w:tcPr>
            <w:tcW w:w="4644" w:type="dxa"/>
          </w:tcPr>
          <w:p w14:paraId="14FBFB7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MOVIL S.A. E.S.P.</w:t>
            </w:r>
          </w:p>
        </w:tc>
      </w:tr>
      <w:tr w:rsidR="00650064" w:rsidRPr="00650064" w14:paraId="0E5A9A40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4D923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7-066-6</w:t>
            </w:r>
          </w:p>
        </w:tc>
        <w:tc>
          <w:tcPr>
            <w:tcW w:w="1359" w:type="dxa"/>
            <w:shd w:val="clear" w:color="auto" w:fill="auto"/>
          </w:tcPr>
          <w:p w14:paraId="42EE786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14870</w:t>
            </w:r>
          </w:p>
        </w:tc>
        <w:tc>
          <w:tcPr>
            <w:tcW w:w="3011" w:type="dxa"/>
            <w:shd w:val="clear" w:color="auto" w:fill="auto"/>
          </w:tcPr>
          <w:p w14:paraId="518E0B5E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AUTOPISTA- BOGOTA</w:t>
            </w:r>
          </w:p>
        </w:tc>
        <w:tc>
          <w:tcPr>
            <w:tcW w:w="4644" w:type="dxa"/>
          </w:tcPr>
          <w:p w14:paraId="5156E9F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MOVIL S.A. E.S.P.</w:t>
            </w:r>
          </w:p>
        </w:tc>
      </w:tr>
      <w:tr w:rsidR="00650064" w:rsidRPr="00650064" w14:paraId="4E80A49A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DC43D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7-066-7</w:t>
            </w:r>
          </w:p>
        </w:tc>
        <w:tc>
          <w:tcPr>
            <w:tcW w:w="1359" w:type="dxa"/>
            <w:shd w:val="clear" w:color="auto" w:fill="auto"/>
          </w:tcPr>
          <w:p w14:paraId="512390F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14871</w:t>
            </w:r>
          </w:p>
        </w:tc>
        <w:tc>
          <w:tcPr>
            <w:tcW w:w="3011" w:type="dxa"/>
            <w:shd w:val="clear" w:color="auto" w:fill="auto"/>
          </w:tcPr>
          <w:p w14:paraId="5C7CD88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TABOR- BARRANQUILLA</w:t>
            </w:r>
          </w:p>
        </w:tc>
        <w:tc>
          <w:tcPr>
            <w:tcW w:w="4644" w:type="dxa"/>
          </w:tcPr>
          <w:p w14:paraId="3C8B7E7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MOVIL S.A. E.S.P.</w:t>
            </w:r>
          </w:p>
        </w:tc>
      </w:tr>
      <w:tr w:rsidR="00650064" w:rsidRPr="00650064" w14:paraId="71C54CCF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37995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7-067-0</w:t>
            </w:r>
          </w:p>
        </w:tc>
        <w:tc>
          <w:tcPr>
            <w:tcW w:w="1359" w:type="dxa"/>
            <w:shd w:val="clear" w:color="auto" w:fill="auto"/>
          </w:tcPr>
          <w:p w14:paraId="4801651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14872</w:t>
            </w:r>
          </w:p>
        </w:tc>
        <w:tc>
          <w:tcPr>
            <w:tcW w:w="3011" w:type="dxa"/>
            <w:shd w:val="clear" w:color="auto" w:fill="auto"/>
          </w:tcPr>
          <w:p w14:paraId="788FBA5B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BARRTABST02 - BARRANQUILLA</w:t>
            </w:r>
          </w:p>
        </w:tc>
        <w:tc>
          <w:tcPr>
            <w:tcW w:w="4644" w:type="dxa"/>
          </w:tcPr>
          <w:p w14:paraId="3CED2C3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650064" w:rsidRPr="00650064" w14:paraId="54A8FF51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20887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7-067-1</w:t>
            </w:r>
          </w:p>
        </w:tc>
        <w:tc>
          <w:tcPr>
            <w:tcW w:w="1359" w:type="dxa"/>
            <w:shd w:val="clear" w:color="auto" w:fill="auto"/>
          </w:tcPr>
          <w:p w14:paraId="301F894E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14873</w:t>
            </w:r>
          </w:p>
        </w:tc>
        <w:tc>
          <w:tcPr>
            <w:tcW w:w="3011" w:type="dxa"/>
            <w:shd w:val="clear" w:color="auto" w:fill="auto"/>
          </w:tcPr>
          <w:p w14:paraId="44E353E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GW-LDI- BOGOTA</w:t>
            </w:r>
          </w:p>
        </w:tc>
        <w:tc>
          <w:tcPr>
            <w:tcW w:w="4644" w:type="dxa"/>
          </w:tcPr>
          <w:p w14:paraId="60165AD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LD SA ESP</w:t>
            </w:r>
          </w:p>
        </w:tc>
      </w:tr>
      <w:tr w:rsidR="00650064" w:rsidRPr="009F3058" w14:paraId="46ECF109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57AC4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7-067-2</w:t>
            </w:r>
          </w:p>
        </w:tc>
        <w:tc>
          <w:tcPr>
            <w:tcW w:w="1359" w:type="dxa"/>
            <w:shd w:val="clear" w:color="auto" w:fill="auto"/>
          </w:tcPr>
          <w:p w14:paraId="28780DA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14874</w:t>
            </w:r>
          </w:p>
        </w:tc>
        <w:tc>
          <w:tcPr>
            <w:tcW w:w="3011" w:type="dxa"/>
            <w:shd w:val="clear" w:color="auto" w:fill="auto"/>
          </w:tcPr>
          <w:p w14:paraId="20B1C4EC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TELINTEL BOGOTA - BOGOTA</w:t>
            </w:r>
          </w:p>
        </w:tc>
        <w:tc>
          <w:tcPr>
            <w:tcW w:w="4644" w:type="dxa"/>
          </w:tcPr>
          <w:p w14:paraId="5EDC5D1C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GRUPO TELINTEL SA EMPRESA DE SERVICIOS PUBLICOS</w:t>
            </w:r>
          </w:p>
        </w:tc>
      </w:tr>
      <w:tr w:rsidR="00650064" w:rsidRPr="00650064" w14:paraId="4380DB88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E7B56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7-067-3</w:t>
            </w:r>
          </w:p>
        </w:tc>
        <w:tc>
          <w:tcPr>
            <w:tcW w:w="1359" w:type="dxa"/>
            <w:shd w:val="clear" w:color="auto" w:fill="auto"/>
          </w:tcPr>
          <w:p w14:paraId="7626B65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14875</w:t>
            </w:r>
          </w:p>
        </w:tc>
        <w:tc>
          <w:tcPr>
            <w:tcW w:w="3011" w:type="dxa"/>
            <w:shd w:val="clear" w:color="auto" w:fill="auto"/>
          </w:tcPr>
          <w:p w14:paraId="462DE87E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BOGOENTST03 - BOGOTA</w:t>
            </w:r>
          </w:p>
        </w:tc>
        <w:tc>
          <w:tcPr>
            <w:tcW w:w="4644" w:type="dxa"/>
          </w:tcPr>
          <w:p w14:paraId="6A3D0F4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650064" w:rsidRPr="00650064" w14:paraId="1BF0EA9F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72D31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7-067-4</w:t>
            </w:r>
          </w:p>
        </w:tc>
        <w:tc>
          <w:tcPr>
            <w:tcW w:w="1359" w:type="dxa"/>
            <w:shd w:val="clear" w:color="auto" w:fill="auto"/>
          </w:tcPr>
          <w:p w14:paraId="6D18D54C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14876</w:t>
            </w:r>
          </w:p>
        </w:tc>
        <w:tc>
          <w:tcPr>
            <w:tcW w:w="3011" w:type="dxa"/>
            <w:shd w:val="clear" w:color="auto" w:fill="auto"/>
          </w:tcPr>
          <w:p w14:paraId="6CBBAA6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TyS-001- BOGOTA</w:t>
            </w:r>
          </w:p>
        </w:tc>
        <w:tc>
          <w:tcPr>
            <w:tcW w:w="4644" w:type="dxa"/>
          </w:tcPr>
          <w:p w14:paraId="76865ED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TECHNOLOGY SA ESP</w:t>
            </w:r>
          </w:p>
        </w:tc>
      </w:tr>
      <w:tr w:rsidR="00650064" w:rsidRPr="00650064" w14:paraId="03A197F8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65962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7-067-5</w:t>
            </w:r>
          </w:p>
        </w:tc>
        <w:tc>
          <w:tcPr>
            <w:tcW w:w="1359" w:type="dxa"/>
            <w:shd w:val="clear" w:color="auto" w:fill="auto"/>
          </w:tcPr>
          <w:p w14:paraId="483D249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14877</w:t>
            </w:r>
          </w:p>
        </w:tc>
        <w:tc>
          <w:tcPr>
            <w:tcW w:w="3011" w:type="dxa"/>
            <w:shd w:val="clear" w:color="auto" w:fill="auto"/>
          </w:tcPr>
          <w:p w14:paraId="6CB17BF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EIR AVANTEL- BOGOTA</w:t>
            </w:r>
          </w:p>
        </w:tc>
        <w:tc>
          <w:tcPr>
            <w:tcW w:w="4644" w:type="dxa"/>
          </w:tcPr>
          <w:p w14:paraId="6FED74AA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23DBC89A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4FC27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7-067-6</w:t>
            </w:r>
          </w:p>
        </w:tc>
        <w:tc>
          <w:tcPr>
            <w:tcW w:w="1359" w:type="dxa"/>
            <w:shd w:val="clear" w:color="auto" w:fill="auto"/>
          </w:tcPr>
          <w:p w14:paraId="33E3F9A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14878</w:t>
            </w:r>
          </w:p>
        </w:tc>
        <w:tc>
          <w:tcPr>
            <w:tcW w:w="3011" w:type="dxa"/>
            <w:shd w:val="clear" w:color="auto" w:fill="auto"/>
          </w:tcPr>
          <w:p w14:paraId="4BECDB1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MEDEPABST02- MEDELLIN</w:t>
            </w:r>
          </w:p>
        </w:tc>
        <w:tc>
          <w:tcPr>
            <w:tcW w:w="4644" w:type="dxa"/>
          </w:tcPr>
          <w:p w14:paraId="589D413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650064" w:rsidRPr="00650064" w14:paraId="4ABD92CB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AB8BD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7-067-7</w:t>
            </w:r>
          </w:p>
        </w:tc>
        <w:tc>
          <w:tcPr>
            <w:tcW w:w="1359" w:type="dxa"/>
            <w:shd w:val="clear" w:color="auto" w:fill="auto"/>
          </w:tcPr>
          <w:p w14:paraId="6D1FC2E4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14879</w:t>
            </w:r>
          </w:p>
        </w:tc>
        <w:tc>
          <w:tcPr>
            <w:tcW w:w="3011" w:type="dxa"/>
            <w:shd w:val="clear" w:color="auto" w:fill="auto"/>
          </w:tcPr>
          <w:p w14:paraId="7684893B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HLR02AVA- BOGOTA</w:t>
            </w:r>
          </w:p>
        </w:tc>
        <w:tc>
          <w:tcPr>
            <w:tcW w:w="4644" w:type="dxa"/>
          </w:tcPr>
          <w:p w14:paraId="5591858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9F3058" w14:paraId="4E6DD77F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B55966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7-216-0</w:t>
            </w:r>
          </w:p>
        </w:tc>
        <w:tc>
          <w:tcPr>
            <w:tcW w:w="1359" w:type="dxa"/>
            <w:shd w:val="clear" w:color="auto" w:fill="auto"/>
          </w:tcPr>
          <w:p w14:paraId="79338E3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16064</w:t>
            </w:r>
          </w:p>
        </w:tc>
        <w:tc>
          <w:tcPr>
            <w:tcW w:w="3011" w:type="dxa"/>
            <w:shd w:val="clear" w:color="auto" w:fill="auto"/>
          </w:tcPr>
          <w:p w14:paraId="49E3F75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CESG- BOGOTA</w:t>
            </w:r>
          </w:p>
        </w:tc>
        <w:tc>
          <w:tcPr>
            <w:tcW w:w="4644" w:type="dxa"/>
          </w:tcPr>
          <w:p w14:paraId="4994041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EMPRESA DE TELECOMUNICACIONES DE BOGOTÁ S.A. ESP.</w:t>
            </w:r>
          </w:p>
        </w:tc>
      </w:tr>
      <w:tr w:rsidR="00650064" w:rsidRPr="009F3058" w14:paraId="5A52E332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F1079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7-216-1</w:t>
            </w:r>
          </w:p>
        </w:tc>
        <w:tc>
          <w:tcPr>
            <w:tcW w:w="1359" w:type="dxa"/>
            <w:shd w:val="clear" w:color="auto" w:fill="auto"/>
          </w:tcPr>
          <w:p w14:paraId="47BE022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16065</w:t>
            </w:r>
          </w:p>
        </w:tc>
        <w:tc>
          <w:tcPr>
            <w:tcW w:w="3011" w:type="dxa"/>
            <w:shd w:val="clear" w:color="auto" w:fill="auto"/>
          </w:tcPr>
          <w:p w14:paraId="5F647BA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COSG- BOGOTA</w:t>
            </w:r>
          </w:p>
        </w:tc>
        <w:tc>
          <w:tcPr>
            <w:tcW w:w="4644" w:type="dxa"/>
          </w:tcPr>
          <w:p w14:paraId="2CE7F94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es-ES"/>
              </w:rPr>
            </w:pPr>
            <w:r w:rsidRPr="00650064">
              <w:rPr>
                <w:sz w:val="18"/>
                <w:szCs w:val="22"/>
                <w:lang w:val="es-ES"/>
              </w:rPr>
              <w:t>EMPRESA DE TELECOMUNICACIONES DE BOGOTÁ S.A. ESP.</w:t>
            </w:r>
          </w:p>
        </w:tc>
      </w:tr>
      <w:tr w:rsidR="00650064" w:rsidRPr="00650064" w14:paraId="302D75FF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E2DD2A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7-216-2</w:t>
            </w:r>
          </w:p>
        </w:tc>
        <w:tc>
          <w:tcPr>
            <w:tcW w:w="1359" w:type="dxa"/>
            <w:shd w:val="clear" w:color="auto" w:fill="auto"/>
          </w:tcPr>
          <w:p w14:paraId="724B729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16066</w:t>
            </w:r>
          </w:p>
        </w:tc>
        <w:tc>
          <w:tcPr>
            <w:tcW w:w="3011" w:type="dxa"/>
            <w:shd w:val="clear" w:color="auto" w:fill="auto"/>
          </w:tcPr>
          <w:p w14:paraId="5377FEFE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LLEIDA_CO- BOGOTA</w:t>
            </w:r>
          </w:p>
        </w:tc>
        <w:tc>
          <w:tcPr>
            <w:tcW w:w="4644" w:type="dxa"/>
          </w:tcPr>
          <w:p w14:paraId="3D7E451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LLEIDA S.A.S.</w:t>
            </w:r>
          </w:p>
        </w:tc>
      </w:tr>
      <w:tr w:rsidR="00650064" w:rsidRPr="00650064" w14:paraId="6E007653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148E07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7-216-3</w:t>
            </w:r>
          </w:p>
        </w:tc>
        <w:tc>
          <w:tcPr>
            <w:tcW w:w="1359" w:type="dxa"/>
            <w:shd w:val="clear" w:color="auto" w:fill="auto"/>
          </w:tcPr>
          <w:p w14:paraId="3E998CF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16067</w:t>
            </w:r>
          </w:p>
        </w:tc>
        <w:tc>
          <w:tcPr>
            <w:tcW w:w="3011" w:type="dxa"/>
            <w:shd w:val="clear" w:color="auto" w:fill="auto"/>
          </w:tcPr>
          <w:p w14:paraId="23C0D0B2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STP01VEN- BOGOTA</w:t>
            </w:r>
          </w:p>
        </w:tc>
        <w:tc>
          <w:tcPr>
            <w:tcW w:w="4644" w:type="dxa"/>
          </w:tcPr>
          <w:p w14:paraId="3712F9A8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COMUNICACION CELULAR S.A.</w:t>
            </w:r>
          </w:p>
        </w:tc>
      </w:tr>
      <w:tr w:rsidR="00650064" w:rsidRPr="00650064" w14:paraId="71CECF31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C8354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7-216-4</w:t>
            </w:r>
          </w:p>
        </w:tc>
        <w:tc>
          <w:tcPr>
            <w:tcW w:w="1359" w:type="dxa"/>
            <w:shd w:val="clear" w:color="auto" w:fill="auto"/>
          </w:tcPr>
          <w:p w14:paraId="75AFD60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16068</w:t>
            </w:r>
          </w:p>
        </w:tc>
        <w:tc>
          <w:tcPr>
            <w:tcW w:w="3011" w:type="dxa"/>
            <w:shd w:val="clear" w:color="auto" w:fill="auto"/>
          </w:tcPr>
          <w:p w14:paraId="75B3AFF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STP01BUC- BUCARAMANGA</w:t>
            </w:r>
          </w:p>
        </w:tc>
        <w:tc>
          <w:tcPr>
            <w:tcW w:w="4644" w:type="dxa"/>
          </w:tcPr>
          <w:p w14:paraId="0971E79B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COMUNICACION CELULAR S.A.</w:t>
            </w:r>
          </w:p>
        </w:tc>
      </w:tr>
      <w:tr w:rsidR="00650064" w:rsidRPr="00650064" w14:paraId="56292F35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EF793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7-216-5</w:t>
            </w:r>
          </w:p>
        </w:tc>
        <w:tc>
          <w:tcPr>
            <w:tcW w:w="1359" w:type="dxa"/>
            <w:shd w:val="clear" w:color="auto" w:fill="auto"/>
          </w:tcPr>
          <w:p w14:paraId="6F0B35D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16069</w:t>
            </w:r>
          </w:p>
        </w:tc>
        <w:tc>
          <w:tcPr>
            <w:tcW w:w="3011" w:type="dxa"/>
            <w:shd w:val="clear" w:color="auto" w:fill="auto"/>
          </w:tcPr>
          <w:p w14:paraId="1C1D255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STP02AVA- BOGOTA</w:t>
            </w:r>
          </w:p>
        </w:tc>
        <w:tc>
          <w:tcPr>
            <w:tcW w:w="4644" w:type="dxa"/>
          </w:tcPr>
          <w:p w14:paraId="252D4E7F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55CFCB65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04F2A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7-216-6</w:t>
            </w:r>
          </w:p>
        </w:tc>
        <w:tc>
          <w:tcPr>
            <w:tcW w:w="1359" w:type="dxa"/>
            <w:shd w:val="clear" w:color="auto" w:fill="auto"/>
          </w:tcPr>
          <w:p w14:paraId="29DCACF5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16070</w:t>
            </w:r>
          </w:p>
        </w:tc>
        <w:tc>
          <w:tcPr>
            <w:tcW w:w="3011" w:type="dxa"/>
            <w:shd w:val="clear" w:color="auto" w:fill="auto"/>
          </w:tcPr>
          <w:p w14:paraId="11E3FBC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STP02AVAINT02 - BOGOTA</w:t>
            </w:r>
          </w:p>
        </w:tc>
        <w:tc>
          <w:tcPr>
            <w:tcW w:w="4644" w:type="dxa"/>
          </w:tcPr>
          <w:p w14:paraId="723E29A0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AVANTEL S.A.S</w:t>
            </w:r>
          </w:p>
        </w:tc>
      </w:tr>
      <w:tr w:rsidR="00650064" w:rsidRPr="00650064" w14:paraId="5C70C2C8" w14:textId="77777777" w:rsidTr="00DE3430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1FBACDAA" w14:textId="444947CE" w:rsidR="00650064" w:rsidRPr="00650064" w:rsidRDefault="009B2E8E" w:rsidP="00650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bCs/>
                <w:noProof w:val="0"/>
                <w:lang w:val="en-GB"/>
              </w:rPr>
            </w:pPr>
            <w:r>
              <w:rPr>
                <w:rFonts w:ascii="SimSun" w:eastAsia="SimSun" w:hAnsi="SimSun" w:cs="SimSun" w:hint="eastAsia"/>
                <w:b/>
                <w:bCs/>
                <w:noProof w:val="0"/>
                <w:lang w:val="en-GB" w:eastAsia="zh-CN"/>
              </w:rPr>
              <w:t>美国</w:t>
            </w:r>
            <w:r w:rsidR="00650064" w:rsidRPr="00650064">
              <w:rPr>
                <w:b/>
                <w:bCs/>
                <w:noProof w:val="0"/>
                <w:lang w:val="en-GB"/>
              </w:rPr>
              <w:t xml:space="preserve">    SUP</w:t>
            </w:r>
          </w:p>
        </w:tc>
      </w:tr>
      <w:tr w:rsidR="00650064" w:rsidRPr="00650064" w14:paraId="014051B1" w14:textId="77777777" w:rsidTr="00DE343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ED4C31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3-043-6</w:t>
            </w:r>
          </w:p>
        </w:tc>
        <w:tc>
          <w:tcPr>
            <w:tcW w:w="1359" w:type="dxa"/>
            <w:shd w:val="clear" w:color="auto" w:fill="auto"/>
          </w:tcPr>
          <w:p w14:paraId="6690F65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6494</w:t>
            </w:r>
          </w:p>
        </w:tc>
        <w:tc>
          <w:tcPr>
            <w:tcW w:w="3011" w:type="dxa"/>
            <w:shd w:val="clear" w:color="auto" w:fill="auto"/>
          </w:tcPr>
          <w:p w14:paraId="6246B82D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Boston, MA</w:t>
            </w:r>
          </w:p>
        </w:tc>
        <w:tc>
          <w:tcPr>
            <w:tcW w:w="4644" w:type="dxa"/>
          </w:tcPr>
          <w:p w14:paraId="4E147103" w14:textId="77777777" w:rsidR="00650064" w:rsidRPr="00650064" w:rsidRDefault="00650064" w:rsidP="00650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650064">
              <w:rPr>
                <w:sz w:val="18"/>
                <w:szCs w:val="22"/>
                <w:lang w:val="fr-FR"/>
              </w:rPr>
              <w:t>Elephant Talk Inc</w:t>
            </w:r>
          </w:p>
        </w:tc>
      </w:tr>
    </w:tbl>
    <w:p w14:paraId="77815D98" w14:textId="6D31A19C" w:rsidR="005D23F4" w:rsidRPr="003E4513" w:rsidRDefault="005D23F4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 w:eastAsia="zh-CN"/>
        </w:rPr>
      </w:pPr>
      <w:r w:rsidRPr="003E4513">
        <w:rPr>
          <w:noProof w:val="0"/>
          <w:position w:val="6"/>
          <w:sz w:val="16"/>
          <w:szCs w:val="16"/>
          <w:lang w:val="fr-FR" w:eastAsia="zh-CN"/>
        </w:rPr>
        <w:t>____________</w:t>
      </w:r>
    </w:p>
    <w:p w14:paraId="38F07958" w14:textId="2F1EB955" w:rsidR="005D23F4" w:rsidRDefault="005D23F4" w:rsidP="009F3058">
      <w:pPr>
        <w:tabs>
          <w:tab w:val="clear" w:pos="1276"/>
          <w:tab w:val="clear" w:pos="1843"/>
          <w:tab w:val="clear" w:pos="5387"/>
          <w:tab w:val="clear" w:pos="5954"/>
        </w:tabs>
        <w:spacing w:before="60"/>
        <w:jc w:val="left"/>
        <w:rPr>
          <w:rFonts w:eastAsiaTheme="minorEastAsia"/>
          <w:bCs/>
          <w:sz w:val="16"/>
          <w:szCs w:val="16"/>
          <w:lang w:eastAsia="zh-CN"/>
        </w:rPr>
      </w:pPr>
      <w:bookmarkStart w:id="700" w:name="_Hlk23771115"/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  <w:bookmarkEnd w:id="700"/>
    </w:p>
    <w:p w14:paraId="653EEA03" w14:textId="77777777" w:rsidR="00A903A2" w:rsidRDefault="00A903A2" w:rsidP="00A903A2">
      <w:pPr>
        <w:rPr>
          <w:lang w:val="es-ES" w:eastAsia="zh-CN"/>
        </w:rPr>
      </w:pPr>
      <w:r>
        <w:rPr>
          <w:lang w:val="es-ES" w:eastAsia="zh-CN"/>
        </w:rPr>
        <w:br w:type="page"/>
      </w:r>
    </w:p>
    <w:p w14:paraId="55352737" w14:textId="18E123F7" w:rsidR="005D23F4" w:rsidRPr="00510392" w:rsidRDefault="005D23F4" w:rsidP="005C7B86">
      <w:pPr>
        <w:keepNext/>
        <w:shd w:val="clear" w:color="auto" w:fill="D9D9D9"/>
        <w:spacing w:before="240" w:after="60"/>
        <w:jc w:val="center"/>
        <w:outlineLvl w:val="1"/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</w:pPr>
      <w:r w:rsidRPr="00510392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国内编号方案</w:t>
      </w:r>
      <w:r w:rsidRPr="0051039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br/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510392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依据</w:t>
      </w:r>
      <w:r w:rsidRPr="0051039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510392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建议书</w:t>
      </w:r>
      <w:r w:rsidR="000640D8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（</w:t>
      </w:r>
      <w:r w:rsidRPr="00510392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510392">
        <w:rPr>
          <w:rFonts w:eastAsia="SimSun" w:cs="Calibri"/>
          <w:b/>
          <w:bCs/>
          <w:noProof w:val="0"/>
          <w:sz w:val="28"/>
          <w:szCs w:val="28"/>
          <w:lang w:val="fr-FR" w:eastAsia="zh-CN"/>
        </w:rPr>
        <w:t>1/20</w:t>
      </w:r>
      <w:r w:rsidRPr="00510392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="00D2295B">
        <w:rPr>
          <w:rFonts w:eastAsia="SimSun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14:paraId="732E594C" w14:textId="77777777" w:rsidR="005D23F4" w:rsidRPr="008D4C69" w:rsidRDefault="005D23F4" w:rsidP="005D23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701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701"/>
    </w:p>
    <w:p w14:paraId="54249D2A" w14:textId="6C4F1431" w:rsidR="005D23F4" w:rsidRPr="00261E95" w:rsidRDefault="005D23F4" w:rsidP="005D23F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14:paraId="1BAE251C" w14:textId="393780F2" w:rsidR="005D23F4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</w:t>
      </w:r>
      <w:r w:rsidR="000640D8">
        <w:rPr>
          <w:rFonts w:eastAsiaTheme="minorEastAsia" w:hint="eastAsia"/>
          <w:lang w:eastAsia="zh-CN"/>
        </w:rPr>
        <w:t>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="00D2295B">
        <w:rPr>
          <w:rFonts w:eastAsiaTheme="minorEastAsia" w:hint="eastAsia"/>
          <w:lang w:eastAsia="zh-CN"/>
        </w:rPr>
        <w:t>）</w:t>
      </w:r>
      <w:r w:rsidRPr="00683649">
        <w:rPr>
          <w:rFonts w:eastAsiaTheme="minorEastAsia" w:hint="eastAsia"/>
          <w:lang w:eastAsia="zh-CN"/>
        </w:rPr>
        <w:t>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02D25647" w14:textId="74F37652" w:rsidR="005D23F4" w:rsidRPr="00BC45BC" w:rsidRDefault="005D23F4" w:rsidP="00F963CF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A903A2" w:rsidRPr="00A903A2">
        <w:rPr>
          <w:rFonts w:eastAsiaTheme="minorEastAsia"/>
          <w:lang w:val="en-GB" w:eastAsia="zh-CN"/>
        </w:rPr>
        <w:t>15.XII</w:t>
      </w:r>
      <w:r w:rsidR="00A903A2">
        <w:rPr>
          <w:rFonts w:eastAsiaTheme="minorEastAsia"/>
          <w:lang w:val="en-GB" w:eastAsia="zh-CN"/>
        </w:rPr>
        <w:t>.</w:t>
      </w:r>
      <w:r w:rsidR="00E810C2" w:rsidRPr="00E810C2">
        <w:rPr>
          <w:rFonts w:eastAsiaTheme="minorEastAsia"/>
          <w:lang w:val="en-GB" w:eastAsia="zh-CN"/>
        </w:rPr>
        <w:t>2019</w:t>
      </w:r>
      <w:r w:rsidRPr="00683649">
        <w:rPr>
          <w:rFonts w:eastAsiaTheme="minorEastAsia" w:hint="eastAsia"/>
          <w:lang w:eastAsia="zh-CN"/>
        </w:rPr>
        <w:t>起，以下国家</w:t>
      </w:r>
      <w:r w:rsidR="00054BDE">
        <w:rPr>
          <w:rFonts w:eastAsiaTheme="minorEastAsia" w:hint="eastAsia"/>
          <w:lang w:eastAsia="zh-CN"/>
        </w:rPr>
        <w:t>/</w:t>
      </w:r>
      <w:r w:rsidR="00054BDE">
        <w:rPr>
          <w:rFonts w:eastAsiaTheme="minorEastAsia" w:hint="eastAsia"/>
          <w:lang w:eastAsia="zh-CN"/>
        </w:rPr>
        <w:t>地理区域</w:t>
      </w:r>
      <w:r w:rsidRPr="00683649">
        <w:rPr>
          <w:rFonts w:eastAsiaTheme="minorEastAsia" w:hint="eastAsia"/>
          <w:lang w:eastAsia="zh-CN"/>
        </w:rPr>
        <w:t>在我们的网站上更新了其国内编号方案：</w:t>
      </w:r>
    </w:p>
    <w:p w14:paraId="5A44909F" w14:textId="77777777" w:rsidR="005D23F4" w:rsidRPr="005A6BC5" w:rsidRDefault="005D23F4" w:rsidP="005D23F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5D23F4" w:rsidRPr="005A6BC5" w14:paraId="28F819AD" w14:textId="77777777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1C3" w14:textId="77777777" w:rsidR="005D23F4" w:rsidRPr="0068364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4F22D5" w14:textId="2A5D5E11" w:rsidR="005D23F4" w:rsidRPr="00CD182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0640D8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D2295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903A2" w:rsidRPr="00783334" w14:paraId="628268B0" w14:textId="77777777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96" w14:textId="7B21296B" w:rsidR="00A903A2" w:rsidRPr="00E450DA" w:rsidRDefault="009B2E8E" w:rsidP="00A903A2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冈比亚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BEF" w14:textId="0B37A7C2" w:rsidR="00A903A2" w:rsidRPr="00E450DA" w:rsidRDefault="00A903A2" w:rsidP="00A903A2">
            <w:pPr>
              <w:spacing w:before="40" w:after="40"/>
              <w:jc w:val="center"/>
              <w:rPr>
                <w:rFonts w:eastAsia="SimSun" w:cs="Calibri"/>
              </w:rPr>
            </w:pPr>
            <w:r>
              <w:rPr>
                <w:rFonts w:eastAsia="SimSun"/>
              </w:rPr>
              <w:t>+220</w:t>
            </w:r>
          </w:p>
        </w:tc>
      </w:tr>
      <w:tr w:rsidR="00A903A2" w:rsidRPr="00783334" w14:paraId="0984094A" w14:textId="77777777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21C" w14:textId="16491D60" w:rsidR="00A903A2" w:rsidRPr="00E450DA" w:rsidRDefault="009B2E8E" w:rsidP="00A903A2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摩洛哥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4C7" w14:textId="77A5612E" w:rsidR="00A903A2" w:rsidRPr="00E450DA" w:rsidRDefault="00A903A2" w:rsidP="00A903A2">
            <w:pPr>
              <w:spacing w:before="40" w:after="40"/>
              <w:jc w:val="center"/>
              <w:rPr>
                <w:rFonts w:eastAsia="SimSun" w:cs="Calibri"/>
              </w:rPr>
            </w:pPr>
            <w:r>
              <w:rPr>
                <w:rFonts w:eastAsia="SimSun"/>
              </w:rPr>
              <w:t>+212</w:t>
            </w:r>
          </w:p>
        </w:tc>
      </w:tr>
    </w:tbl>
    <w:p w14:paraId="0098FCF9" w14:textId="77777777" w:rsidR="00CB0350" w:rsidRPr="005D23F4" w:rsidRDefault="00CB0350" w:rsidP="009F11B7">
      <w:pPr>
        <w:rPr>
          <w:rFonts w:asciiTheme="minorHAnsi" w:hAnsiTheme="minorHAnsi"/>
          <w:highlight w:val="yellow"/>
          <w:lang w:val="en-GB" w:eastAsia="zh-CN"/>
        </w:rPr>
      </w:pPr>
    </w:p>
    <w:sectPr w:rsidR="00CB0350" w:rsidRPr="005D23F4" w:rsidSect="004C24DE">
      <w:footerReference w:type="even" r:id="rId14"/>
      <w:footerReference w:type="default" r:id="rId15"/>
      <w:footerReference w:type="first" r:id="rId1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3AE58" w14:textId="77777777" w:rsidR="00B868D4" w:rsidRDefault="00B868D4">
      <w:r>
        <w:separator/>
      </w:r>
    </w:p>
  </w:endnote>
  <w:endnote w:type="continuationSeparator" w:id="0">
    <w:p w14:paraId="2CA72181" w14:textId="77777777" w:rsidR="00B868D4" w:rsidRDefault="00B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7519"/>
    </w:tblGrid>
    <w:tr w:rsidR="00B868D4" w:rsidRPr="007F091C" w14:paraId="77F7D6A6" w14:textId="77777777" w:rsidTr="00ED345B">
      <w:trPr>
        <w:cantSplit/>
        <w:jc w:val="right"/>
      </w:trPr>
      <w:tc>
        <w:tcPr>
          <w:tcW w:w="1560" w:type="dxa"/>
          <w:shd w:val="clear" w:color="auto" w:fill="4F4F4F"/>
        </w:tcPr>
        <w:p w14:paraId="7F9194CA" w14:textId="26F5BF2F" w:rsidR="00B868D4" w:rsidRPr="007F091C" w:rsidRDefault="00B868D4" w:rsidP="00ED345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519" w:type="dxa"/>
          <w:shd w:val="clear" w:color="auto" w:fill="A6A6A6" w:themeFill="background1" w:themeFillShade="A6"/>
        </w:tcPr>
        <w:p w14:paraId="0F0618F3" w14:textId="77777777" w:rsidR="00B868D4" w:rsidRPr="00911AE9" w:rsidRDefault="00B868D4" w:rsidP="00ED345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8F7E0D1" w14:textId="77777777" w:rsidR="00B868D4" w:rsidRDefault="00B868D4" w:rsidP="00ED345B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B868D4" w:rsidRPr="007F091C" w14:paraId="4D265EA0" w14:textId="77777777" w:rsidTr="00DE3430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2B333C6E" w14:textId="77777777" w:rsidR="00B868D4" w:rsidRPr="00911AE9" w:rsidRDefault="00B868D4" w:rsidP="006F0C5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67A201A7" w14:textId="7F074A94" w:rsidR="00B868D4" w:rsidRPr="007F091C" w:rsidRDefault="00B868D4" w:rsidP="006F0C5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476E5C9" w14:textId="77777777" w:rsidR="00B868D4" w:rsidRDefault="00B86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868D4" w:rsidRPr="007F091C" w14:paraId="4A22F36B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505C4F" w14:textId="77777777" w:rsidR="00B868D4" w:rsidRDefault="00B868D4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F23D35" w14:textId="77777777" w:rsidR="00B868D4" w:rsidRPr="007F091C" w:rsidRDefault="00B868D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fr-FR" w:eastAsia="zh-CN"/>
            </w:rPr>
            <w:drawing>
              <wp:inline distT="0" distB="0" distL="0" distR="0" wp14:anchorId="5E8B1B3D" wp14:editId="19A0E55B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12F8E" w14:textId="77777777" w:rsidR="00B868D4" w:rsidRDefault="00B868D4" w:rsidP="008149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7519"/>
    </w:tblGrid>
    <w:tr w:rsidR="009F3058" w:rsidRPr="007F091C" w14:paraId="0E2D7AFC" w14:textId="77777777" w:rsidTr="001C6D97">
      <w:trPr>
        <w:cantSplit/>
        <w:jc w:val="right"/>
      </w:trPr>
      <w:tc>
        <w:tcPr>
          <w:tcW w:w="1560" w:type="dxa"/>
          <w:shd w:val="clear" w:color="auto" w:fill="4F4F4F"/>
        </w:tcPr>
        <w:p w14:paraId="43393212" w14:textId="420076DC" w:rsidR="009F3058" w:rsidRPr="007F091C" w:rsidRDefault="009F3058" w:rsidP="009F305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519" w:type="dxa"/>
          <w:shd w:val="clear" w:color="auto" w:fill="A6A6A6" w:themeFill="background1" w:themeFillShade="A6"/>
        </w:tcPr>
        <w:p w14:paraId="0442B52F" w14:textId="77777777" w:rsidR="009F3058" w:rsidRPr="00911AE9" w:rsidRDefault="009F3058" w:rsidP="009F3058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76C5153B" w14:textId="77777777" w:rsidR="00B868D4" w:rsidRPr="006B4A80" w:rsidRDefault="00B868D4" w:rsidP="009F3058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868D4" w:rsidRPr="007F091C" w14:paraId="2F2CA352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DA9E69D" w14:textId="52FB4C31" w:rsidR="00B868D4" w:rsidRPr="007F091C" w:rsidRDefault="00B868D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00E3B7" w14:textId="77777777" w:rsidR="00B868D4" w:rsidRPr="00911AE9" w:rsidRDefault="00B868D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5E825156" w14:textId="77777777" w:rsidR="00B868D4" w:rsidRDefault="00B868D4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868D4" w:rsidRPr="007F091C" w14:paraId="41EEC162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01A47D8" w14:textId="77777777" w:rsidR="00B868D4" w:rsidRPr="00911AE9" w:rsidRDefault="00B868D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2B42EF9A" w14:textId="09F6901D" w:rsidR="00B868D4" w:rsidRPr="007F091C" w:rsidRDefault="00B868D4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15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7DAFA7" w14:textId="77777777" w:rsidR="00B868D4" w:rsidRDefault="00B868D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B868D4" w:rsidRPr="007F091C" w14:paraId="000E8C3C" w14:textId="77777777" w:rsidTr="000376E8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1281893A" w14:textId="77777777" w:rsidR="00B868D4" w:rsidRPr="00911AE9" w:rsidRDefault="00B868D4" w:rsidP="00D917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0E7A2C9F" w14:textId="2B44FD95" w:rsidR="00B868D4" w:rsidRPr="007F091C" w:rsidRDefault="00B868D4" w:rsidP="00D917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87192">
            <w:rPr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87192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9267D50" w14:textId="77777777" w:rsidR="00B868D4" w:rsidRPr="006B4A80" w:rsidRDefault="00B868D4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5490" w14:textId="77777777" w:rsidR="00B868D4" w:rsidRDefault="00B868D4">
      <w:r>
        <w:separator/>
      </w:r>
    </w:p>
  </w:footnote>
  <w:footnote w:type="continuationSeparator" w:id="0">
    <w:p w14:paraId="06A67E0F" w14:textId="77777777" w:rsidR="00B868D4" w:rsidRDefault="00B868D4">
      <w:r>
        <w:continuationSeparator/>
      </w:r>
    </w:p>
  </w:footnote>
  <w:footnote w:id="1">
    <w:p w14:paraId="0EC12097" w14:textId="77777777" w:rsidR="00B868D4" w:rsidRPr="00455D92" w:rsidRDefault="00B868D4" w:rsidP="00317279">
      <w:pPr>
        <w:pStyle w:val="FootnoteText"/>
        <w:tabs>
          <w:tab w:val="clear" w:pos="567"/>
          <w:tab w:val="left" w:pos="284"/>
        </w:tabs>
        <w:ind w:left="284" w:hanging="284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094ACB">
        <w:rPr>
          <w:rFonts w:eastAsia="SimSun" w:cs="Calibri" w:hint="eastAsia"/>
          <w:sz w:val="18"/>
          <w:szCs w:val="18"/>
          <w:lang w:eastAsia="zh-CN"/>
        </w:rPr>
        <w:t>此名称无损于有关状态的立场，并且符合联合国安理会</w:t>
      </w:r>
      <w:r w:rsidRPr="00094ACB">
        <w:rPr>
          <w:rFonts w:eastAsia="SimSun" w:cs="Calibri"/>
          <w:sz w:val="18"/>
          <w:szCs w:val="18"/>
          <w:lang w:eastAsia="zh-CN"/>
        </w:rPr>
        <w:t>1244</w:t>
      </w:r>
      <w:r w:rsidRPr="00094ACB">
        <w:rPr>
          <w:rFonts w:eastAsia="SimSun" w:cs="Calibri" w:hint="eastAsia"/>
          <w:sz w:val="18"/>
          <w:szCs w:val="18"/>
          <w:lang w:eastAsia="zh-CN"/>
        </w:rPr>
        <w:t>号决议以及国际法院（</w:t>
      </w:r>
      <w:r w:rsidRPr="00094ACB">
        <w:rPr>
          <w:rFonts w:eastAsia="SimSun" w:cs="Calibri"/>
          <w:sz w:val="18"/>
          <w:szCs w:val="18"/>
          <w:lang w:eastAsia="zh-CN"/>
        </w:rPr>
        <w:t>ICJ</w:t>
      </w:r>
      <w:r w:rsidRPr="00094ACB">
        <w:rPr>
          <w:rFonts w:eastAsia="SimSun" w:cs="Calibri" w:hint="eastAsia"/>
          <w:sz w:val="18"/>
          <w:szCs w:val="18"/>
          <w:lang w:eastAsia="zh-CN"/>
        </w:rPr>
        <w:t>）针对科索沃宣布独立给出的意见。</w:t>
      </w:r>
    </w:p>
  </w:footnote>
  <w:footnote w:id="2">
    <w:p w14:paraId="54331D78" w14:textId="77777777" w:rsidR="00B868D4" w:rsidRPr="00DB2090" w:rsidRDefault="00B868D4" w:rsidP="00897EE0">
      <w:pPr>
        <w:pStyle w:val="FootnoteText"/>
        <w:rPr>
          <w:lang w:eastAsia="zh-CN"/>
        </w:rPr>
      </w:pPr>
      <w:r w:rsidRPr="005E0F26">
        <w:rPr>
          <w:rStyle w:val="FootnoteReference"/>
          <w:rFonts w:ascii="Symbol" w:hAnsi="Symbol"/>
        </w:rPr>
        <w:sym w:font="Symbol" w:char="F02A"/>
      </w:r>
      <w:r>
        <w:rPr>
          <w:rFonts w:ascii="Symbol" w:hAnsi="Symbol"/>
          <w:lang w:eastAsia="zh-CN"/>
        </w:rPr>
        <w:t>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此名称无损于有关状态的立场，并且符合联合国安理会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1244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号决议以及国际法院（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ICJ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）针对科索沃宣布独立给出的意见。</w:t>
      </w:r>
    </w:p>
  </w:footnote>
  <w:footnote w:id="3">
    <w:p w14:paraId="65E4417F" w14:textId="77777777" w:rsidR="00B868D4" w:rsidRPr="00DB2090" w:rsidRDefault="00B868D4" w:rsidP="00D2067B">
      <w:pPr>
        <w:pStyle w:val="FootnoteText"/>
        <w:rPr>
          <w:lang w:eastAsia="zh-CN"/>
        </w:rPr>
      </w:pPr>
      <w:r w:rsidRPr="005E0F26">
        <w:rPr>
          <w:rStyle w:val="FootnoteReference"/>
          <w:rFonts w:ascii="Symbol" w:hAnsi="Symbol"/>
        </w:rPr>
        <w:sym w:font="Symbol" w:char="F02A"/>
      </w:r>
      <w:r>
        <w:rPr>
          <w:rFonts w:ascii="Symbol" w:hAnsi="Symbol"/>
          <w:lang w:eastAsia="zh-CN"/>
        </w:rPr>
        <w:t>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此名称无损于有关状态的立场，并且符合联合国安理会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1244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号决议以及国际法院（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ICJ</w:t>
      </w:r>
      <w:r w:rsidRPr="005E0F26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）针对科索沃宣布独立给出的意见。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9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0AE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D4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06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E42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A7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47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0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219"/>
    <w:multiLevelType w:val="hybridMultilevel"/>
    <w:tmpl w:val="2DC2C480"/>
    <w:lvl w:ilvl="0" w:tplc="C8FCEF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4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3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35"/>
  </w:num>
  <w:num w:numId="24">
    <w:abstractNumId w:val="14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2"/>
  </w:num>
  <w:num w:numId="28">
    <w:abstractNumId w:val="18"/>
  </w:num>
  <w:num w:numId="29">
    <w:abstractNumId w:val="32"/>
  </w:num>
  <w:num w:numId="30">
    <w:abstractNumId w:val="32"/>
  </w:num>
  <w:num w:numId="31">
    <w:abstractNumId w:val="25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4"/>
  </w:num>
  <w:num w:numId="34">
    <w:abstractNumId w:val="17"/>
  </w:num>
  <w:num w:numId="35">
    <w:abstractNumId w:val="33"/>
  </w:num>
  <w:num w:numId="36">
    <w:abstractNumId w:val="16"/>
  </w:num>
  <w:num w:numId="37">
    <w:abstractNumId w:val="21"/>
  </w:num>
  <w:num w:numId="38">
    <w:abstractNumId w:val="28"/>
  </w:num>
  <w:num w:numId="39">
    <w:abstractNumId w:val="11"/>
  </w:num>
  <w:num w:numId="40">
    <w:abstractNumId w:val="19"/>
  </w:num>
  <w:num w:numId="41">
    <w:abstractNumId w:val="20"/>
  </w:num>
  <w:num w:numId="42">
    <w:abstractNumId w:val="36"/>
  </w:num>
  <w:num w:numId="43">
    <w:abstractNumId w:val="27"/>
  </w:num>
  <w:num w:numId="44">
    <w:abstractNumId w:val="26"/>
  </w:num>
  <w:num w:numId="45">
    <w:abstractNumId w:val="12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741"/>
    <w:rsid w:val="00015DF8"/>
    <w:rsid w:val="00016004"/>
    <w:rsid w:val="000163AE"/>
    <w:rsid w:val="000164A5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6CEF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DAB"/>
    <w:rsid w:val="00037181"/>
    <w:rsid w:val="00037407"/>
    <w:rsid w:val="000376E8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BE"/>
    <w:rsid w:val="000545C3"/>
    <w:rsid w:val="00054745"/>
    <w:rsid w:val="00054BD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0D8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92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ACB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08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5BA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22B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5A7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82B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D3"/>
    <w:rsid w:val="00121FA1"/>
    <w:rsid w:val="0012202B"/>
    <w:rsid w:val="001220A2"/>
    <w:rsid w:val="0012228E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4FA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AE9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B39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537"/>
    <w:rsid w:val="001957C9"/>
    <w:rsid w:val="00195A47"/>
    <w:rsid w:val="00195D36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401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093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8F2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54F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002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9B1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27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6EE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2EB1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AEC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D03"/>
    <w:rsid w:val="00414E58"/>
    <w:rsid w:val="00415158"/>
    <w:rsid w:val="004151FD"/>
    <w:rsid w:val="00415327"/>
    <w:rsid w:val="004158B4"/>
    <w:rsid w:val="00415A0F"/>
    <w:rsid w:val="004161C2"/>
    <w:rsid w:val="00416F9E"/>
    <w:rsid w:val="00417EB2"/>
    <w:rsid w:val="00417FE6"/>
    <w:rsid w:val="00420775"/>
    <w:rsid w:val="00420880"/>
    <w:rsid w:val="00420D1F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F2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DA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97D"/>
    <w:rsid w:val="00485F1C"/>
    <w:rsid w:val="00485F33"/>
    <w:rsid w:val="004860E1"/>
    <w:rsid w:val="00486175"/>
    <w:rsid w:val="00486298"/>
    <w:rsid w:val="00486590"/>
    <w:rsid w:val="0048679F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1EFA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392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674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5FA7"/>
    <w:rsid w:val="005475D7"/>
    <w:rsid w:val="00547B91"/>
    <w:rsid w:val="00547C52"/>
    <w:rsid w:val="00547FC6"/>
    <w:rsid w:val="005502B3"/>
    <w:rsid w:val="005504B2"/>
    <w:rsid w:val="0055066E"/>
    <w:rsid w:val="00550926"/>
    <w:rsid w:val="00550A50"/>
    <w:rsid w:val="00551EDD"/>
    <w:rsid w:val="005521E6"/>
    <w:rsid w:val="00552EA1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3CFD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7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9F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064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47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420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D40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C58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2C5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84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05D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62D"/>
    <w:rsid w:val="007D1954"/>
    <w:rsid w:val="007D1A4F"/>
    <w:rsid w:val="007D1C14"/>
    <w:rsid w:val="007D1D75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18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2BBA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1F31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79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244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828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5F93"/>
    <w:rsid w:val="00866338"/>
    <w:rsid w:val="008663AC"/>
    <w:rsid w:val="00866577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704"/>
    <w:rsid w:val="008739B4"/>
    <w:rsid w:val="00873C05"/>
    <w:rsid w:val="0087447F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203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6E45"/>
    <w:rsid w:val="00897280"/>
    <w:rsid w:val="008974E5"/>
    <w:rsid w:val="008978A5"/>
    <w:rsid w:val="00897EE0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B7E51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C87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118"/>
    <w:rsid w:val="008D6219"/>
    <w:rsid w:val="008D6962"/>
    <w:rsid w:val="008D6BE3"/>
    <w:rsid w:val="008D6D2C"/>
    <w:rsid w:val="008D72D9"/>
    <w:rsid w:val="008D7402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54D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27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837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551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0AA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DCA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2E8E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1F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2F0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058"/>
    <w:rsid w:val="009F36FE"/>
    <w:rsid w:val="009F3B57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635"/>
    <w:rsid w:val="00A17958"/>
    <w:rsid w:val="00A17FB9"/>
    <w:rsid w:val="00A2017D"/>
    <w:rsid w:val="00A20228"/>
    <w:rsid w:val="00A20313"/>
    <w:rsid w:val="00A204A1"/>
    <w:rsid w:val="00A207D0"/>
    <w:rsid w:val="00A20875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CA1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48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3A2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01F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44A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479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5F5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4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009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21C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23B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8D6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5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29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67B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5B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171"/>
    <w:rsid w:val="00D62547"/>
    <w:rsid w:val="00D62D6D"/>
    <w:rsid w:val="00D62E65"/>
    <w:rsid w:val="00D62F83"/>
    <w:rsid w:val="00D62FA7"/>
    <w:rsid w:val="00D63007"/>
    <w:rsid w:val="00D630CA"/>
    <w:rsid w:val="00D6339F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739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D7ED5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AEF"/>
    <w:rsid w:val="00DE2C9D"/>
    <w:rsid w:val="00DE3430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2FB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0DA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59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0C2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1EA5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1E6A"/>
    <w:rsid w:val="00ED20B3"/>
    <w:rsid w:val="00ED248E"/>
    <w:rsid w:val="00ED2814"/>
    <w:rsid w:val="00ED28EB"/>
    <w:rsid w:val="00ED2B90"/>
    <w:rsid w:val="00ED3123"/>
    <w:rsid w:val="00ED345B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64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A3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380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5D07"/>
    <w:rsid w:val="00F96120"/>
    <w:rsid w:val="00F963CF"/>
    <w:rsid w:val="00F9688B"/>
    <w:rsid w:val="00F96B71"/>
    <w:rsid w:val="00F9709E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6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D2F057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9B1"/>
    <w:rPr>
      <w:color w:val="605E5C"/>
      <w:shd w:val="clear" w:color="auto" w:fill="E1DFDD"/>
    </w:rPr>
  </w:style>
  <w:style w:type="paragraph" w:customStyle="1" w:styleId="RefTitle0">
    <w:name w:val="Ref_Title"/>
    <w:basedOn w:val="Normal"/>
    <w:next w:val="Reftext"/>
    <w:rsid w:val="008C3C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eastAsia="SimSun" w:hAnsi="Times New Roman"/>
      <w:caps/>
      <w:noProof w:val="0"/>
      <w:sz w:val="24"/>
      <w:lang w:val="en-GB"/>
    </w:rPr>
  </w:style>
  <w:style w:type="paragraph" w:customStyle="1" w:styleId="RecTitle1">
    <w:name w:val="Rec_Title"/>
    <w:basedOn w:val="Normal"/>
    <w:rsid w:val="00C418D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auto"/>
    </w:pPr>
    <w:rPr>
      <w:rFonts w:ascii="Times New Roman" w:eastAsia="SimSun" w:hAnsi="Times New Roman"/>
      <w:b/>
      <w:noProof w:val="0"/>
      <w:sz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kep-rks.org/?cid=1,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982B-EC9B-4D5F-8DAB-372D9E16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16</Pages>
  <Words>4859</Words>
  <Characters>7678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12512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46</cp:revision>
  <cp:lastPrinted>2020-01-21T15:27:00Z</cp:lastPrinted>
  <dcterms:created xsi:type="dcterms:W3CDTF">2020-01-16T15:27:00Z</dcterms:created>
  <dcterms:modified xsi:type="dcterms:W3CDTF">2020-01-21T15:37:00Z</dcterms:modified>
</cp:coreProperties>
</file>