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A6C5C" w14:textId="77777777" w:rsidR="000A5071" w:rsidRPr="001C4F41" w:rsidRDefault="000A5071">
      <w:pPr>
        <w:rPr>
          <w:rFonts w:ascii="Arial" w:hAnsi="Arial" w:cs="Arial"/>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404A6C5E"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404A6C5D"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404A6C62" w14:textId="77777777" w:rsidTr="002D4CF6">
        <w:tc>
          <w:tcPr>
            <w:tcW w:w="1507" w:type="dxa"/>
            <w:tcBorders>
              <w:top w:val="nil"/>
              <w:left w:val="single" w:sz="8" w:space="0" w:color="333333"/>
              <w:bottom w:val="nil"/>
            </w:tcBorders>
            <w:shd w:val="clear" w:color="auto" w:fill="4C4C4C"/>
            <w:vAlign w:val="center"/>
          </w:tcPr>
          <w:p w14:paraId="404A6C5F" w14:textId="3056D0BC" w:rsidR="0021191A" w:rsidRPr="00467C2C" w:rsidRDefault="008149B6" w:rsidP="00F83E2A">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4D32FA">
              <w:rPr>
                <w:rStyle w:val="Foot"/>
                <w:rFonts w:ascii="Arial" w:hAnsi="Arial" w:cs="Arial"/>
                <w:b/>
                <w:bCs/>
                <w:color w:val="FFFFFF" w:themeColor="background1"/>
                <w:sz w:val="28"/>
                <w:szCs w:val="28"/>
                <w:lang w:val="fr-FR"/>
              </w:rPr>
              <w:t>1</w:t>
            </w:r>
            <w:r w:rsidR="00663DE0">
              <w:rPr>
                <w:rStyle w:val="Foot"/>
                <w:rFonts w:ascii="Arial" w:hAnsi="Arial" w:cs="Arial"/>
                <w:b/>
                <w:bCs/>
                <w:color w:val="FFFFFF" w:themeColor="background1"/>
                <w:sz w:val="28"/>
                <w:szCs w:val="28"/>
                <w:lang w:val="fr-FR"/>
              </w:rPr>
              <w:t>8</w:t>
            </w:r>
            <w:r w:rsidR="00F83E2A">
              <w:rPr>
                <w:rStyle w:val="Foot"/>
                <w:rFonts w:ascii="Arial" w:hAnsi="Arial" w:cs="Arial"/>
                <w:b/>
                <w:bCs/>
                <w:color w:val="FFFFFF" w:themeColor="background1"/>
                <w:sz w:val="28"/>
                <w:szCs w:val="28"/>
                <w:lang w:val="fr-FR"/>
              </w:rPr>
              <w:t>5</w:t>
            </w:r>
          </w:p>
        </w:tc>
        <w:tc>
          <w:tcPr>
            <w:tcW w:w="1477" w:type="dxa"/>
            <w:tcBorders>
              <w:top w:val="nil"/>
              <w:bottom w:val="nil"/>
            </w:tcBorders>
            <w:shd w:val="clear" w:color="auto" w:fill="A6A6A6"/>
            <w:vAlign w:val="center"/>
          </w:tcPr>
          <w:p w14:paraId="404A6C60" w14:textId="48BF4F1B" w:rsidR="00AD284D" w:rsidRPr="00451D79" w:rsidRDefault="001C1EDA" w:rsidP="00F83E2A">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7C23CA">
              <w:rPr>
                <w:color w:val="FFFFFF" w:themeColor="background1"/>
              </w:rPr>
              <w:t>X</w:t>
            </w:r>
            <w:r w:rsidR="00C8678A">
              <w:rPr>
                <w:color w:val="FFFFFF" w:themeColor="background1"/>
              </w:rPr>
              <w:t>I</w:t>
            </w:r>
            <w:r w:rsidR="00F83E2A">
              <w:rPr>
                <w:color w:val="FFFFFF" w:themeColor="background1"/>
              </w:rPr>
              <w:t>I</w:t>
            </w:r>
            <w:r w:rsidR="00E572F7">
              <w:rPr>
                <w:color w:val="FFFFFF" w:themeColor="background1"/>
              </w:rPr>
              <w:t>.</w:t>
            </w:r>
            <w:r w:rsidR="00AD284D" w:rsidRPr="00451D79">
              <w:rPr>
                <w:color w:val="FFFFFF" w:themeColor="background1"/>
              </w:rPr>
              <w:t>201</w:t>
            </w:r>
            <w:r w:rsidR="003F0C46">
              <w:rPr>
                <w:color w:val="FFFFFF" w:themeColor="background1"/>
              </w:rPr>
              <w:t>9</w:t>
            </w:r>
          </w:p>
        </w:tc>
        <w:tc>
          <w:tcPr>
            <w:tcW w:w="6196" w:type="dxa"/>
            <w:gridSpan w:val="2"/>
            <w:tcBorders>
              <w:top w:val="nil"/>
              <w:bottom w:val="nil"/>
              <w:right w:val="single" w:sz="8" w:space="0" w:color="333333"/>
            </w:tcBorders>
            <w:shd w:val="clear" w:color="auto" w:fill="A6A6A6"/>
            <w:vAlign w:val="center"/>
          </w:tcPr>
          <w:p w14:paraId="404A6C61" w14:textId="40541DFE" w:rsidR="008149B6" w:rsidRPr="00D21C24" w:rsidRDefault="008149B6" w:rsidP="00F83E2A">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F83E2A">
              <w:rPr>
                <w:color w:val="FFFFFF" w:themeColor="background1"/>
              </w:rPr>
              <w:t>20</w:t>
            </w:r>
            <w:r w:rsidR="00832472">
              <w:rPr>
                <w:color w:val="FFFFFF" w:themeColor="background1"/>
              </w:rPr>
              <w:t xml:space="preserve"> </w:t>
            </w:r>
            <w:r w:rsidR="00AC140B">
              <w:rPr>
                <w:color w:val="FFFFFF" w:themeColor="background1"/>
              </w:rPr>
              <w:t>November</w:t>
            </w:r>
            <w:r w:rsidR="00DD4D70">
              <w:rPr>
                <w:color w:val="FFFFFF" w:themeColor="background1"/>
              </w:rPr>
              <w:t xml:space="preserve"> </w:t>
            </w:r>
            <w:r w:rsidRPr="00D21C24">
              <w:rPr>
                <w:color w:val="FFFFFF" w:themeColor="background1"/>
              </w:rPr>
              <w:t>20</w:t>
            </w:r>
            <w:r w:rsidR="00923508" w:rsidRPr="00D21C24">
              <w:rPr>
                <w:color w:val="FFFFFF" w:themeColor="background1"/>
              </w:rPr>
              <w:t>1</w:t>
            </w:r>
            <w:r w:rsidR="001250C8">
              <w:rPr>
                <w:color w:val="FFFFFF" w:themeColor="background1"/>
              </w:rPr>
              <w:t>9</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3848DD" w14:paraId="404A6C67" w14:textId="77777777" w:rsidTr="002D4CF6">
        <w:tc>
          <w:tcPr>
            <w:tcW w:w="2984" w:type="dxa"/>
            <w:gridSpan w:val="2"/>
            <w:tcBorders>
              <w:top w:val="nil"/>
              <w:left w:val="single" w:sz="8" w:space="0" w:color="333333"/>
              <w:bottom w:val="single" w:sz="8" w:space="0" w:color="333333"/>
            </w:tcBorders>
            <w:shd w:val="clear" w:color="auto" w:fill="auto"/>
          </w:tcPr>
          <w:p w14:paraId="404A6C63" w14:textId="77777777"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1C4F41">
              <w:rPr>
                <w:rFonts w:ascii="Calibri" w:hAnsi="Calibri"/>
                <w:b w:val="0"/>
                <w:bCs/>
                <w:sz w:val="14"/>
                <w:szCs w:val="14"/>
                <w:lang w:val="fr-FR"/>
              </w:rPr>
              <w:t xml:space="preserve"> </w:t>
            </w:r>
          </w:p>
          <w:p w14:paraId="404A6C64"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404A6C6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69" w:name="_Toc273023317"/>
            <w:bookmarkStart w:id="170" w:name="_Toc292704947"/>
            <w:bookmarkStart w:id="171" w:name="_Toc295387892"/>
            <w:bookmarkStart w:id="172" w:name="_Toc296675475"/>
            <w:bookmarkStart w:id="173" w:name="_Toc301945286"/>
            <w:bookmarkStart w:id="174" w:name="_Toc308530333"/>
            <w:bookmarkStart w:id="175" w:name="_Toc321233386"/>
            <w:bookmarkStart w:id="176" w:name="_Toc321311657"/>
            <w:bookmarkStart w:id="177" w:name="_Toc321820537"/>
            <w:bookmarkStart w:id="178" w:name="_Toc323035703"/>
            <w:bookmarkStart w:id="179" w:name="_Toc323904371"/>
            <w:bookmarkStart w:id="180" w:name="_Toc332272643"/>
            <w:bookmarkStart w:id="181" w:name="_Toc334776189"/>
            <w:bookmarkStart w:id="182" w:name="_Toc335901496"/>
            <w:bookmarkStart w:id="183" w:name="_Toc337110330"/>
            <w:bookmarkStart w:id="184" w:name="_Toc338779370"/>
            <w:bookmarkStart w:id="185" w:name="_Toc340225510"/>
            <w:bookmarkStart w:id="186" w:name="_Toc341451209"/>
            <w:bookmarkStart w:id="187" w:name="_Toc342912836"/>
            <w:bookmarkStart w:id="188" w:name="_Toc343262673"/>
            <w:bookmarkStart w:id="189" w:name="_Toc345579824"/>
            <w:bookmarkStart w:id="190" w:name="_Toc346885929"/>
            <w:bookmarkStart w:id="191" w:name="_Toc347929577"/>
            <w:bookmarkStart w:id="192" w:name="_Toc349288245"/>
            <w:bookmarkStart w:id="193" w:name="_Toc350415575"/>
            <w:bookmarkStart w:id="194" w:name="_Toc351549873"/>
            <w:bookmarkStart w:id="195" w:name="_Toc352940473"/>
            <w:bookmarkStart w:id="196" w:name="_Toc354053818"/>
            <w:bookmarkStart w:id="197" w:name="_Toc355708833"/>
            <w:bookmarkStart w:id="198" w:name="_Toc357001926"/>
            <w:bookmarkStart w:id="199" w:name="_Toc358192557"/>
            <w:bookmarkStart w:id="200" w:name="_Toc359489410"/>
            <w:bookmarkStart w:id="201" w:name="_Toc360696813"/>
            <w:bookmarkStart w:id="202" w:name="_Toc361921546"/>
            <w:bookmarkStart w:id="203" w:name="_Toc363741383"/>
            <w:bookmarkStart w:id="204" w:name="_Toc364672332"/>
            <w:bookmarkStart w:id="205" w:name="_Toc366157672"/>
            <w:bookmarkStart w:id="206" w:name="_Toc367715511"/>
            <w:bookmarkStart w:id="207" w:name="_Toc369007673"/>
            <w:bookmarkStart w:id="208" w:name="_Toc369007853"/>
            <w:bookmarkStart w:id="209" w:name="_Toc370373460"/>
            <w:bookmarkStart w:id="210" w:name="_Toc371588836"/>
            <w:bookmarkStart w:id="211" w:name="_Toc373157809"/>
            <w:bookmarkStart w:id="212" w:name="_Toc374006622"/>
            <w:bookmarkStart w:id="213" w:name="_Toc374692680"/>
            <w:bookmarkStart w:id="214" w:name="_Toc374692757"/>
            <w:bookmarkStart w:id="215" w:name="_Toc377026487"/>
            <w:bookmarkStart w:id="216" w:name="_Toc378322702"/>
            <w:bookmarkStart w:id="217" w:name="_Toc379440360"/>
            <w:bookmarkStart w:id="218" w:name="_Toc380582885"/>
            <w:bookmarkStart w:id="219" w:name="_Toc381784215"/>
            <w:bookmarkStart w:id="220" w:name="_Toc383182294"/>
            <w:bookmarkStart w:id="221" w:name="_Toc384625680"/>
            <w:bookmarkStart w:id="222" w:name="_Toc385496779"/>
            <w:bookmarkStart w:id="223" w:name="_Toc388946303"/>
            <w:bookmarkStart w:id="224" w:name="_Toc388947550"/>
            <w:bookmarkStart w:id="225" w:name="_Toc389730865"/>
            <w:bookmarkStart w:id="226" w:name="_Toc391386062"/>
            <w:bookmarkStart w:id="227" w:name="_Toc392235866"/>
            <w:bookmarkStart w:id="228" w:name="_Toc393713405"/>
            <w:bookmarkStart w:id="229" w:name="_Toc393714453"/>
            <w:bookmarkStart w:id="230" w:name="_Toc393715457"/>
            <w:bookmarkStart w:id="231" w:name="_Toc395100442"/>
            <w:bookmarkStart w:id="232" w:name="_Toc396212798"/>
            <w:bookmarkStart w:id="233" w:name="_Toc397517635"/>
            <w:bookmarkStart w:id="234" w:name="_Toc399160619"/>
            <w:bookmarkStart w:id="235" w:name="_Toc400374863"/>
            <w:bookmarkStart w:id="236" w:name="_Toc401757899"/>
            <w:bookmarkStart w:id="237" w:name="_Toc402967088"/>
            <w:bookmarkStart w:id="238" w:name="_Toc404332301"/>
            <w:bookmarkStart w:id="239" w:name="_Toc405386767"/>
            <w:bookmarkStart w:id="240" w:name="_Toc406508000"/>
            <w:bookmarkStart w:id="241" w:name="_Toc408576620"/>
            <w:bookmarkStart w:id="242" w:name="_Toc409708219"/>
            <w:bookmarkStart w:id="243" w:name="_Toc410904529"/>
            <w:bookmarkStart w:id="244" w:name="_Toc414884934"/>
            <w:bookmarkStart w:id="245" w:name="_Toc416360064"/>
            <w:bookmarkStart w:id="246" w:name="_Toc417984327"/>
            <w:bookmarkStart w:id="247" w:name="_Toc420414814"/>
            <w:bookmarkStart w:id="248" w:name="_Toc421783542"/>
            <w:bookmarkStart w:id="249" w:name="_Toc423078761"/>
            <w:bookmarkStart w:id="250" w:name="_Toc424300232"/>
            <w:bookmarkStart w:id="251" w:name="_Toc426533938"/>
            <w:bookmarkStart w:id="252" w:name="_Toc426534936"/>
            <w:bookmarkStart w:id="253" w:name="_Toc428193346"/>
            <w:bookmarkStart w:id="254" w:name="_Toc429469035"/>
            <w:bookmarkStart w:id="255" w:name="_Toc432498822"/>
            <w:bookmarkStart w:id="256" w:name="_Toc268773996"/>
            <w:bookmarkStart w:id="257" w:name="_Toc433358210"/>
            <w:bookmarkStart w:id="258" w:name="_Toc434843819"/>
            <w:bookmarkStart w:id="259" w:name="_Toc436383047"/>
            <w:bookmarkStart w:id="260" w:name="_Toc437264269"/>
            <w:bookmarkStart w:id="261" w:name="_Toc438219154"/>
            <w:bookmarkStart w:id="262" w:name="_Toc440443777"/>
            <w:bookmarkStart w:id="263" w:name="_Toc441671594"/>
            <w:bookmarkStart w:id="264" w:name="_Toc442711609"/>
            <w:bookmarkStart w:id="265" w:name="_Toc445368572"/>
            <w:bookmarkStart w:id="266" w:name="_Toc446578860"/>
            <w:bookmarkStart w:id="267" w:name="_Toc449442754"/>
            <w:bookmarkStart w:id="268" w:name="_Toc450747458"/>
            <w:bookmarkStart w:id="269" w:name="_Toc451863127"/>
            <w:bookmarkStart w:id="270" w:name="_Toc453320497"/>
            <w:bookmarkStart w:id="271" w:name="_Toc454789141"/>
            <w:bookmarkStart w:id="272" w:name="_Toc456103203"/>
            <w:bookmarkStart w:id="273" w:name="_Toc456103319"/>
            <w:bookmarkStart w:id="274" w:name="_Toc469048933"/>
            <w:bookmarkStart w:id="275" w:name="_Toc469924980"/>
            <w:bookmarkStart w:id="276" w:name="_Toc471824655"/>
            <w:bookmarkStart w:id="277" w:name="_Toc473209524"/>
            <w:bookmarkStart w:id="278" w:name="_Toc474504466"/>
            <w:bookmarkStart w:id="279" w:name="_Toc477169038"/>
            <w:bookmarkStart w:id="280" w:name="_Toc478464743"/>
            <w:bookmarkStart w:id="281" w:name="_Toc479671285"/>
            <w:bookmarkStart w:id="282" w:name="_Toc482280079"/>
            <w:bookmarkStart w:id="283" w:name="_Toc483388274"/>
            <w:bookmarkStart w:id="284" w:name="_Toc485117041"/>
            <w:bookmarkStart w:id="285" w:name="_Toc486323154"/>
            <w:bookmarkStart w:id="286" w:name="_Toc487466252"/>
            <w:bookmarkStart w:id="287" w:name="_Toc488848841"/>
            <w:bookmarkStart w:id="288" w:name="_Toc493685636"/>
            <w:bookmarkStart w:id="289" w:name="_Toc495499921"/>
            <w:bookmarkStart w:id="290" w:name="_Toc496537193"/>
            <w:bookmarkStart w:id="291" w:name="_Toc497986893"/>
            <w:bookmarkStart w:id="292" w:name="_Toc497988301"/>
            <w:bookmarkStart w:id="293" w:name="_Toc499624456"/>
            <w:bookmarkStart w:id="294" w:name="_Toc500841771"/>
            <w:bookmarkStart w:id="295" w:name="_Toc500842092"/>
            <w:bookmarkStart w:id="296" w:name="_Toc503439010"/>
            <w:bookmarkStart w:id="297" w:name="_Toc505005324"/>
            <w:bookmarkStart w:id="298" w:name="_Toc507510699"/>
            <w:bookmarkStart w:id="299" w:name="_Toc509838120"/>
            <w:bookmarkStart w:id="300" w:name="_Toc510775343"/>
            <w:bookmarkStart w:id="301" w:name="_Toc513645636"/>
            <w:bookmarkStart w:id="302" w:name="_Toc514850712"/>
            <w:bookmarkStart w:id="303" w:name="_Toc517792321"/>
            <w:bookmarkStart w:id="304" w:name="_Toc518981877"/>
            <w:bookmarkStart w:id="305" w:name="_Toc520709553"/>
            <w:bookmarkStart w:id="306" w:name="_Toc524430944"/>
            <w:bookmarkStart w:id="307" w:name="_Toc525638277"/>
            <w:bookmarkStart w:id="308" w:name="_Toc526431474"/>
            <w:bookmarkStart w:id="309" w:name="_Toc531094560"/>
            <w:bookmarkStart w:id="310" w:name="_Toc531960771"/>
            <w:bookmarkStart w:id="311" w:name="_Toc536101939"/>
            <w:bookmarkStart w:id="312" w:name="_Toc4420917"/>
            <w:bookmarkStart w:id="313" w:name="_Toc6411897"/>
            <w:bookmarkStart w:id="314" w:name="_Toc12354355"/>
            <w:bookmarkStart w:id="315" w:name="_Toc13065942"/>
            <w:bookmarkStart w:id="316" w:name="_Toc21528573"/>
            <w:bookmarkStart w:id="317" w:name="_Toc24365697"/>
            <w:bookmarkStart w:id="318" w:name="_Toc25746883"/>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tc>
        <w:tc>
          <w:tcPr>
            <w:tcW w:w="2508" w:type="dxa"/>
            <w:tcBorders>
              <w:top w:val="nil"/>
              <w:bottom w:val="single" w:sz="8" w:space="0" w:color="333333"/>
              <w:right w:val="single" w:sz="8" w:space="0" w:color="333333"/>
            </w:tcBorders>
            <w:shd w:val="clear" w:color="auto" w:fill="auto"/>
          </w:tcPr>
          <w:p w14:paraId="404A6C66"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19" w:name="_Toc500841772"/>
            <w:bookmarkStart w:id="320" w:name="_Toc500842093"/>
            <w:bookmarkStart w:id="321" w:name="_Toc503439011"/>
            <w:bookmarkStart w:id="322" w:name="_Toc505005325"/>
            <w:bookmarkStart w:id="323" w:name="_Toc507510700"/>
            <w:bookmarkStart w:id="324" w:name="_Toc509838121"/>
            <w:bookmarkStart w:id="325" w:name="_Toc510775344"/>
            <w:bookmarkStart w:id="326" w:name="_Toc513645637"/>
            <w:bookmarkStart w:id="327" w:name="_Toc514850713"/>
            <w:bookmarkStart w:id="328" w:name="_Toc517792322"/>
            <w:bookmarkStart w:id="329" w:name="_Toc518981878"/>
            <w:bookmarkStart w:id="330" w:name="_Toc520709554"/>
            <w:bookmarkStart w:id="331" w:name="_Toc524430945"/>
            <w:bookmarkStart w:id="332" w:name="_Toc525638278"/>
            <w:bookmarkStart w:id="333" w:name="_Toc526431475"/>
            <w:bookmarkStart w:id="334" w:name="_Toc531094561"/>
            <w:bookmarkStart w:id="335" w:name="_Toc531960772"/>
            <w:bookmarkStart w:id="336" w:name="_Toc536101940"/>
            <w:bookmarkStart w:id="337" w:name="_Toc4420918"/>
            <w:bookmarkStart w:id="338" w:name="_Toc6411898"/>
            <w:bookmarkStart w:id="339" w:name="_Toc12354356"/>
            <w:bookmarkStart w:id="340" w:name="_Toc13065943"/>
            <w:bookmarkStart w:id="341" w:name="_Toc21528574"/>
            <w:bookmarkStart w:id="342" w:name="_Toc24365698"/>
            <w:bookmarkStart w:id="343" w:name="_Toc25746884"/>
            <w:bookmarkStart w:id="344" w:name="_Toc268773997"/>
            <w:bookmarkStart w:id="345" w:name="_Toc273023318"/>
            <w:bookmarkStart w:id="346" w:name="_Toc292704948"/>
            <w:bookmarkStart w:id="347" w:name="_Toc295387893"/>
            <w:bookmarkStart w:id="348" w:name="_Toc296675476"/>
            <w:bookmarkStart w:id="349" w:name="_Toc301945287"/>
            <w:bookmarkStart w:id="350" w:name="_Toc308530334"/>
            <w:bookmarkStart w:id="351" w:name="_Toc321233387"/>
            <w:bookmarkStart w:id="352" w:name="_Toc321311658"/>
            <w:bookmarkStart w:id="353" w:name="_Toc321820538"/>
            <w:bookmarkStart w:id="354" w:name="_Toc323035704"/>
            <w:bookmarkStart w:id="355" w:name="_Toc323904372"/>
            <w:bookmarkStart w:id="356" w:name="_Toc332272644"/>
            <w:bookmarkStart w:id="357" w:name="_Toc334776190"/>
            <w:bookmarkStart w:id="358" w:name="_Toc335901497"/>
            <w:bookmarkStart w:id="359" w:name="_Toc337110331"/>
            <w:bookmarkStart w:id="360" w:name="_Toc338779371"/>
            <w:bookmarkStart w:id="361" w:name="_Toc340225511"/>
            <w:bookmarkStart w:id="362" w:name="_Toc341451210"/>
            <w:bookmarkStart w:id="363" w:name="_Toc342912837"/>
            <w:bookmarkStart w:id="364" w:name="_Toc343262674"/>
            <w:bookmarkStart w:id="365" w:name="_Toc345579825"/>
            <w:bookmarkStart w:id="366" w:name="_Toc346885930"/>
            <w:bookmarkStart w:id="367" w:name="_Toc347929578"/>
            <w:bookmarkStart w:id="368" w:name="_Toc349288246"/>
            <w:bookmarkStart w:id="369" w:name="_Toc350415576"/>
            <w:bookmarkStart w:id="370" w:name="_Toc351549874"/>
            <w:bookmarkStart w:id="371" w:name="_Toc352940474"/>
            <w:bookmarkStart w:id="372" w:name="_Toc354053819"/>
            <w:bookmarkStart w:id="373" w:name="_Toc355708834"/>
            <w:bookmarkStart w:id="374" w:name="_Toc357001927"/>
            <w:bookmarkStart w:id="375" w:name="_Toc358192558"/>
            <w:bookmarkStart w:id="376" w:name="_Toc359489411"/>
            <w:bookmarkStart w:id="377" w:name="_Toc360696814"/>
            <w:bookmarkStart w:id="378" w:name="_Toc361921547"/>
            <w:bookmarkStart w:id="379" w:name="_Toc363741384"/>
            <w:bookmarkStart w:id="380" w:name="_Toc364672333"/>
            <w:bookmarkStart w:id="381" w:name="_Toc366157673"/>
            <w:bookmarkStart w:id="382" w:name="_Toc367715512"/>
            <w:bookmarkStart w:id="383" w:name="_Toc369007674"/>
            <w:bookmarkStart w:id="384" w:name="_Toc369007854"/>
            <w:bookmarkStart w:id="385" w:name="_Toc370373461"/>
            <w:bookmarkStart w:id="386" w:name="_Toc371588837"/>
            <w:bookmarkStart w:id="387" w:name="_Toc373157810"/>
            <w:bookmarkStart w:id="388" w:name="_Toc374006623"/>
            <w:bookmarkStart w:id="389" w:name="_Toc374692681"/>
            <w:bookmarkStart w:id="390" w:name="_Toc374692758"/>
            <w:bookmarkStart w:id="391" w:name="_Toc377026488"/>
            <w:bookmarkStart w:id="392" w:name="_Toc378322703"/>
            <w:bookmarkStart w:id="393" w:name="_Toc379440361"/>
            <w:bookmarkStart w:id="394" w:name="_Toc380582886"/>
            <w:bookmarkStart w:id="395" w:name="_Toc381784216"/>
            <w:bookmarkStart w:id="396" w:name="_Toc383182295"/>
            <w:bookmarkStart w:id="397" w:name="_Toc384625681"/>
            <w:bookmarkStart w:id="398" w:name="_Toc385496780"/>
            <w:bookmarkStart w:id="399" w:name="_Toc388946304"/>
            <w:bookmarkStart w:id="400" w:name="_Toc388947551"/>
            <w:bookmarkStart w:id="401" w:name="_Toc389730866"/>
            <w:bookmarkStart w:id="402" w:name="_Toc391386063"/>
            <w:bookmarkStart w:id="403" w:name="_Toc392235867"/>
            <w:bookmarkStart w:id="404" w:name="_Toc393713406"/>
            <w:bookmarkStart w:id="405" w:name="_Toc393714454"/>
            <w:bookmarkStart w:id="406" w:name="_Toc393715458"/>
            <w:bookmarkStart w:id="407" w:name="_Toc395100443"/>
            <w:bookmarkStart w:id="408" w:name="_Toc396212799"/>
            <w:bookmarkStart w:id="409" w:name="_Toc397517636"/>
            <w:bookmarkStart w:id="410" w:name="_Toc399160620"/>
            <w:bookmarkStart w:id="411" w:name="_Toc400374864"/>
            <w:bookmarkStart w:id="412" w:name="_Toc401757900"/>
            <w:bookmarkStart w:id="413" w:name="_Toc402967089"/>
            <w:bookmarkStart w:id="414" w:name="_Toc404332302"/>
            <w:bookmarkStart w:id="415" w:name="_Toc405386768"/>
            <w:bookmarkStart w:id="416" w:name="_Toc406508001"/>
            <w:bookmarkStart w:id="417" w:name="_Toc408576621"/>
            <w:bookmarkStart w:id="418" w:name="_Toc409708220"/>
            <w:bookmarkStart w:id="419" w:name="_Toc410904530"/>
            <w:bookmarkStart w:id="420" w:name="_Toc414884935"/>
            <w:bookmarkStart w:id="421" w:name="_Toc416360065"/>
            <w:bookmarkStart w:id="422" w:name="_Toc417984328"/>
            <w:bookmarkStart w:id="423" w:name="_Toc420414815"/>
            <w:bookmarkStart w:id="424" w:name="_Toc421783543"/>
            <w:bookmarkStart w:id="425" w:name="_Toc423078762"/>
            <w:bookmarkStart w:id="426" w:name="_Toc424300233"/>
            <w:bookmarkStart w:id="427" w:name="_Toc426533939"/>
            <w:bookmarkStart w:id="428" w:name="_Toc426534937"/>
            <w:bookmarkStart w:id="429" w:name="_Toc428193347"/>
            <w:bookmarkStart w:id="430" w:name="_Toc429469036"/>
            <w:bookmarkStart w:id="431" w:name="_Toc432498823"/>
            <w:bookmarkStart w:id="432" w:name="_Toc433358211"/>
            <w:bookmarkStart w:id="433" w:name="_Toc434843820"/>
            <w:bookmarkStart w:id="434" w:name="_Toc436383048"/>
            <w:bookmarkStart w:id="435" w:name="_Toc437264270"/>
            <w:bookmarkStart w:id="436" w:name="_Toc438219155"/>
            <w:bookmarkStart w:id="437" w:name="_Toc440443778"/>
            <w:bookmarkStart w:id="438" w:name="_Toc441671595"/>
            <w:bookmarkStart w:id="439" w:name="_Toc442711610"/>
            <w:bookmarkStart w:id="440" w:name="_Toc445368573"/>
            <w:bookmarkStart w:id="441" w:name="_Toc446578861"/>
            <w:bookmarkStart w:id="442" w:name="_Toc449442755"/>
            <w:bookmarkStart w:id="443" w:name="_Toc450747459"/>
            <w:bookmarkStart w:id="444" w:name="_Toc451863128"/>
            <w:bookmarkStart w:id="445" w:name="_Toc453320498"/>
            <w:bookmarkStart w:id="446" w:name="_Toc454789142"/>
            <w:bookmarkStart w:id="447" w:name="_Toc456103204"/>
            <w:bookmarkStart w:id="448" w:name="_Toc456103320"/>
            <w:bookmarkStart w:id="449" w:name="_Toc469048934"/>
            <w:bookmarkStart w:id="450" w:name="_Toc469924981"/>
            <w:bookmarkStart w:id="451" w:name="_Toc471824656"/>
            <w:bookmarkStart w:id="452" w:name="_Toc473209525"/>
            <w:bookmarkStart w:id="453" w:name="_Toc474504467"/>
            <w:bookmarkStart w:id="454" w:name="_Toc477169039"/>
            <w:bookmarkStart w:id="455" w:name="_Toc478464744"/>
            <w:bookmarkStart w:id="456" w:name="_Toc479671286"/>
            <w:bookmarkStart w:id="457" w:name="_Toc482280080"/>
            <w:bookmarkStart w:id="458" w:name="_Toc483388275"/>
            <w:bookmarkStart w:id="459" w:name="_Toc485117042"/>
            <w:bookmarkStart w:id="460" w:name="_Toc486323155"/>
            <w:bookmarkStart w:id="461" w:name="_Toc487466253"/>
            <w:bookmarkStart w:id="462" w:name="_Toc488848842"/>
            <w:bookmarkStart w:id="463" w:name="_Toc493685637"/>
            <w:bookmarkStart w:id="464" w:name="_Toc495499922"/>
            <w:bookmarkStart w:id="465" w:name="_Toc496537194"/>
            <w:bookmarkStart w:id="466" w:name="_Toc497986894"/>
            <w:bookmarkStart w:id="467" w:name="_Toc497988302"/>
            <w:bookmarkStart w:id="468"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hyperlink>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tc>
      </w:tr>
    </w:tbl>
    <w:p w14:paraId="404A6C68" w14:textId="77777777" w:rsidR="008149B6" w:rsidRPr="001C4F41" w:rsidRDefault="008149B6">
      <w:pPr>
        <w:rPr>
          <w:lang w:val="fr-CH"/>
        </w:rPr>
      </w:pPr>
    </w:p>
    <w:p w14:paraId="404A6C69"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404A6C6A" w14:textId="77777777" w:rsidR="00627928" w:rsidRDefault="00627928" w:rsidP="00627928">
      <w:pPr>
        <w:pStyle w:val="Heading1"/>
        <w:spacing w:before="0"/>
        <w:ind w:left="142"/>
        <w:jc w:val="center"/>
      </w:pPr>
      <w:bookmarkStart w:id="469" w:name="_Toc253407140"/>
      <w:bookmarkStart w:id="470" w:name="_Toc259783103"/>
      <w:bookmarkStart w:id="471" w:name="_Toc266181232"/>
      <w:bookmarkStart w:id="472" w:name="_Toc268773998"/>
      <w:bookmarkStart w:id="473" w:name="_Toc271700475"/>
      <w:bookmarkStart w:id="474" w:name="_Toc273023319"/>
      <w:bookmarkStart w:id="475" w:name="_Toc274223813"/>
      <w:bookmarkStart w:id="476" w:name="_Toc276717161"/>
      <w:bookmarkStart w:id="477" w:name="_Toc279669134"/>
      <w:bookmarkStart w:id="478" w:name="_Toc280349204"/>
      <w:bookmarkStart w:id="479" w:name="_Toc282526036"/>
      <w:bookmarkStart w:id="480" w:name="_Toc283737193"/>
      <w:bookmarkStart w:id="481" w:name="_Toc286218710"/>
      <w:bookmarkStart w:id="482" w:name="_Toc288660267"/>
      <w:bookmarkStart w:id="483" w:name="_Toc291005377"/>
      <w:bookmarkStart w:id="484" w:name="_Toc292704949"/>
      <w:bookmarkStart w:id="485" w:name="_Toc295387894"/>
      <w:bookmarkStart w:id="486" w:name="_Toc296675477"/>
      <w:bookmarkStart w:id="487" w:name="_Toc297804716"/>
      <w:bookmarkStart w:id="488" w:name="_Toc301945288"/>
      <w:bookmarkStart w:id="489" w:name="_Toc303344247"/>
      <w:bookmarkStart w:id="490" w:name="_Toc304892153"/>
      <w:bookmarkStart w:id="491" w:name="_Toc308530335"/>
      <w:bookmarkStart w:id="492" w:name="_Toc311103641"/>
      <w:bookmarkStart w:id="493" w:name="_Toc313973311"/>
      <w:bookmarkStart w:id="494" w:name="_Toc316479951"/>
      <w:bookmarkStart w:id="495" w:name="_Toc318964997"/>
      <w:bookmarkStart w:id="496" w:name="_Toc320536953"/>
      <w:bookmarkStart w:id="497" w:name="_Toc321233388"/>
      <w:bookmarkStart w:id="498" w:name="_Toc321311659"/>
      <w:bookmarkStart w:id="499" w:name="_Toc321820539"/>
      <w:bookmarkStart w:id="500" w:name="_Toc323035705"/>
      <w:bookmarkStart w:id="501" w:name="_Toc323904373"/>
      <w:bookmarkStart w:id="502" w:name="_Toc332272645"/>
      <w:bookmarkStart w:id="503" w:name="_Toc334776191"/>
      <w:bookmarkStart w:id="504" w:name="_Toc335901498"/>
      <w:bookmarkStart w:id="505" w:name="_Toc337110332"/>
      <w:bookmarkStart w:id="506" w:name="_Toc338779372"/>
      <w:bookmarkStart w:id="507" w:name="_Toc340225512"/>
      <w:bookmarkStart w:id="508" w:name="_Toc341451211"/>
      <w:bookmarkStart w:id="509" w:name="_Toc342912838"/>
      <w:bookmarkStart w:id="510" w:name="_Toc343262675"/>
      <w:bookmarkStart w:id="511" w:name="_Toc345579826"/>
      <w:bookmarkStart w:id="512" w:name="_Toc346885931"/>
      <w:bookmarkStart w:id="513" w:name="_Toc347929579"/>
      <w:bookmarkStart w:id="514" w:name="_Toc349288247"/>
      <w:bookmarkStart w:id="515" w:name="_Toc350415577"/>
      <w:bookmarkStart w:id="516" w:name="_Toc351549875"/>
      <w:bookmarkStart w:id="517" w:name="_Toc352940475"/>
      <w:bookmarkStart w:id="518" w:name="_Toc354053820"/>
      <w:bookmarkStart w:id="519" w:name="_Toc355708835"/>
      <w:bookmarkStart w:id="520" w:name="_Toc357001928"/>
      <w:bookmarkStart w:id="521" w:name="_Toc358192559"/>
      <w:bookmarkStart w:id="522" w:name="_Toc359489412"/>
      <w:bookmarkStart w:id="523" w:name="_Toc360696815"/>
      <w:bookmarkStart w:id="524" w:name="_Toc361921548"/>
      <w:bookmarkStart w:id="525" w:name="_Toc363741385"/>
      <w:bookmarkStart w:id="526" w:name="_Toc364672334"/>
      <w:bookmarkStart w:id="527" w:name="_Toc366157674"/>
      <w:bookmarkStart w:id="528" w:name="_Toc367715513"/>
      <w:bookmarkStart w:id="529" w:name="_Toc369007675"/>
      <w:bookmarkStart w:id="530" w:name="_Toc369007855"/>
      <w:bookmarkStart w:id="531" w:name="_Toc370373462"/>
      <w:bookmarkStart w:id="532" w:name="_Toc371588838"/>
      <w:bookmarkStart w:id="533" w:name="_Toc373157811"/>
      <w:bookmarkStart w:id="534" w:name="_Toc374006624"/>
      <w:bookmarkStart w:id="535" w:name="_Toc374692682"/>
      <w:bookmarkStart w:id="536" w:name="_Toc374692759"/>
      <w:bookmarkStart w:id="537" w:name="_Toc377026489"/>
      <w:bookmarkStart w:id="538" w:name="_Toc378322704"/>
      <w:bookmarkStart w:id="539" w:name="_Toc379440362"/>
      <w:bookmarkStart w:id="540" w:name="_Toc380582887"/>
      <w:bookmarkStart w:id="541" w:name="_Toc381784217"/>
      <w:bookmarkStart w:id="542" w:name="_Toc383182296"/>
      <w:bookmarkStart w:id="543" w:name="_Toc384625682"/>
      <w:bookmarkStart w:id="544" w:name="_Toc385496781"/>
      <w:bookmarkStart w:id="545" w:name="_Toc388946305"/>
      <w:bookmarkStart w:id="546" w:name="_Toc388947552"/>
      <w:bookmarkStart w:id="547" w:name="_Toc389730867"/>
      <w:bookmarkStart w:id="548" w:name="_Toc391386064"/>
      <w:bookmarkStart w:id="549" w:name="_Toc392235868"/>
      <w:bookmarkStart w:id="550" w:name="_Toc393713407"/>
      <w:bookmarkStart w:id="551" w:name="_Toc393714455"/>
      <w:bookmarkStart w:id="552" w:name="_Toc393715459"/>
      <w:bookmarkStart w:id="553" w:name="_Toc395100444"/>
      <w:bookmarkStart w:id="554" w:name="_Toc396212800"/>
      <w:bookmarkStart w:id="555" w:name="_Toc397517637"/>
      <w:bookmarkStart w:id="556" w:name="_Toc399160621"/>
      <w:bookmarkStart w:id="557" w:name="_Toc400374865"/>
      <w:bookmarkStart w:id="558" w:name="_Toc401757901"/>
      <w:bookmarkStart w:id="559" w:name="_Toc402967090"/>
      <w:bookmarkStart w:id="560" w:name="_Toc404332303"/>
      <w:bookmarkStart w:id="561" w:name="_Toc405386769"/>
      <w:bookmarkStart w:id="562" w:name="_Toc406508002"/>
      <w:bookmarkStart w:id="563" w:name="_Toc408576622"/>
      <w:bookmarkStart w:id="564" w:name="_Toc409708221"/>
      <w:bookmarkStart w:id="565" w:name="_Toc410904531"/>
      <w:bookmarkStart w:id="566" w:name="_Toc414884936"/>
      <w:bookmarkStart w:id="567" w:name="_Toc416360066"/>
      <w:bookmarkStart w:id="568" w:name="_Toc417984329"/>
      <w:bookmarkStart w:id="569" w:name="_Toc420414816"/>
      <w:bookmarkStart w:id="570" w:name="_Toc421783544"/>
      <w:bookmarkStart w:id="571" w:name="_Toc423078763"/>
      <w:bookmarkStart w:id="572" w:name="_Toc424300234"/>
      <w:bookmarkStart w:id="573" w:name="_Toc426533940"/>
      <w:bookmarkStart w:id="574" w:name="_Toc426534938"/>
      <w:bookmarkStart w:id="575" w:name="_Toc428193348"/>
      <w:bookmarkStart w:id="576" w:name="_Toc428372288"/>
      <w:bookmarkStart w:id="577" w:name="_Toc429469037"/>
      <w:bookmarkStart w:id="578" w:name="_Toc432498824"/>
      <w:bookmarkStart w:id="579" w:name="_Toc433358212"/>
      <w:bookmarkStart w:id="580" w:name="_Toc434843821"/>
      <w:bookmarkStart w:id="581" w:name="_Toc436383049"/>
      <w:bookmarkStart w:id="582" w:name="_Toc437264271"/>
      <w:bookmarkStart w:id="583" w:name="_Toc438219156"/>
      <w:bookmarkStart w:id="584" w:name="_Toc440443779"/>
      <w:bookmarkStart w:id="585" w:name="_Toc441671596"/>
      <w:bookmarkStart w:id="586" w:name="_Toc442711611"/>
      <w:bookmarkStart w:id="587" w:name="_Toc445368574"/>
      <w:bookmarkStart w:id="588" w:name="_Toc446578862"/>
      <w:bookmarkStart w:id="589" w:name="_Toc449442756"/>
      <w:bookmarkStart w:id="590" w:name="_Toc450747460"/>
      <w:bookmarkStart w:id="591" w:name="_Toc451863129"/>
      <w:bookmarkStart w:id="592" w:name="_Toc453320499"/>
      <w:bookmarkStart w:id="593" w:name="_Toc454789143"/>
      <w:bookmarkStart w:id="594" w:name="_Toc456103205"/>
      <w:bookmarkStart w:id="595" w:name="_Toc456103321"/>
      <w:bookmarkStart w:id="596" w:name="_Toc457223980"/>
      <w:bookmarkStart w:id="597" w:name="_Toc457308207"/>
      <w:bookmarkStart w:id="598" w:name="_Toc466367266"/>
      <w:bookmarkStart w:id="599" w:name="_Toc469048935"/>
      <w:bookmarkStart w:id="600" w:name="_Toc469924982"/>
      <w:bookmarkStart w:id="601" w:name="_Toc471824657"/>
      <w:bookmarkStart w:id="602" w:name="_Toc473209526"/>
      <w:bookmarkStart w:id="603" w:name="_Toc474504468"/>
      <w:bookmarkStart w:id="604" w:name="_Toc477169040"/>
      <w:bookmarkStart w:id="605" w:name="_Toc478464745"/>
      <w:bookmarkStart w:id="606" w:name="_Toc479671287"/>
      <w:bookmarkStart w:id="607" w:name="_Toc482280081"/>
      <w:bookmarkStart w:id="608" w:name="_Toc483388276"/>
      <w:bookmarkStart w:id="609" w:name="_Toc485117043"/>
      <w:bookmarkStart w:id="610" w:name="_Toc486323156"/>
      <w:bookmarkStart w:id="611" w:name="_Toc487466254"/>
      <w:bookmarkStart w:id="612" w:name="_Toc488848843"/>
      <w:bookmarkStart w:id="613" w:name="_Toc510775345"/>
      <w:bookmarkStart w:id="614" w:name="_Toc513645638"/>
      <w:bookmarkStart w:id="615" w:name="_Toc514850714"/>
      <w:bookmarkStart w:id="616" w:name="_Toc517792323"/>
      <w:bookmarkStart w:id="617" w:name="_Toc518981879"/>
      <w:bookmarkStart w:id="618" w:name="_Toc520709555"/>
      <w:bookmarkStart w:id="619" w:name="_Toc524430946"/>
      <w:bookmarkStart w:id="620" w:name="_Toc525638279"/>
      <w:bookmarkStart w:id="621" w:name="_Toc526431476"/>
      <w:bookmarkStart w:id="622" w:name="_Toc531094562"/>
      <w:bookmarkStart w:id="623" w:name="_Toc531960773"/>
      <w:bookmarkStart w:id="624" w:name="_Toc536101941"/>
      <w:bookmarkStart w:id="625" w:name="_Toc340528"/>
      <w:bookmarkStart w:id="626" w:name="_Toc341070"/>
      <w:bookmarkStart w:id="627" w:name="_Toc1570034"/>
      <w:bookmarkStart w:id="628" w:name="_Toc4420919"/>
      <w:bookmarkStart w:id="629" w:name="_Toc6215734"/>
      <w:bookmarkStart w:id="630" w:name="_Toc6411899"/>
      <w:bookmarkStart w:id="631" w:name="_Toc8296057"/>
      <w:bookmarkStart w:id="632" w:name="_Toc9580672"/>
      <w:bookmarkStart w:id="633" w:name="_Toc12354357"/>
      <w:bookmarkStart w:id="634" w:name="_Toc13065944"/>
      <w:bookmarkStart w:id="635" w:name="_Toc14769326"/>
      <w:bookmarkStart w:id="636" w:name="_Toc17298844"/>
      <w:bookmarkStart w:id="637" w:name="_Toc18681551"/>
      <w:bookmarkStart w:id="638" w:name="_Toc21528575"/>
      <w:bookmarkStart w:id="639" w:name="_Toc23321863"/>
      <w:bookmarkStart w:id="640" w:name="_Toc24365699"/>
      <w:bookmarkStart w:id="641" w:name="_Toc25746885"/>
      <w:r w:rsidRPr="001C4F41">
        <w:t>Table</w:t>
      </w:r>
      <w:r>
        <w:t xml:space="preserve"> </w:t>
      </w:r>
      <w:r w:rsidRPr="001C4F41">
        <w:t>of Contents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04A6C6B" w14:textId="2CCAF812" w:rsidR="00610555" w:rsidRPr="000722A3" w:rsidRDefault="00D35551" w:rsidP="000722A3">
      <w:pPr>
        <w:spacing w:before="240"/>
        <w:jc w:val="right"/>
      </w:pPr>
      <w:r w:rsidRPr="00EB4E65">
        <w:rPr>
          <w:i/>
          <w:iCs/>
        </w:rPr>
        <w:t>Page</w:t>
      </w:r>
    </w:p>
    <w:p w14:paraId="3D6581F3" w14:textId="21172F23" w:rsidR="00407D13" w:rsidRPr="00AC140B" w:rsidRDefault="00407D13" w:rsidP="00407D13">
      <w:pPr>
        <w:pStyle w:val="TOC1"/>
        <w:tabs>
          <w:tab w:val="clear" w:pos="9072"/>
          <w:tab w:val="right" w:leader="dot" w:pos="8647"/>
        </w:tabs>
        <w:rPr>
          <w:rFonts w:eastAsiaTheme="minorEastAsia"/>
          <w:b/>
          <w:bCs/>
        </w:rPr>
      </w:pPr>
      <w:r w:rsidRPr="00AC140B">
        <w:rPr>
          <w:b/>
          <w:bCs/>
        </w:rPr>
        <w:t>GENERAL  INFORMATION</w:t>
      </w:r>
    </w:p>
    <w:p w14:paraId="7A3709BC" w14:textId="5ECC24FB" w:rsidR="00407D13" w:rsidRPr="00AC140B" w:rsidRDefault="00407D13" w:rsidP="001664F9">
      <w:pPr>
        <w:pStyle w:val="TOC1"/>
        <w:tabs>
          <w:tab w:val="center" w:leader="dot" w:pos="8505"/>
          <w:tab w:val="right" w:pos="9072"/>
        </w:tabs>
        <w:rPr>
          <w:rFonts w:eastAsiaTheme="minorEastAsia"/>
        </w:rPr>
      </w:pPr>
      <w:r w:rsidRPr="00AC140B">
        <w:rPr>
          <w:lang w:val="en-US"/>
        </w:rPr>
        <w:t xml:space="preserve">Lists annexed to the ITU Operational Bulletin: </w:t>
      </w:r>
      <w:r w:rsidRPr="005B7AFD">
        <w:rPr>
          <w:i/>
          <w:iCs/>
          <w:lang w:val="en-US"/>
        </w:rPr>
        <w:t>Note from TSB</w:t>
      </w:r>
      <w:r w:rsidRPr="00AC140B">
        <w:rPr>
          <w:webHidden/>
        </w:rPr>
        <w:tab/>
      </w:r>
      <w:r w:rsidRPr="00AC140B">
        <w:rPr>
          <w:webHidden/>
        </w:rPr>
        <w:tab/>
      </w:r>
      <w:r w:rsidR="00E17BDC" w:rsidRPr="00AC140B">
        <w:rPr>
          <w:webHidden/>
        </w:rPr>
        <w:t>3</w:t>
      </w:r>
    </w:p>
    <w:p w14:paraId="2C7D75EC" w14:textId="58B391C4" w:rsidR="00407D13" w:rsidRPr="00AC140B" w:rsidRDefault="00407D13" w:rsidP="001664F9">
      <w:pPr>
        <w:pStyle w:val="TOC1"/>
        <w:tabs>
          <w:tab w:val="center" w:leader="dot" w:pos="8505"/>
          <w:tab w:val="right" w:pos="9072"/>
        </w:tabs>
        <w:rPr>
          <w:rFonts w:eastAsiaTheme="minorEastAsia"/>
        </w:rPr>
      </w:pPr>
      <w:r w:rsidRPr="00AC140B">
        <w:rPr>
          <w:lang w:val="en-US"/>
        </w:rPr>
        <w:t>Approval of ITU-T Recommendations</w:t>
      </w:r>
      <w:r w:rsidRPr="00AC140B">
        <w:rPr>
          <w:webHidden/>
        </w:rPr>
        <w:tab/>
      </w:r>
      <w:r w:rsidRPr="00AC140B">
        <w:rPr>
          <w:webHidden/>
        </w:rPr>
        <w:tab/>
      </w:r>
      <w:r w:rsidR="00E17BDC" w:rsidRPr="00AC140B">
        <w:rPr>
          <w:webHidden/>
        </w:rPr>
        <w:t>4</w:t>
      </w:r>
    </w:p>
    <w:p w14:paraId="0589DEF7" w14:textId="35324239" w:rsidR="00F33CDF" w:rsidRPr="00F33CDF" w:rsidRDefault="00F33CDF" w:rsidP="005B7AFD">
      <w:pPr>
        <w:pStyle w:val="TOC1"/>
        <w:tabs>
          <w:tab w:val="center" w:leader="dot" w:pos="8505"/>
          <w:tab w:val="right" w:pos="9072"/>
        </w:tabs>
        <w:rPr>
          <w:rFonts w:eastAsiaTheme="minorEastAsia"/>
        </w:rPr>
      </w:pPr>
      <w:r w:rsidRPr="00F33CDF">
        <w:rPr>
          <w:lang w:val="en-US"/>
        </w:rPr>
        <w:t>Service</w:t>
      </w:r>
      <w:r w:rsidRPr="00F33CDF">
        <w:rPr>
          <w:lang w:val="en-GB"/>
        </w:rPr>
        <w:t xml:space="preserve"> Restrictions</w:t>
      </w:r>
      <w:r w:rsidRPr="00F33CDF">
        <w:rPr>
          <w:webHidden/>
        </w:rPr>
        <w:tab/>
      </w:r>
      <w:r>
        <w:rPr>
          <w:webHidden/>
        </w:rPr>
        <w:tab/>
      </w:r>
      <w:r w:rsidR="005B7AFD">
        <w:rPr>
          <w:webHidden/>
        </w:rPr>
        <w:t>5</w:t>
      </w:r>
    </w:p>
    <w:p w14:paraId="153B666D" w14:textId="3A28C6F7" w:rsidR="00F33CDF" w:rsidRPr="00F33CDF" w:rsidRDefault="00F33CDF" w:rsidP="005B7AFD">
      <w:pPr>
        <w:pStyle w:val="TOC1"/>
        <w:tabs>
          <w:tab w:val="center" w:leader="dot" w:pos="8505"/>
          <w:tab w:val="right" w:pos="9072"/>
        </w:tabs>
        <w:rPr>
          <w:rFonts w:eastAsiaTheme="minorEastAsia"/>
        </w:rPr>
      </w:pPr>
      <w:r w:rsidRPr="00F33CDF">
        <w:rPr>
          <w:lang w:val="en-US"/>
        </w:rPr>
        <w:t>Call – Back and alternative calling procedures (Res. 21 Rev. PP – 2006)</w:t>
      </w:r>
      <w:r w:rsidRPr="00F33CDF">
        <w:rPr>
          <w:webHidden/>
        </w:rPr>
        <w:tab/>
      </w:r>
      <w:r>
        <w:rPr>
          <w:webHidden/>
        </w:rPr>
        <w:tab/>
      </w:r>
      <w:r w:rsidR="005B7AFD">
        <w:rPr>
          <w:webHidden/>
        </w:rPr>
        <w:t>5</w:t>
      </w:r>
    </w:p>
    <w:p w14:paraId="11321620" w14:textId="77777777" w:rsidR="00F33CDF" w:rsidRPr="00F33CDF" w:rsidRDefault="00F33CDF" w:rsidP="00F33CDF">
      <w:pPr>
        <w:pStyle w:val="TOC1"/>
        <w:tabs>
          <w:tab w:val="clear" w:pos="9072"/>
          <w:tab w:val="right" w:leader="dot" w:pos="8647"/>
        </w:tabs>
        <w:rPr>
          <w:b/>
          <w:bCs/>
        </w:rPr>
      </w:pPr>
      <w:r w:rsidRPr="00AC140B">
        <w:rPr>
          <w:b/>
          <w:bCs/>
        </w:rPr>
        <w:t>AMENDMENTS  TO  SERVICE  PUBLICATIONS</w:t>
      </w:r>
    </w:p>
    <w:p w14:paraId="64A0BD09" w14:textId="6105F44C" w:rsidR="00F33CDF" w:rsidRPr="00F33CDF" w:rsidRDefault="00F33CDF" w:rsidP="005B7AFD">
      <w:pPr>
        <w:pStyle w:val="TOC1"/>
        <w:tabs>
          <w:tab w:val="center" w:leader="dot" w:pos="8505"/>
          <w:tab w:val="right" w:pos="9072"/>
        </w:tabs>
        <w:rPr>
          <w:rFonts w:eastAsiaTheme="minorEastAsia"/>
        </w:rPr>
      </w:pPr>
      <w:r w:rsidRPr="00F33CDF">
        <w:rPr>
          <w:lang w:val="en-US"/>
        </w:rPr>
        <w:t>List of Ship Stations and Maritime Mobile Service Identity Assignments (List V)</w:t>
      </w:r>
      <w:r w:rsidRPr="00F33CDF">
        <w:rPr>
          <w:webHidden/>
        </w:rPr>
        <w:tab/>
      </w:r>
      <w:r>
        <w:rPr>
          <w:webHidden/>
        </w:rPr>
        <w:tab/>
      </w:r>
      <w:r w:rsidR="005B7AFD">
        <w:rPr>
          <w:webHidden/>
        </w:rPr>
        <w:t>6</w:t>
      </w:r>
    </w:p>
    <w:p w14:paraId="0580FE94" w14:textId="4F39B32A" w:rsidR="00F33CDF" w:rsidRPr="00F33CDF" w:rsidRDefault="00F33CDF" w:rsidP="00F33CDF">
      <w:pPr>
        <w:pStyle w:val="TOC1"/>
        <w:tabs>
          <w:tab w:val="center" w:leader="dot" w:pos="8505"/>
          <w:tab w:val="right" w:pos="9072"/>
        </w:tabs>
        <w:rPr>
          <w:rFonts w:eastAsiaTheme="minorEastAsia"/>
        </w:rPr>
      </w:pPr>
      <w:r w:rsidRPr="00F33CDF">
        <w:rPr>
          <w:lang w:val="en-US"/>
        </w:rPr>
        <w:t>List of Issuer Identifi</w:t>
      </w:r>
      <w:bookmarkStart w:id="642" w:name="_GoBack"/>
      <w:bookmarkEnd w:id="642"/>
      <w:r w:rsidRPr="00F33CDF">
        <w:rPr>
          <w:lang w:val="en-US"/>
        </w:rPr>
        <w:t>er Numbers for the International Telecommunication Charge Card</w:t>
      </w:r>
      <w:r w:rsidRPr="00F33CDF">
        <w:rPr>
          <w:webHidden/>
        </w:rPr>
        <w:tab/>
      </w:r>
      <w:r>
        <w:rPr>
          <w:webHidden/>
        </w:rPr>
        <w:tab/>
      </w:r>
      <w:r w:rsidRPr="00F33CDF">
        <w:rPr>
          <w:webHidden/>
        </w:rPr>
        <w:t>7</w:t>
      </w:r>
    </w:p>
    <w:p w14:paraId="40B3345B" w14:textId="605D2020" w:rsidR="00F33CDF" w:rsidRPr="00F33CDF" w:rsidRDefault="00F33CDF" w:rsidP="00F33CDF">
      <w:pPr>
        <w:pStyle w:val="TOC1"/>
        <w:tabs>
          <w:tab w:val="center" w:leader="dot" w:pos="8505"/>
          <w:tab w:val="right" w:pos="9072"/>
        </w:tabs>
        <w:rPr>
          <w:rFonts w:eastAsiaTheme="minorEastAsia"/>
        </w:rPr>
      </w:pPr>
      <w:r w:rsidRPr="00F33CDF">
        <w:rPr>
          <w:lang w:val="en-US"/>
        </w:rPr>
        <w:t>Mobile Network Codes (MNC) for the international identification plan for public networks</w:t>
      </w:r>
      <w:r>
        <w:rPr>
          <w:lang w:val="en-US"/>
        </w:rPr>
        <w:br/>
      </w:r>
      <w:r w:rsidRPr="00F33CDF">
        <w:rPr>
          <w:lang w:val="en-US"/>
        </w:rPr>
        <w:t>and subscriptions</w:t>
      </w:r>
      <w:r w:rsidRPr="00F33CDF">
        <w:rPr>
          <w:webHidden/>
        </w:rPr>
        <w:tab/>
      </w:r>
      <w:r>
        <w:rPr>
          <w:webHidden/>
        </w:rPr>
        <w:tab/>
      </w:r>
      <w:r w:rsidRPr="00F33CDF">
        <w:rPr>
          <w:webHidden/>
        </w:rPr>
        <w:t>8</w:t>
      </w:r>
    </w:p>
    <w:p w14:paraId="35EC5090" w14:textId="59816F5E" w:rsidR="00F33CDF" w:rsidRPr="00F33CDF" w:rsidRDefault="00F33CDF" w:rsidP="00F33CDF">
      <w:pPr>
        <w:pStyle w:val="TOC1"/>
        <w:tabs>
          <w:tab w:val="center" w:leader="dot" w:pos="8505"/>
          <w:tab w:val="right" w:pos="9072"/>
        </w:tabs>
        <w:rPr>
          <w:rFonts w:eastAsiaTheme="minorEastAsia"/>
        </w:rPr>
      </w:pPr>
      <w:r w:rsidRPr="00F33CDF">
        <w:rPr>
          <w:lang w:val="en-US"/>
        </w:rPr>
        <w:t>List of International Signalling Point Codes (ISPC)</w:t>
      </w:r>
      <w:r w:rsidRPr="00F33CDF">
        <w:rPr>
          <w:webHidden/>
        </w:rPr>
        <w:tab/>
      </w:r>
      <w:r>
        <w:rPr>
          <w:webHidden/>
        </w:rPr>
        <w:tab/>
      </w:r>
      <w:r w:rsidRPr="00F33CDF">
        <w:rPr>
          <w:webHidden/>
        </w:rPr>
        <w:t>9</w:t>
      </w:r>
    </w:p>
    <w:p w14:paraId="45DB856B" w14:textId="19733C4F" w:rsidR="00F33CDF" w:rsidRPr="00F33CDF" w:rsidRDefault="00F33CDF" w:rsidP="00F33CDF">
      <w:pPr>
        <w:pStyle w:val="TOC1"/>
        <w:tabs>
          <w:tab w:val="center" w:leader="dot" w:pos="8505"/>
          <w:tab w:val="right" w:pos="9072"/>
        </w:tabs>
        <w:rPr>
          <w:rFonts w:eastAsiaTheme="minorEastAsia"/>
        </w:rPr>
      </w:pPr>
      <w:r w:rsidRPr="00F33CDF">
        <w:rPr>
          <w:lang w:val="en-US"/>
        </w:rPr>
        <w:t>National Numbering Plan</w:t>
      </w:r>
      <w:r w:rsidRPr="00F33CDF">
        <w:rPr>
          <w:webHidden/>
        </w:rPr>
        <w:tab/>
      </w:r>
      <w:r>
        <w:rPr>
          <w:webHidden/>
        </w:rPr>
        <w:tab/>
      </w:r>
      <w:r w:rsidRPr="00F33CDF">
        <w:rPr>
          <w:webHidden/>
        </w:rPr>
        <w:t>9</w:t>
      </w:r>
    </w:p>
    <w:p w14:paraId="47A44864" w14:textId="77777777" w:rsidR="002A4D2B" w:rsidRPr="002A4D2B" w:rsidRDefault="002A4D2B" w:rsidP="002A4D2B">
      <w:pPr>
        <w:rPr>
          <w:rFonts w:eastAsiaTheme="minorEastAsia"/>
          <w:lang w:val="en-GB" w:eastAsia="zh-CN"/>
        </w:rPr>
      </w:pPr>
    </w:p>
    <w:p w14:paraId="53867150" w14:textId="4311EE7E" w:rsidR="008C4E05" w:rsidRDefault="008C4E05" w:rsidP="0083094E">
      <w:pPr>
        <w:pStyle w:val="TOC1"/>
        <w:tabs>
          <w:tab w:val="center" w:leader="dot" w:pos="8505"/>
          <w:tab w:val="right" w:leader="dot" w:pos="8789"/>
          <w:tab w:val="right" w:pos="9072"/>
        </w:tabs>
        <w:ind w:right="397"/>
        <w:rPr>
          <w:rFonts w:asciiTheme="minorHAnsi" w:eastAsiaTheme="minorEastAsia" w:hAnsiTheme="minorHAnsi" w:cstheme="minorBidi"/>
          <w:sz w:val="22"/>
          <w:szCs w:val="22"/>
          <w:lang w:val="en-GB" w:eastAsia="en-GB"/>
        </w:rPr>
      </w:pPr>
    </w:p>
    <w:p w14:paraId="404A6C7D" w14:textId="6142DD6A" w:rsidR="006D2955" w:rsidRPr="00317C1F" w:rsidRDefault="006D2955" w:rsidP="00EC1F65">
      <w:pPr>
        <w:pStyle w:val="TOC1"/>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F83E2A" w:rsidRPr="00384440" w14:paraId="5F1B62EA" w14:textId="77777777" w:rsidTr="00F60173">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8EBAF00" w14:textId="77777777" w:rsidR="00F83E2A" w:rsidRPr="00384440" w:rsidRDefault="00F83E2A" w:rsidP="00F6017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lastRenderedPageBreak/>
              <w:t>Dates of publication of the next</w:t>
            </w:r>
            <w:r w:rsidRPr="00384440">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4A59395" w14:textId="77777777" w:rsidR="00F83E2A" w:rsidRPr="00384440" w:rsidRDefault="00F83E2A" w:rsidP="00F6017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Including information</w:t>
            </w:r>
            <w:r w:rsidRPr="00384440">
              <w:rPr>
                <w:rFonts w:eastAsia="SimSun"/>
                <w:i/>
                <w:sz w:val="18"/>
                <w:lang w:eastAsia="zh-CN"/>
              </w:rPr>
              <w:br/>
              <w:t>received by:</w:t>
            </w:r>
          </w:p>
        </w:tc>
      </w:tr>
      <w:tr w:rsidR="00F83E2A" w:rsidRPr="00384440" w14:paraId="6E16BAAD"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38AE9628"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1186</w:t>
            </w:r>
          </w:p>
        </w:tc>
        <w:tc>
          <w:tcPr>
            <w:tcW w:w="1980" w:type="dxa"/>
            <w:tcBorders>
              <w:top w:val="single" w:sz="4" w:space="0" w:color="auto"/>
              <w:left w:val="single" w:sz="4" w:space="0" w:color="auto"/>
              <w:bottom w:val="single" w:sz="4" w:space="0" w:color="auto"/>
              <w:right w:val="single" w:sz="4" w:space="0" w:color="auto"/>
            </w:tcBorders>
          </w:tcPr>
          <w:p w14:paraId="1CC34CA2"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15.XII.2019</w:t>
            </w:r>
          </w:p>
        </w:tc>
        <w:tc>
          <w:tcPr>
            <w:tcW w:w="2520" w:type="dxa"/>
            <w:tcBorders>
              <w:top w:val="single" w:sz="4" w:space="0" w:color="auto"/>
              <w:left w:val="single" w:sz="4" w:space="0" w:color="auto"/>
              <w:bottom w:val="single" w:sz="4" w:space="0" w:color="auto"/>
              <w:right w:val="single" w:sz="4" w:space="0" w:color="auto"/>
            </w:tcBorders>
          </w:tcPr>
          <w:p w14:paraId="0B5F9D00"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2.XII.2019</w:t>
            </w:r>
          </w:p>
        </w:tc>
      </w:tr>
      <w:tr w:rsidR="00F83E2A" w:rsidRPr="00384440" w14:paraId="2074C719"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79046918"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1187</w:t>
            </w:r>
          </w:p>
        </w:tc>
        <w:tc>
          <w:tcPr>
            <w:tcW w:w="1980" w:type="dxa"/>
            <w:tcBorders>
              <w:top w:val="single" w:sz="4" w:space="0" w:color="auto"/>
              <w:left w:val="single" w:sz="4" w:space="0" w:color="auto"/>
              <w:bottom w:val="single" w:sz="4" w:space="0" w:color="auto"/>
              <w:right w:val="single" w:sz="4" w:space="0" w:color="auto"/>
            </w:tcBorders>
          </w:tcPr>
          <w:p w14:paraId="3940AD70"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1.I.2020</w:t>
            </w:r>
          </w:p>
        </w:tc>
        <w:tc>
          <w:tcPr>
            <w:tcW w:w="2520" w:type="dxa"/>
            <w:tcBorders>
              <w:top w:val="single" w:sz="4" w:space="0" w:color="auto"/>
              <w:left w:val="single" w:sz="4" w:space="0" w:color="auto"/>
              <w:bottom w:val="single" w:sz="4" w:space="0" w:color="auto"/>
              <w:right w:val="single" w:sz="4" w:space="0" w:color="auto"/>
            </w:tcBorders>
          </w:tcPr>
          <w:p w14:paraId="014A74F0"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13.XII.2019</w:t>
            </w:r>
          </w:p>
        </w:tc>
      </w:tr>
      <w:tr w:rsidR="00F83E2A" w:rsidRPr="00384440" w14:paraId="3AD98380"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3B06CE7E"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1188</w:t>
            </w:r>
          </w:p>
        </w:tc>
        <w:tc>
          <w:tcPr>
            <w:tcW w:w="1980" w:type="dxa"/>
            <w:tcBorders>
              <w:top w:val="single" w:sz="4" w:space="0" w:color="auto"/>
              <w:left w:val="single" w:sz="4" w:space="0" w:color="auto"/>
              <w:bottom w:val="single" w:sz="4" w:space="0" w:color="auto"/>
              <w:right w:val="single" w:sz="4" w:space="0" w:color="auto"/>
            </w:tcBorders>
          </w:tcPr>
          <w:p w14:paraId="0F2C96E6"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15.I.2020</w:t>
            </w:r>
          </w:p>
        </w:tc>
        <w:tc>
          <w:tcPr>
            <w:tcW w:w="2520" w:type="dxa"/>
            <w:tcBorders>
              <w:top w:val="single" w:sz="4" w:space="0" w:color="auto"/>
              <w:left w:val="single" w:sz="4" w:space="0" w:color="auto"/>
              <w:bottom w:val="single" w:sz="4" w:space="0" w:color="auto"/>
              <w:right w:val="single" w:sz="4" w:space="0" w:color="auto"/>
            </w:tcBorders>
          </w:tcPr>
          <w:p w14:paraId="3CA5AC8D"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384440">
              <w:rPr>
                <w:rFonts w:eastAsia="SimSun"/>
                <w:sz w:val="18"/>
                <w:lang w:eastAsia="zh-CN"/>
              </w:rPr>
              <w:t>.</w:t>
            </w:r>
            <w:r>
              <w:rPr>
                <w:rFonts w:eastAsia="SimSun"/>
                <w:sz w:val="18"/>
                <w:lang w:eastAsia="zh-CN"/>
              </w:rPr>
              <w:t>XI</w:t>
            </w:r>
            <w:r w:rsidRPr="00384440">
              <w:rPr>
                <w:rFonts w:eastAsia="SimSun"/>
                <w:sz w:val="18"/>
                <w:lang w:eastAsia="zh-CN"/>
              </w:rPr>
              <w:t>I.</w:t>
            </w:r>
            <w:r>
              <w:rPr>
                <w:rFonts w:eastAsia="SimSun"/>
                <w:sz w:val="18"/>
                <w:lang w:eastAsia="zh-CN"/>
              </w:rPr>
              <w:t>2019</w:t>
            </w:r>
          </w:p>
        </w:tc>
      </w:tr>
      <w:tr w:rsidR="00F83E2A" w:rsidRPr="00384440" w14:paraId="61119A03"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45969D04"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1189</w:t>
            </w:r>
          </w:p>
        </w:tc>
        <w:tc>
          <w:tcPr>
            <w:tcW w:w="1980" w:type="dxa"/>
            <w:tcBorders>
              <w:top w:val="single" w:sz="4" w:space="0" w:color="auto"/>
              <w:left w:val="single" w:sz="4" w:space="0" w:color="auto"/>
              <w:bottom w:val="single" w:sz="4" w:space="0" w:color="auto"/>
              <w:right w:val="single" w:sz="4" w:space="0" w:color="auto"/>
            </w:tcBorders>
          </w:tcPr>
          <w:p w14:paraId="3E128249"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1.II.2020</w:t>
            </w:r>
          </w:p>
        </w:tc>
        <w:tc>
          <w:tcPr>
            <w:tcW w:w="2520" w:type="dxa"/>
            <w:tcBorders>
              <w:top w:val="single" w:sz="4" w:space="0" w:color="auto"/>
              <w:left w:val="single" w:sz="4" w:space="0" w:color="auto"/>
              <w:bottom w:val="single" w:sz="4" w:space="0" w:color="auto"/>
              <w:right w:val="single" w:sz="4" w:space="0" w:color="auto"/>
            </w:tcBorders>
          </w:tcPr>
          <w:p w14:paraId="671D1092"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15.I.2020</w:t>
            </w:r>
          </w:p>
        </w:tc>
      </w:tr>
      <w:tr w:rsidR="00F83E2A" w:rsidRPr="00384440" w14:paraId="0E1407CD"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7B4E5148"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1190</w:t>
            </w:r>
          </w:p>
        </w:tc>
        <w:tc>
          <w:tcPr>
            <w:tcW w:w="1980" w:type="dxa"/>
            <w:tcBorders>
              <w:top w:val="single" w:sz="4" w:space="0" w:color="auto"/>
              <w:left w:val="single" w:sz="4" w:space="0" w:color="auto"/>
              <w:bottom w:val="single" w:sz="4" w:space="0" w:color="auto"/>
              <w:right w:val="single" w:sz="4" w:space="0" w:color="auto"/>
            </w:tcBorders>
          </w:tcPr>
          <w:p w14:paraId="06914274"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15.II.2020</w:t>
            </w:r>
          </w:p>
        </w:tc>
        <w:tc>
          <w:tcPr>
            <w:tcW w:w="2520" w:type="dxa"/>
            <w:tcBorders>
              <w:top w:val="single" w:sz="4" w:space="0" w:color="auto"/>
              <w:left w:val="single" w:sz="4" w:space="0" w:color="auto"/>
              <w:bottom w:val="single" w:sz="4" w:space="0" w:color="auto"/>
              <w:right w:val="single" w:sz="4" w:space="0" w:color="auto"/>
            </w:tcBorders>
          </w:tcPr>
          <w:p w14:paraId="0DAF0308"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31.I.2020</w:t>
            </w:r>
          </w:p>
        </w:tc>
      </w:tr>
      <w:tr w:rsidR="00F83E2A" w:rsidRPr="00384440" w14:paraId="502D8A12"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317BF84C"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1191</w:t>
            </w:r>
          </w:p>
        </w:tc>
        <w:tc>
          <w:tcPr>
            <w:tcW w:w="1980" w:type="dxa"/>
            <w:tcBorders>
              <w:top w:val="single" w:sz="4" w:space="0" w:color="auto"/>
              <w:left w:val="single" w:sz="4" w:space="0" w:color="auto"/>
              <w:bottom w:val="single" w:sz="4" w:space="0" w:color="auto"/>
              <w:right w:val="single" w:sz="4" w:space="0" w:color="auto"/>
            </w:tcBorders>
          </w:tcPr>
          <w:p w14:paraId="7BF1579E"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1.III.2020</w:t>
            </w:r>
          </w:p>
        </w:tc>
        <w:tc>
          <w:tcPr>
            <w:tcW w:w="2520" w:type="dxa"/>
            <w:tcBorders>
              <w:top w:val="single" w:sz="4" w:space="0" w:color="auto"/>
              <w:left w:val="single" w:sz="4" w:space="0" w:color="auto"/>
              <w:bottom w:val="single" w:sz="4" w:space="0" w:color="auto"/>
              <w:right w:val="single" w:sz="4" w:space="0" w:color="auto"/>
            </w:tcBorders>
          </w:tcPr>
          <w:p w14:paraId="74BB4AB2"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14.II.2020</w:t>
            </w:r>
          </w:p>
        </w:tc>
      </w:tr>
      <w:tr w:rsidR="00F83E2A" w:rsidRPr="00384440" w14:paraId="5FDD7C44"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7E16B4AB"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1192</w:t>
            </w:r>
          </w:p>
        </w:tc>
        <w:tc>
          <w:tcPr>
            <w:tcW w:w="1980" w:type="dxa"/>
            <w:tcBorders>
              <w:top w:val="single" w:sz="4" w:space="0" w:color="auto"/>
              <w:left w:val="single" w:sz="4" w:space="0" w:color="auto"/>
              <w:bottom w:val="single" w:sz="4" w:space="0" w:color="auto"/>
              <w:right w:val="single" w:sz="4" w:space="0" w:color="auto"/>
            </w:tcBorders>
          </w:tcPr>
          <w:p w14:paraId="481E060C"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15.III.2020</w:t>
            </w:r>
          </w:p>
        </w:tc>
        <w:tc>
          <w:tcPr>
            <w:tcW w:w="2520" w:type="dxa"/>
            <w:tcBorders>
              <w:top w:val="single" w:sz="4" w:space="0" w:color="auto"/>
              <w:left w:val="single" w:sz="4" w:space="0" w:color="auto"/>
              <w:bottom w:val="single" w:sz="4" w:space="0" w:color="auto"/>
              <w:right w:val="single" w:sz="4" w:space="0" w:color="auto"/>
            </w:tcBorders>
          </w:tcPr>
          <w:p w14:paraId="42DAD300"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2.III.2020</w:t>
            </w:r>
          </w:p>
        </w:tc>
      </w:tr>
      <w:tr w:rsidR="00F83E2A" w:rsidRPr="00384440" w14:paraId="1D0DADB8"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4EF531AA"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1193</w:t>
            </w:r>
          </w:p>
        </w:tc>
        <w:tc>
          <w:tcPr>
            <w:tcW w:w="1980" w:type="dxa"/>
            <w:tcBorders>
              <w:top w:val="single" w:sz="4" w:space="0" w:color="auto"/>
              <w:left w:val="single" w:sz="4" w:space="0" w:color="auto"/>
              <w:bottom w:val="single" w:sz="4" w:space="0" w:color="auto"/>
              <w:right w:val="single" w:sz="4" w:space="0" w:color="auto"/>
            </w:tcBorders>
          </w:tcPr>
          <w:p w14:paraId="2F7F355A"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1.IV.2020</w:t>
            </w:r>
          </w:p>
        </w:tc>
        <w:tc>
          <w:tcPr>
            <w:tcW w:w="2520" w:type="dxa"/>
            <w:tcBorders>
              <w:top w:val="single" w:sz="4" w:space="0" w:color="auto"/>
              <w:left w:val="single" w:sz="4" w:space="0" w:color="auto"/>
              <w:bottom w:val="single" w:sz="4" w:space="0" w:color="auto"/>
              <w:right w:val="single" w:sz="4" w:space="0" w:color="auto"/>
            </w:tcBorders>
          </w:tcPr>
          <w:p w14:paraId="3E2E9B6E"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16.III.2020</w:t>
            </w:r>
          </w:p>
        </w:tc>
      </w:tr>
      <w:tr w:rsidR="00F83E2A" w:rsidRPr="00384440" w14:paraId="22AA720C"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30CE2EC2"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1194</w:t>
            </w:r>
          </w:p>
        </w:tc>
        <w:tc>
          <w:tcPr>
            <w:tcW w:w="1980" w:type="dxa"/>
            <w:tcBorders>
              <w:top w:val="single" w:sz="4" w:space="0" w:color="auto"/>
              <w:left w:val="single" w:sz="4" w:space="0" w:color="auto"/>
              <w:bottom w:val="single" w:sz="4" w:space="0" w:color="auto"/>
              <w:right w:val="single" w:sz="4" w:space="0" w:color="auto"/>
            </w:tcBorders>
          </w:tcPr>
          <w:p w14:paraId="70E483D1"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15.IV.2020</w:t>
            </w:r>
          </w:p>
        </w:tc>
        <w:tc>
          <w:tcPr>
            <w:tcW w:w="2520" w:type="dxa"/>
            <w:tcBorders>
              <w:top w:val="single" w:sz="4" w:space="0" w:color="auto"/>
              <w:left w:val="single" w:sz="4" w:space="0" w:color="auto"/>
              <w:bottom w:val="single" w:sz="4" w:space="0" w:color="auto"/>
              <w:right w:val="single" w:sz="4" w:space="0" w:color="auto"/>
            </w:tcBorders>
          </w:tcPr>
          <w:p w14:paraId="09A1E3BD"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1.IV.2020</w:t>
            </w:r>
          </w:p>
        </w:tc>
      </w:tr>
      <w:tr w:rsidR="00F83E2A" w:rsidRPr="00384440" w14:paraId="2EC3EA88"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7FE60C86"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1195</w:t>
            </w:r>
          </w:p>
        </w:tc>
        <w:tc>
          <w:tcPr>
            <w:tcW w:w="1980" w:type="dxa"/>
            <w:tcBorders>
              <w:top w:val="single" w:sz="4" w:space="0" w:color="auto"/>
              <w:left w:val="single" w:sz="4" w:space="0" w:color="auto"/>
              <w:bottom w:val="single" w:sz="4" w:space="0" w:color="auto"/>
              <w:right w:val="single" w:sz="4" w:space="0" w:color="auto"/>
            </w:tcBorders>
          </w:tcPr>
          <w:p w14:paraId="377B6C89"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1.V.2020</w:t>
            </w:r>
          </w:p>
        </w:tc>
        <w:tc>
          <w:tcPr>
            <w:tcW w:w="2520" w:type="dxa"/>
            <w:tcBorders>
              <w:top w:val="single" w:sz="4" w:space="0" w:color="auto"/>
              <w:left w:val="single" w:sz="4" w:space="0" w:color="auto"/>
              <w:bottom w:val="single" w:sz="4" w:space="0" w:color="auto"/>
              <w:right w:val="single" w:sz="4" w:space="0" w:color="auto"/>
            </w:tcBorders>
          </w:tcPr>
          <w:p w14:paraId="14FFA75A"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15.IV.2020</w:t>
            </w:r>
          </w:p>
        </w:tc>
      </w:tr>
      <w:tr w:rsidR="00F83E2A" w:rsidRPr="00384440" w14:paraId="05B56845"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2D093E25"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1196</w:t>
            </w:r>
          </w:p>
        </w:tc>
        <w:tc>
          <w:tcPr>
            <w:tcW w:w="1980" w:type="dxa"/>
            <w:tcBorders>
              <w:top w:val="single" w:sz="4" w:space="0" w:color="auto"/>
              <w:left w:val="single" w:sz="4" w:space="0" w:color="auto"/>
              <w:bottom w:val="single" w:sz="4" w:space="0" w:color="auto"/>
              <w:right w:val="single" w:sz="4" w:space="0" w:color="auto"/>
            </w:tcBorders>
          </w:tcPr>
          <w:p w14:paraId="56A1EA01"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15.V.2020</w:t>
            </w:r>
          </w:p>
        </w:tc>
        <w:tc>
          <w:tcPr>
            <w:tcW w:w="2520" w:type="dxa"/>
            <w:tcBorders>
              <w:top w:val="single" w:sz="4" w:space="0" w:color="auto"/>
              <w:left w:val="single" w:sz="4" w:space="0" w:color="auto"/>
              <w:bottom w:val="single" w:sz="4" w:space="0" w:color="auto"/>
              <w:right w:val="single" w:sz="4" w:space="0" w:color="auto"/>
            </w:tcBorders>
          </w:tcPr>
          <w:p w14:paraId="1C9B1D07"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1.V.2020</w:t>
            </w:r>
          </w:p>
        </w:tc>
      </w:tr>
      <w:tr w:rsidR="00F83E2A" w:rsidRPr="00384440" w14:paraId="20D4BFA7"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1B6DC090"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1197</w:t>
            </w:r>
          </w:p>
        </w:tc>
        <w:tc>
          <w:tcPr>
            <w:tcW w:w="1980" w:type="dxa"/>
            <w:tcBorders>
              <w:top w:val="single" w:sz="4" w:space="0" w:color="auto"/>
              <w:left w:val="single" w:sz="4" w:space="0" w:color="auto"/>
              <w:bottom w:val="single" w:sz="4" w:space="0" w:color="auto"/>
              <w:right w:val="single" w:sz="4" w:space="0" w:color="auto"/>
            </w:tcBorders>
          </w:tcPr>
          <w:p w14:paraId="5C810F34"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1.VI.2020</w:t>
            </w:r>
          </w:p>
        </w:tc>
        <w:tc>
          <w:tcPr>
            <w:tcW w:w="2520" w:type="dxa"/>
            <w:tcBorders>
              <w:top w:val="single" w:sz="4" w:space="0" w:color="auto"/>
              <w:left w:val="single" w:sz="4" w:space="0" w:color="auto"/>
              <w:bottom w:val="single" w:sz="4" w:space="0" w:color="auto"/>
              <w:right w:val="single" w:sz="4" w:space="0" w:color="auto"/>
            </w:tcBorders>
          </w:tcPr>
          <w:p w14:paraId="5E313540"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15.V.2020</w:t>
            </w:r>
          </w:p>
        </w:tc>
      </w:tr>
      <w:tr w:rsidR="00F83E2A" w:rsidRPr="00384440" w14:paraId="27B93A57"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1CC9369F"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1198</w:t>
            </w:r>
          </w:p>
        </w:tc>
        <w:tc>
          <w:tcPr>
            <w:tcW w:w="1980" w:type="dxa"/>
            <w:tcBorders>
              <w:top w:val="single" w:sz="4" w:space="0" w:color="auto"/>
              <w:left w:val="single" w:sz="4" w:space="0" w:color="auto"/>
              <w:bottom w:val="single" w:sz="4" w:space="0" w:color="auto"/>
              <w:right w:val="single" w:sz="4" w:space="0" w:color="auto"/>
            </w:tcBorders>
          </w:tcPr>
          <w:p w14:paraId="6E413A24"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15.VI.2020</w:t>
            </w:r>
          </w:p>
        </w:tc>
        <w:tc>
          <w:tcPr>
            <w:tcW w:w="2520" w:type="dxa"/>
            <w:tcBorders>
              <w:top w:val="single" w:sz="4" w:space="0" w:color="auto"/>
              <w:left w:val="single" w:sz="4" w:space="0" w:color="auto"/>
              <w:bottom w:val="single" w:sz="4" w:space="0" w:color="auto"/>
              <w:right w:val="single" w:sz="4" w:space="0" w:color="auto"/>
            </w:tcBorders>
          </w:tcPr>
          <w:p w14:paraId="576062C0"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1.VI.2020</w:t>
            </w:r>
          </w:p>
        </w:tc>
      </w:tr>
      <w:tr w:rsidR="00F83E2A" w:rsidRPr="00384440" w14:paraId="7D607DD0"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07FFE63D"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1199</w:t>
            </w:r>
          </w:p>
        </w:tc>
        <w:tc>
          <w:tcPr>
            <w:tcW w:w="1980" w:type="dxa"/>
            <w:tcBorders>
              <w:top w:val="single" w:sz="4" w:space="0" w:color="auto"/>
              <w:left w:val="single" w:sz="4" w:space="0" w:color="auto"/>
              <w:bottom w:val="single" w:sz="4" w:space="0" w:color="auto"/>
              <w:right w:val="single" w:sz="4" w:space="0" w:color="auto"/>
            </w:tcBorders>
          </w:tcPr>
          <w:p w14:paraId="7F306256"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1.VII.2020</w:t>
            </w:r>
          </w:p>
        </w:tc>
        <w:tc>
          <w:tcPr>
            <w:tcW w:w="2520" w:type="dxa"/>
            <w:tcBorders>
              <w:top w:val="single" w:sz="4" w:space="0" w:color="auto"/>
              <w:left w:val="single" w:sz="4" w:space="0" w:color="auto"/>
              <w:bottom w:val="single" w:sz="4" w:space="0" w:color="auto"/>
              <w:right w:val="single" w:sz="4" w:space="0" w:color="auto"/>
            </w:tcBorders>
          </w:tcPr>
          <w:p w14:paraId="7E397593"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15.VI.2020</w:t>
            </w:r>
          </w:p>
        </w:tc>
      </w:tr>
      <w:tr w:rsidR="00F83E2A" w:rsidRPr="00384440" w14:paraId="7316A724"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79C786AD"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1200</w:t>
            </w:r>
          </w:p>
        </w:tc>
        <w:tc>
          <w:tcPr>
            <w:tcW w:w="1980" w:type="dxa"/>
            <w:tcBorders>
              <w:top w:val="single" w:sz="4" w:space="0" w:color="auto"/>
              <w:left w:val="single" w:sz="4" w:space="0" w:color="auto"/>
              <w:bottom w:val="single" w:sz="4" w:space="0" w:color="auto"/>
              <w:right w:val="single" w:sz="4" w:space="0" w:color="auto"/>
            </w:tcBorders>
          </w:tcPr>
          <w:p w14:paraId="76868D43"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15.VII.2020</w:t>
            </w:r>
          </w:p>
        </w:tc>
        <w:tc>
          <w:tcPr>
            <w:tcW w:w="2520" w:type="dxa"/>
            <w:tcBorders>
              <w:top w:val="single" w:sz="4" w:space="0" w:color="auto"/>
              <w:left w:val="single" w:sz="4" w:space="0" w:color="auto"/>
              <w:bottom w:val="single" w:sz="4" w:space="0" w:color="auto"/>
              <w:right w:val="single" w:sz="4" w:space="0" w:color="auto"/>
            </w:tcBorders>
          </w:tcPr>
          <w:p w14:paraId="22E62B44"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1.VII.2020</w:t>
            </w:r>
          </w:p>
        </w:tc>
      </w:tr>
      <w:tr w:rsidR="00F83E2A" w:rsidRPr="00384440" w14:paraId="3B5D8E27"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47170F4E"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1201</w:t>
            </w:r>
          </w:p>
        </w:tc>
        <w:tc>
          <w:tcPr>
            <w:tcW w:w="1980" w:type="dxa"/>
            <w:tcBorders>
              <w:top w:val="single" w:sz="4" w:space="0" w:color="auto"/>
              <w:left w:val="single" w:sz="4" w:space="0" w:color="auto"/>
              <w:bottom w:val="single" w:sz="4" w:space="0" w:color="auto"/>
              <w:right w:val="single" w:sz="4" w:space="0" w:color="auto"/>
            </w:tcBorders>
          </w:tcPr>
          <w:p w14:paraId="5AB30DA8"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1.VIII.2020</w:t>
            </w:r>
          </w:p>
        </w:tc>
        <w:tc>
          <w:tcPr>
            <w:tcW w:w="2520" w:type="dxa"/>
            <w:tcBorders>
              <w:top w:val="single" w:sz="4" w:space="0" w:color="auto"/>
              <w:left w:val="single" w:sz="4" w:space="0" w:color="auto"/>
              <w:bottom w:val="single" w:sz="4" w:space="0" w:color="auto"/>
              <w:right w:val="single" w:sz="4" w:space="0" w:color="auto"/>
            </w:tcBorders>
          </w:tcPr>
          <w:p w14:paraId="221FDC92"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15.VII.2020</w:t>
            </w:r>
          </w:p>
        </w:tc>
      </w:tr>
      <w:tr w:rsidR="00F83E2A" w:rsidRPr="00384440" w14:paraId="1F38739F"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0F234217"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1202</w:t>
            </w:r>
          </w:p>
        </w:tc>
        <w:tc>
          <w:tcPr>
            <w:tcW w:w="1980" w:type="dxa"/>
            <w:tcBorders>
              <w:top w:val="single" w:sz="4" w:space="0" w:color="auto"/>
              <w:left w:val="single" w:sz="4" w:space="0" w:color="auto"/>
              <w:bottom w:val="single" w:sz="4" w:space="0" w:color="auto"/>
              <w:right w:val="single" w:sz="4" w:space="0" w:color="auto"/>
            </w:tcBorders>
          </w:tcPr>
          <w:p w14:paraId="56AB309D"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15.VIII.2020</w:t>
            </w:r>
          </w:p>
        </w:tc>
        <w:tc>
          <w:tcPr>
            <w:tcW w:w="2520" w:type="dxa"/>
            <w:tcBorders>
              <w:top w:val="single" w:sz="4" w:space="0" w:color="auto"/>
              <w:left w:val="single" w:sz="4" w:space="0" w:color="auto"/>
              <w:bottom w:val="single" w:sz="4" w:space="0" w:color="auto"/>
              <w:right w:val="single" w:sz="4" w:space="0" w:color="auto"/>
            </w:tcBorders>
          </w:tcPr>
          <w:p w14:paraId="0074E316"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31.VII.2020</w:t>
            </w:r>
          </w:p>
        </w:tc>
      </w:tr>
      <w:tr w:rsidR="00F83E2A" w:rsidRPr="00384440" w14:paraId="437144CC"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53B8702E"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1203</w:t>
            </w:r>
          </w:p>
        </w:tc>
        <w:tc>
          <w:tcPr>
            <w:tcW w:w="1980" w:type="dxa"/>
            <w:tcBorders>
              <w:top w:val="single" w:sz="4" w:space="0" w:color="auto"/>
              <w:left w:val="single" w:sz="4" w:space="0" w:color="auto"/>
              <w:bottom w:val="single" w:sz="4" w:space="0" w:color="auto"/>
              <w:right w:val="single" w:sz="4" w:space="0" w:color="auto"/>
            </w:tcBorders>
          </w:tcPr>
          <w:p w14:paraId="65B47CBF"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1.IX.2020</w:t>
            </w:r>
          </w:p>
        </w:tc>
        <w:tc>
          <w:tcPr>
            <w:tcW w:w="2520" w:type="dxa"/>
            <w:tcBorders>
              <w:top w:val="single" w:sz="4" w:space="0" w:color="auto"/>
              <w:left w:val="single" w:sz="4" w:space="0" w:color="auto"/>
              <w:bottom w:val="single" w:sz="4" w:space="0" w:color="auto"/>
              <w:right w:val="single" w:sz="4" w:space="0" w:color="auto"/>
            </w:tcBorders>
          </w:tcPr>
          <w:p w14:paraId="5822A06C"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14.VIII.2020</w:t>
            </w:r>
          </w:p>
        </w:tc>
      </w:tr>
      <w:tr w:rsidR="00F83E2A" w:rsidRPr="00384440" w14:paraId="3F97A29C"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6B691FB9"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1204</w:t>
            </w:r>
          </w:p>
        </w:tc>
        <w:tc>
          <w:tcPr>
            <w:tcW w:w="1980" w:type="dxa"/>
            <w:tcBorders>
              <w:top w:val="single" w:sz="4" w:space="0" w:color="auto"/>
              <w:left w:val="single" w:sz="4" w:space="0" w:color="auto"/>
              <w:bottom w:val="single" w:sz="4" w:space="0" w:color="auto"/>
              <w:right w:val="single" w:sz="4" w:space="0" w:color="auto"/>
            </w:tcBorders>
          </w:tcPr>
          <w:p w14:paraId="3AF2DF56"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c>
          <w:tcPr>
            <w:tcW w:w="2520" w:type="dxa"/>
            <w:tcBorders>
              <w:top w:val="single" w:sz="4" w:space="0" w:color="auto"/>
              <w:left w:val="single" w:sz="4" w:space="0" w:color="auto"/>
              <w:bottom w:val="single" w:sz="4" w:space="0" w:color="auto"/>
              <w:right w:val="single" w:sz="4" w:space="0" w:color="auto"/>
            </w:tcBorders>
          </w:tcPr>
          <w:p w14:paraId="126ECC13"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1.IX.2020</w:t>
            </w:r>
          </w:p>
        </w:tc>
      </w:tr>
      <w:tr w:rsidR="00F83E2A" w:rsidRPr="00384440" w14:paraId="66230579"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37460CDE"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1205</w:t>
            </w:r>
          </w:p>
        </w:tc>
        <w:tc>
          <w:tcPr>
            <w:tcW w:w="1980" w:type="dxa"/>
            <w:tcBorders>
              <w:top w:val="single" w:sz="4" w:space="0" w:color="auto"/>
              <w:left w:val="single" w:sz="4" w:space="0" w:color="auto"/>
              <w:bottom w:val="single" w:sz="4" w:space="0" w:color="auto"/>
              <w:right w:val="single" w:sz="4" w:space="0" w:color="auto"/>
            </w:tcBorders>
          </w:tcPr>
          <w:p w14:paraId="15688475"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c>
          <w:tcPr>
            <w:tcW w:w="2520" w:type="dxa"/>
            <w:tcBorders>
              <w:top w:val="single" w:sz="4" w:space="0" w:color="auto"/>
              <w:left w:val="single" w:sz="4" w:space="0" w:color="auto"/>
              <w:bottom w:val="single" w:sz="4" w:space="0" w:color="auto"/>
              <w:right w:val="single" w:sz="4" w:space="0" w:color="auto"/>
            </w:tcBorders>
          </w:tcPr>
          <w:p w14:paraId="65AE2DE1"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r>
      <w:tr w:rsidR="00F83E2A" w:rsidRPr="00384440" w14:paraId="574562FF"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6895F302"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1206</w:t>
            </w:r>
          </w:p>
        </w:tc>
        <w:tc>
          <w:tcPr>
            <w:tcW w:w="1980" w:type="dxa"/>
            <w:tcBorders>
              <w:top w:val="single" w:sz="4" w:space="0" w:color="auto"/>
              <w:left w:val="single" w:sz="4" w:space="0" w:color="auto"/>
              <w:bottom w:val="single" w:sz="4" w:space="0" w:color="auto"/>
              <w:right w:val="single" w:sz="4" w:space="0" w:color="auto"/>
            </w:tcBorders>
          </w:tcPr>
          <w:p w14:paraId="5B987DD3"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c>
          <w:tcPr>
            <w:tcW w:w="2520" w:type="dxa"/>
            <w:tcBorders>
              <w:top w:val="single" w:sz="4" w:space="0" w:color="auto"/>
              <w:left w:val="single" w:sz="4" w:space="0" w:color="auto"/>
              <w:bottom w:val="single" w:sz="4" w:space="0" w:color="auto"/>
              <w:right w:val="single" w:sz="4" w:space="0" w:color="auto"/>
            </w:tcBorders>
          </w:tcPr>
          <w:p w14:paraId="041FE94A"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r>
      <w:tr w:rsidR="00F83E2A" w:rsidRPr="00384440" w14:paraId="43A76CFF"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1BF3A36F"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1207</w:t>
            </w:r>
          </w:p>
        </w:tc>
        <w:tc>
          <w:tcPr>
            <w:tcW w:w="1980" w:type="dxa"/>
            <w:tcBorders>
              <w:top w:val="single" w:sz="4" w:space="0" w:color="auto"/>
              <w:left w:val="single" w:sz="4" w:space="0" w:color="auto"/>
              <w:bottom w:val="single" w:sz="4" w:space="0" w:color="auto"/>
              <w:right w:val="single" w:sz="4" w:space="0" w:color="auto"/>
            </w:tcBorders>
          </w:tcPr>
          <w:p w14:paraId="6CD1A825"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1.XI.2020</w:t>
            </w:r>
          </w:p>
        </w:tc>
        <w:tc>
          <w:tcPr>
            <w:tcW w:w="2520" w:type="dxa"/>
            <w:tcBorders>
              <w:top w:val="single" w:sz="4" w:space="0" w:color="auto"/>
              <w:left w:val="single" w:sz="4" w:space="0" w:color="auto"/>
              <w:bottom w:val="single" w:sz="4" w:space="0" w:color="auto"/>
              <w:right w:val="single" w:sz="4" w:space="0" w:color="auto"/>
            </w:tcBorders>
          </w:tcPr>
          <w:p w14:paraId="422C96F1"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r>
      <w:tr w:rsidR="00F83E2A" w:rsidRPr="00384440" w14:paraId="14682804"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090D5D7D"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1208</w:t>
            </w:r>
          </w:p>
        </w:tc>
        <w:tc>
          <w:tcPr>
            <w:tcW w:w="1980" w:type="dxa"/>
            <w:tcBorders>
              <w:top w:val="single" w:sz="4" w:space="0" w:color="auto"/>
              <w:left w:val="single" w:sz="4" w:space="0" w:color="auto"/>
              <w:bottom w:val="single" w:sz="4" w:space="0" w:color="auto"/>
              <w:right w:val="single" w:sz="4" w:space="0" w:color="auto"/>
            </w:tcBorders>
          </w:tcPr>
          <w:p w14:paraId="60C838A2"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7C318FD7"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30.X.2020</w:t>
            </w:r>
          </w:p>
        </w:tc>
      </w:tr>
      <w:tr w:rsidR="00F83E2A" w:rsidRPr="00384440" w14:paraId="0BD97EE8"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3CD22"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1209</w:t>
            </w:r>
          </w:p>
        </w:tc>
        <w:tc>
          <w:tcPr>
            <w:tcW w:w="1980" w:type="dxa"/>
            <w:tcBorders>
              <w:top w:val="single" w:sz="4" w:space="0" w:color="auto"/>
              <w:left w:val="single" w:sz="4" w:space="0" w:color="auto"/>
              <w:bottom w:val="single" w:sz="4" w:space="0" w:color="auto"/>
              <w:right w:val="single" w:sz="4" w:space="0" w:color="auto"/>
            </w:tcBorders>
          </w:tcPr>
          <w:p w14:paraId="2A718D96"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61516D43"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16.XI.2020</w:t>
            </w:r>
          </w:p>
        </w:tc>
      </w:tr>
      <w:tr w:rsidR="00F83E2A" w:rsidRPr="00384440" w14:paraId="73745CBD"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31E63C69"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1210</w:t>
            </w:r>
          </w:p>
        </w:tc>
        <w:tc>
          <w:tcPr>
            <w:tcW w:w="1980" w:type="dxa"/>
            <w:tcBorders>
              <w:top w:val="single" w:sz="4" w:space="0" w:color="auto"/>
              <w:left w:val="single" w:sz="4" w:space="0" w:color="auto"/>
              <w:bottom w:val="single" w:sz="4" w:space="0" w:color="auto"/>
              <w:right w:val="single" w:sz="4" w:space="0" w:color="auto"/>
            </w:tcBorders>
          </w:tcPr>
          <w:p w14:paraId="68A84F79"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1BFDD22A" w14:textId="77777777" w:rsidR="00F83E2A" w:rsidRPr="00384440"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r>
      <w:tr w:rsidR="00F83E2A" w:rsidRPr="00384440" w14:paraId="190E5D99" w14:textId="77777777" w:rsidTr="00F60173">
        <w:trPr>
          <w:tblHeader/>
          <w:jc w:val="center"/>
        </w:trPr>
        <w:tc>
          <w:tcPr>
            <w:tcW w:w="1008" w:type="dxa"/>
            <w:tcBorders>
              <w:top w:val="single" w:sz="4" w:space="0" w:color="auto"/>
              <w:left w:val="single" w:sz="4" w:space="0" w:color="auto"/>
              <w:bottom w:val="single" w:sz="4" w:space="0" w:color="auto"/>
              <w:right w:val="single" w:sz="4" w:space="0" w:color="auto"/>
            </w:tcBorders>
          </w:tcPr>
          <w:p w14:paraId="5216A370"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1211</w:t>
            </w:r>
          </w:p>
        </w:tc>
        <w:tc>
          <w:tcPr>
            <w:tcW w:w="1980" w:type="dxa"/>
            <w:tcBorders>
              <w:top w:val="single" w:sz="4" w:space="0" w:color="auto"/>
              <w:left w:val="single" w:sz="4" w:space="0" w:color="auto"/>
              <w:bottom w:val="single" w:sz="4" w:space="0" w:color="auto"/>
              <w:right w:val="single" w:sz="4" w:space="0" w:color="auto"/>
            </w:tcBorders>
          </w:tcPr>
          <w:p w14:paraId="4988E55D"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1.I.2021</w:t>
            </w:r>
          </w:p>
        </w:tc>
        <w:tc>
          <w:tcPr>
            <w:tcW w:w="2520" w:type="dxa"/>
            <w:tcBorders>
              <w:top w:val="single" w:sz="4" w:space="0" w:color="auto"/>
              <w:left w:val="single" w:sz="4" w:space="0" w:color="auto"/>
              <w:bottom w:val="single" w:sz="4" w:space="0" w:color="auto"/>
              <w:right w:val="single" w:sz="4" w:space="0" w:color="auto"/>
            </w:tcBorders>
          </w:tcPr>
          <w:p w14:paraId="23D40D49" w14:textId="77777777" w:rsidR="00F83E2A" w:rsidRDefault="00F83E2A" w:rsidP="00F6017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11.XII.2020</w:t>
            </w:r>
          </w:p>
        </w:tc>
      </w:tr>
    </w:tbl>
    <w:p w14:paraId="57297346" w14:textId="77777777" w:rsidR="00F83E2A" w:rsidRDefault="00F83E2A" w:rsidP="00F83E2A"/>
    <w:p w14:paraId="69E49974" w14:textId="77777777" w:rsidR="00374F70" w:rsidRDefault="00374F70" w:rsidP="00374F70">
      <w:pPr>
        <w:rPr>
          <w:rFonts w:eastAsiaTheme="minorEastAsia"/>
        </w:rPr>
      </w:pPr>
    </w:p>
    <w:p w14:paraId="08D02AC7" w14:textId="77777777" w:rsidR="00374F70" w:rsidRDefault="00374F70" w:rsidP="00374F70">
      <w:pPr>
        <w:pStyle w:val="Heading1"/>
        <w:spacing w:before="0"/>
        <w:jc w:val="center"/>
      </w:pPr>
      <w:r>
        <w:rPr>
          <w:b w:val="0"/>
          <w:bCs w:val="0"/>
        </w:rPr>
        <w:br w:type="page"/>
      </w:r>
      <w:bookmarkStart w:id="643" w:name="_Toc6411900"/>
      <w:bookmarkStart w:id="644" w:name="_Toc6215735"/>
      <w:bookmarkStart w:id="645" w:name="_Toc4420920"/>
      <w:bookmarkStart w:id="646" w:name="_Toc1570035"/>
      <w:bookmarkStart w:id="647" w:name="_Toc340529"/>
      <w:bookmarkStart w:id="648" w:name="_Toc536101942"/>
      <w:bookmarkStart w:id="649" w:name="_Toc531960774"/>
      <w:bookmarkStart w:id="650" w:name="_Toc531094563"/>
      <w:bookmarkStart w:id="651" w:name="_Toc526431477"/>
      <w:bookmarkStart w:id="652" w:name="_Toc525638280"/>
      <w:bookmarkStart w:id="653" w:name="_Toc524430947"/>
      <w:bookmarkStart w:id="654" w:name="_Toc520709556"/>
      <w:bookmarkStart w:id="655" w:name="_Toc518981880"/>
      <w:bookmarkStart w:id="656" w:name="_Toc517792324"/>
      <w:bookmarkStart w:id="657" w:name="_Toc514850715"/>
      <w:bookmarkStart w:id="658" w:name="_Toc513645639"/>
      <w:bookmarkStart w:id="659" w:name="_Toc510775346"/>
      <w:bookmarkStart w:id="660" w:name="_Toc509838122"/>
      <w:bookmarkStart w:id="661" w:name="_Toc507510701"/>
      <w:bookmarkStart w:id="662" w:name="_Toc505005326"/>
      <w:bookmarkStart w:id="663" w:name="_Toc503439012"/>
      <w:bookmarkStart w:id="664" w:name="_Toc500842094"/>
      <w:bookmarkStart w:id="665" w:name="_Toc500841773"/>
      <w:bookmarkStart w:id="666" w:name="_Toc499624458"/>
      <w:bookmarkStart w:id="667" w:name="_Toc497988304"/>
      <w:bookmarkStart w:id="668" w:name="_Toc497986896"/>
      <w:bookmarkStart w:id="669" w:name="_Toc496537196"/>
      <w:bookmarkStart w:id="670" w:name="_Toc495499924"/>
      <w:bookmarkStart w:id="671" w:name="_Toc493685639"/>
      <w:bookmarkStart w:id="672" w:name="_Toc488848844"/>
      <w:bookmarkStart w:id="673" w:name="_Toc487466255"/>
      <w:bookmarkStart w:id="674" w:name="_Toc486323157"/>
      <w:bookmarkStart w:id="675" w:name="_Toc485117044"/>
      <w:bookmarkStart w:id="676" w:name="_Toc483388277"/>
      <w:bookmarkStart w:id="677" w:name="_Toc482280082"/>
      <w:bookmarkStart w:id="678" w:name="_Toc479671288"/>
      <w:bookmarkStart w:id="679" w:name="_Toc478464746"/>
      <w:bookmarkStart w:id="680" w:name="_Toc477169041"/>
      <w:bookmarkStart w:id="681" w:name="_Toc474504469"/>
      <w:bookmarkStart w:id="682" w:name="_Toc473209527"/>
      <w:bookmarkStart w:id="683" w:name="_Toc471824658"/>
      <w:bookmarkStart w:id="684" w:name="_Toc469924983"/>
      <w:bookmarkStart w:id="685" w:name="_Toc469048936"/>
      <w:bookmarkStart w:id="686" w:name="_Toc466367267"/>
      <w:bookmarkStart w:id="687" w:name="_Toc465345248"/>
      <w:bookmarkStart w:id="688" w:name="_Toc456103322"/>
      <w:bookmarkStart w:id="689" w:name="_Toc456103206"/>
      <w:bookmarkStart w:id="690" w:name="_Toc454789144"/>
      <w:bookmarkStart w:id="691" w:name="_Toc453320500"/>
      <w:bookmarkStart w:id="692" w:name="_Toc451863130"/>
      <w:bookmarkStart w:id="693" w:name="_Toc450747461"/>
      <w:bookmarkStart w:id="694" w:name="_Toc449442757"/>
      <w:bookmarkStart w:id="695" w:name="_Toc446578863"/>
      <w:bookmarkStart w:id="696" w:name="_Toc445368575"/>
      <w:bookmarkStart w:id="697" w:name="_Toc442711612"/>
      <w:bookmarkStart w:id="698" w:name="_Toc441671597"/>
      <w:bookmarkStart w:id="699" w:name="_Toc440443780"/>
      <w:bookmarkStart w:id="700" w:name="_Toc438219157"/>
      <w:bookmarkStart w:id="701" w:name="_Toc437264272"/>
      <w:bookmarkStart w:id="702" w:name="_Toc436383050"/>
      <w:bookmarkStart w:id="703" w:name="_Toc434843822"/>
      <w:bookmarkStart w:id="704" w:name="_Toc433358213"/>
      <w:bookmarkStart w:id="705" w:name="_Toc432498825"/>
      <w:bookmarkStart w:id="706" w:name="_Toc429469038"/>
      <w:bookmarkStart w:id="707" w:name="_Toc428372289"/>
      <w:bookmarkStart w:id="708" w:name="_Toc428193349"/>
      <w:bookmarkStart w:id="709" w:name="_Toc424300235"/>
      <w:bookmarkStart w:id="710" w:name="_Toc423078764"/>
      <w:bookmarkStart w:id="711" w:name="_Toc421783545"/>
      <w:bookmarkStart w:id="712" w:name="_Toc420414817"/>
      <w:bookmarkStart w:id="713" w:name="_Toc417984330"/>
      <w:bookmarkStart w:id="714" w:name="_Toc416360067"/>
      <w:bookmarkStart w:id="715" w:name="_Toc414884937"/>
      <w:bookmarkStart w:id="716" w:name="_Toc410904532"/>
      <w:bookmarkStart w:id="717" w:name="_Toc409708222"/>
      <w:bookmarkStart w:id="718" w:name="_Toc408576623"/>
      <w:bookmarkStart w:id="719" w:name="_Toc406508003"/>
      <w:bookmarkStart w:id="720" w:name="_Toc405386770"/>
      <w:bookmarkStart w:id="721" w:name="_Toc404332304"/>
      <w:bookmarkStart w:id="722" w:name="_Toc402967091"/>
      <w:bookmarkStart w:id="723" w:name="_Toc401757902"/>
      <w:bookmarkStart w:id="724" w:name="_Toc400374866"/>
      <w:bookmarkStart w:id="725" w:name="_Toc399160622"/>
      <w:bookmarkStart w:id="726" w:name="_Toc397517638"/>
      <w:bookmarkStart w:id="727" w:name="_Toc396212801"/>
      <w:bookmarkStart w:id="728" w:name="_Toc395100445"/>
      <w:bookmarkStart w:id="729" w:name="_Toc393715460"/>
      <w:bookmarkStart w:id="730" w:name="_Toc393714456"/>
      <w:bookmarkStart w:id="731" w:name="_Toc393713408"/>
      <w:bookmarkStart w:id="732" w:name="_Toc392235869"/>
      <w:bookmarkStart w:id="733" w:name="_Toc391386065"/>
      <w:bookmarkStart w:id="734" w:name="_Toc389730868"/>
      <w:bookmarkStart w:id="735" w:name="_Toc388947553"/>
      <w:bookmarkStart w:id="736" w:name="_Toc388946306"/>
      <w:bookmarkStart w:id="737" w:name="_Toc385496782"/>
      <w:bookmarkStart w:id="738" w:name="_Toc384625683"/>
      <w:bookmarkStart w:id="739" w:name="_Toc383182297"/>
      <w:bookmarkStart w:id="740" w:name="_Toc381784218"/>
      <w:bookmarkStart w:id="741" w:name="_Toc380582888"/>
      <w:bookmarkStart w:id="742" w:name="_Toc379440363"/>
      <w:bookmarkStart w:id="743" w:name="_Toc378322705"/>
      <w:bookmarkStart w:id="744" w:name="_Toc377026490"/>
      <w:bookmarkStart w:id="745" w:name="_Toc374692760"/>
      <w:bookmarkStart w:id="746" w:name="_Toc374692683"/>
      <w:bookmarkStart w:id="747" w:name="_Toc374006625"/>
      <w:bookmarkStart w:id="748" w:name="_Toc373157812"/>
      <w:bookmarkStart w:id="749" w:name="_Toc371588839"/>
      <w:bookmarkStart w:id="750" w:name="_Toc370373463"/>
      <w:bookmarkStart w:id="751" w:name="_Toc369007856"/>
      <w:bookmarkStart w:id="752" w:name="_Toc369007676"/>
      <w:bookmarkStart w:id="753" w:name="_Toc367715514"/>
      <w:bookmarkStart w:id="754" w:name="_Toc366157675"/>
      <w:bookmarkStart w:id="755" w:name="_Toc364672335"/>
      <w:bookmarkStart w:id="756" w:name="_Toc363741386"/>
      <w:bookmarkStart w:id="757" w:name="_Toc361921549"/>
      <w:bookmarkStart w:id="758" w:name="_Toc360696816"/>
      <w:bookmarkStart w:id="759" w:name="_Toc359489413"/>
      <w:bookmarkStart w:id="760" w:name="_Toc358192560"/>
      <w:bookmarkStart w:id="761" w:name="_Toc357001929"/>
      <w:bookmarkStart w:id="762" w:name="_Toc355708836"/>
      <w:bookmarkStart w:id="763" w:name="_Toc354053821"/>
      <w:bookmarkStart w:id="764" w:name="_Toc352940476"/>
      <w:bookmarkStart w:id="765" w:name="_Toc351549876"/>
      <w:bookmarkStart w:id="766" w:name="_Toc350415578"/>
      <w:bookmarkStart w:id="767" w:name="_Toc349288248"/>
      <w:bookmarkStart w:id="768" w:name="_Toc347929580"/>
      <w:bookmarkStart w:id="769" w:name="_Toc346885932"/>
      <w:bookmarkStart w:id="770" w:name="_Toc345579827"/>
      <w:bookmarkStart w:id="771" w:name="_Toc343262676"/>
      <w:bookmarkStart w:id="772" w:name="_Toc342912839"/>
      <w:bookmarkStart w:id="773" w:name="_Toc341451212"/>
      <w:bookmarkStart w:id="774" w:name="_Toc340225513"/>
      <w:bookmarkStart w:id="775" w:name="_Toc338779373"/>
      <w:bookmarkStart w:id="776" w:name="_Toc337110333"/>
      <w:bookmarkStart w:id="777" w:name="_Toc335901499"/>
      <w:bookmarkStart w:id="778" w:name="_Toc334776192"/>
      <w:bookmarkStart w:id="779" w:name="_Toc332272646"/>
      <w:bookmarkStart w:id="780" w:name="_Toc323904374"/>
      <w:bookmarkStart w:id="781" w:name="_Toc323035706"/>
      <w:bookmarkStart w:id="782" w:name="_Toc321820540"/>
      <w:bookmarkStart w:id="783" w:name="_Toc321311660"/>
      <w:bookmarkStart w:id="784" w:name="_Toc321233389"/>
      <w:bookmarkStart w:id="785" w:name="_Toc320536954"/>
      <w:bookmarkStart w:id="786" w:name="_Toc318964998"/>
      <w:bookmarkStart w:id="787" w:name="_Toc316479952"/>
      <w:bookmarkStart w:id="788" w:name="_Toc313973312"/>
      <w:bookmarkStart w:id="789" w:name="_Toc311103642"/>
      <w:bookmarkStart w:id="790" w:name="_Toc308530336"/>
      <w:bookmarkStart w:id="791" w:name="_Toc304892154"/>
      <w:bookmarkStart w:id="792" w:name="_Toc303344248"/>
      <w:bookmarkStart w:id="793" w:name="_Toc301945289"/>
      <w:bookmarkStart w:id="794" w:name="_Toc297804717"/>
      <w:bookmarkStart w:id="795" w:name="_Toc296675478"/>
      <w:bookmarkStart w:id="796" w:name="_Toc295387895"/>
      <w:bookmarkStart w:id="797" w:name="_Toc292704950"/>
      <w:bookmarkStart w:id="798" w:name="_Toc291005378"/>
      <w:bookmarkStart w:id="799" w:name="_Toc288660268"/>
      <w:bookmarkStart w:id="800" w:name="_Toc286218711"/>
      <w:bookmarkStart w:id="801" w:name="_Toc283737194"/>
      <w:bookmarkStart w:id="802" w:name="_Toc282526037"/>
      <w:bookmarkStart w:id="803" w:name="_Toc280349205"/>
      <w:bookmarkStart w:id="804" w:name="_Toc279669135"/>
      <w:bookmarkStart w:id="805" w:name="_Toc276717162"/>
      <w:bookmarkStart w:id="806" w:name="_Toc274223814"/>
      <w:bookmarkStart w:id="807" w:name="_Toc273023320"/>
      <w:bookmarkStart w:id="808" w:name="_Toc271700476"/>
      <w:bookmarkStart w:id="809" w:name="_Toc268773999"/>
      <w:bookmarkStart w:id="810" w:name="_Toc266181233"/>
      <w:bookmarkStart w:id="811" w:name="_Toc259783104"/>
      <w:bookmarkStart w:id="812" w:name="_Toc253407141"/>
      <w:bookmarkStart w:id="813" w:name="_Toc8296058"/>
      <w:bookmarkStart w:id="814" w:name="_Toc9580673"/>
      <w:bookmarkStart w:id="815" w:name="_Toc12354358"/>
      <w:bookmarkStart w:id="816" w:name="_Toc13065945"/>
      <w:bookmarkStart w:id="817" w:name="_Toc14769327"/>
      <w:bookmarkStart w:id="818" w:name="_Toc18681552"/>
      <w:bookmarkStart w:id="819" w:name="_Toc21528576"/>
      <w:bookmarkStart w:id="820" w:name="_Toc23321864"/>
      <w:bookmarkStart w:id="821" w:name="_Toc24365700"/>
      <w:bookmarkStart w:id="822" w:name="_Toc25746886"/>
      <w:bookmarkStart w:id="823" w:name="_Toc253407143"/>
      <w:bookmarkStart w:id="824" w:name="_Toc262631799"/>
      <w:r>
        <w:lastRenderedPageBreak/>
        <w:t>GENERAL  INFORMATION</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505CB4B" w14:textId="77777777" w:rsidR="00374F70" w:rsidRDefault="00374F70" w:rsidP="00374F70">
      <w:pPr>
        <w:pStyle w:val="Heading20"/>
        <w:rPr>
          <w:lang w:val="en-US"/>
        </w:rPr>
      </w:pPr>
      <w:bookmarkStart w:id="825" w:name="_Toc6411901"/>
      <w:bookmarkStart w:id="826" w:name="_Toc6215736"/>
      <w:bookmarkStart w:id="827" w:name="_Toc4420921"/>
      <w:bookmarkStart w:id="828" w:name="_Toc1570036"/>
      <w:bookmarkStart w:id="829" w:name="_Toc340530"/>
      <w:bookmarkStart w:id="830" w:name="_Toc536101943"/>
      <w:bookmarkStart w:id="831" w:name="_Toc531960775"/>
      <w:bookmarkStart w:id="832" w:name="_Toc531094564"/>
      <w:bookmarkStart w:id="833" w:name="_Toc526431478"/>
      <w:bookmarkStart w:id="834" w:name="_Toc525638281"/>
      <w:bookmarkStart w:id="835" w:name="_Toc524430948"/>
      <w:bookmarkStart w:id="836" w:name="_Toc520709557"/>
      <w:bookmarkStart w:id="837" w:name="_Toc518981881"/>
      <w:bookmarkStart w:id="838" w:name="_Toc517792325"/>
      <w:bookmarkStart w:id="839" w:name="_Toc514850716"/>
      <w:bookmarkStart w:id="840" w:name="_Toc513645640"/>
      <w:bookmarkStart w:id="841" w:name="_Toc510775347"/>
      <w:bookmarkStart w:id="842" w:name="_Toc509838123"/>
      <w:bookmarkStart w:id="843" w:name="_Toc507510702"/>
      <w:bookmarkStart w:id="844" w:name="_Toc505005327"/>
      <w:bookmarkStart w:id="845" w:name="_Toc503439013"/>
      <w:bookmarkStart w:id="846" w:name="_Toc500842095"/>
      <w:bookmarkStart w:id="847" w:name="_Toc500841774"/>
      <w:bookmarkStart w:id="848" w:name="_Toc499624459"/>
      <w:bookmarkStart w:id="849" w:name="_Toc497988305"/>
      <w:bookmarkStart w:id="850" w:name="_Toc497986897"/>
      <w:bookmarkStart w:id="851" w:name="_Toc496537197"/>
      <w:bookmarkStart w:id="852" w:name="_Toc495499925"/>
      <w:bookmarkStart w:id="853" w:name="_Toc493685640"/>
      <w:bookmarkStart w:id="854" w:name="_Toc488848845"/>
      <w:bookmarkStart w:id="855" w:name="_Toc487466256"/>
      <w:bookmarkStart w:id="856" w:name="_Toc486323158"/>
      <w:bookmarkStart w:id="857" w:name="_Toc485117045"/>
      <w:bookmarkStart w:id="858" w:name="_Toc483388278"/>
      <w:bookmarkStart w:id="859" w:name="_Toc482280083"/>
      <w:bookmarkStart w:id="860" w:name="_Toc479671289"/>
      <w:bookmarkStart w:id="861" w:name="_Toc478464747"/>
      <w:bookmarkStart w:id="862" w:name="_Toc477169042"/>
      <w:bookmarkStart w:id="863" w:name="_Toc474504470"/>
      <w:bookmarkStart w:id="864" w:name="_Toc473209528"/>
      <w:bookmarkStart w:id="865" w:name="_Toc471824659"/>
      <w:bookmarkStart w:id="866" w:name="_Toc469924984"/>
      <w:bookmarkStart w:id="867" w:name="_Toc469048937"/>
      <w:bookmarkStart w:id="868" w:name="_Toc466367268"/>
      <w:bookmarkStart w:id="869" w:name="_Toc465345249"/>
      <w:bookmarkStart w:id="870" w:name="_Toc456103323"/>
      <w:bookmarkStart w:id="871" w:name="_Toc456103207"/>
      <w:bookmarkStart w:id="872" w:name="_Toc454789145"/>
      <w:bookmarkStart w:id="873" w:name="_Toc453320501"/>
      <w:bookmarkStart w:id="874" w:name="_Toc451863131"/>
      <w:bookmarkStart w:id="875" w:name="_Toc450747462"/>
      <w:bookmarkStart w:id="876" w:name="_Toc449442758"/>
      <w:bookmarkStart w:id="877" w:name="_Toc446578864"/>
      <w:bookmarkStart w:id="878" w:name="_Toc445368576"/>
      <w:bookmarkStart w:id="879" w:name="_Toc442711613"/>
      <w:bookmarkStart w:id="880" w:name="_Toc441671598"/>
      <w:bookmarkStart w:id="881" w:name="_Toc440443781"/>
      <w:bookmarkStart w:id="882" w:name="_Toc438219158"/>
      <w:bookmarkStart w:id="883" w:name="_Toc437264273"/>
      <w:bookmarkStart w:id="884" w:name="_Toc436383051"/>
      <w:bookmarkStart w:id="885" w:name="_Toc434843823"/>
      <w:bookmarkStart w:id="886" w:name="_Toc433358214"/>
      <w:bookmarkStart w:id="887" w:name="_Toc432498826"/>
      <w:bookmarkStart w:id="888" w:name="_Toc429469039"/>
      <w:bookmarkStart w:id="889" w:name="_Toc428372290"/>
      <w:bookmarkStart w:id="890" w:name="_Toc428193350"/>
      <w:bookmarkStart w:id="891" w:name="_Toc424300236"/>
      <w:bookmarkStart w:id="892" w:name="_Toc423078765"/>
      <w:bookmarkStart w:id="893" w:name="_Toc421783546"/>
      <w:bookmarkStart w:id="894" w:name="_Toc420414818"/>
      <w:bookmarkStart w:id="895" w:name="_Toc417984331"/>
      <w:bookmarkStart w:id="896" w:name="_Toc416360068"/>
      <w:bookmarkStart w:id="897" w:name="_Toc414884938"/>
      <w:bookmarkStart w:id="898" w:name="_Toc410904533"/>
      <w:bookmarkStart w:id="899" w:name="_Toc409708223"/>
      <w:bookmarkStart w:id="900" w:name="_Toc408576624"/>
      <w:bookmarkStart w:id="901" w:name="_Toc406508004"/>
      <w:bookmarkStart w:id="902" w:name="_Toc405386771"/>
      <w:bookmarkStart w:id="903" w:name="_Toc404332305"/>
      <w:bookmarkStart w:id="904" w:name="_Toc402967092"/>
      <w:bookmarkStart w:id="905" w:name="_Toc401757903"/>
      <w:bookmarkStart w:id="906" w:name="_Toc400374867"/>
      <w:bookmarkStart w:id="907" w:name="_Toc399160623"/>
      <w:bookmarkStart w:id="908" w:name="_Toc397517639"/>
      <w:bookmarkStart w:id="909" w:name="_Toc396212802"/>
      <w:bookmarkStart w:id="910" w:name="_Toc395100446"/>
      <w:bookmarkStart w:id="911" w:name="_Toc393715461"/>
      <w:bookmarkStart w:id="912" w:name="_Toc393714457"/>
      <w:bookmarkStart w:id="913" w:name="_Toc393713409"/>
      <w:bookmarkStart w:id="914" w:name="_Toc392235870"/>
      <w:bookmarkStart w:id="915" w:name="_Toc391386066"/>
      <w:bookmarkStart w:id="916" w:name="_Toc389730869"/>
      <w:bookmarkStart w:id="917" w:name="_Toc388947554"/>
      <w:bookmarkStart w:id="918" w:name="_Toc388946307"/>
      <w:bookmarkStart w:id="919" w:name="_Toc385496783"/>
      <w:bookmarkStart w:id="920" w:name="_Toc384625684"/>
      <w:bookmarkStart w:id="921" w:name="_Toc383182298"/>
      <w:bookmarkStart w:id="922" w:name="_Toc381784219"/>
      <w:bookmarkStart w:id="923" w:name="_Toc380582889"/>
      <w:bookmarkStart w:id="924" w:name="_Toc379440364"/>
      <w:bookmarkStart w:id="925" w:name="_Toc378322706"/>
      <w:bookmarkStart w:id="926" w:name="_Toc377026491"/>
      <w:bookmarkStart w:id="927" w:name="_Toc374692761"/>
      <w:bookmarkStart w:id="928" w:name="_Toc374692684"/>
      <w:bookmarkStart w:id="929" w:name="_Toc374006626"/>
      <w:bookmarkStart w:id="930" w:name="_Toc373157813"/>
      <w:bookmarkStart w:id="931" w:name="_Toc371588840"/>
      <w:bookmarkStart w:id="932" w:name="_Toc370373464"/>
      <w:bookmarkStart w:id="933" w:name="_Toc369007857"/>
      <w:bookmarkStart w:id="934" w:name="_Toc369007677"/>
      <w:bookmarkStart w:id="935" w:name="_Toc367715515"/>
      <w:bookmarkStart w:id="936" w:name="_Toc366157676"/>
      <w:bookmarkStart w:id="937" w:name="_Toc364672336"/>
      <w:bookmarkStart w:id="938" w:name="_Toc363741387"/>
      <w:bookmarkStart w:id="939" w:name="_Toc361921550"/>
      <w:bookmarkStart w:id="940" w:name="_Toc360696817"/>
      <w:bookmarkStart w:id="941" w:name="_Toc359489414"/>
      <w:bookmarkStart w:id="942" w:name="_Toc358192561"/>
      <w:bookmarkStart w:id="943" w:name="_Toc357001930"/>
      <w:bookmarkStart w:id="944" w:name="_Toc355708837"/>
      <w:bookmarkStart w:id="945" w:name="_Toc354053822"/>
      <w:bookmarkStart w:id="946" w:name="_Toc352940477"/>
      <w:bookmarkStart w:id="947" w:name="_Toc351549877"/>
      <w:bookmarkStart w:id="948" w:name="_Toc350415579"/>
      <w:bookmarkStart w:id="949" w:name="_Toc349288249"/>
      <w:bookmarkStart w:id="950" w:name="_Toc347929581"/>
      <w:bookmarkStart w:id="951" w:name="_Toc346885933"/>
      <w:bookmarkStart w:id="952" w:name="_Toc345579828"/>
      <w:bookmarkStart w:id="953" w:name="_Toc343262677"/>
      <w:bookmarkStart w:id="954" w:name="_Toc342912840"/>
      <w:bookmarkStart w:id="955" w:name="_Toc341451213"/>
      <w:bookmarkStart w:id="956" w:name="_Toc340225514"/>
      <w:bookmarkStart w:id="957" w:name="_Toc338779374"/>
      <w:bookmarkStart w:id="958" w:name="_Toc337110334"/>
      <w:bookmarkStart w:id="959" w:name="_Toc335901500"/>
      <w:bookmarkStart w:id="960" w:name="_Toc334776193"/>
      <w:bookmarkStart w:id="961" w:name="_Toc332272647"/>
      <w:bookmarkStart w:id="962" w:name="_Toc323904375"/>
      <w:bookmarkStart w:id="963" w:name="_Toc323035707"/>
      <w:bookmarkStart w:id="964" w:name="_Toc321820541"/>
      <w:bookmarkStart w:id="965" w:name="_Toc321311661"/>
      <w:bookmarkStart w:id="966" w:name="_Toc321233390"/>
      <w:bookmarkStart w:id="967" w:name="_Toc320536955"/>
      <w:bookmarkStart w:id="968" w:name="_Toc318964999"/>
      <w:bookmarkStart w:id="969" w:name="_Toc316479953"/>
      <w:bookmarkStart w:id="970" w:name="_Toc313973313"/>
      <w:bookmarkStart w:id="971" w:name="_Toc311103643"/>
      <w:bookmarkStart w:id="972" w:name="_Toc308530337"/>
      <w:bookmarkStart w:id="973" w:name="_Toc304892155"/>
      <w:bookmarkStart w:id="974" w:name="_Toc303344249"/>
      <w:bookmarkStart w:id="975" w:name="_Toc301945290"/>
      <w:bookmarkStart w:id="976" w:name="_Toc297804718"/>
      <w:bookmarkStart w:id="977" w:name="_Toc296675479"/>
      <w:bookmarkStart w:id="978" w:name="_Toc295387896"/>
      <w:bookmarkStart w:id="979" w:name="_Toc292704951"/>
      <w:bookmarkStart w:id="980" w:name="_Toc291005379"/>
      <w:bookmarkStart w:id="981" w:name="_Toc288660269"/>
      <w:bookmarkStart w:id="982" w:name="_Toc286218712"/>
      <w:bookmarkStart w:id="983" w:name="_Toc283737195"/>
      <w:bookmarkStart w:id="984" w:name="_Toc282526038"/>
      <w:bookmarkStart w:id="985" w:name="_Toc280349206"/>
      <w:bookmarkStart w:id="986" w:name="_Toc279669136"/>
      <w:bookmarkStart w:id="987" w:name="_Toc276717163"/>
      <w:bookmarkStart w:id="988" w:name="_Toc274223815"/>
      <w:bookmarkStart w:id="989" w:name="_Toc273023321"/>
      <w:bookmarkStart w:id="990" w:name="_Toc271700477"/>
      <w:bookmarkStart w:id="991" w:name="_Toc268774000"/>
      <w:bookmarkStart w:id="992" w:name="_Toc266181234"/>
      <w:bookmarkStart w:id="993" w:name="_Toc265056484"/>
      <w:bookmarkStart w:id="994" w:name="_Toc262631768"/>
      <w:bookmarkStart w:id="995" w:name="_Toc259783105"/>
      <w:bookmarkStart w:id="996" w:name="_Toc253407142"/>
      <w:bookmarkStart w:id="997" w:name="_Toc8296059"/>
      <w:bookmarkStart w:id="998" w:name="_Toc9580674"/>
      <w:bookmarkStart w:id="999" w:name="_Toc12354359"/>
      <w:bookmarkStart w:id="1000" w:name="_Toc13065946"/>
      <w:bookmarkStart w:id="1001" w:name="_Toc14769328"/>
      <w:bookmarkStart w:id="1002" w:name="_Toc17298846"/>
      <w:bookmarkStart w:id="1003" w:name="_Toc18681553"/>
      <w:bookmarkStart w:id="1004" w:name="_Toc21528577"/>
      <w:bookmarkStart w:id="1005" w:name="_Toc23321865"/>
      <w:bookmarkStart w:id="1006" w:name="_Toc24365701"/>
      <w:bookmarkStart w:id="1007" w:name="_Toc25746887"/>
      <w:r>
        <w:rPr>
          <w:lang w:val="en-US"/>
        </w:rPr>
        <w:t>Lists annexed to the ITU Operational Bulletin</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3A54BC29" w14:textId="77777777" w:rsidR="00374F70" w:rsidRDefault="00374F70" w:rsidP="00374F70">
      <w:pPr>
        <w:spacing w:before="200"/>
        <w:rPr>
          <w:rFonts w:asciiTheme="minorHAnsi" w:hAnsiTheme="minorHAnsi"/>
          <w:b/>
          <w:bCs/>
        </w:rPr>
      </w:pPr>
      <w:bookmarkStart w:id="1008" w:name="_Toc248829258"/>
      <w:bookmarkStart w:id="1009" w:name="_Toc244506936"/>
      <w:bookmarkStart w:id="1010" w:name="_Toc243300311"/>
      <w:bookmarkStart w:id="1011" w:name="_Toc242001425"/>
      <w:bookmarkStart w:id="1012" w:name="_Toc240790085"/>
      <w:bookmarkStart w:id="1013" w:name="_Toc236573557"/>
      <w:bookmarkStart w:id="1014" w:name="_Toc235352384"/>
      <w:bookmarkStart w:id="1015" w:name="_Toc233609592"/>
      <w:bookmarkStart w:id="1016" w:name="_Toc232323931"/>
      <w:bookmarkStart w:id="1017" w:name="_Toc229971353"/>
      <w:bookmarkStart w:id="1018" w:name="_Toc228766354"/>
      <w:bookmarkStart w:id="1019" w:name="_Toc226791560"/>
      <w:bookmarkStart w:id="1020" w:name="_Toc224533682"/>
      <w:bookmarkStart w:id="1021" w:name="_Toc223252037"/>
      <w:bookmarkStart w:id="1022" w:name="_Toc222028812"/>
      <w:bookmarkStart w:id="1023" w:name="_Toc219610057"/>
      <w:bookmarkStart w:id="1024" w:name="_Toc219001148"/>
      <w:bookmarkStart w:id="1025" w:name="_Toc215907199"/>
      <w:bookmarkStart w:id="1026" w:name="_Toc214162711"/>
      <w:bookmarkStart w:id="1027" w:name="_Toc212964587"/>
      <w:bookmarkStart w:id="1028" w:name="_Toc211848177"/>
      <w:bookmarkStart w:id="1029" w:name="_Toc208205449"/>
      <w:bookmarkStart w:id="1030" w:name="_Toc206389934"/>
      <w:bookmarkStart w:id="1031" w:name="_Toc205106594"/>
      <w:bookmarkStart w:id="1032" w:name="_Toc204666529"/>
      <w:bookmarkStart w:id="1033" w:name="_Toc203553649"/>
      <w:bookmarkStart w:id="1034" w:name="_Toc202751280"/>
      <w:bookmarkStart w:id="1035" w:name="_Toc202750917"/>
      <w:bookmarkStart w:id="1036" w:name="_Toc202750807"/>
      <w:bookmarkStart w:id="1037" w:name="_Toc200872012"/>
      <w:bookmarkStart w:id="1038" w:name="_Toc198519367"/>
      <w:bookmarkStart w:id="1039" w:name="_Toc197223434"/>
      <w:bookmarkStart w:id="1040" w:name="_Toc196019478"/>
      <w:bookmarkStart w:id="1041" w:name="_Toc193013099"/>
      <w:bookmarkStart w:id="1042" w:name="_Toc192925234"/>
      <w:bookmarkStart w:id="1043" w:name="_Toc191803606"/>
      <w:bookmarkStart w:id="1044" w:name="_Toc188073917"/>
      <w:bookmarkStart w:id="1045" w:name="_Toc187491733"/>
      <w:bookmarkStart w:id="1046" w:name="_Toc184099119"/>
      <w:bookmarkStart w:id="1047" w:name="_Toc182996109"/>
      <w:bookmarkStart w:id="1048" w:name="_Toc181591757"/>
      <w:bookmarkStart w:id="1049" w:name="_Toc178733525"/>
      <w:bookmarkStart w:id="1050" w:name="_Toc177526404"/>
      <w:bookmarkStart w:id="1051" w:name="_Toc176340203"/>
      <w:bookmarkStart w:id="1052" w:name="_Toc174436269"/>
      <w:bookmarkStart w:id="1053" w:name="_Toc173647010"/>
      <w:bookmarkStart w:id="1054" w:name="_Toc171936761"/>
      <w:bookmarkStart w:id="1055" w:name="_Toc170815249"/>
      <w:bookmarkStart w:id="1056" w:name="_Toc169584443"/>
      <w:bookmarkStart w:id="1057" w:name="_Toc168388002"/>
      <w:bookmarkStart w:id="1058" w:name="_Toc166647544"/>
      <w:bookmarkStart w:id="1059" w:name="_Toc165690490"/>
      <w:bookmarkStart w:id="1060" w:name="_Toc164586120"/>
      <w:bookmarkStart w:id="1061" w:name="_Toc162942676"/>
      <w:bookmarkStart w:id="1062" w:name="_Toc161638205"/>
      <w:bookmarkStart w:id="1063" w:name="_Toc160456136"/>
      <w:bookmarkStart w:id="1064" w:name="_Toc159212689"/>
      <w:bookmarkStart w:id="1065" w:name="_Toc158019338"/>
      <w:bookmarkStart w:id="1066" w:name="_Toc156378795"/>
      <w:bookmarkStart w:id="1067" w:name="_Toc153877708"/>
      <w:bookmarkStart w:id="1068" w:name="_Toc152663483"/>
      <w:bookmarkStart w:id="1069" w:name="_Toc151281224"/>
      <w:bookmarkStart w:id="1070" w:name="_Toc150078542"/>
      <w:bookmarkStart w:id="1071" w:name="_Toc148519277"/>
      <w:bookmarkStart w:id="1072" w:name="_Toc148518933"/>
      <w:bookmarkStart w:id="1073" w:name="_Toc147313830"/>
      <w:bookmarkStart w:id="1074" w:name="_Toc146011631"/>
      <w:bookmarkStart w:id="1075" w:name="_Toc144780335"/>
      <w:bookmarkStart w:id="1076" w:name="_Toc143331177"/>
      <w:bookmarkStart w:id="1077" w:name="_Toc141774304"/>
      <w:bookmarkStart w:id="1078" w:name="_Toc140656512"/>
      <w:bookmarkStart w:id="1079" w:name="_Toc139444662"/>
      <w:bookmarkStart w:id="1080" w:name="_Toc138153363"/>
      <w:bookmarkStart w:id="1081" w:name="_Toc136762578"/>
      <w:bookmarkStart w:id="1082" w:name="_Toc135453245"/>
      <w:bookmarkStart w:id="1083" w:name="_Toc131917356"/>
      <w:bookmarkStart w:id="1084" w:name="_Toc131917082"/>
      <w:bookmarkStart w:id="1085" w:name="_Toc128886943"/>
      <w:bookmarkStart w:id="1086" w:name="_Toc127606592"/>
      <w:bookmarkStart w:id="1087" w:name="_Toc126481926"/>
      <w:bookmarkStart w:id="1088" w:name="_Toc122940721"/>
      <w:bookmarkStart w:id="1089" w:name="_Toc122238432"/>
      <w:bookmarkStart w:id="1090" w:name="_Toc121281070"/>
      <w:bookmarkStart w:id="1091" w:name="_Toc119749612"/>
      <w:bookmarkStart w:id="1092" w:name="_Toc117389514"/>
      <w:bookmarkStart w:id="1093" w:name="_Toc116117066"/>
      <w:bookmarkStart w:id="1094" w:name="_Toc114285869"/>
      <w:bookmarkStart w:id="1095" w:name="_Toc113250000"/>
      <w:bookmarkStart w:id="1096" w:name="_Toc111607471"/>
      <w:bookmarkStart w:id="1097" w:name="_Toc110233322"/>
      <w:bookmarkStart w:id="1098" w:name="_Toc110233107"/>
      <w:bookmarkStart w:id="1099" w:name="_Toc109631890"/>
      <w:bookmarkStart w:id="1100" w:name="_Toc109631795"/>
      <w:bookmarkStart w:id="1101" w:name="_Toc109028728"/>
      <w:bookmarkStart w:id="1102" w:name="_Toc107798484"/>
      <w:bookmarkStart w:id="1103" w:name="_Toc106504837"/>
      <w:bookmarkStart w:id="1104" w:name="_Toc105302119"/>
      <w:r>
        <w:rPr>
          <w:rFonts w:asciiTheme="minorHAnsi" w:hAnsiTheme="minorHAnsi"/>
          <w:b/>
          <w:bCs/>
        </w:rPr>
        <w:t>Note from TSB</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5FC34869" w14:textId="77777777" w:rsidR="00374F70" w:rsidRDefault="00374F70" w:rsidP="00374F70">
      <w:pPr>
        <w:spacing w:before="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61BDC3FA" w14:textId="77777777" w:rsidR="00374F70" w:rsidRDefault="00374F70" w:rsidP="00374F70">
      <w:pPr>
        <w:spacing w:before="0"/>
        <w:ind w:left="567" w:hanging="567"/>
        <w:rPr>
          <w:rFonts w:asciiTheme="minorHAnsi" w:hAnsiTheme="minorHAnsi"/>
          <w:sz w:val="8"/>
          <w:szCs w:val="8"/>
        </w:rPr>
      </w:pPr>
    </w:p>
    <w:p w14:paraId="481433DF" w14:textId="77777777" w:rsidR="00374F70" w:rsidRDefault="00374F70" w:rsidP="00374F70">
      <w:pPr>
        <w:spacing w:before="0"/>
        <w:ind w:left="567" w:hanging="567"/>
        <w:rPr>
          <w:rFonts w:asciiTheme="minorHAnsi" w:hAnsiTheme="minorHAnsi"/>
        </w:rPr>
      </w:pPr>
      <w:r>
        <w:rPr>
          <w:rFonts w:asciiTheme="minorHAnsi" w:hAnsiTheme="minorHAnsi"/>
        </w:rPr>
        <w:t>OB No.</w:t>
      </w:r>
    </w:p>
    <w:p w14:paraId="4A16DAFC" w14:textId="77777777"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69DBE1BE"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33701AF4"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6EC6CFD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(03/99)) (Position on 1 June 2017)</w:t>
      </w:r>
    </w:p>
    <w:p w14:paraId="5C1F6236"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3B079100"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2C528F9B"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765C08A5" w14:textId="77777777" w:rsidR="00374F70" w:rsidRDefault="00374F70" w:rsidP="00374F70">
      <w:pPr>
        <w:spacing w:before="0"/>
        <w:ind w:left="567" w:hanging="567"/>
        <w:rPr>
          <w:rFonts w:asciiTheme="minorHAnsi" w:hAnsiTheme="minorHAnsi"/>
        </w:rPr>
      </w:pPr>
      <w:r>
        <w:rPr>
          <w:rFonts w:asciiTheme="minorHAnsi" w:hAnsiTheme="minorHAnsi"/>
        </w:rPr>
        <w:t>1109</w:t>
      </w:r>
      <w:r>
        <w:rPr>
          <w:rFonts w:asciiTheme="minorHAnsi" w:hAnsiTheme="minorHAnsi"/>
        </w:rPr>
        <w:tab/>
        <w:t>List of International Signalling Point Codes (ISPC) (According to Recommendation ITU-T Q.708 (03/99)) (Position on 1 October 2016)</w:t>
      </w:r>
    </w:p>
    <w:p w14:paraId="43C48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6377DA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79DD132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13415E2"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363855CB"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2A402CA8"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7AFDE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national (significant) number) (In accordance with ITU-T Recommendation E.164 (11/2010)) (Position on 15 December 2011)</w:t>
      </w:r>
    </w:p>
    <w:p w14:paraId="7AE117CA" w14:textId="77777777" w:rsidR="00374F70" w:rsidRDefault="00374F70" w:rsidP="00374F70">
      <w:pPr>
        <w:spacing w:before="0"/>
        <w:ind w:left="567" w:hanging="567"/>
        <w:rPr>
          <w:rFonts w:asciiTheme="minorHAnsi" w:hAnsiTheme="minorHAnsi"/>
        </w:rPr>
      </w:pPr>
      <w:r>
        <w:rPr>
          <w:rFonts w:asciiTheme="minorHAnsi" w:hAnsiTheme="minorHAnsi"/>
        </w:rPr>
        <w:t>991</w:t>
      </w:r>
      <w:r>
        <w:rPr>
          <w:rFonts w:asciiTheme="minorHAnsi" w:hAnsiTheme="minorHAnsi"/>
        </w:rPr>
        <w:tab/>
        <w:t>Call-Back and alternative calling procedures (Res. 21.PP-2006)</w:t>
      </w:r>
    </w:p>
    <w:p w14:paraId="285A8D1B"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34E40DDD"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2BF4B4F2"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5CE83B3"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3E9F576C"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01E9AB92"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(03/98)) (Position on 1 May 2010)</w:t>
      </w:r>
    </w:p>
    <w:p w14:paraId="7C67B1A3"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3116C3DD"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5164B340" w14:textId="77777777" w:rsidR="00374F70" w:rsidRDefault="00374F70" w:rsidP="00374F70">
      <w:pPr>
        <w:tabs>
          <w:tab w:val="left" w:pos="3780"/>
          <w:tab w:val="left" w:pos="4872"/>
        </w:tabs>
        <w:spacing w:before="20" w:after="20"/>
        <w:jc w:val="left"/>
        <w:rPr>
          <w:rFonts w:asciiTheme="minorHAnsi" w:hAnsiTheme="minorHAnsi"/>
          <w:sz w:val="18"/>
          <w:szCs w:val="18"/>
          <w:lang w:val="fr-CH"/>
        </w:rPr>
      </w:pPr>
      <w:r>
        <w:rPr>
          <w:rFonts w:asciiTheme="minorHAnsi" w:hAnsiTheme="minorHAnsi"/>
          <w:sz w:val="18"/>
          <w:szCs w:val="18"/>
          <w:lang w:val="fr-CH"/>
        </w:rPr>
        <w:t>List of ITU Carrier Codes (ITU-T Rec. M.1400 (03/2013))</w:t>
      </w:r>
      <w:r>
        <w:rPr>
          <w:rFonts w:asciiTheme="minorHAnsi" w:hAnsiTheme="minorHAnsi"/>
          <w:sz w:val="18"/>
          <w:szCs w:val="18"/>
          <w:lang w:val="fr-CH"/>
        </w:rPr>
        <w:tab/>
        <w:t>www.itu.int/ITU-T/inr/icc/index.html</w:t>
      </w:r>
    </w:p>
    <w:p w14:paraId="1F3D8069"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1573EDAD"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1B71BBCC" w14:textId="77777777" w:rsidR="00374F70" w:rsidRDefault="00374F70"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02B66DCC" w14:textId="77777777" w:rsidR="00F83E2A" w:rsidRPr="00F83E2A" w:rsidRDefault="00F83E2A" w:rsidP="00F83E2A">
      <w:pPr>
        <w:pStyle w:val="Heading20"/>
        <w:rPr>
          <w:lang w:val="en-GB"/>
        </w:rPr>
      </w:pPr>
      <w:bookmarkStart w:id="1105" w:name="_Toc25746888"/>
      <w:bookmarkStart w:id="1106" w:name="_Toc262052116"/>
      <w:r w:rsidRPr="00F83E2A">
        <w:rPr>
          <w:lang w:val="en-US"/>
        </w:rPr>
        <w:lastRenderedPageBreak/>
        <w:t>Approval of ITU-T Recommendations</w:t>
      </w:r>
      <w:bookmarkEnd w:id="1105"/>
    </w:p>
    <w:p w14:paraId="2B9ED1B3" w14:textId="77777777" w:rsidR="00F83E2A" w:rsidRPr="00F83E2A" w:rsidRDefault="00F83E2A" w:rsidP="00F83E2A">
      <w:pPr>
        <w:spacing w:before="240"/>
        <w:ind w:left="567" w:hanging="567"/>
        <w:jc w:val="left"/>
        <w:textAlignment w:val="auto"/>
        <w:rPr>
          <w:rFonts w:cs="Arial"/>
          <w:lang w:val="en-GB"/>
        </w:rPr>
      </w:pPr>
      <w:r w:rsidRPr="00F83E2A">
        <w:rPr>
          <w:rFonts w:cs="Arial"/>
          <w:lang w:val="en-GB"/>
        </w:rPr>
        <w:t>By AAP-70, it was announced that the following ITU-T Recommendations were approved, in accordance with the procedures outlined in Recommendation ITU-T A.8:</w:t>
      </w:r>
    </w:p>
    <w:p w14:paraId="06DF886A" w14:textId="7145127A"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G.709/Y.1331 (2016) Cor. 2 (11/2019)</w:t>
      </w:r>
    </w:p>
    <w:p w14:paraId="48810075" w14:textId="74F29903"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K.20 (11/2019): Resistibility of telecommunication equipment installed in a telecommunication centre to overvoltages and overcurrents</w:t>
      </w:r>
    </w:p>
    <w:p w14:paraId="17FB59F4" w14:textId="038D21B7"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K.39 (11/2019): Risk assessment of damages to telecommunication sites due to lightning discharges</w:t>
      </w:r>
    </w:p>
    <w:p w14:paraId="20B6AA21" w14:textId="05FB26A8"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K.40 (11/2019): Protection against lightning electromagnetic impulses in telecommunication centres</w:t>
      </w:r>
    </w:p>
    <w:p w14:paraId="1AA96837" w14:textId="0DEBA834"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K.66 (11/2019): Protection of customer premises from overvoltages</w:t>
      </w:r>
    </w:p>
    <w:p w14:paraId="700FD09B" w14:textId="3F915BD3"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K.73 (11/2019): Shielding and bonding for cables between buildings</w:t>
      </w:r>
    </w:p>
    <w:p w14:paraId="29C2C737" w14:textId="34AE4431"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K.91 (11/2019): Guidance for assessment, evaluation and monitoring of human exposure to radio frequency electromagnetic fields</w:t>
      </w:r>
    </w:p>
    <w:p w14:paraId="30615B07" w14:textId="32D3EA39"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K.142 (11/2019): Lightning protection and earthing of video surveillance system</w:t>
      </w:r>
    </w:p>
    <w:p w14:paraId="21EDF16A" w14:textId="10E0FAAA"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K.143 (11/2019): Guidance on safety relating to the use of surge protective devices and surge protective components in telecommunication terminal equipment</w:t>
      </w:r>
    </w:p>
    <w:p w14:paraId="40532921" w14:textId="02654C23"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K.144 (11/2019): Surge protective component application guide - Self-restoring thermally activated overcurrent protectors</w:t>
      </w:r>
    </w:p>
    <w:p w14:paraId="515DA49D" w14:textId="779471B5"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K.145 (11/2019): Assessment and management of compliance with RF EMF exposure limits for workers at radiocommunication sites and facilities</w:t>
      </w:r>
    </w:p>
    <w:p w14:paraId="1080FBC5" w14:textId="35D16855"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L.1305 (11/2019): Data centre infrastructure management system based on big data and artificial intelligence technology</w:t>
      </w:r>
    </w:p>
    <w:p w14:paraId="3F477B26" w14:textId="345D59D5"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L.1316 (11/2019): Energy efficiency framework</w:t>
      </w:r>
    </w:p>
    <w:p w14:paraId="344C3EB1" w14:textId="0F573F5B"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L.1380 (11/2019): Smart energy solution for telecom sites</w:t>
      </w:r>
    </w:p>
    <w:p w14:paraId="6C0DD6A1" w14:textId="51495C26"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L.1451 (11/2019): Methodology for assessing the aggregated positive sector-level impacts of ICT in other sectors</w:t>
      </w:r>
    </w:p>
    <w:p w14:paraId="69EFBF85" w14:textId="53312DC8" w:rsidR="00F83E2A" w:rsidRPr="00F83E2A" w:rsidRDefault="00F83E2A" w:rsidP="00F83E2A">
      <w:pPr>
        <w:ind w:left="567" w:hanging="567"/>
        <w:jc w:val="left"/>
        <w:textAlignment w:val="auto"/>
        <w:rPr>
          <w:rFonts w:cs="Arial"/>
          <w:lang w:val="en-GB"/>
        </w:rPr>
      </w:pPr>
      <w:r w:rsidRPr="00F83E2A">
        <w:rPr>
          <w:rFonts w:cs="Arial"/>
          <w:lang w:val="en-GB"/>
        </w:rPr>
        <w:t>–</w:t>
      </w:r>
      <w:r>
        <w:rPr>
          <w:rFonts w:cs="Arial"/>
          <w:lang w:val="en-GB"/>
        </w:rPr>
        <w:tab/>
      </w:r>
      <w:r w:rsidRPr="00F83E2A">
        <w:rPr>
          <w:rFonts w:cs="Arial"/>
          <w:lang w:val="en-GB"/>
        </w:rPr>
        <w:t>ITU-T X.1702 (11/2019): Quantum noise random number generator architecture</w:t>
      </w:r>
    </w:p>
    <w:p w14:paraId="2D9333D9" w14:textId="77777777" w:rsidR="00F83E2A" w:rsidRPr="00F83E2A" w:rsidRDefault="00F83E2A" w:rsidP="00F83E2A">
      <w:pPr>
        <w:spacing w:before="240"/>
        <w:textAlignment w:val="auto"/>
        <w:rPr>
          <w:noProof w:val="0"/>
        </w:rPr>
      </w:pPr>
      <w:r w:rsidRPr="00F83E2A">
        <w:rPr>
          <w:noProof w:val="0"/>
        </w:rPr>
        <w:t>By TSB Circular 206 of 5 November 2019, it was announced that the following ITU-T Recommendations were approved, in accordance with the procedures outlined in Resolution 1:</w:t>
      </w:r>
    </w:p>
    <w:p w14:paraId="0338E035" w14:textId="77777777" w:rsidR="00F83E2A" w:rsidRPr="00F83E2A" w:rsidRDefault="00F83E2A" w:rsidP="00F83E2A">
      <w:pPr>
        <w:ind w:left="567" w:hanging="567"/>
        <w:textAlignment w:val="auto"/>
        <w:rPr>
          <w:rFonts w:cs="Arial"/>
          <w:lang w:val="en-GB"/>
        </w:rPr>
      </w:pPr>
      <w:r w:rsidRPr="00F83E2A">
        <w:rPr>
          <w:rFonts w:cs="Arial"/>
          <w:lang w:val="en-GB"/>
        </w:rPr>
        <w:t>–</w:t>
      </w:r>
      <w:r w:rsidRPr="00F83E2A">
        <w:rPr>
          <w:rFonts w:cs="Arial"/>
          <w:lang w:val="en-GB"/>
        </w:rPr>
        <w:tab/>
      </w:r>
      <w:r w:rsidRPr="00F83E2A">
        <w:rPr>
          <w:lang w:val="en-GB"/>
        </w:rPr>
        <w:t>Recommendation</w:t>
      </w:r>
      <w:r w:rsidRPr="00F83E2A">
        <w:rPr>
          <w:rFonts w:cs="Arial"/>
          <w:lang w:val="en-GB"/>
        </w:rPr>
        <w:t xml:space="preserve"> </w:t>
      </w:r>
      <w:r w:rsidRPr="00F83E2A">
        <w:rPr>
          <w:lang w:val="fr-CH"/>
        </w:rPr>
        <w:t>ITU-T Y.3800</w:t>
      </w:r>
      <w:r w:rsidRPr="00F83E2A">
        <w:rPr>
          <w:rFonts w:cs="Arial"/>
          <w:lang w:val="en-GB"/>
        </w:rPr>
        <w:t xml:space="preserve"> (10/2019):</w:t>
      </w:r>
      <w:r w:rsidRPr="00F83E2A">
        <w:rPr>
          <w:lang w:val="en-GB"/>
        </w:rPr>
        <w:t xml:space="preserve"> </w:t>
      </w:r>
      <w:r w:rsidRPr="00F83E2A">
        <w:t>Overview on networks supporting quantum key distribution</w:t>
      </w:r>
    </w:p>
    <w:p w14:paraId="09B4E4F0" w14:textId="77777777" w:rsidR="00AC140B" w:rsidRDefault="00AC140B" w:rsidP="00AC140B">
      <w:pPr>
        <w:rPr>
          <w:lang w:val="en-GB"/>
        </w:rPr>
      </w:pPr>
    </w:p>
    <w:p w14:paraId="085C792A" w14:textId="77777777" w:rsidR="00AC140B" w:rsidRPr="00C8678A" w:rsidRDefault="00AC140B" w:rsidP="00AC140B">
      <w:pPr>
        <w:rPr>
          <w:lang w:val="en-GB"/>
        </w:rPr>
      </w:pPr>
    </w:p>
    <w:p w14:paraId="576905AC" w14:textId="77777777" w:rsidR="002A4D2B" w:rsidRDefault="002A4D2B" w:rsidP="002A4D2B">
      <w:pPr>
        <w:rPr>
          <w:lang w:val="en-GB"/>
        </w:rPr>
      </w:pPr>
    </w:p>
    <w:bookmarkEnd w:id="1106"/>
    <w:p w14:paraId="7F3449D7" w14:textId="5EA0FE4C" w:rsidR="00552901" w:rsidRPr="00F15DC4" w:rsidRDefault="00552901" w:rsidP="00F15DC4">
      <w:pPr>
        <w:ind w:left="567" w:hanging="567"/>
        <w:jc w:val="left"/>
        <w:rPr>
          <w:rFonts w:cs="Arial"/>
          <w:bCs/>
        </w:rPr>
      </w:pPr>
    </w:p>
    <w:p w14:paraId="407AA550" w14:textId="77777777" w:rsidR="00552901" w:rsidRPr="00B353CE" w:rsidRDefault="00552901" w:rsidP="00374F70">
      <w:pPr>
        <w:tabs>
          <w:tab w:val="clear" w:pos="567"/>
          <w:tab w:val="clear" w:pos="1276"/>
          <w:tab w:val="clear" w:pos="1843"/>
          <w:tab w:val="clear" w:pos="5387"/>
          <w:tab w:val="clear" w:pos="5954"/>
        </w:tabs>
        <w:overflowPunct/>
        <w:autoSpaceDE/>
        <w:autoSpaceDN/>
        <w:adjustRightInd/>
        <w:spacing w:before="0"/>
        <w:jc w:val="left"/>
        <w:rPr>
          <w:lang w:val="en-GB"/>
        </w:rPr>
        <w:sectPr w:rsidR="00552901" w:rsidRPr="00B353CE" w:rsidSect="00CF3556">
          <w:type w:val="continuous"/>
          <w:pgSz w:w="11901" w:h="16840" w:code="9"/>
          <w:pgMar w:top="1134" w:right="1418" w:bottom="1134" w:left="1418" w:header="720" w:footer="567" w:gutter="0"/>
          <w:paperSrc w:first="15" w:other="15"/>
          <w:cols w:space="720"/>
          <w:docGrid w:linePitch="272"/>
        </w:sectPr>
      </w:pPr>
    </w:p>
    <w:p w14:paraId="4E4030A8" w14:textId="324A5113" w:rsidR="00374F70" w:rsidRPr="00B353CE" w:rsidRDefault="00374F70" w:rsidP="00374F70">
      <w:pPr>
        <w:pStyle w:val="Heading20"/>
        <w:rPr>
          <w:lang w:val="en-GB"/>
        </w:rPr>
      </w:pPr>
      <w:bookmarkStart w:id="1107" w:name="_Toc6411909"/>
      <w:bookmarkStart w:id="1108" w:name="_Toc6215744"/>
      <w:bookmarkStart w:id="1109" w:name="_Toc4420932"/>
      <w:bookmarkStart w:id="1110" w:name="_Toc1570044"/>
      <w:bookmarkStart w:id="1111" w:name="_Toc340536"/>
      <w:bookmarkStart w:id="1112" w:name="_Toc536101952"/>
      <w:bookmarkStart w:id="1113" w:name="_Toc531960787"/>
      <w:bookmarkStart w:id="1114" w:name="_Toc531094570"/>
      <w:bookmarkStart w:id="1115" w:name="_Toc526431483"/>
      <w:bookmarkStart w:id="1116" w:name="_Toc525638295"/>
      <w:bookmarkStart w:id="1117" w:name="_Toc524430964"/>
      <w:bookmarkStart w:id="1118" w:name="_Toc520709570"/>
      <w:bookmarkStart w:id="1119" w:name="_Toc518981888"/>
      <w:bookmarkStart w:id="1120" w:name="_Toc517792335"/>
      <w:bookmarkStart w:id="1121" w:name="_Toc514850724"/>
      <w:bookmarkStart w:id="1122" w:name="_Toc513645657"/>
      <w:bookmarkStart w:id="1123" w:name="_Toc510775355"/>
      <w:bookmarkStart w:id="1124" w:name="_Toc509838134"/>
      <w:bookmarkStart w:id="1125" w:name="_Toc507510721"/>
      <w:bookmarkStart w:id="1126" w:name="_Toc505005338"/>
      <w:bookmarkStart w:id="1127" w:name="_Toc503439022"/>
      <w:bookmarkStart w:id="1128" w:name="_Toc500842108"/>
      <w:bookmarkStart w:id="1129" w:name="_Toc500841784"/>
      <w:bookmarkStart w:id="1130" w:name="_Toc499624466"/>
      <w:bookmarkStart w:id="1131" w:name="_Toc497988320"/>
      <w:bookmarkStart w:id="1132" w:name="_Toc497986899"/>
      <w:bookmarkStart w:id="1133" w:name="_Toc496537203"/>
      <w:bookmarkStart w:id="1134" w:name="_Toc495499935"/>
      <w:bookmarkStart w:id="1135" w:name="_Toc493685649"/>
      <w:bookmarkStart w:id="1136" w:name="_Toc488848859"/>
      <w:bookmarkStart w:id="1137" w:name="_Toc487466269"/>
      <w:bookmarkStart w:id="1138" w:name="_Toc486323174"/>
      <w:bookmarkStart w:id="1139" w:name="_Toc485117070"/>
      <w:bookmarkStart w:id="1140" w:name="_Toc483388291"/>
      <w:bookmarkStart w:id="1141" w:name="_Toc482280104"/>
      <w:bookmarkStart w:id="1142" w:name="_Toc479671309"/>
      <w:bookmarkStart w:id="1143" w:name="_Toc478464764"/>
      <w:bookmarkStart w:id="1144" w:name="_Toc477169054"/>
      <w:bookmarkStart w:id="1145" w:name="_Toc474504483"/>
      <w:bookmarkStart w:id="1146" w:name="_Toc473209550"/>
      <w:bookmarkStart w:id="1147" w:name="_Toc471824667"/>
      <w:bookmarkStart w:id="1148" w:name="_Toc469924991"/>
      <w:bookmarkStart w:id="1149" w:name="_Toc469048950"/>
      <w:bookmarkStart w:id="1150" w:name="_Toc466367272"/>
      <w:bookmarkStart w:id="1151" w:name="_Toc456103335"/>
      <w:bookmarkStart w:id="1152" w:name="_Toc456103219"/>
      <w:bookmarkStart w:id="1153" w:name="_Toc454789159"/>
      <w:bookmarkStart w:id="1154" w:name="_Toc453320524"/>
      <w:bookmarkStart w:id="1155" w:name="_Toc451863143"/>
      <w:bookmarkStart w:id="1156" w:name="_Toc450747475"/>
      <w:bookmarkStart w:id="1157" w:name="_Toc449442775"/>
      <w:bookmarkStart w:id="1158" w:name="_Toc446578881"/>
      <w:bookmarkStart w:id="1159" w:name="_Toc445368596"/>
      <w:bookmarkStart w:id="1160" w:name="_Toc442711620"/>
      <w:bookmarkStart w:id="1161" w:name="_Toc441671603"/>
      <w:bookmarkStart w:id="1162" w:name="_Toc440443796"/>
      <w:bookmarkStart w:id="1163" w:name="_Toc438219174"/>
      <w:bookmarkStart w:id="1164" w:name="_Toc437264287"/>
      <w:bookmarkStart w:id="1165" w:name="_Toc436383069"/>
      <w:bookmarkStart w:id="1166" w:name="_Toc434843834"/>
      <w:bookmarkStart w:id="1167" w:name="_Toc433358220"/>
      <w:bookmarkStart w:id="1168" w:name="_Toc432498840"/>
      <w:bookmarkStart w:id="1169" w:name="_Toc429469054"/>
      <w:bookmarkStart w:id="1170" w:name="_Toc428372303"/>
      <w:bookmarkStart w:id="1171" w:name="_Toc428193356"/>
      <w:bookmarkStart w:id="1172" w:name="_Toc424300248"/>
      <w:bookmarkStart w:id="1173" w:name="_Toc423078775"/>
      <w:bookmarkStart w:id="1174" w:name="_Toc421783562"/>
      <w:bookmarkStart w:id="1175" w:name="_Toc420414839"/>
      <w:bookmarkStart w:id="1176" w:name="_Toc417984361"/>
      <w:bookmarkStart w:id="1177" w:name="_Toc416360078"/>
      <w:bookmarkStart w:id="1178" w:name="_Toc414884968"/>
      <w:bookmarkStart w:id="1179" w:name="_Toc410904539"/>
      <w:bookmarkStart w:id="1180" w:name="_Toc409708236"/>
      <w:bookmarkStart w:id="1181" w:name="_Toc408576641"/>
      <w:bookmarkStart w:id="1182" w:name="_Toc406508020"/>
      <w:bookmarkStart w:id="1183" w:name="_Toc405386782"/>
      <w:bookmarkStart w:id="1184" w:name="_Toc404332316"/>
      <w:bookmarkStart w:id="1185" w:name="_Toc402967104"/>
      <w:bookmarkStart w:id="1186" w:name="_Toc401757924"/>
      <w:bookmarkStart w:id="1187" w:name="_Toc400374878"/>
      <w:bookmarkStart w:id="1188" w:name="_Toc399160640"/>
      <w:bookmarkStart w:id="1189" w:name="_Toc397517657"/>
      <w:bookmarkStart w:id="1190" w:name="_Toc396212812"/>
      <w:bookmarkStart w:id="1191" w:name="_Toc395100465"/>
      <w:bookmarkStart w:id="1192" w:name="_Toc393715490"/>
      <w:bookmarkStart w:id="1193" w:name="_Toc393714486"/>
      <w:bookmarkStart w:id="1194" w:name="_Toc393713419"/>
      <w:bookmarkStart w:id="1195" w:name="_Toc392235888"/>
      <w:bookmarkStart w:id="1196" w:name="_Toc391386074"/>
      <w:bookmarkStart w:id="1197" w:name="_Toc389730886"/>
      <w:bookmarkStart w:id="1198" w:name="_Toc388947562"/>
      <w:bookmarkStart w:id="1199" w:name="_Toc388946329"/>
      <w:bookmarkStart w:id="1200" w:name="_Toc385496801"/>
      <w:bookmarkStart w:id="1201" w:name="_Toc384625709"/>
      <w:bookmarkStart w:id="1202" w:name="_Toc383182315"/>
      <w:bookmarkStart w:id="1203" w:name="_Toc381784232"/>
      <w:bookmarkStart w:id="1204" w:name="_Toc380582899"/>
      <w:bookmarkStart w:id="1205" w:name="_Toc379440374"/>
      <w:bookmarkStart w:id="1206" w:name="_Toc378322721"/>
      <w:bookmarkStart w:id="1207" w:name="_Toc377026500"/>
      <w:bookmarkStart w:id="1208" w:name="_Toc374692771"/>
      <w:bookmarkStart w:id="1209" w:name="_Toc374692694"/>
      <w:bookmarkStart w:id="1210" w:name="_Toc374006640"/>
      <w:bookmarkStart w:id="1211" w:name="_Toc373157832"/>
      <w:bookmarkStart w:id="1212" w:name="_Toc371588866"/>
      <w:bookmarkStart w:id="1213" w:name="_Toc370373498"/>
      <w:bookmarkStart w:id="1214" w:name="_Toc369007891"/>
      <w:bookmarkStart w:id="1215" w:name="_Toc369007687"/>
      <w:bookmarkStart w:id="1216" w:name="_Toc367715553"/>
      <w:bookmarkStart w:id="1217" w:name="_Toc366157714"/>
      <w:bookmarkStart w:id="1218" w:name="_Toc364672357"/>
      <w:bookmarkStart w:id="1219" w:name="_Toc363741408"/>
      <w:bookmarkStart w:id="1220" w:name="_Toc361921568"/>
      <w:bookmarkStart w:id="1221" w:name="_Toc360696837"/>
      <w:bookmarkStart w:id="1222" w:name="_Toc359489437"/>
      <w:bookmarkStart w:id="1223" w:name="_Toc358192588"/>
      <w:bookmarkStart w:id="1224" w:name="_Toc357001961"/>
      <w:bookmarkStart w:id="1225" w:name="_Toc355708878"/>
      <w:bookmarkStart w:id="1226" w:name="_Toc354053852"/>
      <w:bookmarkStart w:id="1227" w:name="_Toc352940515"/>
      <w:bookmarkStart w:id="1228" w:name="_Toc351549910"/>
      <w:bookmarkStart w:id="1229" w:name="_Toc350415589"/>
      <w:bookmarkStart w:id="1230" w:name="_Toc349288271"/>
      <w:bookmarkStart w:id="1231" w:name="_Toc347929610"/>
      <w:bookmarkStart w:id="1232" w:name="_Toc346885965"/>
      <w:bookmarkStart w:id="1233" w:name="_Toc345579843"/>
      <w:bookmarkStart w:id="1234" w:name="_Toc343262688"/>
      <w:bookmarkStart w:id="1235" w:name="_Toc342912868"/>
      <w:bookmarkStart w:id="1236" w:name="_Toc341451237"/>
      <w:bookmarkStart w:id="1237" w:name="_Toc340225539"/>
      <w:bookmarkStart w:id="1238" w:name="_Toc338779392"/>
      <w:bookmarkStart w:id="1239" w:name="_Toc337110351"/>
      <w:bookmarkStart w:id="1240" w:name="_Toc335901525"/>
      <w:bookmarkStart w:id="1241" w:name="_Toc334776206"/>
      <w:bookmarkStart w:id="1242" w:name="_Toc332272671"/>
      <w:bookmarkStart w:id="1243" w:name="_Toc323904393"/>
      <w:bookmarkStart w:id="1244" w:name="_Toc323035740"/>
      <w:bookmarkStart w:id="1245" w:name="_Toc320536977"/>
      <w:bookmarkStart w:id="1246" w:name="_Toc318965020"/>
      <w:bookmarkStart w:id="1247" w:name="_Toc316479982"/>
      <w:bookmarkStart w:id="1248" w:name="_Toc313973326"/>
      <w:bookmarkStart w:id="1249" w:name="_Toc311103661"/>
      <w:bookmarkStart w:id="1250" w:name="_Toc308530349"/>
      <w:bookmarkStart w:id="1251" w:name="_Toc304892184"/>
      <w:bookmarkStart w:id="1252" w:name="_Toc303344266"/>
      <w:bookmarkStart w:id="1253" w:name="_Toc301945311"/>
      <w:bookmarkStart w:id="1254" w:name="_Toc297804737"/>
      <w:bookmarkStart w:id="1255" w:name="_Toc296675486"/>
      <w:bookmarkStart w:id="1256" w:name="_Toc295387916"/>
      <w:bookmarkStart w:id="1257" w:name="_Toc292704991"/>
      <w:bookmarkStart w:id="1258" w:name="_Toc291005407"/>
      <w:bookmarkStart w:id="1259" w:name="_Toc288660298"/>
      <w:bookmarkStart w:id="1260" w:name="_Toc286218733"/>
      <w:bookmarkStart w:id="1261" w:name="_Toc283737222"/>
      <w:bookmarkStart w:id="1262" w:name="_Toc282526056"/>
      <w:bookmarkStart w:id="1263" w:name="_Toc280349224"/>
      <w:bookmarkStart w:id="1264" w:name="_Toc279669168"/>
      <w:bookmarkStart w:id="1265" w:name="_Toc276717182"/>
      <w:bookmarkStart w:id="1266" w:name="_Toc274223846"/>
      <w:bookmarkStart w:id="1267" w:name="_Toc273023372"/>
      <w:bookmarkStart w:id="1268" w:name="_Toc271700511"/>
      <w:bookmarkStart w:id="1269" w:name="_Toc268774042"/>
      <w:bookmarkStart w:id="1270" w:name="_Toc266181257"/>
      <w:bookmarkStart w:id="1271" w:name="_Toc265056510"/>
      <w:bookmarkStart w:id="1272" w:name="_Toc262631831"/>
      <w:bookmarkStart w:id="1273" w:name="_Toc259783160"/>
      <w:bookmarkStart w:id="1274" w:name="_Toc253407165"/>
      <w:bookmarkStart w:id="1275" w:name="_Toc251059439"/>
      <w:bookmarkStart w:id="1276" w:name="_Toc248829285"/>
      <w:bookmarkStart w:id="1277" w:name="_Toc8296067"/>
      <w:bookmarkStart w:id="1278" w:name="_Toc9580680"/>
      <w:bookmarkStart w:id="1279" w:name="_Toc12354368"/>
      <w:bookmarkStart w:id="1280" w:name="_Toc13065957"/>
      <w:bookmarkStart w:id="1281" w:name="_Toc14769332"/>
      <w:bookmarkStart w:id="1282" w:name="_Toc17298854"/>
      <w:bookmarkStart w:id="1283" w:name="_Toc18681556"/>
      <w:bookmarkStart w:id="1284" w:name="_Toc21528584"/>
      <w:bookmarkStart w:id="1285" w:name="_Toc23321871"/>
      <w:bookmarkStart w:id="1286" w:name="_Toc24365712"/>
      <w:bookmarkStart w:id="1287" w:name="_Toc25746889"/>
      <w:bookmarkEnd w:id="823"/>
      <w:bookmarkEnd w:id="824"/>
      <w:r w:rsidRPr="00B353CE">
        <w:rPr>
          <w:lang w:val="en-GB"/>
        </w:rPr>
        <w:lastRenderedPageBreak/>
        <w:t>Service Restrictions</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0F976D95" w14:textId="77777777" w:rsidR="00374F70" w:rsidRDefault="00374F70" w:rsidP="00374F70">
      <w:pPr>
        <w:jc w:val="center"/>
        <w:rPr>
          <w:lang w:val="en-GB"/>
        </w:rPr>
      </w:pPr>
      <w:bookmarkStart w:id="1288" w:name="_Toc251059440"/>
      <w:bookmarkStart w:id="1289" w:name="_Toc248829287"/>
      <w:r>
        <w:rPr>
          <w:lang w:val="en-GB"/>
        </w:rPr>
        <w:t>See URL: www.itu.int/pub/T-SP-SR.1-2012</w:t>
      </w:r>
    </w:p>
    <w:p w14:paraId="3F53AAB8" w14:textId="77777777" w:rsidR="00374F7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4947C200" w14:textId="77777777" w:rsidTr="00374F70">
        <w:tc>
          <w:tcPr>
            <w:tcW w:w="2620" w:type="dxa"/>
            <w:vAlign w:val="center"/>
            <w:hideMark/>
          </w:tcPr>
          <w:p w14:paraId="07C93A86"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4DD6ECD0"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60EA5D0E" w14:textId="77777777" w:rsidR="00374F70" w:rsidRDefault="00374F70" w:rsidP="00374F70">
      <w:pPr>
        <w:rPr>
          <w:lang w:val="en-GB"/>
        </w:rPr>
      </w:pPr>
    </w:p>
    <w:p w14:paraId="1A00C0DF"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0C7F3B3E" w14:textId="77777777" w:rsidTr="00374F70">
        <w:tc>
          <w:tcPr>
            <w:tcW w:w="2160" w:type="dxa"/>
            <w:hideMark/>
          </w:tcPr>
          <w:p w14:paraId="29F3FC3C"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10205FBE"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505BC9D" w14:textId="77777777" w:rsidR="00374F70" w:rsidRDefault="00374F70">
            <w:pPr>
              <w:pStyle w:val="Tabletext"/>
              <w:rPr>
                <w:sz w:val="20"/>
                <w:szCs w:val="20"/>
                <w:lang w:val="fr-CH"/>
              </w:rPr>
            </w:pPr>
          </w:p>
        </w:tc>
        <w:tc>
          <w:tcPr>
            <w:tcW w:w="1985" w:type="dxa"/>
          </w:tcPr>
          <w:p w14:paraId="08219C8B" w14:textId="77777777" w:rsidR="00374F70" w:rsidRDefault="00374F70">
            <w:pPr>
              <w:pStyle w:val="Tabletext"/>
              <w:rPr>
                <w:sz w:val="20"/>
                <w:szCs w:val="20"/>
                <w:lang w:val="fr-CH"/>
              </w:rPr>
            </w:pPr>
          </w:p>
        </w:tc>
      </w:tr>
      <w:tr w:rsidR="00374F70" w14:paraId="544A2852" w14:textId="77777777" w:rsidTr="00374F70">
        <w:tc>
          <w:tcPr>
            <w:tcW w:w="2160" w:type="dxa"/>
            <w:hideMark/>
          </w:tcPr>
          <w:p w14:paraId="08107C97"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B884FC5" w14:textId="77777777" w:rsidR="00374F70" w:rsidRDefault="00374F70">
            <w:pPr>
              <w:pStyle w:val="Tabletext"/>
              <w:rPr>
                <w:b/>
                <w:bCs/>
                <w:sz w:val="20"/>
                <w:szCs w:val="20"/>
                <w:lang w:val="en-US"/>
              </w:rPr>
            </w:pPr>
            <w:r>
              <w:rPr>
                <w:b/>
                <w:bCs/>
                <w:sz w:val="20"/>
                <w:szCs w:val="20"/>
                <w:lang w:val="en-US"/>
              </w:rPr>
              <w:t>1007 (p.12)</w:t>
            </w:r>
          </w:p>
        </w:tc>
        <w:tc>
          <w:tcPr>
            <w:tcW w:w="2268" w:type="dxa"/>
          </w:tcPr>
          <w:p w14:paraId="37692B22" w14:textId="77777777" w:rsidR="00374F70" w:rsidRDefault="00374F70">
            <w:pPr>
              <w:pStyle w:val="Tabletext"/>
              <w:rPr>
                <w:sz w:val="20"/>
                <w:szCs w:val="20"/>
                <w:lang w:val="en-US"/>
              </w:rPr>
            </w:pPr>
          </w:p>
        </w:tc>
        <w:tc>
          <w:tcPr>
            <w:tcW w:w="1985" w:type="dxa"/>
          </w:tcPr>
          <w:p w14:paraId="58A886D9" w14:textId="77777777" w:rsidR="00374F70" w:rsidRDefault="00374F70">
            <w:pPr>
              <w:pStyle w:val="Tabletext"/>
              <w:rPr>
                <w:sz w:val="20"/>
                <w:szCs w:val="20"/>
                <w:lang w:val="en-US"/>
              </w:rPr>
            </w:pPr>
          </w:p>
        </w:tc>
      </w:tr>
      <w:tr w:rsidR="00374F70" w14:paraId="6B895095" w14:textId="77777777" w:rsidTr="00374F70">
        <w:tc>
          <w:tcPr>
            <w:tcW w:w="2160" w:type="dxa"/>
            <w:hideMark/>
          </w:tcPr>
          <w:p w14:paraId="3BF9A46F"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73261D93" w14:textId="77777777" w:rsidR="00374F70" w:rsidRDefault="00374F70">
            <w:pPr>
              <w:pStyle w:val="Tabletext"/>
              <w:rPr>
                <w:b/>
                <w:bCs/>
                <w:sz w:val="20"/>
                <w:szCs w:val="20"/>
                <w:lang w:val="en-US"/>
              </w:rPr>
            </w:pPr>
            <w:r>
              <w:rPr>
                <w:b/>
                <w:bCs/>
                <w:sz w:val="20"/>
                <w:szCs w:val="20"/>
                <w:lang w:val="en-US"/>
              </w:rPr>
              <w:t>1013 (p.5)</w:t>
            </w:r>
          </w:p>
        </w:tc>
        <w:tc>
          <w:tcPr>
            <w:tcW w:w="2268" w:type="dxa"/>
          </w:tcPr>
          <w:p w14:paraId="184975C8" w14:textId="77777777" w:rsidR="00374F70" w:rsidRDefault="00374F70">
            <w:pPr>
              <w:pStyle w:val="Tabletext"/>
              <w:rPr>
                <w:sz w:val="20"/>
                <w:szCs w:val="20"/>
                <w:lang w:val="en-US"/>
              </w:rPr>
            </w:pPr>
          </w:p>
        </w:tc>
        <w:tc>
          <w:tcPr>
            <w:tcW w:w="1985" w:type="dxa"/>
          </w:tcPr>
          <w:p w14:paraId="55384A5A" w14:textId="77777777" w:rsidR="00374F70" w:rsidRDefault="00374F70">
            <w:pPr>
              <w:pStyle w:val="Tabletext"/>
              <w:rPr>
                <w:sz w:val="20"/>
                <w:szCs w:val="20"/>
                <w:lang w:val="en-US"/>
              </w:rPr>
            </w:pPr>
          </w:p>
        </w:tc>
      </w:tr>
      <w:tr w:rsidR="00374F70" w14:paraId="328E1D02" w14:textId="77777777" w:rsidTr="00374F70">
        <w:tc>
          <w:tcPr>
            <w:tcW w:w="2160" w:type="dxa"/>
            <w:hideMark/>
          </w:tcPr>
          <w:p w14:paraId="0DE567EE"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34D0DC6B" w14:textId="77777777" w:rsidR="00374F70" w:rsidRDefault="00374F70">
            <w:pPr>
              <w:pStyle w:val="Tabletext"/>
              <w:rPr>
                <w:b/>
                <w:bCs/>
                <w:sz w:val="20"/>
                <w:szCs w:val="20"/>
                <w:lang w:val="en-US"/>
              </w:rPr>
            </w:pPr>
            <w:r>
              <w:rPr>
                <w:b/>
                <w:bCs/>
                <w:sz w:val="20"/>
                <w:szCs w:val="20"/>
                <w:lang w:val="en-US"/>
              </w:rPr>
              <w:t>1034 (p.5)</w:t>
            </w:r>
          </w:p>
        </w:tc>
        <w:tc>
          <w:tcPr>
            <w:tcW w:w="2268" w:type="dxa"/>
          </w:tcPr>
          <w:p w14:paraId="4BA4CF3C" w14:textId="77777777" w:rsidR="00374F70" w:rsidRDefault="00374F70">
            <w:pPr>
              <w:pStyle w:val="Tabletext"/>
              <w:rPr>
                <w:sz w:val="20"/>
                <w:szCs w:val="20"/>
                <w:lang w:val="en-US"/>
              </w:rPr>
            </w:pPr>
          </w:p>
        </w:tc>
        <w:tc>
          <w:tcPr>
            <w:tcW w:w="1985" w:type="dxa"/>
          </w:tcPr>
          <w:p w14:paraId="0CAF0CE3" w14:textId="77777777" w:rsidR="00374F70" w:rsidRDefault="00374F70">
            <w:pPr>
              <w:pStyle w:val="Tabletext"/>
              <w:rPr>
                <w:sz w:val="20"/>
                <w:szCs w:val="20"/>
                <w:lang w:val="en-US"/>
              </w:rPr>
            </w:pPr>
          </w:p>
        </w:tc>
      </w:tr>
      <w:tr w:rsidR="00374F70" w14:paraId="78AD06CB" w14:textId="77777777" w:rsidTr="00374F70">
        <w:tc>
          <w:tcPr>
            <w:tcW w:w="2160" w:type="dxa"/>
            <w:hideMark/>
          </w:tcPr>
          <w:p w14:paraId="10FBA694"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1322EDE" w14:textId="77777777" w:rsidR="00374F70" w:rsidRDefault="00374F70">
            <w:pPr>
              <w:pStyle w:val="Tabletext"/>
              <w:rPr>
                <w:b/>
                <w:bCs/>
                <w:sz w:val="20"/>
                <w:szCs w:val="20"/>
                <w:lang w:val="en-US"/>
              </w:rPr>
            </w:pPr>
            <w:r>
              <w:rPr>
                <w:b/>
                <w:bCs/>
                <w:sz w:val="20"/>
                <w:szCs w:val="20"/>
                <w:lang w:val="en-US"/>
              </w:rPr>
              <w:t>1039 (p.14)</w:t>
            </w:r>
          </w:p>
        </w:tc>
        <w:tc>
          <w:tcPr>
            <w:tcW w:w="2268" w:type="dxa"/>
          </w:tcPr>
          <w:p w14:paraId="1D3CCFD8" w14:textId="77777777" w:rsidR="00374F70" w:rsidRDefault="00374F70">
            <w:pPr>
              <w:pStyle w:val="Tabletext"/>
              <w:rPr>
                <w:sz w:val="20"/>
                <w:szCs w:val="20"/>
                <w:lang w:val="en-US"/>
              </w:rPr>
            </w:pPr>
          </w:p>
        </w:tc>
        <w:tc>
          <w:tcPr>
            <w:tcW w:w="1985" w:type="dxa"/>
          </w:tcPr>
          <w:p w14:paraId="40FE591A" w14:textId="77777777" w:rsidR="00374F70" w:rsidRDefault="00374F70">
            <w:pPr>
              <w:pStyle w:val="Tabletext"/>
              <w:rPr>
                <w:sz w:val="20"/>
                <w:szCs w:val="20"/>
                <w:lang w:val="en-US"/>
              </w:rPr>
            </w:pPr>
          </w:p>
        </w:tc>
      </w:tr>
      <w:tr w:rsidR="00374F70" w14:paraId="21CCEDD6" w14:textId="77777777" w:rsidTr="00374F70">
        <w:tc>
          <w:tcPr>
            <w:tcW w:w="2160" w:type="dxa"/>
            <w:hideMark/>
          </w:tcPr>
          <w:p w14:paraId="20EA9D79"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63A7EB05" w14:textId="77777777" w:rsidR="00374F70" w:rsidRDefault="00374F70">
            <w:pPr>
              <w:pStyle w:val="Tabletext"/>
              <w:rPr>
                <w:b/>
                <w:bCs/>
                <w:sz w:val="20"/>
                <w:szCs w:val="20"/>
                <w:lang w:val="en-US"/>
              </w:rPr>
            </w:pPr>
            <w:r>
              <w:rPr>
                <w:b/>
                <w:bCs/>
                <w:sz w:val="20"/>
                <w:szCs w:val="20"/>
                <w:lang w:val="en-US"/>
              </w:rPr>
              <w:t>1039 (p.14)</w:t>
            </w:r>
          </w:p>
        </w:tc>
        <w:tc>
          <w:tcPr>
            <w:tcW w:w="2268" w:type="dxa"/>
          </w:tcPr>
          <w:p w14:paraId="3BF00445" w14:textId="77777777" w:rsidR="00374F70" w:rsidRDefault="00374F70">
            <w:pPr>
              <w:pStyle w:val="Tabletext"/>
              <w:rPr>
                <w:sz w:val="20"/>
                <w:szCs w:val="20"/>
                <w:lang w:val="en-US"/>
              </w:rPr>
            </w:pPr>
          </w:p>
        </w:tc>
        <w:tc>
          <w:tcPr>
            <w:tcW w:w="1985" w:type="dxa"/>
          </w:tcPr>
          <w:p w14:paraId="01E0A2A9" w14:textId="77777777" w:rsidR="00374F70" w:rsidRDefault="00374F70">
            <w:pPr>
              <w:pStyle w:val="Tabletext"/>
              <w:rPr>
                <w:sz w:val="20"/>
                <w:szCs w:val="20"/>
                <w:lang w:val="en-US"/>
              </w:rPr>
            </w:pPr>
          </w:p>
        </w:tc>
      </w:tr>
      <w:tr w:rsidR="00374F70" w14:paraId="755D4C84" w14:textId="77777777" w:rsidTr="00374F70">
        <w:tc>
          <w:tcPr>
            <w:tcW w:w="2160" w:type="dxa"/>
            <w:hideMark/>
          </w:tcPr>
          <w:p w14:paraId="4DCCE650"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48AC650D" w14:textId="77777777" w:rsidR="00374F70" w:rsidRDefault="00374F70">
            <w:pPr>
              <w:pStyle w:val="Tabletext"/>
              <w:rPr>
                <w:b/>
                <w:bCs/>
                <w:sz w:val="20"/>
                <w:szCs w:val="20"/>
                <w:lang w:val="en-US"/>
              </w:rPr>
            </w:pPr>
            <w:r>
              <w:rPr>
                <w:b/>
                <w:bCs/>
                <w:sz w:val="20"/>
                <w:szCs w:val="20"/>
                <w:lang w:val="en-US"/>
              </w:rPr>
              <w:t>1068 (p.4)</w:t>
            </w:r>
          </w:p>
        </w:tc>
        <w:tc>
          <w:tcPr>
            <w:tcW w:w="2268" w:type="dxa"/>
          </w:tcPr>
          <w:p w14:paraId="18AD8355" w14:textId="77777777" w:rsidR="00374F70" w:rsidRDefault="00374F70">
            <w:pPr>
              <w:pStyle w:val="Tabletext"/>
              <w:rPr>
                <w:sz w:val="20"/>
                <w:szCs w:val="20"/>
                <w:lang w:val="en-US"/>
              </w:rPr>
            </w:pPr>
          </w:p>
        </w:tc>
        <w:tc>
          <w:tcPr>
            <w:tcW w:w="1985" w:type="dxa"/>
          </w:tcPr>
          <w:p w14:paraId="53942506" w14:textId="77777777" w:rsidR="00374F70" w:rsidRDefault="00374F70">
            <w:pPr>
              <w:pStyle w:val="Tabletext"/>
              <w:rPr>
                <w:sz w:val="20"/>
                <w:szCs w:val="20"/>
                <w:lang w:val="en-US"/>
              </w:rPr>
            </w:pPr>
          </w:p>
        </w:tc>
      </w:tr>
      <w:tr w:rsidR="00374F70" w14:paraId="58EE3D80" w14:textId="77777777" w:rsidTr="00374F70">
        <w:tc>
          <w:tcPr>
            <w:tcW w:w="2160" w:type="dxa"/>
            <w:hideMark/>
          </w:tcPr>
          <w:p w14:paraId="174D4F07"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0BDD88C0" w14:textId="77777777" w:rsidR="00374F70" w:rsidRDefault="00374F70">
            <w:pPr>
              <w:pStyle w:val="Tabletext"/>
              <w:rPr>
                <w:b/>
                <w:bCs/>
                <w:sz w:val="20"/>
                <w:szCs w:val="20"/>
                <w:lang w:val="en-US"/>
              </w:rPr>
            </w:pPr>
            <w:r>
              <w:rPr>
                <w:b/>
                <w:bCs/>
                <w:sz w:val="20"/>
                <w:szCs w:val="20"/>
                <w:lang w:val="en-US"/>
              </w:rPr>
              <w:t>1148 (p.5)</w:t>
            </w:r>
          </w:p>
        </w:tc>
        <w:tc>
          <w:tcPr>
            <w:tcW w:w="2268" w:type="dxa"/>
          </w:tcPr>
          <w:p w14:paraId="4CD3F2FC" w14:textId="77777777" w:rsidR="00374F70" w:rsidRDefault="00374F70">
            <w:pPr>
              <w:pStyle w:val="Tabletext"/>
              <w:rPr>
                <w:sz w:val="20"/>
                <w:szCs w:val="20"/>
                <w:lang w:val="en-US"/>
              </w:rPr>
            </w:pPr>
          </w:p>
        </w:tc>
        <w:tc>
          <w:tcPr>
            <w:tcW w:w="1985" w:type="dxa"/>
          </w:tcPr>
          <w:p w14:paraId="7A1D8117" w14:textId="77777777" w:rsidR="00374F70" w:rsidRDefault="00374F70">
            <w:pPr>
              <w:pStyle w:val="Tabletext"/>
              <w:rPr>
                <w:sz w:val="20"/>
                <w:szCs w:val="20"/>
                <w:lang w:val="en-US"/>
              </w:rPr>
            </w:pPr>
          </w:p>
        </w:tc>
      </w:tr>
    </w:tbl>
    <w:p w14:paraId="46BA31F0" w14:textId="77777777" w:rsidR="00374F70" w:rsidRDefault="00374F70" w:rsidP="00374F70">
      <w:pPr>
        <w:rPr>
          <w:rFonts w:asciiTheme="minorHAnsi" w:hAnsiTheme="minorHAnsi"/>
          <w:lang w:val="pt-BR"/>
        </w:rPr>
      </w:pPr>
    </w:p>
    <w:p w14:paraId="701AA73D" w14:textId="77777777" w:rsidR="00374F70" w:rsidRDefault="00374F70" w:rsidP="00374F70">
      <w:pPr>
        <w:rPr>
          <w:rFonts w:asciiTheme="minorHAnsi" w:hAnsiTheme="minorHAnsi"/>
          <w:lang w:val="pt-BR"/>
        </w:rPr>
      </w:pPr>
    </w:p>
    <w:p w14:paraId="498ED44F" w14:textId="1B214460" w:rsidR="00374F70" w:rsidRDefault="00374F70" w:rsidP="00374F70">
      <w:pPr>
        <w:pStyle w:val="Heading20"/>
        <w:rPr>
          <w:lang w:val="en-US"/>
        </w:rPr>
      </w:pPr>
      <w:bookmarkStart w:id="1290" w:name="_Toc6411910"/>
      <w:bookmarkStart w:id="1291" w:name="_Toc6215745"/>
      <w:bookmarkStart w:id="1292" w:name="_Toc4420933"/>
      <w:bookmarkStart w:id="1293" w:name="_Toc1570045"/>
      <w:bookmarkStart w:id="1294" w:name="_Toc340537"/>
      <w:bookmarkStart w:id="1295" w:name="_Toc536101953"/>
      <w:bookmarkStart w:id="1296" w:name="_Toc531960788"/>
      <w:bookmarkStart w:id="1297" w:name="_Toc531094571"/>
      <w:bookmarkStart w:id="1298" w:name="_Toc526431484"/>
      <w:bookmarkStart w:id="1299" w:name="_Toc525638296"/>
      <w:bookmarkStart w:id="1300" w:name="_Toc524430965"/>
      <w:bookmarkStart w:id="1301" w:name="_Toc520709571"/>
      <w:bookmarkStart w:id="1302" w:name="_Toc518981889"/>
      <w:bookmarkStart w:id="1303" w:name="_Toc517792336"/>
      <w:bookmarkStart w:id="1304" w:name="_Toc514850725"/>
      <w:bookmarkStart w:id="1305" w:name="_Toc513645658"/>
      <w:bookmarkStart w:id="1306" w:name="_Toc510775356"/>
      <w:bookmarkStart w:id="1307" w:name="_Toc509838135"/>
      <w:bookmarkStart w:id="1308" w:name="_Toc507510722"/>
      <w:bookmarkStart w:id="1309" w:name="_Toc505005339"/>
      <w:bookmarkStart w:id="1310" w:name="_Toc503439023"/>
      <w:bookmarkStart w:id="1311" w:name="_Toc500842109"/>
      <w:bookmarkStart w:id="1312" w:name="_Toc500841785"/>
      <w:bookmarkStart w:id="1313" w:name="_Toc499624467"/>
      <w:bookmarkStart w:id="1314" w:name="_Toc497988321"/>
      <w:bookmarkStart w:id="1315" w:name="_Toc497986900"/>
      <w:bookmarkStart w:id="1316" w:name="_Toc496537204"/>
      <w:bookmarkStart w:id="1317" w:name="_Toc495499936"/>
      <w:bookmarkStart w:id="1318" w:name="_Toc493685650"/>
      <w:bookmarkStart w:id="1319" w:name="_Toc488848860"/>
      <w:bookmarkStart w:id="1320" w:name="_Toc487466270"/>
      <w:bookmarkStart w:id="1321" w:name="_Toc486323175"/>
      <w:bookmarkStart w:id="1322" w:name="_Toc485117071"/>
      <w:bookmarkStart w:id="1323" w:name="_Toc483388292"/>
      <w:bookmarkStart w:id="1324" w:name="_Toc482280105"/>
      <w:bookmarkStart w:id="1325" w:name="_Toc479671310"/>
      <w:bookmarkStart w:id="1326" w:name="_Toc478464765"/>
      <w:bookmarkStart w:id="1327" w:name="_Toc477169055"/>
      <w:bookmarkStart w:id="1328" w:name="_Toc474504484"/>
      <w:bookmarkStart w:id="1329" w:name="_Toc473209551"/>
      <w:bookmarkStart w:id="1330" w:name="_Toc471824668"/>
      <w:bookmarkStart w:id="1331" w:name="_Toc469924992"/>
      <w:bookmarkStart w:id="1332" w:name="_Toc469048951"/>
      <w:bookmarkStart w:id="1333" w:name="_Toc466367273"/>
      <w:bookmarkStart w:id="1334" w:name="_Toc456103336"/>
      <w:bookmarkStart w:id="1335" w:name="_Toc456103220"/>
      <w:bookmarkStart w:id="1336" w:name="_Toc454789160"/>
      <w:bookmarkStart w:id="1337" w:name="_Toc453320525"/>
      <w:bookmarkStart w:id="1338" w:name="_Toc451863144"/>
      <w:bookmarkStart w:id="1339" w:name="_Toc450747476"/>
      <w:bookmarkStart w:id="1340" w:name="_Toc449442776"/>
      <w:bookmarkStart w:id="1341" w:name="_Toc446578882"/>
      <w:bookmarkStart w:id="1342" w:name="_Toc445368597"/>
      <w:bookmarkStart w:id="1343" w:name="_Toc442711621"/>
      <w:bookmarkStart w:id="1344" w:name="_Toc441671604"/>
      <w:bookmarkStart w:id="1345" w:name="_Toc440443797"/>
      <w:bookmarkStart w:id="1346" w:name="_Toc438219175"/>
      <w:bookmarkStart w:id="1347" w:name="_Toc437264288"/>
      <w:bookmarkStart w:id="1348" w:name="_Toc436383070"/>
      <w:bookmarkStart w:id="1349" w:name="_Toc434843835"/>
      <w:bookmarkStart w:id="1350" w:name="_Toc433358221"/>
      <w:bookmarkStart w:id="1351" w:name="_Toc432498841"/>
      <w:bookmarkStart w:id="1352" w:name="_Toc429469055"/>
      <w:bookmarkStart w:id="1353" w:name="_Toc428372304"/>
      <w:bookmarkStart w:id="1354" w:name="_Toc428193357"/>
      <w:bookmarkStart w:id="1355" w:name="_Toc424300249"/>
      <w:bookmarkStart w:id="1356" w:name="_Toc423078776"/>
      <w:bookmarkStart w:id="1357" w:name="_Toc421783563"/>
      <w:bookmarkStart w:id="1358" w:name="_Toc420414840"/>
      <w:bookmarkStart w:id="1359" w:name="_Toc417984362"/>
      <w:bookmarkStart w:id="1360" w:name="_Toc416360079"/>
      <w:bookmarkStart w:id="1361" w:name="_Toc414884969"/>
      <w:bookmarkStart w:id="1362" w:name="_Toc410904540"/>
      <w:bookmarkStart w:id="1363" w:name="_Toc409708237"/>
      <w:bookmarkStart w:id="1364" w:name="_Toc408576642"/>
      <w:bookmarkStart w:id="1365" w:name="_Toc406508021"/>
      <w:bookmarkStart w:id="1366" w:name="_Toc405386783"/>
      <w:bookmarkStart w:id="1367" w:name="_Toc404332317"/>
      <w:bookmarkStart w:id="1368" w:name="_Toc402967105"/>
      <w:bookmarkStart w:id="1369" w:name="_Toc401757925"/>
      <w:bookmarkStart w:id="1370" w:name="_Toc400374879"/>
      <w:bookmarkStart w:id="1371" w:name="_Toc399160641"/>
      <w:bookmarkStart w:id="1372" w:name="_Toc397517658"/>
      <w:bookmarkStart w:id="1373" w:name="_Toc396212813"/>
      <w:bookmarkStart w:id="1374" w:name="_Toc395100466"/>
      <w:bookmarkStart w:id="1375" w:name="_Toc393715491"/>
      <w:bookmarkStart w:id="1376" w:name="_Toc393714487"/>
      <w:bookmarkStart w:id="1377" w:name="_Toc393713420"/>
      <w:bookmarkStart w:id="1378" w:name="_Toc392235889"/>
      <w:bookmarkStart w:id="1379" w:name="_Toc391386075"/>
      <w:bookmarkStart w:id="1380" w:name="_Toc389730887"/>
      <w:bookmarkStart w:id="1381" w:name="_Toc388947563"/>
      <w:bookmarkStart w:id="1382" w:name="_Toc388946330"/>
      <w:bookmarkStart w:id="1383" w:name="_Toc385496802"/>
      <w:bookmarkStart w:id="1384" w:name="_Toc384625710"/>
      <w:bookmarkStart w:id="1385" w:name="_Toc383182316"/>
      <w:bookmarkStart w:id="1386" w:name="_Toc381784233"/>
      <w:bookmarkStart w:id="1387" w:name="_Toc380582900"/>
      <w:bookmarkStart w:id="1388" w:name="_Toc379440375"/>
      <w:bookmarkStart w:id="1389" w:name="_Toc378322722"/>
      <w:bookmarkStart w:id="1390" w:name="_Toc377026501"/>
      <w:bookmarkStart w:id="1391" w:name="_Toc374692772"/>
      <w:bookmarkStart w:id="1392" w:name="_Toc374692695"/>
      <w:bookmarkStart w:id="1393" w:name="_Toc374006641"/>
      <w:bookmarkStart w:id="1394" w:name="_Toc373157833"/>
      <w:bookmarkStart w:id="1395" w:name="_Toc371588867"/>
      <w:bookmarkStart w:id="1396" w:name="_Toc370373501"/>
      <w:bookmarkStart w:id="1397" w:name="_Toc369007892"/>
      <w:bookmarkStart w:id="1398" w:name="_Toc369007688"/>
      <w:bookmarkStart w:id="1399" w:name="_Toc367715554"/>
      <w:bookmarkStart w:id="1400" w:name="_Toc366157715"/>
      <w:bookmarkStart w:id="1401" w:name="_Toc364672358"/>
      <w:bookmarkStart w:id="1402" w:name="_Toc363741409"/>
      <w:bookmarkStart w:id="1403" w:name="_Toc361921569"/>
      <w:bookmarkStart w:id="1404" w:name="_Toc360696838"/>
      <w:bookmarkStart w:id="1405" w:name="_Toc359489438"/>
      <w:bookmarkStart w:id="1406" w:name="_Toc358192589"/>
      <w:bookmarkStart w:id="1407" w:name="_Toc357001962"/>
      <w:bookmarkStart w:id="1408" w:name="_Toc355708879"/>
      <w:bookmarkStart w:id="1409" w:name="_Toc354053853"/>
      <w:bookmarkStart w:id="1410" w:name="_Toc352940516"/>
      <w:bookmarkStart w:id="1411" w:name="_Toc351549911"/>
      <w:bookmarkStart w:id="1412" w:name="_Toc350415590"/>
      <w:bookmarkStart w:id="1413" w:name="_Toc349288272"/>
      <w:bookmarkStart w:id="1414" w:name="_Toc347929611"/>
      <w:bookmarkStart w:id="1415" w:name="_Toc346885966"/>
      <w:bookmarkStart w:id="1416" w:name="_Toc345579844"/>
      <w:bookmarkStart w:id="1417" w:name="_Toc343262689"/>
      <w:bookmarkStart w:id="1418" w:name="_Toc342912869"/>
      <w:bookmarkStart w:id="1419" w:name="_Toc341451238"/>
      <w:bookmarkStart w:id="1420" w:name="_Toc340225540"/>
      <w:bookmarkStart w:id="1421" w:name="_Toc338779393"/>
      <w:bookmarkStart w:id="1422" w:name="_Toc337110352"/>
      <w:bookmarkStart w:id="1423" w:name="_Toc335901526"/>
      <w:bookmarkStart w:id="1424" w:name="_Toc334776207"/>
      <w:bookmarkStart w:id="1425" w:name="_Toc332272672"/>
      <w:bookmarkStart w:id="1426" w:name="_Toc323904394"/>
      <w:bookmarkStart w:id="1427" w:name="_Toc323035741"/>
      <w:bookmarkStart w:id="1428" w:name="_Toc320536978"/>
      <w:bookmarkStart w:id="1429" w:name="_Toc318965022"/>
      <w:bookmarkStart w:id="1430" w:name="_Toc316479984"/>
      <w:bookmarkStart w:id="1431" w:name="_Toc313973328"/>
      <w:bookmarkStart w:id="1432" w:name="_Toc311103663"/>
      <w:bookmarkStart w:id="1433" w:name="_Toc308530351"/>
      <w:bookmarkStart w:id="1434" w:name="_Toc304892186"/>
      <w:bookmarkStart w:id="1435" w:name="_Toc303344268"/>
      <w:bookmarkStart w:id="1436" w:name="_Toc301945313"/>
      <w:bookmarkStart w:id="1437" w:name="_Toc297804739"/>
      <w:bookmarkStart w:id="1438" w:name="_Toc296675488"/>
      <w:bookmarkStart w:id="1439" w:name="_Toc295387918"/>
      <w:bookmarkStart w:id="1440" w:name="_Toc292704993"/>
      <w:bookmarkStart w:id="1441" w:name="_Toc291005409"/>
      <w:bookmarkStart w:id="1442" w:name="_Toc288660300"/>
      <w:bookmarkStart w:id="1443" w:name="_Toc286218735"/>
      <w:bookmarkStart w:id="1444" w:name="_Toc283737224"/>
      <w:bookmarkStart w:id="1445" w:name="_Toc282526058"/>
      <w:bookmarkStart w:id="1446" w:name="_Toc280349226"/>
      <w:bookmarkStart w:id="1447" w:name="_Toc279669170"/>
      <w:bookmarkStart w:id="1448" w:name="_Toc276717184"/>
      <w:bookmarkStart w:id="1449" w:name="_Toc274223848"/>
      <w:bookmarkStart w:id="1450" w:name="_Toc273023374"/>
      <w:bookmarkStart w:id="1451" w:name="_Toc271700513"/>
      <w:bookmarkStart w:id="1452" w:name="_Toc268774044"/>
      <w:bookmarkStart w:id="1453" w:name="_Toc266181259"/>
      <w:bookmarkStart w:id="1454" w:name="_Toc265056512"/>
      <w:bookmarkStart w:id="1455" w:name="_Toc262631833"/>
      <w:bookmarkStart w:id="1456" w:name="_Toc259783162"/>
      <w:bookmarkStart w:id="1457" w:name="_Toc253407167"/>
      <w:bookmarkStart w:id="1458" w:name="_Toc8296068"/>
      <w:bookmarkStart w:id="1459" w:name="_Toc9580681"/>
      <w:bookmarkStart w:id="1460" w:name="_Toc12354369"/>
      <w:bookmarkStart w:id="1461" w:name="_Toc13065958"/>
      <w:bookmarkStart w:id="1462" w:name="_Toc14769333"/>
      <w:bookmarkStart w:id="1463" w:name="_Toc17298855"/>
      <w:bookmarkStart w:id="1464" w:name="_Toc18681557"/>
      <w:bookmarkStart w:id="1465" w:name="_Toc21528585"/>
      <w:bookmarkStart w:id="1466" w:name="_Toc23321872"/>
      <w:bookmarkStart w:id="1467" w:name="_Toc24365713"/>
      <w:bookmarkStart w:id="1468" w:name="_Toc25746890"/>
      <w:r>
        <w:rPr>
          <w:lang w:val="en-US"/>
        </w:rPr>
        <w:t>Call – Back</w:t>
      </w:r>
      <w:r>
        <w:rPr>
          <w:lang w:val="en-US"/>
        </w:rPr>
        <w:br/>
        <w:t>and alternative calling procedures (Res. 21 Rev. PP – 2006)</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0773AC00" w14:textId="77777777" w:rsidR="00374F70" w:rsidRDefault="00374F70" w:rsidP="00374F70">
      <w:pPr>
        <w:jc w:val="center"/>
        <w:rPr>
          <w:rFonts w:asciiTheme="minorHAnsi" w:hAnsiTheme="minorHAnsi"/>
        </w:rPr>
      </w:pPr>
      <w:r>
        <w:rPr>
          <w:rFonts w:asciiTheme="minorHAnsi" w:hAnsiTheme="minorHAnsi"/>
        </w:rPr>
        <w:t>See URL: www.itu.int/pub/T-SP-PP.RES.21-2011/</w:t>
      </w:r>
    </w:p>
    <w:p w14:paraId="7B9A328B" w14:textId="3E236F8E" w:rsidR="00374F70" w:rsidRDefault="00374F70" w:rsidP="00374F70">
      <w:pPr>
        <w:rPr>
          <w:rFonts w:asciiTheme="minorHAnsi" w:hAnsiTheme="minorHAnsi"/>
        </w:rPr>
      </w:pPr>
    </w:p>
    <w:p w14:paraId="707B74A6" w14:textId="66C47588" w:rsidR="00EF6CD8" w:rsidRDefault="00EF6CD8" w:rsidP="00374F70">
      <w:pPr>
        <w:rPr>
          <w:rFonts w:asciiTheme="minorHAnsi" w:hAnsiTheme="minorHAnsi"/>
        </w:rPr>
      </w:pPr>
    </w:p>
    <w:p w14:paraId="19DDC4A4" w14:textId="35252A07" w:rsidR="00EF6CD8" w:rsidRDefault="00EF6CD8" w:rsidP="00374F70">
      <w:pPr>
        <w:rPr>
          <w:rFonts w:asciiTheme="minorHAnsi" w:hAnsiTheme="minorHAnsi"/>
        </w:rPr>
      </w:pPr>
      <w:r>
        <w:rPr>
          <w:rFonts w:asciiTheme="minorHAnsi" w:hAnsiTheme="minorHAnsi"/>
        </w:rPr>
        <w:br w:type="page"/>
      </w:r>
    </w:p>
    <w:p w14:paraId="06CFD149" w14:textId="77777777" w:rsidR="00EF6CD8" w:rsidRDefault="00EF6CD8" w:rsidP="00EF6CD8">
      <w:pPr>
        <w:pStyle w:val="Heading1"/>
        <w:spacing w:before="0"/>
        <w:ind w:left="142"/>
        <w:jc w:val="center"/>
        <w:rPr>
          <w:kern w:val="0"/>
        </w:rPr>
      </w:pPr>
      <w:bookmarkStart w:id="1469" w:name="_Toc420414841"/>
      <w:bookmarkStart w:id="1470" w:name="_Toc417984363"/>
      <w:bookmarkStart w:id="1471" w:name="_Toc416360080"/>
      <w:bookmarkStart w:id="1472" w:name="_Toc414884970"/>
      <w:bookmarkStart w:id="1473" w:name="_Toc410904541"/>
      <w:bookmarkStart w:id="1474" w:name="_Toc409708238"/>
      <w:bookmarkStart w:id="1475" w:name="_Toc408576643"/>
      <w:bookmarkStart w:id="1476" w:name="_Toc406508022"/>
      <w:bookmarkStart w:id="1477" w:name="_Toc405386784"/>
      <w:bookmarkStart w:id="1478" w:name="_Toc404332318"/>
      <w:bookmarkStart w:id="1479" w:name="_Toc402967106"/>
      <w:bookmarkStart w:id="1480" w:name="_Toc401757926"/>
      <w:bookmarkStart w:id="1481" w:name="_Toc400374880"/>
      <w:bookmarkStart w:id="1482" w:name="_Toc399160642"/>
      <w:bookmarkStart w:id="1483" w:name="_Toc397517659"/>
      <w:bookmarkStart w:id="1484" w:name="_Toc396212814"/>
      <w:bookmarkStart w:id="1485" w:name="_Toc395100467"/>
      <w:bookmarkStart w:id="1486" w:name="_Toc393715492"/>
      <w:bookmarkStart w:id="1487" w:name="_Toc393714488"/>
      <w:bookmarkStart w:id="1488" w:name="_Toc393713421"/>
      <w:bookmarkStart w:id="1489" w:name="_Toc392235890"/>
      <w:bookmarkStart w:id="1490" w:name="_Toc391386076"/>
      <w:bookmarkStart w:id="1491" w:name="_Toc389730888"/>
      <w:bookmarkStart w:id="1492" w:name="_Toc388947564"/>
      <w:bookmarkStart w:id="1493" w:name="_Toc388946331"/>
      <w:bookmarkStart w:id="1494" w:name="_Toc385496803"/>
      <w:bookmarkStart w:id="1495" w:name="_Toc384625711"/>
      <w:bookmarkStart w:id="1496" w:name="_Toc383182317"/>
      <w:bookmarkStart w:id="1497" w:name="_Toc381784234"/>
      <w:bookmarkStart w:id="1498" w:name="_Toc380582901"/>
      <w:bookmarkStart w:id="1499" w:name="_Toc379440376"/>
      <w:bookmarkStart w:id="1500" w:name="_Toc378322723"/>
      <w:bookmarkStart w:id="1501" w:name="_Toc377026502"/>
      <w:bookmarkStart w:id="1502" w:name="_Toc374692773"/>
      <w:bookmarkStart w:id="1503" w:name="_Toc374692696"/>
      <w:bookmarkStart w:id="1504" w:name="_Toc374006642"/>
      <w:bookmarkStart w:id="1505" w:name="_Toc373157834"/>
      <w:bookmarkStart w:id="1506" w:name="_Toc371588868"/>
      <w:bookmarkStart w:id="1507" w:name="_Toc370373502"/>
      <w:bookmarkStart w:id="1508" w:name="_Toc369007893"/>
      <w:bookmarkStart w:id="1509" w:name="_Toc369007689"/>
      <w:bookmarkStart w:id="1510" w:name="_Toc367715555"/>
      <w:bookmarkStart w:id="1511" w:name="_Toc366157716"/>
      <w:bookmarkStart w:id="1512" w:name="_Toc364672359"/>
      <w:bookmarkStart w:id="1513" w:name="_Toc363741410"/>
      <w:bookmarkStart w:id="1514" w:name="_Toc361921570"/>
      <w:bookmarkStart w:id="1515" w:name="_Toc360696839"/>
      <w:bookmarkStart w:id="1516" w:name="_Toc359489439"/>
      <w:bookmarkStart w:id="1517" w:name="_Toc358192590"/>
      <w:bookmarkStart w:id="1518" w:name="_Toc357001963"/>
      <w:bookmarkStart w:id="1519" w:name="_Toc355708880"/>
      <w:bookmarkStart w:id="1520" w:name="_Toc354053854"/>
      <w:bookmarkStart w:id="1521" w:name="_Toc352940517"/>
      <w:bookmarkStart w:id="1522" w:name="_Toc351549912"/>
      <w:bookmarkStart w:id="1523" w:name="_Toc350415591"/>
      <w:bookmarkStart w:id="1524" w:name="_Toc349288273"/>
      <w:bookmarkStart w:id="1525" w:name="_Toc347929612"/>
      <w:bookmarkStart w:id="1526" w:name="_Toc346885967"/>
      <w:bookmarkStart w:id="1527" w:name="_Toc345579845"/>
      <w:bookmarkStart w:id="1528" w:name="_Toc343262690"/>
      <w:bookmarkStart w:id="1529" w:name="_Toc342912870"/>
      <w:bookmarkStart w:id="1530" w:name="_Toc341451239"/>
      <w:bookmarkStart w:id="1531" w:name="_Toc340225541"/>
      <w:bookmarkStart w:id="1532" w:name="_Toc338779394"/>
      <w:bookmarkStart w:id="1533" w:name="_Toc337110353"/>
      <w:bookmarkStart w:id="1534" w:name="_Toc335901527"/>
      <w:bookmarkStart w:id="1535" w:name="_Toc334776208"/>
      <w:bookmarkStart w:id="1536" w:name="_Toc332272673"/>
      <w:bookmarkStart w:id="1537" w:name="_Toc323904395"/>
      <w:bookmarkStart w:id="1538" w:name="_Toc323035742"/>
      <w:bookmarkStart w:id="1539" w:name="_Toc321820569"/>
      <w:bookmarkStart w:id="1540" w:name="_Toc321311688"/>
      <w:bookmarkStart w:id="1541" w:name="_Toc321233409"/>
      <w:bookmarkStart w:id="1542" w:name="_Toc320536979"/>
      <w:bookmarkStart w:id="1543" w:name="_Toc318965023"/>
      <w:bookmarkStart w:id="1544" w:name="_Toc316479985"/>
      <w:bookmarkStart w:id="1545" w:name="_Toc313973329"/>
      <w:bookmarkStart w:id="1546" w:name="_Toc311103664"/>
      <w:bookmarkStart w:id="1547" w:name="_Toc308530352"/>
      <w:bookmarkStart w:id="1548" w:name="_Toc304892188"/>
      <w:bookmarkStart w:id="1549" w:name="_Toc303344270"/>
      <w:bookmarkStart w:id="1550" w:name="_Toc301945315"/>
      <w:bookmarkStart w:id="1551" w:name="_Toc297804741"/>
      <w:bookmarkStart w:id="1552" w:name="_Toc296675490"/>
      <w:bookmarkStart w:id="1553" w:name="_Toc295387920"/>
      <w:bookmarkStart w:id="1554" w:name="_Toc292704995"/>
      <w:bookmarkStart w:id="1555" w:name="_Toc291005411"/>
      <w:bookmarkStart w:id="1556" w:name="_Toc288660302"/>
      <w:bookmarkStart w:id="1557" w:name="_Toc286218737"/>
      <w:bookmarkStart w:id="1558" w:name="_Toc283737226"/>
      <w:bookmarkStart w:id="1559" w:name="_Toc282526060"/>
      <w:bookmarkStart w:id="1560" w:name="_Toc280349228"/>
      <w:bookmarkStart w:id="1561" w:name="_Toc279669172"/>
      <w:bookmarkStart w:id="1562" w:name="_Toc276717186"/>
      <w:bookmarkStart w:id="1563" w:name="_Toc274223850"/>
      <w:bookmarkStart w:id="1564" w:name="_Toc273023376"/>
      <w:bookmarkStart w:id="1565" w:name="_Toc271700515"/>
      <w:bookmarkStart w:id="1566" w:name="_Toc268774046"/>
      <w:bookmarkStart w:id="1567" w:name="_Toc266181261"/>
      <w:bookmarkStart w:id="1568" w:name="_Toc259783164"/>
      <w:bookmarkStart w:id="1569" w:name="_Toc253407169"/>
      <w:bookmarkStart w:id="1570" w:name="_Toc6411911"/>
      <w:bookmarkStart w:id="1571" w:name="_Toc6215746"/>
      <w:bookmarkStart w:id="1572" w:name="_Toc4420934"/>
      <w:bookmarkStart w:id="1573" w:name="_Toc1570046"/>
      <w:bookmarkStart w:id="1574" w:name="_Toc340538"/>
      <w:bookmarkStart w:id="1575" w:name="_Toc536101954"/>
      <w:bookmarkStart w:id="1576" w:name="_Toc531960789"/>
      <w:bookmarkStart w:id="1577" w:name="_Toc531094572"/>
      <w:bookmarkStart w:id="1578" w:name="_Toc526431485"/>
      <w:bookmarkStart w:id="1579" w:name="_Toc525638297"/>
      <w:bookmarkStart w:id="1580" w:name="_Toc524430966"/>
      <w:bookmarkStart w:id="1581" w:name="_Toc520709572"/>
      <w:bookmarkStart w:id="1582" w:name="_Toc518981890"/>
      <w:bookmarkStart w:id="1583" w:name="_Toc517792337"/>
      <w:bookmarkStart w:id="1584" w:name="_Toc514850726"/>
      <w:bookmarkStart w:id="1585" w:name="_Toc513645659"/>
      <w:bookmarkStart w:id="1586" w:name="_Toc510775357"/>
      <w:bookmarkStart w:id="1587" w:name="_Toc509838136"/>
      <w:bookmarkStart w:id="1588" w:name="_Toc507510723"/>
      <w:bookmarkStart w:id="1589" w:name="_Toc505005340"/>
      <w:bookmarkStart w:id="1590" w:name="_Toc503439024"/>
      <w:bookmarkStart w:id="1591" w:name="_Toc500842110"/>
      <w:bookmarkStart w:id="1592" w:name="_Toc500841786"/>
      <w:bookmarkStart w:id="1593" w:name="_Toc499624468"/>
      <w:bookmarkStart w:id="1594" w:name="_Toc497988322"/>
      <w:bookmarkStart w:id="1595" w:name="_Toc497986901"/>
      <w:bookmarkStart w:id="1596" w:name="_Toc496537205"/>
      <w:bookmarkStart w:id="1597" w:name="_Toc495499937"/>
      <w:bookmarkStart w:id="1598" w:name="_Toc493685651"/>
      <w:bookmarkStart w:id="1599" w:name="_Toc488848861"/>
      <w:bookmarkStart w:id="1600" w:name="_Toc487466271"/>
      <w:bookmarkStart w:id="1601" w:name="_Toc486323176"/>
      <w:bookmarkStart w:id="1602" w:name="_Toc485117072"/>
      <w:bookmarkStart w:id="1603" w:name="_Toc483388293"/>
      <w:bookmarkStart w:id="1604" w:name="_Toc482280106"/>
      <w:bookmarkStart w:id="1605" w:name="_Toc479671311"/>
      <w:bookmarkStart w:id="1606" w:name="_Toc478464766"/>
      <w:bookmarkStart w:id="1607" w:name="_Toc477169056"/>
      <w:bookmarkStart w:id="1608" w:name="_Toc474504485"/>
      <w:bookmarkStart w:id="1609" w:name="_Toc473209552"/>
      <w:bookmarkStart w:id="1610" w:name="_Toc471824669"/>
      <w:bookmarkStart w:id="1611" w:name="_Toc469924993"/>
      <w:bookmarkStart w:id="1612" w:name="_Toc469048952"/>
      <w:bookmarkStart w:id="1613" w:name="_Toc466367274"/>
      <w:bookmarkStart w:id="1614" w:name="_Toc456103337"/>
      <w:bookmarkStart w:id="1615" w:name="_Toc456103221"/>
      <w:bookmarkStart w:id="1616" w:name="_Toc454789161"/>
      <w:bookmarkStart w:id="1617" w:name="_Toc453320526"/>
      <w:bookmarkStart w:id="1618" w:name="_Toc451863145"/>
      <w:bookmarkStart w:id="1619" w:name="_Toc450747477"/>
      <w:bookmarkStart w:id="1620" w:name="_Toc449442777"/>
      <w:bookmarkStart w:id="1621" w:name="_Toc446578883"/>
      <w:bookmarkStart w:id="1622" w:name="_Toc445368598"/>
      <w:bookmarkStart w:id="1623" w:name="_Toc442711622"/>
      <w:bookmarkStart w:id="1624" w:name="_Toc441671605"/>
      <w:bookmarkStart w:id="1625" w:name="_Toc440443798"/>
      <w:bookmarkStart w:id="1626" w:name="_Toc438219176"/>
      <w:bookmarkStart w:id="1627" w:name="_Toc437264289"/>
      <w:bookmarkStart w:id="1628" w:name="_Toc436383071"/>
      <w:bookmarkStart w:id="1629" w:name="_Toc434843836"/>
      <w:bookmarkStart w:id="1630" w:name="_Toc433358222"/>
      <w:bookmarkStart w:id="1631" w:name="_Toc432498842"/>
      <w:bookmarkStart w:id="1632" w:name="_Toc429469056"/>
      <w:bookmarkStart w:id="1633" w:name="_Toc428372305"/>
      <w:bookmarkStart w:id="1634" w:name="_Toc428193358"/>
      <w:bookmarkStart w:id="1635" w:name="_Toc424300250"/>
      <w:bookmarkStart w:id="1636" w:name="_Toc423078777"/>
      <w:bookmarkStart w:id="1637" w:name="_Toc421783564"/>
      <w:bookmarkStart w:id="1638" w:name="_Toc8296069"/>
      <w:bookmarkStart w:id="1639" w:name="_Toc9580682"/>
      <w:bookmarkStart w:id="1640" w:name="_Toc12354370"/>
      <w:bookmarkStart w:id="1641" w:name="_Toc13065959"/>
      <w:bookmarkStart w:id="1642" w:name="_Toc14769334"/>
      <w:bookmarkStart w:id="1643" w:name="_Toc17298856"/>
      <w:bookmarkStart w:id="1644" w:name="_Toc18681558"/>
      <w:bookmarkStart w:id="1645" w:name="_Toc21528586"/>
      <w:bookmarkStart w:id="1646" w:name="_Toc23321873"/>
      <w:bookmarkStart w:id="1647" w:name="_Toc24365714"/>
      <w:bookmarkStart w:id="1648" w:name="_Toc25746891"/>
      <w:r>
        <w:rPr>
          <w:kern w:val="0"/>
        </w:rPr>
        <w:lastRenderedPageBreak/>
        <w:t>AMENDMENTS  TO  S</w:t>
      </w:r>
      <w:r>
        <w:t>ERVIC</w:t>
      </w:r>
      <w:r>
        <w:rPr>
          <w:kern w:val="0"/>
        </w:rPr>
        <w:t>E  PUBLICATIONS</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14:paraId="6D9C93EA" w14:textId="77777777" w:rsidR="00EF6CD8" w:rsidRDefault="00EF6CD8" w:rsidP="00EF6CD8">
      <w:pPr>
        <w:pStyle w:val="Heading70"/>
        <w:spacing w:before="160" w:after="160"/>
        <w:rPr>
          <w:rFonts w:asciiTheme="minorHAnsi" w:hAnsiTheme="minorHAnsi"/>
          <w:lang w:val="en-US"/>
        </w:rPr>
      </w:pPr>
      <w:r>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65317E8A" w14:textId="77777777" w:rsidTr="005F1516">
        <w:tc>
          <w:tcPr>
            <w:tcW w:w="590" w:type="dxa"/>
            <w:hideMark/>
          </w:tcPr>
          <w:p w14:paraId="2AE37344"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2C9C9E6"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253605C"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13A4812A"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28FBF6A2"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EF6CD8" w14:paraId="08F08B02" w14:textId="77777777" w:rsidTr="005F1516">
        <w:tc>
          <w:tcPr>
            <w:tcW w:w="590" w:type="dxa"/>
            <w:hideMark/>
          </w:tcPr>
          <w:p w14:paraId="36D05E3B"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72BBDF10"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2C695CA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114459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61BF74CB"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EF6CD8" w14:paraId="322BFCC8" w14:textId="77777777" w:rsidTr="005F1516">
        <w:tc>
          <w:tcPr>
            <w:tcW w:w="590" w:type="dxa"/>
            <w:hideMark/>
          </w:tcPr>
          <w:p w14:paraId="0F11777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2C21ACE2"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22F235F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410D12BB"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2D946D25"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2E825A57" w14:textId="77777777" w:rsidTr="005F1516">
        <w:tc>
          <w:tcPr>
            <w:tcW w:w="590" w:type="dxa"/>
            <w:hideMark/>
          </w:tcPr>
          <w:p w14:paraId="5C8D646A"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3752159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3132EF3"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71FD0C19"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13C60389" w14:textId="77777777" w:rsidR="00EF6CD8" w:rsidRDefault="00EF6CD8" w:rsidP="005F1516">
            <w:pPr>
              <w:pStyle w:val="Tabletext0"/>
              <w:spacing w:before="0" w:after="0"/>
              <w:rPr>
                <w:rFonts w:asciiTheme="minorHAnsi" w:hAnsiTheme="minorHAnsi"/>
                <w:sz w:val="20"/>
                <w:szCs w:val="20"/>
                <w:lang w:val="en-US"/>
              </w:rPr>
            </w:pPr>
          </w:p>
        </w:tc>
      </w:tr>
    </w:tbl>
    <w:p w14:paraId="3B136A6E" w14:textId="1A28094F" w:rsidR="00E50611" w:rsidRDefault="00E50611" w:rsidP="00A73DE0">
      <w:pPr>
        <w:rPr>
          <w:lang w:val="es-ES"/>
        </w:rPr>
      </w:pPr>
    </w:p>
    <w:p w14:paraId="7D25F493" w14:textId="77777777" w:rsidR="00E6117B" w:rsidRDefault="00E6117B" w:rsidP="00A73DE0">
      <w:pPr>
        <w:rPr>
          <w:lang w:val="es-ES"/>
        </w:rPr>
      </w:pPr>
    </w:p>
    <w:p w14:paraId="68066B83" w14:textId="77777777" w:rsidR="005B7AFD" w:rsidRDefault="005B7AFD" w:rsidP="00A73DE0">
      <w:pPr>
        <w:rPr>
          <w:lang w:val="es-ES"/>
        </w:rPr>
      </w:pPr>
    </w:p>
    <w:p w14:paraId="16E26BEC" w14:textId="77777777" w:rsidR="005B7AFD" w:rsidRDefault="005B7AFD" w:rsidP="00A73DE0">
      <w:pPr>
        <w:rPr>
          <w:lang w:val="es-ES"/>
        </w:rPr>
      </w:pPr>
    </w:p>
    <w:p w14:paraId="0753074B" w14:textId="77777777" w:rsidR="005B7AFD" w:rsidRDefault="005B7AFD" w:rsidP="00A73DE0">
      <w:pPr>
        <w:rPr>
          <w:lang w:val="es-ES"/>
        </w:rPr>
      </w:pPr>
    </w:p>
    <w:p w14:paraId="27105A19" w14:textId="77777777" w:rsidR="00F83E2A" w:rsidRPr="00F83E2A" w:rsidRDefault="00F83E2A" w:rsidP="00F83E2A">
      <w:pPr>
        <w:pStyle w:val="Heading20"/>
        <w:rPr>
          <w:lang w:val="en-US"/>
        </w:rPr>
      </w:pPr>
      <w:bookmarkStart w:id="1649" w:name="_Toc25746892"/>
      <w:r w:rsidRPr="00F83E2A">
        <w:rPr>
          <w:lang w:val="en-US"/>
        </w:rPr>
        <w:t xml:space="preserve">List of Ship Stations and Maritime Mobile </w:t>
      </w:r>
      <w:r w:rsidRPr="00F83E2A">
        <w:rPr>
          <w:lang w:val="en-US"/>
        </w:rPr>
        <w:br/>
        <w:t>Service Identity Assignments</w:t>
      </w:r>
      <w:r w:rsidRPr="00F83E2A">
        <w:rPr>
          <w:lang w:val="en-US"/>
        </w:rPr>
        <w:br/>
        <w:t>(List V)</w:t>
      </w:r>
      <w:r w:rsidRPr="00F83E2A">
        <w:rPr>
          <w:lang w:val="en-US"/>
        </w:rPr>
        <w:br/>
        <w:t>Edition of 2019</w:t>
      </w:r>
      <w:r w:rsidRPr="00F83E2A">
        <w:rPr>
          <w:lang w:val="en-US"/>
        </w:rPr>
        <w:br/>
      </w:r>
      <w:r w:rsidRPr="00F83E2A">
        <w:rPr>
          <w:lang w:val="en-US"/>
        </w:rPr>
        <w:br/>
        <w:t>Section VI</w:t>
      </w:r>
      <w:bookmarkEnd w:id="1649"/>
    </w:p>
    <w:p w14:paraId="47613BD3" w14:textId="77777777" w:rsidR="00F83E2A" w:rsidRPr="00F83E2A" w:rsidRDefault="00F83E2A" w:rsidP="00F83E2A">
      <w:pPr>
        <w:widowControl w:val="0"/>
        <w:tabs>
          <w:tab w:val="clear" w:pos="1276"/>
          <w:tab w:val="clear" w:pos="1843"/>
          <w:tab w:val="left" w:pos="90"/>
          <w:tab w:val="left" w:pos="1134"/>
          <w:tab w:val="left" w:pos="1560"/>
          <w:tab w:val="left" w:pos="2127"/>
        </w:tabs>
        <w:spacing w:before="0"/>
        <w:rPr>
          <w:rFonts w:asciiTheme="minorHAnsi" w:hAnsiTheme="minorHAnsi" w:cstheme="minorHAnsi"/>
          <w:b/>
          <w:bCs/>
          <w:noProof w:val="0"/>
        </w:rPr>
      </w:pPr>
    </w:p>
    <w:p w14:paraId="7840F008" w14:textId="77777777" w:rsidR="00F83E2A" w:rsidRPr="00F83E2A" w:rsidRDefault="00F83E2A" w:rsidP="00F83E2A">
      <w:pPr>
        <w:widowControl w:val="0"/>
        <w:tabs>
          <w:tab w:val="clear" w:pos="1276"/>
          <w:tab w:val="clear" w:pos="1843"/>
          <w:tab w:val="left" w:pos="90"/>
          <w:tab w:val="left" w:pos="1134"/>
          <w:tab w:val="left" w:pos="1560"/>
          <w:tab w:val="left" w:pos="2127"/>
        </w:tabs>
        <w:spacing w:before="0"/>
        <w:rPr>
          <w:rFonts w:asciiTheme="minorHAnsi" w:hAnsiTheme="minorHAnsi" w:cstheme="minorHAnsi"/>
          <w:b/>
          <w:bCs/>
          <w:noProof w:val="0"/>
        </w:rPr>
      </w:pPr>
      <w:r w:rsidRPr="00F83E2A">
        <w:rPr>
          <w:rFonts w:asciiTheme="minorHAnsi" w:hAnsiTheme="minorHAnsi" w:cstheme="minorHAnsi"/>
          <w:b/>
          <w:bCs/>
          <w:noProof w:val="0"/>
        </w:rPr>
        <w:t>SUP</w:t>
      </w:r>
    </w:p>
    <w:p w14:paraId="6E454FB3" w14:textId="77777777" w:rsidR="00F83E2A" w:rsidRPr="00F83E2A" w:rsidRDefault="00F83E2A" w:rsidP="00F83E2A">
      <w:pPr>
        <w:widowControl w:val="0"/>
        <w:tabs>
          <w:tab w:val="clear" w:pos="1276"/>
          <w:tab w:val="clear" w:pos="1843"/>
          <w:tab w:val="left" w:pos="199"/>
          <w:tab w:val="left" w:pos="1021"/>
          <w:tab w:val="left" w:pos="1134"/>
          <w:tab w:val="left" w:pos="1560"/>
          <w:tab w:val="left" w:pos="2127"/>
        </w:tabs>
        <w:spacing w:before="115"/>
        <w:ind w:firstLine="567"/>
        <w:rPr>
          <w:rFonts w:asciiTheme="minorHAnsi" w:hAnsiTheme="minorHAnsi" w:cstheme="minorHAnsi"/>
          <w:noProof w:val="0"/>
          <w:color w:val="000000"/>
          <w:sz w:val="30"/>
          <w:szCs w:val="30"/>
          <w:lang w:val="en-GB"/>
        </w:rPr>
      </w:pPr>
      <w:r w:rsidRPr="00F83E2A">
        <w:rPr>
          <w:rFonts w:asciiTheme="minorHAnsi" w:hAnsiTheme="minorHAnsi" w:cstheme="minorHAnsi"/>
          <w:b/>
          <w:bCs/>
          <w:noProof w:val="0"/>
          <w:color w:val="000000"/>
          <w:lang w:val="en-GB"/>
        </w:rPr>
        <w:t>RM12</w:t>
      </w:r>
      <w:r w:rsidRPr="00F83E2A">
        <w:rPr>
          <w:rFonts w:asciiTheme="minorHAnsi" w:hAnsiTheme="minorHAnsi" w:cstheme="minorHAnsi"/>
          <w:b/>
          <w:bCs/>
          <w:noProof w:val="0"/>
          <w:color w:val="000000"/>
        </w:rPr>
        <w:tab/>
      </w:r>
      <w:r w:rsidRPr="00F83E2A">
        <w:rPr>
          <w:rFonts w:asciiTheme="minorHAnsi" w:hAnsiTheme="minorHAnsi" w:cstheme="minorHAnsi"/>
          <w:b/>
          <w:bCs/>
          <w:noProof w:val="0"/>
          <w:color w:val="000000"/>
        </w:rPr>
        <w:tab/>
      </w:r>
      <w:proofErr w:type="spellStart"/>
      <w:r w:rsidRPr="00F83E2A">
        <w:rPr>
          <w:rFonts w:asciiTheme="minorHAnsi" w:hAnsiTheme="minorHAnsi" w:cstheme="minorHAnsi"/>
          <w:noProof w:val="0"/>
          <w:color w:val="000000"/>
          <w:lang w:val="en-GB"/>
        </w:rPr>
        <w:t>Radionav</w:t>
      </w:r>
      <w:proofErr w:type="spellEnd"/>
      <w:r w:rsidRPr="00F83E2A">
        <w:rPr>
          <w:rFonts w:asciiTheme="minorHAnsi" w:hAnsiTheme="minorHAnsi" w:cstheme="minorHAnsi"/>
          <w:noProof w:val="0"/>
          <w:color w:val="000000"/>
          <w:lang w:val="en-GB"/>
        </w:rPr>
        <w:t xml:space="preserve"> S. A., </w:t>
      </w:r>
      <w:proofErr w:type="spellStart"/>
      <w:r w:rsidRPr="00F83E2A">
        <w:rPr>
          <w:rFonts w:asciiTheme="minorHAnsi" w:hAnsiTheme="minorHAnsi" w:cstheme="minorHAnsi"/>
          <w:noProof w:val="0"/>
          <w:color w:val="000000"/>
          <w:lang w:val="en-GB"/>
        </w:rPr>
        <w:t>Incinta</w:t>
      </w:r>
      <w:proofErr w:type="spellEnd"/>
      <w:r w:rsidRPr="00F83E2A">
        <w:rPr>
          <w:rFonts w:asciiTheme="minorHAnsi" w:hAnsiTheme="minorHAnsi" w:cstheme="minorHAnsi"/>
          <w:noProof w:val="0"/>
          <w:color w:val="000000"/>
          <w:lang w:val="en-GB"/>
        </w:rPr>
        <w:t xml:space="preserve"> Port Constanta, P.O. Box 1154, 900900 Constanta, Romania.</w:t>
      </w:r>
    </w:p>
    <w:p w14:paraId="740F7C56" w14:textId="77777777" w:rsidR="00F83E2A" w:rsidRPr="00F83E2A" w:rsidRDefault="00F83E2A" w:rsidP="00F83E2A">
      <w:pPr>
        <w:widowControl w:val="0"/>
        <w:tabs>
          <w:tab w:val="clear" w:pos="1276"/>
          <w:tab w:val="clear" w:pos="1843"/>
          <w:tab w:val="left" w:pos="1021"/>
          <w:tab w:val="left" w:pos="1134"/>
          <w:tab w:val="left" w:pos="1560"/>
          <w:tab w:val="left" w:pos="2127"/>
          <w:tab w:val="left" w:pos="2154"/>
          <w:tab w:val="left" w:pos="6069"/>
          <w:tab w:val="left" w:pos="7202"/>
        </w:tabs>
        <w:spacing w:before="15"/>
        <w:ind w:firstLine="567"/>
        <w:rPr>
          <w:rFonts w:asciiTheme="minorHAnsi" w:hAnsiTheme="minorHAnsi" w:cstheme="minorHAnsi"/>
          <w:noProof w:val="0"/>
          <w:color w:val="000000"/>
          <w:lang w:val="en-GB"/>
        </w:rPr>
      </w:pPr>
      <w:r w:rsidRPr="00F83E2A">
        <w:rPr>
          <w:rFonts w:asciiTheme="minorHAnsi" w:hAnsiTheme="minorHAnsi" w:cstheme="minorHAnsi"/>
          <w:noProof w:val="0"/>
          <w:sz w:val="24"/>
          <w:szCs w:val="24"/>
          <w:lang w:val="en-GB"/>
        </w:rPr>
        <w:tab/>
      </w:r>
      <w:r w:rsidRPr="00F83E2A">
        <w:rPr>
          <w:rFonts w:asciiTheme="minorHAnsi" w:hAnsiTheme="minorHAnsi" w:cstheme="minorHAnsi"/>
          <w:noProof w:val="0"/>
          <w:sz w:val="24"/>
          <w:szCs w:val="24"/>
          <w:lang w:val="en-GB"/>
        </w:rPr>
        <w:tab/>
      </w:r>
      <w:r w:rsidRPr="00F83E2A">
        <w:rPr>
          <w:rFonts w:asciiTheme="minorHAnsi" w:hAnsiTheme="minorHAnsi" w:cstheme="minorHAnsi"/>
          <w:noProof w:val="0"/>
          <w:sz w:val="24"/>
          <w:szCs w:val="24"/>
          <w:lang w:val="en-GB"/>
        </w:rPr>
        <w:tab/>
      </w:r>
      <w:r w:rsidRPr="00F83E2A">
        <w:rPr>
          <w:rFonts w:asciiTheme="minorHAnsi" w:hAnsiTheme="minorHAnsi" w:cstheme="minorHAnsi"/>
          <w:noProof w:val="0"/>
          <w:color w:val="000000"/>
          <w:lang w:val="en-GB"/>
        </w:rPr>
        <w:t xml:space="preserve">E-mail: </w:t>
      </w:r>
      <w:hyperlink r:id="rId14" w:history="1">
        <w:r w:rsidRPr="00F83E2A">
          <w:rPr>
            <w:rFonts w:asciiTheme="minorHAnsi" w:hAnsiTheme="minorHAnsi" w:cstheme="minorHAnsi"/>
            <w:noProof w:val="0"/>
            <w:color w:val="0000FF"/>
            <w:u w:val="single"/>
            <w:lang w:val="en-GB"/>
          </w:rPr>
          <w:t>office@radionav.ro</w:t>
        </w:r>
      </w:hyperlink>
      <w:r w:rsidRPr="00F83E2A">
        <w:rPr>
          <w:rFonts w:asciiTheme="minorHAnsi" w:hAnsiTheme="minorHAnsi" w:cstheme="minorHAnsi"/>
          <w:noProof w:val="0"/>
          <w:color w:val="000000"/>
          <w:lang w:val="en-GB"/>
        </w:rPr>
        <w:t>, Tel: +40 241 602706, Fax: +40 241 737103,</w:t>
      </w:r>
    </w:p>
    <w:p w14:paraId="1121E841" w14:textId="77777777" w:rsidR="00F83E2A" w:rsidRPr="00F83E2A" w:rsidRDefault="00F83E2A" w:rsidP="00F83E2A">
      <w:pPr>
        <w:widowControl w:val="0"/>
        <w:tabs>
          <w:tab w:val="clear" w:pos="1276"/>
          <w:tab w:val="clear" w:pos="1843"/>
          <w:tab w:val="left" w:pos="1021"/>
          <w:tab w:val="left" w:pos="1134"/>
          <w:tab w:val="left" w:pos="1560"/>
          <w:tab w:val="left" w:pos="2127"/>
          <w:tab w:val="left" w:pos="2154"/>
          <w:tab w:val="left" w:pos="6069"/>
          <w:tab w:val="left" w:pos="7202"/>
        </w:tabs>
        <w:spacing w:before="15"/>
        <w:ind w:firstLine="567"/>
        <w:rPr>
          <w:rFonts w:asciiTheme="minorHAnsi" w:hAnsiTheme="minorHAnsi" w:cstheme="minorHAnsi"/>
          <w:noProof w:val="0"/>
          <w:color w:val="000000"/>
          <w:sz w:val="25"/>
          <w:szCs w:val="25"/>
          <w:lang w:val="en-GB"/>
        </w:rPr>
      </w:pPr>
      <w:r w:rsidRPr="00F83E2A">
        <w:rPr>
          <w:rFonts w:asciiTheme="minorHAnsi" w:hAnsiTheme="minorHAnsi" w:cstheme="minorHAnsi"/>
          <w:noProof w:val="0"/>
          <w:color w:val="000000"/>
          <w:lang w:val="en-GB"/>
        </w:rPr>
        <w:tab/>
      </w:r>
      <w:r w:rsidRPr="00F83E2A">
        <w:rPr>
          <w:rFonts w:asciiTheme="minorHAnsi" w:hAnsiTheme="minorHAnsi" w:cstheme="minorHAnsi"/>
          <w:noProof w:val="0"/>
          <w:color w:val="000000"/>
          <w:lang w:val="en-GB"/>
        </w:rPr>
        <w:tab/>
      </w:r>
      <w:r w:rsidRPr="00F83E2A">
        <w:rPr>
          <w:rFonts w:asciiTheme="minorHAnsi" w:hAnsiTheme="minorHAnsi" w:cstheme="minorHAnsi"/>
          <w:noProof w:val="0"/>
          <w:color w:val="000000"/>
          <w:lang w:val="en-GB"/>
        </w:rPr>
        <w:tab/>
        <w:t xml:space="preserve">Telex: 14299 </w:t>
      </w:r>
      <w:proofErr w:type="spellStart"/>
      <w:r w:rsidRPr="00F83E2A">
        <w:rPr>
          <w:rFonts w:asciiTheme="minorHAnsi" w:hAnsiTheme="minorHAnsi" w:cstheme="minorHAnsi"/>
          <w:noProof w:val="0"/>
          <w:color w:val="000000"/>
          <w:lang w:val="en-GB"/>
        </w:rPr>
        <w:t>radco</w:t>
      </w:r>
      <w:proofErr w:type="spellEnd"/>
      <w:r w:rsidRPr="00F83E2A">
        <w:rPr>
          <w:rFonts w:asciiTheme="minorHAnsi" w:hAnsiTheme="minorHAnsi" w:cstheme="minorHAnsi"/>
          <w:noProof w:val="0"/>
          <w:color w:val="000000"/>
          <w:lang w:val="en-GB"/>
        </w:rPr>
        <w:t xml:space="preserve"> r, Contact Person: </w:t>
      </w:r>
      <w:proofErr w:type="spellStart"/>
      <w:r w:rsidRPr="00F83E2A">
        <w:rPr>
          <w:rFonts w:asciiTheme="minorHAnsi" w:hAnsiTheme="minorHAnsi" w:cstheme="minorHAnsi"/>
          <w:noProof w:val="0"/>
          <w:color w:val="000000"/>
          <w:lang w:val="en-GB"/>
        </w:rPr>
        <w:t>Popa</w:t>
      </w:r>
      <w:proofErr w:type="spellEnd"/>
      <w:r w:rsidRPr="00F83E2A">
        <w:rPr>
          <w:rFonts w:asciiTheme="minorHAnsi" w:hAnsiTheme="minorHAnsi" w:cstheme="minorHAnsi"/>
          <w:noProof w:val="0"/>
          <w:color w:val="000000"/>
          <w:lang w:val="en-GB"/>
        </w:rPr>
        <w:t xml:space="preserve"> </w:t>
      </w:r>
      <w:proofErr w:type="spellStart"/>
      <w:r w:rsidRPr="00F83E2A">
        <w:rPr>
          <w:rFonts w:asciiTheme="minorHAnsi" w:hAnsiTheme="minorHAnsi" w:cstheme="minorHAnsi"/>
          <w:noProof w:val="0"/>
          <w:color w:val="000000"/>
          <w:lang w:val="en-GB"/>
        </w:rPr>
        <w:t>Horia</w:t>
      </w:r>
      <w:proofErr w:type="spellEnd"/>
      <w:r w:rsidRPr="00F83E2A">
        <w:rPr>
          <w:rFonts w:asciiTheme="minorHAnsi" w:hAnsiTheme="minorHAnsi" w:cstheme="minorHAnsi"/>
          <w:noProof w:val="0"/>
          <w:color w:val="000000"/>
          <w:lang w:val="en-GB"/>
        </w:rPr>
        <w:t>.</w:t>
      </w:r>
    </w:p>
    <w:p w14:paraId="0737F574" w14:textId="77777777" w:rsidR="005C6E30" w:rsidRDefault="005C6E30" w:rsidP="00F83E2A">
      <w:pPr>
        <w:rPr>
          <w:rFonts w:asciiTheme="minorHAnsi" w:hAnsiTheme="minorHAnsi" w:cstheme="minorHAnsi"/>
          <w:lang w:val="es-ES"/>
        </w:rPr>
      </w:pPr>
    </w:p>
    <w:p w14:paraId="10A1B058" w14:textId="3C79E6B2" w:rsidR="005B7AFD" w:rsidRDefault="005B7AF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val="es-ES"/>
        </w:rPr>
      </w:pPr>
      <w:r>
        <w:rPr>
          <w:rFonts w:asciiTheme="minorHAnsi" w:hAnsiTheme="minorHAnsi" w:cstheme="minorHAnsi"/>
          <w:lang w:val="es-ES"/>
        </w:rPr>
        <w:br w:type="page"/>
      </w:r>
    </w:p>
    <w:p w14:paraId="47B10571" w14:textId="77777777" w:rsidR="0091199B" w:rsidRPr="0091199B" w:rsidRDefault="0091199B" w:rsidP="00193AAF">
      <w:pPr>
        <w:pStyle w:val="Heading20"/>
        <w:rPr>
          <w:lang w:val="en-US"/>
        </w:rPr>
      </w:pPr>
      <w:bookmarkStart w:id="1650" w:name="_Toc25746893"/>
      <w:r w:rsidRPr="0091199B">
        <w:rPr>
          <w:lang w:val="en-US"/>
        </w:rPr>
        <w:lastRenderedPageBreak/>
        <w:t>List of Issuer Identifier Numbers for</w:t>
      </w:r>
      <w:r w:rsidRPr="0091199B">
        <w:rPr>
          <w:lang w:val="en-US"/>
        </w:rPr>
        <w:br/>
        <w:t xml:space="preserve">the International Telecommunication Charge Card </w:t>
      </w:r>
      <w:r w:rsidRPr="0091199B">
        <w:rPr>
          <w:lang w:val="en-US"/>
        </w:rPr>
        <w:br/>
        <w:t>(in accordance with Recommendation ITU-T E.118 (05/2006))</w:t>
      </w:r>
      <w:r w:rsidRPr="0091199B">
        <w:rPr>
          <w:lang w:val="en-US"/>
        </w:rPr>
        <w:br/>
        <w:t>(Position on 1 December 2018)</w:t>
      </w:r>
      <w:bookmarkEnd w:id="1650"/>
    </w:p>
    <w:p w14:paraId="6D2A96F7" w14:textId="77777777" w:rsidR="0091199B" w:rsidRPr="0091199B" w:rsidRDefault="0091199B" w:rsidP="0091199B">
      <w:pPr>
        <w:tabs>
          <w:tab w:val="clear" w:pos="567"/>
          <w:tab w:val="clear" w:pos="1276"/>
          <w:tab w:val="clear" w:pos="1843"/>
          <w:tab w:val="clear" w:pos="5387"/>
          <w:tab w:val="clear" w:pos="5954"/>
          <w:tab w:val="left" w:pos="720"/>
          <w:tab w:val="left" w:pos="794"/>
          <w:tab w:val="left" w:pos="1191"/>
          <w:tab w:val="left" w:pos="1588"/>
          <w:tab w:val="left" w:pos="1985"/>
        </w:tabs>
        <w:spacing w:before="240" w:line="280" w:lineRule="exact"/>
        <w:jc w:val="center"/>
        <w:rPr>
          <w:rFonts w:cs="Calibri"/>
          <w:noProof w:val="0"/>
          <w:sz w:val="22"/>
          <w:szCs w:val="22"/>
          <w:lang w:val="en-GB"/>
        </w:rPr>
      </w:pPr>
      <w:r w:rsidRPr="0091199B">
        <w:rPr>
          <w:rFonts w:cs="Calibri"/>
          <w:noProof w:val="0"/>
          <w:sz w:val="22"/>
          <w:szCs w:val="22"/>
          <w:lang w:val="en-GB"/>
        </w:rPr>
        <w:t>(Annex to ITU Operational Bulletin No. 1161 – 1.XII.2018)</w:t>
      </w:r>
      <w:r w:rsidRPr="0091199B">
        <w:rPr>
          <w:rFonts w:cs="Calibri"/>
          <w:noProof w:val="0"/>
          <w:sz w:val="22"/>
          <w:szCs w:val="22"/>
          <w:lang w:val="en-GB"/>
        </w:rPr>
        <w:br/>
        <w:t>(Amendment No. 18)</w:t>
      </w:r>
    </w:p>
    <w:p w14:paraId="15EE768C" w14:textId="77777777" w:rsidR="0091199B" w:rsidRPr="0091199B" w:rsidRDefault="0091199B" w:rsidP="0091199B">
      <w:pPr>
        <w:tabs>
          <w:tab w:val="clear" w:pos="1276"/>
          <w:tab w:val="clear" w:pos="1843"/>
          <w:tab w:val="clear" w:pos="5387"/>
          <w:tab w:val="clear" w:pos="5954"/>
          <w:tab w:val="left" w:pos="1560"/>
          <w:tab w:val="left" w:pos="4140"/>
          <w:tab w:val="left" w:pos="4230"/>
        </w:tabs>
        <w:jc w:val="left"/>
        <w:rPr>
          <w:rFonts w:cs="Arial"/>
          <w:b/>
          <w:bCs/>
          <w:noProof w:val="0"/>
          <w:lang w:val="en-GB"/>
        </w:rPr>
      </w:pPr>
    </w:p>
    <w:p w14:paraId="7846933A" w14:textId="77777777" w:rsidR="0091199B" w:rsidRPr="0091199B" w:rsidRDefault="0091199B" w:rsidP="0091199B">
      <w:pPr>
        <w:tabs>
          <w:tab w:val="clear" w:pos="1276"/>
          <w:tab w:val="clear" w:pos="1843"/>
          <w:tab w:val="clear" w:pos="5387"/>
          <w:tab w:val="clear" w:pos="5954"/>
          <w:tab w:val="left" w:pos="1560"/>
          <w:tab w:val="left" w:pos="4140"/>
          <w:tab w:val="left" w:pos="4230"/>
        </w:tabs>
        <w:spacing w:before="0" w:after="200"/>
        <w:jc w:val="left"/>
        <w:rPr>
          <w:rFonts w:cs="Arial"/>
          <w:b/>
          <w:bCs/>
          <w:noProof w:val="0"/>
          <w:lang w:val="en-GB"/>
        </w:rPr>
      </w:pPr>
      <w:r w:rsidRPr="0091199B">
        <w:rPr>
          <w:rFonts w:cs="Calibri"/>
          <w:b/>
          <w:bCs/>
          <w:noProof w:val="0"/>
        </w:rPr>
        <w:t>Hong Kong, China   SUP</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97"/>
        <w:gridCol w:w="2169"/>
        <w:gridCol w:w="1459"/>
        <w:gridCol w:w="2406"/>
        <w:gridCol w:w="1341"/>
      </w:tblGrid>
      <w:tr w:rsidR="0091199B" w:rsidRPr="0091199B" w14:paraId="7876E532" w14:textId="77777777" w:rsidTr="0091199B">
        <w:tc>
          <w:tcPr>
            <w:tcW w:w="1986" w:type="dxa"/>
            <w:tcBorders>
              <w:top w:val="single" w:sz="6" w:space="0" w:color="auto"/>
              <w:left w:val="single" w:sz="6" w:space="0" w:color="auto"/>
              <w:bottom w:val="single" w:sz="6" w:space="0" w:color="auto"/>
              <w:right w:val="single" w:sz="6" w:space="0" w:color="auto"/>
            </w:tcBorders>
          </w:tcPr>
          <w:p w14:paraId="468B0504" w14:textId="77777777" w:rsidR="0091199B" w:rsidRPr="0091199B" w:rsidRDefault="0091199B" w:rsidP="0091199B">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91199B">
              <w:rPr>
                <w:rFonts w:cs="Arial"/>
                <w:i/>
                <w:iCs/>
                <w:noProof w:val="0"/>
                <w:lang w:val="en-GB"/>
              </w:rPr>
              <w:t>Country/</w:t>
            </w:r>
          </w:p>
          <w:p w14:paraId="5E4C487D" w14:textId="77777777" w:rsidR="0091199B" w:rsidRPr="0091199B" w:rsidRDefault="0091199B" w:rsidP="0091199B">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91199B">
              <w:rPr>
                <w:rFonts w:cs="Arial"/>
                <w:i/>
                <w:iCs/>
                <w:noProof w:val="0"/>
                <w:lang w:val="en-GB"/>
              </w:rPr>
              <w:t>geographical area</w:t>
            </w:r>
          </w:p>
        </w:tc>
        <w:tc>
          <w:tcPr>
            <w:tcW w:w="2551" w:type="dxa"/>
            <w:tcBorders>
              <w:top w:val="single" w:sz="6" w:space="0" w:color="auto"/>
              <w:left w:val="single" w:sz="6" w:space="0" w:color="auto"/>
              <w:bottom w:val="single" w:sz="6" w:space="0" w:color="auto"/>
              <w:right w:val="single" w:sz="6" w:space="0" w:color="auto"/>
            </w:tcBorders>
          </w:tcPr>
          <w:p w14:paraId="2F85BBAD" w14:textId="77777777" w:rsidR="0091199B" w:rsidRPr="0091199B" w:rsidRDefault="0091199B" w:rsidP="0091199B">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91199B">
              <w:rPr>
                <w:rFonts w:cs="Arial"/>
                <w:i/>
                <w:iCs/>
                <w:noProof w:val="0"/>
                <w:lang w:val="en-GB"/>
              </w:rPr>
              <w:t>Company Name/Address</w:t>
            </w:r>
          </w:p>
        </w:tc>
        <w:tc>
          <w:tcPr>
            <w:tcW w:w="1701" w:type="dxa"/>
            <w:tcBorders>
              <w:top w:val="single" w:sz="6" w:space="0" w:color="auto"/>
              <w:left w:val="single" w:sz="6" w:space="0" w:color="auto"/>
              <w:bottom w:val="single" w:sz="6" w:space="0" w:color="auto"/>
              <w:right w:val="single" w:sz="6" w:space="0" w:color="auto"/>
            </w:tcBorders>
          </w:tcPr>
          <w:p w14:paraId="387DB4A3" w14:textId="77777777" w:rsidR="0091199B" w:rsidRPr="0091199B" w:rsidRDefault="0091199B" w:rsidP="0091199B">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91199B">
              <w:rPr>
                <w:rFonts w:cs="Arial"/>
                <w:i/>
                <w:iCs/>
                <w:noProof w:val="0"/>
                <w:lang w:val="en-GB"/>
              </w:rPr>
              <w:t>Issuer Identifier Number</w:t>
            </w:r>
          </w:p>
        </w:tc>
        <w:tc>
          <w:tcPr>
            <w:tcW w:w="2835" w:type="dxa"/>
            <w:tcBorders>
              <w:top w:val="single" w:sz="6" w:space="0" w:color="auto"/>
              <w:left w:val="single" w:sz="6" w:space="0" w:color="auto"/>
              <w:bottom w:val="single" w:sz="6" w:space="0" w:color="auto"/>
              <w:right w:val="single" w:sz="6" w:space="0" w:color="auto"/>
            </w:tcBorders>
          </w:tcPr>
          <w:p w14:paraId="4987B46B" w14:textId="77777777" w:rsidR="0091199B" w:rsidRPr="0091199B" w:rsidRDefault="0091199B" w:rsidP="0091199B">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91199B">
              <w:rPr>
                <w:rFonts w:cs="Arial"/>
                <w:i/>
                <w:iCs/>
                <w:noProof w:val="0"/>
                <w:lang w:val="en-GB"/>
              </w:rPr>
              <w:t>Contact</w:t>
            </w:r>
          </w:p>
        </w:tc>
        <w:tc>
          <w:tcPr>
            <w:tcW w:w="1559" w:type="dxa"/>
            <w:tcBorders>
              <w:top w:val="single" w:sz="6" w:space="0" w:color="auto"/>
              <w:left w:val="single" w:sz="6" w:space="0" w:color="auto"/>
              <w:bottom w:val="single" w:sz="6" w:space="0" w:color="auto"/>
              <w:right w:val="single" w:sz="6" w:space="0" w:color="auto"/>
            </w:tcBorders>
          </w:tcPr>
          <w:p w14:paraId="76215997" w14:textId="77777777" w:rsidR="0091199B" w:rsidRPr="0091199B" w:rsidRDefault="0091199B" w:rsidP="0091199B">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91199B">
              <w:rPr>
                <w:rFonts w:cs="Arial"/>
                <w:i/>
                <w:iCs/>
                <w:noProof w:val="0"/>
                <w:lang w:val="en-GB"/>
              </w:rPr>
              <w:t>Date of cancellation</w:t>
            </w:r>
          </w:p>
        </w:tc>
      </w:tr>
      <w:tr w:rsidR="0091199B" w:rsidRPr="0091199B" w14:paraId="2BCA46B0" w14:textId="77777777" w:rsidTr="0091199B">
        <w:tc>
          <w:tcPr>
            <w:tcW w:w="1986" w:type="dxa"/>
            <w:tcBorders>
              <w:top w:val="single" w:sz="6" w:space="0" w:color="auto"/>
              <w:left w:val="single" w:sz="6" w:space="0" w:color="auto"/>
              <w:bottom w:val="single" w:sz="6" w:space="0" w:color="auto"/>
              <w:right w:val="single" w:sz="6" w:space="0" w:color="auto"/>
            </w:tcBorders>
          </w:tcPr>
          <w:p w14:paraId="0443AC60" w14:textId="77777777" w:rsidR="0091199B" w:rsidRPr="0091199B" w:rsidRDefault="0091199B" w:rsidP="0091199B">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bookmarkStart w:id="1651" w:name="_Hlk507763894"/>
            <w:r w:rsidRPr="0091199B">
              <w:rPr>
                <w:rFonts w:cs="Calibri"/>
                <w:bCs/>
                <w:noProof w:val="0"/>
              </w:rPr>
              <w:t>Hong Kong, China</w:t>
            </w:r>
          </w:p>
        </w:tc>
        <w:tc>
          <w:tcPr>
            <w:tcW w:w="2551" w:type="dxa"/>
            <w:tcBorders>
              <w:top w:val="single" w:sz="6" w:space="0" w:color="auto"/>
              <w:left w:val="single" w:sz="6" w:space="0" w:color="auto"/>
              <w:bottom w:val="single" w:sz="6" w:space="0" w:color="auto"/>
              <w:right w:val="single" w:sz="6" w:space="0" w:color="auto"/>
            </w:tcBorders>
          </w:tcPr>
          <w:p w14:paraId="33388012"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
                <w:bCs/>
                <w:noProof w:val="0"/>
                <w:color w:val="000000"/>
                <w:lang w:val="en-GB"/>
              </w:rPr>
            </w:pPr>
            <w:proofErr w:type="spellStart"/>
            <w:r w:rsidRPr="0091199B">
              <w:rPr>
                <w:rFonts w:cs="Calibri"/>
                <w:b/>
                <w:bCs/>
                <w:noProof w:val="0"/>
                <w:color w:val="000000"/>
                <w:lang w:val="en-GB"/>
              </w:rPr>
              <w:t>Tink</w:t>
            </w:r>
            <w:proofErr w:type="spellEnd"/>
            <w:r w:rsidRPr="0091199B">
              <w:rPr>
                <w:rFonts w:cs="Calibri"/>
                <w:b/>
                <w:bCs/>
                <w:noProof w:val="0"/>
                <w:color w:val="000000"/>
                <w:lang w:val="en-GB"/>
              </w:rPr>
              <w:t xml:space="preserve"> Labs Limited</w:t>
            </w:r>
          </w:p>
          <w:p w14:paraId="1995F7ED"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Cs/>
                <w:noProof w:val="0"/>
                <w:color w:val="000000"/>
                <w:lang w:val="en-GB"/>
              </w:rPr>
            </w:pPr>
            <w:r w:rsidRPr="0091199B">
              <w:rPr>
                <w:rFonts w:cs="Calibri"/>
                <w:bCs/>
                <w:noProof w:val="0"/>
                <w:color w:val="000000"/>
                <w:lang w:val="en-GB"/>
              </w:rPr>
              <w:t xml:space="preserve">1st Floor, Sing </w:t>
            </w:r>
            <w:proofErr w:type="spellStart"/>
            <w:r w:rsidRPr="0091199B">
              <w:rPr>
                <w:rFonts w:cs="Calibri"/>
                <w:bCs/>
                <w:noProof w:val="0"/>
                <w:color w:val="000000"/>
                <w:lang w:val="en-GB"/>
              </w:rPr>
              <w:t>Pao</w:t>
            </w:r>
            <w:proofErr w:type="spellEnd"/>
            <w:r w:rsidRPr="0091199B">
              <w:rPr>
                <w:rFonts w:cs="Calibri"/>
                <w:bCs/>
                <w:noProof w:val="0"/>
                <w:color w:val="000000"/>
                <w:lang w:val="en-GB"/>
              </w:rPr>
              <w:t xml:space="preserve"> Building 101 King’s Road</w:t>
            </w:r>
          </w:p>
          <w:p w14:paraId="2954FA38"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en-GB"/>
              </w:rPr>
            </w:pPr>
            <w:proofErr w:type="spellStart"/>
            <w:r w:rsidRPr="0091199B">
              <w:rPr>
                <w:rFonts w:cs="Calibri"/>
                <w:bCs/>
                <w:noProof w:val="0"/>
                <w:color w:val="000000"/>
                <w:lang w:val="fr-CH"/>
              </w:rPr>
              <w:t>North</w:t>
            </w:r>
            <w:proofErr w:type="spellEnd"/>
            <w:r w:rsidRPr="0091199B">
              <w:rPr>
                <w:rFonts w:cs="Calibri"/>
                <w:bCs/>
                <w:noProof w:val="0"/>
                <w:color w:val="000000"/>
                <w:lang w:val="fr-CH"/>
              </w:rPr>
              <w:t xml:space="preserve"> Point, Hong Kong</w:t>
            </w:r>
          </w:p>
        </w:tc>
        <w:tc>
          <w:tcPr>
            <w:tcW w:w="1701" w:type="dxa"/>
            <w:tcBorders>
              <w:top w:val="single" w:sz="6" w:space="0" w:color="auto"/>
              <w:left w:val="single" w:sz="6" w:space="0" w:color="auto"/>
              <w:bottom w:val="single" w:sz="6" w:space="0" w:color="auto"/>
              <w:right w:val="single" w:sz="6" w:space="0" w:color="auto"/>
            </w:tcBorders>
          </w:tcPr>
          <w:p w14:paraId="3C0FF5E2"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
                <w:bCs/>
                <w:noProof w:val="0"/>
              </w:rPr>
            </w:pPr>
            <w:bookmarkStart w:id="1652" w:name="OLE_LINK39"/>
            <w:bookmarkStart w:id="1653" w:name="OLE_LINK38"/>
            <w:bookmarkStart w:id="1654" w:name="OLE_LINK37"/>
            <w:bookmarkEnd w:id="1652"/>
            <w:bookmarkEnd w:id="1653"/>
            <w:bookmarkEnd w:id="1654"/>
            <w:r w:rsidRPr="0091199B">
              <w:rPr>
                <w:rFonts w:cs="Calibri"/>
                <w:b/>
                <w:bCs/>
                <w:noProof w:val="0"/>
              </w:rPr>
              <w:t>89 852 37</w:t>
            </w:r>
          </w:p>
        </w:tc>
        <w:tc>
          <w:tcPr>
            <w:tcW w:w="2835" w:type="dxa"/>
            <w:tcBorders>
              <w:top w:val="single" w:sz="6" w:space="0" w:color="auto"/>
              <w:left w:val="single" w:sz="6" w:space="0" w:color="auto"/>
              <w:bottom w:val="single" w:sz="6" w:space="0" w:color="auto"/>
              <w:right w:val="single" w:sz="6" w:space="0" w:color="auto"/>
            </w:tcBorders>
          </w:tcPr>
          <w:p w14:paraId="4B58BA24"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lang w:val="en-GB"/>
              </w:rPr>
            </w:pPr>
            <w:r w:rsidRPr="0091199B">
              <w:rPr>
                <w:rFonts w:cs="Calibri"/>
                <w:noProof w:val="0"/>
                <w:lang w:val="en-GB"/>
              </w:rPr>
              <w:t>Mr Lau Kin Sang</w:t>
            </w:r>
          </w:p>
          <w:p w14:paraId="25E9C528"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en-GB"/>
              </w:rPr>
            </w:pPr>
            <w:r w:rsidRPr="0091199B">
              <w:rPr>
                <w:rFonts w:cs="Calibri"/>
                <w:noProof w:val="0"/>
                <w:lang w:val="en-GB"/>
              </w:rPr>
              <w:t xml:space="preserve">1st Floor, Sing </w:t>
            </w:r>
            <w:proofErr w:type="spellStart"/>
            <w:r w:rsidRPr="0091199B">
              <w:rPr>
                <w:rFonts w:cs="Calibri"/>
                <w:noProof w:val="0"/>
                <w:lang w:val="en-GB"/>
              </w:rPr>
              <w:t>Pao</w:t>
            </w:r>
            <w:proofErr w:type="spellEnd"/>
            <w:r w:rsidRPr="0091199B">
              <w:rPr>
                <w:rFonts w:cs="Calibri"/>
                <w:noProof w:val="0"/>
                <w:lang w:val="en-GB"/>
              </w:rPr>
              <w:t xml:space="preserve"> Building </w:t>
            </w:r>
            <w:r w:rsidRPr="0091199B">
              <w:rPr>
                <w:rFonts w:cs="Calibri"/>
                <w:noProof w:val="0"/>
                <w:lang w:val="en-GB"/>
              </w:rPr>
              <w:br/>
              <w:t>101 King’s Road</w:t>
            </w:r>
          </w:p>
          <w:p w14:paraId="143D4D5A"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lang w:val="en-GB"/>
              </w:rPr>
            </w:pPr>
            <w:r w:rsidRPr="0091199B">
              <w:rPr>
                <w:rFonts w:cs="Calibri"/>
                <w:noProof w:val="0"/>
                <w:lang w:val="en-GB"/>
              </w:rPr>
              <w:t>North Point, Hong Kong</w:t>
            </w:r>
          </w:p>
          <w:p w14:paraId="0ECD238E" w14:textId="29094E65" w:rsidR="0091199B" w:rsidRPr="0091199B" w:rsidRDefault="0091199B" w:rsidP="0091199B">
            <w:pPr>
              <w:tabs>
                <w:tab w:val="clear" w:pos="567"/>
                <w:tab w:val="clear" w:pos="1276"/>
                <w:tab w:val="clear" w:pos="1843"/>
                <w:tab w:val="clear" w:pos="5387"/>
                <w:tab w:val="clear" w:pos="5954"/>
                <w:tab w:val="left" w:pos="732"/>
                <w:tab w:val="left" w:pos="1588"/>
                <w:tab w:val="left" w:pos="1985"/>
              </w:tabs>
              <w:spacing w:before="0"/>
              <w:rPr>
                <w:rFonts w:cs="Calibri"/>
                <w:noProof w:val="0"/>
                <w:lang w:val="en-GB"/>
              </w:rPr>
            </w:pPr>
            <w:r w:rsidRPr="0091199B">
              <w:rPr>
                <w:rFonts w:cs="Calibri"/>
                <w:noProof w:val="0"/>
                <w:lang w:val="en-GB"/>
              </w:rPr>
              <w:t xml:space="preserve">Tel: </w:t>
            </w:r>
            <w:r>
              <w:rPr>
                <w:rFonts w:cs="Calibri"/>
                <w:noProof w:val="0"/>
                <w:lang w:val="en-GB"/>
              </w:rPr>
              <w:tab/>
            </w:r>
            <w:r w:rsidRPr="0091199B">
              <w:rPr>
                <w:rFonts w:cs="Calibri"/>
                <w:noProof w:val="0"/>
                <w:lang w:val="en-GB"/>
              </w:rPr>
              <w:t>+852 9138 1033</w:t>
            </w:r>
          </w:p>
          <w:p w14:paraId="6ED9B85A" w14:textId="65114B1C" w:rsidR="0091199B" w:rsidRPr="0091199B" w:rsidRDefault="0091199B" w:rsidP="0091199B">
            <w:pPr>
              <w:tabs>
                <w:tab w:val="clear" w:pos="567"/>
                <w:tab w:val="clear" w:pos="1276"/>
                <w:tab w:val="clear" w:pos="1843"/>
                <w:tab w:val="clear" w:pos="5387"/>
                <w:tab w:val="clear" w:pos="5954"/>
                <w:tab w:val="left" w:pos="732"/>
                <w:tab w:val="left" w:pos="1588"/>
                <w:tab w:val="left" w:pos="1985"/>
              </w:tabs>
              <w:spacing w:before="0"/>
              <w:rPr>
                <w:rFonts w:cs="Calibri"/>
                <w:noProof w:val="0"/>
                <w:lang w:val="fr-FR"/>
              </w:rPr>
            </w:pPr>
            <w:proofErr w:type="gramStart"/>
            <w:r w:rsidRPr="0091199B">
              <w:rPr>
                <w:rFonts w:cs="Calibri"/>
                <w:noProof w:val="0"/>
                <w:lang w:val="fr-FR"/>
              </w:rPr>
              <w:t>Fax:</w:t>
            </w:r>
            <w:proofErr w:type="gramEnd"/>
            <w:r w:rsidRPr="0091199B">
              <w:rPr>
                <w:rFonts w:cs="Calibri"/>
                <w:noProof w:val="0"/>
                <w:lang w:val="fr-FR"/>
              </w:rPr>
              <w:t xml:space="preserve"> </w:t>
            </w:r>
            <w:r>
              <w:rPr>
                <w:rFonts w:cs="Calibri"/>
                <w:noProof w:val="0"/>
                <w:lang w:val="fr-FR"/>
              </w:rPr>
              <w:tab/>
            </w:r>
            <w:r w:rsidRPr="0091199B">
              <w:rPr>
                <w:rFonts w:cs="Calibri"/>
                <w:noProof w:val="0"/>
                <w:lang w:val="fr-FR"/>
              </w:rPr>
              <w:t>+852 3698 1899</w:t>
            </w:r>
          </w:p>
          <w:p w14:paraId="3182569F" w14:textId="637B69E1" w:rsidR="0091199B" w:rsidRPr="0091199B" w:rsidRDefault="0091199B" w:rsidP="0091199B">
            <w:pPr>
              <w:tabs>
                <w:tab w:val="clear" w:pos="567"/>
                <w:tab w:val="clear" w:pos="1276"/>
                <w:tab w:val="clear" w:pos="1843"/>
                <w:tab w:val="clear" w:pos="5387"/>
                <w:tab w:val="clear" w:pos="5954"/>
                <w:tab w:val="left" w:pos="732"/>
                <w:tab w:val="left" w:pos="1588"/>
                <w:tab w:val="left" w:pos="1985"/>
              </w:tabs>
              <w:spacing w:before="0"/>
              <w:rPr>
                <w:rFonts w:cs="Calibri"/>
                <w:noProof w:val="0"/>
                <w:lang w:val="fr-CH"/>
              </w:rPr>
            </w:pPr>
            <w:r w:rsidRPr="0091199B">
              <w:rPr>
                <w:rFonts w:cs="Calibri"/>
                <w:noProof w:val="0"/>
                <w:lang w:val="fr-FR"/>
              </w:rPr>
              <w:t>E-</w:t>
            </w:r>
            <w:proofErr w:type="gramStart"/>
            <w:r w:rsidRPr="0091199B">
              <w:rPr>
                <w:rFonts w:cs="Calibri"/>
                <w:noProof w:val="0"/>
                <w:lang w:val="fr-FR"/>
              </w:rPr>
              <w:t>mail:</w:t>
            </w:r>
            <w:proofErr w:type="gramEnd"/>
            <w:r w:rsidRPr="0091199B">
              <w:rPr>
                <w:rFonts w:cs="Calibri"/>
                <w:noProof w:val="0"/>
                <w:lang w:val="fr-FR"/>
              </w:rPr>
              <w:t xml:space="preserve"> </w:t>
            </w:r>
            <w:r>
              <w:rPr>
                <w:rFonts w:cs="Calibri"/>
                <w:noProof w:val="0"/>
                <w:lang w:val="fr-FR"/>
              </w:rPr>
              <w:tab/>
            </w:r>
            <w:r w:rsidRPr="0091199B">
              <w:rPr>
                <w:rFonts w:cs="Calibri"/>
                <w:noProof w:val="0"/>
                <w:lang w:val="fr-FR"/>
              </w:rPr>
              <w:t>kslau@hi.com</w:t>
            </w:r>
          </w:p>
        </w:tc>
        <w:tc>
          <w:tcPr>
            <w:tcW w:w="1559" w:type="dxa"/>
            <w:tcBorders>
              <w:top w:val="single" w:sz="6" w:space="0" w:color="auto"/>
              <w:left w:val="single" w:sz="6" w:space="0" w:color="auto"/>
              <w:bottom w:val="single" w:sz="6" w:space="0" w:color="auto"/>
              <w:right w:val="single" w:sz="6" w:space="0" w:color="auto"/>
            </w:tcBorders>
          </w:tcPr>
          <w:p w14:paraId="7041EA66"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lang w:val="es-ES_tradnl"/>
              </w:rPr>
            </w:pPr>
            <w:r w:rsidRPr="0091199B">
              <w:rPr>
                <w:rFonts w:cs="Calibri"/>
                <w:noProof w:val="0"/>
                <w:lang w:val="es-ES_tradnl"/>
              </w:rPr>
              <w:t>3.VI.2019</w:t>
            </w:r>
          </w:p>
        </w:tc>
      </w:tr>
      <w:bookmarkEnd w:id="1651"/>
    </w:tbl>
    <w:p w14:paraId="0A069CB1" w14:textId="77777777" w:rsidR="0091199B" w:rsidRPr="0091199B" w:rsidRDefault="0091199B" w:rsidP="0091199B">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sz w:val="22"/>
          <w:szCs w:val="22"/>
          <w:lang w:val="es-ES_tradnl"/>
        </w:rPr>
      </w:pPr>
    </w:p>
    <w:p w14:paraId="3AB5E21B" w14:textId="25F6CBF4" w:rsidR="0091199B" w:rsidRPr="0091199B" w:rsidRDefault="0091199B" w:rsidP="0091199B">
      <w:pPr>
        <w:tabs>
          <w:tab w:val="clear" w:pos="1276"/>
          <w:tab w:val="clear" w:pos="1843"/>
          <w:tab w:val="clear" w:pos="5387"/>
          <w:tab w:val="clear" w:pos="5954"/>
          <w:tab w:val="left" w:pos="1560"/>
          <w:tab w:val="left" w:pos="4140"/>
          <w:tab w:val="left" w:pos="4230"/>
        </w:tabs>
        <w:spacing w:after="120"/>
        <w:jc w:val="left"/>
        <w:rPr>
          <w:rFonts w:cs="Arial"/>
          <w:noProof w:val="0"/>
          <w:lang w:val="en-GB"/>
        </w:rPr>
      </w:pPr>
      <w:r w:rsidRPr="0091199B">
        <w:rPr>
          <w:rFonts w:cs="Arial"/>
          <w:b/>
          <w:bCs/>
          <w:noProof w:val="0"/>
          <w:lang w:val="en-GB"/>
        </w:rPr>
        <w:t>Seychelles</w:t>
      </w:r>
      <w:r w:rsidRPr="0091199B">
        <w:rPr>
          <w:rFonts w:cs="Arial"/>
          <w:b/>
          <w:bCs/>
          <w:noProof w:val="0"/>
          <w:lang w:val="en-GB"/>
        </w:rPr>
        <w:tab/>
        <w:t>ADD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67"/>
        <w:gridCol w:w="2038"/>
        <w:gridCol w:w="1056"/>
        <w:gridCol w:w="3667"/>
        <w:gridCol w:w="944"/>
      </w:tblGrid>
      <w:tr w:rsidR="0091199B" w:rsidRPr="0091199B" w14:paraId="05F8CB01" w14:textId="77777777" w:rsidTr="0091199B">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AFFB4D" w14:textId="77777777" w:rsidR="0091199B" w:rsidRPr="0091199B" w:rsidRDefault="0091199B" w:rsidP="0091199B">
            <w:pPr>
              <w:widowControl w:val="0"/>
              <w:tabs>
                <w:tab w:val="clear" w:pos="567"/>
                <w:tab w:val="clear" w:pos="1276"/>
                <w:tab w:val="clear" w:pos="1843"/>
                <w:tab w:val="clear" w:pos="5387"/>
                <w:tab w:val="clear" w:pos="5954"/>
              </w:tabs>
              <w:spacing w:before="60" w:after="60"/>
              <w:jc w:val="center"/>
              <w:rPr>
                <w:rFonts w:cs="Calibri"/>
                <w:i/>
                <w:iCs/>
                <w:noProof w:val="0"/>
              </w:rPr>
            </w:pPr>
            <w:r w:rsidRPr="0091199B">
              <w:rPr>
                <w:rFonts w:cs="Calibri"/>
                <w:i/>
                <w:iCs/>
                <w:noProof w:val="0"/>
                <w:color w:val="000000"/>
              </w:rPr>
              <w:t>Country/</w:t>
            </w:r>
            <w:r w:rsidRPr="0091199B">
              <w:rPr>
                <w:rFonts w:cs="Calibri"/>
                <w:i/>
                <w:iCs/>
                <w:noProof w:val="0"/>
                <w:color w:val="000000"/>
              </w:rPr>
              <w:br/>
              <w:t>Geographical area</w:t>
            </w:r>
          </w:p>
        </w:tc>
        <w:tc>
          <w:tcPr>
            <w:tcW w:w="20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489C7A" w14:textId="77777777" w:rsidR="0091199B" w:rsidRPr="0091199B" w:rsidRDefault="0091199B" w:rsidP="0091199B">
            <w:pPr>
              <w:widowControl w:val="0"/>
              <w:tabs>
                <w:tab w:val="clear" w:pos="567"/>
                <w:tab w:val="clear" w:pos="1276"/>
                <w:tab w:val="clear" w:pos="1843"/>
                <w:tab w:val="clear" w:pos="5387"/>
                <w:tab w:val="clear" w:pos="5954"/>
              </w:tabs>
              <w:spacing w:before="60" w:after="60"/>
              <w:jc w:val="left"/>
              <w:rPr>
                <w:rFonts w:cs="Calibri"/>
                <w:i/>
                <w:iCs/>
                <w:noProof w:val="0"/>
                <w:color w:val="000000"/>
              </w:rPr>
            </w:pPr>
            <w:r w:rsidRPr="0091199B">
              <w:rPr>
                <w:rFonts w:cs="Calibri"/>
                <w:i/>
                <w:iCs/>
                <w:noProof w:val="0"/>
                <w:color w:val="000000"/>
              </w:rPr>
              <w:t>Company Name/Address</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A7D68E" w14:textId="77777777" w:rsidR="0091199B" w:rsidRPr="0091199B" w:rsidRDefault="0091199B" w:rsidP="0091199B">
            <w:pPr>
              <w:widowControl w:val="0"/>
              <w:tabs>
                <w:tab w:val="clear" w:pos="567"/>
                <w:tab w:val="clear" w:pos="1276"/>
                <w:tab w:val="clear" w:pos="1843"/>
                <w:tab w:val="clear" w:pos="5387"/>
                <w:tab w:val="clear" w:pos="5954"/>
              </w:tabs>
              <w:spacing w:before="60" w:after="60"/>
              <w:jc w:val="center"/>
              <w:rPr>
                <w:rFonts w:cs="Calibri"/>
                <w:i/>
                <w:iCs/>
                <w:noProof w:val="0"/>
                <w:color w:val="000000"/>
              </w:rPr>
            </w:pPr>
            <w:r w:rsidRPr="0091199B">
              <w:rPr>
                <w:rFonts w:cs="Calibri"/>
                <w:i/>
                <w:iCs/>
                <w:noProof w:val="0"/>
                <w:color w:val="000000"/>
              </w:rPr>
              <w:t>Issuer Identifier Number</w:t>
            </w:r>
          </w:p>
        </w:tc>
        <w:tc>
          <w:tcPr>
            <w:tcW w:w="3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DEBE28" w14:textId="77777777" w:rsidR="0091199B" w:rsidRPr="0091199B" w:rsidRDefault="0091199B" w:rsidP="0091199B">
            <w:pPr>
              <w:widowControl w:val="0"/>
              <w:tabs>
                <w:tab w:val="clear" w:pos="567"/>
                <w:tab w:val="clear" w:pos="1276"/>
                <w:tab w:val="clear" w:pos="1843"/>
                <w:tab w:val="clear" w:pos="5387"/>
                <w:tab w:val="clear" w:pos="5954"/>
                <w:tab w:val="center" w:pos="1679"/>
              </w:tabs>
              <w:spacing w:before="60" w:after="60"/>
              <w:jc w:val="left"/>
              <w:rPr>
                <w:rFonts w:cs="Calibri"/>
                <w:i/>
                <w:iCs/>
                <w:noProof w:val="0"/>
                <w:color w:val="000000"/>
              </w:rPr>
            </w:pPr>
            <w:r w:rsidRPr="0091199B">
              <w:rPr>
                <w:rFonts w:cs="Calibri"/>
                <w:i/>
                <w:iCs/>
                <w:noProof w:val="0"/>
              </w:rPr>
              <w:t>Contact</w:t>
            </w: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14:paraId="2531E3B1" w14:textId="77777777" w:rsidR="0091199B" w:rsidRPr="0091199B" w:rsidRDefault="0091199B" w:rsidP="0091199B">
            <w:pPr>
              <w:widowControl w:val="0"/>
              <w:tabs>
                <w:tab w:val="clear" w:pos="567"/>
                <w:tab w:val="clear" w:pos="1276"/>
                <w:tab w:val="clear" w:pos="1843"/>
                <w:tab w:val="clear" w:pos="5387"/>
                <w:tab w:val="clear" w:pos="5954"/>
                <w:tab w:val="center" w:pos="1679"/>
              </w:tabs>
              <w:spacing w:before="60" w:after="60"/>
              <w:jc w:val="center"/>
              <w:rPr>
                <w:rFonts w:cs="Calibri"/>
                <w:i/>
                <w:iCs/>
                <w:noProof w:val="0"/>
              </w:rPr>
            </w:pPr>
            <w:r w:rsidRPr="0091199B">
              <w:rPr>
                <w:rFonts w:cs="Calibri"/>
                <w:i/>
                <w:iCs/>
                <w:noProof w:val="0"/>
              </w:rPr>
              <w:t xml:space="preserve">Effective date </w:t>
            </w:r>
            <w:r w:rsidRPr="0091199B">
              <w:rPr>
                <w:rFonts w:cs="Calibri"/>
                <w:i/>
                <w:iCs/>
                <w:noProof w:val="0"/>
              </w:rPr>
              <w:br/>
              <w:t>of usage</w:t>
            </w:r>
          </w:p>
        </w:tc>
      </w:tr>
      <w:tr w:rsidR="0091199B" w:rsidRPr="0091199B" w14:paraId="4020DBA6" w14:textId="77777777" w:rsidTr="0091199B">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90A6B4" w14:textId="77777777" w:rsidR="0091199B" w:rsidRPr="0091199B" w:rsidRDefault="0091199B" w:rsidP="0091199B">
            <w:pPr>
              <w:tabs>
                <w:tab w:val="clear" w:pos="567"/>
                <w:tab w:val="clear" w:pos="1276"/>
                <w:tab w:val="clear" w:pos="1843"/>
                <w:tab w:val="clear" w:pos="5387"/>
                <w:tab w:val="clear" w:pos="5954"/>
                <w:tab w:val="left" w:pos="720"/>
              </w:tabs>
              <w:overflowPunct/>
              <w:autoSpaceDE/>
              <w:adjustRightInd/>
              <w:spacing w:before="0"/>
              <w:jc w:val="left"/>
              <w:rPr>
                <w:rFonts w:cs="Calibri"/>
                <w:bCs/>
                <w:noProof w:val="0"/>
                <w:color w:val="212121"/>
              </w:rPr>
            </w:pPr>
            <w:r w:rsidRPr="0091199B">
              <w:rPr>
                <w:rFonts w:cs="Calibri"/>
                <w:bCs/>
                <w:noProof w:val="0"/>
                <w:color w:val="000000"/>
              </w:rPr>
              <w:t>Seychelles</w:t>
            </w:r>
          </w:p>
        </w:tc>
        <w:tc>
          <w:tcPr>
            <w:tcW w:w="20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5809DB" w14:textId="77777777" w:rsidR="0091199B" w:rsidRPr="0091199B" w:rsidRDefault="0091199B" w:rsidP="0091199B">
            <w:pPr>
              <w:tabs>
                <w:tab w:val="clear" w:pos="567"/>
                <w:tab w:val="clear" w:pos="1276"/>
                <w:tab w:val="clear" w:pos="1843"/>
                <w:tab w:val="clear" w:pos="5387"/>
                <w:tab w:val="clear" w:pos="5954"/>
                <w:tab w:val="left" w:pos="709"/>
              </w:tabs>
              <w:overflowPunct/>
              <w:autoSpaceDE/>
              <w:adjustRightInd/>
              <w:spacing w:before="0"/>
              <w:jc w:val="left"/>
              <w:rPr>
                <w:rFonts w:cs="Calibri"/>
                <w:b/>
                <w:noProof w:val="0"/>
                <w:color w:val="000000"/>
                <w:lang w:val="en-GB"/>
              </w:rPr>
            </w:pPr>
            <w:r w:rsidRPr="0091199B">
              <w:rPr>
                <w:rFonts w:cs="Calibri"/>
                <w:b/>
                <w:noProof w:val="0"/>
                <w:color w:val="000000"/>
                <w:lang w:val="en-GB"/>
              </w:rPr>
              <w:t>Airtel Seychelles Ltd</w:t>
            </w:r>
          </w:p>
          <w:p w14:paraId="487ECE74" w14:textId="77777777" w:rsidR="0091199B" w:rsidRPr="0091199B" w:rsidRDefault="0091199B" w:rsidP="0091199B">
            <w:pPr>
              <w:tabs>
                <w:tab w:val="clear" w:pos="567"/>
                <w:tab w:val="clear" w:pos="1276"/>
                <w:tab w:val="clear" w:pos="1843"/>
                <w:tab w:val="clear" w:pos="5387"/>
                <w:tab w:val="clear" w:pos="5954"/>
                <w:tab w:val="left" w:pos="709"/>
              </w:tabs>
              <w:overflowPunct/>
              <w:autoSpaceDE/>
              <w:adjustRightInd/>
              <w:spacing w:before="0"/>
              <w:jc w:val="left"/>
              <w:rPr>
                <w:rFonts w:cs="Calibri"/>
                <w:noProof w:val="0"/>
                <w:color w:val="000000"/>
                <w:lang w:val="en-GB"/>
              </w:rPr>
            </w:pPr>
            <w:r w:rsidRPr="0091199B">
              <w:rPr>
                <w:rFonts w:cs="Calibri"/>
                <w:noProof w:val="0"/>
                <w:color w:val="000000"/>
                <w:lang w:val="en-GB"/>
              </w:rPr>
              <w:t>P.O. Box 1358</w:t>
            </w:r>
          </w:p>
          <w:p w14:paraId="43C32550" w14:textId="77777777" w:rsidR="0091199B" w:rsidRPr="0091199B" w:rsidRDefault="0091199B" w:rsidP="0091199B">
            <w:pPr>
              <w:tabs>
                <w:tab w:val="clear" w:pos="567"/>
                <w:tab w:val="clear" w:pos="1276"/>
                <w:tab w:val="clear" w:pos="1843"/>
                <w:tab w:val="clear" w:pos="5387"/>
                <w:tab w:val="clear" w:pos="5954"/>
                <w:tab w:val="left" w:pos="709"/>
              </w:tabs>
              <w:overflowPunct/>
              <w:autoSpaceDE/>
              <w:adjustRightInd/>
              <w:spacing w:before="0"/>
              <w:jc w:val="left"/>
              <w:rPr>
                <w:rFonts w:cs="Calibri"/>
                <w:noProof w:val="0"/>
                <w:color w:val="000000"/>
                <w:lang w:val="en-GB"/>
              </w:rPr>
            </w:pPr>
            <w:r w:rsidRPr="0091199B">
              <w:rPr>
                <w:rFonts w:cs="Calibri"/>
                <w:noProof w:val="0"/>
                <w:color w:val="000000"/>
                <w:lang w:val="en-GB"/>
              </w:rPr>
              <w:t>Providence</w:t>
            </w:r>
          </w:p>
          <w:p w14:paraId="307B3A7E" w14:textId="77777777" w:rsidR="0091199B" w:rsidRPr="0091199B" w:rsidRDefault="0091199B" w:rsidP="0091199B">
            <w:pPr>
              <w:tabs>
                <w:tab w:val="clear" w:pos="567"/>
                <w:tab w:val="clear" w:pos="1276"/>
                <w:tab w:val="clear" w:pos="1843"/>
                <w:tab w:val="clear" w:pos="5387"/>
                <w:tab w:val="clear" w:pos="5954"/>
                <w:tab w:val="left" w:pos="709"/>
              </w:tabs>
              <w:overflowPunct/>
              <w:autoSpaceDE/>
              <w:adjustRightInd/>
              <w:spacing w:before="0"/>
              <w:jc w:val="left"/>
              <w:rPr>
                <w:rFonts w:cs="Calibri"/>
                <w:b/>
                <w:noProof w:val="0"/>
              </w:rPr>
            </w:pPr>
            <w:r w:rsidRPr="0091199B">
              <w:rPr>
                <w:rFonts w:cs="Calibri"/>
                <w:noProof w:val="0"/>
                <w:color w:val="000000"/>
                <w:lang w:val="en-GB"/>
              </w:rPr>
              <w:t>MAHE</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7FB1BE" w14:textId="77777777" w:rsidR="0091199B" w:rsidRPr="0091199B" w:rsidRDefault="0091199B" w:rsidP="0091199B">
            <w:pPr>
              <w:tabs>
                <w:tab w:val="clear" w:pos="567"/>
                <w:tab w:val="clear" w:pos="1276"/>
                <w:tab w:val="clear" w:pos="1843"/>
                <w:tab w:val="clear" w:pos="5387"/>
                <w:tab w:val="clear" w:pos="5954"/>
                <w:tab w:val="left" w:pos="720"/>
              </w:tabs>
              <w:overflowPunct/>
              <w:autoSpaceDE/>
              <w:adjustRightInd/>
              <w:spacing w:before="0"/>
              <w:jc w:val="center"/>
              <w:rPr>
                <w:rFonts w:cs="Calibri"/>
                <w:b/>
                <w:noProof w:val="0"/>
                <w:color w:val="212121"/>
              </w:rPr>
            </w:pPr>
            <w:r w:rsidRPr="0091199B">
              <w:rPr>
                <w:rFonts w:cs="Calibri"/>
                <w:b/>
                <w:noProof w:val="0"/>
                <w:color w:val="212121"/>
              </w:rPr>
              <w:t>89 248 10</w:t>
            </w:r>
          </w:p>
        </w:tc>
        <w:tc>
          <w:tcPr>
            <w:tcW w:w="3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4BA15E" w14:textId="60024FEB" w:rsidR="0091199B" w:rsidRPr="0091199B" w:rsidRDefault="0091199B" w:rsidP="005B7AFD">
            <w:pPr>
              <w:tabs>
                <w:tab w:val="clear" w:pos="567"/>
                <w:tab w:val="clear" w:pos="1276"/>
                <w:tab w:val="clear" w:pos="1843"/>
                <w:tab w:val="clear" w:pos="5387"/>
                <w:tab w:val="clear" w:pos="5954"/>
                <w:tab w:val="left" w:pos="606"/>
              </w:tabs>
              <w:spacing w:before="0"/>
              <w:jc w:val="left"/>
              <w:rPr>
                <w:rFonts w:cs="Calibri"/>
                <w:noProof w:val="0"/>
                <w:lang w:val="es-CO"/>
              </w:rPr>
            </w:pPr>
            <w:r w:rsidRPr="0091199B">
              <w:rPr>
                <w:rFonts w:cs="Calibri"/>
                <w:noProof w:val="0"/>
                <w:color w:val="000000"/>
                <w:lang w:val="en-GB"/>
              </w:rPr>
              <w:t>M.D. Office</w:t>
            </w:r>
            <w:r>
              <w:rPr>
                <w:rFonts w:cs="Calibri"/>
                <w:noProof w:val="0"/>
                <w:color w:val="000000"/>
                <w:lang w:val="en-GB"/>
              </w:rPr>
              <w:br/>
            </w:r>
            <w:r w:rsidRPr="0091199B">
              <w:rPr>
                <w:rFonts w:cs="Calibri"/>
                <w:noProof w:val="0"/>
                <w:color w:val="000000"/>
                <w:lang w:val="en-GB"/>
              </w:rPr>
              <w:t>P.O. Box 1358</w:t>
            </w:r>
            <w:r>
              <w:rPr>
                <w:rFonts w:cs="Calibri"/>
                <w:noProof w:val="0"/>
                <w:color w:val="000000"/>
                <w:lang w:val="en-GB"/>
              </w:rPr>
              <w:br/>
            </w:r>
            <w:r w:rsidRPr="0091199B">
              <w:rPr>
                <w:rFonts w:cs="Calibri"/>
                <w:noProof w:val="0"/>
                <w:color w:val="000000"/>
                <w:lang w:val="en-GB"/>
              </w:rPr>
              <w:t>Providence</w:t>
            </w:r>
            <w:r>
              <w:rPr>
                <w:rFonts w:cs="Calibri"/>
                <w:noProof w:val="0"/>
                <w:color w:val="000000"/>
                <w:lang w:val="en-GB"/>
              </w:rPr>
              <w:br/>
            </w:r>
            <w:r w:rsidRPr="0091199B">
              <w:rPr>
                <w:rFonts w:cs="Calibri"/>
                <w:noProof w:val="0"/>
                <w:color w:val="000000"/>
                <w:lang w:val="en-GB"/>
              </w:rPr>
              <w:t>MAHE</w:t>
            </w:r>
            <w:r>
              <w:rPr>
                <w:rFonts w:cs="Calibri"/>
                <w:noProof w:val="0"/>
                <w:color w:val="000000"/>
                <w:lang w:val="en-GB"/>
              </w:rPr>
              <w:br/>
            </w:r>
            <w:r w:rsidRPr="0091199B">
              <w:rPr>
                <w:rFonts w:cs="Calibri"/>
                <w:noProof w:val="0"/>
                <w:color w:val="000000"/>
                <w:lang w:val="es-CO"/>
              </w:rPr>
              <w:t>Tel.:</w:t>
            </w:r>
            <w:r w:rsidRPr="0091199B">
              <w:rPr>
                <w:rFonts w:cs="Calibri"/>
                <w:noProof w:val="0"/>
                <w:color w:val="000000"/>
                <w:lang w:val="es-CO"/>
              </w:rPr>
              <w:tab/>
              <w:t>+248 4 600630</w:t>
            </w:r>
            <w:r>
              <w:rPr>
                <w:rFonts w:cs="Calibri"/>
                <w:noProof w:val="0"/>
                <w:color w:val="000000"/>
                <w:lang w:val="es-CO"/>
              </w:rPr>
              <w:br/>
            </w:r>
            <w:r w:rsidRPr="0091199B">
              <w:rPr>
                <w:rFonts w:cs="Calibri"/>
                <w:noProof w:val="0"/>
                <w:color w:val="000000"/>
                <w:lang w:val="es-CO"/>
              </w:rPr>
              <w:t>E-mail:</w:t>
            </w:r>
            <w:r w:rsidR="005B7AFD">
              <w:rPr>
                <w:rFonts w:cs="Calibri"/>
                <w:noProof w:val="0"/>
                <w:color w:val="000000"/>
                <w:lang w:val="es-CO"/>
              </w:rPr>
              <w:tab/>
            </w:r>
            <w:r w:rsidRPr="0091199B">
              <w:rPr>
                <w:rFonts w:cs="Calibri"/>
                <w:noProof w:val="0"/>
                <w:color w:val="000000"/>
                <w:lang w:val="es-CO"/>
              </w:rPr>
              <w:t>papus.lukalangindu@sc.airtel.com</w:t>
            </w: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14:paraId="527A7D2C" w14:textId="77777777" w:rsidR="0091199B" w:rsidRPr="0091199B" w:rsidRDefault="0091199B" w:rsidP="0091199B">
            <w:pPr>
              <w:tabs>
                <w:tab w:val="clear" w:pos="567"/>
                <w:tab w:val="clear" w:pos="1276"/>
                <w:tab w:val="clear" w:pos="1843"/>
                <w:tab w:val="clear" w:pos="5387"/>
                <w:tab w:val="clear" w:pos="5954"/>
              </w:tabs>
              <w:spacing w:before="0"/>
              <w:jc w:val="center"/>
              <w:rPr>
                <w:rFonts w:cs="Calibri"/>
                <w:noProof w:val="0"/>
                <w:lang w:val="en-GB"/>
              </w:rPr>
            </w:pPr>
            <w:r w:rsidRPr="0091199B">
              <w:rPr>
                <w:rFonts w:cs="Calibri"/>
                <w:noProof w:val="0"/>
                <w:color w:val="000000"/>
                <w:lang w:val="en-GB"/>
              </w:rPr>
              <w:t>2.IV.2019</w:t>
            </w:r>
          </w:p>
        </w:tc>
      </w:tr>
    </w:tbl>
    <w:p w14:paraId="479740E7" w14:textId="77777777" w:rsidR="0091199B" w:rsidRDefault="0091199B" w:rsidP="00193AAF">
      <w:pPr>
        <w:rPr>
          <w:lang w:val="fr-CH"/>
        </w:rPr>
      </w:pPr>
    </w:p>
    <w:p w14:paraId="1382D3D2" w14:textId="77777777" w:rsidR="00193AAF" w:rsidRDefault="00193AAF" w:rsidP="00193AAF">
      <w:pPr>
        <w:rPr>
          <w:lang w:val="fr-CH"/>
        </w:rPr>
      </w:pPr>
    </w:p>
    <w:p w14:paraId="1D04DBE9" w14:textId="53C0DE49" w:rsidR="005B7AFD" w:rsidRDefault="005B7AFD">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tbl>
      <w:tblPr>
        <w:tblW w:w="0" w:type="auto"/>
        <w:tblCellMar>
          <w:left w:w="0" w:type="dxa"/>
          <w:right w:w="0" w:type="dxa"/>
        </w:tblCellMar>
        <w:tblLook w:val="0000" w:firstRow="0" w:lastRow="0" w:firstColumn="0" w:lastColumn="0" w:noHBand="0" w:noVBand="0"/>
      </w:tblPr>
      <w:tblGrid>
        <w:gridCol w:w="6"/>
        <w:gridCol w:w="9053"/>
        <w:gridCol w:w="6"/>
      </w:tblGrid>
      <w:tr w:rsidR="00193AAF" w:rsidRPr="00193AAF" w14:paraId="34138503" w14:textId="77777777" w:rsidTr="005B7AFD">
        <w:trPr>
          <w:trHeight w:val="339"/>
        </w:trPr>
        <w:tc>
          <w:tcPr>
            <w:tcW w:w="6" w:type="dxa"/>
          </w:tcPr>
          <w:p w14:paraId="3CC63771" w14:textId="77777777" w:rsidR="00193AAF" w:rsidRPr="00193AAF" w:rsidRDefault="00193AAF" w:rsidP="00193AAF">
            <w:pPr>
              <w:rPr>
                <w:rFonts w:ascii="Times New Roman" w:hAnsi="Times New Roman"/>
                <w:sz w:val="2"/>
                <w:lang w:val="en-GB" w:eastAsia="en-GB"/>
              </w:rPr>
            </w:pPr>
          </w:p>
        </w:tc>
        <w:tc>
          <w:tcPr>
            <w:tcW w:w="9053" w:type="dxa"/>
          </w:tcPr>
          <w:p w14:paraId="1B49BFB2" w14:textId="77777777" w:rsidR="00193AAF" w:rsidRPr="00193AAF" w:rsidRDefault="00193AAF" w:rsidP="00193AAF">
            <w:pPr>
              <w:rPr>
                <w:rFonts w:ascii="Times New Roman" w:hAnsi="Times New Roman"/>
                <w:sz w:val="2"/>
                <w:lang w:val="en-GB" w:eastAsia="en-GB"/>
              </w:rPr>
            </w:pPr>
          </w:p>
        </w:tc>
        <w:tc>
          <w:tcPr>
            <w:tcW w:w="6" w:type="dxa"/>
          </w:tcPr>
          <w:p w14:paraId="774BDABD" w14:textId="77777777" w:rsidR="00193AAF" w:rsidRPr="00193AAF" w:rsidRDefault="00193AAF" w:rsidP="00193AAF">
            <w:pPr>
              <w:rPr>
                <w:rFonts w:ascii="Times New Roman" w:hAnsi="Times New Roman"/>
                <w:sz w:val="2"/>
                <w:lang w:val="en-GB" w:eastAsia="en-GB"/>
              </w:rPr>
            </w:pPr>
          </w:p>
        </w:tc>
      </w:tr>
      <w:tr w:rsidR="00193AAF" w:rsidRPr="00193AAF" w14:paraId="6D589ECD" w14:textId="77777777" w:rsidTr="005B7AFD">
        <w:trPr>
          <w:trHeight w:val="1064"/>
        </w:trPr>
        <w:tc>
          <w:tcPr>
            <w:tcW w:w="6" w:type="dxa"/>
          </w:tcPr>
          <w:p w14:paraId="6BE2A3C5"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9053" w:type="dxa"/>
          </w:tcPr>
          <w:tbl>
            <w:tblPr>
              <w:tblW w:w="0" w:type="auto"/>
              <w:tblCellMar>
                <w:left w:w="0" w:type="dxa"/>
                <w:right w:w="0" w:type="dxa"/>
              </w:tblCellMar>
              <w:tblLook w:val="0000" w:firstRow="0" w:lastRow="0" w:firstColumn="0" w:lastColumn="0" w:noHBand="0" w:noVBand="0"/>
            </w:tblPr>
            <w:tblGrid>
              <w:gridCol w:w="8925"/>
            </w:tblGrid>
            <w:tr w:rsidR="00193AAF" w:rsidRPr="00193AAF" w14:paraId="6D618636" w14:textId="77777777" w:rsidTr="00193AAF">
              <w:trPr>
                <w:trHeight w:val="986"/>
              </w:trPr>
              <w:tc>
                <w:tcPr>
                  <w:tcW w:w="8925" w:type="dxa"/>
                  <w:tcBorders>
                    <w:top w:val="nil"/>
                    <w:left w:val="nil"/>
                    <w:bottom w:val="nil"/>
                    <w:right w:val="nil"/>
                  </w:tcBorders>
                  <w:shd w:val="clear" w:color="auto" w:fill="D3D3D3"/>
                  <w:tcMar>
                    <w:top w:w="39" w:type="dxa"/>
                    <w:left w:w="39" w:type="dxa"/>
                    <w:bottom w:w="39" w:type="dxa"/>
                    <w:right w:w="39" w:type="dxa"/>
                  </w:tcMar>
                </w:tcPr>
                <w:p w14:paraId="70B1BB0B" w14:textId="0537DFBC" w:rsidR="00193AAF" w:rsidRPr="00193AAF" w:rsidRDefault="00193AAF" w:rsidP="00193AAF">
                  <w:pPr>
                    <w:pStyle w:val="Heading20"/>
                    <w:rPr>
                      <w:rFonts w:ascii="Times New Roman" w:hAnsi="Times New Roman"/>
                      <w:noProof w:val="0"/>
                      <w:lang w:val="en-GB" w:eastAsia="en-GB"/>
                    </w:rPr>
                  </w:pPr>
                  <w:bookmarkStart w:id="1655" w:name="_Toc25746894"/>
                  <w:r w:rsidRPr="00193AAF">
                    <w:rPr>
                      <w:lang w:val="en-US"/>
                    </w:rPr>
                    <w:t>Mobile Network Codes (MNC) for the international identification plan for public networks and subscriptions</w:t>
                  </w:r>
                  <w:r w:rsidRPr="00193AAF">
                    <w:rPr>
                      <w:lang w:val="en-US"/>
                    </w:rPr>
                    <w:br/>
                    <w:t>(According to  Recommendation ITU-T E.212 (09/2016))</w:t>
                  </w:r>
                  <w:r w:rsidRPr="00193AAF">
                    <w:rPr>
                      <w:lang w:val="en-US"/>
                    </w:rPr>
                    <w:br/>
                    <w:t>(Position on 15 December 2018)</w:t>
                  </w:r>
                  <w:bookmarkEnd w:id="1655"/>
                </w:p>
              </w:tc>
            </w:tr>
          </w:tbl>
          <w:p w14:paraId="5166B123"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6" w:type="dxa"/>
          </w:tcPr>
          <w:p w14:paraId="6BA67EB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r w:rsidR="00193AAF" w:rsidRPr="00193AAF" w14:paraId="4899FC32" w14:textId="77777777" w:rsidTr="005B7AFD">
        <w:trPr>
          <w:trHeight w:val="116"/>
        </w:trPr>
        <w:tc>
          <w:tcPr>
            <w:tcW w:w="6" w:type="dxa"/>
          </w:tcPr>
          <w:p w14:paraId="7BD11AC6"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9053" w:type="dxa"/>
          </w:tcPr>
          <w:p w14:paraId="1FFD2B52"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6" w:type="dxa"/>
          </w:tcPr>
          <w:p w14:paraId="4E73B956"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r w:rsidR="00193AAF" w:rsidRPr="00193AAF" w14:paraId="4D09B4BF" w14:textId="77777777" w:rsidTr="005B7AFD">
        <w:trPr>
          <w:trHeight w:val="394"/>
        </w:trPr>
        <w:tc>
          <w:tcPr>
            <w:tcW w:w="6" w:type="dxa"/>
          </w:tcPr>
          <w:p w14:paraId="566CEFD7"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9053" w:type="dxa"/>
          </w:tcPr>
          <w:tbl>
            <w:tblPr>
              <w:tblW w:w="0" w:type="auto"/>
              <w:tblCellMar>
                <w:left w:w="0" w:type="dxa"/>
                <w:right w:w="0" w:type="dxa"/>
              </w:tblCellMar>
              <w:tblLook w:val="0000" w:firstRow="0" w:lastRow="0" w:firstColumn="0" w:lastColumn="0" w:noHBand="0" w:noVBand="0"/>
            </w:tblPr>
            <w:tblGrid>
              <w:gridCol w:w="8925"/>
            </w:tblGrid>
            <w:tr w:rsidR="00193AAF" w:rsidRPr="00193AAF" w14:paraId="1A5AF7A9" w14:textId="77777777" w:rsidTr="00193AAF">
              <w:trPr>
                <w:trHeight w:val="316"/>
              </w:trPr>
              <w:tc>
                <w:tcPr>
                  <w:tcW w:w="8925" w:type="dxa"/>
                  <w:tcBorders>
                    <w:top w:val="nil"/>
                    <w:left w:val="nil"/>
                    <w:bottom w:val="nil"/>
                    <w:right w:val="nil"/>
                  </w:tcBorders>
                  <w:tcMar>
                    <w:top w:w="39" w:type="dxa"/>
                    <w:left w:w="39" w:type="dxa"/>
                    <w:bottom w:w="39" w:type="dxa"/>
                    <w:right w:w="39" w:type="dxa"/>
                  </w:tcMar>
                </w:tcPr>
                <w:p w14:paraId="2C39F79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193AAF">
                    <w:rPr>
                      <w:rFonts w:eastAsia="Calibri"/>
                      <w:noProof w:val="0"/>
                      <w:color w:val="000000"/>
                      <w:lang w:val="en-GB" w:eastAsia="en-GB"/>
                    </w:rPr>
                    <w:t>(Annex to ITU Operational Bulletin No. 1162 - 15.XII.2018)</w:t>
                  </w:r>
                </w:p>
                <w:p w14:paraId="46DCA962"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193AAF">
                    <w:rPr>
                      <w:rFonts w:eastAsia="Calibri"/>
                      <w:noProof w:val="0"/>
                      <w:color w:val="000000"/>
                      <w:lang w:val="en-GB" w:eastAsia="en-GB"/>
                    </w:rPr>
                    <w:t>(Amendment No.21)</w:t>
                  </w:r>
                </w:p>
              </w:tc>
            </w:tr>
          </w:tbl>
          <w:p w14:paraId="2EDBC6D1"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6" w:type="dxa"/>
          </w:tcPr>
          <w:p w14:paraId="40671126"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r w:rsidR="00193AAF" w:rsidRPr="00193AAF" w14:paraId="7502B137" w14:textId="77777777" w:rsidTr="005B7AFD">
        <w:trPr>
          <w:trHeight w:val="103"/>
        </w:trPr>
        <w:tc>
          <w:tcPr>
            <w:tcW w:w="6" w:type="dxa"/>
          </w:tcPr>
          <w:p w14:paraId="0867EA58"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9053" w:type="dxa"/>
          </w:tcPr>
          <w:p w14:paraId="1595D51D"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6" w:type="dxa"/>
          </w:tcPr>
          <w:p w14:paraId="301D7448"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r w:rsidR="00193AAF" w:rsidRPr="00193AAF" w14:paraId="6B3DE143" w14:textId="77777777" w:rsidTr="005B7AFD">
        <w:tc>
          <w:tcPr>
            <w:tcW w:w="6" w:type="dxa"/>
          </w:tcPr>
          <w:p w14:paraId="03557AA1"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9053" w:type="dxa"/>
          </w:tcPr>
          <w:tbl>
            <w:tblPr>
              <w:tblW w:w="9109" w:type="dxa"/>
              <w:tblBorders>
                <w:top w:val="nil"/>
                <w:left w:val="nil"/>
                <w:bottom w:val="nil"/>
                <w:right w:val="nil"/>
              </w:tblBorders>
              <w:tblCellMar>
                <w:left w:w="0" w:type="dxa"/>
                <w:right w:w="0" w:type="dxa"/>
              </w:tblCellMar>
              <w:tblLook w:val="0000" w:firstRow="0" w:lastRow="0" w:firstColumn="0" w:lastColumn="0" w:noHBand="0" w:noVBand="0"/>
            </w:tblPr>
            <w:tblGrid>
              <w:gridCol w:w="26"/>
              <w:gridCol w:w="99"/>
              <w:gridCol w:w="8747"/>
              <w:gridCol w:w="10"/>
              <w:gridCol w:w="227"/>
            </w:tblGrid>
            <w:tr w:rsidR="00193AAF" w:rsidRPr="00193AAF" w14:paraId="32C9F1D8" w14:textId="77777777" w:rsidTr="00F60173">
              <w:trPr>
                <w:trHeight w:val="91"/>
              </w:trPr>
              <w:tc>
                <w:tcPr>
                  <w:tcW w:w="99" w:type="dxa"/>
                </w:tcPr>
                <w:p w14:paraId="014E187B"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202" w:type="dxa"/>
                </w:tcPr>
                <w:p w14:paraId="2C0DDDAF"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7788" w:type="dxa"/>
                </w:tcPr>
                <w:p w14:paraId="2AFE427E"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12" w:type="dxa"/>
                </w:tcPr>
                <w:p w14:paraId="7749986D"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1008" w:type="dxa"/>
                </w:tcPr>
                <w:p w14:paraId="5D697C14"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r w:rsidR="00193AAF" w:rsidRPr="00193AAF" w14:paraId="3D6F16C1" w14:textId="77777777" w:rsidTr="00F60173">
              <w:tc>
                <w:tcPr>
                  <w:tcW w:w="99" w:type="dxa"/>
                </w:tcPr>
                <w:p w14:paraId="084FB880"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202" w:type="dxa"/>
                </w:tcPr>
                <w:p w14:paraId="7565AF7C"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7788" w:type="dxa"/>
                </w:tcPr>
                <w:tbl>
                  <w:tblPr>
                    <w:tblW w:w="8729" w:type="dxa"/>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4529"/>
                  </w:tblGrid>
                  <w:tr w:rsidR="00193AAF" w:rsidRPr="00193AAF" w14:paraId="4F0BC612" w14:textId="77777777" w:rsidTr="00193AAF">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A0F99"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b/>
                            <w:i/>
                            <w:noProof w:val="0"/>
                            <w:color w:val="000000"/>
                            <w:lang w:val="en-GB" w:eastAsia="en-GB"/>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053B9E"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b/>
                            <w:i/>
                            <w:noProof w:val="0"/>
                            <w:color w:val="000000"/>
                            <w:lang w:val="en-GB" w:eastAsia="en-GB"/>
                          </w:rPr>
                          <w:t>MCC+MNC *</w:t>
                        </w: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CD10D6"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b/>
                            <w:i/>
                            <w:noProof w:val="0"/>
                            <w:color w:val="000000"/>
                            <w:lang w:val="en-GB" w:eastAsia="en-GB"/>
                          </w:rPr>
                          <w:t>Operator/Network</w:t>
                        </w:r>
                      </w:p>
                    </w:tc>
                  </w:tr>
                  <w:tr w:rsidR="00193AAF" w:rsidRPr="00193AAF" w14:paraId="36772E01" w14:textId="77777777" w:rsidTr="00193AAF">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1BA82B3"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b/>
                            <w:noProof w:val="0"/>
                            <w:color w:val="000000"/>
                            <w:lang w:val="en-GB" w:eastAsia="en-GB"/>
                          </w:rPr>
                          <w:t>Estonia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4BE8E"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F29E5"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r>
                  <w:tr w:rsidR="00193AAF" w:rsidRPr="00193AAF" w14:paraId="2298711B" w14:textId="77777777" w:rsidTr="00193AAF">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52CA0ED"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65F4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193AAF">
                          <w:rPr>
                            <w:rFonts w:eastAsia="Calibri"/>
                            <w:noProof w:val="0"/>
                            <w:color w:val="000000"/>
                            <w:lang w:val="en-GB" w:eastAsia="en-GB"/>
                          </w:rPr>
                          <w:t>248 05</w:t>
                        </w: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2286C2"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noProof w:val="0"/>
                            <w:color w:val="000000"/>
                            <w:lang w:val="en-GB" w:eastAsia="en-GB"/>
                          </w:rPr>
                          <w:t>CSC Telecom Estonia OÜ</w:t>
                        </w:r>
                      </w:p>
                    </w:tc>
                  </w:tr>
                  <w:tr w:rsidR="00193AAF" w:rsidRPr="00193AAF" w14:paraId="12122D08" w14:textId="77777777" w:rsidTr="00193AAF">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D37EE3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b/>
                            <w:noProof w:val="0"/>
                            <w:color w:val="000000"/>
                            <w:lang w:val="en-GB" w:eastAsia="en-GB"/>
                          </w:rPr>
                          <w:t>Spain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B039B"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637A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r>
                  <w:tr w:rsidR="00193AAF" w:rsidRPr="00193AAF" w14:paraId="1D0D234D" w14:textId="77777777" w:rsidTr="00193AAF">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5E564F31"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8E8FD"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193AAF">
                          <w:rPr>
                            <w:rFonts w:eastAsia="Calibri"/>
                            <w:noProof w:val="0"/>
                            <w:color w:val="000000"/>
                            <w:lang w:val="en-GB" w:eastAsia="en-GB"/>
                          </w:rPr>
                          <w:t>214 29</w:t>
                        </w: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7EF1C0"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noProof w:val="0"/>
                            <w:color w:val="000000"/>
                            <w:lang w:val="en-GB" w:eastAsia="en-GB"/>
                          </w:rPr>
                          <w:t>NEO-SKY 2002, S.A.</w:t>
                        </w:r>
                      </w:p>
                    </w:tc>
                  </w:tr>
                  <w:tr w:rsidR="00193AAF" w:rsidRPr="00193AAF" w14:paraId="757E2537" w14:textId="77777777" w:rsidTr="00193AAF">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C0FFE91"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5BFFE"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193AAF">
                          <w:rPr>
                            <w:rFonts w:eastAsia="Calibri"/>
                            <w:noProof w:val="0"/>
                            <w:color w:val="000000"/>
                            <w:lang w:val="en-GB" w:eastAsia="en-GB"/>
                          </w:rPr>
                          <w:t>214 37</w:t>
                        </w: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C33967"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noProof w:val="0"/>
                            <w:color w:val="000000"/>
                            <w:lang w:val="en-GB" w:eastAsia="en-GB"/>
                          </w:rPr>
                          <w:t xml:space="preserve">Vodafone </w:t>
                        </w:r>
                        <w:proofErr w:type="spellStart"/>
                        <w:r w:rsidRPr="00193AAF">
                          <w:rPr>
                            <w:rFonts w:eastAsia="Calibri"/>
                            <w:noProof w:val="0"/>
                            <w:color w:val="000000"/>
                            <w:lang w:val="en-GB" w:eastAsia="en-GB"/>
                          </w:rPr>
                          <w:t>España</w:t>
                        </w:r>
                        <w:proofErr w:type="spellEnd"/>
                        <w:r w:rsidRPr="00193AAF">
                          <w:rPr>
                            <w:rFonts w:eastAsia="Calibri"/>
                            <w:noProof w:val="0"/>
                            <w:color w:val="000000"/>
                            <w:lang w:val="en-GB" w:eastAsia="en-GB"/>
                          </w:rPr>
                          <w:t>, SAU</w:t>
                        </w:r>
                      </w:p>
                    </w:tc>
                  </w:tr>
                  <w:tr w:rsidR="00193AAF" w:rsidRPr="00193AAF" w14:paraId="3F05A28D" w14:textId="77777777" w:rsidTr="00193AAF">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366B87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b/>
                            <w:noProof w:val="0"/>
                            <w:color w:val="000000"/>
                            <w:lang w:val="en-GB" w:eastAsia="en-GB"/>
                          </w:rPr>
                          <w:t>Spain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FDFC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8F616"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r>
                  <w:tr w:rsidR="00193AAF" w:rsidRPr="00193AAF" w14:paraId="46988FE1" w14:textId="77777777" w:rsidTr="00193AAF">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639DF07"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DE74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193AAF">
                          <w:rPr>
                            <w:rFonts w:eastAsia="Calibri"/>
                            <w:noProof w:val="0"/>
                            <w:color w:val="000000"/>
                            <w:lang w:val="en-GB" w:eastAsia="en-GB"/>
                          </w:rPr>
                          <w:t>214 29</w:t>
                        </w: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0EA9E5"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noProof w:val="0"/>
                            <w:color w:val="000000"/>
                            <w:lang w:val="en-GB" w:eastAsia="en-GB"/>
                          </w:rPr>
                          <w:t>XFERA MÓVILES, S.A.U.</w:t>
                        </w:r>
                      </w:p>
                    </w:tc>
                  </w:tr>
                  <w:tr w:rsidR="00193AAF" w:rsidRPr="00193AAF" w14:paraId="5C936E7D" w14:textId="77777777" w:rsidTr="00193AAF">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5D494D6"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b/>
                            <w:noProof w:val="0"/>
                            <w:color w:val="000000"/>
                            <w:lang w:val="en-GB" w:eastAsia="en-GB"/>
                          </w:rPr>
                          <w:t>Syrian Arab Republic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EB760"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DAB59"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r>
                  <w:tr w:rsidR="00193AAF" w:rsidRPr="00193AAF" w14:paraId="6ADE9E0F" w14:textId="77777777" w:rsidTr="00193AAF">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F02A6AD"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0F897"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193AAF">
                          <w:rPr>
                            <w:rFonts w:eastAsia="Calibri"/>
                            <w:noProof w:val="0"/>
                            <w:color w:val="000000"/>
                            <w:lang w:val="en-GB" w:eastAsia="en-GB"/>
                          </w:rPr>
                          <w:t>417 02</w:t>
                        </w: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0D861B"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roofErr w:type="spellStart"/>
                        <w:r w:rsidRPr="00193AAF">
                          <w:rPr>
                            <w:rFonts w:eastAsia="Calibri"/>
                            <w:noProof w:val="0"/>
                            <w:color w:val="000000"/>
                            <w:lang w:val="en-GB" w:eastAsia="en-GB"/>
                          </w:rPr>
                          <w:t>Spacetel</w:t>
                        </w:r>
                        <w:proofErr w:type="spellEnd"/>
                        <w:r w:rsidRPr="00193AAF">
                          <w:rPr>
                            <w:rFonts w:eastAsia="Calibri"/>
                            <w:noProof w:val="0"/>
                            <w:color w:val="000000"/>
                            <w:lang w:val="en-GB" w:eastAsia="en-GB"/>
                          </w:rPr>
                          <w:t xml:space="preserve"> Syria</w:t>
                        </w:r>
                      </w:p>
                    </w:tc>
                  </w:tr>
                  <w:tr w:rsidR="00193AAF" w:rsidRPr="00193AAF" w14:paraId="4CD0DD46" w14:textId="77777777" w:rsidTr="00193AAF">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962A6FF"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b/>
                            <w:noProof w:val="0"/>
                            <w:color w:val="000000"/>
                            <w:lang w:val="en-GB" w:eastAsia="en-GB"/>
                          </w:rPr>
                          <w:t>Syrian Arab Republic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D8716"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439F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tc>
                  </w:tr>
                  <w:tr w:rsidR="00193AAF" w:rsidRPr="00193AAF" w14:paraId="5D3B78C8" w14:textId="77777777" w:rsidTr="00193AAF">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3C59BC7"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5D07F"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193AAF">
                          <w:rPr>
                            <w:rFonts w:eastAsia="Calibri"/>
                            <w:noProof w:val="0"/>
                            <w:color w:val="000000"/>
                            <w:lang w:val="en-GB" w:eastAsia="en-GB"/>
                          </w:rPr>
                          <w:t>417 02</w:t>
                        </w:r>
                      </w:p>
                    </w:tc>
                    <w:tc>
                      <w:tcPr>
                        <w:tcW w:w="45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C829C"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noProof w:val="0"/>
                            <w:color w:val="000000"/>
                            <w:lang w:val="en-GB" w:eastAsia="en-GB"/>
                          </w:rPr>
                          <w:t>MTN Syria</w:t>
                        </w:r>
                      </w:p>
                    </w:tc>
                  </w:tr>
                </w:tbl>
                <w:p w14:paraId="4D956FE4"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 w:type="dxa"/>
                </w:tcPr>
                <w:p w14:paraId="78F2527E"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1008" w:type="dxa"/>
                </w:tcPr>
                <w:p w14:paraId="0353B5B8"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r w:rsidR="00193AAF" w:rsidRPr="00193AAF" w14:paraId="04CC455B" w14:textId="77777777" w:rsidTr="00F60173">
              <w:trPr>
                <w:trHeight w:val="322"/>
              </w:trPr>
              <w:tc>
                <w:tcPr>
                  <w:tcW w:w="99" w:type="dxa"/>
                </w:tcPr>
                <w:p w14:paraId="69C8CBD2"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202" w:type="dxa"/>
                </w:tcPr>
                <w:p w14:paraId="574022BC"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7788" w:type="dxa"/>
                </w:tcPr>
                <w:p w14:paraId="52817245"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12" w:type="dxa"/>
                </w:tcPr>
                <w:p w14:paraId="4B099117"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1008" w:type="dxa"/>
                </w:tcPr>
                <w:p w14:paraId="490FF8E5"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r w:rsidR="00193AAF" w:rsidRPr="00193AAF" w14:paraId="0AB85790" w14:textId="77777777" w:rsidTr="00F60173">
              <w:trPr>
                <w:trHeight w:val="736"/>
              </w:trPr>
              <w:tc>
                <w:tcPr>
                  <w:tcW w:w="99" w:type="dxa"/>
                </w:tcPr>
                <w:p w14:paraId="2B8D7792"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c>
                <w:tcPr>
                  <w:tcW w:w="8002" w:type="dxa"/>
                  <w:gridSpan w:val="3"/>
                </w:tcPr>
                <w:tbl>
                  <w:tblPr>
                    <w:tblW w:w="8826" w:type="dxa"/>
                    <w:tblCellMar>
                      <w:left w:w="0" w:type="dxa"/>
                      <w:right w:w="0" w:type="dxa"/>
                    </w:tblCellMar>
                    <w:tblLook w:val="0000" w:firstRow="0" w:lastRow="0" w:firstColumn="0" w:lastColumn="0" w:noHBand="0" w:noVBand="0"/>
                  </w:tblPr>
                  <w:tblGrid>
                    <w:gridCol w:w="8826"/>
                  </w:tblGrid>
                  <w:tr w:rsidR="00193AAF" w:rsidRPr="00193AAF" w14:paraId="2B84DD62" w14:textId="77777777" w:rsidTr="00F60173">
                    <w:trPr>
                      <w:trHeight w:val="658"/>
                    </w:trPr>
                    <w:tc>
                      <w:tcPr>
                        <w:tcW w:w="8826" w:type="dxa"/>
                        <w:tcBorders>
                          <w:top w:val="nil"/>
                          <w:left w:val="nil"/>
                          <w:bottom w:val="nil"/>
                          <w:right w:val="nil"/>
                        </w:tcBorders>
                        <w:tcMar>
                          <w:top w:w="39" w:type="dxa"/>
                          <w:left w:w="39" w:type="dxa"/>
                          <w:bottom w:w="39" w:type="dxa"/>
                          <w:right w:w="39" w:type="dxa"/>
                        </w:tcMar>
                      </w:tcPr>
                      <w:p w14:paraId="6D30E8C3"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ascii="Arial" w:eastAsia="Arial" w:hAnsi="Arial"/>
                            <w:noProof w:val="0"/>
                            <w:color w:val="000000"/>
                            <w:sz w:val="16"/>
                            <w:lang w:val="en-GB" w:eastAsia="en-GB"/>
                          </w:rPr>
                          <w:t>____________</w:t>
                        </w:r>
                      </w:p>
                      <w:p w14:paraId="085E810C"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noProof w:val="0"/>
                            <w:color w:val="000000"/>
                            <w:sz w:val="16"/>
                            <w:lang w:val="en-GB" w:eastAsia="en-GB"/>
                          </w:rPr>
                          <w:t>*</w:t>
                        </w:r>
                        <w:r w:rsidRPr="00193AAF">
                          <w:rPr>
                            <w:rFonts w:eastAsia="Calibri"/>
                            <w:noProof w:val="0"/>
                            <w:color w:val="000000"/>
                            <w:sz w:val="18"/>
                            <w:lang w:val="en-GB" w:eastAsia="en-GB"/>
                          </w:rPr>
                          <w:t xml:space="preserve">                  MCC:  Mobile Country Code / </w:t>
                        </w:r>
                        <w:proofErr w:type="spellStart"/>
                        <w:r w:rsidRPr="00193AAF">
                          <w:rPr>
                            <w:rFonts w:eastAsia="Calibri"/>
                            <w:noProof w:val="0"/>
                            <w:color w:val="000000"/>
                            <w:sz w:val="18"/>
                            <w:lang w:val="en-GB" w:eastAsia="en-GB"/>
                          </w:rPr>
                          <w:t>Indicatif</w:t>
                        </w:r>
                        <w:proofErr w:type="spellEnd"/>
                        <w:r w:rsidRPr="00193AAF">
                          <w:rPr>
                            <w:rFonts w:eastAsia="Calibri"/>
                            <w:noProof w:val="0"/>
                            <w:color w:val="000000"/>
                            <w:sz w:val="18"/>
                            <w:lang w:val="en-GB" w:eastAsia="en-GB"/>
                          </w:rPr>
                          <w:t xml:space="preserve"> de pays du mobile / </w:t>
                        </w:r>
                        <w:proofErr w:type="spellStart"/>
                        <w:r w:rsidRPr="00193AAF">
                          <w:rPr>
                            <w:rFonts w:eastAsia="Calibri"/>
                            <w:noProof w:val="0"/>
                            <w:color w:val="000000"/>
                            <w:sz w:val="18"/>
                            <w:lang w:val="en-GB" w:eastAsia="en-GB"/>
                          </w:rPr>
                          <w:t>Indicativo</w:t>
                        </w:r>
                        <w:proofErr w:type="spellEnd"/>
                        <w:r w:rsidRPr="00193AAF">
                          <w:rPr>
                            <w:rFonts w:eastAsia="Calibri"/>
                            <w:noProof w:val="0"/>
                            <w:color w:val="000000"/>
                            <w:sz w:val="18"/>
                            <w:lang w:val="en-GB" w:eastAsia="en-GB"/>
                          </w:rPr>
                          <w:t xml:space="preserve"> de </w:t>
                        </w:r>
                        <w:proofErr w:type="spellStart"/>
                        <w:r w:rsidRPr="00193AAF">
                          <w:rPr>
                            <w:rFonts w:eastAsia="Calibri"/>
                            <w:noProof w:val="0"/>
                            <w:color w:val="000000"/>
                            <w:sz w:val="18"/>
                            <w:lang w:val="en-GB" w:eastAsia="en-GB"/>
                          </w:rPr>
                          <w:t>país</w:t>
                        </w:r>
                        <w:proofErr w:type="spellEnd"/>
                        <w:r w:rsidRPr="00193AAF">
                          <w:rPr>
                            <w:rFonts w:eastAsia="Calibri"/>
                            <w:noProof w:val="0"/>
                            <w:color w:val="000000"/>
                            <w:sz w:val="18"/>
                            <w:lang w:val="en-GB" w:eastAsia="en-GB"/>
                          </w:rPr>
                          <w:t xml:space="preserve"> para el </w:t>
                        </w:r>
                        <w:proofErr w:type="spellStart"/>
                        <w:r w:rsidRPr="00193AAF">
                          <w:rPr>
                            <w:rFonts w:eastAsia="Calibri"/>
                            <w:noProof w:val="0"/>
                            <w:color w:val="000000"/>
                            <w:sz w:val="18"/>
                            <w:lang w:val="en-GB" w:eastAsia="en-GB"/>
                          </w:rPr>
                          <w:t>servicio</w:t>
                        </w:r>
                        <w:proofErr w:type="spellEnd"/>
                        <w:r w:rsidRPr="00193AAF">
                          <w:rPr>
                            <w:rFonts w:eastAsia="Calibri"/>
                            <w:noProof w:val="0"/>
                            <w:color w:val="000000"/>
                            <w:sz w:val="18"/>
                            <w:lang w:val="en-GB" w:eastAsia="en-GB"/>
                          </w:rPr>
                          <w:t xml:space="preserve"> </w:t>
                        </w:r>
                        <w:proofErr w:type="spellStart"/>
                        <w:r w:rsidRPr="00193AAF">
                          <w:rPr>
                            <w:rFonts w:eastAsia="Calibri"/>
                            <w:noProof w:val="0"/>
                            <w:color w:val="000000"/>
                            <w:sz w:val="18"/>
                            <w:lang w:val="en-GB" w:eastAsia="en-GB"/>
                          </w:rPr>
                          <w:t>móvil</w:t>
                        </w:r>
                        <w:proofErr w:type="spellEnd"/>
                      </w:p>
                      <w:p w14:paraId="2C8954BF"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193AAF">
                          <w:rPr>
                            <w:rFonts w:eastAsia="Calibri"/>
                            <w:noProof w:val="0"/>
                            <w:color w:val="000000"/>
                            <w:sz w:val="18"/>
                            <w:lang w:val="en-GB" w:eastAsia="en-GB"/>
                          </w:rPr>
                          <w:t xml:space="preserve">                    MNC:  Mobile Network Code / Code de </w:t>
                        </w:r>
                        <w:proofErr w:type="spellStart"/>
                        <w:r w:rsidRPr="00193AAF">
                          <w:rPr>
                            <w:rFonts w:eastAsia="Calibri"/>
                            <w:noProof w:val="0"/>
                            <w:color w:val="000000"/>
                            <w:sz w:val="18"/>
                            <w:lang w:val="en-GB" w:eastAsia="en-GB"/>
                          </w:rPr>
                          <w:t>réseau</w:t>
                        </w:r>
                        <w:proofErr w:type="spellEnd"/>
                        <w:r w:rsidRPr="00193AAF">
                          <w:rPr>
                            <w:rFonts w:eastAsia="Calibri"/>
                            <w:noProof w:val="0"/>
                            <w:color w:val="000000"/>
                            <w:sz w:val="18"/>
                            <w:lang w:val="en-GB" w:eastAsia="en-GB"/>
                          </w:rPr>
                          <w:t xml:space="preserve"> mobile / </w:t>
                        </w:r>
                        <w:proofErr w:type="spellStart"/>
                        <w:r w:rsidRPr="00193AAF">
                          <w:rPr>
                            <w:rFonts w:eastAsia="Calibri"/>
                            <w:noProof w:val="0"/>
                            <w:color w:val="000000"/>
                            <w:sz w:val="18"/>
                            <w:lang w:val="en-GB" w:eastAsia="en-GB"/>
                          </w:rPr>
                          <w:t>Indicativo</w:t>
                        </w:r>
                        <w:proofErr w:type="spellEnd"/>
                        <w:r w:rsidRPr="00193AAF">
                          <w:rPr>
                            <w:rFonts w:eastAsia="Calibri"/>
                            <w:noProof w:val="0"/>
                            <w:color w:val="000000"/>
                            <w:sz w:val="18"/>
                            <w:lang w:val="en-GB" w:eastAsia="en-GB"/>
                          </w:rPr>
                          <w:t xml:space="preserve"> de red para el </w:t>
                        </w:r>
                        <w:proofErr w:type="spellStart"/>
                        <w:r w:rsidRPr="00193AAF">
                          <w:rPr>
                            <w:rFonts w:eastAsia="Calibri"/>
                            <w:noProof w:val="0"/>
                            <w:color w:val="000000"/>
                            <w:sz w:val="18"/>
                            <w:lang w:val="en-GB" w:eastAsia="en-GB"/>
                          </w:rPr>
                          <w:t>servicio</w:t>
                        </w:r>
                        <w:proofErr w:type="spellEnd"/>
                        <w:r w:rsidRPr="00193AAF">
                          <w:rPr>
                            <w:rFonts w:eastAsia="Calibri"/>
                            <w:noProof w:val="0"/>
                            <w:color w:val="000000"/>
                            <w:sz w:val="18"/>
                            <w:lang w:val="en-GB" w:eastAsia="en-GB"/>
                          </w:rPr>
                          <w:t xml:space="preserve"> </w:t>
                        </w:r>
                        <w:proofErr w:type="spellStart"/>
                        <w:r w:rsidRPr="00193AAF">
                          <w:rPr>
                            <w:rFonts w:eastAsia="Calibri"/>
                            <w:noProof w:val="0"/>
                            <w:color w:val="000000"/>
                            <w:sz w:val="18"/>
                            <w:lang w:val="en-GB" w:eastAsia="en-GB"/>
                          </w:rPr>
                          <w:t>móvil</w:t>
                        </w:r>
                        <w:proofErr w:type="spellEnd"/>
                      </w:p>
                    </w:tc>
                  </w:tr>
                </w:tbl>
                <w:p w14:paraId="232DC2B5"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008" w:type="dxa"/>
                </w:tcPr>
                <w:p w14:paraId="2D9365E2"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bl>
          <w:p w14:paraId="5D03D53A"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6" w:type="dxa"/>
          </w:tcPr>
          <w:p w14:paraId="7717E876"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en-GB" w:eastAsia="en-GB"/>
              </w:rPr>
            </w:pPr>
          </w:p>
        </w:tc>
      </w:tr>
    </w:tbl>
    <w:p w14:paraId="3FF7C4D8"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lang w:val="en-GB" w:eastAsia="en-GB"/>
        </w:rPr>
      </w:pPr>
    </w:p>
    <w:p w14:paraId="0B460B74" w14:textId="77777777" w:rsidR="00F83E2A" w:rsidRDefault="00F83E2A" w:rsidP="00F83E2A">
      <w:pPr>
        <w:rPr>
          <w:rFonts w:asciiTheme="minorHAnsi" w:hAnsiTheme="minorHAnsi" w:cstheme="minorHAnsi"/>
          <w:lang w:val="es-ES"/>
        </w:rPr>
      </w:pPr>
    </w:p>
    <w:p w14:paraId="347AA7E3" w14:textId="608777FE" w:rsidR="00193AAF" w:rsidRDefault="00193AA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val="es-ES"/>
        </w:rPr>
      </w:pPr>
      <w:r>
        <w:rPr>
          <w:rFonts w:asciiTheme="minorHAnsi" w:hAnsiTheme="minorHAnsi" w:cstheme="minorHAnsi"/>
          <w:lang w:val="es-ES"/>
        </w:rPr>
        <w:br w:type="page"/>
      </w:r>
    </w:p>
    <w:p w14:paraId="43663934" w14:textId="77777777" w:rsidR="00193AAF" w:rsidRPr="00193AAF" w:rsidRDefault="00193AAF" w:rsidP="00193AAF">
      <w:pPr>
        <w:pStyle w:val="Heading20"/>
        <w:rPr>
          <w:lang w:val="en-US"/>
        </w:rPr>
      </w:pPr>
      <w:bookmarkStart w:id="1656" w:name="_Toc236568475"/>
      <w:bookmarkStart w:id="1657" w:name="_Toc240772455"/>
      <w:bookmarkStart w:id="1658" w:name="_Toc25746895"/>
      <w:r w:rsidRPr="00193AAF">
        <w:rPr>
          <w:lang w:val="en-US"/>
        </w:rPr>
        <w:lastRenderedPageBreak/>
        <w:t>List of International Signalling Point Codes (ISPC)</w:t>
      </w:r>
      <w:r w:rsidRPr="00193AAF">
        <w:rPr>
          <w:lang w:val="en-US"/>
        </w:rPr>
        <w:br/>
        <w:t>(According to Recommendation ITU-T Q.708 (03/1999))</w:t>
      </w:r>
      <w:r w:rsidRPr="00193AAF">
        <w:rPr>
          <w:lang w:val="en-US"/>
        </w:rPr>
        <w:br/>
        <w:t>(Position on 1 October 2016)</w:t>
      </w:r>
      <w:bookmarkEnd w:id="1656"/>
      <w:bookmarkEnd w:id="1657"/>
      <w:bookmarkEnd w:id="1658"/>
    </w:p>
    <w:p w14:paraId="43AD505D" w14:textId="77777777" w:rsidR="00193AAF" w:rsidRPr="00193AAF" w:rsidRDefault="00193AAF" w:rsidP="00193AAF">
      <w:pPr>
        <w:keepNext/>
        <w:tabs>
          <w:tab w:val="clear" w:pos="1276"/>
          <w:tab w:val="clear" w:pos="1843"/>
          <w:tab w:val="clear" w:pos="5387"/>
          <w:tab w:val="clear" w:pos="5954"/>
          <w:tab w:val="right" w:pos="1021"/>
          <w:tab w:val="left" w:pos="1701"/>
          <w:tab w:val="left" w:pos="2268"/>
        </w:tabs>
        <w:spacing w:before="0"/>
        <w:jc w:val="center"/>
        <w:rPr>
          <w:noProof w:val="0"/>
          <w:lang w:val="en-GB"/>
        </w:rPr>
      </w:pPr>
      <w:r w:rsidRPr="00193AAF">
        <w:rPr>
          <w:noProof w:val="0"/>
          <w:lang w:val="en-GB"/>
        </w:rPr>
        <w:t>(Annex to ITU Operational Bulletin No. 1109 – 1.X.2016)</w:t>
      </w:r>
      <w:r w:rsidRPr="00193AAF">
        <w:rPr>
          <w:noProof w:val="0"/>
          <w:lang w:val="en-GB"/>
        </w:rPr>
        <w:br/>
        <w:t>(Amendment No. 65)</w:t>
      </w:r>
    </w:p>
    <w:p w14:paraId="6AF0DCC5" w14:textId="77777777" w:rsidR="00193AAF" w:rsidRPr="00193AAF" w:rsidRDefault="00193AAF" w:rsidP="00193AAF">
      <w:pPr>
        <w:keepNext/>
        <w:rPr>
          <w:noProof w:val="0"/>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144"/>
        <w:gridCol w:w="4110"/>
      </w:tblGrid>
      <w:tr w:rsidR="00193AAF" w:rsidRPr="00193AAF" w14:paraId="70E8AFD1" w14:textId="77777777" w:rsidTr="00193AAF">
        <w:trPr>
          <w:cantSplit/>
          <w:trHeight w:val="227"/>
        </w:trPr>
        <w:tc>
          <w:tcPr>
            <w:tcW w:w="1818" w:type="dxa"/>
            <w:gridSpan w:val="2"/>
          </w:tcPr>
          <w:p w14:paraId="35525B5E" w14:textId="77777777" w:rsidR="00193AAF" w:rsidRPr="00193AAF" w:rsidRDefault="00193AAF" w:rsidP="00193AAF">
            <w:pPr>
              <w:keepNext/>
              <w:tabs>
                <w:tab w:val="clear" w:pos="567"/>
                <w:tab w:val="clear" w:pos="5387"/>
                <w:tab w:val="clear" w:pos="5954"/>
              </w:tabs>
              <w:spacing w:before="60" w:after="60"/>
              <w:jc w:val="left"/>
              <w:rPr>
                <w:i/>
                <w:noProof w:val="0"/>
                <w:sz w:val="18"/>
                <w:lang w:val="fr-FR"/>
              </w:rPr>
            </w:pPr>
            <w:r w:rsidRPr="00193AAF">
              <w:rPr>
                <w:i/>
                <w:noProof w:val="0"/>
                <w:sz w:val="18"/>
                <w:lang w:val="fr-FR"/>
              </w:rPr>
              <w:t xml:space="preserve">Country/ </w:t>
            </w:r>
            <w:proofErr w:type="spellStart"/>
            <w:r w:rsidRPr="00193AAF">
              <w:rPr>
                <w:i/>
                <w:noProof w:val="0"/>
                <w:sz w:val="18"/>
                <w:lang w:val="fr-FR"/>
              </w:rPr>
              <w:t>Geographical</w:t>
            </w:r>
            <w:proofErr w:type="spellEnd"/>
            <w:r w:rsidRPr="00193AAF">
              <w:rPr>
                <w:i/>
                <w:noProof w:val="0"/>
                <w:sz w:val="18"/>
                <w:lang w:val="fr-FR"/>
              </w:rPr>
              <w:t xml:space="preserve"> Area</w:t>
            </w:r>
          </w:p>
        </w:tc>
        <w:tc>
          <w:tcPr>
            <w:tcW w:w="3144" w:type="dxa"/>
            <w:vMerge w:val="restart"/>
            <w:shd w:val="clear" w:color="auto" w:fill="auto"/>
          </w:tcPr>
          <w:p w14:paraId="3387EAE8" w14:textId="77777777" w:rsidR="00193AAF" w:rsidRPr="00193AAF" w:rsidRDefault="00193AAF" w:rsidP="00193AAF">
            <w:pPr>
              <w:keepNext/>
              <w:tabs>
                <w:tab w:val="clear" w:pos="567"/>
                <w:tab w:val="clear" w:pos="5387"/>
                <w:tab w:val="clear" w:pos="5954"/>
              </w:tabs>
              <w:spacing w:before="60" w:after="60"/>
              <w:jc w:val="left"/>
              <w:rPr>
                <w:i/>
                <w:noProof w:val="0"/>
                <w:sz w:val="18"/>
                <w:lang w:val="fr-FR"/>
              </w:rPr>
            </w:pPr>
            <w:r w:rsidRPr="00193AAF">
              <w:rPr>
                <w:i/>
                <w:noProof w:val="0"/>
                <w:sz w:val="18"/>
                <w:lang w:val="fr-FR"/>
              </w:rPr>
              <w:t xml:space="preserve">Unique </w:t>
            </w:r>
            <w:proofErr w:type="spellStart"/>
            <w:r w:rsidRPr="00193AAF">
              <w:rPr>
                <w:i/>
                <w:noProof w:val="0"/>
                <w:sz w:val="18"/>
                <w:lang w:val="fr-FR"/>
              </w:rPr>
              <w:t>name</w:t>
            </w:r>
            <w:proofErr w:type="spellEnd"/>
            <w:r w:rsidRPr="00193AAF">
              <w:rPr>
                <w:i/>
                <w:noProof w:val="0"/>
                <w:sz w:val="18"/>
                <w:lang w:val="fr-FR"/>
              </w:rPr>
              <w:t xml:space="preserve"> of the </w:t>
            </w:r>
            <w:proofErr w:type="spellStart"/>
            <w:r w:rsidRPr="00193AAF">
              <w:rPr>
                <w:i/>
                <w:noProof w:val="0"/>
                <w:sz w:val="18"/>
                <w:lang w:val="fr-FR"/>
              </w:rPr>
              <w:t>signalling</w:t>
            </w:r>
            <w:proofErr w:type="spellEnd"/>
            <w:r w:rsidRPr="00193AAF">
              <w:rPr>
                <w:i/>
                <w:noProof w:val="0"/>
                <w:sz w:val="18"/>
                <w:lang w:val="fr-FR"/>
              </w:rPr>
              <w:t xml:space="preserve"> point</w:t>
            </w:r>
          </w:p>
        </w:tc>
        <w:tc>
          <w:tcPr>
            <w:tcW w:w="4110" w:type="dxa"/>
            <w:vMerge w:val="restart"/>
            <w:shd w:val="clear" w:color="auto" w:fill="auto"/>
          </w:tcPr>
          <w:p w14:paraId="004BA43F" w14:textId="77777777" w:rsidR="00193AAF" w:rsidRPr="00193AAF" w:rsidRDefault="00193AAF" w:rsidP="00193AAF">
            <w:pPr>
              <w:keepNext/>
              <w:tabs>
                <w:tab w:val="clear" w:pos="567"/>
                <w:tab w:val="clear" w:pos="5387"/>
                <w:tab w:val="clear" w:pos="5954"/>
              </w:tabs>
              <w:spacing w:before="60" w:after="60"/>
              <w:jc w:val="left"/>
              <w:rPr>
                <w:i/>
                <w:noProof w:val="0"/>
                <w:sz w:val="18"/>
                <w:lang w:val="fr-FR"/>
              </w:rPr>
            </w:pPr>
            <w:r w:rsidRPr="00193AAF">
              <w:rPr>
                <w:i/>
                <w:noProof w:val="0"/>
                <w:sz w:val="18"/>
                <w:lang w:val="fr-FR"/>
              </w:rPr>
              <w:t xml:space="preserve">Name of the </w:t>
            </w:r>
            <w:proofErr w:type="spellStart"/>
            <w:r w:rsidRPr="00193AAF">
              <w:rPr>
                <w:i/>
                <w:noProof w:val="0"/>
                <w:sz w:val="18"/>
                <w:lang w:val="fr-FR"/>
              </w:rPr>
              <w:t>signalling</w:t>
            </w:r>
            <w:proofErr w:type="spellEnd"/>
            <w:r w:rsidRPr="00193AAF">
              <w:rPr>
                <w:i/>
                <w:noProof w:val="0"/>
                <w:sz w:val="18"/>
                <w:lang w:val="fr-FR"/>
              </w:rPr>
              <w:t xml:space="preserve"> point </w:t>
            </w:r>
            <w:proofErr w:type="spellStart"/>
            <w:r w:rsidRPr="00193AAF">
              <w:rPr>
                <w:i/>
                <w:noProof w:val="0"/>
                <w:sz w:val="18"/>
                <w:lang w:val="fr-FR"/>
              </w:rPr>
              <w:t>operator</w:t>
            </w:r>
            <w:proofErr w:type="spellEnd"/>
          </w:p>
        </w:tc>
      </w:tr>
      <w:tr w:rsidR="00193AAF" w:rsidRPr="00193AAF" w14:paraId="741B4AB2" w14:textId="77777777" w:rsidTr="00193AAF">
        <w:trPr>
          <w:cantSplit/>
          <w:trHeight w:val="227"/>
        </w:trPr>
        <w:tc>
          <w:tcPr>
            <w:tcW w:w="909" w:type="dxa"/>
          </w:tcPr>
          <w:p w14:paraId="29ADE834" w14:textId="77777777" w:rsidR="00193AAF" w:rsidRPr="00193AAF" w:rsidRDefault="00193AAF" w:rsidP="00193AAF">
            <w:pPr>
              <w:keepNext/>
              <w:tabs>
                <w:tab w:val="clear" w:pos="567"/>
                <w:tab w:val="clear" w:pos="5387"/>
                <w:tab w:val="clear" w:pos="5954"/>
              </w:tabs>
              <w:spacing w:before="60" w:after="60"/>
              <w:jc w:val="left"/>
              <w:rPr>
                <w:i/>
                <w:noProof w:val="0"/>
                <w:sz w:val="18"/>
                <w:lang w:val="fr-FR"/>
              </w:rPr>
            </w:pPr>
            <w:r w:rsidRPr="00193AAF">
              <w:rPr>
                <w:i/>
                <w:noProof w:val="0"/>
                <w:sz w:val="18"/>
                <w:lang w:val="fr-FR"/>
              </w:rPr>
              <w:t>ISPC</w:t>
            </w:r>
          </w:p>
        </w:tc>
        <w:tc>
          <w:tcPr>
            <w:tcW w:w="909" w:type="dxa"/>
            <w:shd w:val="clear" w:color="auto" w:fill="auto"/>
          </w:tcPr>
          <w:p w14:paraId="0FB1DDBF" w14:textId="77777777" w:rsidR="00193AAF" w:rsidRPr="00193AAF" w:rsidRDefault="00193AAF" w:rsidP="00193AAF">
            <w:pPr>
              <w:keepNext/>
              <w:tabs>
                <w:tab w:val="clear" w:pos="567"/>
                <w:tab w:val="clear" w:pos="5387"/>
                <w:tab w:val="clear" w:pos="5954"/>
              </w:tabs>
              <w:spacing w:before="60" w:after="60"/>
              <w:jc w:val="left"/>
              <w:rPr>
                <w:i/>
                <w:noProof w:val="0"/>
                <w:sz w:val="18"/>
                <w:lang w:val="fr-FR"/>
              </w:rPr>
            </w:pPr>
            <w:r w:rsidRPr="00193AAF">
              <w:rPr>
                <w:i/>
                <w:noProof w:val="0"/>
                <w:sz w:val="18"/>
                <w:lang w:val="fr-FR"/>
              </w:rPr>
              <w:t>DEC</w:t>
            </w:r>
          </w:p>
        </w:tc>
        <w:tc>
          <w:tcPr>
            <w:tcW w:w="3144" w:type="dxa"/>
            <w:vMerge/>
            <w:shd w:val="clear" w:color="auto" w:fill="auto"/>
          </w:tcPr>
          <w:p w14:paraId="3594AD79" w14:textId="77777777" w:rsidR="00193AAF" w:rsidRPr="00193AAF" w:rsidRDefault="00193AAF" w:rsidP="00193AAF">
            <w:pPr>
              <w:keepNext/>
              <w:tabs>
                <w:tab w:val="clear" w:pos="567"/>
                <w:tab w:val="clear" w:pos="5387"/>
                <w:tab w:val="clear" w:pos="5954"/>
              </w:tabs>
              <w:spacing w:before="60" w:after="60"/>
              <w:jc w:val="left"/>
              <w:rPr>
                <w:i/>
                <w:noProof w:val="0"/>
                <w:sz w:val="18"/>
                <w:lang w:val="fr-FR"/>
              </w:rPr>
            </w:pPr>
          </w:p>
        </w:tc>
        <w:tc>
          <w:tcPr>
            <w:tcW w:w="4110" w:type="dxa"/>
            <w:vMerge/>
            <w:shd w:val="clear" w:color="auto" w:fill="auto"/>
          </w:tcPr>
          <w:p w14:paraId="23CFC091" w14:textId="77777777" w:rsidR="00193AAF" w:rsidRPr="00193AAF" w:rsidRDefault="00193AAF" w:rsidP="00193AAF">
            <w:pPr>
              <w:keepNext/>
              <w:tabs>
                <w:tab w:val="clear" w:pos="567"/>
                <w:tab w:val="clear" w:pos="5387"/>
                <w:tab w:val="clear" w:pos="5954"/>
              </w:tabs>
              <w:spacing w:before="60" w:after="60"/>
              <w:jc w:val="left"/>
              <w:rPr>
                <w:i/>
                <w:noProof w:val="0"/>
                <w:sz w:val="18"/>
                <w:lang w:val="fr-FR"/>
              </w:rPr>
            </w:pPr>
          </w:p>
        </w:tc>
      </w:tr>
      <w:tr w:rsidR="00193AAF" w:rsidRPr="00193AAF" w14:paraId="61232CE9" w14:textId="77777777" w:rsidTr="00193AAF">
        <w:trPr>
          <w:cantSplit/>
          <w:trHeight w:val="240"/>
        </w:trPr>
        <w:tc>
          <w:tcPr>
            <w:tcW w:w="9072" w:type="dxa"/>
            <w:gridSpan w:val="4"/>
            <w:shd w:val="clear" w:color="auto" w:fill="auto"/>
          </w:tcPr>
          <w:p w14:paraId="560D8E91" w14:textId="77777777" w:rsidR="00193AAF" w:rsidRPr="00193AAF" w:rsidRDefault="00193AAF" w:rsidP="00193AAF">
            <w:pPr>
              <w:keepNext/>
              <w:tabs>
                <w:tab w:val="clear" w:pos="1276"/>
                <w:tab w:val="clear" w:pos="1843"/>
                <w:tab w:val="clear" w:pos="5387"/>
                <w:tab w:val="clear" w:pos="5954"/>
                <w:tab w:val="right" w:pos="1021"/>
                <w:tab w:val="left" w:pos="1701"/>
                <w:tab w:val="left" w:pos="2268"/>
              </w:tabs>
              <w:spacing w:before="240"/>
              <w:rPr>
                <w:b/>
                <w:noProof w:val="0"/>
                <w:lang w:val="en-GB"/>
              </w:rPr>
            </w:pPr>
            <w:r w:rsidRPr="00193AAF">
              <w:rPr>
                <w:b/>
                <w:noProof w:val="0"/>
                <w:lang w:val="en-GB"/>
              </w:rPr>
              <w:t>Jordan    SUP</w:t>
            </w:r>
          </w:p>
        </w:tc>
      </w:tr>
      <w:tr w:rsidR="00193AAF" w:rsidRPr="00193AAF" w14:paraId="14A39E38" w14:textId="77777777" w:rsidTr="00193AAF">
        <w:trPr>
          <w:cantSplit/>
          <w:trHeight w:val="240"/>
        </w:trPr>
        <w:tc>
          <w:tcPr>
            <w:tcW w:w="909" w:type="dxa"/>
            <w:shd w:val="clear" w:color="auto" w:fill="auto"/>
          </w:tcPr>
          <w:p w14:paraId="1D7ED77D"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4-033-6</w:t>
            </w:r>
          </w:p>
        </w:tc>
        <w:tc>
          <w:tcPr>
            <w:tcW w:w="909" w:type="dxa"/>
            <w:shd w:val="clear" w:color="auto" w:fill="auto"/>
          </w:tcPr>
          <w:p w14:paraId="261D9F05"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8462</w:t>
            </w:r>
          </w:p>
        </w:tc>
        <w:tc>
          <w:tcPr>
            <w:tcW w:w="3144" w:type="dxa"/>
            <w:shd w:val="clear" w:color="auto" w:fill="auto"/>
          </w:tcPr>
          <w:p w14:paraId="596A36AA"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w:t>
            </w:r>
          </w:p>
        </w:tc>
        <w:tc>
          <w:tcPr>
            <w:tcW w:w="4110" w:type="dxa"/>
          </w:tcPr>
          <w:p w14:paraId="5AC00C45"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193AAF">
              <w:rPr>
                <w:bCs/>
                <w:noProof w:val="0"/>
                <w:sz w:val="18"/>
                <w:szCs w:val="22"/>
                <w:lang w:val="fr-FR"/>
              </w:rPr>
              <w:t>Lasilkee</w:t>
            </w:r>
            <w:proofErr w:type="spellEnd"/>
          </w:p>
        </w:tc>
      </w:tr>
      <w:tr w:rsidR="00193AAF" w:rsidRPr="00193AAF" w14:paraId="1639070C" w14:textId="77777777" w:rsidTr="00193AAF">
        <w:trPr>
          <w:cantSplit/>
          <w:trHeight w:val="240"/>
        </w:trPr>
        <w:tc>
          <w:tcPr>
            <w:tcW w:w="909" w:type="dxa"/>
            <w:shd w:val="clear" w:color="auto" w:fill="auto"/>
          </w:tcPr>
          <w:p w14:paraId="63F97414"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4-195-1</w:t>
            </w:r>
          </w:p>
        </w:tc>
        <w:tc>
          <w:tcPr>
            <w:tcW w:w="909" w:type="dxa"/>
            <w:shd w:val="clear" w:color="auto" w:fill="auto"/>
          </w:tcPr>
          <w:p w14:paraId="73E703C5"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9753</w:t>
            </w:r>
          </w:p>
        </w:tc>
        <w:tc>
          <w:tcPr>
            <w:tcW w:w="3144" w:type="dxa"/>
            <w:shd w:val="clear" w:color="auto" w:fill="auto"/>
          </w:tcPr>
          <w:p w14:paraId="00889AFA"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4110" w:type="dxa"/>
          </w:tcPr>
          <w:p w14:paraId="13AE066C"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193AAF">
              <w:rPr>
                <w:bCs/>
                <w:noProof w:val="0"/>
                <w:sz w:val="18"/>
                <w:szCs w:val="22"/>
                <w:lang w:val="fr-FR"/>
              </w:rPr>
              <w:t>Crossborder</w:t>
            </w:r>
            <w:proofErr w:type="spellEnd"/>
            <w:r w:rsidRPr="00193AAF">
              <w:rPr>
                <w:bCs/>
                <w:noProof w:val="0"/>
                <w:sz w:val="18"/>
                <w:szCs w:val="22"/>
                <w:lang w:val="fr-FR"/>
              </w:rPr>
              <w:t xml:space="preserve"> Telecom</w:t>
            </w:r>
          </w:p>
        </w:tc>
      </w:tr>
      <w:tr w:rsidR="00193AAF" w:rsidRPr="00193AAF" w14:paraId="6814F1A4" w14:textId="77777777" w:rsidTr="00193AAF">
        <w:trPr>
          <w:cantSplit/>
          <w:trHeight w:val="240"/>
        </w:trPr>
        <w:tc>
          <w:tcPr>
            <w:tcW w:w="909" w:type="dxa"/>
            <w:shd w:val="clear" w:color="auto" w:fill="auto"/>
          </w:tcPr>
          <w:p w14:paraId="24D023FA"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4-195-5</w:t>
            </w:r>
          </w:p>
        </w:tc>
        <w:tc>
          <w:tcPr>
            <w:tcW w:w="909" w:type="dxa"/>
            <w:shd w:val="clear" w:color="auto" w:fill="auto"/>
          </w:tcPr>
          <w:p w14:paraId="6000EA06"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9757</w:t>
            </w:r>
          </w:p>
        </w:tc>
        <w:tc>
          <w:tcPr>
            <w:tcW w:w="3144" w:type="dxa"/>
            <w:shd w:val="clear" w:color="auto" w:fill="auto"/>
          </w:tcPr>
          <w:p w14:paraId="1E1ED338"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4110" w:type="dxa"/>
          </w:tcPr>
          <w:p w14:paraId="1F99BDD9"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193AAF">
              <w:rPr>
                <w:bCs/>
                <w:noProof w:val="0"/>
                <w:sz w:val="18"/>
                <w:szCs w:val="22"/>
                <w:lang w:val="fr-FR"/>
              </w:rPr>
              <w:t>Ayla</w:t>
            </w:r>
            <w:proofErr w:type="spellEnd"/>
            <w:r w:rsidRPr="00193AAF">
              <w:rPr>
                <w:bCs/>
                <w:noProof w:val="0"/>
                <w:sz w:val="18"/>
                <w:szCs w:val="22"/>
                <w:lang w:val="fr-FR"/>
              </w:rPr>
              <w:t xml:space="preserve"> </w:t>
            </w:r>
            <w:proofErr w:type="spellStart"/>
            <w:r w:rsidRPr="00193AAF">
              <w:rPr>
                <w:bCs/>
                <w:noProof w:val="0"/>
                <w:sz w:val="18"/>
                <w:szCs w:val="22"/>
                <w:lang w:val="fr-FR"/>
              </w:rPr>
              <w:t>Lil</w:t>
            </w:r>
            <w:proofErr w:type="spellEnd"/>
            <w:r w:rsidRPr="00193AAF">
              <w:rPr>
                <w:bCs/>
                <w:noProof w:val="0"/>
                <w:sz w:val="18"/>
                <w:szCs w:val="22"/>
                <w:lang w:val="fr-FR"/>
              </w:rPr>
              <w:t xml:space="preserve"> </w:t>
            </w:r>
            <w:proofErr w:type="spellStart"/>
            <w:r w:rsidRPr="00193AAF">
              <w:rPr>
                <w:bCs/>
                <w:noProof w:val="0"/>
                <w:sz w:val="18"/>
                <w:szCs w:val="22"/>
                <w:lang w:val="fr-FR"/>
              </w:rPr>
              <w:t>Istisharat</w:t>
            </w:r>
            <w:proofErr w:type="spellEnd"/>
            <w:r w:rsidRPr="00193AAF">
              <w:rPr>
                <w:bCs/>
                <w:noProof w:val="0"/>
                <w:sz w:val="18"/>
                <w:szCs w:val="22"/>
                <w:lang w:val="fr-FR"/>
              </w:rPr>
              <w:t xml:space="preserve"> </w:t>
            </w:r>
            <w:proofErr w:type="spellStart"/>
            <w:r w:rsidRPr="00193AAF">
              <w:rPr>
                <w:bCs/>
                <w:noProof w:val="0"/>
                <w:sz w:val="18"/>
                <w:szCs w:val="22"/>
                <w:lang w:val="fr-FR"/>
              </w:rPr>
              <w:t>Wal</w:t>
            </w:r>
            <w:proofErr w:type="spellEnd"/>
            <w:r w:rsidRPr="00193AAF">
              <w:rPr>
                <w:bCs/>
                <w:noProof w:val="0"/>
                <w:sz w:val="18"/>
                <w:szCs w:val="22"/>
                <w:lang w:val="fr-FR"/>
              </w:rPr>
              <w:t xml:space="preserve"> </w:t>
            </w:r>
            <w:proofErr w:type="spellStart"/>
            <w:r w:rsidRPr="00193AAF">
              <w:rPr>
                <w:bCs/>
                <w:noProof w:val="0"/>
                <w:sz w:val="18"/>
                <w:szCs w:val="22"/>
                <w:lang w:val="fr-FR"/>
              </w:rPr>
              <w:t>Khadamat</w:t>
            </w:r>
            <w:proofErr w:type="spellEnd"/>
            <w:r w:rsidRPr="00193AAF">
              <w:rPr>
                <w:bCs/>
                <w:noProof w:val="0"/>
                <w:sz w:val="18"/>
                <w:szCs w:val="22"/>
                <w:lang w:val="fr-FR"/>
              </w:rPr>
              <w:t xml:space="preserve"> Al </w:t>
            </w:r>
            <w:proofErr w:type="spellStart"/>
            <w:r w:rsidRPr="00193AAF">
              <w:rPr>
                <w:bCs/>
                <w:noProof w:val="0"/>
                <w:sz w:val="18"/>
                <w:szCs w:val="22"/>
                <w:lang w:val="fr-FR"/>
              </w:rPr>
              <w:t>Istithmariyeh</w:t>
            </w:r>
            <w:proofErr w:type="spellEnd"/>
          </w:p>
        </w:tc>
      </w:tr>
      <w:tr w:rsidR="00193AAF" w:rsidRPr="00193AAF" w14:paraId="0577F312" w14:textId="77777777" w:rsidTr="00193AAF">
        <w:trPr>
          <w:cantSplit/>
          <w:trHeight w:val="240"/>
        </w:trPr>
        <w:tc>
          <w:tcPr>
            <w:tcW w:w="9072" w:type="dxa"/>
            <w:gridSpan w:val="4"/>
            <w:shd w:val="clear" w:color="auto" w:fill="auto"/>
          </w:tcPr>
          <w:p w14:paraId="0687092F" w14:textId="77777777" w:rsidR="00193AAF" w:rsidRPr="00193AAF" w:rsidRDefault="00193AAF" w:rsidP="00193AAF">
            <w:pPr>
              <w:keepNext/>
              <w:tabs>
                <w:tab w:val="clear" w:pos="1276"/>
                <w:tab w:val="clear" w:pos="1843"/>
                <w:tab w:val="clear" w:pos="5387"/>
                <w:tab w:val="clear" w:pos="5954"/>
                <w:tab w:val="right" w:pos="1021"/>
                <w:tab w:val="left" w:pos="1701"/>
                <w:tab w:val="left" w:pos="2268"/>
              </w:tabs>
              <w:spacing w:before="240"/>
              <w:rPr>
                <w:b/>
                <w:noProof w:val="0"/>
                <w:lang w:val="en-GB"/>
              </w:rPr>
            </w:pPr>
            <w:r w:rsidRPr="00193AAF">
              <w:rPr>
                <w:b/>
                <w:noProof w:val="0"/>
                <w:lang w:val="en-GB"/>
              </w:rPr>
              <w:t>Switzerland    ADD</w:t>
            </w:r>
          </w:p>
        </w:tc>
      </w:tr>
      <w:tr w:rsidR="00193AAF" w:rsidRPr="00193AAF" w14:paraId="0F074B20" w14:textId="77777777" w:rsidTr="00193AAF">
        <w:trPr>
          <w:cantSplit/>
          <w:trHeight w:val="240"/>
        </w:trPr>
        <w:tc>
          <w:tcPr>
            <w:tcW w:w="909" w:type="dxa"/>
            <w:shd w:val="clear" w:color="auto" w:fill="auto"/>
          </w:tcPr>
          <w:p w14:paraId="65B4A658"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2-062-4</w:t>
            </w:r>
          </w:p>
        </w:tc>
        <w:tc>
          <w:tcPr>
            <w:tcW w:w="909" w:type="dxa"/>
            <w:shd w:val="clear" w:color="auto" w:fill="auto"/>
          </w:tcPr>
          <w:p w14:paraId="5E5E6FA2"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4596</w:t>
            </w:r>
          </w:p>
        </w:tc>
        <w:tc>
          <w:tcPr>
            <w:tcW w:w="3144" w:type="dxa"/>
            <w:shd w:val="clear" w:color="auto" w:fill="auto"/>
          </w:tcPr>
          <w:p w14:paraId="67ED88BE"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Pratteln</w:t>
            </w:r>
          </w:p>
        </w:tc>
        <w:tc>
          <w:tcPr>
            <w:tcW w:w="4110" w:type="dxa"/>
          </w:tcPr>
          <w:p w14:paraId="1EA3DAA2" w14:textId="77777777" w:rsidR="00193AAF" w:rsidRPr="00193AAF" w:rsidRDefault="00193AAF" w:rsidP="00193AAF">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193AAF">
              <w:rPr>
                <w:bCs/>
                <w:noProof w:val="0"/>
                <w:sz w:val="18"/>
                <w:szCs w:val="22"/>
                <w:lang w:val="fr-FR"/>
              </w:rPr>
              <w:t>Fink Telecom Services</w:t>
            </w:r>
          </w:p>
        </w:tc>
      </w:tr>
    </w:tbl>
    <w:p w14:paraId="25D9CF09" w14:textId="77777777" w:rsidR="00193AAF" w:rsidRPr="00193AAF" w:rsidRDefault="00193AAF" w:rsidP="00193AAF">
      <w:pPr>
        <w:tabs>
          <w:tab w:val="clear" w:pos="567"/>
          <w:tab w:val="clear" w:pos="5387"/>
          <w:tab w:val="clear" w:pos="5954"/>
          <w:tab w:val="left" w:pos="284"/>
        </w:tabs>
        <w:spacing w:before="136"/>
        <w:rPr>
          <w:noProof w:val="0"/>
          <w:position w:val="6"/>
          <w:sz w:val="16"/>
          <w:szCs w:val="16"/>
          <w:lang w:val="fr-FR"/>
        </w:rPr>
      </w:pPr>
      <w:r w:rsidRPr="00193AAF">
        <w:rPr>
          <w:noProof w:val="0"/>
          <w:position w:val="6"/>
          <w:sz w:val="16"/>
          <w:szCs w:val="16"/>
          <w:lang w:val="fr-FR"/>
        </w:rPr>
        <w:t>____________</w:t>
      </w:r>
    </w:p>
    <w:p w14:paraId="2FE85FE4" w14:textId="77777777" w:rsidR="00193AAF" w:rsidRPr="00193AAF" w:rsidRDefault="00193AAF" w:rsidP="00193AAF">
      <w:pPr>
        <w:tabs>
          <w:tab w:val="clear" w:pos="1276"/>
          <w:tab w:val="clear" w:pos="1843"/>
          <w:tab w:val="clear" w:pos="5387"/>
          <w:tab w:val="clear" w:pos="5954"/>
        </w:tabs>
        <w:spacing w:before="40"/>
        <w:jc w:val="left"/>
        <w:rPr>
          <w:noProof w:val="0"/>
          <w:sz w:val="16"/>
          <w:szCs w:val="16"/>
          <w:lang w:val="fr-FR"/>
        </w:rPr>
      </w:pPr>
      <w:proofErr w:type="gramStart"/>
      <w:r w:rsidRPr="00193AAF">
        <w:rPr>
          <w:noProof w:val="0"/>
          <w:sz w:val="16"/>
          <w:szCs w:val="16"/>
          <w:lang w:val="fr-FR"/>
        </w:rPr>
        <w:t>ISPC:</w:t>
      </w:r>
      <w:proofErr w:type="gramEnd"/>
      <w:r w:rsidRPr="00193AAF">
        <w:rPr>
          <w:noProof w:val="0"/>
          <w:sz w:val="16"/>
          <w:szCs w:val="16"/>
          <w:lang w:val="fr-FR"/>
        </w:rPr>
        <w:tab/>
        <w:t xml:space="preserve">International </w:t>
      </w:r>
      <w:proofErr w:type="spellStart"/>
      <w:r w:rsidRPr="00193AAF">
        <w:rPr>
          <w:noProof w:val="0"/>
          <w:sz w:val="16"/>
          <w:szCs w:val="16"/>
          <w:lang w:val="fr-FR"/>
        </w:rPr>
        <w:t>Signalling</w:t>
      </w:r>
      <w:proofErr w:type="spellEnd"/>
      <w:r w:rsidRPr="00193AAF">
        <w:rPr>
          <w:noProof w:val="0"/>
          <w:sz w:val="16"/>
          <w:szCs w:val="16"/>
          <w:lang w:val="fr-FR"/>
        </w:rPr>
        <w:t xml:space="preserve"> Point Codes.</w:t>
      </w:r>
    </w:p>
    <w:p w14:paraId="00B37C95" w14:textId="77777777" w:rsidR="00193AAF" w:rsidRPr="00193AAF" w:rsidRDefault="00193AAF" w:rsidP="00193AAF">
      <w:pPr>
        <w:tabs>
          <w:tab w:val="clear" w:pos="1276"/>
          <w:tab w:val="clear" w:pos="1843"/>
          <w:tab w:val="clear" w:pos="5387"/>
          <w:tab w:val="clear" w:pos="5954"/>
        </w:tabs>
        <w:spacing w:before="0"/>
        <w:jc w:val="left"/>
        <w:rPr>
          <w:noProof w:val="0"/>
          <w:sz w:val="16"/>
          <w:szCs w:val="16"/>
          <w:lang w:val="fr-FR"/>
        </w:rPr>
      </w:pPr>
      <w:r w:rsidRPr="00193AAF">
        <w:rPr>
          <w:noProof w:val="0"/>
          <w:sz w:val="16"/>
          <w:szCs w:val="16"/>
          <w:lang w:val="fr-FR"/>
        </w:rPr>
        <w:tab/>
        <w:t>Codes de points sémaphores internationaux (CPSI).</w:t>
      </w:r>
    </w:p>
    <w:p w14:paraId="00BF0FF0" w14:textId="77777777" w:rsidR="00193AAF" w:rsidRPr="00193AAF" w:rsidRDefault="00193AAF" w:rsidP="00193AAF">
      <w:pPr>
        <w:tabs>
          <w:tab w:val="clear" w:pos="1276"/>
          <w:tab w:val="clear" w:pos="1843"/>
          <w:tab w:val="clear" w:pos="5387"/>
          <w:tab w:val="clear" w:pos="5954"/>
        </w:tabs>
        <w:spacing w:before="0"/>
        <w:jc w:val="left"/>
        <w:rPr>
          <w:b/>
          <w:noProof w:val="0"/>
          <w:sz w:val="18"/>
          <w:szCs w:val="22"/>
          <w:lang w:val="es-ES"/>
        </w:rPr>
      </w:pPr>
      <w:r w:rsidRPr="00193AAF">
        <w:rPr>
          <w:noProof w:val="0"/>
          <w:sz w:val="16"/>
          <w:szCs w:val="16"/>
          <w:lang w:val="fr-FR"/>
        </w:rPr>
        <w:tab/>
      </w:r>
      <w:r w:rsidRPr="00193AAF">
        <w:rPr>
          <w:noProof w:val="0"/>
          <w:sz w:val="16"/>
          <w:szCs w:val="16"/>
          <w:lang w:val="es-ES"/>
        </w:rPr>
        <w:t>Códigos de puntos de señalización internacional (CPSI).</w:t>
      </w:r>
    </w:p>
    <w:p w14:paraId="481344E2" w14:textId="77777777" w:rsidR="00193AAF" w:rsidRDefault="00193AAF" w:rsidP="00F83E2A">
      <w:pPr>
        <w:rPr>
          <w:rFonts w:asciiTheme="minorHAnsi" w:hAnsiTheme="minorHAnsi" w:cstheme="minorHAnsi"/>
          <w:lang w:val="es-ES"/>
        </w:rPr>
      </w:pPr>
    </w:p>
    <w:p w14:paraId="2B5BCE70" w14:textId="77777777" w:rsidR="00193AAF" w:rsidRDefault="00193AAF" w:rsidP="00F83E2A">
      <w:pPr>
        <w:rPr>
          <w:rFonts w:asciiTheme="minorHAnsi" w:hAnsiTheme="minorHAnsi" w:cstheme="minorHAnsi"/>
          <w:lang w:val="es-ES"/>
        </w:rPr>
      </w:pPr>
    </w:p>
    <w:p w14:paraId="7C0B5C6D" w14:textId="77777777" w:rsidR="00193AAF" w:rsidRDefault="00193AAF" w:rsidP="00F83E2A">
      <w:pPr>
        <w:rPr>
          <w:rFonts w:asciiTheme="minorHAnsi" w:hAnsiTheme="minorHAnsi" w:cstheme="minorHAnsi"/>
          <w:lang w:val="es-ES"/>
        </w:rPr>
      </w:pPr>
    </w:p>
    <w:p w14:paraId="2A993543" w14:textId="77777777" w:rsidR="00193AAF" w:rsidRPr="00193AAF" w:rsidRDefault="00193AAF" w:rsidP="005D5E77">
      <w:pPr>
        <w:pStyle w:val="Heading20"/>
        <w:rPr>
          <w:lang w:val="en-US"/>
        </w:rPr>
      </w:pPr>
      <w:bookmarkStart w:id="1659" w:name="_Toc36875243"/>
      <w:bookmarkStart w:id="1660" w:name="_Toc517792343"/>
      <w:bookmarkStart w:id="1661" w:name="_Toc25746896"/>
      <w:r w:rsidRPr="00193AAF">
        <w:rPr>
          <w:lang w:val="en-US"/>
        </w:rPr>
        <w:t xml:space="preserve">National Numbering Plan </w:t>
      </w:r>
      <w:r w:rsidRPr="00193AAF">
        <w:rPr>
          <w:lang w:val="en-US"/>
        </w:rPr>
        <w:br/>
        <w:t>(According to Recommendation ITU-T E.129 (01/2013))</w:t>
      </w:r>
      <w:bookmarkEnd w:id="1659"/>
      <w:bookmarkEnd w:id="1660"/>
      <w:bookmarkEnd w:id="1661"/>
    </w:p>
    <w:p w14:paraId="529D0735" w14:textId="77777777" w:rsidR="00193AAF" w:rsidRPr="00193AAF" w:rsidRDefault="00193AAF" w:rsidP="00193AAF">
      <w:pPr>
        <w:tabs>
          <w:tab w:val="clear" w:pos="1276"/>
          <w:tab w:val="clear" w:pos="1843"/>
          <w:tab w:val="left" w:pos="1134"/>
          <w:tab w:val="left" w:pos="1560"/>
          <w:tab w:val="left" w:pos="2127"/>
        </w:tabs>
        <w:spacing w:after="80"/>
        <w:jc w:val="center"/>
        <w:outlineLvl w:val="2"/>
        <w:rPr>
          <w:rFonts w:eastAsia="SimSun" w:cs="Arial"/>
          <w:noProof w:val="0"/>
          <w:lang w:val="en-GB"/>
        </w:rPr>
      </w:pPr>
      <w:bookmarkStart w:id="1662" w:name="_Toc36875244"/>
      <w:bookmarkStart w:id="1663" w:name="_Toc517792344"/>
      <w:bookmarkStart w:id="1664" w:name="_Toc25746897"/>
      <w:r w:rsidRPr="00193AAF">
        <w:rPr>
          <w:rFonts w:eastAsia="SimSun" w:cs="Arial"/>
          <w:noProof w:val="0"/>
        </w:rPr>
        <w:t>Web:</w:t>
      </w:r>
      <w:bookmarkEnd w:id="1662"/>
      <w:r w:rsidRPr="00193AAF">
        <w:rPr>
          <w:rFonts w:eastAsia="SimSun" w:cs="Arial"/>
          <w:noProof w:val="0"/>
        </w:rPr>
        <w:t xml:space="preserve"> </w:t>
      </w:r>
      <w:r w:rsidRPr="00193AAF">
        <w:rPr>
          <w:rFonts w:eastAsia="SimSun" w:cs="Arial"/>
          <w:noProof w:val="0"/>
          <w:lang w:val="en-GB"/>
        </w:rPr>
        <w:t>www.itu.int/itu-t/inr/nnp/index.html</w:t>
      </w:r>
      <w:bookmarkEnd w:id="1663"/>
      <w:bookmarkEnd w:id="1664"/>
    </w:p>
    <w:p w14:paraId="6D2A5B1C" w14:textId="77777777" w:rsidR="00193AAF" w:rsidRPr="00193AAF" w:rsidRDefault="00193AAF" w:rsidP="00193AAF">
      <w:pPr>
        <w:rPr>
          <w:rFonts w:eastAsia="SimSun"/>
          <w:lang w:val="en-GB"/>
        </w:rPr>
      </w:pPr>
      <w:r w:rsidRPr="00193AAF">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0CF63FBB" w14:textId="77777777" w:rsidR="00193AAF" w:rsidRPr="00193AAF" w:rsidRDefault="00193AAF" w:rsidP="00193AAF">
      <w:pPr>
        <w:rPr>
          <w:rFonts w:eastAsia="SimSun"/>
        </w:rPr>
      </w:pPr>
      <w:r w:rsidRPr="00193AAF">
        <w:rPr>
          <w:rFonts w:eastAsia="SimSun"/>
        </w:rPr>
        <w:t xml:space="preserve">For their numbering website, or when sending their information to ITU/TSB (e-mail: </w:t>
      </w:r>
      <w:hyperlink r:id="rId15" w:history="1">
        <w:r w:rsidRPr="00193AAF">
          <w:rPr>
            <w:rFonts w:eastAsia="SimSun"/>
          </w:rPr>
          <w:t>tsbtson@itu.int</w:t>
        </w:r>
      </w:hyperlink>
      <w:r w:rsidRPr="00193AAF">
        <w:rPr>
          <w:rFonts w:eastAsia="SimSun"/>
        </w:rPr>
        <w:t>), administrations are kindly requested to use the format as explained in Recommendation ITU-T E.129. They are reminded that they will be responsible for the timely update of this information.</w:t>
      </w:r>
    </w:p>
    <w:p w14:paraId="5DF79477" w14:textId="77777777" w:rsidR="00193AAF" w:rsidRPr="00193AAF" w:rsidRDefault="00193AAF" w:rsidP="00193AAF">
      <w:pPr>
        <w:rPr>
          <w:rFonts w:eastAsia="SimSun"/>
        </w:rPr>
      </w:pPr>
      <w:r w:rsidRPr="00193AAF">
        <w:rPr>
          <w:rFonts w:eastAsia="SimSun"/>
        </w:rPr>
        <w:t xml:space="preserve">From </w:t>
      </w:r>
      <w:r w:rsidRPr="00193AAF">
        <w:rPr>
          <w:rFonts w:eastAsia="SimSun"/>
          <w:lang w:val="en-GB"/>
        </w:rPr>
        <w:t xml:space="preserve">1.XI.2019, </w:t>
      </w:r>
      <w:r w:rsidRPr="00193AAF">
        <w:rPr>
          <w:rFonts w:eastAsia="SimSun"/>
        </w:rPr>
        <w:t>the following countries/geographical areas have updated their national numbering plan on our site:</w:t>
      </w:r>
    </w:p>
    <w:p w14:paraId="7E078785" w14:textId="77777777" w:rsidR="00193AAF" w:rsidRPr="00193AAF" w:rsidRDefault="00193AAF" w:rsidP="00193AAF">
      <w:pPr>
        <w:spacing w:before="0"/>
        <w:rPr>
          <w:rFonts w:eastAsia="SimSun"/>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5"/>
        <w:gridCol w:w="4257"/>
      </w:tblGrid>
      <w:tr w:rsidR="00193AAF" w:rsidRPr="00193AAF" w14:paraId="5272F22E" w14:textId="77777777" w:rsidTr="005D5E77">
        <w:trPr>
          <w:jc w:val="center"/>
        </w:trPr>
        <w:tc>
          <w:tcPr>
            <w:tcW w:w="4815" w:type="dxa"/>
            <w:tcBorders>
              <w:top w:val="single" w:sz="4" w:space="0" w:color="auto"/>
              <w:bottom w:val="single" w:sz="4" w:space="0" w:color="auto"/>
              <w:right w:val="single" w:sz="4" w:space="0" w:color="auto"/>
            </w:tcBorders>
            <w:hideMark/>
          </w:tcPr>
          <w:p w14:paraId="01E707E9" w14:textId="77777777" w:rsidR="00193AAF" w:rsidRPr="00193AAF" w:rsidRDefault="00193AAF" w:rsidP="00193AAF">
            <w:pPr>
              <w:tabs>
                <w:tab w:val="clear" w:pos="567"/>
                <w:tab w:val="clear" w:pos="1276"/>
                <w:tab w:val="clear" w:pos="1843"/>
                <w:tab w:val="clear" w:pos="5387"/>
                <w:tab w:val="clear" w:pos="5954"/>
              </w:tabs>
              <w:overflowPunct/>
              <w:spacing w:before="40" w:after="40"/>
              <w:jc w:val="center"/>
              <w:textAlignment w:val="auto"/>
              <w:rPr>
                <w:rFonts w:eastAsia="SimSun" w:cs="Arial"/>
                <w:i/>
                <w:noProof w:val="0"/>
              </w:rPr>
            </w:pPr>
            <w:r w:rsidRPr="00193AAF">
              <w:rPr>
                <w:rFonts w:eastAsia="SimSun"/>
                <w:i/>
                <w:noProof w:val="0"/>
              </w:rPr>
              <w:t>Country/</w:t>
            </w:r>
            <w:r w:rsidRPr="00193AAF">
              <w:rPr>
                <w:rFonts w:eastAsia="SimSun" w:cs="Arial"/>
                <w:i/>
                <w:noProof w:val="0"/>
              </w:rPr>
              <w:t xml:space="preserve"> Geographical area</w:t>
            </w:r>
          </w:p>
        </w:tc>
        <w:tc>
          <w:tcPr>
            <w:tcW w:w="4257" w:type="dxa"/>
            <w:tcBorders>
              <w:top w:val="single" w:sz="4" w:space="0" w:color="auto"/>
              <w:left w:val="single" w:sz="4" w:space="0" w:color="auto"/>
              <w:bottom w:val="single" w:sz="4" w:space="0" w:color="auto"/>
            </w:tcBorders>
            <w:hideMark/>
          </w:tcPr>
          <w:p w14:paraId="17271C3C" w14:textId="77777777" w:rsidR="00193AAF" w:rsidRPr="00193AAF" w:rsidRDefault="00193AAF" w:rsidP="00193AAF">
            <w:pPr>
              <w:tabs>
                <w:tab w:val="clear" w:pos="567"/>
                <w:tab w:val="clear" w:pos="1276"/>
                <w:tab w:val="clear" w:pos="1843"/>
                <w:tab w:val="clear" w:pos="5387"/>
                <w:tab w:val="clear" w:pos="5954"/>
              </w:tabs>
              <w:overflowPunct/>
              <w:spacing w:before="40" w:after="40"/>
              <w:jc w:val="center"/>
              <w:textAlignment w:val="auto"/>
              <w:rPr>
                <w:rFonts w:eastAsia="SimSun" w:cs="Arial"/>
                <w:i/>
                <w:iCs/>
                <w:noProof w:val="0"/>
                <w:lang w:val="fr-CH"/>
              </w:rPr>
            </w:pPr>
            <w:r w:rsidRPr="00193AAF">
              <w:rPr>
                <w:rFonts w:eastAsia="SimSun"/>
                <w:i/>
                <w:iCs/>
                <w:noProof w:val="0"/>
                <w:lang w:val="fr-CH"/>
              </w:rPr>
              <w:t>Country Code (CC)</w:t>
            </w:r>
          </w:p>
        </w:tc>
      </w:tr>
      <w:tr w:rsidR="00193AAF" w:rsidRPr="00193AAF" w14:paraId="2E98A2F9" w14:textId="77777777" w:rsidTr="005D5E77">
        <w:trPr>
          <w:jc w:val="center"/>
        </w:trPr>
        <w:tc>
          <w:tcPr>
            <w:tcW w:w="4815" w:type="dxa"/>
            <w:tcBorders>
              <w:top w:val="single" w:sz="4" w:space="0" w:color="auto"/>
              <w:left w:val="single" w:sz="4" w:space="0" w:color="auto"/>
              <w:bottom w:val="single" w:sz="4" w:space="0" w:color="auto"/>
              <w:right w:val="single" w:sz="4" w:space="0" w:color="auto"/>
            </w:tcBorders>
          </w:tcPr>
          <w:p w14:paraId="1EC1AB06" w14:textId="77777777" w:rsidR="00193AAF" w:rsidRPr="00193AAF" w:rsidRDefault="00193AAF" w:rsidP="00193AAF">
            <w:pPr>
              <w:tabs>
                <w:tab w:val="clear" w:pos="567"/>
                <w:tab w:val="clear" w:pos="1276"/>
                <w:tab w:val="clear" w:pos="1843"/>
                <w:tab w:val="clear" w:pos="5387"/>
                <w:tab w:val="clear" w:pos="5954"/>
                <w:tab w:val="left" w:pos="1020"/>
              </w:tabs>
              <w:overflowPunct/>
              <w:spacing w:before="40" w:after="40"/>
              <w:jc w:val="left"/>
              <w:textAlignment w:val="auto"/>
              <w:rPr>
                <w:rFonts w:eastAsia="SimSun" w:cs="Arial"/>
                <w:noProof w:val="0"/>
                <w:lang w:eastAsia="zh-CN"/>
              </w:rPr>
            </w:pPr>
            <w:r w:rsidRPr="00193AAF">
              <w:rPr>
                <w:rFonts w:eastAsia="SimSun" w:cs="Arial"/>
                <w:noProof w:val="0"/>
                <w:lang w:eastAsia="zh-CN"/>
              </w:rPr>
              <w:t>Ghana</w:t>
            </w:r>
          </w:p>
        </w:tc>
        <w:tc>
          <w:tcPr>
            <w:tcW w:w="4257" w:type="dxa"/>
            <w:tcBorders>
              <w:top w:val="single" w:sz="4" w:space="0" w:color="auto"/>
              <w:left w:val="single" w:sz="4" w:space="0" w:color="auto"/>
              <w:bottom w:val="single" w:sz="4" w:space="0" w:color="auto"/>
              <w:right w:val="single" w:sz="4" w:space="0" w:color="auto"/>
            </w:tcBorders>
          </w:tcPr>
          <w:p w14:paraId="06CAD6A1" w14:textId="77777777" w:rsidR="00193AAF" w:rsidRPr="00193AAF" w:rsidRDefault="00193AAF" w:rsidP="00193AAF">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193AAF">
              <w:rPr>
                <w:rFonts w:eastAsia="SimSun"/>
                <w:noProof w:val="0"/>
              </w:rPr>
              <w:t>+233</w:t>
            </w:r>
          </w:p>
        </w:tc>
      </w:tr>
      <w:tr w:rsidR="00193AAF" w:rsidRPr="00193AAF" w14:paraId="40712B74" w14:textId="77777777" w:rsidTr="005D5E77">
        <w:trPr>
          <w:jc w:val="center"/>
        </w:trPr>
        <w:tc>
          <w:tcPr>
            <w:tcW w:w="4815" w:type="dxa"/>
            <w:tcBorders>
              <w:top w:val="single" w:sz="4" w:space="0" w:color="auto"/>
              <w:left w:val="single" w:sz="4" w:space="0" w:color="auto"/>
              <w:bottom w:val="single" w:sz="4" w:space="0" w:color="auto"/>
              <w:right w:val="single" w:sz="4" w:space="0" w:color="auto"/>
            </w:tcBorders>
          </w:tcPr>
          <w:p w14:paraId="30B1050C" w14:textId="77777777" w:rsidR="00193AAF" w:rsidRPr="00193AAF" w:rsidRDefault="00193AAF" w:rsidP="00193AAF">
            <w:pPr>
              <w:tabs>
                <w:tab w:val="clear" w:pos="567"/>
                <w:tab w:val="clear" w:pos="1276"/>
                <w:tab w:val="clear" w:pos="1843"/>
                <w:tab w:val="clear" w:pos="5387"/>
                <w:tab w:val="clear" w:pos="5954"/>
                <w:tab w:val="left" w:pos="1230"/>
              </w:tabs>
              <w:overflowPunct/>
              <w:spacing w:before="40" w:after="40"/>
              <w:jc w:val="left"/>
              <w:textAlignment w:val="auto"/>
              <w:rPr>
                <w:rFonts w:eastAsia="SimSun" w:cs="Arial"/>
                <w:noProof w:val="0"/>
                <w:lang w:eastAsia="zh-CN"/>
              </w:rPr>
            </w:pPr>
            <w:r w:rsidRPr="00193AAF">
              <w:rPr>
                <w:rFonts w:eastAsia="SimSun" w:cs="Arial"/>
                <w:noProof w:val="0"/>
                <w:lang w:eastAsia="zh-CN"/>
              </w:rPr>
              <w:t>Gibraltar</w:t>
            </w:r>
          </w:p>
        </w:tc>
        <w:tc>
          <w:tcPr>
            <w:tcW w:w="4257" w:type="dxa"/>
            <w:tcBorders>
              <w:top w:val="single" w:sz="4" w:space="0" w:color="auto"/>
              <w:left w:val="single" w:sz="4" w:space="0" w:color="auto"/>
              <w:bottom w:val="single" w:sz="4" w:space="0" w:color="auto"/>
              <w:right w:val="single" w:sz="4" w:space="0" w:color="auto"/>
            </w:tcBorders>
          </w:tcPr>
          <w:p w14:paraId="121B67FE" w14:textId="77777777" w:rsidR="00193AAF" w:rsidRPr="00193AAF" w:rsidRDefault="00193AAF" w:rsidP="00193AAF">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193AAF">
              <w:rPr>
                <w:rFonts w:eastAsia="SimSun"/>
                <w:noProof w:val="0"/>
              </w:rPr>
              <w:t>+350</w:t>
            </w:r>
          </w:p>
        </w:tc>
      </w:tr>
    </w:tbl>
    <w:p w14:paraId="509CD31D" w14:textId="77777777" w:rsidR="00193AAF" w:rsidRPr="00193AAF" w:rsidRDefault="00193AAF" w:rsidP="00193AA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lang w:eastAsia="zh-CN"/>
        </w:rPr>
      </w:pPr>
    </w:p>
    <w:p w14:paraId="0D46F366" w14:textId="77777777" w:rsidR="00193AAF" w:rsidRPr="00F83E2A" w:rsidRDefault="00193AAF" w:rsidP="00F83E2A">
      <w:pPr>
        <w:rPr>
          <w:rFonts w:asciiTheme="minorHAnsi" w:hAnsiTheme="minorHAnsi" w:cstheme="minorHAnsi"/>
          <w:lang w:val="es-ES"/>
        </w:rPr>
      </w:pPr>
    </w:p>
    <w:sectPr w:rsidR="00193AAF" w:rsidRPr="00F83E2A" w:rsidSect="004C24DE">
      <w:footerReference w:type="even" r:id="rId16"/>
      <w:footerReference w:type="default" r:id="rId17"/>
      <w:footerReference w:type="first" r:id="rId18"/>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A6FFB" w14:textId="4E36324E" w:rsidR="002F3C51" w:rsidRPr="00544B46" w:rsidRDefault="002F3C51" w:rsidP="00544B46">
      <w:pPr>
        <w:pStyle w:val="Footer"/>
      </w:pPr>
    </w:p>
  </w:endnote>
  <w:endnote w:type="continuationSeparator" w:id="0">
    <w:p w14:paraId="404A6FFC" w14:textId="77777777" w:rsidR="002F3C51" w:rsidRDefault="002F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F3C51" w:rsidRPr="007F091C" w14:paraId="3740B4FC" w14:textId="77777777" w:rsidTr="00E028BC">
      <w:trPr>
        <w:cantSplit/>
        <w:jc w:val="center"/>
      </w:trPr>
      <w:tc>
        <w:tcPr>
          <w:tcW w:w="1761" w:type="dxa"/>
          <w:shd w:val="clear" w:color="auto" w:fill="4C4C4C"/>
        </w:tcPr>
        <w:p w14:paraId="2B7050E6" w14:textId="317A49D0" w:rsidR="002F3C51" w:rsidRPr="007F091C" w:rsidRDefault="002F3C51"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A749F">
            <w:rPr>
              <w:color w:val="FFFFFF"/>
              <w:lang w:val="es-ES_tradnl"/>
            </w:rPr>
            <w:t>1185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A749F">
            <w:rPr>
              <w:color w:val="FFFFFF"/>
            </w:rPr>
            <w:t>4</w:t>
          </w:r>
          <w:r w:rsidRPr="007F091C">
            <w:rPr>
              <w:color w:val="FFFFFF"/>
            </w:rPr>
            <w:fldChar w:fldCharType="end"/>
          </w:r>
        </w:p>
      </w:tc>
      <w:tc>
        <w:tcPr>
          <w:tcW w:w="7292" w:type="dxa"/>
          <w:shd w:val="clear" w:color="auto" w:fill="A6A6A6"/>
        </w:tcPr>
        <w:p w14:paraId="0EDC5F4D" w14:textId="77777777" w:rsidR="002F3C51" w:rsidRPr="00911AE9" w:rsidRDefault="002F3C51" w:rsidP="00EF4BFB">
          <w:pPr>
            <w:pStyle w:val="Footer"/>
            <w:spacing w:before="20" w:after="20"/>
            <w:ind w:right="141"/>
            <w:jc w:val="right"/>
            <w:rPr>
              <w:color w:val="FFFFFF"/>
              <w:lang w:val="fr-CH"/>
            </w:rPr>
          </w:pPr>
          <w:r w:rsidRPr="00911AE9">
            <w:rPr>
              <w:color w:val="FFFFFF"/>
              <w:lang w:val="fr-CH"/>
            </w:rPr>
            <w:t>ITU Operational Bulletin</w:t>
          </w:r>
        </w:p>
      </w:tc>
    </w:tr>
  </w:tbl>
  <w:p w14:paraId="6F1B1776" w14:textId="77777777" w:rsidR="002F3C51" w:rsidRDefault="002F3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F3C51" w:rsidRPr="007F091C" w14:paraId="554884E9" w14:textId="77777777" w:rsidTr="00E028BC">
      <w:trPr>
        <w:cantSplit/>
        <w:jc w:val="right"/>
      </w:trPr>
      <w:tc>
        <w:tcPr>
          <w:tcW w:w="7378" w:type="dxa"/>
          <w:shd w:val="clear" w:color="auto" w:fill="A6A6A6"/>
        </w:tcPr>
        <w:p w14:paraId="25F0A2BB" w14:textId="77777777" w:rsidR="002F3C51" w:rsidRPr="00911AE9" w:rsidRDefault="002F3C51"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B9F9CA1" w14:textId="7DE443EC" w:rsidR="002F3C51" w:rsidRPr="007F091C" w:rsidRDefault="002F3C51"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A749F">
            <w:rPr>
              <w:color w:val="FFFFFF"/>
              <w:lang w:val="es-ES_tradnl"/>
            </w:rPr>
            <w:t>1185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A749F">
            <w:rPr>
              <w:color w:val="FFFFFF"/>
            </w:rPr>
            <w:t>3</w:t>
          </w:r>
          <w:r w:rsidRPr="007F091C">
            <w:rPr>
              <w:color w:val="FFFFFF"/>
            </w:rPr>
            <w:fldChar w:fldCharType="end"/>
          </w:r>
          <w:r w:rsidRPr="007F091C">
            <w:rPr>
              <w:color w:val="FFFFFF"/>
              <w:lang w:val="es-ES_tradnl"/>
            </w:rPr>
            <w:t>  </w:t>
          </w:r>
        </w:p>
      </w:tc>
    </w:tr>
  </w:tbl>
  <w:p w14:paraId="67E52C7E" w14:textId="77777777" w:rsidR="002F3C51" w:rsidRDefault="002F3C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F3C51" w:rsidRPr="007F091C" w14:paraId="404A6FFF" w14:textId="77777777" w:rsidTr="008149B6">
      <w:trPr>
        <w:cantSplit/>
        <w:trHeight w:val="900"/>
      </w:trPr>
      <w:tc>
        <w:tcPr>
          <w:tcW w:w="8147" w:type="dxa"/>
          <w:tcBorders>
            <w:top w:val="nil"/>
            <w:bottom w:val="nil"/>
          </w:tcBorders>
          <w:shd w:val="clear" w:color="auto" w:fill="FFFFFF"/>
          <w:vAlign w:val="center"/>
        </w:tcPr>
        <w:p w14:paraId="404A6FFD" w14:textId="77777777" w:rsidR="002F3C51" w:rsidRDefault="002F3C51" w:rsidP="00520156">
          <w:pPr>
            <w:pStyle w:val="Firstfooter"/>
            <w:spacing w:before="80"/>
            <w:jc w:val="right"/>
          </w:pPr>
          <w:r>
            <w:t>www.itu.int</w:t>
          </w:r>
        </w:p>
      </w:tc>
      <w:tc>
        <w:tcPr>
          <w:tcW w:w="1033" w:type="dxa"/>
          <w:tcBorders>
            <w:top w:val="nil"/>
            <w:bottom w:val="nil"/>
          </w:tcBorders>
          <w:shd w:val="clear" w:color="auto" w:fill="FFFFFF"/>
          <w:vAlign w:val="center"/>
        </w:tcPr>
        <w:p w14:paraId="404A6FFE" w14:textId="77777777" w:rsidR="002F3C51" w:rsidRPr="007F091C" w:rsidRDefault="002F3C51" w:rsidP="00520156">
          <w:pPr>
            <w:pStyle w:val="Firstfooter"/>
            <w:spacing w:before="0"/>
            <w:ind w:left="142"/>
            <w:jc w:val="right"/>
            <w:rPr>
              <w:rFonts w:ascii="Calibri" w:hAnsi="Calibri"/>
              <w:sz w:val="22"/>
              <w:szCs w:val="22"/>
              <w:lang w:val="fr-FR"/>
            </w:rPr>
          </w:pPr>
          <w:r>
            <w:rPr>
              <w:lang w:val="en-GB" w:eastAsia="zh-CN"/>
            </w:rPr>
            <w:drawing>
              <wp:inline distT="0" distB="0" distL="0" distR="0" wp14:anchorId="404A701B" wp14:editId="404A701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404A7000" w14:textId="77777777" w:rsidR="002F3C51" w:rsidRDefault="002F3C51" w:rsidP="008149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F3C51" w:rsidRPr="007F091C" w14:paraId="404A7011" w14:textId="77777777" w:rsidTr="00DE1F6D">
      <w:trPr>
        <w:cantSplit/>
        <w:jc w:val="center"/>
      </w:trPr>
      <w:tc>
        <w:tcPr>
          <w:tcW w:w="1761" w:type="dxa"/>
          <w:shd w:val="clear" w:color="auto" w:fill="4C4C4C"/>
        </w:tcPr>
        <w:p w14:paraId="404A700F" w14:textId="67ECB9FC" w:rsidR="002F3C51" w:rsidRPr="007F091C" w:rsidRDefault="002F3C51"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A749F">
            <w:rPr>
              <w:color w:val="FFFFFF"/>
              <w:lang w:val="es-ES_tradnl"/>
            </w:rPr>
            <w:t>1185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A749F">
            <w:rPr>
              <w:color w:val="FFFFFF"/>
            </w:rPr>
            <w:t>8</w:t>
          </w:r>
          <w:r w:rsidRPr="007F091C">
            <w:rPr>
              <w:color w:val="FFFFFF"/>
            </w:rPr>
            <w:fldChar w:fldCharType="end"/>
          </w:r>
        </w:p>
      </w:tc>
      <w:tc>
        <w:tcPr>
          <w:tcW w:w="7292" w:type="dxa"/>
          <w:shd w:val="clear" w:color="auto" w:fill="A6A6A6"/>
        </w:tcPr>
        <w:p w14:paraId="404A7010" w14:textId="77777777" w:rsidR="002F3C51" w:rsidRPr="00911AE9" w:rsidRDefault="002F3C51" w:rsidP="00520156">
          <w:pPr>
            <w:pStyle w:val="Footer"/>
            <w:spacing w:before="20" w:after="20"/>
            <w:ind w:right="141"/>
            <w:jc w:val="right"/>
            <w:rPr>
              <w:color w:val="FFFFFF"/>
              <w:lang w:val="fr-CH"/>
            </w:rPr>
          </w:pPr>
          <w:r w:rsidRPr="00911AE9">
            <w:rPr>
              <w:color w:val="FFFFFF"/>
              <w:lang w:val="fr-CH"/>
            </w:rPr>
            <w:t>ITU Operational Bulletin</w:t>
          </w:r>
        </w:p>
      </w:tc>
    </w:tr>
  </w:tbl>
  <w:p w14:paraId="404A7012" w14:textId="77777777" w:rsidR="002F3C51" w:rsidRDefault="002F3C51" w:rsidP="0049766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F3C51" w:rsidRPr="007F091C" w14:paraId="404A7015" w14:textId="77777777" w:rsidTr="00DE1F6D">
      <w:trPr>
        <w:cantSplit/>
        <w:jc w:val="right"/>
      </w:trPr>
      <w:tc>
        <w:tcPr>
          <w:tcW w:w="7378" w:type="dxa"/>
          <w:shd w:val="clear" w:color="auto" w:fill="A6A6A6"/>
        </w:tcPr>
        <w:p w14:paraId="404A7013" w14:textId="77777777" w:rsidR="002F3C51" w:rsidRPr="00911AE9" w:rsidRDefault="002F3C51"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404A7014" w14:textId="3EFCCF8B" w:rsidR="002F3C51" w:rsidRPr="007F091C" w:rsidRDefault="002F3C51"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A749F">
            <w:rPr>
              <w:color w:val="FFFFFF"/>
              <w:lang w:val="es-ES_tradnl"/>
            </w:rPr>
            <w:t>1185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A749F">
            <w:rPr>
              <w:color w:val="FFFFFF"/>
            </w:rPr>
            <w:t>9</w:t>
          </w:r>
          <w:r w:rsidRPr="007F091C">
            <w:rPr>
              <w:color w:val="FFFFFF"/>
            </w:rPr>
            <w:fldChar w:fldCharType="end"/>
          </w:r>
          <w:r w:rsidRPr="007F091C">
            <w:rPr>
              <w:color w:val="FFFFFF"/>
              <w:lang w:val="es-ES_tradnl"/>
            </w:rPr>
            <w:t>  </w:t>
          </w:r>
        </w:p>
      </w:tc>
    </w:tr>
  </w:tbl>
  <w:p w14:paraId="404A7016" w14:textId="77777777" w:rsidR="002F3C51" w:rsidRDefault="002F3C5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F3C51" w:rsidRPr="007F091C" w14:paraId="2A1C4790" w14:textId="77777777" w:rsidTr="005F1516">
      <w:trPr>
        <w:cantSplit/>
        <w:jc w:val="center"/>
      </w:trPr>
      <w:tc>
        <w:tcPr>
          <w:tcW w:w="1761" w:type="dxa"/>
          <w:shd w:val="clear" w:color="auto" w:fill="4C4C4C"/>
        </w:tcPr>
        <w:p w14:paraId="2FEF9E81" w14:textId="66F3AC48" w:rsidR="002F3C51" w:rsidRPr="007F091C" w:rsidRDefault="002F3C51" w:rsidP="00322373">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A749F">
            <w:rPr>
              <w:color w:val="FFFFFF"/>
              <w:lang w:val="es-ES_tradnl"/>
            </w:rPr>
            <w:t>1185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A749F">
            <w:rPr>
              <w:color w:val="FFFFFF"/>
            </w:rPr>
            <w:t>5</w:t>
          </w:r>
          <w:r w:rsidRPr="007F091C">
            <w:rPr>
              <w:color w:val="FFFFFF"/>
            </w:rPr>
            <w:fldChar w:fldCharType="end"/>
          </w:r>
        </w:p>
      </w:tc>
      <w:tc>
        <w:tcPr>
          <w:tcW w:w="7292" w:type="dxa"/>
          <w:shd w:val="clear" w:color="auto" w:fill="A6A6A6"/>
        </w:tcPr>
        <w:p w14:paraId="16A0990D" w14:textId="77777777" w:rsidR="002F3C51" w:rsidRPr="00911AE9" w:rsidRDefault="002F3C51" w:rsidP="00322373">
          <w:pPr>
            <w:pStyle w:val="Footer"/>
            <w:spacing w:before="20" w:after="20"/>
            <w:ind w:right="141"/>
            <w:jc w:val="right"/>
            <w:rPr>
              <w:color w:val="FFFFFF"/>
              <w:lang w:val="fr-CH"/>
            </w:rPr>
          </w:pPr>
          <w:r w:rsidRPr="00911AE9">
            <w:rPr>
              <w:color w:val="FFFFFF"/>
              <w:lang w:val="fr-CH"/>
            </w:rPr>
            <w:t>ITU Operational Bulletin</w:t>
          </w:r>
        </w:p>
      </w:tc>
    </w:tr>
  </w:tbl>
  <w:p w14:paraId="19F22FDD" w14:textId="77777777" w:rsidR="002F3C51" w:rsidRDefault="002F3C51" w:rsidP="00322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A6FF9" w14:textId="77777777" w:rsidR="002F3C51" w:rsidRDefault="002F3C51">
      <w:r>
        <w:separator/>
      </w:r>
    </w:p>
  </w:footnote>
  <w:footnote w:type="continuationSeparator" w:id="0">
    <w:p w14:paraId="404A6FFA" w14:textId="77777777" w:rsidR="002F3C51" w:rsidRDefault="002F3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E3EAD" w14:textId="56442EFB" w:rsidR="002F3C51" w:rsidRDefault="002F3C51"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1044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03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445E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D2FC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E46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44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C8B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F645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EC2ED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2"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1"/>
  </w:num>
  <w:num w:numId="4">
    <w:abstractNumId w:val="15"/>
  </w:num>
  <w:num w:numId="5">
    <w:abstractNumId w:val="17"/>
  </w:num>
  <w:num w:numId="6">
    <w:abstractNumId w:val="14"/>
  </w:num>
  <w:num w:numId="7">
    <w:abstractNumId w:val="18"/>
  </w:num>
  <w:num w:numId="8">
    <w:abstractNumId w:val="7"/>
  </w:num>
  <w:num w:numId="9">
    <w:abstractNumId w:val="6"/>
  </w:num>
  <w:num w:numId="10">
    <w:abstractNumId w:val="5"/>
  </w:num>
  <w:num w:numId="11">
    <w:abstractNumId w:val="4"/>
  </w:num>
  <w:num w:numId="1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3">
    <w:abstractNumId w:val="8"/>
  </w:num>
  <w:num w:numId="14">
    <w:abstractNumId w:val="3"/>
  </w:num>
  <w:num w:numId="15">
    <w:abstractNumId w:val="2"/>
  </w:num>
  <w:num w:numId="16">
    <w:abstractNumId w:val="1"/>
  </w:num>
  <w:num w:numId="17">
    <w:abstractNumId w:val="0"/>
  </w:num>
  <w:num w:numId="1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19">
    <w:abstractNumId w:val="10"/>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SG" w:vendorID="64" w:dllVersion="131078" w:nlCheck="1" w:checkStyle="1"/>
  <w:activeWritingStyle w:appName="MSWord" w:lang="ar-SA" w:vendorID="64" w:dllVersion="131078" w:nlCheck="1" w:checkStyle="0"/>
  <w:activeWritingStyle w:appName="MSWord" w:lang="en-ZA"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s-CO" w:vendorID="64" w:dllVersion="131078" w:nlCheck="1" w:checkStyle="0"/>
  <w:activeWritingStyle w:appName="MSWord" w:lang="en-AU" w:vendorID="64" w:dllVersion="131078" w:nlCheck="1" w:checkStyle="1"/>
  <w:activeWritingStyle w:appName="MSWord" w:lang="en-NZ" w:vendorID="64" w:dllVersion="131078"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884"/>
    <w:rsid w:val="00001A30"/>
    <w:rsid w:val="00001E02"/>
    <w:rsid w:val="00001F95"/>
    <w:rsid w:val="00002186"/>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E"/>
    <w:rsid w:val="00005FBB"/>
    <w:rsid w:val="00006494"/>
    <w:rsid w:val="0000671A"/>
    <w:rsid w:val="00006D1B"/>
    <w:rsid w:val="000070A2"/>
    <w:rsid w:val="0000712A"/>
    <w:rsid w:val="000071FA"/>
    <w:rsid w:val="00007586"/>
    <w:rsid w:val="00007730"/>
    <w:rsid w:val="00007A38"/>
    <w:rsid w:val="00007CB6"/>
    <w:rsid w:val="00007E8C"/>
    <w:rsid w:val="0001004A"/>
    <w:rsid w:val="000101A3"/>
    <w:rsid w:val="000104E5"/>
    <w:rsid w:val="000107A8"/>
    <w:rsid w:val="00010807"/>
    <w:rsid w:val="00010CCA"/>
    <w:rsid w:val="00010D6F"/>
    <w:rsid w:val="0001109F"/>
    <w:rsid w:val="000114E2"/>
    <w:rsid w:val="00011D62"/>
    <w:rsid w:val="00011F38"/>
    <w:rsid w:val="00012041"/>
    <w:rsid w:val="00012305"/>
    <w:rsid w:val="000123B9"/>
    <w:rsid w:val="00012BA9"/>
    <w:rsid w:val="00012CEB"/>
    <w:rsid w:val="00012DDE"/>
    <w:rsid w:val="00012E06"/>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A10"/>
    <w:rsid w:val="00036BEC"/>
    <w:rsid w:val="00036D71"/>
    <w:rsid w:val="00037181"/>
    <w:rsid w:val="00037407"/>
    <w:rsid w:val="00040160"/>
    <w:rsid w:val="00040208"/>
    <w:rsid w:val="0004036D"/>
    <w:rsid w:val="00040639"/>
    <w:rsid w:val="00040DCC"/>
    <w:rsid w:val="00040FB4"/>
    <w:rsid w:val="000410C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EFF"/>
    <w:rsid w:val="000A1F79"/>
    <w:rsid w:val="000A2066"/>
    <w:rsid w:val="000A21B6"/>
    <w:rsid w:val="000A2289"/>
    <w:rsid w:val="000A33C9"/>
    <w:rsid w:val="000A3603"/>
    <w:rsid w:val="000A361F"/>
    <w:rsid w:val="000A38AF"/>
    <w:rsid w:val="000A3A92"/>
    <w:rsid w:val="000A3DF2"/>
    <w:rsid w:val="000A48C1"/>
    <w:rsid w:val="000A4D64"/>
    <w:rsid w:val="000A4EDD"/>
    <w:rsid w:val="000A5062"/>
    <w:rsid w:val="000A5071"/>
    <w:rsid w:val="000A5638"/>
    <w:rsid w:val="000A588D"/>
    <w:rsid w:val="000A5B8E"/>
    <w:rsid w:val="000A6408"/>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C2C"/>
    <w:rsid w:val="000C5082"/>
    <w:rsid w:val="000C527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C7FEF"/>
    <w:rsid w:val="000D0201"/>
    <w:rsid w:val="000D09DA"/>
    <w:rsid w:val="000D0D1D"/>
    <w:rsid w:val="000D0D5E"/>
    <w:rsid w:val="000D0F64"/>
    <w:rsid w:val="000D0F9E"/>
    <w:rsid w:val="000D12DC"/>
    <w:rsid w:val="000D1459"/>
    <w:rsid w:val="000D15CB"/>
    <w:rsid w:val="000D1E73"/>
    <w:rsid w:val="000D1E7E"/>
    <w:rsid w:val="000D20FF"/>
    <w:rsid w:val="000D22F6"/>
    <w:rsid w:val="000D278E"/>
    <w:rsid w:val="000D2BC0"/>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323C"/>
    <w:rsid w:val="000E32A3"/>
    <w:rsid w:val="000E343E"/>
    <w:rsid w:val="000E3B3F"/>
    <w:rsid w:val="000E3C3D"/>
    <w:rsid w:val="000E3EB8"/>
    <w:rsid w:val="000E4433"/>
    <w:rsid w:val="000E4608"/>
    <w:rsid w:val="000E4776"/>
    <w:rsid w:val="000E4A64"/>
    <w:rsid w:val="000E5359"/>
    <w:rsid w:val="000E554F"/>
    <w:rsid w:val="000E56F7"/>
    <w:rsid w:val="000E65FD"/>
    <w:rsid w:val="000E67E7"/>
    <w:rsid w:val="000E6873"/>
    <w:rsid w:val="000E768D"/>
    <w:rsid w:val="000E79E1"/>
    <w:rsid w:val="000E7F5A"/>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5C0A"/>
    <w:rsid w:val="000F60AD"/>
    <w:rsid w:val="000F66E9"/>
    <w:rsid w:val="000F672D"/>
    <w:rsid w:val="000F6B3A"/>
    <w:rsid w:val="000F6B64"/>
    <w:rsid w:val="000F6EE9"/>
    <w:rsid w:val="000F6F40"/>
    <w:rsid w:val="000F6F4D"/>
    <w:rsid w:val="000F70BF"/>
    <w:rsid w:val="000F7735"/>
    <w:rsid w:val="000F77E4"/>
    <w:rsid w:val="000F7F50"/>
    <w:rsid w:val="001005BE"/>
    <w:rsid w:val="00100867"/>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958"/>
    <w:rsid w:val="00104AF6"/>
    <w:rsid w:val="0010553A"/>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485"/>
    <w:rsid w:val="00113A12"/>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42F1"/>
    <w:rsid w:val="001247F3"/>
    <w:rsid w:val="00124CAF"/>
    <w:rsid w:val="001250C8"/>
    <w:rsid w:val="00125221"/>
    <w:rsid w:val="0012550E"/>
    <w:rsid w:val="001259D0"/>
    <w:rsid w:val="00125D60"/>
    <w:rsid w:val="001260CC"/>
    <w:rsid w:val="001260E9"/>
    <w:rsid w:val="00126215"/>
    <w:rsid w:val="00126577"/>
    <w:rsid w:val="00126682"/>
    <w:rsid w:val="00126836"/>
    <w:rsid w:val="001268C2"/>
    <w:rsid w:val="00126902"/>
    <w:rsid w:val="00127106"/>
    <w:rsid w:val="00127180"/>
    <w:rsid w:val="001272A5"/>
    <w:rsid w:val="001274C2"/>
    <w:rsid w:val="001274D3"/>
    <w:rsid w:val="001278F8"/>
    <w:rsid w:val="00127A41"/>
    <w:rsid w:val="00127F77"/>
    <w:rsid w:val="00127FDE"/>
    <w:rsid w:val="00130172"/>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3CD"/>
    <w:rsid w:val="00137595"/>
    <w:rsid w:val="00137643"/>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28"/>
    <w:rsid w:val="00144F58"/>
    <w:rsid w:val="0014523B"/>
    <w:rsid w:val="00145637"/>
    <w:rsid w:val="00145B6F"/>
    <w:rsid w:val="00145CC0"/>
    <w:rsid w:val="0014665D"/>
    <w:rsid w:val="00146C8C"/>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64F9"/>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18D9"/>
    <w:rsid w:val="00181AF4"/>
    <w:rsid w:val="00181CA4"/>
    <w:rsid w:val="00181EB3"/>
    <w:rsid w:val="00182524"/>
    <w:rsid w:val="0018296A"/>
    <w:rsid w:val="0018297E"/>
    <w:rsid w:val="00182CF2"/>
    <w:rsid w:val="00183820"/>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72D"/>
    <w:rsid w:val="001A7779"/>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FEF"/>
    <w:rsid w:val="00200380"/>
    <w:rsid w:val="0020071A"/>
    <w:rsid w:val="00200730"/>
    <w:rsid w:val="00200B53"/>
    <w:rsid w:val="002012A5"/>
    <w:rsid w:val="00201704"/>
    <w:rsid w:val="00201B8F"/>
    <w:rsid w:val="00202428"/>
    <w:rsid w:val="00202536"/>
    <w:rsid w:val="0020286A"/>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CAE"/>
    <w:rsid w:val="00206F01"/>
    <w:rsid w:val="002070CB"/>
    <w:rsid w:val="00207123"/>
    <w:rsid w:val="002076D7"/>
    <w:rsid w:val="0020775D"/>
    <w:rsid w:val="0021001A"/>
    <w:rsid w:val="002101C3"/>
    <w:rsid w:val="0021024C"/>
    <w:rsid w:val="002107EB"/>
    <w:rsid w:val="00210A9F"/>
    <w:rsid w:val="00210B46"/>
    <w:rsid w:val="00210DF2"/>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A5D"/>
    <w:rsid w:val="00217F5B"/>
    <w:rsid w:val="00217F64"/>
    <w:rsid w:val="00217FB3"/>
    <w:rsid w:val="002200E7"/>
    <w:rsid w:val="00220108"/>
    <w:rsid w:val="00220989"/>
    <w:rsid w:val="00220ACE"/>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FC6"/>
    <w:rsid w:val="00223417"/>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7285"/>
    <w:rsid w:val="002273DD"/>
    <w:rsid w:val="002277A3"/>
    <w:rsid w:val="00227C9A"/>
    <w:rsid w:val="00227F02"/>
    <w:rsid w:val="002309B7"/>
    <w:rsid w:val="002309B8"/>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5031"/>
    <w:rsid w:val="00235517"/>
    <w:rsid w:val="00236E50"/>
    <w:rsid w:val="00236EB6"/>
    <w:rsid w:val="0023715B"/>
    <w:rsid w:val="0023728A"/>
    <w:rsid w:val="0023796F"/>
    <w:rsid w:val="00237C40"/>
    <w:rsid w:val="00237EE4"/>
    <w:rsid w:val="002402F7"/>
    <w:rsid w:val="002407BB"/>
    <w:rsid w:val="00241159"/>
    <w:rsid w:val="00241303"/>
    <w:rsid w:val="0024159E"/>
    <w:rsid w:val="00241948"/>
    <w:rsid w:val="00241FDE"/>
    <w:rsid w:val="002421C6"/>
    <w:rsid w:val="00242A56"/>
    <w:rsid w:val="00242DBE"/>
    <w:rsid w:val="00243093"/>
    <w:rsid w:val="00243200"/>
    <w:rsid w:val="002436C0"/>
    <w:rsid w:val="00243DA8"/>
    <w:rsid w:val="00243ED1"/>
    <w:rsid w:val="0024427F"/>
    <w:rsid w:val="002443BC"/>
    <w:rsid w:val="002443FD"/>
    <w:rsid w:val="00244613"/>
    <w:rsid w:val="0024585E"/>
    <w:rsid w:val="00245A33"/>
    <w:rsid w:val="00245C9D"/>
    <w:rsid w:val="00245DA8"/>
    <w:rsid w:val="00245F43"/>
    <w:rsid w:val="00246036"/>
    <w:rsid w:val="00246A5E"/>
    <w:rsid w:val="00246AB6"/>
    <w:rsid w:val="00247196"/>
    <w:rsid w:val="002473DE"/>
    <w:rsid w:val="00247464"/>
    <w:rsid w:val="00247B4A"/>
    <w:rsid w:val="00247F42"/>
    <w:rsid w:val="002500F3"/>
    <w:rsid w:val="0025063F"/>
    <w:rsid w:val="00250FDB"/>
    <w:rsid w:val="002515A8"/>
    <w:rsid w:val="002518EA"/>
    <w:rsid w:val="00251A45"/>
    <w:rsid w:val="00251E46"/>
    <w:rsid w:val="00251FFB"/>
    <w:rsid w:val="002528ED"/>
    <w:rsid w:val="00253161"/>
    <w:rsid w:val="002538A7"/>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366"/>
    <w:rsid w:val="00266CAD"/>
    <w:rsid w:val="00266D8C"/>
    <w:rsid w:val="00266D95"/>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2DE7"/>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77E00"/>
    <w:rsid w:val="0028002A"/>
    <w:rsid w:val="002808DB"/>
    <w:rsid w:val="00280AB5"/>
    <w:rsid w:val="00280C2E"/>
    <w:rsid w:val="00280C42"/>
    <w:rsid w:val="0028128D"/>
    <w:rsid w:val="0028162C"/>
    <w:rsid w:val="00281751"/>
    <w:rsid w:val="002818E5"/>
    <w:rsid w:val="00281C74"/>
    <w:rsid w:val="00281EE1"/>
    <w:rsid w:val="00281F88"/>
    <w:rsid w:val="00282577"/>
    <w:rsid w:val="00282AAF"/>
    <w:rsid w:val="00282F4A"/>
    <w:rsid w:val="002835BF"/>
    <w:rsid w:val="00283933"/>
    <w:rsid w:val="00283D20"/>
    <w:rsid w:val="002846EB"/>
    <w:rsid w:val="00284EA9"/>
    <w:rsid w:val="0028505D"/>
    <w:rsid w:val="002850BD"/>
    <w:rsid w:val="002852B1"/>
    <w:rsid w:val="00285618"/>
    <w:rsid w:val="00285810"/>
    <w:rsid w:val="00285A5A"/>
    <w:rsid w:val="00285B01"/>
    <w:rsid w:val="00285BA5"/>
    <w:rsid w:val="00285F8A"/>
    <w:rsid w:val="00286054"/>
    <w:rsid w:val="00286449"/>
    <w:rsid w:val="0028647A"/>
    <w:rsid w:val="002865E8"/>
    <w:rsid w:val="0028668A"/>
    <w:rsid w:val="00286C46"/>
    <w:rsid w:val="00286F8B"/>
    <w:rsid w:val="002901ED"/>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92C"/>
    <w:rsid w:val="002B6156"/>
    <w:rsid w:val="002B63C5"/>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50D"/>
    <w:rsid w:val="002C7894"/>
    <w:rsid w:val="002C79A6"/>
    <w:rsid w:val="002D0251"/>
    <w:rsid w:val="002D0265"/>
    <w:rsid w:val="002D04F6"/>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188"/>
    <w:rsid w:val="003103F4"/>
    <w:rsid w:val="00310CBD"/>
    <w:rsid w:val="00310F53"/>
    <w:rsid w:val="003111A1"/>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82F"/>
    <w:rsid w:val="003321CC"/>
    <w:rsid w:val="0033255B"/>
    <w:rsid w:val="00332991"/>
    <w:rsid w:val="00332E11"/>
    <w:rsid w:val="003333C2"/>
    <w:rsid w:val="00333AE8"/>
    <w:rsid w:val="00333D4A"/>
    <w:rsid w:val="00333EB4"/>
    <w:rsid w:val="00334140"/>
    <w:rsid w:val="00334158"/>
    <w:rsid w:val="0033420D"/>
    <w:rsid w:val="0033428A"/>
    <w:rsid w:val="0033485B"/>
    <w:rsid w:val="003355E0"/>
    <w:rsid w:val="0033592A"/>
    <w:rsid w:val="00335A9A"/>
    <w:rsid w:val="00335B5F"/>
    <w:rsid w:val="003360AA"/>
    <w:rsid w:val="00336186"/>
    <w:rsid w:val="00336993"/>
    <w:rsid w:val="00336B50"/>
    <w:rsid w:val="00336DC0"/>
    <w:rsid w:val="00336EAC"/>
    <w:rsid w:val="00336F65"/>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78B"/>
    <w:rsid w:val="003760E7"/>
    <w:rsid w:val="003761FE"/>
    <w:rsid w:val="00376763"/>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1E30"/>
    <w:rsid w:val="00382032"/>
    <w:rsid w:val="0038250D"/>
    <w:rsid w:val="003827FA"/>
    <w:rsid w:val="00382ADD"/>
    <w:rsid w:val="00382F02"/>
    <w:rsid w:val="00383895"/>
    <w:rsid w:val="00383AAD"/>
    <w:rsid w:val="00383B21"/>
    <w:rsid w:val="003841BD"/>
    <w:rsid w:val="003841F7"/>
    <w:rsid w:val="003848DD"/>
    <w:rsid w:val="00384EC2"/>
    <w:rsid w:val="00385879"/>
    <w:rsid w:val="00385CFB"/>
    <w:rsid w:val="00386854"/>
    <w:rsid w:val="0038685B"/>
    <w:rsid w:val="00386945"/>
    <w:rsid w:val="0038698D"/>
    <w:rsid w:val="00386C60"/>
    <w:rsid w:val="00386D4F"/>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ABB"/>
    <w:rsid w:val="003B02D8"/>
    <w:rsid w:val="003B04DA"/>
    <w:rsid w:val="003B0943"/>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6B1"/>
    <w:rsid w:val="003D3B28"/>
    <w:rsid w:val="003D3DB1"/>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05F"/>
    <w:rsid w:val="003E33E6"/>
    <w:rsid w:val="003E34F0"/>
    <w:rsid w:val="003E352B"/>
    <w:rsid w:val="003E35D8"/>
    <w:rsid w:val="003E37DA"/>
    <w:rsid w:val="003E3A70"/>
    <w:rsid w:val="003E3B85"/>
    <w:rsid w:val="003E3FE0"/>
    <w:rsid w:val="003E43A8"/>
    <w:rsid w:val="003E4513"/>
    <w:rsid w:val="003E4B0E"/>
    <w:rsid w:val="003E4B7A"/>
    <w:rsid w:val="003E5023"/>
    <w:rsid w:val="003E5026"/>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46"/>
    <w:rsid w:val="003F0C9B"/>
    <w:rsid w:val="003F1693"/>
    <w:rsid w:val="003F1912"/>
    <w:rsid w:val="003F19B6"/>
    <w:rsid w:val="003F1B84"/>
    <w:rsid w:val="003F1EB6"/>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A5C"/>
    <w:rsid w:val="004320B7"/>
    <w:rsid w:val="0043241E"/>
    <w:rsid w:val="004324A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30"/>
    <w:rsid w:val="0044150A"/>
    <w:rsid w:val="00441D20"/>
    <w:rsid w:val="00442193"/>
    <w:rsid w:val="00442871"/>
    <w:rsid w:val="004428C0"/>
    <w:rsid w:val="00442C89"/>
    <w:rsid w:val="00443124"/>
    <w:rsid w:val="0044363C"/>
    <w:rsid w:val="00443AE7"/>
    <w:rsid w:val="00443EAF"/>
    <w:rsid w:val="004448AB"/>
    <w:rsid w:val="00444D63"/>
    <w:rsid w:val="0044501A"/>
    <w:rsid w:val="0044555D"/>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D87"/>
    <w:rsid w:val="00460DAF"/>
    <w:rsid w:val="00461913"/>
    <w:rsid w:val="00461AB6"/>
    <w:rsid w:val="0046236B"/>
    <w:rsid w:val="00462A11"/>
    <w:rsid w:val="00462BA8"/>
    <w:rsid w:val="0046311D"/>
    <w:rsid w:val="0046321F"/>
    <w:rsid w:val="004633DF"/>
    <w:rsid w:val="00463446"/>
    <w:rsid w:val="00463997"/>
    <w:rsid w:val="00463BDE"/>
    <w:rsid w:val="00463D06"/>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D5"/>
    <w:rsid w:val="00475BA8"/>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D6"/>
    <w:rsid w:val="004B2E34"/>
    <w:rsid w:val="004B355C"/>
    <w:rsid w:val="004B38A5"/>
    <w:rsid w:val="004B3EEA"/>
    <w:rsid w:val="004B402D"/>
    <w:rsid w:val="004B49C2"/>
    <w:rsid w:val="004B4C5D"/>
    <w:rsid w:val="004B4FD7"/>
    <w:rsid w:val="004B5130"/>
    <w:rsid w:val="004B539E"/>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1BC"/>
    <w:rsid w:val="004D460B"/>
    <w:rsid w:val="004D47C1"/>
    <w:rsid w:val="004D48D8"/>
    <w:rsid w:val="004D4B0A"/>
    <w:rsid w:val="004D4D77"/>
    <w:rsid w:val="004D4E73"/>
    <w:rsid w:val="004D5624"/>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D7A"/>
    <w:rsid w:val="00500066"/>
    <w:rsid w:val="0050039D"/>
    <w:rsid w:val="00500547"/>
    <w:rsid w:val="00500983"/>
    <w:rsid w:val="00500DCC"/>
    <w:rsid w:val="00501656"/>
    <w:rsid w:val="00501718"/>
    <w:rsid w:val="00501955"/>
    <w:rsid w:val="005022D0"/>
    <w:rsid w:val="005028C9"/>
    <w:rsid w:val="005029D3"/>
    <w:rsid w:val="005029F8"/>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B2A"/>
    <w:rsid w:val="00510D9F"/>
    <w:rsid w:val="00510F23"/>
    <w:rsid w:val="00510FD3"/>
    <w:rsid w:val="0051109C"/>
    <w:rsid w:val="005110ED"/>
    <w:rsid w:val="005117C9"/>
    <w:rsid w:val="00511FCA"/>
    <w:rsid w:val="0051234F"/>
    <w:rsid w:val="00512870"/>
    <w:rsid w:val="00512E8C"/>
    <w:rsid w:val="00513053"/>
    <w:rsid w:val="00513B04"/>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78"/>
    <w:rsid w:val="00523BF3"/>
    <w:rsid w:val="00523DD2"/>
    <w:rsid w:val="00524096"/>
    <w:rsid w:val="005246AD"/>
    <w:rsid w:val="005247AF"/>
    <w:rsid w:val="00524A48"/>
    <w:rsid w:val="00524AEF"/>
    <w:rsid w:val="00524BA9"/>
    <w:rsid w:val="00524BE9"/>
    <w:rsid w:val="00524F7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C13"/>
    <w:rsid w:val="00531DCA"/>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964"/>
    <w:rsid w:val="005459E8"/>
    <w:rsid w:val="005459F3"/>
    <w:rsid w:val="005475D7"/>
    <w:rsid w:val="00547B91"/>
    <w:rsid w:val="00547C52"/>
    <w:rsid w:val="00547FC6"/>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739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2B5"/>
    <w:rsid w:val="005923D4"/>
    <w:rsid w:val="00592963"/>
    <w:rsid w:val="00592B0E"/>
    <w:rsid w:val="00592E65"/>
    <w:rsid w:val="005931C8"/>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D79"/>
    <w:rsid w:val="00597ED0"/>
    <w:rsid w:val="00597FA2"/>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6E30"/>
    <w:rsid w:val="005C7435"/>
    <w:rsid w:val="005C76F9"/>
    <w:rsid w:val="005C775E"/>
    <w:rsid w:val="005C7B6B"/>
    <w:rsid w:val="005C7EBF"/>
    <w:rsid w:val="005D0198"/>
    <w:rsid w:val="005D1684"/>
    <w:rsid w:val="005D1753"/>
    <w:rsid w:val="005D1991"/>
    <w:rsid w:val="005D1A5F"/>
    <w:rsid w:val="005D2841"/>
    <w:rsid w:val="005D29D3"/>
    <w:rsid w:val="005D2A65"/>
    <w:rsid w:val="005D3411"/>
    <w:rsid w:val="005D3BFA"/>
    <w:rsid w:val="005D3C4A"/>
    <w:rsid w:val="005D4219"/>
    <w:rsid w:val="005D439F"/>
    <w:rsid w:val="005D4554"/>
    <w:rsid w:val="005D49CF"/>
    <w:rsid w:val="005D52F4"/>
    <w:rsid w:val="005D5569"/>
    <w:rsid w:val="005D5A83"/>
    <w:rsid w:val="005D5B41"/>
    <w:rsid w:val="005D5BCE"/>
    <w:rsid w:val="005D5E77"/>
    <w:rsid w:val="005D61AD"/>
    <w:rsid w:val="005D635C"/>
    <w:rsid w:val="005D6CC6"/>
    <w:rsid w:val="005D780D"/>
    <w:rsid w:val="005D7DF3"/>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29E"/>
    <w:rsid w:val="005F4E0B"/>
    <w:rsid w:val="005F4E58"/>
    <w:rsid w:val="005F4F8D"/>
    <w:rsid w:val="005F52F8"/>
    <w:rsid w:val="005F5452"/>
    <w:rsid w:val="005F5712"/>
    <w:rsid w:val="005F5A15"/>
    <w:rsid w:val="005F5CFC"/>
    <w:rsid w:val="005F5FC9"/>
    <w:rsid w:val="005F61C5"/>
    <w:rsid w:val="005F6315"/>
    <w:rsid w:val="005F6A07"/>
    <w:rsid w:val="005F6F25"/>
    <w:rsid w:val="005F7E8B"/>
    <w:rsid w:val="005F7F56"/>
    <w:rsid w:val="006003CF"/>
    <w:rsid w:val="00600418"/>
    <w:rsid w:val="00600957"/>
    <w:rsid w:val="00601293"/>
    <w:rsid w:val="006018CF"/>
    <w:rsid w:val="00601A53"/>
    <w:rsid w:val="00601FEC"/>
    <w:rsid w:val="0060228D"/>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562"/>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ADD"/>
    <w:rsid w:val="00631E22"/>
    <w:rsid w:val="006320D9"/>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87"/>
    <w:rsid w:val="00652C39"/>
    <w:rsid w:val="00652D0A"/>
    <w:rsid w:val="00653756"/>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076"/>
    <w:rsid w:val="00663128"/>
    <w:rsid w:val="00663576"/>
    <w:rsid w:val="00663C1C"/>
    <w:rsid w:val="00663DE0"/>
    <w:rsid w:val="00664201"/>
    <w:rsid w:val="00664A15"/>
    <w:rsid w:val="00664C37"/>
    <w:rsid w:val="0066506A"/>
    <w:rsid w:val="006656E4"/>
    <w:rsid w:val="00666790"/>
    <w:rsid w:val="00666B67"/>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7A8"/>
    <w:rsid w:val="0068257B"/>
    <w:rsid w:val="006826BA"/>
    <w:rsid w:val="00682ECC"/>
    <w:rsid w:val="00683452"/>
    <w:rsid w:val="00683EF4"/>
    <w:rsid w:val="006840DC"/>
    <w:rsid w:val="00684479"/>
    <w:rsid w:val="00684A4F"/>
    <w:rsid w:val="00685097"/>
    <w:rsid w:val="006852B5"/>
    <w:rsid w:val="0068536B"/>
    <w:rsid w:val="00685ACA"/>
    <w:rsid w:val="00685DB5"/>
    <w:rsid w:val="006862BA"/>
    <w:rsid w:val="00686713"/>
    <w:rsid w:val="00686E76"/>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576"/>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1027"/>
    <w:rsid w:val="006D142C"/>
    <w:rsid w:val="006D1438"/>
    <w:rsid w:val="006D16AB"/>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841"/>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39"/>
    <w:rsid w:val="006E7E59"/>
    <w:rsid w:val="006F0890"/>
    <w:rsid w:val="006F0EB4"/>
    <w:rsid w:val="006F1116"/>
    <w:rsid w:val="006F1222"/>
    <w:rsid w:val="006F130B"/>
    <w:rsid w:val="006F14A9"/>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DB"/>
    <w:rsid w:val="00704315"/>
    <w:rsid w:val="00704895"/>
    <w:rsid w:val="00704C46"/>
    <w:rsid w:val="00704EF8"/>
    <w:rsid w:val="0070506A"/>
    <w:rsid w:val="007051AC"/>
    <w:rsid w:val="00705478"/>
    <w:rsid w:val="00705AA4"/>
    <w:rsid w:val="00706196"/>
    <w:rsid w:val="00706B8F"/>
    <w:rsid w:val="00706C50"/>
    <w:rsid w:val="00707025"/>
    <w:rsid w:val="00707170"/>
    <w:rsid w:val="007073E1"/>
    <w:rsid w:val="0070767A"/>
    <w:rsid w:val="0070770D"/>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203"/>
    <w:rsid w:val="007323A2"/>
    <w:rsid w:val="00732753"/>
    <w:rsid w:val="00732916"/>
    <w:rsid w:val="007329B7"/>
    <w:rsid w:val="00732CAC"/>
    <w:rsid w:val="00732D15"/>
    <w:rsid w:val="00732D2B"/>
    <w:rsid w:val="00733139"/>
    <w:rsid w:val="0073333C"/>
    <w:rsid w:val="007334C4"/>
    <w:rsid w:val="00734249"/>
    <w:rsid w:val="00734A47"/>
    <w:rsid w:val="00734AC7"/>
    <w:rsid w:val="00735077"/>
    <w:rsid w:val="0073539E"/>
    <w:rsid w:val="007354A9"/>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D0F"/>
    <w:rsid w:val="00742DA7"/>
    <w:rsid w:val="007432B6"/>
    <w:rsid w:val="00744002"/>
    <w:rsid w:val="00744091"/>
    <w:rsid w:val="00744ACA"/>
    <w:rsid w:val="00744D6F"/>
    <w:rsid w:val="007451F6"/>
    <w:rsid w:val="0074531E"/>
    <w:rsid w:val="007458F9"/>
    <w:rsid w:val="00745CA3"/>
    <w:rsid w:val="00746225"/>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403A"/>
    <w:rsid w:val="007746CC"/>
    <w:rsid w:val="00774EA8"/>
    <w:rsid w:val="007751DB"/>
    <w:rsid w:val="00775369"/>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2AC"/>
    <w:rsid w:val="007A3B95"/>
    <w:rsid w:val="007A3C43"/>
    <w:rsid w:val="007A3FB3"/>
    <w:rsid w:val="007A413D"/>
    <w:rsid w:val="007A420B"/>
    <w:rsid w:val="007A43B4"/>
    <w:rsid w:val="007A457A"/>
    <w:rsid w:val="007A4629"/>
    <w:rsid w:val="007A49C2"/>
    <w:rsid w:val="007A4E44"/>
    <w:rsid w:val="007A53A9"/>
    <w:rsid w:val="007A594C"/>
    <w:rsid w:val="007A5B4E"/>
    <w:rsid w:val="007A61EE"/>
    <w:rsid w:val="007A6240"/>
    <w:rsid w:val="007A661D"/>
    <w:rsid w:val="007A7163"/>
    <w:rsid w:val="007A74D3"/>
    <w:rsid w:val="007A7BCB"/>
    <w:rsid w:val="007A7E2E"/>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0B7"/>
    <w:rsid w:val="007B4182"/>
    <w:rsid w:val="007B446F"/>
    <w:rsid w:val="007B522D"/>
    <w:rsid w:val="007B5688"/>
    <w:rsid w:val="007B5C4B"/>
    <w:rsid w:val="007B5C50"/>
    <w:rsid w:val="007B5CFD"/>
    <w:rsid w:val="007B5EB2"/>
    <w:rsid w:val="007B6118"/>
    <w:rsid w:val="007B64C5"/>
    <w:rsid w:val="007B6610"/>
    <w:rsid w:val="007B66BE"/>
    <w:rsid w:val="007B6864"/>
    <w:rsid w:val="007B6AEC"/>
    <w:rsid w:val="007B70CA"/>
    <w:rsid w:val="007B7386"/>
    <w:rsid w:val="007B74CD"/>
    <w:rsid w:val="007B7922"/>
    <w:rsid w:val="007B7AEE"/>
    <w:rsid w:val="007B7D0D"/>
    <w:rsid w:val="007C0B53"/>
    <w:rsid w:val="007C0C4C"/>
    <w:rsid w:val="007C0C9F"/>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509"/>
    <w:rsid w:val="007C569A"/>
    <w:rsid w:val="007C626F"/>
    <w:rsid w:val="007C62FA"/>
    <w:rsid w:val="007C632D"/>
    <w:rsid w:val="007C687E"/>
    <w:rsid w:val="007C688C"/>
    <w:rsid w:val="007C753D"/>
    <w:rsid w:val="007C77C6"/>
    <w:rsid w:val="007D006D"/>
    <w:rsid w:val="007D053A"/>
    <w:rsid w:val="007D06FA"/>
    <w:rsid w:val="007D07D8"/>
    <w:rsid w:val="007D0B96"/>
    <w:rsid w:val="007D1210"/>
    <w:rsid w:val="007D14CC"/>
    <w:rsid w:val="007D1584"/>
    <w:rsid w:val="007D1954"/>
    <w:rsid w:val="007D1A4F"/>
    <w:rsid w:val="007D1C14"/>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29BF"/>
    <w:rsid w:val="007F2EFE"/>
    <w:rsid w:val="007F3265"/>
    <w:rsid w:val="007F35E0"/>
    <w:rsid w:val="007F36DB"/>
    <w:rsid w:val="007F3D02"/>
    <w:rsid w:val="007F3DA9"/>
    <w:rsid w:val="007F4279"/>
    <w:rsid w:val="007F4B21"/>
    <w:rsid w:val="007F4C96"/>
    <w:rsid w:val="007F4FAF"/>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80C"/>
    <w:rsid w:val="00803906"/>
    <w:rsid w:val="00803972"/>
    <w:rsid w:val="008039E8"/>
    <w:rsid w:val="00803A0B"/>
    <w:rsid w:val="00803ABE"/>
    <w:rsid w:val="00803BBE"/>
    <w:rsid w:val="00803F5D"/>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09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6C7"/>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94E"/>
    <w:rsid w:val="00830D64"/>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950"/>
    <w:rsid w:val="00855C44"/>
    <w:rsid w:val="00855D00"/>
    <w:rsid w:val="00856244"/>
    <w:rsid w:val="008564E3"/>
    <w:rsid w:val="008569C2"/>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C0"/>
    <w:rsid w:val="00865ECC"/>
    <w:rsid w:val="00865F09"/>
    <w:rsid w:val="00866338"/>
    <w:rsid w:val="008663AC"/>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4588"/>
    <w:rsid w:val="008749A2"/>
    <w:rsid w:val="00874A41"/>
    <w:rsid w:val="00874F1D"/>
    <w:rsid w:val="008769AE"/>
    <w:rsid w:val="00876B94"/>
    <w:rsid w:val="00876D56"/>
    <w:rsid w:val="0087710F"/>
    <w:rsid w:val="00877712"/>
    <w:rsid w:val="00877D3D"/>
    <w:rsid w:val="00877F4B"/>
    <w:rsid w:val="008801A5"/>
    <w:rsid w:val="008806AD"/>
    <w:rsid w:val="00880748"/>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4C20"/>
    <w:rsid w:val="00895463"/>
    <w:rsid w:val="00895C2D"/>
    <w:rsid w:val="00895C33"/>
    <w:rsid w:val="0089602A"/>
    <w:rsid w:val="008961E0"/>
    <w:rsid w:val="00896507"/>
    <w:rsid w:val="008967BF"/>
    <w:rsid w:val="00896AB5"/>
    <w:rsid w:val="00896B1C"/>
    <w:rsid w:val="00897280"/>
    <w:rsid w:val="008974E5"/>
    <w:rsid w:val="008978A5"/>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218"/>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8A1"/>
    <w:rsid w:val="008B5A96"/>
    <w:rsid w:val="008B5AE9"/>
    <w:rsid w:val="008B5D57"/>
    <w:rsid w:val="008B6096"/>
    <w:rsid w:val="008B61BA"/>
    <w:rsid w:val="008B62ED"/>
    <w:rsid w:val="008B654B"/>
    <w:rsid w:val="008B6908"/>
    <w:rsid w:val="008B6C4F"/>
    <w:rsid w:val="008B6F81"/>
    <w:rsid w:val="008B7114"/>
    <w:rsid w:val="008B7AAB"/>
    <w:rsid w:val="008B7C59"/>
    <w:rsid w:val="008C015B"/>
    <w:rsid w:val="008C0244"/>
    <w:rsid w:val="008C088D"/>
    <w:rsid w:val="008C089E"/>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41EB"/>
    <w:rsid w:val="008C4225"/>
    <w:rsid w:val="008C4578"/>
    <w:rsid w:val="008C4738"/>
    <w:rsid w:val="008C4E05"/>
    <w:rsid w:val="008C4E0D"/>
    <w:rsid w:val="008C4FD7"/>
    <w:rsid w:val="008C5389"/>
    <w:rsid w:val="008C538E"/>
    <w:rsid w:val="008C5516"/>
    <w:rsid w:val="008C5958"/>
    <w:rsid w:val="008C5BA7"/>
    <w:rsid w:val="008C5D00"/>
    <w:rsid w:val="008C5D4A"/>
    <w:rsid w:val="008C6081"/>
    <w:rsid w:val="008C6939"/>
    <w:rsid w:val="008C69D4"/>
    <w:rsid w:val="008C723B"/>
    <w:rsid w:val="008C7BDA"/>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8C3"/>
    <w:rsid w:val="008D2A89"/>
    <w:rsid w:val="008D2C72"/>
    <w:rsid w:val="008D2CA6"/>
    <w:rsid w:val="008D2CDA"/>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510"/>
    <w:rsid w:val="009106A4"/>
    <w:rsid w:val="00911063"/>
    <w:rsid w:val="0091109A"/>
    <w:rsid w:val="0091199B"/>
    <w:rsid w:val="00911AE9"/>
    <w:rsid w:val="00911C93"/>
    <w:rsid w:val="00912436"/>
    <w:rsid w:val="009129AC"/>
    <w:rsid w:val="0091304F"/>
    <w:rsid w:val="009131B7"/>
    <w:rsid w:val="009132FC"/>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15"/>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3548"/>
    <w:rsid w:val="00923CD5"/>
    <w:rsid w:val="009241A0"/>
    <w:rsid w:val="00924300"/>
    <w:rsid w:val="00924C4F"/>
    <w:rsid w:val="0092503D"/>
    <w:rsid w:val="00925573"/>
    <w:rsid w:val="009255B0"/>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3002B"/>
    <w:rsid w:val="009303C1"/>
    <w:rsid w:val="00930499"/>
    <w:rsid w:val="0093061D"/>
    <w:rsid w:val="00930C4E"/>
    <w:rsid w:val="00930D6E"/>
    <w:rsid w:val="00930F83"/>
    <w:rsid w:val="00931382"/>
    <w:rsid w:val="00931902"/>
    <w:rsid w:val="00931EE7"/>
    <w:rsid w:val="0093206C"/>
    <w:rsid w:val="00932276"/>
    <w:rsid w:val="009324A2"/>
    <w:rsid w:val="0093296E"/>
    <w:rsid w:val="00932BF7"/>
    <w:rsid w:val="009332CF"/>
    <w:rsid w:val="00933861"/>
    <w:rsid w:val="00933A20"/>
    <w:rsid w:val="00933F50"/>
    <w:rsid w:val="009349E0"/>
    <w:rsid w:val="00934C22"/>
    <w:rsid w:val="00936A63"/>
    <w:rsid w:val="00936AC5"/>
    <w:rsid w:val="00936B83"/>
    <w:rsid w:val="00936CEE"/>
    <w:rsid w:val="00936E7E"/>
    <w:rsid w:val="00936F55"/>
    <w:rsid w:val="00937127"/>
    <w:rsid w:val="009371F6"/>
    <w:rsid w:val="0093733E"/>
    <w:rsid w:val="00937B88"/>
    <w:rsid w:val="00937C78"/>
    <w:rsid w:val="00937D76"/>
    <w:rsid w:val="00937F2F"/>
    <w:rsid w:val="00940083"/>
    <w:rsid w:val="009405FC"/>
    <w:rsid w:val="00940676"/>
    <w:rsid w:val="00940B44"/>
    <w:rsid w:val="00940E1B"/>
    <w:rsid w:val="00941120"/>
    <w:rsid w:val="009419C9"/>
    <w:rsid w:val="00941A95"/>
    <w:rsid w:val="00941E3C"/>
    <w:rsid w:val="00942000"/>
    <w:rsid w:val="00942069"/>
    <w:rsid w:val="009435FE"/>
    <w:rsid w:val="00943771"/>
    <w:rsid w:val="00943C8E"/>
    <w:rsid w:val="00943E7A"/>
    <w:rsid w:val="009448AE"/>
    <w:rsid w:val="00944AE1"/>
    <w:rsid w:val="00945023"/>
    <w:rsid w:val="009461B7"/>
    <w:rsid w:val="0094620F"/>
    <w:rsid w:val="009463E4"/>
    <w:rsid w:val="00946497"/>
    <w:rsid w:val="00946B04"/>
    <w:rsid w:val="00946CE1"/>
    <w:rsid w:val="00946DB7"/>
    <w:rsid w:val="00947C3D"/>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43F"/>
    <w:rsid w:val="009545D1"/>
    <w:rsid w:val="009546D1"/>
    <w:rsid w:val="0095484C"/>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BDA"/>
    <w:rsid w:val="00995077"/>
    <w:rsid w:val="00995947"/>
    <w:rsid w:val="00995BF0"/>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C3"/>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A90"/>
    <w:rsid w:val="009B6511"/>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2F2"/>
    <w:rsid w:val="009D4500"/>
    <w:rsid w:val="009D466A"/>
    <w:rsid w:val="009D4850"/>
    <w:rsid w:val="009D4867"/>
    <w:rsid w:val="009D4C02"/>
    <w:rsid w:val="009D4F6C"/>
    <w:rsid w:val="009D5297"/>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818"/>
    <w:rsid w:val="009E185B"/>
    <w:rsid w:val="009E1D8D"/>
    <w:rsid w:val="009E1DE8"/>
    <w:rsid w:val="009E1E49"/>
    <w:rsid w:val="009E1F2E"/>
    <w:rsid w:val="009E2483"/>
    <w:rsid w:val="009E2937"/>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506"/>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6D"/>
    <w:rsid w:val="00A15AE4"/>
    <w:rsid w:val="00A1621F"/>
    <w:rsid w:val="00A16A02"/>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606"/>
    <w:rsid w:val="00A24BFF"/>
    <w:rsid w:val="00A24C76"/>
    <w:rsid w:val="00A24F56"/>
    <w:rsid w:val="00A24F6B"/>
    <w:rsid w:val="00A24FBF"/>
    <w:rsid w:val="00A24FCF"/>
    <w:rsid w:val="00A250F9"/>
    <w:rsid w:val="00A252A5"/>
    <w:rsid w:val="00A255DE"/>
    <w:rsid w:val="00A25A6E"/>
    <w:rsid w:val="00A25C8D"/>
    <w:rsid w:val="00A25FD1"/>
    <w:rsid w:val="00A260B5"/>
    <w:rsid w:val="00A2674F"/>
    <w:rsid w:val="00A272B7"/>
    <w:rsid w:val="00A27431"/>
    <w:rsid w:val="00A27ACD"/>
    <w:rsid w:val="00A27B1A"/>
    <w:rsid w:val="00A27C8E"/>
    <w:rsid w:val="00A27FB7"/>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52E"/>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6284"/>
    <w:rsid w:val="00A463FA"/>
    <w:rsid w:val="00A4650A"/>
    <w:rsid w:val="00A4672C"/>
    <w:rsid w:val="00A46CB2"/>
    <w:rsid w:val="00A46F1B"/>
    <w:rsid w:val="00A47119"/>
    <w:rsid w:val="00A47290"/>
    <w:rsid w:val="00A47905"/>
    <w:rsid w:val="00A479D9"/>
    <w:rsid w:val="00A47B5A"/>
    <w:rsid w:val="00A501BB"/>
    <w:rsid w:val="00A508EC"/>
    <w:rsid w:val="00A50A3B"/>
    <w:rsid w:val="00A512E8"/>
    <w:rsid w:val="00A51A7C"/>
    <w:rsid w:val="00A51BC6"/>
    <w:rsid w:val="00A51E7A"/>
    <w:rsid w:val="00A524C1"/>
    <w:rsid w:val="00A52A2D"/>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701E"/>
    <w:rsid w:val="00A67286"/>
    <w:rsid w:val="00A677DA"/>
    <w:rsid w:val="00A679EA"/>
    <w:rsid w:val="00A67D11"/>
    <w:rsid w:val="00A67D78"/>
    <w:rsid w:val="00A67EA8"/>
    <w:rsid w:val="00A70870"/>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E6A"/>
    <w:rsid w:val="00A76F7C"/>
    <w:rsid w:val="00A77327"/>
    <w:rsid w:val="00A7732E"/>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426B"/>
    <w:rsid w:val="00A84D47"/>
    <w:rsid w:val="00A85419"/>
    <w:rsid w:val="00A8553F"/>
    <w:rsid w:val="00A855A6"/>
    <w:rsid w:val="00A855B7"/>
    <w:rsid w:val="00A858F8"/>
    <w:rsid w:val="00A85BD1"/>
    <w:rsid w:val="00A85D27"/>
    <w:rsid w:val="00A8653C"/>
    <w:rsid w:val="00A86D18"/>
    <w:rsid w:val="00A86E5E"/>
    <w:rsid w:val="00A87219"/>
    <w:rsid w:val="00A87C3F"/>
    <w:rsid w:val="00A90113"/>
    <w:rsid w:val="00A9014B"/>
    <w:rsid w:val="00A9053B"/>
    <w:rsid w:val="00A906CD"/>
    <w:rsid w:val="00A9072B"/>
    <w:rsid w:val="00A90851"/>
    <w:rsid w:val="00A90F11"/>
    <w:rsid w:val="00A90F9B"/>
    <w:rsid w:val="00A9115C"/>
    <w:rsid w:val="00A9120B"/>
    <w:rsid w:val="00A913BD"/>
    <w:rsid w:val="00A915A9"/>
    <w:rsid w:val="00A91E05"/>
    <w:rsid w:val="00A925DA"/>
    <w:rsid w:val="00A92A11"/>
    <w:rsid w:val="00A92DB5"/>
    <w:rsid w:val="00A9313B"/>
    <w:rsid w:val="00A9326F"/>
    <w:rsid w:val="00A934BF"/>
    <w:rsid w:val="00A9350D"/>
    <w:rsid w:val="00A93958"/>
    <w:rsid w:val="00A93FB3"/>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4D4"/>
    <w:rsid w:val="00AB6D2C"/>
    <w:rsid w:val="00AB6E5B"/>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0FF"/>
    <w:rsid w:val="00AE129B"/>
    <w:rsid w:val="00AE1538"/>
    <w:rsid w:val="00AE17CB"/>
    <w:rsid w:val="00AE1B22"/>
    <w:rsid w:val="00AE1ECC"/>
    <w:rsid w:val="00AE2AA3"/>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B4A"/>
    <w:rsid w:val="00B14D10"/>
    <w:rsid w:val="00B14D82"/>
    <w:rsid w:val="00B1529C"/>
    <w:rsid w:val="00B1529F"/>
    <w:rsid w:val="00B15693"/>
    <w:rsid w:val="00B15930"/>
    <w:rsid w:val="00B15B8E"/>
    <w:rsid w:val="00B163FF"/>
    <w:rsid w:val="00B16C05"/>
    <w:rsid w:val="00B17D9E"/>
    <w:rsid w:val="00B17E88"/>
    <w:rsid w:val="00B200CB"/>
    <w:rsid w:val="00B2022C"/>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B32"/>
    <w:rsid w:val="00B504B0"/>
    <w:rsid w:val="00B5059A"/>
    <w:rsid w:val="00B506FF"/>
    <w:rsid w:val="00B507F9"/>
    <w:rsid w:val="00B5104C"/>
    <w:rsid w:val="00B51216"/>
    <w:rsid w:val="00B5187D"/>
    <w:rsid w:val="00B51C54"/>
    <w:rsid w:val="00B52077"/>
    <w:rsid w:val="00B5209F"/>
    <w:rsid w:val="00B52244"/>
    <w:rsid w:val="00B522FD"/>
    <w:rsid w:val="00B52E09"/>
    <w:rsid w:val="00B52EF5"/>
    <w:rsid w:val="00B532D9"/>
    <w:rsid w:val="00B534D5"/>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655"/>
    <w:rsid w:val="00B648AB"/>
    <w:rsid w:val="00B64A3E"/>
    <w:rsid w:val="00B64CC5"/>
    <w:rsid w:val="00B64D13"/>
    <w:rsid w:val="00B65042"/>
    <w:rsid w:val="00B650E8"/>
    <w:rsid w:val="00B654E4"/>
    <w:rsid w:val="00B654E8"/>
    <w:rsid w:val="00B656C2"/>
    <w:rsid w:val="00B65A57"/>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3C9"/>
    <w:rsid w:val="00B81DEE"/>
    <w:rsid w:val="00B81F3C"/>
    <w:rsid w:val="00B82028"/>
    <w:rsid w:val="00B829F7"/>
    <w:rsid w:val="00B82F6A"/>
    <w:rsid w:val="00B83767"/>
    <w:rsid w:val="00B83AEC"/>
    <w:rsid w:val="00B84048"/>
    <w:rsid w:val="00B8479E"/>
    <w:rsid w:val="00B84D83"/>
    <w:rsid w:val="00B84E80"/>
    <w:rsid w:val="00B85050"/>
    <w:rsid w:val="00B8526A"/>
    <w:rsid w:val="00B8527E"/>
    <w:rsid w:val="00B85530"/>
    <w:rsid w:val="00B855E8"/>
    <w:rsid w:val="00B85BA7"/>
    <w:rsid w:val="00B85C44"/>
    <w:rsid w:val="00B85EEB"/>
    <w:rsid w:val="00B86272"/>
    <w:rsid w:val="00B8642B"/>
    <w:rsid w:val="00B86451"/>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BB2"/>
    <w:rsid w:val="00BA0F2C"/>
    <w:rsid w:val="00BA0F46"/>
    <w:rsid w:val="00BA1398"/>
    <w:rsid w:val="00BA181B"/>
    <w:rsid w:val="00BA1D90"/>
    <w:rsid w:val="00BA22D7"/>
    <w:rsid w:val="00BA2331"/>
    <w:rsid w:val="00BA2A95"/>
    <w:rsid w:val="00BA2B11"/>
    <w:rsid w:val="00BA3144"/>
    <w:rsid w:val="00BA3BA0"/>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8DE"/>
    <w:rsid w:val="00BB4A45"/>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2A0"/>
    <w:rsid w:val="00BE2558"/>
    <w:rsid w:val="00BE26FF"/>
    <w:rsid w:val="00BE2BD0"/>
    <w:rsid w:val="00BE37C1"/>
    <w:rsid w:val="00BE37F4"/>
    <w:rsid w:val="00BE42DB"/>
    <w:rsid w:val="00BE459F"/>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40AE"/>
    <w:rsid w:val="00BF431C"/>
    <w:rsid w:val="00BF434D"/>
    <w:rsid w:val="00BF467D"/>
    <w:rsid w:val="00BF47F6"/>
    <w:rsid w:val="00BF48B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0F24"/>
    <w:rsid w:val="00C01158"/>
    <w:rsid w:val="00C0177B"/>
    <w:rsid w:val="00C0177F"/>
    <w:rsid w:val="00C017CC"/>
    <w:rsid w:val="00C017E1"/>
    <w:rsid w:val="00C01A8F"/>
    <w:rsid w:val="00C02140"/>
    <w:rsid w:val="00C027EA"/>
    <w:rsid w:val="00C02BAA"/>
    <w:rsid w:val="00C02C80"/>
    <w:rsid w:val="00C031DB"/>
    <w:rsid w:val="00C03249"/>
    <w:rsid w:val="00C03581"/>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A85"/>
    <w:rsid w:val="00C16F89"/>
    <w:rsid w:val="00C1795E"/>
    <w:rsid w:val="00C20147"/>
    <w:rsid w:val="00C204C9"/>
    <w:rsid w:val="00C208E6"/>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4E8A"/>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376F0"/>
    <w:rsid w:val="00C40872"/>
    <w:rsid w:val="00C40AAD"/>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723"/>
    <w:rsid w:val="00C5074D"/>
    <w:rsid w:val="00C50860"/>
    <w:rsid w:val="00C50D80"/>
    <w:rsid w:val="00C50FB7"/>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FCA"/>
    <w:rsid w:val="00C57174"/>
    <w:rsid w:val="00C5729A"/>
    <w:rsid w:val="00C5754F"/>
    <w:rsid w:val="00C57B3B"/>
    <w:rsid w:val="00C57DE5"/>
    <w:rsid w:val="00C57F01"/>
    <w:rsid w:val="00C6026D"/>
    <w:rsid w:val="00C6096E"/>
    <w:rsid w:val="00C610D1"/>
    <w:rsid w:val="00C61248"/>
    <w:rsid w:val="00C612F8"/>
    <w:rsid w:val="00C61532"/>
    <w:rsid w:val="00C61C47"/>
    <w:rsid w:val="00C61C80"/>
    <w:rsid w:val="00C62214"/>
    <w:rsid w:val="00C6227E"/>
    <w:rsid w:val="00C626A7"/>
    <w:rsid w:val="00C62855"/>
    <w:rsid w:val="00C62A60"/>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D43"/>
    <w:rsid w:val="00C70D83"/>
    <w:rsid w:val="00C710D1"/>
    <w:rsid w:val="00C712C4"/>
    <w:rsid w:val="00C71ACA"/>
    <w:rsid w:val="00C71B18"/>
    <w:rsid w:val="00C71CCC"/>
    <w:rsid w:val="00C72020"/>
    <w:rsid w:val="00C726B1"/>
    <w:rsid w:val="00C72D66"/>
    <w:rsid w:val="00C73131"/>
    <w:rsid w:val="00C7321A"/>
    <w:rsid w:val="00C732E2"/>
    <w:rsid w:val="00C73486"/>
    <w:rsid w:val="00C736F7"/>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6DE"/>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72C7"/>
    <w:rsid w:val="00C9772C"/>
    <w:rsid w:val="00C97819"/>
    <w:rsid w:val="00CA08A5"/>
    <w:rsid w:val="00CA08EE"/>
    <w:rsid w:val="00CA097E"/>
    <w:rsid w:val="00CA1537"/>
    <w:rsid w:val="00CA1DD0"/>
    <w:rsid w:val="00CA23C0"/>
    <w:rsid w:val="00CA25D3"/>
    <w:rsid w:val="00CA2821"/>
    <w:rsid w:val="00CA35F6"/>
    <w:rsid w:val="00CA3616"/>
    <w:rsid w:val="00CA3B71"/>
    <w:rsid w:val="00CA3F2E"/>
    <w:rsid w:val="00CA3FE5"/>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2C0"/>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C13"/>
    <w:rsid w:val="00CC7E17"/>
    <w:rsid w:val="00CD02D7"/>
    <w:rsid w:val="00CD03AB"/>
    <w:rsid w:val="00CD04A6"/>
    <w:rsid w:val="00CD067F"/>
    <w:rsid w:val="00CD16AA"/>
    <w:rsid w:val="00CD18EA"/>
    <w:rsid w:val="00CD1F9C"/>
    <w:rsid w:val="00CD1FD2"/>
    <w:rsid w:val="00CD2414"/>
    <w:rsid w:val="00CD25DE"/>
    <w:rsid w:val="00CD279A"/>
    <w:rsid w:val="00CD3835"/>
    <w:rsid w:val="00CD3CFD"/>
    <w:rsid w:val="00CD49F3"/>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2BF8"/>
    <w:rsid w:val="00CE3516"/>
    <w:rsid w:val="00CE35ED"/>
    <w:rsid w:val="00CE3901"/>
    <w:rsid w:val="00CE3CA1"/>
    <w:rsid w:val="00CE3CD0"/>
    <w:rsid w:val="00CE3D0D"/>
    <w:rsid w:val="00CE4365"/>
    <w:rsid w:val="00CE4770"/>
    <w:rsid w:val="00CE4878"/>
    <w:rsid w:val="00CE491E"/>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DD5"/>
    <w:rsid w:val="00CF1FFF"/>
    <w:rsid w:val="00CF21D2"/>
    <w:rsid w:val="00CF2329"/>
    <w:rsid w:val="00CF2342"/>
    <w:rsid w:val="00CF23FC"/>
    <w:rsid w:val="00CF2E6A"/>
    <w:rsid w:val="00CF3556"/>
    <w:rsid w:val="00CF3AB8"/>
    <w:rsid w:val="00CF3D31"/>
    <w:rsid w:val="00CF3D49"/>
    <w:rsid w:val="00CF3EBA"/>
    <w:rsid w:val="00CF3F63"/>
    <w:rsid w:val="00CF401C"/>
    <w:rsid w:val="00CF41D2"/>
    <w:rsid w:val="00CF4210"/>
    <w:rsid w:val="00CF4A1C"/>
    <w:rsid w:val="00CF4A86"/>
    <w:rsid w:val="00CF5224"/>
    <w:rsid w:val="00CF5E9B"/>
    <w:rsid w:val="00CF650B"/>
    <w:rsid w:val="00CF6737"/>
    <w:rsid w:val="00CF6A75"/>
    <w:rsid w:val="00CF6FB0"/>
    <w:rsid w:val="00CF74E1"/>
    <w:rsid w:val="00CF7A5E"/>
    <w:rsid w:val="00D002AB"/>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C24"/>
    <w:rsid w:val="00D21CAD"/>
    <w:rsid w:val="00D21CF5"/>
    <w:rsid w:val="00D223A8"/>
    <w:rsid w:val="00D223F5"/>
    <w:rsid w:val="00D2252F"/>
    <w:rsid w:val="00D2260D"/>
    <w:rsid w:val="00D229C4"/>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E54"/>
    <w:rsid w:val="00D26FB7"/>
    <w:rsid w:val="00D27B48"/>
    <w:rsid w:val="00D27C1A"/>
    <w:rsid w:val="00D30251"/>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54F8"/>
    <w:rsid w:val="00D35551"/>
    <w:rsid w:val="00D3558C"/>
    <w:rsid w:val="00D35B09"/>
    <w:rsid w:val="00D35B78"/>
    <w:rsid w:val="00D360AD"/>
    <w:rsid w:val="00D369F7"/>
    <w:rsid w:val="00D36C5C"/>
    <w:rsid w:val="00D370A5"/>
    <w:rsid w:val="00D3717C"/>
    <w:rsid w:val="00D37199"/>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60305"/>
    <w:rsid w:val="00D60735"/>
    <w:rsid w:val="00D607B6"/>
    <w:rsid w:val="00D60CDB"/>
    <w:rsid w:val="00D60E0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9B3"/>
    <w:rsid w:val="00D6521F"/>
    <w:rsid w:val="00D655A5"/>
    <w:rsid w:val="00D656C4"/>
    <w:rsid w:val="00D65CF4"/>
    <w:rsid w:val="00D65E57"/>
    <w:rsid w:val="00D6604C"/>
    <w:rsid w:val="00D66563"/>
    <w:rsid w:val="00D666E0"/>
    <w:rsid w:val="00D670CC"/>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800"/>
    <w:rsid w:val="00D85E0E"/>
    <w:rsid w:val="00D86387"/>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D12"/>
    <w:rsid w:val="00DA3034"/>
    <w:rsid w:val="00DA3184"/>
    <w:rsid w:val="00DA3577"/>
    <w:rsid w:val="00DA36DF"/>
    <w:rsid w:val="00DA3741"/>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8BE"/>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CF7"/>
    <w:rsid w:val="00DF6420"/>
    <w:rsid w:val="00DF6F68"/>
    <w:rsid w:val="00DF76AB"/>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43A"/>
    <w:rsid w:val="00E17AD9"/>
    <w:rsid w:val="00E17BDC"/>
    <w:rsid w:val="00E20267"/>
    <w:rsid w:val="00E20866"/>
    <w:rsid w:val="00E20980"/>
    <w:rsid w:val="00E21BC1"/>
    <w:rsid w:val="00E21FB1"/>
    <w:rsid w:val="00E221CA"/>
    <w:rsid w:val="00E22369"/>
    <w:rsid w:val="00E2278F"/>
    <w:rsid w:val="00E234D2"/>
    <w:rsid w:val="00E2351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17B"/>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1A8"/>
    <w:rsid w:val="00E7158F"/>
    <w:rsid w:val="00E7180C"/>
    <w:rsid w:val="00E71B82"/>
    <w:rsid w:val="00E71D8E"/>
    <w:rsid w:val="00E71E38"/>
    <w:rsid w:val="00E71EC7"/>
    <w:rsid w:val="00E72151"/>
    <w:rsid w:val="00E722F0"/>
    <w:rsid w:val="00E723F4"/>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9D7"/>
    <w:rsid w:val="00E76AB9"/>
    <w:rsid w:val="00E76AD2"/>
    <w:rsid w:val="00E76CB4"/>
    <w:rsid w:val="00E772D0"/>
    <w:rsid w:val="00E7737C"/>
    <w:rsid w:val="00E77390"/>
    <w:rsid w:val="00E774DC"/>
    <w:rsid w:val="00E77BF8"/>
    <w:rsid w:val="00E77C43"/>
    <w:rsid w:val="00E77DEA"/>
    <w:rsid w:val="00E80317"/>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0883"/>
    <w:rsid w:val="00EA1346"/>
    <w:rsid w:val="00EA1E2D"/>
    <w:rsid w:val="00EA207E"/>
    <w:rsid w:val="00EA225F"/>
    <w:rsid w:val="00EA2285"/>
    <w:rsid w:val="00EA30CC"/>
    <w:rsid w:val="00EA32AE"/>
    <w:rsid w:val="00EA3909"/>
    <w:rsid w:val="00EA3BC3"/>
    <w:rsid w:val="00EA496D"/>
    <w:rsid w:val="00EA4B51"/>
    <w:rsid w:val="00EA4E28"/>
    <w:rsid w:val="00EA4E47"/>
    <w:rsid w:val="00EA578C"/>
    <w:rsid w:val="00EA5C60"/>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598"/>
    <w:rsid w:val="00ED0A49"/>
    <w:rsid w:val="00ED0BAB"/>
    <w:rsid w:val="00ED0E68"/>
    <w:rsid w:val="00ED1863"/>
    <w:rsid w:val="00ED1B52"/>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308C"/>
    <w:rsid w:val="00EE3532"/>
    <w:rsid w:val="00EE38C3"/>
    <w:rsid w:val="00EE3975"/>
    <w:rsid w:val="00EE3CA0"/>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9F3"/>
    <w:rsid w:val="00EF6B1B"/>
    <w:rsid w:val="00EF6CD8"/>
    <w:rsid w:val="00EF7129"/>
    <w:rsid w:val="00EF7705"/>
    <w:rsid w:val="00EF7D2C"/>
    <w:rsid w:val="00F003E6"/>
    <w:rsid w:val="00F008FB"/>
    <w:rsid w:val="00F00A71"/>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722D"/>
    <w:rsid w:val="00F17B83"/>
    <w:rsid w:val="00F20060"/>
    <w:rsid w:val="00F200F6"/>
    <w:rsid w:val="00F2047E"/>
    <w:rsid w:val="00F20735"/>
    <w:rsid w:val="00F20AAC"/>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569"/>
    <w:rsid w:val="00F33922"/>
    <w:rsid w:val="00F33CDF"/>
    <w:rsid w:val="00F33D6D"/>
    <w:rsid w:val="00F341FF"/>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506B8"/>
    <w:rsid w:val="00F509D3"/>
    <w:rsid w:val="00F50C08"/>
    <w:rsid w:val="00F5113E"/>
    <w:rsid w:val="00F519E2"/>
    <w:rsid w:val="00F51FDC"/>
    <w:rsid w:val="00F5284D"/>
    <w:rsid w:val="00F52B7B"/>
    <w:rsid w:val="00F52DD5"/>
    <w:rsid w:val="00F53AD5"/>
    <w:rsid w:val="00F53BF3"/>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A7"/>
    <w:rsid w:val="00F663DD"/>
    <w:rsid w:val="00F66E53"/>
    <w:rsid w:val="00F66F8A"/>
    <w:rsid w:val="00F670B1"/>
    <w:rsid w:val="00F6724B"/>
    <w:rsid w:val="00F67774"/>
    <w:rsid w:val="00F6793E"/>
    <w:rsid w:val="00F679C5"/>
    <w:rsid w:val="00F67B0C"/>
    <w:rsid w:val="00F67D71"/>
    <w:rsid w:val="00F70338"/>
    <w:rsid w:val="00F70377"/>
    <w:rsid w:val="00F70FA4"/>
    <w:rsid w:val="00F71207"/>
    <w:rsid w:val="00F71CBA"/>
    <w:rsid w:val="00F72311"/>
    <w:rsid w:val="00F7245B"/>
    <w:rsid w:val="00F72496"/>
    <w:rsid w:val="00F725DC"/>
    <w:rsid w:val="00F72B06"/>
    <w:rsid w:val="00F72DA3"/>
    <w:rsid w:val="00F737C2"/>
    <w:rsid w:val="00F738D1"/>
    <w:rsid w:val="00F74FE2"/>
    <w:rsid w:val="00F760C6"/>
    <w:rsid w:val="00F76E93"/>
    <w:rsid w:val="00F76ECF"/>
    <w:rsid w:val="00F77D7D"/>
    <w:rsid w:val="00F80019"/>
    <w:rsid w:val="00F80155"/>
    <w:rsid w:val="00F804A1"/>
    <w:rsid w:val="00F804D0"/>
    <w:rsid w:val="00F8078F"/>
    <w:rsid w:val="00F80851"/>
    <w:rsid w:val="00F80F9C"/>
    <w:rsid w:val="00F81482"/>
    <w:rsid w:val="00F8161E"/>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3476"/>
    <w:rsid w:val="00FB34B8"/>
    <w:rsid w:val="00FB3A55"/>
    <w:rsid w:val="00FB3B44"/>
    <w:rsid w:val="00FB3D92"/>
    <w:rsid w:val="00FB50E4"/>
    <w:rsid w:val="00FB51F4"/>
    <w:rsid w:val="00FB536D"/>
    <w:rsid w:val="00FB570A"/>
    <w:rsid w:val="00FB580D"/>
    <w:rsid w:val="00FB5BA6"/>
    <w:rsid w:val="00FB5CD6"/>
    <w:rsid w:val="00FB658E"/>
    <w:rsid w:val="00FB6858"/>
    <w:rsid w:val="00FB68D7"/>
    <w:rsid w:val="00FB6911"/>
    <w:rsid w:val="00FB704A"/>
    <w:rsid w:val="00FB704D"/>
    <w:rsid w:val="00FB7068"/>
    <w:rsid w:val="00FB7B89"/>
    <w:rsid w:val="00FC00E5"/>
    <w:rsid w:val="00FC01AC"/>
    <w:rsid w:val="00FC0256"/>
    <w:rsid w:val="00FC0277"/>
    <w:rsid w:val="00FC0668"/>
    <w:rsid w:val="00FC1007"/>
    <w:rsid w:val="00FC1829"/>
    <w:rsid w:val="00FC1B4A"/>
    <w:rsid w:val="00FC1B92"/>
    <w:rsid w:val="00FC233F"/>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930"/>
    <w:rsid w:val="00FD1A7D"/>
    <w:rsid w:val="00FD2082"/>
    <w:rsid w:val="00FD2861"/>
    <w:rsid w:val="00FD2B7B"/>
    <w:rsid w:val="00FD35CC"/>
    <w:rsid w:val="00FD3628"/>
    <w:rsid w:val="00FD3C94"/>
    <w:rsid w:val="00FD3D90"/>
    <w:rsid w:val="00FD43D2"/>
    <w:rsid w:val="00FD457E"/>
    <w:rsid w:val="00FD4616"/>
    <w:rsid w:val="00FD4A81"/>
    <w:rsid w:val="00FD4ACD"/>
    <w:rsid w:val="00FD53CB"/>
    <w:rsid w:val="00FD5949"/>
    <w:rsid w:val="00FD65A3"/>
    <w:rsid w:val="00FD65FF"/>
    <w:rsid w:val="00FD68D5"/>
    <w:rsid w:val="00FD68E8"/>
    <w:rsid w:val="00FD68EF"/>
    <w:rsid w:val="00FD6B23"/>
    <w:rsid w:val="00FD7177"/>
    <w:rsid w:val="00FD7345"/>
    <w:rsid w:val="00FD7B47"/>
    <w:rsid w:val="00FD7C49"/>
    <w:rsid w:val="00FD7F17"/>
    <w:rsid w:val="00FD7FC4"/>
    <w:rsid w:val="00FE0063"/>
    <w:rsid w:val="00FE0128"/>
    <w:rsid w:val="00FE0143"/>
    <w:rsid w:val="00FE02C5"/>
    <w:rsid w:val="00FE0374"/>
    <w:rsid w:val="00FE061F"/>
    <w:rsid w:val="00FE064B"/>
    <w:rsid w:val="00FE19F4"/>
    <w:rsid w:val="00FE1A1C"/>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404A6C5C"/>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3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C8678A"/>
    <w:pPr>
      <w:tabs>
        <w:tab w:val="clear" w:pos="567"/>
        <w:tab w:val="clear" w:pos="5387"/>
        <w:tab w:val="clear" w:pos="5954"/>
        <w:tab w:val="left" w:pos="992"/>
        <w:tab w:val="left" w:pos="1418"/>
        <w:tab w:val="left" w:pos="2268"/>
      </w:tabs>
      <w:spacing w:before="60"/>
      <w:ind w:left="567" w:hanging="567"/>
    </w:pPr>
    <w:rPr>
      <w:rFonts w:asciiTheme="minorHAnsi" w:hAnsiTheme="minorHAnsi"/>
    </w:rPr>
  </w:style>
  <w:style w:type="character" w:customStyle="1" w:styleId="enumlev1Char">
    <w:name w:val="enumlev1 Char"/>
    <w:basedOn w:val="DefaultParagraphFont"/>
    <w:link w:val="enumlev1"/>
    <w:rsid w:val="00C8678A"/>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F15DC4"/>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sbtson@itu/.in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ffice@radionav.ro"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90CD-BCBE-4F94-BBA6-999E005F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9</Pages>
  <Words>1652</Words>
  <Characters>10816</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12444</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218</cp:revision>
  <cp:lastPrinted>2019-11-27T16:08:00Z</cp:lastPrinted>
  <dcterms:created xsi:type="dcterms:W3CDTF">2019-05-23T15:09:00Z</dcterms:created>
  <dcterms:modified xsi:type="dcterms:W3CDTF">2019-11-27T16:08:00Z</dcterms:modified>
</cp:coreProperties>
</file>