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6C5C" w14:textId="77777777" w:rsidR="000A5071" w:rsidRPr="001C4F41" w:rsidRDefault="000A5071">
      <w:pPr>
        <w:rPr>
          <w:rFonts w:ascii="Arial" w:hAnsi="Arial" w:cs="Arial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C52AB5" w:rsidRPr="00905278" w14:paraId="09EDEEC0" w14:textId="77777777" w:rsidTr="00C52AB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3006A4D3" w14:textId="77777777" w:rsidR="00C52AB5" w:rsidRPr="00905278" w:rsidRDefault="00C52AB5" w:rsidP="00C52AB5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</w:rPr>
            </w:pPr>
            <w:bookmarkStart w:id="0" w:name="OLE_LINK6"/>
            <w:r w:rsidRPr="00905278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eastAsia="zh-CN"/>
              </w:rPr>
              <w:t>国际电联《操作公报》</w:t>
            </w:r>
            <w:r w:rsidRPr="00905278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</w:rPr>
              <w:br/>
            </w:r>
            <w:r w:rsidRPr="00905278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www.itu.int/itu-t/bulletin</w:t>
            </w:r>
          </w:p>
        </w:tc>
      </w:tr>
      <w:tr w:rsidR="00C52AB5" w:rsidRPr="00905278" w14:paraId="5A053613" w14:textId="77777777" w:rsidTr="00C52AB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7ECE2CB" w14:textId="6B05A024" w:rsidR="00C52AB5" w:rsidRPr="00905278" w:rsidRDefault="00806652" w:rsidP="00C52AB5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905278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905278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  <w:r w:rsidRPr="00806652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0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5C52B36" w14:textId="1D269C98" w:rsidR="00C52AB5" w:rsidRPr="00905278" w:rsidRDefault="00806652" w:rsidP="00C52AB5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</w:rPr>
            </w:pPr>
            <w:r w:rsidRPr="00806652">
              <w:rPr>
                <w:color w:val="FFFFFF" w:themeColor="background1"/>
              </w:rPr>
              <w:t>15.IX.2019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8178991" w14:textId="2A46E682" w:rsidR="00C52AB5" w:rsidRPr="00905278" w:rsidRDefault="00C52AB5" w:rsidP="00CD2BB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</w:rPr>
            </w:pP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（截至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201</w:t>
            </w:r>
            <w:r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年</w:t>
            </w:r>
            <w:r w:rsidR="00000749"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8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月</w:t>
            </w:r>
            <w:r w:rsidR="00806652">
              <w:rPr>
                <w:rFonts w:asciiTheme="minorHAnsi" w:eastAsiaTheme="minorEastAsia" w:hAnsiTheme="minorHAnsi" w:hint="eastAsia"/>
                <w:color w:val="FFFFFF" w:themeColor="background1"/>
                <w:lang w:eastAsia="zh-CN"/>
              </w:rPr>
              <w:t>3</w:t>
            </w:r>
            <w:r w:rsidR="00806652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0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eastAsia="zh-CN"/>
              </w:rPr>
              <w:t>日收到的信息）</w:t>
            </w:r>
            <w:r w:rsidRPr="00905278">
              <w:rPr>
                <w:rFonts w:asciiTheme="minorHAnsi" w:hAnsiTheme="minorHAnsi"/>
                <w:color w:val="FFFFFF" w:themeColor="background1"/>
              </w:rPr>
              <w:tab/>
            </w:r>
            <w:r w:rsidRPr="00905278">
              <w:rPr>
                <w:color w:val="FFFFFF" w:themeColor="background1"/>
                <w:spacing w:val="-4"/>
              </w:rPr>
              <w:t xml:space="preserve">      ISSN </w:t>
            </w:r>
            <w:r w:rsidR="00CD2BB4">
              <w:rPr>
                <w:color w:val="FFFFFF" w:themeColor="background1"/>
                <w:spacing w:val="-4"/>
              </w:rPr>
              <w:t>2312</w:t>
            </w:r>
            <w:r w:rsidR="00806652" w:rsidRPr="00806652">
              <w:rPr>
                <w:color w:val="FFFFFF" w:themeColor="background1"/>
                <w:spacing w:val="-4"/>
              </w:rPr>
              <w:t>-</w:t>
            </w:r>
            <w:r w:rsidR="00CD2BB4">
              <w:rPr>
                <w:color w:val="FFFFFF" w:themeColor="background1"/>
                <w:spacing w:val="-4"/>
              </w:rPr>
              <w:t>8259</w:t>
            </w:r>
            <w:r w:rsidRPr="00905278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C52AB5" w:rsidRPr="00905278" w14:paraId="38D32576" w14:textId="77777777" w:rsidTr="00C52AB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14F84BCD" w14:textId="77777777" w:rsidR="00C52AB5" w:rsidRPr="00905278" w:rsidRDefault="00C52AB5" w:rsidP="00C52AB5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383884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905278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905278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+41 22 730 5111 </w:t>
            </w:r>
          </w:p>
          <w:p w14:paraId="1480A33C" w14:textId="77777777" w:rsidR="00C52AB5" w:rsidRPr="00905278" w:rsidRDefault="00C52AB5" w:rsidP="00C52AB5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905278">
              <w:rPr>
                <w:rFonts w:asciiTheme="minorHAnsi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602EB46" w14:textId="77777777" w:rsidR="00C52AB5" w:rsidRPr="00905278" w:rsidRDefault="00C52AB5" w:rsidP="00C52AB5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Pr="00905278">
              <w:rPr>
                <w:rFonts w:cs="Arial"/>
                <w:b/>
                <w:bCs/>
                <w:sz w:val="14"/>
                <w:szCs w:val="14"/>
                <w:lang w:eastAsia="zh-CN"/>
              </w:rPr>
              <w:t>tsbtson@itu.int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90891ED" w14:textId="77777777" w:rsidR="00C52AB5" w:rsidRPr="00905278" w:rsidRDefault="00C52AB5" w:rsidP="00C52AB5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905278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905278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905278">
              <w:rPr>
                <w:b/>
                <w:bCs/>
                <w:sz w:val="14"/>
                <w:szCs w:val="14"/>
                <w:lang w:val="fr-FR" w:eastAsia="zh-CN"/>
              </w:rPr>
              <w:t xml:space="preserve"> brmail@itu.int</w:t>
            </w:r>
          </w:p>
        </w:tc>
      </w:tr>
      <w:bookmarkEnd w:id="0"/>
    </w:tbl>
    <w:p w14:paraId="404A6C68" w14:textId="77777777" w:rsidR="008149B6" w:rsidRPr="001C4F41" w:rsidRDefault="008149B6">
      <w:pPr>
        <w:rPr>
          <w:lang w:val="fr-CH" w:eastAsia="zh-CN"/>
        </w:rPr>
      </w:pPr>
    </w:p>
    <w:p w14:paraId="404A6C69" w14:textId="77777777"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72266336" w14:textId="489370E4" w:rsidR="00C52AB5" w:rsidRPr="00A40B00" w:rsidRDefault="00C52AB5" w:rsidP="00523EC5">
      <w:pPr>
        <w:pStyle w:val="Heading1"/>
        <w:rPr>
          <w:highlight w:val="yellow"/>
          <w:lang w:eastAsia="zh-CN"/>
        </w:rPr>
      </w:pPr>
      <w:bookmarkStart w:id="1" w:name="OLE_LINK7"/>
      <w:r w:rsidRPr="00A40B00">
        <w:rPr>
          <w:rFonts w:hint="eastAsia"/>
          <w:lang w:val="en-GB" w:eastAsia="zh-CN"/>
        </w:rPr>
        <w:t>目录</w:t>
      </w:r>
    </w:p>
    <w:p w14:paraId="45B8FE2F" w14:textId="77777777" w:rsidR="00C52AB5" w:rsidRPr="004B4317" w:rsidRDefault="00C52AB5" w:rsidP="00C52AB5">
      <w:pPr>
        <w:spacing w:before="240"/>
        <w:jc w:val="right"/>
        <w:rPr>
          <w:highlight w:val="yellow"/>
          <w:lang w:eastAsia="zh-CN"/>
        </w:rPr>
      </w:pPr>
      <w:r w:rsidRPr="00F308BD">
        <w:rPr>
          <w:rFonts w:ascii="STKaiti" w:eastAsia="STKaiti" w:hAnsi="STKaiti" w:hint="eastAsia"/>
          <w:lang w:eastAsia="zh-CN"/>
        </w:rPr>
        <w:t>页码</w:t>
      </w:r>
    </w:p>
    <w:p w14:paraId="496C47F0" w14:textId="53AD28D4" w:rsidR="006C7F88" w:rsidRPr="00F308BD" w:rsidRDefault="006C7F88" w:rsidP="00CD2BB4">
      <w:pPr>
        <w:pStyle w:val="TOC1"/>
        <w:tabs>
          <w:tab w:val="center" w:leader="dot" w:pos="8505"/>
          <w:tab w:val="right" w:pos="9072"/>
        </w:tabs>
        <w:rPr>
          <w:rFonts w:cstheme="minorBidi"/>
          <w:b/>
          <w:bCs/>
          <w:sz w:val="22"/>
          <w:szCs w:val="22"/>
          <w:lang w:val="en-US" w:eastAsia="zh-CN"/>
        </w:rPr>
      </w:pPr>
      <w:r w:rsidRPr="00F308BD">
        <w:rPr>
          <w:rFonts w:cs="Microsoft YaHei" w:hint="eastAsia"/>
          <w:b/>
          <w:bCs/>
          <w:lang w:val="en-US" w:eastAsia="zh-CN"/>
        </w:rPr>
        <w:t>一般信息</w:t>
      </w:r>
      <w:bookmarkStart w:id="2" w:name="_GoBack"/>
      <w:bookmarkEnd w:id="2"/>
      <w:r w:rsidR="00CD2BB4" w:rsidRPr="00EB5E59">
        <w:rPr>
          <w:webHidden/>
          <w:lang w:val="en-US" w:eastAsia="zh-CN"/>
        </w:rPr>
        <w:tab/>
      </w:r>
      <w:r w:rsidR="00CD2BB4">
        <w:rPr>
          <w:webHidden/>
          <w:lang w:val="en-US" w:eastAsia="zh-CN"/>
        </w:rPr>
        <w:tab/>
        <w:t>3</w:t>
      </w:r>
    </w:p>
    <w:p w14:paraId="5A10AB89" w14:textId="77777777" w:rsidR="006C7F88" w:rsidRPr="00F308BD" w:rsidRDefault="006C7F88" w:rsidP="006C7F88">
      <w:pPr>
        <w:pStyle w:val="TOC1"/>
        <w:tabs>
          <w:tab w:val="center" w:leader="dot" w:pos="8505"/>
          <w:tab w:val="right" w:pos="9072"/>
        </w:tabs>
        <w:spacing w:after="0"/>
        <w:rPr>
          <w:lang w:val="en-US" w:eastAsia="zh-CN"/>
        </w:rPr>
      </w:pPr>
      <w:r w:rsidRPr="00F308BD">
        <w:rPr>
          <w:rFonts w:hint="eastAsia"/>
          <w:lang w:val="en-US" w:eastAsia="zh-CN"/>
        </w:rPr>
        <w:t>国际电联《操作公报》后附的清单：</w:t>
      </w:r>
      <w:r w:rsidRPr="00F308BD">
        <w:rPr>
          <w:rFonts w:ascii="STKaiti" w:eastAsia="STKaiti" w:hAnsi="STKaiti" w:hint="eastAsia"/>
          <w:lang w:val="en-US" w:eastAsia="zh-CN"/>
        </w:rPr>
        <w:t>电信标准化局的说明</w:t>
      </w:r>
      <w:bookmarkStart w:id="3" w:name="OLE_LINK1"/>
      <w:bookmarkStart w:id="4" w:name="OLE_LINK2"/>
      <w:r w:rsidRPr="00F308BD">
        <w:rPr>
          <w:webHidden/>
          <w:lang w:val="en-US" w:eastAsia="zh-CN"/>
        </w:rPr>
        <w:tab/>
      </w:r>
      <w:r w:rsidRPr="00F308BD">
        <w:rPr>
          <w:webHidden/>
          <w:lang w:val="en-US" w:eastAsia="zh-CN"/>
        </w:rPr>
        <w:tab/>
        <w:t>3</w:t>
      </w:r>
      <w:bookmarkEnd w:id="3"/>
      <w:bookmarkEnd w:id="4"/>
    </w:p>
    <w:p w14:paraId="4C918F72" w14:textId="1FF32848" w:rsidR="006C7F88" w:rsidRPr="004B4317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/>
          <w:highlight w:val="yellow"/>
          <w:lang w:val="en-US" w:eastAsia="zh-CN"/>
        </w:rPr>
      </w:pPr>
      <w:r w:rsidRPr="00F308BD">
        <w:rPr>
          <w:rFonts w:cs="Microsoft YaHei"/>
          <w:lang w:val="en-US" w:eastAsia="zh-CN"/>
        </w:rPr>
        <w:t>批准</w:t>
      </w:r>
      <w:r w:rsidRPr="00F308BD">
        <w:rPr>
          <w:lang w:val="en-US" w:eastAsia="zh-CN"/>
        </w:rPr>
        <w:t>ITU-T</w:t>
      </w:r>
      <w:r w:rsidRPr="00F308BD">
        <w:rPr>
          <w:rFonts w:cs="Microsoft YaHei"/>
          <w:lang w:val="en-US" w:eastAsia="zh-CN"/>
        </w:rPr>
        <w:t>建议书</w:t>
      </w:r>
      <w:r w:rsidRPr="00F308BD">
        <w:rPr>
          <w:webHidden/>
          <w:lang w:val="en-US" w:eastAsia="zh-CN"/>
        </w:rPr>
        <w:tab/>
      </w:r>
      <w:r w:rsidRPr="00F308BD">
        <w:rPr>
          <w:webHidden/>
          <w:lang w:val="en-US" w:eastAsia="zh-CN"/>
        </w:rPr>
        <w:tab/>
      </w:r>
      <w:r w:rsidR="00CD2BB4">
        <w:rPr>
          <w:webHidden/>
          <w:lang w:val="en-US" w:eastAsia="zh-CN"/>
        </w:rPr>
        <w:t>4</w:t>
      </w:r>
    </w:p>
    <w:p w14:paraId="13797537" w14:textId="7465F57A" w:rsidR="002A4485" w:rsidRDefault="002A4485" w:rsidP="002A4485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2A4485">
        <w:rPr>
          <w:rFonts w:eastAsiaTheme="minorEastAsia" w:hint="eastAsia"/>
          <w:lang w:val="en-US" w:eastAsia="zh-CN"/>
        </w:rPr>
        <w:t>国际公众电信编号方案</w:t>
      </w:r>
      <w:r>
        <w:rPr>
          <w:rFonts w:eastAsiaTheme="minorEastAsia"/>
          <w:lang w:val="en-US" w:eastAsia="zh-CN"/>
        </w:rPr>
        <w:br/>
      </w:r>
      <w:r w:rsidRPr="002A4485">
        <w:rPr>
          <w:rFonts w:eastAsiaTheme="minorEastAsia" w:hint="eastAsia"/>
          <w:lang w:val="en-US" w:eastAsia="zh-CN"/>
        </w:rPr>
        <w:t>（</w:t>
      </w:r>
      <w:r w:rsidRPr="002A4485">
        <w:rPr>
          <w:rFonts w:eastAsiaTheme="minorEastAsia" w:hint="eastAsia"/>
          <w:lang w:val="en-US" w:eastAsia="zh-CN"/>
        </w:rPr>
        <w:t>ITU-T E.164</w:t>
      </w:r>
      <w:r w:rsidRPr="002A4485">
        <w:rPr>
          <w:rFonts w:eastAsiaTheme="minorEastAsia" w:hint="eastAsia"/>
          <w:lang w:val="en-US" w:eastAsia="zh-CN"/>
        </w:rPr>
        <w:t>建议书（</w:t>
      </w:r>
      <w:r w:rsidRPr="002A4485">
        <w:rPr>
          <w:rFonts w:eastAsiaTheme="minorEastAsia" w:hint="eastAsia"/>
          <w:lang w:val="en-US" w:eastAsia="zh-CN"/>
        </w:rPr>
        <w:t>11/2010</w:t>
      </w:r>
      <w:r w:rsidRPr="002A4485">
        <w:rPr>
          <w:rFonts w:eastAsiaTheme="minorEastAsia" w:hint="eastAsia"/>
          <w:lang w:val="en-US" w:eastAsia="zh-CN"/>
        </w:rPr>
        <w:t>））</w:t>
      </w:r>
      <w:r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5F025F">
        <w:rPr>
          <w:rFonts w:hint="eastAsia"/>
          <w:webHidden/>
          <w:lang w:eastAsia="zh-CN"/>
        </w:rPr>
        <w:t>5</w:t>
      </w:r>
    </w:p>
    <w:p w14:paraId="0738D8BE" w14:textId="797EE08D" w:rsidR="006C7F88" w:rsidRPr="00866867" w:rsidRDefault="006C7F88" w:rsidP="002A4485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b/>
          <w:sz w:val="22"/>
          <w:highlight w:val="yellow"/>
          <w:lang w:val="en-US" w:eastAsia="zh-CN"/>
        </w:rPr>
      </w:pPr>
      <w:r w:rsidRPr="00EC1CB3">
        <w:rPr>
          <w:rFonts w:eastAsiaTheme="minorEastAsia" w:hint="eastAsia"/>
          <w:lang w:val="en-US" w:eastAsia="zh-CN"/>
        </w:rPr>
        <w:t>电话业务</w:t>
      </w:r>
      <w:r w:rsidRPr="00EC1CB3">
        <w:rPr>
          <w:rFonts w:eastAsiaTheme="minorEastAsia"/>
          <w:lang w:val="en-US" w:eastAsia="zh-CN"/>
        </w:rPr>
        <w:t>：</w:t>
      </w:r>
    </w:p>
    <w:p w14:paraId="5F18A6CB" w14:textId="74834C51" w:rsidR="006C7F88" w:rsidRDefault="004A44A7" w:rsidP="006C7F88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eastAsia="zh-CN"/>
        </w:rPr>
      </w:pPr>
      <w:r w:rsidRPr="004A44A7">
        <w:rPr>
          <w:rFonts w:asciiTheme="minorHAnsi" w:eastAsia="STKaiti" w:hAnsiTheme="minorHAnsi" w:cstheme="minorBidi" w:hint="eastAsia"/>
          <w:iCs/>
          <w:noProof w:val="0"/>
          <w:lang w:val="en-GB" w:eastAsia="zh-CN"/>
        </w:rPr>
        <w:t>丹麦</w:t>
      </w:r>
      <w:r w:rsidRPr="004A44A7">
        <w:rPr>
          <w:rFonts w:asciiTheme="minorHAnsi" w:eastAsia="STKaiti" w:hAnsiTheme="minorHAnsi" w:cstheme="minorBidi" w:hint="eastAsia"/>
          <w:noProof w:val="0"/>
          <w:lang w:val="en-GB" w:eastAsia="zh-CN"/>
        </w:rPr>
        <w:t>（丹麦商业管理局，哥本哈根）</w:t>
      </w:r>
      <w:r w:rsidR="006C7F88">
        <w:rPr>
          <w:webHidden/>
          <w:lang w:eastAsia="zh-CN"/>
        </w:rPr>
        <w:tab/>
      </w:r>
      <w:r w:rsidR="006C7F88">
        <w:rPr>
          <w:webHidden/>
          <w:lang w:eastAsia="zh-CN"/>
        </w:rPr>
        <w:tab/>
      </w:r>
      <w:r w:rsidR="00FD5D25">
        <w:rPr>
          <w:webHidden/>
          <w:lang w:eastAsia="zh-CN"/>
        </w:rPr>
        <w:t>6</w:t>
      </w:r>
    </w:p>
    <w:p w14:paraId="4FC3A51E" w14:textId="624C80C6" w:rsidR="006C7F88" w:rsidRPr="00EB5E59" w:rsidRDefault="004A44A7" w:rsidP="006C7F88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4A44A7">
        <w:rPr>
          <w:rFonts w:asciiTheme="minorHAnsi" w:eastAsia="STKaiti" w:hAnsiTheme="minorHAnsi" w:cstheme="minorBidi"/>
          <w:noProof w:val="0"/>
          <w:lang w:eastAsia="zh-CN"/>
        </w:rPr>
        <w:t>阿曼（阿曼电信管理局（</w:t>
      </w:r>
      <w:r w:rsidRPr="004A44A7">
        <w:rPr>
          <w:rFonts w:asciiTheme="minorHAnsi" w:eastAsia="STKaiti" w:hAnsiTheme="minorHAnsi" w:cstheme="minorBidi"/>
          <w:noProof w:val="0"/>
          <w:lang w:eastAsia="zh-CN"/>
        </w:rPr>
        <w:t>TRA</w:t>
      </w:r>
      <w:r w:rsidRPr="004A44A7">
        <w:rPr>
          <w:rFonts w:asciiTheme="minorHAnsi" w:eastAsia="STKaiti" w:hAnsiTheme="minorHAnsi" w:cstheme="minorBidi"/>
          <w:noProof w:val="0"/>
          <w:lang w:eastAsia="zh-CN"/>
        </w:rPr>
        <w:t>），</w:t>
      </w:r>
      <w:r w:rsidRPr="004A44A7">
        <w:rPr>
          <w:rFonts w:asciiTheme="minorHAnsi" w:eastAsia="STKaiti" w:hAnsiTheme="minorHAnsi" w:cstheme="minorBidi"/>
          <w:noProof w:val="0"/>
          <w:lang w:eastAsia="zh-CN"/>
        </w:rPr>
        <w:t>Ruwi</w:t>
      </w:r>
      <w:r w:rsidRPr="004A44A7">
        <w:rPr>
          <w:rFonts w:asciiTheme="minorHAnsi" w:eastAsia="STKaiti" w:hAnsiTheme="minorHAnsi" w:cstheme="minorBidi"/>
          <w:noProof w:val="0"/>
          <w:lang w:eastAsia="zh-CN"/>
        </w:rPr>
        <w:t>）</w:t>
      </w:r>
      <w:r w:rsidR="006C7F88" w:rsidRPr="00EB5E59">
        <w:rPr>
          <w:webHidden/>
          <w:lang w:eastAsia="zh-CN"/>
        </w:rPr>
        <w:tab/>
      </w:r>
      <w:r w:rsidR="006C7F88">
        <w:rPr>
          <w:webHidden/>
          <w:lang w:eastAsia="zh-CN"/>
        </w:rPr>
        <w:tab/>
      </w:r>
      <w:r w:rsidR="00CC02D1">
        <w:rPr>
          <w:webHidden/>
          <w:lang w:eastAsia="zh-CN"/>
        </w:rPr>
        <w:t>6</w:t>
      </w:r>
    </w:p>
    <w:p w14:paraId="693AE6FA" w14:textId="4514E3FD" w:rsidR="006C7F88" w:rsidRPr="00EB5E59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EC1CB3">
        <w:rPr>
          <w:rFonts w:eastAsiaTheme="minorEastAsia" w:hint="eastAsia"/>
          <w:lang w:eastAsia="zh-CN"/>
        </w:rPr>
        <w:t>业务限制</w:t>
      </w:r>
      <w:bookmarkStart w:id="5" w:name="OLE_LINK3"/>
      <w:r w:rsidRPr="00EC1CB3">
        <w:rPr>
          <w:rFonts w:eastAsiaTheme="minorEastAsia"/>
          <w:webHidden/>
          <w:lang w:eastAsia="zh-CN"/>
        </w:rPr>
        <w:tab/>
      </w:r>
      <w:r w:rsidRPr="00EB5E59">
        <w:rPr>
          <w:webHidden/>
          <w:lang w:val="en-US" w:eastAsia="zh-CN"/>
        </w:rPr>
        <w:tab/>
      </w:r>
      <w:r w:rsidR="00CC02D1">
        <w:rPr>
          <w:webHidden/>
          <w:lang w:val="en-US" w:eastAsia="zh-CN"/>
        </w:rPr>
        <w:t>8</w:t>
      </w:r>
    </w:p>
    <w:bookmarkEnd w:id="5"/>
    <w:p w14:paraId="13BBF60A" w14:textId="03CBD154" w:rsidR="006C7F88" w:rsidRPr="00EB5E59" w:rsidRDefault="006C7F88" w:rsidP="006C7F88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回叫和迂回呼叫程序（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2006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年全权代表大会修订的第</w:t>
      </w:r>
      <w:r w:rsidRPr="00097DF9">
        <w:rPr>
          <w:rStyle w:val="Hyperlink"/>
          <w:rFonts w:eastAsiaTheme="minorEastAsia" w:cs="Arial"/>
          <w:color w:val="auto"/>
          <w:u w:val="none"/>
          <w:lang w:eastAsia="zh-CN"/>
        </w:rPr>
        <w:t>21</w:t>
      </w:r>
      <w:r w:rsidRPr="00097DF9">
        <w:rPr>
          <w:rStyle w:val="Hyperlink"/>
          <w:rFonts w:eastAsiaTheme="minorEastAsia" w:cs="Arial" w:hint="eastAsia"/>
          <w:color w:val="auto"/>
          <w:u w:val="none"/>
          <w:lang w:eastAsia="zh-CN"/>
        </w:rPr>
        <w:t>号决议）</w:t>
      </w:r>
      <w:r w:rsidRPr="00EB5E59">
        <w:rPr>
          <w:webHidden/>
          <w:lang w:val="en-US" w:eastAsia="zh-CN"/>
        </w:rPr>
        <w:tab/>
      </w:r>
      <w:r w:rsidRPr="00EB5E59">
        <w:rPr>
          <w:webHidden/>
          <w:lang w:val="en-US" w:eastAsia="zh-CN"/>
        </w:rPr>
        <w:tab/>
      </w:r>
      <w:r w:rsidR="00CC02D1">
        <w:rPr>
          <w:webHidden/>
          <w:lang w:val="en-US" w:eastAsia="zh-CN"/>
        </w:rPr>
        <w:t>8</w:t>
      </w:r>
    </w:p>
    <w:p w14:paraId="2CDAA2B8" w14:textId="77777777" w:rsidR="006C7F88" w:rsidRPr="00097DF9" w:rsidRDefault="006C7F88" w:rsidP="006C7F88">
      <w:pPr>
        <w:pStyle w:val="TOC1"/>
        <w:spacing w:before="240"/>
        <w:rPr>
          <w:rFonts w:eastAsiaTheme="minorEastAsia"/>
          <w:b/>
          <w:bCs/>
          <w:lang w:eastAsia="zh-CN"/>
        </w:rPr>
      </w:pPr>
      <w:r w:rsidRPr="00097DF9">
        <w:rPr>
          <w:rFonts w:eastAsiaTheme="minorEastAsia" w:hint="eastAsia"/>
          <w:b/>
          <w:bCs/>
          <w:lang w:eastAsia="zh-CN"/>
        </w:rPr>
        <w:t>对业务出版物的修正</w:t>
      </w:r>
    </w:p>
    <w:p w14:paraId="75195C29" w14:textId="6901A604" w:rsidR="006C7F88" w:rsidRPr="004A44A7" w:rsidRDefault="004A44A7" w:rsidP="004A44A7">
      <w:pPr>
        <w:pStyle w:val="TOC1"/>
        <w:tabs>
          <w:tab w:val="center" w:leader="dot" w:pos="8505"/>
          <w:tab w:val="right" w:pos="9072"/>
        </w:tabs>
        <w:rPr>
          <w:rFonts w:cs="Calibri"/>
          <w:webHidden/>
          <w:lang w:val="en-US" w:eastAsia="zh-CN"/>
        </w:rPr>
      </w:pPr>
      <w:r w:rsidRPr="004A44A7">
        <w:rPr>
          <w:rFonts w:cs="Calibri" w:hint="eastAsia"/>
          <w:lang w:val="en-US" w:eastAsia="zh-CN"/>
        </w:rPr>
        <w:t>船舶电台和水上移动业务识别码指配表（名录</w:t>
      </w:r>
      <w:r w:rsidRPr="004A44A7">
        <w:rPr>
          <w:rFonts w:cs="Calibri" w:hint="eastAsia"/>
          <w:lang w:val="en-US" w:eastAsia="zh-CN"/>
        </w:rPr>
        <w:t>V</w:t>
      </w:r>
      <w:r w:rsidRPr="004A44A7">
        <w:rPr>
          <w:rFonts w:cs="Calibri" w:hint="eastAsia"/>
          <w:lang w:val="en-US" w:eastAsia="zh-CN"/>
        </w:rPr>
        <w:t>）</w:t>
      </w:r>
      <w:r w:rsidR="006C7F88" w:rsidRPr="00EB5E59">
        <w:rPr>
          <w:webHidden/>
          <w:lang w:val="en-US" w:eastAsia="zh-CN"/>
        </w:rPr>
        <w:tab/>
      </w:r>
      <w:r w:rsidR="006C7F88">
        <w:rPr>
          <w:webHidden/>
          <w:lang w:val="en-US" w:eastAsia="zh-CN"/>
        </w:rPr>
        <w:tab/>
      </w:r>
      <w:r w:rsidR="00CC02D1">
        <w:rPr>
          <w:webHidden/>
          <w:lang w:val="en-US" w:eastAsia="zh-CN"/>
        </w:rPr>
        <w:t>9</w:t>
      </w:r>
    </w:p>
    <w:p w14:paraId="68F190CC" w14:textId="02898F23" w:rsidR="006C7F88" w:rsidRDefault="004A44A7" w:rsidP="006C7F88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4A44A7">
        <w:rPr>
          <w:rFonts w:cs="Calibri" w:hint="eastAsia"/>
          <w:lang w:val="en-US" w:eastAsia="zh-CN"/>
        </w:rPr>
        <w:t>国际电信收费卡号码发行方列表</w:t>
      </w:r>
      <w:r w:rsidR="006C7F88" w:rsidRPr="00EB5E59">
        <w:rPr>
          <w:webHidden/>
          <w:lang w:val="en-US" w:eastAsia="zh-CN"/>
        </w:rPr>
        <w:tab/>
      </w:r>
      <w:r w:rsidR="006C7F88">
        <w:rPr>
          <w:webHidden/>
          <w:lang w:val="en-US" w:eastAsia="zh-CN"/>
        </w:rPr>
        <w:tab/>
      </w:r>
      <w:r w:rsidR="0012127C">
        <w:rPr>
          <w:webHidden/>
          <w:lang w:val="en-US" w:eastAsia="zh-CN"/>
        </w:rPr>
        <w:t>1</w:t>
      </w:r>
      <w:r w:rsidR="00CC02D1">
        <w:rPr>
          <w:webHidden/>
          <w:lang w:val="en-US" w:eastAsia="zh-CN"/>
        </w:rPr>
        <w:t>0</w:t>
      </w:r>
    </w:p>
    <w:p w14:paraId="164CBE59" w14:textId="18A7972A" w:rsidR="006C7F88" w:rsidRDefault="004A44A7" w:rsidP="006C7F88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4A44A7">
        <w:rPr>
          <w:rFonts w:eastAsiaTheme="minorEastAsia" w:cs="Calibri" w:hint="eastAsia"/>
          <w:lang w:val="en-GB" w:eastAsia="zh-CN"/>
        </w:rPr>
        <w:t>ITU-T E.164</w:t>
      </w:r>
      <w:r w:rsidRPr="004A44A7">
        <w:rPr>
          <w:rFonts w:eastAsiaTheme="minorEastAsia" w:cs="Calibri" w:hint="eastAsia"/>
          <w:lang w:val="en-GB" w:eastAsia="zh-CN"/>
        </w:rPr>
        <w:t>建议书指配国家代码列表</w:t>
      </w:r>
      <w:r w:rsidR="006C7F88" w:rsidRPr="00EB5E59">
        <w:rPr>
          <w:webHidden/>
          <w:lang w:val="en-US" w:eastAsia="zh-CN"/>
        </w:rPr>
        <w:tab/>
      </w:r>
      <w:r w:rsidR="006C7F88">
        <w:rPr>
          <w:webHidden/>
          <w:lang w:val="en-US" w:eastAsia="zh-CN"/>
        </w:rPr>
        <w:tab/>
      </w:r>
      <w:r w:rsidR="0012127C">
        <w:rPr>
          <w:webHidden/>
          <w:lang w:val="en-US" w:eastAsia="zh-CN"/>
        </w:rPr>
        <w:t>1</w:t>
      </w:r>
      <w:r w:rsidR="00CC02D1">
        <w:rPr>
          <w:webHidden/>
          <w:lang w:val="en-US" w:eastAsia="zh-CN"/>
        </w:rPr>
        <w:t>0</w:t>
      </w:r>
    </w:p>
    <w:p w14:paraId="4AABBECF" w14:textId="02EF2AC7" w:rsidR="001D7BBC" w:rsidRDefault="001D7BBC" w:rsidP="001D7BBC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lang w:val="en-GB" w:eastAsia="zh-CN"/>
        </w:rPr>
      </w:pPr>
      <w:r w:rsidRPr="001D7BBC">
        <w:rPr>
          <w:rFonts w:eastAsiaTheme="minorEastAsia" w:cs="Calibri" w:hint="eastAsia"/>
          <w:lang w:val="en-GB" w:eastAsia="zh-CN"/>
        </w:rPr>
        <w:t>用于公共网络和订户的国际识别规划的移动网络代码（</w:t>
      </w:r>
      <w:r w:rsidRPr="001D7BBC">
        <w:rPr>
          <w:rFonts w:eastAsiaTheme="minorEastAsia" w:cs="Calibri" w:hint="eastAsia"/>
          <w:lang w:val="en-GB" w:eastAsia="zh-CN"/>
        </w:rPr>
        <w:t>MNC</w:t>
      </w:r>
      <w:r w:rsidRPr="001D7BBC">
        <w:rPr>
          <w:rFonts w:eastAsiaTheme="minorEastAsia" w:cs="Calibri" w:hint="eastAsia"/>
          <w:lang w:val="en-GB" w:eastAsia="zh-CN"/>
        </w:rPr>
        <w:t>）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1</w:t>
      </w:r>
      <w:r w:rsidR="00CC02D1">
        <w:rPr>
          <w:webHidden/>
          <w:lang w:val="en-US" w:eastAsia="zh-CN"/>
        </w:rPr>
        <w:t>1</w:t>
      </w:r>
    </w:p>
    <w:p w14:paraId="07756F7B" w14:textId="28198564" w:rsidR="004A44A7" w:rsidRDefault="004A44A7" w:rsidP="004A44A7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4A44A7">
        <w:rPr>
          <w:rFonts w:eastAsiaTheme="minorEastAsia" w:cs="Calibri" w:hint="eastAsia"/>
          <w:lang w:val="en-GB" w:eastAsia="zh-CN"/>
        </w:rPr>
        <w:t>国内编号方案</w:t>
      </w:r>
      <w:r w:rsidRPr="00EB5E59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1</w:t>
      </w:r>
      <w:r w:rsidR="00CC02D1">
        <w:rPr>
          <w:webHidden/>
          <w:lang w:val="en-US" w:eastAsia="zh-CN"/>
        </w:rPr>
        <w:t>1</w:t>
      </w:r>
    </w:p>
    <w:bookmarkEnd w:id="1"/>
    <w:p w14:paraId="2160F369" w14:textId="77777777" w:rsidR="004A44A7" w:rsidRPr="004A44A7" w:rsidRDefault="004A44A7" w:rsidP="004A44A7">
      <w:pPr>
        <w:rPr>
          <w:lang w:eastAsia="zh-CN"/>
        </w:rPr>
      </w:pPr>
    </w:p>
    <w:p w14:paraId="40F0C22B" w14:textId="77777777" w:rsidR="006C7F88" w:rsidRDefault="006C7F88" w:rsidP="006C7F88">
      <w:pPr>
        <w:rPr>
          <w:rFonts w:eastAsiaTheme="minorEastAsia"/>
          <w:lang w:eastAsia="zh-CN"/>
        </w:rPr>
      </w:pPr>
    </w:p>
    <w:p w14:paraId="6F55C5D5" w14:textId="77777777" w:rsidR="006C7F88" w:rsidRDefault="006C7F88" w:rsidP="006C7F8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57DD8AAA" w14:textId="59115553" w:rsidR="00C52AB5" w:rsidRDefault="00C52AB5" w:rsidP="00C52AB5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06652" w:rsidRPr="00806652" w14:paraId="4B3B5CAD" w14:textId="77777777" w:rsidTr="0080665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B99D" w14:textId="4FA6C5DD" w:rsidR="00806652" w:rsidRPr="00806652" w:rsidRDefault="00806652" w:rsidP="008066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eastAsia="zh-CN"/>
              </w:rPr>
            </w:pPr>
            <w:r w:rsidRPr="00806652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806652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806652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A26" w14:textId="74DEE0CC" w:rsidR="00806652" w:rsidRPr="00806652" w:rsidRDefault="00806652" w:rsidP="00806652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eastAsia="zh-CN"/>
              </w:rPr>
            </w:pPr>
            <w:r w:rsidRPr="00806652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806652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806652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806652" w:rsidRPr="00806652" w14:paraId="16211B0D" w14:textId="77777777" w:rsidTr="0080665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2D84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0488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BE9A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16.IX.2019</w:t>
            </w:r>
          </w:p>
        </w:tc>
      </w:tr>
      <w:tr w:rsidR="00806652" w:rsidRPr="00806652" w14:paraId="3A2A0A26" w14:textId="77777777" w:rsidTr="0080665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3EE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1967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30C7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1.X.2019</w:t>
            </w:r>
          </w:p>
        </w:tc>
      </w:tr>
      <w:tr w:rsidR="00806652" w:rsidRPr="00806652" w14:paraId="1C7FEBC5" w14:textId="77777777" w:rsidTr="0080665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350F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77CF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27AE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15.X.2019</w:t>
            </w:r>
          </w:p>
        </w:tc>
      </w:tr>
      <w:tr w:rsidR="00806652" w:rsidRPr="00806652" w14:paraId="6169B8F9" w14:textId="77777777" w:rsidTr="0080665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A8D3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92B2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B42B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1.XI.2019</w:t>
            </w:r>
          </w:p>
        </w:tc>
      </w:tr>
      <w:tr w:rsidR="00806652" w:rsidRPr="00806652" w14:paraId="30BFDFE6" w14:textId="77777777" w:rsidTr="0080665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231E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F6A3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A2A9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15.XI.2019</w:t>
            </w:r>
          </w:p>
        </w:tc>
      </w:tr>
      <w:tr w:rsidR="00806652" w14:paraId="3DA9ADF6" w14:textId="77777777" w:rsidTr="0080665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E5D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5E62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C552" w14:textId="77777777" w:rsidR="00806652" w:rsidRPr="00806652" w:rsidRDefault="00806652" w:rsidP="0080665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sz w:val="18"/>
                <w:lang w:eastAsia="zh-CN"/>
              </w:rPr>
            </w:pPr>
            <w:r w:rsidRPr="00806652">
              <w:rPr>
                <w:sz w:val="18"/>
                <w:lang w:eastAsia="zh-CN"/>
              </w:rPr>
              <w:t>2.XII.2019</w:t>
            </w:r>
          </w:p>
        </w:tc>
      </w:tr>
    </w:tbl>
    <w:p w14:paraId="65D3BAFB" w14:textId="77777777" w:rsidR="00806652" w:rsidRDefault="00806652" w:rsidP="00C52AB5"/>
    <w:p w14:paraId="4F14EB7E" w14:textId="51DA4952" w:rsidR="00C52AB5" w:rsidRPr="00523EC5" w:rsidRDefault="00C52AB5" w:rsidP="00523EC5">
      <w:pPr>
        <w:pStyle w:val="Heading1"/>
        <w:rPr>
          <w:highlight w:val="yellow"/>
        </w:rPr>
      </w:pPr>
      <w:r w:rsidRPr="00CE1000">
        <w:br w:type="page"/>
      </w:r>
      <w:bookmarkStart w:id="6" w:name="_Toc253407141"/>
      <w:bookmarkStart w:id="7" w:name="_Toc259783104"/>
      <w:bookmarkStart w:id="8" w:name="_Toc266181233"/>
      <w:bookmarkStart w:id="9" w:name="_Toc268773999"/>
      <w:bookmarkStart w:id="10" w:name="_Toc271700476"/>
      <w:bookmarkStart w:id="11" w:name="_Toc273023320"/>
      <w:bookmarkStart w:id="12" w:name="_Toc274223814"/>
      <w:bookmarkStart w:id="13" w:name="_Toc276717162"/>
      <w:bookmarkStart w:id="14" w:name="_Toc279669135"/>
      <w:bookmarkStart w:id="15" w:name="_Toc280349205"/>
      <w:bookmarkStart w:id="16" w:name="_Toc282526037"/>
      <w:bookmarkStart w:id="17" w:name="_Toc283737194"/>
      <w:bookmarkStart w:id="18" w:name="_Toc286218711"/>
      <w:bookmarkStart w:id="19" w:name="_Toc288660268"/>
      <w:bookmarkStart w:id="20" w:name="_Toc291005378"/>
      <w:bookmarkStart w:id="21" w:name="_Toc292704950"/>
      <w:bookmarkStart w:id="22" w:name="_Toc295387895"/>
      <w:bookmarkStart w:id="23" w:name="_Toc296675478"/>
      <w:bookmarkStart w:id="24" w:name="_Toc297804717"/>
      <w:bookmarkStart w:id="25" w:name="_Toc301945289"/>
      <w:bookmarkStart w:id="26" w:name="_Toc303344248"/>
      <w:bookmarkStart w:id="27" w:name="_Toc304892154"/>
      <w:bookmarkStart w:id="28" w:name="_Toc308530336"/>
      <w:bookmarkStart w:id="29" w:name="_Toc311103642"/>
      <w:bookmarkStart w:id="30" w:name="_Toc313973312"/>
      <w:bookmarkStart w:id="31" w:name="_Toc316479952"/>
      <w:bookmarkStart w:id="32" w:name="_Toc318964998"/>
      <w:bookmarkStart w:id="33" w:name="_Toc320536954"/>
      <w:bookmarkStart w:id="34" w:name="_Toc321233389"/>
      <w:bookmarkStart w:id="35" w:name="_Toc321311660"/>
      <w:bookmarkStart w:id="36" w:name="_Toc321820540"/>
      <w:bookmarkStart w:id="37" w:name="_Toc323035706"/>
      <w:bookmarkStart w:id="38" w:name="_Toc323904374"/>
      <w:bookmarkStart w:id="39" w:name="_Toc332272646"/>
      <w:bookmarkStart w:id="40" w:name="_Toc334776192"/>
      <w:bookmarkStart w:id="41" w:name="_Toc335901499"/>
      <w:bookmarkStart w:id="42" w:name="_Toc337110333"/>
      <w:bookmarkStart w:id="43" w:name="_Toc338779373"/>
      <w:bookmarkStart w:id="44" w:name="_Toc340225513"/>
      <w:bookmarkStart w:id="45" w:name="_Toc341451212"/>
      <w:bookmarkStart w:id="46" w:name="_Toc342912839"/>
      <w:bookmarkStart w:id="47" w:name="_Toc343262676"/>
      <w:bookmarkStart w:id="48" w:name="_Toc345579827"/>
      <w:bookmarkStart w:id="49" w:name="_Toc346885932"/>
      <w:bookmarkStart w:id="50" w:name="_Toc347929580"/>
      <w:bookmarkStart w:id="51" w:name="_Toc349288248"/>
      <w:bookmarkStart w:id="52" w:name="_Toc350415578"/>
      <w:bookmarkStart w:id="53" w:name="_Toc351549876"/>
      <w:bookmarkStart w:id="54" w:name="_Toc352940476"/>
      <w:bookmarkStart w:id="55" w:name="_Toc354053821"/>
      <w:bookmarkStart w:id="56" w:name="_Toc355708836"/>
      <w:bookmarkStart w:id="57" w:name="_Toc458506451"/>
      <w:bookmarkStart w:id="58" w:name="_Toc474745984"/>
      <w:bookmarkStart w:id="59" w:name="_Toc481421099"/>
      <w:bookmarkStart w:id="60" w:name="_Toc495330568"/>
      <w:bookmarkStart w:id="61" w:name="_Toc504136563"/>
      <w:bookmarkStart w:id="62" w:name="_Toc508270468"/>
      <w:bookmarkStart w:id="63" w:name="_Toc262631799"/>
      <w:bookmarkStart w:id="64" w:name="_Toc253407143"/>
      <w:r w:rsidRPr="00523EC5">
        <w:lastRenderedPageBreak/>
        <w:t>一般信息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CE72138" w14:textId="77777777" w:rsidR="00C52AB5" w:rsidRPr="009E5410" w:rsidRDefault="00C52AB5" w:rsidP="00523EC5">
      <w:pPr>
        <w:pStyle w:val="Heading2"/>
        <w:rPr>
          <w:highlight w:val="yellow"/>
          <w:lang w:eastAsia="zh-CN"/>
        </w:rPr>
      </w:pPr>
      <w:bookmarkStart w:id="65" w:name="_Toc253407142"/>
      <w:bookmarkStart w:id="66" w:name="_Toc259783105"/>
      <w:bookmarkStart w:id="67" w:name="_Toc262631768"/>
      <w:bookmarkStart w:id="68" w:name="_Toc265056484"/>
      <w:bookmarkStart w:id="69" w:name="_Toc266181234"/>
      <w:bookmarkStart w:id="70" w:name="_Toc268774000"/>
      <w:bookmarkStart w:id="71" w:name="_Toc271700477"/>
      <w:bookmarkStart w:id="72" w:name="_Toc273023321"/>
      <w:bookmarkStart w:id="73" w:name="_Toc274223815"/>
      <w:bookmarkStart w:id="74" w:name="_Toc276717163"/>
      <w:bookmarkStart w:id="75" w:name="_Toc279669136"/>
      <w:bookmarkStart w:id="76" w:name="_Toc280349206"/>
      <w:bookmarkStart w:id="77" w:name="_Toc282526038"/>
      <w:bookmarkStart w:id="78" w:name="_Toc283737195"/>
      <w:bookmarkStart w:id="79" w:name="_Toc286218712"/>
      <w:bookmarkStart w:id="80" w:name="_Toc288660269"/>
      <w:bookmarkStart w:id="81" w:name="_Toc291005379"/>
      <w:bookmarkStart w:id="82" w:name="_Toc292704951"/>
      <w:bookmarkStart w:id="83" w:name="_Toc295387896"/>
      <w:bookmarkStart w:id="84" w:name="_Toc296675479"/>
      <w:bookmarkStart w:id="85" w:name="_Toc297804718"/>
      <w:bookmarkStart w:id="86" w:name="_Toc301945290"/>
      <w:bookmarkStart w:id="87" w:name="_Toc303344249"/>
      <w:bookmarkStart w:id="88" w:name="_Toc304892155"/>
      <w:bookmarkStart w:id="89" w:name="_Toc308530337"/>
      <w:bookmarkStart w:id="90" w:name="_Toc311103643"/>
      <w:bookmarkStart w:id="91" w:name="_Toc313973313"/>
      <w:bookmarkStart w:id="92" w:name="_Toc316479953"/>
      <w:bookmarkStart w:id="93" w:name="_Toc318964999"/>
      <w:bookmarkStart w:id="94" w:name="_Toc320536955"/>
      <w:bookmarkStart w:id="95" w:name="_Toc321233390"/>
      <w:bookmarkStart w:id="96" w:name="_Toc321311661"/>
      <w:bookmarkStart w:id="97" w:name="_Toc321820541"/>
      <w:bookmarkStart w:id="98" w:name="_Toc323035707"/>
      <w:bookmarkStart w:id="99" w:name="_Toc323904375"/>
      <w:bookmarkStart w:id="100" w:name="_Toc332272647"/>
      <w:bookmarkStart w:id="101" w:name="_Toc334776193"/>
      <w:bookmarkStart w:id="102" w:name="_Toc335901500"/>
      <w:bookmarkStart w:id="103" w:name="_Toc337110334"/>
      <w:bookmarkStart w:id="104" w:name="_Toc338779374"/>
      <w:bookmarkStart w:id="105" w:name="_Toc340225514"/>
      <w:bookmarkStart w:id="106" w:name="_Toc341451213"/>
      <w:bookmarkStart w:id="107" w:name="_Toc342912840"/>
      <w:bookmarkStart w:id="108" w:name="_Toc343262677"/>
      <w:bookmarkStart w:id="109" w:name="_Toc345579828"/>
      <w:bookmarkStart w:id="110" w:name="_Toc346885933"/>
      <w:bookmarkStart w:id="111" w:name="_Toc347929581"/>
      <w:bookmarkStart w:id="112" w:name="_Toc349288249"/>
      <w:bookmarkStart w:id="113" w:name="_Toc350415579"/>
      <w:bookmarkStart w:id="114" w:name="_Toc351549877"/>
      <w:bookmarkStart w:id="115" w:name="_Toc352940477"/>
      <w:bookmarkStart w:id="116" w:name="_Toc354053822"/>
      <w:bookmarkStart w:id="117" w:name="_Toc355708837"/>
      <w:bookmarkStart w:id="118" w:name="_Toc357001930"/>
      <w:bookmarkStart w:id="119" w:name="_Toc358192561"/>
      <w:bookmarkStart w:id="120" w:name="_Toc359489414"/>
      <w:bookmarkStart w:id="121" w:name="_Toc360696817"/>
      <w:bookmarkStart w:id="122" w:name="_Toc361921550"/>
      <w:bookmarkStart w:id="123" w:name="_Toc363741387"/>
      <w:bookmarkStart w:id="124" w:name="_Toc364672336"/>
      <w:bookmarkStart w:id="125" w:name="_Toc366157676"/>
      <w:bookmarkStart w:id="126" w:name="_Toc367715515"/>
      <w:bookmarkStart w:id="127" w:name="_Toc369007677"/>
      <w:bookmarkStart w:id="128" w:name="_Toc369007857"/>
      <w:bookmarkStart w:id="129" w:name="_Toc370373464"/>
      <w:bookmarkStart w:id="130" w:name="_Toc371588840"/>
      <w:bookmarkStart w:id="131" w:name="_Toc373157813"/>
      <w:bookmarkStart w:id="132" w:name="_Toc374006626"/>
      <w:bookmarkStart w:id="133" w:name="_Toc374692684"/>
      <w:bookmarkStart w:id="134" w:name="_Toc374692761"/>
      <w:bookmarkStart w:id="135" w:name="_Toc377026491"/>
      <w:bookmarkStart w:id="136" w:name="_Toc378322706"/>
      <w:bookmarkStart w:id="137" w:name="_Toc379440364"/>
      <w:bookmarkStart w:id="138" w:name="_Toc380582889"/>
      <w:bookmarkStart w:id="139" w:name="_Toc381784219"/>
      <w:bookmarkStart w:id="140" w:name="_Toc383182298"/>
      <w:bookmarkStart w:id="141" w:name="_Toc384625684"/>
      <w:bookmarkStart w:id="142" w:name="_Toc385496783"/>
      <w:bookmarkStart w:id="143" w:name="_Toc388946307"/>
      <w:bookmarkStart w:id="144" w:name="_Toc388947554"/>
      <w:bookmarkStart w:id="145" w:name="_Toc389730869"/>
      <w:bookmarkStart w:id="146" w:name="_Toc391386066"/>
      <w:bookmarkStart w:id="147" w:name="_Toc392235870"/>
      <w:bookmarkStart w:id="148" w:name="_Toc393713409"/>
      <w:bookmarkStart w:id="149" w:name="_Toc393714457"/>
      <w:bookmarkStart w:id="150" w:name="_Toc393715461"/>
      <w:bookmarkStart w:id="151" w:name="_Toc395100446"/>
      <w:bookmarkStart w:id="152" w:name="_Toc396212802"/>
      <w:bookmarkStart w:id="153" w:name="_Toc397517639"/>
      <w:bookmarkStart w:id="154" w:name="_Toc399160623"/>
      <w:bookmarkStart w:id="155" w:name="_Toc400374867"/>
      <w:bookmarkStart w:id="156" w:name="_Toc401757903"/>
      <w:bookmarkStart w:id="157" w:name="_Toc402967092"/>
      <w:bookmarkStart w:id="158" w:name="_Toc404332305"/>
      <w:bookmarkStart w:id="159" w:name="_Toc405386771"/>
      <w:bookmarkStart w:id="160" w:name="_Toc406508004"/>
      <w:bookmarkStart w:id="161" w:name="_Toc408576624"/>
      <w:bookmarkStart w:id="162" w:name="_Toc409708223"/>
      <w:bookmarkStart w:id="163" w:name="_Toc410904533"/>
      <w:bookmarkStart w:id="164" w:name="_Toc414884938"/>
      <w:bookmarkStart w:id="165" w:name="_Toc416360068"/>
      <w:bookmarkStart w:id="166" w:name="_Toc417984331"/>
      <w:bookmarkStart w:id="167" w:name="_Toc420414818"/>
      <w:bookmarkStart w:id="168" w:name="_Toc421783546"/>
      <w:bookmarkStart w:id="169" w:name="_Toc423078765"/>
      <w:bookmarkStart w:id="170" w:name="_Toc424300236"/>
      <w:bookmarkStart w:id="171" w:name="_Toc428193350"/>
      <w:bookmarkStart w:id="172" w:name="_Toc428372290"/>
      <w:bookmarkStart w:id="173" w:name="_Toc429469039"/>
      <w:bookmarkStart w:id="174" w:name="_Toc432498826"/>
      <w:bookmarkStart w:id="175" w:name="_Toc433358214"/>
      <w:bookmarkStart w:id="176" w:name="_Toc434843823"/>
      <w:bookmarkStart w:id="177" w:name="_Toc436383051"/>
      <w:bookmarkStart w:id="178" w:name="_Toc437264273"/>
      <w:bookmarkStart w:id="179" w:name="_Toc438219158"/>
      <w:bookmarkStart w:id="180" w:name="_Toc440443781"/>
      <w:bookmarkStart w:id="181" w:name="_Toc441671598"/>
      <w:bookmarkStart w:id="182" w:name="_Toc442711613"/>
      <w:bookmarkStart w:id="183" w:name="_Toc445368576"/>
      <w:bookmarkStart w:id="184" w:name="_Toc446578864"/>
      <w:bookmarkStart w:id="185" w:name="_Toc449442758"/>
      <w:bookmarkStart w:id="186" w:name="_Toc450747462"/>
      <w:bookmarkStart w:id="187" w:name="_Toc451863131"/>
      <w:bookmarkStart w:id="188" w:name="_Toc453320501"/>
      <w:bookmarkStart w:id="189" w:name="_Toc454789145"/>
      <w:bookmarkStart w:id="190" w:name="_Toc456103207"/>
      <w:bookmarkStart w:id="191" w:name="_Toc456103323"/>
      <w:bookmarkStart w:id="192" w:name="_Toc465345249"/>
      <w:bookmarkStart w:id="193" w:name="_Toc466367268"/>
      <w:bookmarkStart w:id="194" w:name="_Toc469048937"/>
      <w:bookmarkStart w:id="195" w:name="_Toc469924984"/>
      <w:bookmarkStart w:id="196" w:name="_Toc471824659"/>
      <w:bookmarkStart w:id="197" w:name="_Toc473209528"/>
      <w:bookmarkStart w:id="198" w:name="_Toc474504470"/>
      <w:bookmarkStart w:id="199" w:name="_Toc477169042"/>
      <w:bookmarkStart w:id="200" w:name="_Toc478464747"/>
      <w:bookmarkStart w:id="201" w:name="_Toc479671289"/>
      <w:bookmarkStart w:id="202" w:name="_Toc482280083"/>
      <w:bookmarkStart w:id="203" w:name="_Toc483388278"/>
      <w:bookmarkStart w:id="204" w:name="_Toc485117045"/>
      <w:bookmarkStart w:id="205" w:name="_Toc486323158"/>
      <w:bookmarkStart w:id="206" w:name="_Toc487466256"/>
      <w:bookmarkStart w:id="207" w:name="_Toc488848845"/>
      <w:bookmarkStart w:id="208" w:name="_Toc493685640"/>
      <w:bookmarkStart w:id="209" w:name="_Toc495499925"/>
      <w:bookmarkStart w:id="210" w:name="_Toc496537197"/>
      <w:bookmarkStart w:id="211" w:name="_Toc497986897"/>
      <w:bookmarkStart w:id="212" w:name="_Toc497988305"/>
      <w:bookmarkStart w:id="213" w:name="_Toc499624459"/>
      <w:bookmarkStart w:id="214" w:name="_Toc500841774"/>
      <w:bookmarkStart w:id="215" w:name="_Toc500842095"/>
      <w:bookmarkStart w:id="216" w:name="_Toc503439013"/>
      <w:bookmarkStart w:id="217" w:name="_Toc505005327"/>
      <w:bookmarkStart w:id="218" w:name="_Toc507510702"/>
      <w:bookmarkStart w:id="219" w:name="_Toc509838123"/>
      <w:bookmarkStart w:id="220" w:name="_Toc510775347"/>
      <w:bookmarkStart w:id="221" w:name="_Toc513645640"/>
      <w:bookmarkStart w:id="222" w:name="_Toc514850716"/>
      <w:bookmarkStart w:id="223" w:name="_Toc517792325"/>
      <w:bookmarkStart w:id="224" w:name="_Toc518981881"/>
      <w:bookmarkStart w:id="225" w:name="_Toc520709557"/>
      <w:bookmarkStart w:id="226" w:name="_Toc524430948"/>
      <w:bookmarkStart w:id="227" w:name="_Toc525638281"/>
      <w:bookmarkStart w:id="228" w:name="lt_pId099"/>
      <w:r w:rsidRPr="009E5410">
        <w:rPr>
          <w:rFonts w:hint="eastAsia"/>
          <w:lang w:eastAsia="zh-CN"/>
        </w:rPr>
        <w:t>国际</w:t>
      </w:r>
      <w:r w:rsidRPr="009E5410">
        <w:rPr>
          <w:lang w:eastAsia="zh-CN"/>
        </w:rPr>
        <w:t>电联</w:t>
      </w:r>
      <w:r w:rsidRPr="003D02D3">
        <w:rPr>
          <w:lang w:eastAsia="zh-CN"/>
        </w:rPr>
        <w:t>《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 w:rsidRPr="003D02D3">
        <w:rPr>
          <w:rFonts w:hint="eastAsia"/>
          <w:lang w:eastAsia="zh-CN"/>
        </w:rPr>
        <w:t>操作</w:t>
      </w:r>
      <w:r w:rsidRPr="003D02D3">
        <w:rPr>
          <w:lang w:eastAsia="zh-CN"/>
        </w:rPr>
        <w:t>公报》</w:t>
      </w:r>
      <w:r w:rsidRPr="009E5410">
        <w:rPr>
          <w:lang w:eastAsia="zh-CN"/>
        </w:rPr>
        <w:t>后</w:t>
      </w:r>
      <w:r w:rsidRPr="009E5410">
        <w:rPr>
          <w:rFonts w:hint="eastAsia"/>
          <w:lang w:eastAsia="zh-CN"/>
        </w:rPr>
        <w:t>附</w:t>
      </w:r>
      <w:r w:rsidRPr="009E5410">
        <w:rPr>
          <w:lang w:eastAsia="zh-CN"/>
        </w:rPr>
        <w:t>的清单</w:t>
      </w:r>
    </w:p>
    <w:p w14:paraId="39F21CC3" w14:textId="1B7E36AA" w:rsidR="00C52AB5" w:rsidRPr="00F308BD" w:rsidRDefault="00C52AB5" w:rsidP="00C52AB5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29" w:name="_Toc105302119"/>
      <w:bookmarkStart w:id="230" w:name="_Toc106504837"/>
      <w:bookmarkStart w:id="231" w:name="_Toc107798484"/>
      <w:bookmarkStart w:id="232" w:name="_Toc109028728"/>
      <w:bookmarkStart w:id="233" w:name="_Toc109631795"/>
      <w:bookmarkStart w:id="234" w:name="_Toc109631890"/>
      <w:bookmarkStart w:id="235" w:name="_Toc110233107"/>
      <w:bookmarkStart w:id="236" w:name="_Toc110233322"/>
      <w:bookmarkStart w:id="237" w:name="_Toc111607471"/>
      <w:bookmarkStart w:id="238" w:name="_Toc113250000"/>
      <w:bookmarkStart w:id="239" w:name="_Toc114285869"/>
      <w:bookmarkStart w:id="240" w:name="_Toc116117066"/>
      <w:bookmarkStart w:id="241" w:name="_Toc117389514"/>
      <w:bookmarkStart w:id="242" w:name="_Toc119749612"/>
      <w:bookmarkStart w:id="243" w:name="_Toc121281070"/>
      <w:bookmarkStart w:id="244" w:name="_Toc122238432"/>
      <w:bookmarkStart w:id="245" w:name="_Toc122940721"/>
      <w:bookmarkStart w:id="246" w:name="_Toc126481926"/>
      <w:bookmarkStart w:id="247" w:name="_Toc127606592"/>
      <w:bookmarkStart w:id="248" w:name="_Toc128886943"/>
      <w:bookmarkStart w:id="249" w:name="_Toc131917082"/>
      <w:bookmarkStart w:id="250" w:name="_Toc131917356"/>
      <w:bookmarkStart w:id="251" w:name="_Toc135453245"/>
      <w:bookmarkStart w:id="252" w:name="_Toc136762578"/>
      <w:bookmarkStart w:id="253" w:name="_Toc138153363"/>
      <w:bookmarkStart w:id="254" w:name="_Toc139444662"/>
      <w:bookmarkStart w:id="255" w:name="_Toc140656512"/>
      <w:bookmarkStart w:id="256" w:name="_Toc141774304"/>
      <w:bookmarkStart w:id="257" w:name="_Toc143331177"/>
      <w:bookmarkStart w:id="258" w:name="_Toc144780335"/>
      <w:bookmarkStart w:id="259" w:name="_Toc146011631"/>
      <w:bookmarkStart w:id="260" w:name="_Toc147313830"/>
      <w:bookmarkStart w:id="261" w:name="_Toc148518933"/>
      <w:bookmarkStart w:id="262" w:name="_Toc148519277"/>
      <w:bookmarkStart w:id="263" w:name="_Toc150078542"/>
      <w:bookmarkStart w:id="264" w:name="_Toc151281224"/>
      <w:bookmarkStart w:id="265" w:name="_Toc152663483"/>
      <w:bookmarkStart w:id="266" w:name="_Toc153877708"/>
      <w:bookmarkStart w:id="267" w:name="_Toc156378795"/>
      <w:bookmarkStart w:id="268" w:name="_Toc158019338"/>
      <w:bookmarkStart w:id="269" w:name="_Toc159212689"/>
      <w:bookmarkStart w:id="270" w:name="_Toc160456136"/>
      <w:bookmarkStart w:id="271" w:name="_Toc161638205"/>
      <w:bookmarkStart w:id="272" w:name="_Toc162942676"/>
      <w:bookmarkStart w:id="273" w:name="_Toc164586120"/>
      <w:bookmarkStart w:id="274" w:name="_Toc165690490"/>
      <w:bookmarkStart w:id="275" w:name="_Toc166647544"/>
      <w:bookmarkStart w:id="276" w:name="_Toc168388002"/>
      <w:bookmarkStart w:id="277" w:name="_Toc169584443"/>
      <w:bookmarkStart w:id="278" w:name="_Toc170815249"/>
      <w:bookmarkStart w:id="279" w:name="_Toc171936761"/>
      <w:bookmarkStart w:id="280" w:name="_Toc173647010"/>
      <w:bookmarkStart w:id="281" w:name="_Toc174436269"/>
      <w:bookmarkStart w:id="282" w:name="_Toc176340203"/>
      <w:bookmarkStart w:id="283" w:name="_Toc177526404"/>
      <w:bookmarkStart w:id="284" w:name="_Toc178733525"/>
      <w:bookmarkStart w:id="285" w:name="_Toc181591757"/>
      <w:bookmarkStart w:id="286" w:name="_Toc182996109"/>
      <w:bookmarkStart w:id="287" w:name="_Toc184099119"/>
      <w:bookmarkStart w:id="288" w:name="_Toc187491733"/>
      <w:bookmarkStart w:id="289" w:name="_Toc188073917"/>
      <w:bookmarkStart w:id="290" w:name="_Toc191803606"/>
      <w:bookmarkStart w:id="291" w:name="_Toc192925234"/>
      <w:bookmarkStart w:id="292" w:name="_Toc193013099"/>
      <w:bookmarkStart w:id="293" w:name="_Toc196019478"/>
      <w:bookmarkStart w:id="294" w:name="_Toc197223434"/>
      <w:bookmarkStart w:id="295" w:name="_Toc198519367"/>
      <w:bookmarkStart w:id="296" w:name="_Toc200872012"/>
      <w:bookmarkStart w:id="297" w:name="_Toc202750807"/>
      <w:bookmarkStart w:id="298" w:name="_Toc202750917"/>
      <w:bookmarkStart w:id="299" w:name="_Toc202751280"/>
      <w:bookmarkStart w:id="300" w:name="_Toc203553649"/>
      <w:bookmarkStart w:id="301" w:name="_Toc204666529"/>
      <w:bookmarkStart w:id="302" w:name="_Toc205106594"/>
      <w:bookmarkStart w:id="303" w:name="_Toc206389934"/>
      <w:bookmarkStart w:id="304" w:name="_Toc208205449"/>
      <w:bookmarkStart w:id="305" w:name="_Toc211848177"/>
      <w:bookmarkStart w:id="306" w:name="_Toc212964587"/>
      <w:bookmarkStart w:id="307" w:name="_Toc214162711"/>
      <w:bookmarkStart w:id="308" w:name="_Toc215907199"/>
      <w:bookmarkStart w:id="309" w:name="_Toc219001148"/>
      <w:bookmarkStart w:id="310" w:name="_Toc219610057"/>
      <w:bookmarkStart w:id="311" w:name="_Toc222028812"/>
      <w:bookmarkStart w:id="312" w:name="_Toc223252037"/>
      <w:bookmarkStart w:id="313" w:name="_Toc224533682"/>
      <w:bookmarkStart w:id="314" w:name="_Toc226791560"/>
      <w:bookmarkStart w:id="315" w:name="_Toc228766354"/>
      <w:bookmarkStart w:id="316" w:name="_Toc229971353"/>
      <w:bookmarkStart w:id="317" w:name="_Toc232323931"/>
      <w:bookmarkStart w:id="318" w:name="_Toc233609592"/>
      <w:bookmarkStart w:id="319" w:name="_Toc235352384"/>
      <w:bookmarkStart w:id="320" w:name="_Toc236573557"/>
      <w:bookmarkStart w:id="321" w:name="_Toc240790085"/>
      <w:bookmarkStart w:id="322" w:name="_Toc242001425"/>
      <w:bookmarkStart w:id="323" w:name="_Toc243300311"/>
      <w:bookmarkStart w:id="324" w:name="_Toc244506936"/>
      <w:bookmarkStart w:id="325" w:name="_Toc248829258"/>
      <w:r w:rsidRPr="00F308B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18464041" w14:textId="77777777" w:rsidR="00C52AB5" w:rsidRPr="00F308BD" w:rsidRDefault="00C52AB5" w:rsidP="00C52AB5">
      <w:pPr>
        <w:spacing w:before="0"/>
        <w:rPr>
          <w:rFonts w:asciiTheme="minorHAnsi" w:hAnsiTheme="minorHAnsi"/>
          <w:lang w:eastAsia="zh-CN"/>
        </w:rPr>
      </w:pPr>
      <w:bookmarkStart w:id="326" w:name="lt_pId101"/>
      <w:r w:rsidRPr="00F308BD">
        <w:rPr>
          <w:rFonts w:asciiTheme="minorHAnsi" w:hAnsiTheme="minorHAnsi"/>
          <w:lang w:eastAsia="zh-CN"/>
        </w:rPr>
        <w:t>A.</w:t>
      </w:r>
      <w:bookmarkEnd w:id="326"/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F308BD">
        <w:rPr>
          <w:rFonts w:asciiTheme="minorHAnsi" w:eastAsiaTheme="minorEastAsia" w:hAnsiTheme="minorHAnsi"/>
          <w:lang w:eastAsia="zh-CN"/>
        </w:rPr>
        <w:t>OB</w:t>
      </w:r>
      <w:r w:rsidRPr="00F308BD">
        <w:rPr>
          <w:rFonts w:asciiTheme="minorHAnsi" w:eastAsiaTheme="minorEastAsia" w:hAnsiTheme="minorHAnsi"/>
          <w:lang w:eastAsia="zh-CN"/>
        </w:rPr>
        <w:t>）的附件：</w:t>
      </w:r>
    </w:p>
    <w:p w14:paraId="5A1BC82A" w14:textId="77777777" w:rsidR="00C52AB5" w:rsidRPr="00F308BD" w:rsidRDefault="00C52AB5" w:rsidP="00C52AB5">
      <w:pPr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/>
          <w:lang w:eastAsia="zh-CN"/>
        </w:rPr>
        <w:t>《操作公报》编号</w:t>
      </w:r>
    </w:p>
    <w:p w14:paraId="76DAE931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1162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cs="Microsoft YaHei"/>
          <w:lang w:eastAsia="zh-CN"/>
        </w:rPr>
        <w:t>用于公共网络和订户的国际识别规划的移动网络代码（</w:t>
      </w:r>
      <w:r w:rsidRPr="00F308BD">
        <w:rPr>
          <w:lang w:eastAsia="zh-CN"/>
        </w:rPr>
        <w:t>MNC</w:t>
      </w:r>
      <w:r w:rsidRPr="00F308BD">
        <w:rPr>
          <w:rFonts w:cs="Microsoft YaHei"/>
          <w:lang w:eastAsia="zh-CN"/>
        </w:rPr>
        <w:t>）（根据</w:t>
      </w:r>
      <w:r w:rsidRPr="00F308BD">
        <w:rPr>
          <w:lang w:eastAsia="zh-CN"/>
        </w:rPr>
        <w:t>ITU-T E.212</w:t>
      </w:r>
      <w:r w:rsidRPr="00F308BD">
        <w:rPr>
          <w:rFonts w:cs="Microsoft YaHei"/>
          <w:lang w:eastAsia="zh-CN"/>
        </w:rPr>
        <w:t>建议书（</w:t>
      </w:r>
      <w:r w:rsidRPr="00F308BD">
        <w:rPr>
          <w:lang w:eastAsia="zh-CN"/>
        </w:rPr>
        <w:t>09/2016</w:t>
      </w:r>
      <w:r w:rsidRPr="00F308BD">
        <w:rPr>
          <w:rFonts w:cs="Microsoft YaHei"/>
          <w:lang w:eastAsia="zh-CN"/>
        </w:rPr>
        <w:t>））（截至</w:t>
      </w:r>
      <w:r w:rsidRPr="00F308BD">
        <w:rPr>
          <w:lang w:eastAsia="zh-CN"/>
        </w:rPr>
        <w:t>2018</w:t>
      </w:r>
      <w:r w:rsidRPr="00F308BD">
        <w:rPr>
          <w:rFonts w:cs="Microsoft YaHei"/>
          <w:lang w:eastAsia="zh-CN"/>
        </w:rPr>
        <w:t>年</w:t>
      </w:r>
      <w:r w:rsidRPr="00F308BD">
        <w:rPr>
          <w:lang w:eastAsia="zh-CN"/>
        </w:rPr>
        <w:t>12</w:t>
      </w:r>
      <w:r w:rsidRPr="00F308BD">
        <w:rPr>
          <w:rFonts w:cs="Microsoft YaHei"/>
          <w:lang w:eastAsia="zh-CN"/>
        </w:rPr>
        <w:t>月</w:t>
      </w:r>
      <w:r w:rsidRPr="00F308BD">
        <w:rPr>
          <w:lang w:eastAsia="zh-CN"/>
        </w:rPr>
        <w:t>15</w:t>
      </w:r>
      <w:r w:rsidRPr="00F308BD">
        <w:rPr>
          <w:rFonts w:cs="Microsoft YaHei"/>
          <w:lang w:eastAsia="zh-CN"/>
        </w:rPr>
        <w:t>日）</w:t>
      </w:r>
    </w:p>
    <w:p w14:paraId="4730F942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1061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国际电信计账卡的颁发者标识号码列表（根据</w:t>
      </w:r>
      <w:r w:rsidRPr="00F308BD">
        <w:rPr>
          <w:rFonts w:asciiTheme="minorHAnsi" w:eastAsiaTheme="minorEastAsia" w:hAnsiTheme="minorHAnsi"/>
          <w:lang w:eastAsia="zh-CN"/>
        </w:rPr>
        <w:t>ITU-T E.118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05/2006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CD72794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lang w:eastAsia="zh-CN"/>
        </w:rPr>
      </w:pPr>
      <w:r w:rsidRPr="00F308BD">
        <w:rPr>
          <w:rFonts w:asciiTheme="minorHAnsi" w:hAnsiTheme="minorHAnsi"/>
          <w:lang w:eastAsia="zh-CN"/>
        </w:rPr>
        <w:t>1154</w:t>
      </w:r>
      <w:r w:rsidRPr="00F308BD">
        <w:rPr>
          <w:rFonts w:asciiTheme="minorHAnsi" w:hAnsiTheme="minorHAnsi"/>
          <w:lang w:eastAsia="zh-CN"/>
        </w:rPr>
        <w:tab/>
      </w:r>
      <w:bookmarkStart w:id="327" w:name="lt_pId105"/>
      <w:r w:rsidRPr="00F308BD">
        <w:rPr>
          <w:rFonts w:asciiTheme="minorHAnsi" w:eastAsiaTheme="minorEastAsia" w:hAnsiTheme="minorHAnsi"/>
          <w:lang w:eastAsia="zh-CN"/>
        </w:rPr>
        <w:t>不同国家业余台站之间无线电通信的现状（根据《无线电规则》第</w:t>
      </w:r>
      <w:r w:rsidRPr="00F308BD">
        <w:rPr>
          <w:rFonts w:asciiTheme="minorHAnsi" w:eastAsiaTheme="minorEastAsia" w:hAnsiTheme="minorHAnsi"/>
          <w:lang w:eastAsia="zh-CN"/>
        </w:rPr>
        <w:t>25.1</w:t>
      </w:r>
      <w:r w:rsidRPr="00F308BD">
        <w:rPr>
          <w:rFonts w:asciiTheme="minorHAnsi" w:eastAsiaTheme="minorEastAsia" w:hAnsiTheme="minorHAnsi"/>
          <w:lang w:eastAsia="zh-CN"/>
        </w:rPr>
        <w:t>款的可选条款）以及各主管部门指配给其业余和实验台站的呼号表（截至</w:t>
      </w:r>
      <w:r w:rsidRPr="00F308BD">
        <w:rPr>
          <w:rFonts w:asciiTheme="minorHAnsi" w:eastAsiaTheme="minorEastAsia" w:hAnsiTheme="minorHAnsi"/>
          <w:lang w:eastAsia="zh-CN"/>
        </w:rPr>
        <w:t>2018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8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7"/>
    </w:p>
    <w:p w14:paraId="25162100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28" w:name="lt_pId117"/>
      <w:r w:rsidRPr="00F308BD">
        <w:rPr>
          <w:rFonts w:asciiTheme="minorHAnsi" w:eastAsiaTheme="minorEastAsia" w:hAnsiTheme="minorHAnsi" w:hint="eastAsia"/>
          <w:lang w:eastAsia="zh-CN"/>
        </w:rPr>
        <w:t>信</w:t>
      </w:r>
      <w:r w:rsidRPr="00F308BD">
        <w:rPr>
          <w:rFonts w:asciiTheme="minorHAnsi" w:eastAsiaTheme="minorEastAsia" w:hAnsiTheme="minorHAnsi"/>
          <w:lang w:eastAsia="zh-CN"/>
        </w:rPr>
        <w:t>令区</w:t>
      </w:r>
      <w:r w:rsidRPr="00F308BD">
        <w:rPr>
          <w:rFonts w:asciiTheme="minorHAnsi" w:eastAsiaTheme="minorEastAsia" w:hAnsiTheme="minorHAnsi" w:hint="eastAsia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网络代码（</w:t>
      </w:r>
      <w:r w:rsidRPr="00F308BD">
        <w:rPr>
          <w:rFonts w:asciiTheme="minorHAnsi" w:eastAsiaTheme="minorEastAsia" w:hAnsiTheme="minorHAnsi" w:hint="eastAsia"/>
          <w:lang w:eastAsia="zh-CN"/>
        </w:rPr>
        <w:t>SANC</w:t>
      </w:r>
      <w:r w:rsidRPr="00F308BD">
        <w:rPr>
          <w:rFonts w:asciiTheme="minorHAnsi" w:eastAsiaTheme="minorEastAsia" w:hAnsiTheme="minorHAnsi" w:hint="eastAsia"/>
          <w:lang w:eastAsia="zh-CN"/>
        </w:rPr>
        <w:t>）列</w:t>
      </w:r>
      <w:r w:rsidRPr="00F308BD">
        <w:rPr>
          <w:rFonts w:asciiTheme="minorHAnsi" w:eastAsiaTheme="minorEastAsia" w:hAnsiTheme="minorHAnsi"/>
          <w:lang w:eastAsia="zh-CN"/>
        </w:rPr>
        <w:t>表（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HAnsi" w:eastAsiaTheme="minorEastAsia" w:hAnsiTheme="minorHAnsi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8"/>
    </w:p>
    <w:p w14:paraId="5CFCB45F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1125</w:t>
      </w:r>
      <w:r w:rsidRPr="00F308BD">
        <w:rPr>
          <w:rFonts w:asciiTheme="minorHAnsi" w:hAnsiTheme="minorHAnsi"/>
          <w:lang w:eastAsia="zh-CN"/>
        </w:rPr>
        <w:tab/>
      </w:r>
      <w:bookmarkStart w:id="329" w:name="lt_pId119"/>
      <w:r w:rsidRPr="00F308BD">
        <w:rPr>
          <w:rFonts w:asciiTheme="minorHAnsi" w:eastAsiaTheme="minorEastAsia" w:hAnsiTheme="minorHAnsi" w:hint="eastAsia"/>
          <w:lang w:eastAsia="zh-CN"/>
        </w:rPr>
        <w:t>地</w:t>
      </w:r>
      <w:r w:rsidRPr="00F308BD">
        <w:rPr>
          <w:rFonts w:asciiTheme="minorHAnsi" w:eastAsiaTheme="minorEastAsia" w:hAnsiTheme="minorHAnsi"/>
          <w:lang w:eastAsia="zh-CN"/>
        </w:rPr>
        <w:t>面中继无线电移动国家代码列表（</w:t>
      </w:r>
      <w:r w:rsidRPr="00F308BD">
        <w:rPr>
          <w:rFonts w:asciiTheme="minorHAnsi" w:hAnsiTheme="minorHAnsi"/>
          <w:lang w:eastAsia="zh-CN"/>
        </w:rPr>
        <w:t>ITU-T E.218</w:t>
      </w:r>
      <w:r w:rsidRPr="00F308BD">
        <w:rPr>
          <w:rFonts w:asciiTheme="minorHAnsi" w:eastAsiaTheme="minorEastAsia" w:hAnsiTheme="minorHAnsi" w:hint="eastAsia"/>
          <w:lang w:eastAsia="zh-CN"/>
        </w:rPr>
        <w:t>建议</w:t>
      </w:r>
      <w:r w:rsidRPr="00F308BD">
        <w:rPr>
          <w:rFonts w:asciiTheme="minorHAnsi" w:eastAsiaTheme="minorEastAsia" w:hAnsiTheme="minorHAnsi"/>
          <w:lang w:eastAsia="zh-CN"/>
        </w:rPr>
        <w:t>书</w:t>
      </w:r>
      <w:r w:rsidRPr="00F308BD">
        <w:rPr>
          <w:rFonts w:asciiTheme="minorEastAsia" w:eastAsiaTheme="minorEastAsia" w:hAnsiTheme="minorEastAsia" w:hint="eastAsia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05/2004</w:t>
      </w:r>
      <w:r w:rsidRPr="00F308BD">
        <w:rPr>
          <w:rFonts w:asciiTheme="minorEastAsia" w:eastAsiaTheme="minorEastAsia" w:hAnsiTheme="minorEastAsia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的补充</w:t>
      </w:r>
      <w:r w:rsidRPr="00F308BD">
        <w:rPr>
          <w:rFonts w:asciiTheme="minorHAnsi" w:eastAsiaTheme="minorEastAsia" w:hAnsiTheme="minorHAnsi" w:hint="eastAsia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6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  <w:bookmarkEnd w:id="329"/>
    </w:p>
    <w:p w14:paraId="65A08344" w14:textId="77777777" w:rsidR="00C52AB5" w:rsidRPr="00F308BD" w:rsidRDefault="00C52AB5" w:rsidP="00C52AB5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1117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Pr="00F308BD">
        <w:rPr>
          <w:rFonts w:asciiTheme="minorHAnsi" w:eastAsiaTheme="minorEastAsia" w:hAnsiTheme="minorHAnsi"/>
          <w:lang w:eastAsia="zh-CN"/>
        </w:rPr>
        <w:t>ITU-T E.212</w:t>
      </w:r>
      <w:r w:rsidRPr="00F308BD">
        <w:rPr>
          <w:rFonts w:asciiTheme="minorHAnsi" w:eastAsiaTheme="minorEastAsia" w:hAnsiTheme="minorHAnsi" w:hint="eastAsia"/>
          <w:lang w:eastAsia="zh-CN"/>
        </w:rPr>
        <w:t>建议书增补（</w:t>
      </w:r>
      <w:r w:rsidRPr="00F308BD">
        <w:rPr>
          <w:rFonts w:asciiTheme="minorHAnsi" w:hAnsiTheme="minorHAnsi"/>
          <w:lang w:eastAsia="zh-CN"/>
        </w:rPr>
        <w:t>09/2016</w:t>
      </w:r>
      <w:r w:rsidRPr="00F308BD">
        <w:rPr>
          <w:rFonts w:asciiTheme="minorHAnsi" w:eastAsiaTheme="minorEastAsia" w:hAnsiTheme="minorHAnsi" w:hint="eastAsia"/>
          <w:lang w:eastAsia="zh-CN"/>
        </w:rPr>
        <w:t>））（截至</w:t>
      </w:r>
      <w:r w:rsidRPr="00F308BD">
        <w:rPr>
          <w:rFonts w:asciiTheme="minorHAnsi" w:eastAsiaTheme="minorEastAsia" w:hAnsiTheme="minorHAnsi"/>
          <w:lang w:eastAsia="zh-CN"/>
        </w:rPr>
        <w:t>2017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59D8B0FA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eastAsiaTheme="minorEastAsia" w:hAnsiTheme="minorHAnsi" w:hint="eastAsia"/>
          <w:lang w:eastAsia="zh-CN"/>
        </w:rPr>
        <w:t>1114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eastAsiaTheme="minorEastAsia" w:hAnsiTheme="minorHAnsi"/>
          <w:lang w:eastAsia="zh-CN"/>
        </w:rPr>
        <w:tab/>
        <w:t>ITU-T E.164</w:t>
      </w:r>
      <w:r w:rsidRPr="00F308BD">
        <w:rPr>
          <w:rFonts w:asciiTheme="minorHAnsi" w:eastAsiaTheme="minorEastAsia" w:hAnsiTheme="minorHAnsi"/>
          <w:lang w:eastAsia="zh-CN"/>
        </w:rPr>
        <w:t>建议书分配的国家代码清单（</w:t>
      </w:r>
      <w:r w:rsidRPr="00F308BD">
        <w:rPr>
          <w:rFonts w:asciiTheme="minorHAnsi" w:eastAsiaTheme="minorEastAsia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eastAsiaTheme="minorEastAsia" w:hAnsiTheme="minorHAnsi" w:hint="eastAsia"/>
          <w:lang w:eastAsia="zh-CN"/>
        </w:rPr>
        <w:t>(11</w:t>
      </w:r>
      <w:r w:rsidRPr="00F308BD">
        <w:rPr>
          <w:rFonts w:asciiTheme="minorHAnsi" w:eastAsiaTheme="minorEastAsia" w:hAnsiTheme="minorHAnsi"/>
          <w:lang w:eastAsia="zh-CN"/>
        </w:rPr>
        <w:t>/2010)</w:t>
      </w:r>
      <w:r w:rsidRPr="00F308BD">
        <w:rPr>
          <w:rFonts w:asciiTheme="minorHAnsi" w:eastAsiaTheme="minorEastAsia" w:hAnsiTheme="minorHAnsi" w:hint="eastAsia"/>
          <w:lang w:eastAsia="zh-CN"/>
        </w:rPr>
        <w:t>的</w:t>
      </w:r>
      <w:r w:rsidRPr="00F308BD">
        <w:rPr>
          <w:rFonts w:asciiTheme="minorHAnsi" w:eastAsiaTheme="minorEastAsia" w:hAnsiTheme="minorHAnsi"/>
          <w:lang w:eastAsia="zh-CN"/>
        </w:rPr>
        <w:t>补充）</w:t>
      </w:r>
      <w:r w:rsidRPr="00F308BD">
        <w:rPr>
          <w:rFonts w:asciiTheme="minorHAnsi" w:eastAsiaTheme="minorEastAsia" w:hAnsiTheme="minorHAnsi" w:hint="eastAsia"/>
          <w:lang w:eastAsia="zh-CN"/>
        </w:rPr>
        <w:t>（截至</w:t>
      </w:r>
      <w:r w:rsidRPr="00F308BD">
        <w:rPr>
          <w:rFonts w:asciiTheme="minorHAnsi" w:eastAsiaTheme="minorEastAsia" w:hAnsiTheme="minorHAnsi" w:hint="eastAsia"/>
          <w:lang w:eastAsia="zh-CN"/>
        </w:rPr>
        <w:t>2016</w:t>
      </w:r>
      <w:r w:rsidRPr="00F308BD">
        <w:rPr>
          <w:rFonts w:asciiTheme="minorHAnsi" w:eastAsiaTheme="minorEastAsia" w:hAnsiTheme="minorHAnsi" w:hint="eastAsia"/>
          <w:lang w:eastAsia="zh-CN"/>
        </w:rPr>
        <w:t>年</w:t>
      </w:r>
      <w:r w:rsidRPr="00F308BD">
        <w:rPr>
          <w:rFonts w:asciiTheme="minorHAnsi" w:eastAsiaTheme="minorEastAsia" w:hAnsiTheme="minorHAnsi" w:hint="eastAsia"/>
          <w:lang w:eastAsia="zh-CN"/>
        </w:rPr>
        <w:t>12</w:t>
      </w:r>
      <w:r w:rsidRPr="00F308BD">
        <w:rPr>
          <w:rFonts w:asciiTheme="minorHAnsi" w:eastAsiaTheme="minorEastAsia" w:hAnsiTheme="minorHAnsi" w:hint="eastAsia"/>
          <w:lang w:eastAsia="zh-CN"/>
        </w:rPr>
        <w:t>月</w:t>
      </w:r>
      <w:r w:rsidRPr="00F308BD">
        <w:rPr>
          <w:rFonts w:asciiTheme="minorHAnsi" w:eastAsiaTheme="minorEastAsia" w:hAnsiTheme="minorHAnsi" w:hint="eastAsia"/>
          <w:lang w:eastAsia="zh-CN"/>
        </w:rPr>
        <w:t>15</w:t>
      </w:r>
      <w:r w:rsidRPr="00F308BD">
        <w:rPr>
          <w:rFonts w:asciiTheme="minorHAnsi" w:eastAsiaTheme="minorEastAsia" w:hAnsiTheme="minorHAnsi" w:hint="eastAsia"/>
          <w:lang w:eastAsia="zh-CN"/>
        </w:rPr>
        <w:t>日）</w:t>
      </w:r>
    </w:p>
    <w:p w14:paraId="690A4886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1109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国际信令点代码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ISPC</w:t>
      </w:r>
      <w:r w:rsidRPr="00F308BD">
        <w:rPr>
          <w:rFonts w:asciiTheme="minorHAnsi" w:hAnsiTheme="minorHAnsi" w:cs="SimSun"/>
          <w:lang w:eastAsia="zh-CN"/>
        </w:rPr>
        <w:t>）列表（</w:t>
      </w:r>
      <w:r w:rsidRPr="00F308BD">
        <w:rPr>
          <w:rFonts w:asciiTheme="minorHAnsi" w:eastAsiaTheme="minorEastAsia" w:hAnsiTheme="minorHAnsi" w:hint="eastAsia"/>
          <w:lang w:eastAsia="zh-CN"/>
        </w:rPr>
        <w:t>根据</w:t>
      </w:r>
      <w:r w:rsidRPr="00F308BD">
        <w:rPr>
          <w:rFonts w:asciiTheme="minorHAnsi" w:hAnsiTheme="minorHAnsi"/>
          <w:lang w:eastAsia="zh-CN"/>
        </w:rPr>
        <w:t>ITU-T Q.708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03/99</w:t>
      </w:r>
      <w:r w:rsidRPr="00F308BD">
        <w:rPr>
          <w:rFonts w:asciiTheme="minorHAnsi" w:hAnsiTheme="minorHAnsi" w:cs="SimSun"/>
          <w:lang w:eastAsia="zh-CN"/>
        </w:rPr>
        <w:t>））（</w:t>
      </w:r>
      <w:r w:rsidRPr="00F308BD">
        <w:rPr>
          <w:rFonts w:asciiTheme="minorHAnsi" w:eastAsiaTheme="minorEastAsia" w:hAnsiTheme="minorHAnsi"/>
          <w:lang w:eastAsia="zh-CN"/>
        </w:rPr>
        <w:t>截至</w:t>
      </w:r>
      <w:r w:rsidRPr="00F308BD">
        <w:rPr>
          <w:rFonts w:asciiTheme="minorHAnsi" w:hAnsiTheme="minorHAnsi"/>
          <w:lang w:eastAsia="zh-CN"/>
        </w:rPr>
        <w:t>2016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10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</w:t>
      </w:r>
      <w:r w:rsidRPr="00F308BD">
        <w:rPr>
          <w:rFonts w:asciiTheme="minorHAnsi" w:hAnsiTheme="minorHAnsi" w:cs="SimSun"/>
          <w:lang w:eastAsia="zh-CN"/>
        </w:rPr>
        <w:t>）</w:t>
      </w:r>
    </w:p>
    <w:p w14:paraId="4A8D377D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1096</w:t>
      </w:r>
      <w:r w:rsidRPr="00F308BD">
        <w:rPr>
          <w:rFonts w:asciiTheme="minorHAnsi" w:hAnsiTheme="minorHAnsi"/>
          <w:lang w:eastAsia="zh-CN"/>
        </w:rPr>
        <w:tab/>
        <w:t>2016</w:t>
      </w:r>
      <w:r w:rsidRPr="00F308BD">
        <w:rPr>
          <w:rFonts w:asciiTheme="minorHAnsi" w:eastAsiaTheme="minorEastAsia" w:hAnsiTheme="minorHAnsi"/>
          <w:lang w:eastAsia="zh-CN"/>
        </w:rPr>
        <w:t>年法定时间</w:t>
      </w:r>
    </w:p>
    <w:p w14:paraId="26968516" w14:textId="77777777" w:rsidR="00C52AB5" w:rsidRPr="00F308BD" w:rsidRDefault="00C52AB5" w:rsidP="00C52AB5">
      <w:pPr>
        <w:spacing w:before="0"/>
        <w:ind w:left="567" w:hanging="567"/>
        <w:rPr>
          <w:rFonts w:cs="Calibri"/>
          <w:b/>
          <w:bCs/>
          <w:color w:val="800000"/>
          <w:spacing w:val="-2"/>
          <w:sz w:val="22"/>
          <w:lang w:eastAsia="zh-CN"/>
        </w:rPr>
      </w:pPr>
      <w:r w:rsidRPr="00F308BD">
        <w:rPr>
          <w:rFonts w:asciiTheme="minorHAnsi" w:hAnsiTheme="minorHAnsi"/>
          <w:lang w:eastAsia="zh-CN"/>
        </w:rPr>
        <w:t>1060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F308BD">
        <w:rPr>
          <w:rFonts w:asciiTheme="minorHAnsi" w:hAnsiTheme="minorHAnsi"/>
          <w:bCs/>
          <w:spacing w:val="-2"/>
          <w:lang w:eastAsia="zh-CN"/>
        </w:rPr>
        <w:t>ITU-T M.1400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F308BD">
        <w:rPr>
          <w:rFonts w:asciiTheme="minorHAnsi" w:hAnsiTheme="minorHAnsi" w:cs="SimSun"/>
          <w:bCs/>
          <w:spacing w:val="-2"/>
          <w:lang w:eastAsia="zh-CN"/>
        </w:rPr>
        <w:t>（</w:t>
      </w:r>
      <w:r w:rsidRPr="00F308BD">
        <w:rPr>
          <w:rFonts w:asciiTheme="minorHAnsi" w:hAnsiTheme="minorHAnsi"/>
          <w:bCs/>
          <w:spacing w:val="-2"/>
          <w:lang w:eastAsia="zh-CN"/>
        </w:rPr>
        <w:t>07/2006</w:t>
      </w:r>
      <w:r w:rsidRPr="00F308BD">
        <w:rPr>
          <w:rFonts w:asciiTheme="minorHAnsi" w:hAnsiTheme="minorHAnsi" w:cs="SimSun"/>
          <w:bCs/>
          <w:spacing w:val="-2"/>
          <w:lang w:eastAsia="zh-CN"/>
        </w:rPr>
        <w:t>）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F308BD">
        <w:rPr>
          <w:rFonts w:asciiTheme="minorHAnsi" w:hAnsiTheme="minorHAnsi"/>
          <w:bCs/>
          <w:spacing w:val="-2"/>
          <w:lang w:eastAsia="zh-CN"/>
        </w:rPr>
        <w:t>2014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F308B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14:paraId="777C6C3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bookmarkStart w:id="330" w:name="lt_pId150"/>
      <w:r w:rsidRPr="00F308BD">
        <w:rPr>
          <w:rFonts w:asciiTheme="minorHAnsi" w:eastAsiaTheme="minorEastAsia" w:hAnsiTheme="minorHAnsi"/>
          <w:lang w:eastAsia="zh-CN"/>
        </w:rPr>
        <w:t>1015</w:t>
      </w:r>
      <w:r w:rsidRPr="00F308BD">
        <w:rPr>
          <w:rFonts w:asciiTheme="minorHAnsi" w:eastAsiaTheme="minorEastAsia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移动网络的接入代码</w:t>
      </w:r>
      <w:r w:rsidRPr="00F308BD">
        <w:rPr>
          <w:rFonts w:asciiTheme="minorHAnsi" w:eastAsiaTheme="minorEastAsia" w:hAnsiTheme="minorHAnsi"/>
          <w:lang w:eastAsia="zh-CN"/>
        </w:rPr>
        <w:t>/</w:t>
      </w:r>
      <w:r w:rsidRPr="00F308BD">
        <w:rPr>
          <w:rFonts w:asciiTheme="minorHAnsi" w:eastAsiaTheme="minorEastAsia" w:hAnsiTheme="minorHAnsi"/>
          <w:lang w:eastAsia="zh-CN"/>
        </w:rPr>
        <w:t>号码（根据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B4F6D69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1002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信息通信业务中非标准设施的国家或地理区域代码列表（</w:t>
      </w:r>
      <w:r w:rsidRPr="00F308BD">
        <w:rPr>
          <w:rFonts w:asciiTheme="minorHAnsi" w:hAnsiTheme="minorHAnsi"/>
          <w:lang w:eastAsia="zh-CN"/>
        </w:rPr>
        <w:t>ITU-T T.35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02/2000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1255EA4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被指定分配</w:t>
      </w:r>
      <w:r w:rsidRPr="00F308BD">
        <w:rPr>
          <w:rFonts w:asciiTheme="minorHAnsi" w:eastAsiaTheme="minorEastAsia" w:hAnsiTheme="minorHAnsi"/>
          <w:lang w:eastAsia="zh-CN"/>
        </w:rPr>
        <w:t xml:space="preserve">ITU-T </w:t>
      </w:r>
      <w:r w:rsidRPr="00F308BD">
        <w:rPr>
          <w:rFonts w:asciiTheme="minorHAnsi" w:hAnsiTheme="minorHAnsi"/>
          <w:lang w:eastAsia="zh-CN"/>
        </w:rPr>
        <w:t>T.35</w:t>
      </w:r>
      <w:r w:rsidRPr="00F308BD">
        <w:rPr>
          <w:rFonts w:asciiTheme="minorHAnsi" w:eastAsiaTheme="minorEastAsia" w:hAnsiTheme="minorHAnsi"/>
          <w:lang w:eastAsia="zh-CN"/>
        </w:rPr>
        <w:t>建议书终端提供商代码的各国管理机构名单（截至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1AC790C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1000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业务限制（当前有效的电信运营相关业务限制的概括清单）（截至</w:t>
      </w:r>
      <w:r w:rsidRPr="00F308BD">
        <w:rPr>
          <w:rFonts w:asciiTheme="minorHAnsi" w:eastAsiaTheme="minorEastAsia" w:hAnsiTheme="minorHAnsi"/>
          <w:lang w:eastAsia="zh-CN"/>
        </w:rPr>
        <w:t>2012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50AC6F11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拨号程序（国际前缀、国内（中继线）前缀和国内（重要）号码）（根据</w:t>
      </w:r>
      <w:r w:rsidRPr="00F308BD">
        <w:rPr>
          <w:rFonts w:asciiTheme="minorHAnsi" w:hAnsiTheme="minorHAnsi"/>
          <w:lang w:eastAsia="zh-CN"/>
        </w:rPr>
        <w:t>ITU-T E.164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11/2010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12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022DB161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991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回叫和迂回呼叫程序（</w:t>
      </w:r>
      <w:r w:rsidRPr="00F308BD">
        <w:rPr>
          <w:rFonts w:asciiTheme="minorHAnsi" w:eastAsiaTheme="minorEastAsia" w:hAnsiTheme="minorHAnsi"/>
          <w:lang w:eastAsia="zh-CN"/>
        </w:rPr>
        <w:t>2006</w:t>
      </w:r>
      <w:r w:rsidRPr="00F308BD">
        <w:rPr>
          <w:rFonts w:asciiTheme="minorHAnsi" w:eastAsiaTheme="minorEastAsia" w:hAnsiTheme="minorHAnsi"/>
          <w:lang w:eastAsia="zh-CN"/>
        </w:rPr>
        <w:t>年全权代表大会第</w:t>
      </w:r>
      <w:r w:rsidRPr="00F308BD">
        <w:rPr>
          <w:rFonts w:asciiTheme="minorHAnsi" w:eastAsiaTheme="minorEastAsia" w:hAnsiTheme="minorHAnsi"/>
          <w:lang w:eastAsia="zh-CN"/>
        </w:rPr>
        <w:t>21</w:t>
      </w:r>
      <w:r w:rsidRPr="00F308BD">
        <w:rPr>
          <w:rFonts w:asciiTheme="minorHAnsi" w:eastAsiaTheme="minorEastAsia" w:hAnsiTheme="minorHAnsi"/>
          <w:lang w:eastAsia="zh-CN"/>
        </w:rPr>
        <w:t>号决议）</w:t>
      </w:r>
    </w:p>
    <w:p w14:paraId="2DFA8452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980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电报目的地标志列表（根据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 xml:space="preserve"> </w:t>
      </w:r>
      <w:r w:rsidRPr="00F308BD">
        <w:rPr>
          <w:rFonts w:asciiTheme="minorHAnsi" w:hAnsiTheme="minorHAnsi"/>
          <w:lang w:eastAsia="zh-CN"/>
        </w:rPr>
        <w:t>F.32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10/1995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7EB30C76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978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电传目的地代码（</w:t>
      </w:r>
      <w:r w:rsidRPr="00F308BD">
        <w:rPr>
          <w:rFonts w:asciiTheme="minorHAnsi" w:eastAsiaTheme="minorEastAsia" w:hAnsiTheme="minorHAnsi"/>
          <w:lang w:eastAsia="zh-CN"/>
        </w:rPr>
        <w:t>TDC</w:t>
      </w:r>
      <w:r w:rsidRPr="00F308BD">
        <w:rPr>
          <w:rFonts w:asciiTheme="minorHAnsi" w:eastAsiaTheme="minorEastAsia" w:hAnsiTheme="minorHAnsi"/>
          <w:lang w:eastAsia="zh-CN"/>
        </w:rPr>
        <w:t>）和电传网络识别代码（</w:t>
      </w:r>
      <w:r w:rsidRPr="00F308BD">
        <w:rPr>
          <w:rFonts w:asciiTheme="minorHAnsi" w:eastAsiaTheme="minorEastAsia" w:hAnsiTheme="minorHAnsi"/>
          <w:lang w:eastAsia="zh-CN"/>
        </w:rPr>
        <w:t>TNIC</w:t>
      </w:r>
      <w:r w:rsidRPr="00F308BD">
        <w:rPr>
          <w:rFonts w:asciiTheme="minorHAnsi" w:eastAsiaTheme="minorEastAsia" w:hAnsiTheme="minorHAnsi"/>
          <w:lang w:eastAsia="zh-CN"/>
        </w:rPr>
        <w:t>）列表（</w:t>
      </w:r>
      <w:r w:rsidRPr="00F308BD">
        <w:rPr>
          <w:rFonts w:asciiTheme="minorHAnsi" w:hAnsiTheme="minorHAnsi"/>
          <w:lang w:eastAsia="zh-CN"/>
        </w:rPr>
        <w:t>ITU-T F.69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06/1994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和</w:t>
      </w:r>
      <w:r>
        <w:rPr>
          <w:rFonts w:asciiTheme="minorHAnsi" w:eastAsiaTheme="minorEastAsia" w:hAnsiTheme="minorHAnsi"/>
          <w:lang w:eastAsia="zh-CN"/>
        </w:rPr>
        <w:br/>
      </w:r>
      <w:r w:rsidRPr="00F308BD">
        <w:rPr>
          <w:rFonts w:asciiTheme="minorHAnsi" w:hAnsiTheme="minorHAnsi"/>
          <w:lang w:eastAsia="zh-CN"/>
        </w:rPr>
        <w:t>F.68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11/1988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35F2176F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977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数据网络识别代码（</w:t>
      </w:r>
      <w:r w:rsidRPr="00F308BD">
        <w:rPr>
          <w:rFonts w:asciiTheme="minorHAnsi" w:eastAsiaTheme="minorEastAsia" w:hAnsiTheme="minorHAnsi"/>
          <w:lang w:eastAsia="zh-CN"/>
        </w:rPr>
        <w:t>DNIC</w:t>
      </w:r>
      <w:r w:rsidRPr="00F308BD">
        <w:rPr>
          <w:rFonts w:asciiTheme="minorHAnsi" w:eastAsiaTheme="minorEastAsia" w:hAnsiTheme="minorHAnsi"/>
          <w:lang w:eastAsia="zh-CN"/>
        </w:rPr>
        <w:t>）列表（根据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4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2379CDE0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976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数据国家或地理区域代码列表（</w:t>
      </w:r>
      <w:r w:rsidRPr="00F308BD">
        <w:rPr>
          <w:rFonts w:asciiTheme="minorHAnsi" w:hAnsiTheme="minorHAnsi"/>
          <w:lang w:eastAsia="zh-CN"/>
        </w:rPr>
        <w:t>ITU-T X.121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10/2000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的补遗）（截至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3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2DBC7F8" w14:textId="77777777" w:rsidR="00C52AB5" w:rsidRPr="00F308BD" w:rsidRDefault="00C52AB5" w:rsidP="00C52AB5">
      <w:pPr>
        <w:spacing w:before="4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974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主管部门管理域（</w:t>
      </w:r>
      <w:r w:rsidRPr="00F308BD">
        <w:rPr>
          <w:rFonts w:asciiTheme="minorHAnsi" w:eastAsiaTheme="minorEastAsia" w:hAnsiTheme="minorHAnsi"/>
          <w:lang w:eastAsia="zh-CN"/>
        </w:rPr>
        <w:t>ADMD</w:t>
      </w:r>
      <w:r w:rsidRPr="00F308BD">
        <w:rPr>
          <w:rFonts w:asciiTheme="minorHAnsi" w:eastAsiaTheme="minorEastAsia" w:hAnsiTheme="minorHAnsi"/>
          <w:lang w:eastAsia="zh-CN"/>
        </w:rPr>
        <w:t>）名称列表（根据</w:t>
      </w:r>
      <w:r w:rsidRPr="00F308BD">
        <w:rPr>
          <w:rFonts w:asciiTheme="minorHAnsi" w:hAnsiTheme="minorHAnsi"/>
          <w:lang w:eastAsia="zh-CN"/>
        </w:rPr>
        <w:t>ITU-T F.400</w:t>
      </w:r>
      <w:r w:rsidRPr="00F308BD">
        <w:rPr>
          <w:rFonts w:asciiTheme="minorHAnsi" w:eastAsiaTheme="minorEastAsia" w:hAnsiTheme="minorHAnsi"/>
          <w:lang w:eastAsia="zh-CN"/>
        </w:rPr>
        <w:t>和</w:t>
      </w:r>
      <w:r w:rsidRPr="00F308BD">
        <w:rPr>
          <w:rFonts w:asciiTheme="minorHAnsi" w:hAnsiTheme="minorHAnsi"/>
          <w:lang w:eastAsia="zh-CN"/>
        </w:rPr>
        <w:t>X.400</w:t>
      </w:r>
      <w:r w:rsidRPr="00F308BD">
        <w:rPr>
          <w:rFonts w:asciiTheme="minorHAnsi" w:eastAsiaTheme="minorEastAsia" w:hAnsiTheme="minorHAnsi"/>
          <w:lang w:eastAsia="zh-CN"/>
        </w:rPr>
        <w:t>系列建议书）（截至</w:t>
      </w:r>
      <w:r w:rsidRPr="00F308BD">
        <w:rPr>
          <w:rFonts w:asciiTheme="minorHAnsi" w:hAnsiTheme="minorHAnsi"/>
          <w:lang w:eastAsia="zh-CN"/>
        </w:rPr>
        <w:t>2011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2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15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14933469" w14:textId="77777777" w:rsidR="00C52AB5" w:rsidRPr="00F308BD" w:rsidRDefault="00C52AB5" w:rsidP="00C52AB5">
      <w:pPr>
        <w:spacing w:before="4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955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国内网络中采用的各种信号音（根据</w:t>
      </w:r>
      <w:r w:rsidRPr="00F308BD">
        <w:rPr>
          <w:rFonts w:asciiTheme="minorHAnsi" w:hAnsiTheme="minorHAnsi"/>
          <w:lang w:eastAsia="zh-CN"/>
        </w:rPr>
        <w:t>ITU-T E.180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03/98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）（截至</w:t>
      </w:r>
      <w:r w:rsidRPr="00F308BD">
        <w:rPr>
          <w:rFonts w:asciiTheme="minorHAnsi" w:eastAsiaTheme="minorEastAsia" w:hAnsiTheme="minorHAnsi"/>
          <w:lang w:eastAsia="zh-CN"/>
        </w:rPr>
        <w:t>2010</w:t>
      </w:r>
      <w:r w:rsidRPr="00F308BD">
        <w:rPr>
          <w:rFonts w:asciiTheme="minorHAnsi" w:eastAsiaTheme="minorEastAsia" w:hAnsiTheme="minorHAnsi"/>
          <w:lang w:eastAsia="zh-CN"/>
        </w:rPr>
        <w:t>年</w:t>
      </w:r>
      <w:r w:rsidRPr="00F308BD">
        <w:rPr>
          <w:rFonts w:asciiTheme="minorHAnsi" w:eastAsiaTheme="minorEastAsia" w:hAnsiTheme="minorHAnsi"/>
          <w:lang w:eastAsia="zh-CN"/>
        </w:rPr>
        <w:t>5</w:t>
      </w:r>
      <w:r w:rsidRPr="00F308BD">
        <w:rPr>
          <w:rFonts w:asciiTheme="minorHAnsi" w:eastAsiaTheme="minorEastAsia" w:hAnsiTheme="minorHAnsi"/>
          <w:lang w:eastAsia="zh-CN"/>
        </w:rPr>
        <w:t>月</w:t>
      </w:r>
      <w:r w:rsidRPr="00F308BD">
        <w:rPr>
          <w:rFonts w:asciiTheme="minorHAnsi" w:eastAsiaTheme="minorEastAsia" w:hAnsiTheme="minorHAnsi"/>
          <w:lang w:eastAsia="zh-CN"/>
        </w:rPr>
        <w:t>1</w:t>
      </w:r>
      <w:r w:rsidRPr="00F308BD">
        <w:rPr>
          <w:rFonts w:asciiTheme="minorHAnsi" w:eastAsiaTheme="minorEastAsia" w:hAnsiTheme="minorHAnsi"/>
          <w:lang w:eastAsia="zh-CN"/>
        </w:rPr>
        <w:t>日）</w:t>
      </w:r>
    </w:p>
    <w:p w14:paraId="6E4E6646" w14:textId="77777777" w:rsidR="00C52AB5" w:rsidRPr="00F308BD" w:rsidRDefault="00C52AB5" w:rsidP="00C52AB5">
      <w:pPr>
        <w:spacing w:before="40" w:after="120"/>
        <w:ind w:left="567" w:hanging="567"/>
        <w:rPr>
          <w:rFonts w:asciiTheme="minorHAnsi" w:eastAsiaTheme="minorEastAsia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669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用于国际公共电报业务的五字母代码组（根据</w:t>
      </w:r>
      <w:r w:rsidRPr="00F308BD">
        <w:rPr>
          <w:rFonts w:asciiTheme="minorHAnsi" w:hAnsiTheme="minorHAnsi"/>
          <w:lang w:eastAsia="zh-CN"/>
        </w:rPr>
        <w:t>ITU-T F.1</w:t>
      </w:r>
      <w:r w:rsidRPr="00F308BD">
        <w:rPr>
          <w:rFonts w:asciiTheme="minorHAnsi" w:eastAsiaTheme="minorEastAsia" w:hAnsiTheme="minorHAnsi"/>
          <w:lang w:eastAsia="zh-CN"/>
        </w:rPr>
        <w:t>建议书</w:t>
      </w:r>
      <w:r w:rsidRPr="00F308BD">
        <w:rPr>
          <w:rFonts w:asciiTheme="minorHAnsi" w:hAnsiTheme="minorHAnsi" w:cs="SimSun"/>
          <w:lang w:eastAsia="zh-CN"/>
        </w:rPr>
        <w:t>（</w:t>
      </w:r>
      <w:r w:rsidRPr="00F308BD">
        <w:rPr>
          <w:rFonts w:asciiTheme="minorHAnsi" w:hAnsiTheme="minorHAnsi"/>
          <w:lang w:eastAsia="zh-CN"/>
        </w:rPr>
        <w:t>03/1998</w:t>
      </w:r>
      <w:r w:rsidRPr="00F308BD">
        <w:rPr>
          <w:rFonts w:asciiTheme="minorHAnsi" w:hAnsiTheme="minorHAnsi" w:cs="SimSun"/>
          <w:lang w:eastAsia="zh-CN"/>
        </w:rPr>
        <w:t>）</w:t>
      </w:r>
      <w:r w:rsidRPr="00F308BD">
        <w:rPr>
          <w:rFonts w:asciiTheme="minorHAnsi" w:eastAsiaTheme="minorEastAsia" w:hAnsiTheme="minorHAnsi"/>
          <w:lang w:eastAsia="zh-CN"/>
        </w:rPr>
        <w:t>）</w:t>
      </w:r>
    </w:p>
    <w:bookmarkEnd w:id="330"/>
    <w:p w14:paraId="50B68C3B" w14:textId="77777777" w:rsidR="00C52AB5" w:rsidRPr="00F308BD" w:rsidRDefault="00C52AB5" w:rsidP="00C52AB5">
      <w:pPr>
        <w:spacing w:before="0"/>
        <w:ind w:left="567" w:hanging="567"/>
        <w:rPr>
          <w:rFonts w:asciiTheme="minorHAnsi" w:hAnsiTheme="minorHAnsi"/>
          <w:lang w:eastAsia="zh-CN"/>
        </w:rPr>
      </w:pPr>
      <w:r w:rsidRPr="00F308BD">
        <w:rPr>
          <w:rFonts w:asciiTheme="minorHAnsi" w:hAnsiTheme="minorHAnsi"/>
          <w:lang w:eastAsia="zh-CN"/>
        </w:rPr>
        <w:t>B.</w:t>
      </w:r>
      <w:r w:rsidRPr="00F308BD">
        <w:rPr>
          <w:rFonts w:asciiTheme="minorHAnsi" w:hAnsiTheme="minorHAnsi"/>
          <w:lang w:eastAsia="zh-CN"/>
        </w:rPr>
        <w:tab/>
      </w:r>
      <w:r w:rsidRPr="00F308BD">
        <w:rPr>
          <w:rFonts w:asciiTheme="minorHAnsi" w:eastAsiaTheme="minorEastAsia" w:hAnsiTheme="minorHAnsi"/>
          <w:lang w:eastAsia="zh-CN"/>
        </w:rPr>
        <w:t>以下列表可从</w:t>
      </w:r>
      <w:r w:rsidRPr="00F308BD">
        <w:rPr>
          <w:rFonts w:asciiTheme="minorHAnsi" w:hAnsiTheme="minorHAnsi"/>
          <w:lang w:eastAsia="zh-CN"/>
        </w:rPr>
        <w:t>ITU-T</w:t>
      </w:r>
      <w:r w:rsidRPr="00F308BD">
        <w:rPr>
          <w:rFonts w:asciiTheme="minorHAnsi" w:eastAsiaTheme="minorEastAsia" w:hAnsiTheme="minorHAnsi"/>
          <w:lang w:eastAsia="zh-CN"/>
        </w:rPr>
        <w:t>网站在线获取：</w:t>
      </w:r>
    </w:p>
    <w:p w14:paraId="062E9691" w14:textId="77777777" w:rsidR="00C52AB5" w:rsidRPr="00F308BD" w:rsidRDefault="00C52AB5" w:rsidP="00C52AB5">
      <w:pPr>
        <w:tabs>
          <w:tab w:val="clear" w:pos="5387"/>
          <w:tab w:val="clear" w:pos="5954"/>
          <w:tab w:val="left" w:pos="3780"/>
          <w:tab w:val="left" w:pos="4872"/>
        </w:tabs>
        <w:spacing w:before="20" w:after="20"/>
        <w:jc w:val="left"/>
        <w:rPr>
          <w:rFonts w:asciiTheme="minorHAnsi" w:hAnsiTheme="minorHAnsi"/>
          <w:sz w:val="18"/>
          <w:szCs w:val="18"/>
          <w:lang w:val="fr-CH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ITU-T M.1400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建议书</w:t>
      </w:r>
      <w:r w:rsidRPr="00F308BD">
        <w:rPr>
          <w:rFonts w:asciiTheme="minorHAnsi" w:hAnsiTheme="minorHAnsi" w:cs="SimSun" w:hint="eastAsia"/>
          <w:spacing w:val="-6"/>
          <w:sz w:val="18"/>
          <w:szCs w:val="18"/>
          <w:lang w:eastAsia="zh-CN"/>
        </w:rPr>
        <w:t>（</w:t>
      </w:r>
      <w:r w:rsidRPr="00F308BD">
        <w:rPr>
          <w:rFonts w:asciiTheme="minorHAnsi" w:hAnsiTheme="minorHAnsi"/>
          <w:spacing w:val="-6"/>
          <w:sz w:val="18"/>
          <w:szCs w:val="18"/>
          <w:lang w:eastAsia="zh-CN"/>
        </w:rPr>
        <w:t>03/2013</w:t>
      </w:r>
      <w:r w:rsidRPr="00F308BD">
        <w:rPr>
          <w:rFonts w:asciiTheme="minorHAnsi" w:hAnsiTheme="minorHAnsi" w:cs="SimSun" w:hint="eastAsia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eastAsiaTheme="minorEastAsia" w:hAnsiTheme="minorHAnsi"/>
          <w:spacing w:val="-6"/>
          <w:sz w:val="18"/>
          <w:szCs w:val="18"/>
          <w:lang w:eastAsia="zh-CN"/>
        </w:rPr>
        <w:t>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331" w:name="lt_pId153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www.itu.int/ITU-T/inr/icc/index.html</w:t>
      </w:r>
      <w:bookmarkEnd w:id="331"/>
    </w:p>
    <w:p w14:paraId="4452F811" w14:textId="77777777" w:rsidR="00C52AB5" w:rsidRPr="00F308BD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lang w:val="fr-FR" w:eastAsia="zh-CN"/>
        </w:rPr>
      </w:pP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办公传真表（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>ITU-T F.170</w:t>
      </w:r>
      <w:r w:rsidRPr="00F308BD">
        <w:rPr>
          <w:rFonts w:asciiTheme="minorHAnsi" w:eastAsiaTheme="minorEastAsia" w:hAnsiTheme="minorHAnsi"/>
          <w:sz w:val="18"/>
          <w:szCs w:val="18"/>
          <w:lang w:val="fr-CH" w:eastAsia="zh-CN"/>
        </w:rPr>
        <w:t>建议书）</w:t>
      </w:r>
      <w:r w:rsidRPr="00F308BD">
        <w:rPr>
          <w:rFonts w:asciiTheme="minorHAnsi" w:hAnsiTheme="minorHAnsi"/>
          <w:sz w:val="18"/>
          <w:szCs w:val="18"/>
          <w:lang w:val="fr-CH" w:eastAsia="zh-CN"/>
        </w:rPr>
        <w:tab/>
      </w:r>
      <w:bookmarkStart w:id="332" w:name="lt_pId155"/>
      <w:r w:rsidRPr="00F308BD">
        <w:rPr>
          <w:rFonts w:asciiTheme="minorHAnsi" w:hAnsiTheme="minorHAnsi"/>
          <w:sz w:val="18"/>
          <w:szCs w:val="18"/>
          <w:lang w:val="fr-CH" w:eastAsia="zh-CN"/>
        </w:rPr>
        <w:t>www.itu.int/ITU-T/inr/bureaufax/index.html</w:t>
      </w:r>
      <w:bookmarkEnd w:id="332"/>
    </w:p>
    <w:p w14:paraId="3E037147" w14:textId="77777777" w:rsidR="00C52AB5" w:rsidRPr="00D25C17" w:rsidRDefault="00C52AB5" w:rsidP="00C52AB5">
      <w:pPr>
        <w:tabs>
          <w:tab w:val="clear" w:pos="5387"/>
          <w:tab w:val="left" w:pos="5103"/>
        </w:tabs>
        <w:spacing w:before="20" w:after="20"/>
        <w:jc w:val="left"/>
        <w:rPr>
          <w:rFonts w:asciiTheme="minorHAnsi" w:hAnsiTheme="minorHAnsi"/>
          <w:sz w:val="18"/>
          <w:szCs w:val="18"/>
          <w:highlight w:val="yellow"/>
          <w:lang w:val="fr-FR"/>
        </w:rPr>
      </w:pP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经认可运营机构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（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ROA</w:t>
      </w:r>
      <w:r w:rsidRPr="00F308BD">
        <w:rPr>
          <w:rFonts w:asciiTheme="minorHAnsi" w:eastAsiaTheme="minorEastAsia" w:hAnsiTheme="minorHAnsi"/>
          <w:sz w:val="18"/>
          <w:szCs w:val="18"/>
          <w:lang w:val="fr-FR" w:eastAsia="zh-CN"/>
        </w:rPr>
        <w:t>）</w:t>
      </w:r>
      <w:r w:rsidRPr="00F308BD">
        <w:rPr>
          <w:rFonts w:asciiTheme="minorHAnsi" w:eastAsiaTheme="minorEastAsia" w:hAnsiTheme="minorHAnsi"/>
          <w:sz w:val="18"/>
          <w:szCs w:val="18"/>
          <w:lang w:eastAsia="zh-CN"/>
        </w:rPr>
        <w:t>名单</w:t>
      </w:r>
      <w:r w:rsidRPr="00F308BD">
        <w:rPr>
          <w:rFonts w:asciiTheme="minorHAnsi" w:hAnsiTheme="minorHAnsi"/>
          <w:sz w:val="18"/>
          <w:szCs w:val="18"/>
          <w:lang w:val="fr-CH"/>
        </w:rPr>
        <w:tab/>
      </w:r>
      <w:bookmarkStart w:id="333" w:name="lt_pId157"/>
      <w:r w:rsidRPr="00F308BD">
        <w:rPr>
          <w:rFonts w:asciiTheme="minorHAnsi" w:hAnsiTheme="minorHAnsi"/>
          <w:sz w:val="18"/>
          <w:szCs w:val="18"/>
          <w:lang w:val="fr-CH"/>
        </w:rPr>
        <w:t>www.itu.int/ITU-T/inr/roa/index.html</w:t>
      </w:r>
      <w:bookmarkEnd w:id="333"/>
    </w:p>
    <w:p w14:paraId="251D871D" w14:textId="77777777" w:rsidR="00C52AB5" w:rsidRPr="00D25C17" w:rsidRDefault="00C52AB5" w:rsidP="00C52A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fr-FR"/>
        </w:rPr>
      </w:pPr>
      <w:r w:rsidRPr="00D25C17">
        <w:rPr>
          <w:rFonts w:asciiTheme="minorHAnsi" w:hAnsiTheme="minorHAnsi"/>
          <w:sz w:val="18"/>
          <w:szCs w:val="18"/>
          <w:lang w:val="fr-FR"/>
        </w:rPr>
        <w:br w:type="page"/>
      </w:r>
    </w:p>
    <w:p w14:paraId="78D52099" w14:textId="77777777" w:rsidR="00C52AB5" w:rsidRPr="00604262" w:rsidRDefault="00C52AB5" w:rsidP="00523EC5">
      <w:pPr>
        <w:pStyle w:val="Heading2"/>
        <w:rPr>
          <w:lang w:val="fr-FR" w:eastAsia="zh-CN"/>
        </w:rPr>
      </w:pPr>
      <w:bookmarkStart w:id="334" w:name="OLE_LINK24"/>
      <w:bookmarkStart w:id="335" w:name="OLE_LINK25"/>
      <w:r w:rsidRPr="009E5410">
        <w:rPr>
          <w:rFonts w:hint="eastAsia"/>
          <w:lang w:eastAsia="zh-CN"/>
        </w:rPr>
        <w:lastRenderedPageBreak/>
        <w:t>批准</w:t>
      </w:r>
      <w:r w:rsidRPr="00604262">
        <w:rPr>
          <w:lang w:val="fr-FR" w:eastAsia="zh-CN"/>
        </w:rPr>
        <w:t>ITU</w:t>
      </w:r>
      <w:r w:rsidRPr="00604262">
        <w:rPr>
          <w:rFonts w:asciiTheme="minorHAnsi" w:hAnsiTheme="minorHAnsi" w:cstheme="minorHAnsi"/>
          <w:lang w:val="fr-FR" w:eastAsia="zh-CN"/>
        </w:rPr>
        <w:t>-T</w:t>
      </w:r>
      <w:r w:rsidRPr="009E5410">
        <w:rPr>
          <w:rFonts w:hint="eastAsia"/>
          <w:lang w:eastAsia="zh-CN"/>
        </w:rPr>
        <w:t>建议书</w:t>
      </w:r>
    </w:p>
    <w:bookmarkEnd w:id="63"/>
    <w:bookmarkEnd w:id="64"/>
    <w:bookmarkEnd w:id="334"/>
    <w:bookmarkEnd w:id="335"/>
    <w:p w14:paraId="19D8FBE6" w14:textId="22EA7AB6" w:rsidR="00806652" w:rsidRPr="00604262" w:rsidRDefault="00806652" w:rsidP="00806652">
      <w:pPr>
        <w:ind w:firstLineChars="200" w:firstLine="400"/>
        <w:rPr>
          <w:rFonts w:cs="Calibri"/>
          <w:b/>
          <w:color w:val="800000"/>
          <w:sz w:val="22"/>
          <w:lang w:val="fr-FR" w:eastAsia="zh-CN"/>
        </w:rPr>
      </w:pPr>
      <w:r w:rsidRPr="00806652">
        <w:rPr>
          <w:lang w:eastAsia="zh-CN"/>
        </w:rPr>
        <w:t>通过</w:t>
      </w:r>
      <w:r w:rsidRPr="00604262">
        <w:rPr>
          <w:lang w:val="fr-FR" w:eastAsia="zh-CN"/>
        </w:rPr>
        <w:t>AAP-64</w:t>
      </w:r>
      <w:r w:rsidR="00604262">
        <w:rPr>
          <w:rFonts w:hint="eastAsia"/>
          <w:lang w:val="en-GB" w:eastAsia="zh-CN"/>
        </w:rPr>
        <w:t>号</w:t>
      </w:r>
      <w:r w:rsidRPr="00806652">
        <w:rPr>
          <w:lang w:eastAsia="zh-CN"/>
        </w:rPr>
        <w:t>通函宣布</w:t>
      </w:r>
      <w:r w:rsidRPr="00604262">
        <w:rPr>
          <w:lang w:val="fr-FR" w:eastAsia="zh-CN"/>
        </w:rPr>
        <w:t>，</w:t>
      </w:r>
      <w:r w:rsidRPr="00806652">
        <w:rPr>
          <w:lang w:eastAsia="zh-CN"/>
        </w:rPr>
        <w:t>根据</w:t>
      </w:r>
      <w:r w:rsidRPr="00604262">
        <w:rPr>
          <w:lang w:val="fr-FR" w:eastAsia="zh-CN"/>
        </w:rPr>
        <w:t>ITU-T A.8</w:t>
      </w:r>
      <w:r w:rsidRPr="00806652">
        <w:rPr>
          <w:lang w:eastAsia="zh-CN"/>
        </w:rPr>
        <w:t>建议书规定的程序批准了以下</w:t>
      </w:r>
      <w:r w:rsidR="00604262">
        <w:rPr>
          <w:rFonts w:hint="eastAsia"/>
          <w:lang w:eastAsia="zh-CN"/>
        </w:rPr>
        <w:t>ITU-T</w:t>
      </w:r>
      <w:r w:rsidRPr="00806652">
        <w:rPr>
          <w:lang w:eastAsia="zh-CN"/>
        </w:rPr>
        <w:t>建议书</w:t>
      </w:r>
      <w:r w:rsidRPr="00604262">
        <w:rPr>
          <w:lang w:val="fr-FR" w:eastAsia="zh-CN"/>
        </w:rPr>
        <w:t>：</w:t>
      </w:r>
      <w:r w:rsidR="00604262">
        <w:rPr>
          <w:lang w:val="fr-FR" w:eastAsia="zh-CN"/>
        </w:rPr>
        <w:t xml:space="preserve"> </w:t>
      </w:r>
    </w:p>
    <w:p w14:paraId="4143C848" w14:textId="73D16FDF" w:rsidR="00806652" w:rsidRPr="00383884" w:rsidRDefault="00806652" w:rsidP="00806652">
      <w:pPr>
        <w:ind w:left="567" w:hanging="567"/>
        <w:textAlignment w:val="auto"/>
        <w:rPr>
          <w:rFonts w:cs="Calibri"/>
          <w:b/>
          <w:color w:val="800000"/>
          <w:sz w:val="22"/>
          <w:lang w:val="fr-FR"/>
        </w:rPr>
      </w:pPr>
      <w:r w:rsidRPr="00383884">
        <w:rPr>
          <w:rFonts w:cs="Arial"/>
          <w:lang w:val="fr-FR"/>
        </w:rPr>
        <w:t>–</w:t>
      </w:r>
      <w:r w:rsidRPr="00383884">
        <w:rPr>
          <w:rFonts w:cs="Arial"/>
          <w:lang w:val="fr-FR"/>
        </w:rPr>
        <w:tab/>
        <w:t xml:space="preserve">ITU-T G.671 (08/2019): </w:t>
      </w:r>
      <w:r w:rsidR="00604262">
        <w:rPr>
          <w:rFonts w:cs="Arial" w:hint="eastAsia"/>
          <w:lang w:val="en-GB" w:eastAsia="zh-CN"/>
        </w:rPr>
        <w:t>光元器件和子系统的传输特性</w:t>
      </w:r>
    </w:p>
    <w:p w14:paraId="60673A03" w14:textId="521D3AA0" w:rsidR="00806652" w:rsidRPr="00383884" w:rsidRDefault="00806652" w:rsidP="00806652">
      <w:pPr>
        <w:ind w:left="567" w:hanging="567"/>
        <w:textAlignment w:val="auto"/>
        <w:rPr>
          <w:rFonts w:cs="Arial"/>
          <w:lang w:val="fr-FR"/>
        </w:rPr>
      </w:pPr>
      <w:r w:rsidRPr="00383884">
        <w:rPr>
          <w:rFonts w:cs="Arial"/>
          <w:lang w:val="fr-FR"/>
        </w:rPr>
        <w:t>–</w:t>
      </w:r>
      <w:r w:rsidRPr="00383884">
        <w:rPr>
          <w:rFonts w:cs="Arial"/>
          <w:lang w:val="fr-FR"/>
        </w:rPr>
        <w:tab/>
        <w:t xml:space="preserve">ITU-T G.808.2 (08/2019): </w:t>
      </w:r>
      <w:r w:rsidR="00604262">
        <w:rPr>
          <w:rFonts w:cs="Arial" w:hint="eastAsia"/>
          <w:lang w:val="en-GB" w:eastAsia="zh-CN"/>
        </w:rPr>
        <w:t>通用保护交换</w:t>
      </w:r>
      <w:r w:rsidRPr="00383884">
        <w:rPr>
          <w:rFonts w:cs="Arial"/>
          <w:lang w:val="fr-FR"/>
        </w:rPr>
        <w:t xml:space="preserve">– </w:t>
      </w:r>
      <w:r w:rsidR="00604262">
        <w:rPr>
          <w:rFonts w:cs="Arial" w:hint="eastAsia"/>
          <w:lang w:val="en-GB" w:eastAsia="zh-CN"/>
        </w:rPr>
        <w:t>环保护</w:t>
      </w:r>
    </w:p>
    <w:p w14:paraId="73296658" w14:textId="3AEDEBCC" w:rsidR="00806652" w:rsidRPr="00383884" w:rsidRDefault="00806652" w:rsidP="00806652">
      <w:pPr>
        <w:ind w:left="567" w:hanging="567"/>
        <w:textAlignment w:val="auto"/>
        <w:rPr>
          <w:rFonts w:cs="Arial"/>
          <w:lang w:val="fr-FR"/>
        </w:rPr>
      </w:pPr>
      <w:r w:rsidRPr="00383884">
        <w:rPr>
          <w:rFonts w:cs="Arial"/>
          <w:lang w:val="fr-FR"/>
        </w:rPr>
        <w:t>–</w:t>
      </w:r>
      <w:r w:rsidRPr="00383884">
        <w:rPr>
          <w:rFonts w:cs="Arial"/>
          <w:lang w:val="fr-FR"/>
        </w:rPr>
        <w:tab/>
        <w:t xml:space="preserve">ITU-T G.984.2 (08/2019): </w:t>
      </w:r>
      <w:r w:rsidR="00604262">
        <w:rPr>
          <w:rFonts w:cs="Arial" w:hint="eastAsia"/>
          <w:lang w:val="en-GB" w:eastAsia="zh-CN"/>
        </w:rPr>
        <w:t>具有千兆比能力的无源光网</w:t>
      </w:r>
      <w:r w:rsidRPr="00383884">
        <w:rPr>
          <w:rFonts w:cs="Arial"/>
          <w:lang w:val="fr-FR"/>
        </w:rPr>
        <w:t xml:space="preserve"> (G-PON): </w:t>
      </w:r>
      <w:r w:rsidR="00604262">
        <w:rPr>
          <w:rFonts w:cs="Arial" w:hint="eastAsia"/>
          <w:lang w:val="en-GB" w:eastAsia="zh-CN"/>
        </w:rPr>
        <w:t>取决于物理媒介</w:t>
      </w:r>
      <w:r w:rsidR="00604262" w:rsidRPr="00383884">
        <w:rPr>
          <w:rFonts w:cs="Arial" w:hint="eastAsia"/>
          <w:lang w:val="fr-FR" w:eastAsia="zh-CN"/>
        </w:rPr>
        <w:t>（</w:t>
      </w:r>
      <w:r w:rsidR="00604262" w:rsidRPr="00383884">
        <w:rPr>
          <w:rFonts w:cs="Arial" w:hint="eastAsia"/>
          <w:lang w:val="fr-FR" w:eastAsia="zh-CN"/>
        </w:rPr>
        <w:t>PMD</w:t>
      </w:r>
      <w:r w:rsidR="00604262" w:rsidRPr="00383884">
        <w:rPr>
          <w:rFonts w:cs="Arial" w:hint="eastAsia"/>
          <w:lang w:val="fr-FR" w:eastAsia="zh-CN"/>
        </w:rPr>
        <w:t>）</w:t>
      </w:r>
      <w:r w:rsidR="00604262">
        <w:rPr>
          <w:rFonts w:cs="Arial" w:hint="eastAsia"/>
          <w:lang w:val="en-GB" w:eastAsia="zh-CN"/>
        </w:rPr>
        <w:t>的层规范</w:t>
      </w:r>
    </w:p>
    <w:p w14:paraId="16483555" w14:textId="79C4A8EF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G.988 (2017) </w:t>
      </w:r>
      <w:r w:rsidR="00497382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 xml:space="preserve"> 2 (08/2019)</w:t>
      </w:r>
    </w:p>
    <w:p w14:paraId="6B32BEFD" w14:textId="06751C69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G.989.2 (2019) </w:t>
      </w:r>
      <w:r w:rsidR="00497382">
        <w:rPr>
          <w:rFonts w:cs="Arial" w:hint="eastAsia"/>
          <w:lang w:val="fr-CH" w:eastAsia="zh-CN"/>
        </w:rPr>
        <w:t>勘误</w:t>
      </w:r>
      <w:r w:rsidRPr="00806652">
        <w:rPr>
          <w:rFonts w:cs="Arial"/>
          <w:lang w:val="fr-CH"/>
        </w:rPr>
        <w:t>1 (08/2019)</w:t>
      </w:r>
    </w:p>
    <w:p w14:paraId="14D5EA32" w14:textId="5942E9B2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G.998.4 (2018) </w:t>
      </w:r>
      <w:r w:rsidR="00497382">
        <w:rPr>
          <w:rFonts w:cs="Arial" w:hint="eastAsia"/>
          <w:lang w:val="fr-CH" w:eastAsia="zh-CN"/>
        </w:rPr>
        <w:t>勘误</w:t>
      </w:r>
      <w:r w:rsidRPr="00806652">
        <w:rPr>
          <w:rFonts w:cs="Arial"/>
          <w:lang w:val="fr-CH"/>
        </w:rPr>
        <w:t xml:space="preserve"> 1 (08/2019)</w:t>
      </w:r>
    </w:p>
    <w:p w14:paraId="6D86446C" w14:textId="43EC5F9E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G.7041/Y.1303 (2016) </w:t>
      </w:r>
      <w:r w:rsidR="00497382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>1 (08/2019)</w:t>
      </w:r>
    </w:p>
    <w:p w14:paraId="52FBCF48" w14:textId="22A60186" w:rsidR="00806652" w:rsidRPr="00383884" w:rsidRDefault="00806652" w:rsidP="00806652">
      <w:pPr>
        <w:ind w:left="567" w:hanging="567"/>
        <w:textAlignment w:val="auto"/>
        <w:rPr>
          <w:rFonts w:cs="Arial"/>
          <w:lang w:val="fr-FR" w:eastAsia="zh-CN"/>
        </w:rPr>
      </w:pPr>
      <w:r w:rsidRPr="00383884">
        <w:rPr>
          <w:rFonts w:cs="Arial"/>
          <w:lang w:val="fr-FR" w:eastAsia="zh-CN"/>
        </w:rPr>
        <w:t>–</w:t>
      </w:r>
      <w:r w:rsidRPr="00383884">
        <w:rPr>
          <w:rFonts w:cs="Arial"/>
          <w:lang w:val="fr-FR" w:eastAsia="zh-CN"/>
        </w:rPr>
        <w:tab/>
        <w:t xml:space="preserve">ITU-T G.7710/Y.1701 (08/2019): </w:t>
      </w:r>
      <w:r w:rsidR="00497382">
        <w:rPr>
          <w:rFonts w:cs="Arial" w:hint="eastAsia"/>
          <w:lang w:val="en-GB" w:eastAsia="zh-CN"/>
        </w:rPr>
        <w:t>通用设备管理功能要求</w:t>
      </w:r>
      <w:r w:rsidRPr="00383884">
        <w:rPr>
          <w:rFonts w:cs="Arial"/>
          <w:lang w:val="fr-FR" w:eastAsia="zh-CN"/>
        </w:rPr>
        <w:t xml:space="preserve"> </w:t>
      </w:r>
    </w:p>
    <w:p w14:paraId="214BD44D" w14:textId="1C054ED4" w:rsidR="00806652" w:rsidRPr="00383884" w:rsidRDefault="00806652" w:rsidP="00806652">
      <w:pPr>
        <w:ind w:left="567" w:hanging="567"/>
        <w:textAlignment w:val="auto"/>
        <w:rPr>
          <w:rFonts w:cs="Arial"/>
          <w:lang w:val="fr-FR" w:eastAsia="zh-CN"/>
        </w:rPr>
      </w:pPr>
      <w:r w:rsidRPr="00383884">
        <w:rPr>
          <w:rFonts w:cs="Arial"/>
          <w:lang w:val="fr-FR" w:eastAsia="zh-CN"/>
        </w:rPr>
        <w:t>–</w:t>
      </w:r>
      <w:r w:rsidRPr="00383884">
        <w:rPr>
          <w:rFonts w:cs="Arial"/>
          <w:lang w:val="fr-FR" w:eastAsia="zh-CN"/>
        </w:rPr>
        <w:tab/>
        <w:t xml:space="preserve">ITU-T G.7712/Y.1703 (08/2019): </w:t>
      </w:r>
      <w:r w:rsidR="00C5125E">
        <w:rPr>
          <w:rFonts w:cs="Arial" w:hint="eastAsia"/>
          <w:lang w:val="en-GB" w:eastAsia="zh-CN"/>
        </w:rPr>
        <w:t>数据通信网络的架构和规范</w:t>
      </w:r>
      <w:r w:rsidR="00C5125E" w:rsidRPr="00383884">
        <w:rPr>
          <w:rFonts w:cs="Arial"/>
          <w:lang w:val="fr-FR" w:eastAsia="zh-CN"/>
        </w:rPr>
        <w:t xml:space="preserve"> </w:t>
      </w:r>
    </w:p>
    <w:p w14:paraId="751C4AF6" w14:textId="23F63BBD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G.8013/Y.1731 (2015) </w:t>
      </w:r>
      <w:r w:rsidR="00C5125E">
        <w:rPr>
          <w:rFonts w:cs="Arial" w:hint="eastAsia"/>
          <w:lang w:val="fr-CH" w:eastAsia="zh-CN"/>
        </w:rPr>
        <w:t>勘误</w:t>
      </w:r>
      <w:r w:rsidRPr="00806652">
        <w:rPr>
          <w:rFonts w:cs="Arial"/>
          <w:lang w:val="fr-CH"/>
        </w:rPr>
        <w:t xml:space="preserve"> 2 (08/2019)</w:t>
      </w:r>
    </w:p>
    <w:p w14:paraId="5974BA06" w14:textId="10A9138E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G.8021/Y.1341 (2018) </w:t>
      </w:r>
      <w:r w:rsidR="00C5125E">
        <w:rPr>
          <w:rFonts w:cs="Arial" w:hint="eastAsia"/>
          <w:lang w:val="fr-CH" w:eastAsia="zh-CN"/>
        </w:rPr>
        <w:t>勘误</w:t>
      </w:r>
      <w:r w:rsidRPr="00806652">
        <w:rPr>
          <w:rFonts w:cs="Arial"/>
          <w:lang w:val="fr-CH"/>
        </w:rPr>
        <w:t>1 (08/2019)</w:t>
      </w:r>
    </w:p>
    <w:p w14:paraId="6E115F5A" w14:textId="0725462C" w:rsidR="00806652" w:rsidRPr="00383884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383884">
        <w:rPr>
          <w:rFonts w:cs="Arial"/>
          <w:lang w:val="fr-CH"/>
        </w:rPr>
        <w:t>–</w:t>
      </w:r>
      <w:r w:rsidRPr="00383884">
        <w:rPr>
          <w:rFonts w:cs="Arial"/>
          <w:lang w:val="fr-CH"/>
        </w:rPr>
        <w:tab/>
        <w:t xml:space="preserve">ITU-T G.8132/Y.1383 (2017) </w:t>
      </w:r>
      <w:r w:rsidR="00C5125E">
        <w:rPr>
          <w:rFonts w:cs="Arial" w:hint="eastAsia"/>
          <w:lang w:val="fr-CH" w:eastAsia="zh-CN"/>
        </w:rPr>
        <w:t>勘误</w:t>
      </w:r>
      <w:r w:rsidRPr="00383884">
        <w:rPr>
          <w:rFonts w:cs="Arial"/>
          <w:lang w:val="fr-CH"/>
        </w:rPr>
        <w:t xml:space="preserve"> 1 (08/2019)</w:t>
      </w:r>
    </w:p>
    <w:p w14:paraId="2B840478" w14:textId="7314E597" w:rsidR="00806652" w:rsidRPr="00383884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383884">
        <w:rPr>
          <w:rFonts w:cs="Arial"/>
          <w:lang w:val="fr-CH"/>
        </w:rPr>
        <w:t>–</w:t>
      </w:r>
      <w:r w:rsidRPr="00383884">
        <w:rPr>
          <w:rFonts w:cs="Arial"/>
          <w:lang w:val="fr-CH"/>
        </w:rPr>
        <w:tab/>
        <w:t xml:space="preserve">ITU-T G.8133 (08/2019): Dual-Homing Protection for MPLS-TP </w:t>
      </w:r>
      <w:r w:rsidR="00C5125E">
        <w:rPr>
          <w:rFonts w:cs="Arial" w:hint="eastAsia"/>
          <w:lang w:val="en-GB" w:eastAsia="zh-CN"/>
        </w:rPr>
        <w:t>伪线的家庭双保护</w:t>
      </w:r>
    </w:p>
    <w:p w14:paraId="02AC4457" w14:textId="56F90C8F" w:rsidR="00806652" w:rsidRPr="00383884" w:rsidRDefault="00806652" w:rsidP="00806652">
      <w:pPr>
        <w:ind w:left="567" w:hanging="567"/>
        <w:textAlignment w:val="auto"/>
        <w:rPr>
          <w:rFonts w:cs="Arial"/>
          <w:lang w:val="fr-CH" w:eastAsia="zh-CN"/>
        </w:rPr>
      </w:pPr>
      <w:r w:rsidRPr="00383884">
        <w:rPr>
          <w:rFonts w:cs="Arial"/>
          <w:lang w:val="fr-CH" w:eastAsia="zh-CN"/>
        </w:rPr>
        <w:t>–</w:t>
      </w:r>
      <w:r w:rsidRPr="00383884">
        <w:rPr>
          <w:rFonts w:cs="Arial"/>
          <w:lang w:val="fr-CH" w:eastAsia="zh-CN"/>
        </w:rPr>
        <w:tab/>
        <w:t xml:space="preserve">ITU-T G.8261/Y.1361 (08/2019): </w:t>
      </w:r>
      <w:r w:rsidR="00C5125E">
        <w:rPr>
          <w:rFonts w:cs="Arial" w:hint="eastAsia"/>
          <w:lang w:val="en-GB" w:eastAsia="zh-CN"/>
        </w:rPr>
        <w:t>分组网络的定时和同步方面</w:t>
      </w:r>
      <w:r w:rsidR="00C5125E" w:rsidRPr="00383884">
        <w:rPr>
          <w:rFonts w:cs="Arial"/>
          <w:lang w:val="fr-CH" w:eastAsia="zh-CN"/>
        </w:rPr>
        <w:t xml:space="preserve"> </w:t>
      </w:r>
    </w:p>
    <w:p w14:paraId="25C681CB" w14:textId="5C3EFCAA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G.8262.1/Y.1362.1 (2019) </w:t>
      </w:r>
      <w:r w:rsidR="00C5125E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>1 (08/2019)</w:t>
      </w:r>
    </w:p>
    <w:p w14:paraId="4B6E0777" w14:textId="0CF97107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G.8265.1/Y.1365.1 (2014) </w:t>
      </w:r>
      <w:bookmarkStart w:id="336" w:name="_Hlk20122446"/>
      <w:r w:rsidR="00C5125E">
        <w:rPr>
          <w:rFonts w:cs="Arial" w:hint="eastAsia"/>
          <w:lang w:val="fr-CH" w:eastAsia="zh-CN"/>
        </w:rPr>
        <w:t>修正案</w:t>
      </w:r>
      <w:bookmarkEnd w:id="336"/>
      <w:r w:rsidRPr="00806652">
        <w:rPr>
          <w:rFonts w:cs="Arial"/>
          <w:lang w:val="fr-CH"/>
        </w:rPr>
        <w:t xml:space="preserve"> 1 (08/2019)</w:t>
      </w:r>
    </w:p>
    <w:p w14:paraId="57212BFB" w14:textId="6F45DF32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G.8271.1/Y.1366.1 (2017) </w:t>
      </w:r>
      <w:r w:rsidR="00C5125E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 xml:space="preserve"> 2 (08/2019)</w:t>
      </w:r>
    </w:p>
    <w:p w14:paraId="2EA12E87" w14:textId="2305C239" w:rsidR="00806652" w:rsidRPr="00806652" w:rsidRDefault="00806652" w:rsidP="00806652">
      <w:pPr>
        <w:ind w:left="567" w:hanging="567"/>
        <w:textAlignment w:val="auto"/>
        <w:rPr>
          <w:rFonts w:cs="Arial"/>
          <w:lang w:val="fr-CH" w:eastAsia="zh-CN"/>
        </w:rPr>
      </w:pPr>
      <w:r w:rsidRPr="00806652">
        <w:rPr>
          <w:rFonts w:cs="Arial"/>
          <w:lang w:val="fr-CH" w:eastAsia="zh-CN"/>
        </w:rPr>
        <w:t>–</w:t>
      </w:r>
      <w:r w:rsidRPr="00806652">
        <w:rPr>
          <w:rFonts w:cs="Arial"/>
          <w:lang w:val="fr-CH" w:eastAsia="zh-CN"/>
        </w:rPr>
        <w:tab/>
        <w:t xml:space="preserve">ITU-T G.8272.1/Y.1367.1 (2016) </w:t>
      </w:r>
      <w:r w:rsidR="00C5125E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 w:eastAsia="zh-CN"/>
        </w:rPr>
        <w:t>2 (08/2019)</w:t>
      </w:r>
    </w:p>
    <w:p w14:paraId="7882AB8F" w14:textId="78F46E59" w:rsidR="00806652" w:rsidRPr="00806652" w:rsidRDefault="00806652" w:rsidP="00806652">
      <w:pPr>
        <w:ind w:left="567" w:hanging="567"/>
        <w:textAlignment w:val="auto"/>
        <w:rPr>
          <w:rFonts w:cs="Arial"/>
          <w:lang w:val="en-GB" w:eastAsia="zh-CN"/>
        </w:rPr>
      </w:pPr>
      <w:r w:rsidRPr="00806652">
        <w:rPr>
          <w:rFonts w:cs="Arial"/>
          <w:lang w:val="en-GB" w:eastAsia="zh-CN"/>
        </w:rPr>
        <w:t>–</w:t>
      </w:r>
      <w:r w:rsidRPr="00806652">
        <w:rPr>
          <w:rFonts w:cs="Arial"/>
          <w:lang w:val="en-GB" w:eastAsia="zh-CN"/>
        </w:rPr>
        <w:tab/>
        <w:t xml:space="preserve">ITU-T G.8273.2/Y.1368.2 (08/2019): </w:t>
      </w:r>
      <w:r w:rsidR="00C5125E">
        <w:rPr>
          <w:rFonts w:cs="Arial" w:hint="eastAsia"/>
          <w:lang w:val="en-GB" w:eastAsia="zh-CN"/>
        </w:rPr>
        <w:t>电信边界时钟和电信时间从属时钟的定时特性</w:t>
      </w:r>
      <w:r w:rsidR="00C5125E">
        <w:rPr>
          <w:rFonts w:cs="Arial"/>
          <w:lang w:val="en-GB" w:eastAsia="zh-CN"/>
        </w:rPr>
        <w:t xml:space="preserve"> </w:t>
      </w:r>
    </w:p>
    <w:p w14:paraId="47FC87D5" w14:textId="74F5C551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G.8275/Y.1369 (2017) </w:t>
      </w:r>
      <w:r w:rsidR="00C5125E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>2 (08/2019)</w:t>
      </w:r>
    </w:p>
    <w:p w14:paraId="3DF3CC06" w14:textId="0F848BE1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G.8275.1/Y.1369.1 (2016) </w:t>
      </w:r>
      <w:r w:rsidR="00C5125E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 xml:space="preserve"> 3 (08/2019)</w:t>
      </w:r>
    </w:p>
    <w:p w14:paraId="4CE6CD42" w14:textId="3DCEDF1A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G.8275.2/Y.1369.2 (2016) </w:t>
      </w:r>
      <w:r w:rsidR="00C5125E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>3 (08/2019)</w:t>
      </w:r>
    </w:p>
    <w:p w14:paraId="4D5D36F7" w14:textId="5E6E47AB" w:rsidR="00806652" w:rsidRPr="00806652" w:rsidRDefault="00806652" w:rsidP="00806652">
      <w:pPr>
        <w:ind w:left="567" w:hanging="567"/>
        <w:textAlignment w:val="auto"/>
        <w:rPr>
          <w:rFonts w:cs="Arial"/>
          <w:lang w:val="fr-CH"/>
        </w:rPr>
      </w:pPr>
      <w:r w:rsidRPr="00806652">
        <w:rPr>
          <w:rFonts w:cs="Arial"/>
          <w:lang w:val="fr-CH"/>
        </w:rPr>
        <w:t>–</w:t>
      </w:r>
      <w:r w:rsidRPr="00806652">
        <w:rPr>
          <w:rFonts w:cs="Arial"/>
          <w:lang w:val="fr-CH"/>
        </w:rPr>
        <w:tab/>
        <w:t xml:space="preserve">ITU-T G.9803 (2018) </w:t>
      </w:r>
      <w:r w:rsidR="00C5125E">
        <w:rPr>
          <w:rFonts w:cs="Arial" w:hint="eastAsia"/>
          <w:lang w:val="fr-CH" w:eastAsia="zh-CN"/>
        </w:rPr>
        <w:t>修正案</w:t>
      </w:r>
      <w:r w:rsidRPr="00806652">
        <w:rPr>
          <w:rFonts w:cs="Arial"/>
          <w:lang w:val="fr-CH"/>
        </w:rPr>
        <w:t xml:space="preserve"> 1 (08/2019)</w:t>
      </w:r>
    </w:p>
    <w:p w14:paraId="0C128158" w14:textId="1109E96A" w:rsidR="00806652" w:rsidRPr="00383884" w:rsidRDefault="00806652" w:rsidP="00806652">
      <w:pPr>
        <w:ind w:left="567" w:hanging="567"/>
        <w:textAlignment w:val="auto"/>
        <w:rPr>
          <w:rFonts w:cs="Arial"/>
          <w:lang w:val="fr-CH" w:eastAsia="zh-CN"/>
        </w:rPr>
      </w:pPr>
      <w:r w:rsidRPr="00383884">
        <w:rPr>
          <w:rFonts w:cs="Arial"/>
          <w:lang w:val="fr-CH" w:eastAsia="zh-CN"/>
        </w:rPr>
        <w:t>–</w:t>
      </w:r>
      <w:r w:rsidRPr="00383884">
        <w:rPr>
          <w:rFonts w:cs="Arial"/>
          <w:lang w:val="fr-CH" w:eastAsia="zh-CN"/>
        </w:rPr>
        <w:tab/>
        <w:t xml:space="preserve">ITU-T L.208 (08/2019): </w:t>
      </w:r>
      <w:r w:rsidR="00C5125E">
        <w:rPr>
          <w:rFonts w:cs="Arial" w:hint="eastAsia"/>
          <w:lang w:val="en-GB" w:eastAsia="zh-CN"/>
        </w:rPr>
        <w:t>无源光节点的要求</w:t>
      </w:r>
      <w:r w:rsidR="00C5125E" w:rsidRPr="00383884">
        <w:rPr>
          <w:rFonts w:cs="Arial" w:hint="eastAsia"/>
          <w:lang w:val="fr-CH" w:eastAsia="zh-CN"/>
        </w:rPr>
        <w:t>：</w:t>
      </w:r>
      <w:r w:rsidR="00C5125E">
        <w:rPr>
          <w:rFonts w:cs="Arial" w:hint="eastAsia"/>
          <w:lang w:val="en-GB" w:eastAsia="zh-CN"/>
        </w:rPr>
        <w:t>光纤布线盒</w:t>
      </w:r>
    </w:p>
    <w:p w14:paraId="3CF8B7C1" w14:textId="44992F19" w:rsidR="00806652" w:rsidRPr="00383884" w:rsidRDefault="00806652" w:rsidP="00806652">
      <w:pPr>
        <w:ind w:left="567" w:hanging="567"/>
        <w:textAlignment w:val="auto"/>
        <w:rPr>
          <w:rFonts w:cs="Arial"/>
          <w:lang w:val="fr-CH" w:eastAsia="zh-CN"/>
        </w:rPr>
      </w:pPr>
      <w:r w:rsidRPr="00383884">
        <w:rPr>
          <w:rFonts w:cs="Arial"/>
          <w:lang w:val="fr-CH" w:eastAsia="zh-CN"/>
        </w:rPr>
        <w:t>–</w:t>
      </w:r>
      <w:r w:rsidRPr="00383884">
        <w:rPr>
          <w:rFonts w:cs="Arial"/>
          <w:lang w:val="fr-CH" w:eastAsia="zh-CN"/>
        </w:rPr>
        <w:tab/>
        <w:t xml:space="preserve">ITU-T Y.2775 (08/2019): </w:t>
      </w:r>
      <w:r w:rsidR="00C5125E">
        <w:rPr>
          <w:rFonts w:cs="Arial" w:hint="eastAsia"/>
          <w:lang w:val="en-GB" w:eastAsia="zh-CN"/>
        </w:rPr>
        <w:t>未来网路深度包检测的功能架构</w:t>
      </w:r>
      <w:r w:rsidR="00C5125E" w:rsidRPr="00383884">
        <w:rPr>
          <w:rFonts w:cs="Arial" w:hint="eastAsia"/>
          <w:lang w:val="fr-CH" w:eastAsia="zh-CN"/>
        </w:rPr>
        <w:t xml:space="preserve"> </w:t>
      </w:r>
      <w:r w:rsidR="00C5125E" w:rsidRPr="00383884">
        <w:rPr>
          <w:rFonts w:cs="Arial"/>
          <w:lang w:val="fr-CH" w:eastAsia="zh-CN"/>
        </w:rPr>
        <w:t xml:space="preserve"> </w:t>
      </w:r>
    </w:p>
    <w:p w14:paraId="2CAE3617" w14:textId="77777777" w:rsidR="00806652" w:rsidRPr="00383884" w:rsidRDefault="00806652" w:rsidP="00806652">
      <w:pPr>
        <w:ind w:left="567" w:hanging="567"/>
        <w:rPr>
          <w:rFonts w:cs="Arial"/>
          <w:lang w:val="fr-CH" w:eastAsia="zh-CN"/>
        </w:rPr>
      </w:pPr>
    </w:p>
    <w:p w14:paraId="325DD511" w14:textId="77777777" w:rsidR="00806652" w:rsidRPr="00383884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noProof w:val="0"/>
          <w:lang w:val="fr-CH" w:eastAsia="zh-CN"/>
        </w:rPr>
      </w:pPr>
      <w:r w:rsidRPr="00383884">
        <w:rPr>
          <w:rFonts w:cs="Arial"/>
          <w:noProof w:val="0"/>
          <w:lang w:val="fr-CH" w:eastAsia="zh-CN"/>
        </w:rPr>
        <w:br w:type="page"/>
      </w:r>
    </w:p>
    <w:p w14:paraId="0FAC5F2B" w14:textId="77777777" w:rsidR="00806652" w:rsidRPr="00857E6A" w:rsidRDefault="00806652" w:rsidP="00806652">
      <w:pPr>
        <w:pStyle w:val="Heading2"/>
        <w:rPr>
          <w:lang w:val="es-ES_tradnl" w:eastAsia="zh-CN"/>
        </w:rPr>
      </w:pPr>
      <w:bookmarkStart w:id="337" w:name="_Toc358192563"/>
      <w:r>
        <w:rPr>
          <w:rFonts w:ascii="SimHei" w:hAnsi="SimHei" w:cs="SimSun" w:hint="eastAsia"/>
          <w:lang w:val="en-GB" w:eastAsia="zh-CN"/>
        </w:rPr>
        <w:lastRenderedPageBreak/>
        <w:t>国际公众电信编号</w:t>
      </w:r>
      <w:bookmarkStart w:id="338" w:name="_Toc296675481"/>
      <w:bookmarkStart w:id="339" w:name="_Toc304892157"/>
      <w:r>
        <w:rPr>
          <w:rFonts w:ascii="SimHei" w:hAnsi="SimHei" w:cs="SimSun" w:hint="eastAsia"/>
          <w:lang w:val="en-GB" w:eastAsia="zh-CN"/>
        </w:rPr>
        <w:t>方案</w:t>
      </w:r>
      <w:r w:rsidRPr="00857E6A">
        <w:rPr>
          <w:rFonts w:ascii="SimHei" w:hAnsi="SimHei" w:hint="eastAsia"/>
          <w:lang w:val="es-ES_tradnl" w:eastAsia="zh-CN"/>
        </w:rPr>
        <w:br/>
        <w:t>（</w:t>
      </w:r>
      <w:r w:rsidRPr="00857E6A">
        <w:rPr>
          <w:lang w:val="es-ES_tradnl" w:eastAsia="zh-CN"/>
        </w:rPr>
        <w:t>ITU-T E.164</w:t>
      </w:r>
      <w:r>
        <w:rPr>
          <w:rFonts w:hint="eastAsia"/>
          <w:lang w:eastAsia="zh-CN"/>
        </w:rPr>
        <w:t>建议书</w:t>
      </w:r>
      <w:r w:rsidRPr="00857E6A">
        <w:rPr>
          <w:rFonts w:hint="eastAsia"/>
          <w:lang w:val="es-ES_tradnl" w:eastAsia="zh-CN"/>
        </w:rPr>
        <w:t>（</w:t>
      </w:r>
      <w:r w:rsidRPr="00857E6A">
        <w:rPr>
          <w:lang w:val="es-ES_tradnl" w:eastAsia="zh-CN"/>
        </w:rPr>
        <w:t>11/2010</w:t>
      </w:r>
      <w:r w:rsidRPr="00857E6A">
        <w:rPr>
          <w:rFonts w:hint="eastAsia"/>
          <w:lang w:val="es-ES_tradnl" w:eastAsia="zh-CN"/>
        </w:rPr>
        <w:t>）</w:t>
      </w:r>
      <w:r w:rsidRPr="00857E6A">
        <w:rPr>
          <w:rFonts w:ascii="SimHei" w:hAnsi="SimHei" w:hint="eastAsia"/>
          <w:lang w:val="es-ES_tradnl" w:eastAsia="zh-CN"/>
        </w:rPr>
        <w:t>）</w:t>
      </w:r>
      <w:bookmarkEnd w:id="337"/>
      <w:bookmarkEnd w:id="338"/>
      <w:bookmarkEnd w:id="339"/>
    </w:p>
    <w:p w14:paraId="0E9ACC06" w14:textId="77777777" w:rsidR="00806652" w:rsidRPr="00806652" w:rsidRDefault="00806652" w:rsidP="00806652">
      <w:pPr>
        <w:spacing w:before="240"/>
        <w:rPr>
          <w:b/>
          <w:bCs/>
          <w:lang w:val="es-ES_tradnl"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14:paraId="6E1F8565" w14:textId="05284662" w:rsidR="00806652" w:rsidRPr="00806652" w:rsidRDefault="00806652" w:rsidP="00806652">
      <w:pPr>
        <w:spacing w:before="0"/>
        <w:jc w:val="center"/>
        <w:rPr>
          <w:noProof w:val="0"/>
          <w:lang w:val="es-ES_tradnl" w:eastAsia="zh-CN"/>
        </w:rPr>
      </w:pPr>
      <w:r>
        <w:rPr>
          <w:rFonts w:ascii="STKaiti" w:eastAsia="STKaiti" w:hAnsi="STKaiti" w:hint="eastAsia"/>
          <w:lang w:eastAsia="zh-CN"/>
        </w:rPr>
        <w:t>国际网络的标识码</w:t>
      </w:r>
      <w:r>
        <w:rPr>
          <w:i/>
          <w:noProof w:val="0"/>
          <w:lang w:val="en-GB"/>
        </w:rPr>
        <w:fldChar w:fldCharType="begin"/>
      </w:r>
      <w:r w:rsidRPr="00806652">
        <w:rPr>
          <w:lang w:val="es-ES_tradnl" w:eastAsia="zh-CN"/>
        </w:rPr>
        <w:instrText xml:space="preserve"> TC "</w:instrText>
      </w:r>
      <w:r w:rsidRPr="00806652">
        <w:rPr>
          <w:i/>
          <w:noProof w:val="0"/>
          <w:lang w:val="es-ES_tradnl" w:eastAsia="zh-CN"/>
        </w:rPr>
        <w:instrText>Identification codes for international networks</w:instrText>
      </w:r>
      <w:r w:rsidRPr="00806652">
        <w:rPr>
          <w:lang w:val="es-ES_tradnl" w:eastAsia="zh-CN"/>
        </w:rPr>
        <w:instrText xml:space="preserve">" \f C \l "1" </w:instrText>
      </w:r>
      <w:r>
        <w:rPr>
          <w:i/>
          <w:noProof w:val="0"/>
          <w:lang w:val="en-GB"/>
        </w:rPr>
        <w:fldChar w:fldCharType="end"/>
      </w:r>
    </w:p>
    <w:p w14:paraId="67B65769" w14:textId="77777777" w:rsidR="00806652" w:rsidRPr="00806652" w:rsidRDefault="00806652" w:rsidP="00806652">
      <w:pPr>
        <w:spacing w:before="240"/>
        <w:rPr>
          <w:lang w:val="es-ES_tradnl"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 w:rsidRPr="00806652">
        <w:rPr>
          <w:rFonts w:eastAsiaTheme="minorEastAsia"/>
          <w:lang w:val="es-ES_tradnl" w:eastAsia="zh-CN"/>
        </w:rPr>
        <w:t>882</w:t>
      </w:r>
      <w:r>
        <w:rPr>
          <w:rFonts w:eastAsiaTheme="minorEastAsia" w:hint="eastAsia"/>
          <w:lang w:eastAsia="zh-CN"/>
        </w:rPr>
        <w:t>有关</w:t>
      </w:r>
      <w:r w:rsidRPr="00806652">
        <w:rPr>
          <w:rFonts w:eastAsiaTheme="minorEastAsia" w:hint="eastAsia"/>
          <w:lang w:val="es-ES_tradnl" w:eastAsia="zh-CN"/>
        </w:rPr>
        <w:t>，</w:t>
      </w:r>
      <w:r>
        <w:rPr>
          <w:rFonts w:eastAsiaTheme="minorEastAsia" w:hint="eastAsia"/>
          <w:lang w:eastAsia="zh-CN"/>
        </w:rPr>
        <w:t>已</w:t>
      </w:r>
      <w:r>
        <w:rPr>
          <w:rFonts w:eastAsiaTheme="minorEastAsia" w:hint="eastAsia"/>
          <w:b/>
          <w:bCs/>
          <w:lang w:eastAsia="zh-CN"/>
        </w:rPr>
        <w:t>指配</w:t>
      </w:r>
      <w:r>
        <w:rPr>
          <w:rFonts w:eastAsiaTheme="minorEastAsia" w:hint="eastAsia"/>
          <w:lang w:eastAsia="zh-CN"/>
        </w:rPr>
        <w:t>以下</w:t>
      </w:r>
      <w:r w:rsidRPr="00806652">
        <w:rPr>
          <w:rFonts w:eastAsiaTheme="minorEastAsia" w:hint="eastAsia"/>
          <w:lang w:val="es-ES_tradnl" w:eastAsia="zh-CN"/>
        </w:rPr>
        <w:t>2</w:t>
      </w:r>
      <w:r>
        <w:rPr>
          <w:rFonts w:eastAsiaTheme="minorEastAsia" w:hint="eastAsia"/>
          <w:lang w:eastAsia="zh-CN"/>
        </w:rPr>
        <w:t>位数的标识码</w:t>
      </w:r>
      <w:r w:rsidRPr="00806652">
        <w:rPr>
          <w:rFonts w:eastAsiaTheme="minorEastAsia" w:hint="eastAsia"/>
          <w:lang w:val="es-ES_tradnl" w:eastAsia="zh-CN"/>
        </w:rPr>
        <w:t>：</w:t>
      </w:r>
    </w:p>
    <w:p w14:paraId="15A6897F" w14:textId="77777777" w:rsidR="00806652" w:rsidRPr="00806652" w:rsidRDefault="00806652" w:rsidP="00806652">
      <w:pPr>
        <w:rPr>
          <w:noProof w:val="0"/>
          <w:lang w:val="es-ES_tradnl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478"/>
        <w:gridCol w:w="2278"/>
        <w:gridCol w:w="1657"/>
      </w:tblGrid>
      <w:tr w:rsidR="00806652" w:rsidRPr="00663DE0" w14:paraId="062586D5" w14:textId="77777777" w:rsidTr="0080665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8F3A" w14:textId="7253A1F6" w:rsidR="00806652" w:rsidRPr="009775BA" w:rsidRDefault="00806652" w:rsidP="008066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noProof w:val="0"/>
                <w:sz w:val="18"/>
                <w:highlight w:val="yellow"/>
                <w:lang w:val="en-GB"/>
              </w:rPr>
            </w:pPr>
            <w:r>
              <w:rPr>
                <w:rFonts w:ascii="STKaiti" w:eastAsia="STKaiti" w:hAnsi="STKaiti" w:hint="eastAsia"/>
                <w:iCs/>
                <w:lang w:eastAsia="zh-CN"/>
              </w:rPr>
              <w:t>申请者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F7D" w14:textId="04A85860" w:rsidR="00806652" w:rsidRPr="009775BA" w:rsidRDefault="00806652" w:rsidP="008066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noProof w:val="0"/>
                <w:sz w:val="18"/>
                <w:highlight w:val="yellow"/>
                <w:lang w:val="en-GB"/>
              </w:rPr>
            </w:pPr>
            <w:r>
              <w:rPr>
                <w:rFonts w:ascii="STKaiti" w:eastAsia="STKaiti" w:hAnsi="STKaiti" w:hint="eastAsia"/>
                <w:iCs/>
                <w:lang w:eastAsia="zh-CN"/>
              </w:rPr>
              <w:t>网络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19D3" w14:textId="11888DD0" w:rsidR="00806652" w:rsidRPr="009775BA" w:rsidRDefault="00806652" w:rsidP="008066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noProof w:val="0"/>
                <w:sz w:val="18"/>
                <w:highlight w:val="yellow"/>
                <w:lang w:val="en-GB"/>
              </w:rPr>
            </w:pPr>
            <w:r>
              <w:rPr>
                <w:rFonts w:ascii="STKaiti" w:eastAsia="STKaiti" w:hAnsi="STKaiti" w:hint="eastAsia"/>
                <w:iCs/>
                <w:lang w:eastAsia="zh-CN"/>
              </w:rPr>
              <w:t>国家代码和识别码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E34" w14:textId="436DF48E" w:rsidR="00806652" w:rsidRPr="009775BA" w:rsidRDefault="00806652" w:rsidP="0080665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noProof w:val="0"/>
                <w:sz w:val="18"/>
                <w:highlight w:val="yellow"/>
                <w:lang w:val="en-GB"/>
              </w:rPr>
            </w:pPr>
            <w:r>
              <w:rPr>
                <w:rFonts w:ascii="STKaiti" w:eastAsia="STKaiti" w:hAnsi="STKaiti" w:hint="eastAsia"/>
                <w:iCs/>
                <w:lang w:eastAsia="zh-CN"/>
              </w:rPr>
              <w:t>指配</w:t>
            </w:r>
            <w:r w:rsidRPr="005F4BB6">
              <w:rPr>
                <w:rFonts w:ascii="STKaiti" w:eastAsia="STKaiti" w:hAnsi="STKaiti" w:hint="eastAsia"/>
                <w:iCs/>
                <w:lang w:eastAsia="zh-CN"/>
              </w:rPr>
              <w:t>日期</w:t>
            </w:r>
          </w:p>
        </w:tc>
      </w:tr>
      <w:tr w:rsidR="00806652" w:rsidRPr="00663DE0" w14:paraId="2988C8C8" w14:textId="77777777" w:rsidTr="00806652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4942" w14:textId="77777777" w:rsidR="00806652" w:rsidRPr="00663DE0" w:rsidRDefault="00806652" w:rsidP="0080665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noProof w:val="0"/>
                <w:lang w:val="en-GB"/>
              </w:rPr>
            </w:pPr>
            <w:proofErr w:type="spellStart"/>
            <w:r w:rsidRPr="00663DE0">
              <w:rPr>
                <w:bCs/>
                <w:noProof w:val="0"/>
                <w:lang w:val="en-GB"/>
              </w:rPr>
              <w:t>Phonegroup</w:t>
            </w:r>
            <w:proofErr w:type="spellEnd"/>
            <w:r w:rsidRPr="00663DE0">
              <w:rPr>
                <w:bCs/>
                <w:noProof w:val="0"/>
                <w:lang w:val="en-GB"/>
              </w:rPr>
              <w:t xml:space="preserve"> SA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4571" w14:textId="77777777" w:rsidR="00806652" w:rsidRPr="00663DE0" w:rsidRDefault="00806652" w:rsidP="0080665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noProof w:val="0"/>
                <w:lang w:val="en-GB"/>
              </w:rPr>
            </w:pPr>
            <w:proofErr w:type="spellStart"/>
            <w:r w:rsidRPr="00663DE0">
              <w:rPr>
                <w:rFonts w:eastAsia="Calibri"/>
                <w:noProof w:val="0"/>
                <w:color w:val="000000"/>
                <w:lang w:val="en-GB"/>
              </w:rPr>
              <w:t>Phonegroup</w:t>
            </w:r>
            <w:proofErr w:type="spellEnd"/>
            <w:r w:rsidRPr="00663DE0">
              <w:rPr>
                <w:rFonts w:eastAsia="Calibri"/>
                <w:noProof w:val="0"/>
                <w:color w:val="000000"/>
                <w:lang w:val="en-GB"/>
              </w:rPr>
              <w:t xml:space="preserve"> SA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B913" w14:textId="77777777" w:rsidR="00806652" w:rsidRPr="00663DE0" w:rsidRDefault="00806652" w:rsidP="0080665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noProof w:val="0"/>
                <w:lang w:val="en-GB"/>
              </w:rPr>
            </w:pPr>
            <w:r w:rsidRPr="00663DE0">
              <w:rPr>
                <w:bCs/>
                <w:noProof w:val="0"/>
                <w:lang w:val="en-GB"/>
              </w:rPr>
              <w:t>+</w:t>
            </w:r>
            <w:r w:rsidRPr="00663DE0">
              <w:rPr>
                <w:rFonts w:eastAsia="Calibri"/>
                <w:noProof w:val="0"/>
                <w:color w:val="000000"/>
                <w:lang w:val="en-GB"/>
              </w:rPr>
              <w:t>882</w:t>
            </w:r>
            <w:r w:rsidRPr="00663DE0">
              <w:rPr>
                <w:bCs/>
                <w:noProof w:val="0"/>
                <w:lang w:val="en-GB"/>
              </w:rPr>
              <w:t xml:space="preserve"> 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A25" w14:textId="77777777" w:rsidR="00806652" w:rsidRPr="00663DE0" w:rsidRDefault="00806652" w:rsidP="00806652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noProof w:val="0"/>
                <w:sz w:val="18"/>
                <w:szCs w:val="22"/>
                <w:lang w:val="fr-FR"/>
              </w:rPr>
            </w:pPr>
            <w:r w:rsidRPr="00663DE0">
              <w:rPr>
                <w:noProof w:val="0"/>
                <w:lang w:val="en-GB"/>
              </w:rPr>
              <w:t>22.VIII.2019</w:t>
            </w:r>
          </w:p>
        </w:tc>
      </w:tr>
    </w:tbl>
    <w:p w14:paraId="7F8B643D" w14:textId="77777777" w:rsidR="00806652" w:rsidRPr="00663DE0" w:rsidRDefault="00806652" w:rsidP="00806652">
      <w:pPr>
        <w:rPr>
          <w:noProof w:val="0"/>
          <w:lang w:val="en-GB"/>
        </w:rPr>
      </w:pPr>
    </w:p>
    <w:p w14:paraId="21917238" w14:textId="77777777" w:rsidR="00806652" w:rsidRDefault="00806652" w:rsidP="00806652">
      <w:pPr>
        <w:rPr>
          <w:rFonts w:eastAsia="Batang"/>
        </w:rPr>
      </w:pPr>
    </w:p>
    <w:p w14:paraId="63D7A423" w14:textId="77777777" w:rsidR="00806652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</w:rPr>
      </w:pPr>
      <w:r>
        <w:rPr>
          <w:rFonts w:eastAsia="Batang"/>
        </w:rPr>
        <w:br w:type="page"/>
      </w:r>
    </w:p>
    <w:p w14:paraId="62C0ABBA" w14:textId="77777777" w:rsidR="00806652" w:rsidRDefault="00806652" w:rsidP="00806652">
      <w:pPr>
        <w:rPr>
          <w:rFonts w:eastAsia="Batang"/>
          <w:lang w:eastAsia="zh-CN"/>
        </w:rPr>
      </w:pPr>
    </w:p>
    <w:p w14:paraId="6AE0C032" w14:textId="77777777" w:rsidR="00806652" w:rsidRPr="00CD2061" w:rsidRDefault="00806652" w:rsidP="00CD2BB4">
      <w:pPr>
        <w:pStyle w:val="Heading2"/>
        <w:spacing w:before="0"/>
        <w:rPr>
          <w:lang w:eastAsia="zh-CN"/>
        </w:rPr>
      </w:pPr>
      <w:bookmarkStart w:id="340" w:name="_Toc469324975"/>
      <w:bookmarkStart w:id="341" w:name="_Toc474745986"/>
      <w:bookmarkStart w:id="342" w:name="_Toc474748174"/>
      <w:r w:rsidRPr="00CD2061">
        <w:rPr>
          <w:rFonts w:hint="eastAsia"/>
          <w:lang w:eastAsia="zh-CN"/>
        </w:rPr>
        <w:t>电话业务</w:t>
      </w:r>
      <w:r>
        <w:rPr>
          <w:lang w:eastAsia="zh-CN"/>
        </w:rPr>
        <w:br/>
      </w:r>
      <w:r w:rsidRPr="00CD2061">
        <w:rPr>
          <w:rFonts w:hint="eastAsia"/>
          <w:lang w:eastAsia="zh-CN"/>
        </w:rPr>
        <w:t>（</w:t>
      </w:r>
      <w:r w:rsidRPr="00CD2061">
        <w:rPr>
          <w:lang w:eastAsia="zh-CN"/>
        </w:rPr>
        <w:t>ITU-T E.164</w:t>
      </w:r>
      <w:r w:rsidRPr="00CD2061">
        <w:rPr>
          <w:rFonts w:hint="eastAsia"/>
          <w:lang w:eastAsia="zh-CN"/>
        </w:rPr>
        <w:t>建议书）</w:t>
      </w:r>
      <w:bookmarkEnd w:id="340"/>
      <w:bookmarkEnd w:id="341"/>
      <w:bookmarkEnd w:id="342"/>
    </w:p>
    <w:p w14:paraId="656C5191" w14:textId="77777777" w:rsidR="00806652" w:rsidRPr="00663DE0" w:rsidRDefault="00806652" w:rsidP="00806652">
      <w:pPr>
        <w:tabs>
          <w:tab w:val="left" w:pos="2160"/>
          <w:tab w:val="left" w:pos="2430"/>
        </w:tabs>
        <w:spacing w:before="0"/>
        <w:jc w:val="center"/>
        <w:textAlignment w:val="auto"/>
        <w:rPr>
          <w:lang w:val="en-GB"/>
        </w:rPr>
      </w:pPr>
      <w:r w:rsidRPr="00663DE0">
        <w:rPr>
          <w:lang w:val="en-GB"/>
        </w:rPr>
        <w:t>url: www.itu.int/itu-t/inr/nnp</w:t>
      </w:r>
    </w:p>
    <w:p w14:paraId="07821826" w14:textId="77777777" w:rsidR="00806652" w:rsidRPr="00663DE0" w:rsidRDefault="00806652" w:rsidP="00806652">
      <w:pPr>
        <w:tabs>
          <w:tab w:val="left" w:pos="2160"/>
          <w:tab w:val="left" w:pos="2430"/>
        </w:tabs>
        <w:spacing w:before="0"/>
        <w:jc w:val="center"/>
        <w:textAlignment w:val="auto"/>
        <w:rPr>
          <w:lang w:val="en-GB"/>
        </w:rPr>
      </w:pPr>
    </w:p>
    <w:p w14:paraId="24E50F92" w14:textId="45CE41DB" w:rsidR="00806652" w:rsidRPr="00663DE0" w:rsidRDefault="00806652" w:rsidP="00806652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n-GB"/>
        </w:rPr>
      </w:pPr>
      <w:r w:rsidRPr="00806652">
        <w:rPr>
          <w:rFonts w:cs="Arial" w:hint="eastAsia"/>
          <w:b/>
          <w:lang w:val="en-GB"/>
        </w:rPr>
        <w:t>丹麦</w:t>
      </w:r>
      <w:r>
        <w:rPr>
          <w:rFonts w:cs="Arial"/>
          <w:b/>
          <w:lang w:val="en-GB"/>
        </w:rPr>
        <w:fldChar w:fldCharType="begin"/>
      </w:r>
      <w:r>
        <w:instrText xml:space="preserve"> TC "</w:instrText>
      </w:r>
      <w:r w:rsidRPr="00663DE0">
        <w:rPr>
          <w:rFonts w:cs="Arial"/>
          <w:b/>
          <w:lang w:val="en-GB"/>
        </w:rPr>
        <w:instrText>Denmark</w:instrText>
      </w:r>
      <w:r>
        <w:instrText xml:space="preserve">" \f C \l "1" </w:instrText>
      </w:r>
      <w:r>
        <w:rPr>
          <w:rFonts w:cs="Arial"/>
          <w:b/>
          <w:lang w:val="en-GB"/>
        </w:rPr>
        <w:fldChar w:fldCharType="end"/>
      </w:r>
      <w:r w:rsidR="00E61EF0">
        <w:rPr>
          <w:rFonts w:cs="Arial" w:hint="eastAsia"/>
          <w:b/>
          <w:lang w:val="en-GB" w:eastAsia="zh-CN"/>
        </w:rPr>
        <w:t>（</w:t>
      </w:r>
      <w:r w:rsidR="009D6241">
        <w:rPr>
          <w:rFonts w:cs="Arial" w:hint="eastAsia"/>
          <w:b/>
          <w:lang w:val="en-GB" w:eastAsia="zh-CN"/>
        </w:rPr>
        <w:t>国家代码</w:t>
      </w:r>
      <w:r w:rsidRPr="00663DE0">
        <w:rPr>
          <w:rFonts w:cs="Arial"/>
          <w:b/>
          <w:lang w:val="en-GB"/>
        </w:rPr>
        <w:t>+45</w:t>
      </w:r>
      <w:r w:rsidR="00E61EF0">
        <w:rPr>
          <w:rFonts w:cs="Arial" w:hint="eastAsia"/>
          <w:b/>
          <w:lang w:val="en-GB" w:eastAsia="zh-CN"/>
        </w:rPr>
        <w:t>）</w:t>
      </w:r>
    </w:p>
    <w:p w14:paraId="02931C80" w14:textId="3BFCAE17" w:rsidR="00806652" w:rsidRPr="009775BA" w:rsidRDefault="00806652" w:rsidP="00806652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Calibri"/>
          <w:b/>
          <w:color w:val="800000"/>
          <w:sz w:val="22"/>
          <w:highlight w:val="cyan"/>
          <w:lang w:val="en-GB"/>
        </w:rPr>
      </w:pPr>
      <w:r w:rsidRPr="00806652">
        <w:rPr>
          <w:rFonts w:cs="Arial"/>
          <w:lang w:val="en-GB"/>
        </w:rPr>
        <w:t>28.VIII.2019</w:t>
      </w:r>
      <w:r>
        <w:rPr>
          <w:rFonts w:asciiTheme="minorHAnsi" w:eastAsiaTheme="minorEastAsia" w:hAnsiTheme="minorHAnsi" w:cs="Arial" w:hint="eastAsia"/>
          <w:lang w:eastAsia="zh-CN"/>
        </w:rPr>
        <w:t>来函</w:t>
      </w:r>
      <w:r w:rsidRPr="00857E6A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14:paraId="60B90069" w14:textId="1C1773CD" w:rsidR="00806652" w:rsidRPr="00FF3DDF" w:rsidRDefault="00806652" w:rsidP="00806652">
      <w:pPr>
        <w:ind w:firstLineChars="200" w:firstLine="400"/>
        <w:rPr>
          <w:lang w:val="en-GB"/>
        </w:rPr>
      </w:pPr>
      <w:r w:rsidRPr="00FF3DDF">
        <w:rPr>
          <w:rFonts w:hint="eastAsia"/>
          <w:lang w:val="en-GB"/>
        </w:rPr>
        <w:t>位于哥本哈根的</w:t>
      </w:r>
      <w:r w:rsidRPr="00FF3DDF">
        <w:rPr>
          <w:rFonts w:eastAsia="STKaiti" w:hint="eastAsia"/>
          <w:iCs/>
          <w:lang w:val="en-GB"/>
        </w:rPr>
        <w:t>丹麦能源局</w:t>
      </w:r>
      <w:r w:rsidRPr="00FF3DDF">
        <w:rPr>
          <w:lang w:val="en-GB"/>
        </w:rPr>
        <w:fldChar w:fldCharType="begin"/>
      </w:r>
      <w:r w:rsidRPr="00FF3DDF">
        <w:rPr>
          <w:lang w:val="pt-BR"/>
        </w:rPr>
        <w:instrText xml:space="preserve"> TC "</w:instrText>
      </w:r>
      <w:r w:rsidRPr="00FF3DDF">
        <w:rPr>
          <w:i/>
          <w:lang w:val="pt-BR"/>
        </w:rPr>
        <w:instrText>Danish Business Authority</w:instrText>
      </w:r>
      <w:r w:rsidRPr="00FF3DDF">
        <w:rPr>
          <w:lang w:val="pt-BR"/>
        </w:rPr>
        <w:instrText xml:space="preserve">, Copenhagen" \f C \l "1" </w:instrText>
      </w:r>
      <w:r w:rsidRPr="00FF3DDF">
        <w:rPr>
          <w:lang w:val="en-GB"/>
        </w:rPr>
        <w:fldChar w:fldCharType="end"/>
      </w:r>
      <w:r w:rsidRPr="00FF3DDF">
        <w:rPr>
          <w:rFonts w:hint="eastAsia"/>
          <w:lang w:val="en-GB"/>
        </w:rPr>
        <w:t>宣布了丹麦电话号码方案的以下变更</w:t>
      </w:r>
      <w:r w:rsidRPr="00FF3DDF">
        <w:rPr>
          <w:rFonts w:hint="eastAsia"/>
          <w:lang w:val="pt-BR"/>
        </w:rPr>
        <w:t>：</w:t>
      </w:r>
    </w:p>
    <w:p w14:paraId="3451B8E7" w14:textId="10C40F8E" w:rsidR="00806652" w:rsidRPr="00FF3DDF" w:rsidRDefault="00806652" w:rsidP="00806652">
      <w:pPr>
        <w:numPr>
          <w:ilvl w:val="0"/>
          <w:numId w:val="22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  <w:lang w:val="en-GB"/>
        </w:rPr>
      </w:pPr>
      <w:r w:rsidRPr="00FF3DDF">
        <w:rPr>
          <w:rFonts w:cs="Arial" w:hint="eastAsia"/>
          <w:bCs/>
          <w:iCs/>
        </w:rPr>
        <w:t>指配</w:t>
      </w:r>
      <w:r w:rsidRPr="00FF3DDF">
        <w:rPr>
          <w:rFonts w:cs="Arial" w:hint="eastAsia"/>
          <w:bCs/>
          <w:iCs/>
        </w:rPr>
        <w:t xml:space="preserve"> </w:t>
      </w:r>
      <w:r w:rsidRPr="00FF3DDF">
        <w:rPr>
          <w:rFonts w:cs="Arial"/>
          <w:bCs/>
          <w:iCs/>
        </w:rPr>
        <w:t xml:space="preserve">– </w:t>
      </w:r>
      <w:r w:rsidR="009D6241" w:rsidRPr="00FF3DDF">
        <w:rPr>
          <w:rFonts w:cs="Arial" w:hint="eastAsia"/>
          <w:bCs/>
          <w:iCs/>
          <w:lang w:eastAsia="zh-CN"/>
        </w:rPr>
        <w:t>固定</w:t>
      </w:r>
      <w:r w:rsidRPr="00FF3DDF">
        <w:rPr>
          <w:rFonts w:cs="Arial" w:hint="eastAsia"/>
          <w:bCs/>
          <w:iCs/>
        </w:rPr>
        <w:t>通信服务</w:t>
      </w:r>
      <w:r w:rsidR="009D6241" w:rsidRPr="00FF3DDF">
        <w:rPr>
          <w:rFonts w:cs="Arial"/>
          <w:bCs/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806652" w:rsidRPr="00663DE0" w14:paraId="0D145DA3" w14:textId="77777777" w:rsidTr="00806652">
        <w:trPr>
          <w:cantSplit/>
          <w:jc w:val="center"/>
        </w:trPr>
        <w:tc>
          <w:tcPr>
            <w:tcW w:w="2397" w:type="dxa"/>
            <w:hideMark/>
          </w:tcPr>
          <w:p w14:paraId="3E2F50F5" w14:textId="35566022" w:rsidR="00806652" w:rsidRPr="009775BA" w:rsidRDefault="00806652" w:rsidP="00806652">
            <w:pPr>
              <w:spacing w:before="0" w:line="276" w:lineRule="auto"/>
              <w:jc w:val="center"/>
              <w:rPr>
                <w:rFonts w:cs="Arial"/>
                <w:i/>
                <w:highlight w:val="yellow"/>
                <w:lang w:val="en-GB"/>
              </w:rPr>
            </w:pPr>
            <w:r w:rsidRPr="00A35AC8">
              <w:rPr>
                <w:rFonts w:ascii="STKaiti" w:eastAsia="STKaiti" w:hAnsi="STKaiti" w:cs="Arial" w:hint="eastAsia"/>
                <w:lang w:eastAsia="zh-CN"/>
              </w:rPr>
              <w:t>提供商</w:t>
            </w:r>
          </w:p>
        </w:tc>
        <w:tc>
          <w:tcPr>
            <w:tcW w:w="4919" w:type="dxa"/>
            <w:hideMark/>
          </w:tcPr>
          <w:p w14:paraId="38419514" w14:textId="5D22D6E8" w:rsidR="00806652" w:rsidRPr="009775BA" w:rsidRDefault="00806652" w:rsidP="0080665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highlight w:val="yellow"/>
                <w:lang w:val="en-GB"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号段</w:t>
            </w:r>
          </w:p>
        </w:tc>
        <w:tc>
          <w:tcPr>
            <w:tcW w:w="1739" w:type="dxa"/>
            <w:hideMark/>
          </w:tcPr>
          <w:p w14:paraId="47010472" w14:textId="1196C701" w:rsidR="00806652" w:rsidRPr="009775BA" w:rsidRDefault="00806652" w:rsidP="00815835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cs="Arial"/>
                <w:i/>
                <w:highlight w:val="yellow"/>
                <w:lang w:val="en-GB"/>
              </w:rPr>
            </w:pPr>
            <w:r w:rsidRPr="00A35AC8">
              <w:rPr>
                <w:rFonts w:ascii="STKaiti" w:eastAsia="STKaiti" w:hAnsi="STKaiti" w:cs="Arial" w:hint="eastAsia"/>
                <w:bCs/>
                <w:lang w:eastAsia="zh-CN"/>
              </w:rPr>
              <w:t>指配日期</w:t>
            </w:r>
          </w:p>
        </w:tc>
      </w:tr>
      <w:tr w:rsidR="00806652" w:rsidRPr="00663DE0" w14:paraId="31696517" w14:textId="77777777" w:rsidTr="00806652">
        <w:trPr>
          <w:cantSplit/>
          <w:jc w:val="center"/>
        </w:trPr>
        <w:tc>
          <w:tcPr>
            <w:tcW w:w="2397" w:type="dxa"/>
          </w:tcPr>
          <w:p w14:paraId="6158EFFC" w14:textId="77777777" w:rsidR="00806652" w:rsidRPr="00663DE0" w:rsidRDefault="00806652" w:rsidP="0080665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n-GB"/>
              </w:rPr>
            </w:pPr>
            <w:r w:rsidRPr="00663DE0">
              <w:rPr>
                <w:rFonts w:cs="Arial"/>
                <w:lang w:val="en-GB"/>
              </w:rPr>
              <w:t>Ipnordic A/S</w:t>
            </w:r>
          </w:p>
        </w:tc>
        <w:tc>
          <w:tcPr>
            <w:tcW w:w="4919" w:type="dxa"/>
          </w:tcPr>
          <w:p w14:paraId="2BFB721C" w14:textId="77777777" w:rsidR="00806652" w:rsidRPr="00663DE0" w:rsidRDefault="00806652" w:rsidP="0080665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lang w:val="en-GB"/>
              </w:rPr>
            </w:pPr>
            <w:r w:rsidRPr="00663DE0">
              <w:rPr>
                <w:rFonts w:cs="Arial"/>
                <w:lang w:val="en-GB"/>
              </w:rPr>
              <w:t>45500fgh</w:t>
            </w:r>
          </w:p>
        </w:tc>
        <w:tc>
          <w:tcPr>
            <w:tcW w:w="1739" w:type="dxa"/>
          </w:tcPr>
          <w:p w14:paraId="685574A9" w14:textId="77777777" w:rsidR="00806652" w:rsidRPr="00663DE0" w:rsidRDefault="00806652" w:rsidP="00806652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lang w:val="en-GB"/>
              </w:rPr>
            </w:pPr>
            <w:r w:rsidRPr="00663DE0">
              <w:rPr>
                <w:rFonts w:cs="Arial"/>
                <w:lang w:val="en-GB"/>
              </w:rPr>
              <w:t>15.VIII.2019</w:t>
            </w:r>
          </w:p>
        </w:tc>
      </w:tr>
    </w:tbl>
    <w:p w14:paraId="3357FA33" w14:textId="77777777" w:rsidR="00806652" w:rsidRPr="00663DE0" w:rsidRDefault="00806652" w:rsidP="00806652">
      <w:pPr>
        <w:tabs>
          <w:tab w:val="left" w:pos="1800"/>
        </w:tabs>
        <w:spacing w:before="0"/>
        <w:ind w:left="1077" w:hanging="1077"/>
        <w:jc w:val="left"/>
        <w:rPr>
          <w:rFonts w:cs="Arial"/>
          <w:bCs/>
          <w:lang w:val="en-GB"/>
        </w:rPr>
      </w:pPr>
    </w:p>
    <w:p w14:paraId="51263E02" w14:textId="77777777" w:rsidR="00806652" w:rsidRPr="00663DE0" w:rsidRDefault="00806652" w:rsidP="00806652">
      <w:pPr>
        <w:tabs>
          <w:tab w:val="left" w:pos="1800"/>
        </w:tabs>
        <w:spacing w:before="0"/>
        <w:ind w:left="1077" w:hanging="1077"/>
        <w:jc w:val="left"/>
        <w:rPr>
          <w:rFonts w:cs="Arial"/>
          <w:bCs/>
          <w:lang w:val="en-GB"/>
        </w:rPr>
      </w:pPr>
    </w:p>
    <w:p w14:paraId="7BE819FC" w14:textId="77777777" w:rsidR="00806652" w:rsidRDefault="00806652" w:rsidP="00806652">
      <w:r>
        <w:rPr>
          <w:rFonts w:ascii="SimSun" w:hAnsi="SimSun" w:cs="SimSun" w:hint="eastAsia"/>
        </w:rPr>
        <w:t>联系方式：</w:t>
      </w:r>
    </w:p>
    <w:p w14:paraId="18FDB578" w14:textId="77777777" w:rsidR="00806652" w:rsidRPr="00663DE0" w:rsidRDefault="00806652" w:rsidP="00806652">
      <w:pPr>
        <w:tabs>
          <w:tab w:val="left" w:pos="1134"/>
        </w:tabs>
        <w:jc w:val="left"/>
        <w:rPr>
          <w:rFonts w:cs="Arial"/>
          <w:lang w:val="en-GB"/>
        </w:rPr>
      </w:pPr>
      <w:r w:rsidRPr="00663DE0">
        <w:rPr>
          <w:rFonts w:cs="Arial"/>
          <w:lang w:val="en-GB"/>
        </w:rPr>
        <w:tab/>
        <w:t>Danish Energy Agency</w:t>
      </w:r>
    </w:p>
    <w:p w14:paraId="58277BC2" w14:textId="77777777" w:rsidR="00806652" w:rsidRPr="00663DE0" w:rsidRDefault="00806652" w:rsidP="00806652">
      <w:pPr>
        <w:tabs>
          <w:tab w:val="left" w:pos="1134"/>
        </w:tabs>
        <w:spacing w:before="0"/>
        <w:jc w:val="left"/>
        <w:rPr>
          <w:rFonts w:cs="Arial"/>
          <w:lang w:val="en-GB"/>
        </w:rPr>
      </w:pPr>
      <w:r w:rsidRPr="00663DE0">
        <w:rPr>
          <w:rFonts w:cs="Arial"/>
          <w:lang w:val="en-GB"/>
        </w:rPr>
        <w:tab/>
        <w:t>43 Carsten Niebuhrs Gade</w:t>
      </w:r>
    </w:p>
    <w:p w14:paraId="7DC3A008" w14:textId="77777777" w:rsidR="00806652" w:rsidRPr="00663DE0" w:rsidRDefault="00806652" w:rsidP="00806652">
      <w:pPr>
        <w:tabs>
          <w:tab w:val="left" w:pos="1134"/>
        </w:tabs>
        <w:spacing w:before="0"/>
        <w:jc w:val="left"/>
        <w:rPr>
          <w:rFonts w:cs="Arial"/>
          <w:lang w:val="en-GB"/>
        </w:rPr>
      </w:pPr>
      <w:r w:rsidRPr="00663DE0">
        <w:rPr>
          <w:rFonts w:cs="Arial"/>
          <w:lang w:val="en-GB"/>
        </w:rPr>
        <w:tab/>
        <w:t>1577 COPENHAGEN V</w:t>
      </w:r>
    </w:p>
    <w:p w14:paraId="54DF5BF3" w14:textId="1A752689" w:rsidR="00806652" w:rsidRPr="00663DE0" w:rsidRDefault="00806652" w:rsidP="00CD2BB4">
      <w:pPr>
        <w:tabs>
          <w:tab w:val="clear" w:pos="1276"/>
          <w:tab w:val="left" w:pos="1560"/>
        </w:tabs>
        <w:spacing w:before="0"/>
        <w:ind w:left="567"/>
        <w:jc w:val="left"/>
        <w:rPr>
          <w:rFonts w:cs="Arial"/>
          <w:lang w:val="en-GB"/>
        </w:rPr>
      </w:pPr>
      <w:r w:rsidRPr="00663DE0">
        <w:rPr>
          <w:rFonts w:cs="Arial"/>
          <w:lang w:val="en-GB"/>
        </w:rPr>
        <w:t>Denmark</w:t>
      </w:r>
      <w:r w:rsidRPr="00663DE0">
        <w:rPr>
          <w:rFonts w:cs="Arial"/>
          <w:lang w:val="en-GB"/>
        </w:rPr>
        <w:br/>
      </w:r>
      <w:r w:rsidRPr="00806652">
        <w:rPr>
          <w:rFonts w:cs="Arial" w:hint="eastAsia"/>
          <w:lang w:val="de-CH"/>
        </w:rPr>
        <w:t>电话：</w:t>
      </w:r>
      <w:r w:rsidRPr="00663DE0">
        <w:rPr>
          <w:rFonts w:cs="Arial"/>
          <w:lang w:val="en-GB"/>
        </w:rPr>
        <w:tab/>
        <w:t xml:space="preserve">+45 33 92 67 00 </w:t>
      </w:r>
      <w:r w:rsidRPr="00663DE0">
        <w:rPr>
          <w:rFonts w:cs="Arial"/>
          <w:lang w:val="en-GB"/>
        </w:rPr>
        <w:br/>
      </w:r>
      <w:r w:rsidRPr="00806652">
        <w:rPr>
          <w:rFonts w:cs="Arial" w:hint="eastAsia"/>
          <w:lang w:val="de-CH"/>
        </w:rPr>
        <w:t>传真：</w:t>
      </w:r>
      <w:r w:rsidRPr="00663DE0">
        <w:rPr>
          <w:rFonts w:cs="Arial"/>
          <w:lang w:val="en-GB"/>
        </w:rPr>
        <w:tab/>
        <w:t>+45 33 11 47 43</w:t>
      </w:r>
      <w:r w:rsidRPr="00663DE0">
        <w:rPr>
          <w:rFonts w:cs="Arial"/>
          <w:lang w:val="en-GB"/>
        </w:rPr>
        <w:br/>
      </w:r>
      <w:r w:rsidRPr="00806652">
        <w:rPr>
          <w:rFonts w:cs="Arial" w:hint="eastAsia"/>
          <w:lang w:val="de-CH"/>
        </w:rPr>
        <w:t>电子邮件：</w:t>
      </w:r>
      <w:r w:rsidRPr="00663DE0">
        <w:rPr>
          <w:rFonts w:cs="Arial"/>
          <w:lang w:val="en-GB"/>
        </w:rPr>
        <w:t xml:space="preserve">ens@ens.dk </w:t>
      </w:r>
      <w:r w:rsidRPr="00663DE0">
        <w:rPr>
          <w:rFonts w:cs="Arial"/>
          <w:lang w:val="en-GB"/>
        </w:rPr>
        <w:br/>
      </w:r>
      <w:r w:rsidRPr="00806652">
        <w:rPr>
          <w:rFonts w:cs="Arial" w:hint="eastAsia"/>
          <w:lang w:val="de-CH"/>
        </w:rPr>
        <w:t>网址：</w:t>
      </w:r>
      <w:r w:rsidRPr="00663DE0">
        <w:rPr>
          <w:rFonts w:cs="Arial"/>
          <w:lang w:val="en-GB"/>
        </w:rPr>
        <w:tab/>
        <w:t xml:space="preserve">www.ens.dk </w:t>
      </w:r>
    </w:p>
    <w:p w14:paraId="17D75BA9" w14:textId="52CCD1A1" w:rsidR="00806652" w:rsidRPr="00663DE0" w:rsidRDefault="00806652" w:rsidP="00806652">
      <w:pPr>
        <w:keepNext/>
        <w:spacing w:before="240" w:after="60"/>
        <w:outlineLvl w:val="3"/>
        <w:rPr>
          <w:rFonts w:cs="Arial"/>
          <w:b/>
          <w:i/>
          <w:iCs/>
          <w:szCs w:val="28"/>
          <w:lang w:val="en-GB"/>
        </w:rPr>
      </w:pPr>
      <w:r>
        <w:rPr>
          <w:rFonts w:eastAsiaTheme="minorEastAsia" w:hint="eastAsia"/>
          <w:b/>
          <w:bCs/>
          <w:lang w:eastAsia="zh-CN"/>
        </w:rPr>
        <w:t>阿曼</w:t>
      </w:r>
      <w:r>
        <w:rPr>
          <w:b/>
          <w:bCs/>
        </w:rPr>
        <w:fldChar w:fldCharType="begin"/>
      </w:r>
      <w:r w:rsidRPr="00E11571">
        <w:rPr>
          <w:lang w:val="de-CH" w:eastAsia="zh-CN"/>
        </w:rPr>
        <w:instrText xml:space="preserve"> </w:instrText>
      </w:r>
      <w:r w:rsidRPr="004337AF">
        <w:rPr>
          <w:lang w:val="de-CH" w:eastAsia="zh-CN"/>
        </w:rPr>
        <w:instrText>TC "</w:instrText>
      </w:r>
      <w:r w:rsidRPr="004337AF">
        <w:rPr>
          <w:b/>
          <w:bCs/>
          <w:lang w:val="de-CH" w:eastAsia="zh-CN"/>
        </w:rPr>
        <w:instrText>Oman</w:instrText>
      </w:r>
      <w:r w:rsidRPr="004337AF">
        <w:rPr>
          <w:lang w:val="de-CH" w:eastAsia="zh-CN"/>
        </w:rPr>
        <w:instrText>" \f C \l "1"</w:instrText>
      </w:r>
      <w:r w:rsidRPr="00E11571">
        <w:rPr>
          <w:lang w:val="de-CH" w:eastAsia="zh-CN"/>
        </w:rPr>
        <w:instrText xml:space="preserve"> </w:instrText>
      </w:r>
      <w:r>
        <w:rPr>
          <w:b/>
          <w:bCs/>
        </w:rPr>
        <w:fldChar w:fldCharType="end"/>
      </w:r>
      <w:r w:rsidR="00E61EF0">
        <w:rPr>
          <w:rFonts w:hint="eastAsia"/>
          <w:b/>
          <w:bCs/>
          <w:lang w:eastAsia="zh-CN"/>
        </w:rPr>
        <w:t>（</w:t>
      </w:r>
      <w:r w:rsidR="009D6241">
        <w:rPr>
          <w:rFonts w:cs="Arial" w:hint="eastAsia"/>
          <w:b/>
          <w:szCs w:val="28"/>
          <w:lang w:val="en-GB" w:eastAsia="zh-CN"/>
        </w:rPr>
        <w:t>国家代码</w:t>
      </w:r>
      <w:r w:rsidRPr="00663DE0">
        <w:rPr>
          <w:rFonts w:cs="Arial"/>
          <w:b/>
          <w:szCs w:val="28"/>
          <w:lang w:val="en-GB"/>
        </w:rPr>
        <w:t>+968</w:t>
      </w:r>
      <w:r w:rsidR="00E61EF0">
        <w:rPr>
          <w:rFonts w:cs="Arial" w:hint="eastAsia"/>
          <w:b/>
          <w:szCs w:val="28"/>
          <w:lang w:val="en-GB" w:eastAsia="zh-CN"/>
        </w:rPr>
        <w:t>）</w:t>
      </w:r>
    </w:p>
    <w:p w14:paraId="3BE428D4" w14:textId="4875A06F" w:rsidR="00806652" w:rsidRPr="009775BA" w:rsidRDefault="00806652" w:rsidP="00806652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Calibri"/>
          <w:b/>
          <w:color w:val="800000"/>
          <w:sz w:val="22"/>
          <w:highlight w:val="cyan"/>
          <w:lang w:val="en-GB"/>
        </w:rPr>
      </w:pPr>
      <w:r w:rsidRPr="002529F9">
        <w:rPr>
          <w:rFonts w:cs="Arial"/>
          <w:lang w:val="en-GB"/>
        </w:rPr>
        <w:t>27.VIII.2019</w:t>
      </w:r>
      <w:r w:rsidR="002529F9">
        <w:rPr>
          <w:rFonts w:eastAsiaTheme="minorEastAsia" w:cs="Arial" w:hint="eastAsia"/>
          <w:lang w:eastAsia="zh-CN"/>
        </w:rPr>
        <w:t>来函</w:t>
      </w:r>
      <w:r w:rsidR="002529F9" w:rsidRPr="00E11571">
        <w:rPr>
          <w:rFonts w:eastAsiaTheme="minorEastAsia" w:cs="Arial"/>
          <w:lang w:val="de-CH" w:eastAsia="zh-CN"/>
        </w:rPr>
        <w:t>：</w:t>
      </w:r>
    </w:p>
    <w:p w14:paraId="3AFF1CF7" w14:textId="3E05C243" w:rsidR="00806652" w:rsidRPr="009775BA" w:rsidRDefault="002529F9" w:rsidP="006448B2">
      <w:pPr>
        <w:ind w:firstLineChars="200" w:firstLine="400"/>
        <w:rPr>
          <w:highlight w:val="yellow"/>
          <w:lang w:eastAsia="zh-CN"/>
        </w:rPr>
      </w:pPr>
      <w:r w:rsidRPr="007F69E3">
        <w:rPr>
          <w:rFonts w:ascii="STKaiti" w:eastAsia="STKaiti" w:hAnsi="STKaiti" w:hint="eastAsia"/>
          <w:lang w:val="pt-BR" w:eastAsia="zh-CN"/>
        </w:rPr>
        <w:t>阿曼电信管理局</w:t>
      </w:r>
      <w:r w:rsidRPr="005F4DA0">
        <w:rPr>
          <w:rFonts w:eastAsia="STKaiti" w:hint="eastAsia"/>
          <w:lang w:val="pt-BR" w:eastAsia="zh-CN"/>
        </w:rPr>
        <w:t>（</w:t>
      </w:r>
      <w:r w:rsidRPr="006A4348">
        <w:rPr>
          <w:rFonts w:eastAsia="STKaiti"/>
          <w:lang w:val="pt-BR" w:eastAsia="zh-CN"/>
        </w:rPr>
        <w:t>TRA</w:t>
      </w:r>
      <w:r>
        <w:rPr>
          <w:rFonts w:eastAsia="STKaiti" w:hint="eastAsia"/>
          <w:lang w:val="pt-BR" w:eastAsia="zh-CN"/>
        </w:rPr>
        <w:t>）</w:t>
      </w:r>
      <w:r w:rsidRPr="007F69E3">
        <w:rPr>
          <w:rFonts w:ascii="STKaiti" w:eastAsia="STKaiti" w:hAnsi="STKaiti"/>
          <w:i/>
          <w:lang w:val="pt-BR" w:eastAsia="zh-CN"/>
        </w:rPr>
        <w:t xml:space="preserve"> </w:t>
      </w:r>
      <w:r w:rsidRPr="00E11571">
        <w:rPr>
          <w:lang w:val="de-CH" w:eastAsia="zh-CN"/>
        </w:rPr>
        <w:t>Ruwi</w:t>
      </w:r>
      <w:r w:rsidR="00806652">
        <w:fldChar w:fldCharType="begin"/>
      </w:r>
      <w:r w:rsidR="00806652">
        <w:rPr>
          <w:lang w:eastAsia="zh-CN"/>
        </w:rPr>
        <w:instrText xml:space="preserve"> TC "</w:instrText>
      </w:r>
      <w:r w:rsidR="00806652" w:rsidRPr="00663DE0">
        <w:rPr>
          <w:i/>
          <w:lang w:eastAsia="zh-CN"/>
        </w:rPr>
        <w:instrText xml:space="preserve">Oman Telecommunications Regulatory Authority (TRA), </w:instrText>
      </w:r>
      <w:r w:rsidR="00806652" w:rsidRPr="00663DE0">
        <w:rPr>
          <w:lang w:eastAsia="zh-CN"/>
        </w:rPr>
        <w:instrText>Ruwi</w:instrText>
      </w:r>
      <w:r w:rsidR="00806652">
        <w:rPr>
          <w:lang w:eastAsia="zh-CN"/>
        </w:rPr>
        <w:instrText xml:space="preserve">" \f C \l "1" </w:instrText>
      </w:r>
      <w:r w:rsidR="00806652">
        <w:fldChar w:fldCharType="end"/>
      </w:r>
      <w:r w:rsidRPr="002529F9">
        <w:rPr>
          <w:rFonts w:hint="eastAsia"/>
          <w:lang w:val="de-CH" w:eastAsia="zh-CN"/>
        </w:rPr>
        <w:t>，</w:t>
      </w:r>
      <w:r w:rsidRPr="002529F9">
        <w:rPr>
          <w:lang w:val="pt-BR" w:eastAsia="zh-CN"/>
        </w:rPr>
        <w:t>宣布将阿曼国内编号方案</w:t>
      </w:r>
      <w:r w:rsidRPr="002529F9">
        <w:rPr>
          <w:rFonts w:hint="eastAsia"/>
          <w:lang w:val="pt-BR" w:eastAsia="zh-CN"/>
        </w:rPr>
        <w:t>（</w:t>
      </w:r>
      <w:r w:rsidRPr="002529F9">
        <w:rPr>
          <w:lang w:val="pt-BR" w:eastAsia="zh-CN"/>
        </w:rPr>
        <w:t>NNP</w:t>
      </w:r>
      <w:r w:rsidRPr="002529F9">
        <w:rPr>
          <w:rFonts w:hint="eastAsia"/>
          <w:lang w:val="pt-BR" w:eastAsia="zh-CN"/>
        </w:rPr>
        <w:t>）</w:t>
      </w:r>
      <w:r w:rsidRPr="002529F9">
        <w:rPr>
          <w:lang w:val="pt-BR" w:eastAsia="zh-CN"/>
        </w:rPr>
        <w:t>更新如下：</w:t>
      </w:r>
    </w:p>
    <w:p w14:paraId="6807024D" w14:textId="77777777" w:rsidR="00806652" w:rsidRPr="00663DE0" w:rsidRDefault="00806652" w:rsidP="00806652">
      <w:pPr>
        <w:spacing w:before="0"/>
        <w:rPr>
          <w:rFonts w:cs="Arial"/>
          <w:sz w:val="6"/>
          <w:lang w:val="en-GB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042"/>
        <w:gridCol w:w="1176"/>
        <w:gridCol w:w="2422"/>
        <w:gridCol w:w="2402"/>
      </w:tblGrid>
      <w:tr w:rsidR="002529F9" w:rsidRPr="00663DE0" w14:paraId="7B63AF3E" w14:textId="77777777" w:rsidTr="002529F9">
        <w:trPr>
          <w:cantSplit/>
          <w:tblHeader/>
          <w:jc w:val="center"/>
        </w:trPr>
        <w:tc>
          <w:tcPr>
            <w:tcW w:w="2030" w:type="dxa"/>
            <w:vMerge w:val="restart"/>
            <w:vAlign w:val="center"/>
          </w:tcPr>
          <w:p w14:paraId="6FF02441" w14:textId="16A1E067" w:rsidR="002529F9" w:rsidRPr="009775BA" w:rsidRDefault="002529F9" w:rsidP="002529F9">
            <w:pPr>
              <w:keepNext/>
              <w:spacing w:before="80" w:after="80"/>
              <w:jc w:val="center"/>
              <w:rPr>
                <w:bCs/>
                <w:i/>
                <w:highlight w:val="yellow"/>
                <w:lang w:eastAsia="zh-CN"/>
              </w:rPr>
            </w:pPr>
            <w:r w:rsidRPr="00D3691D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D3691D">
              <w:rPr>
                <w:rFonts w:eastAsia="STKaiti" w:cs="Calibri"/>
                <w:iCs/>
                <w:lang w:eastAsia="zh-CN"/>
              </w:rPr>
              <w:t>NDC</w:t>
            </w:r>
            <w:r w:rsidRPr="00D3691D">
              <w:rPr>
                <w:rFonts w:eastAsia="STKaiti" w:cs="Calibri"/>
                <w:iCs/>
                <w:lang w:eastAsia="zh-CN"/>
              </w:rPr>
              <w:t>）或</w:t>
            </w:r>
            <w:r w:rsidRPr="00D3691D">
              <w:rPr>
                <w:rFonts w:eastAsia="STKaiti" w:cs="Calibri"/>
                <w:iCs/>
                <w:lang w:eastAsia="zh-CN"/>
              </w:rPr>
              <w:br/>
            </w:r>
            <w:r w:rsidRPr="00D3691D">
              <w:rPr>
                <w:rFonts w:eastAsia="STKaiti" w:cs="Calibri"/>
                <w:iCs/>
                <w:lang w:eastAsia="zh-CN"/>
              </w:rPr>
              <w:t>国家（有效）号码（</w:t>
            </w:r>
            <w:r w:rsidRPr="00D3691D">
              <w:rPr>
                <w:rFonts w:eastAsia="STKaiti" w:cs="Calibri"/>
                <w:iCs/>
                <w:lang w:eastAsia="zh-CN"/>
              </w:rPr>
              <w:t>N(S)N</w:t>
            </w:r>
            <w:r w:rsidRPr="00D3691D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2218" w:type="dxa"/>
            <w:gridSpan w:val="2"/>
            <w:vAlign w:val="center"/>
          </w:tcPr>
          <w:p w14:paraId="6AABBB1C" w14:textId="6F1DD92E" w:rsidR="002529F9" w:rsidRPr="009775BA" w:rsidRDefault="002529F9" w:rsidP="002529F9">
            <w:pPr>
              <w:keepNext/>
              <w:spacing w:before="80" w:after="80"/>
              <w:jc w:val="center"/>
              <w:rPr>
                <w:bCs/>
                <w:i/>
                <w:highlight w:val="yellow"/>
              </w:rPr>
            </w:pPr>
            <w:r w:rsidRPr="00D3691D">
              <w:rPr>
                <w:rFonts w:eastAsia="STKaiti" w:cs="Calibri"/>
                <w:iCs/>
              </w:rPr>
              <w:t>N(S)N</w:t>
            </w:r>
            <w:r w:rsidRPr="00D3691D">
              <w:rPr>
                <w:rFonts w:eastAsia="STKaiti" w:cs="Calibri"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422" w:type="dxa"/>
            <w:vMerge w:val="restart"/>
            <w:vAlign w:val="center"/>
          </w:tcPr>
          <w:p w14:paraId="593617C8" w14:textId="0FB30820" w:rsidR="002529F9" w:rsidRPr="009775BA" w:rsidRDefault="002529F9" w:rsidP="002529F9">
            <w:pPr>
              <w:keepNext/>
              <w:spacing w:before="80" w:after="80"/>
              <w:jc w:val="center"/>
              <w:rPr>
                <w:bCs/>
                <w:i/>
                <w:highlight w:val="yellow"/>
              </w:rPr>
            </w:pPr>
            <w:r w:rsidRPr="00D3691D">
              <w:rPr>
                <w:rFonts w:asciiTheme="minorHAnsi" w:eastAsia="STKaiti" w:hAnsiTheme="minorHAnsi" w:cs="Arial"/>
              </w:rPr>
              <w:t>E.164</w:t>
            </w:r>
            <w:r w:rsidRPr="00D3691D">
              <w:rPr>
                <w:rFonts w:asciiTheme="minorHAnsi" w:eastAsia="STKaiti" w:hAnsiTheme="minorHAnsi" w:cs="Arial"/>
                <w:lang w:eastAsia="zh-CN"/>
              </w:rPr>
              <w:t>的使用</w:t>
            </w:r>
          </w:p>
        </w:tc>
        <w:tc>
          <w:tcPr>
            <w:tcW w:w="2402" w:type="dxa"/>
            <w:vMerge w:val="restart"/>
            <w:vAlign w:val="center"/>
          </w:tcPr>
          <w:p w14:paraId="0B3B421B" w14:textId="03BBEB3B" w:rsidR="002529F9" w:rsidRPr="009775BA" w:rsidRDefault="002529F9" w:rsidP="002529F9">
            <w:pPr>
              <w:keepNext/>
              <w:spacing w:before="80" w:after="80"/>
              <w:jc w:val="center"/>
              <w:rPr>
                <w:bCs/>
                <w:i/>
                <w:highlight w:val="yellow"/>
              </w:rPr>
            </w:pPr>
            <w:r w:rsidRPr="00D3691D">
              <w:rPr>
                <w:rFonts w:asciiTheme="minorHAnsi" w:eastAsia="STKaiti" w:hAnsiTheme="minorHAnsi" w:cs="Arial"/>
                <w:lang w:eastAsia="zh-CN"/>
              </w:rPr>
              <w:t>附加信息</w:t>
            </w:r>
          </w:p>
        </w:tc>
      </w:tr>
      <w:tr w:rsidR="002529F9" w:rsidRPr="00663DE0" w14:paraId="412BDBAD" w14:textId="77777777" w:rsidTr="002529F9">
        <w:trPr>
          <w:cantSplit/>
          <w:tblHeader/>
          <w:jc w:val="center"/>
        </w:trPr>
        <w:tc>
          <w:tcPr>
            <w:tcW w:w="2030" w:type="dxa"/>
            <w:vMerge/>
            <w:vAlign w:val="center"/>
          </w:tcPr>
          <w:p w14:paraId="3A46C886" w14:textId="77777777" w:rsidR="002529F9" w:rsidRPr="00663DE0" w:rsidRDefault="002529F9" w:rsidP="002529F9">
            <w:pPr>
              <w:keepNext/>
              <w:spacing w:before="80" w:after="80"/>
              <w:jc w:val="center"/>
              <w:rPr>
                <w:bCs/>
                <w:i/>
              </w:rPr>
            </w:pPr>
          </w:p>
        </w:tc>
        <w:tc>
          <w:tcPr>
            <w:tcW w:w="1042" w:type="dxa"/>
            <w:vAlign w:val="center"/>
          </w:tcPr>
          <w:p w14:paraId="48877ED7" w14:textId="76C4B6D4" w:rsidR="002529F9" w:rsidRPr="009775BA" w:rsidRDefault="002529F9" w:rsidP="002529F9">
            <w:pPr>
              <w:keepNext/>
              <w:spacing w:before="80" w:after="80"/>
              <w:jc w:val="center"/>
              <w:rPr>
                <w:bCs/>
                <w:i/>
                <w:highlight w:val="yellow"/>
              </w:rPr>
            </w:pPr>
            <w:r w:rsidRPr="00F86631">
              <w:rPr>
                <w:rFonts w:eastAsia="STKaiti" w:cs="Calibri" w:hint="eastAsia"/>
                <w:iCs/>
                <w:lang w:eastAsia="zh-CN"/>
              </w:rPr>
              <w:t>最大长度</w:t>
            </w:r>
          </w:p>
        </w:tc>
        <w:tc>
          <w:tcPr>
            <w:tcW w:w="1176" w:type="dxa"/>
            <w:vAlign w:val="center"/>
          </w:tcPr>
          <w:p w14:paraId="1119E6DC" w14:textId="64B549AC" w:rsidR="002529F9" w:rsidRPr="009775BA" w:rsidRDefault="002529F9" w:rsidP="002529F9">
            <w:pPr>
              <w:keepNext/>
              <w:spacing w:before="80" w:after="80"/>
              <w:jc w:val="center"/>
              <w:rPr>
                <w:bCs/>
                <w:i/>
                <w:highlight w:val="yellow"/>
              </w:rPr>
            </w:pPr>
            <w:r>
              <w:rPr>
                <w:rFonts w:eastAsia="STKaiti" w:cs="Calibri" w:hint="eastAsia"/>
                <w:iCs/>
                <w:lang w:eastAsia="zh-CN"/>
              </w:rPr>
              <w:t>最小</w:t>
            </w:r>
            <w:r w:rsidRPr="00F86631">
              <w:rPr>
                <w:rFonts w:eastAsia="STKaiti" w:cs="Calibri" w:hint="eastAsia"/>
                <w:iCs/>
                <w:lang w:eastAsia="zh-CN"/>
              </w:rPr>
              <w:t>长度</w:t>
            </w:r>
          </w:p>
        </w:tc>
        <w:tc>
          <w:tcPr>
            <w:tcW w:w="2422" w:type="dxa"/>
            <w:vMerge/>
            <w:vAlign w:val="center"/>
          </w:tcPr>
          <w:p w14:paraId="29BA36DA" w14:textId="77777777" w:rsidR="002529F9" w:rsidRPr="00663DE0" w:rsidRDefault="002529F9" w:rsidP="002529F9">
            <w:pPr>
              <w:keepNext/>
              <w:spacing w:before="80" w:after="80"/>
              <w:jc w:val="center"/>
              <w:rPr>
                <w:bCs/>
                <w:i/>
              </w:rPr>
            </w:pPr>
          </w:p>
        </w:tc>
        <w:tc>
          <w:tcPr>
            <w:tcW w:w="2402" w:type="dxa"/>
            <w:vMerge/>
            <w:vAlign w:val="center"/>
          </w:tcPr>
          <w:p w14:paraId="67D7141F" w14:textId="77777777" w:rsidR="002529F9" w:rsidRPr="00663DE0" w:rsidRDefault="002529F9" w:rsidP="002529F9">
            <w:pPr>
              <w:keepNext/>
              <w:spacing w:before="80" w:after="80"/>
              <w:jc w:val="center"/>
              <w:rPr>
                <w:bCs/>
                <w:i/>
              </w:rPr>
            </w:pPr>
          </w:p>
        </w:tc>
      </w:tr>
      <w:tr w:rsidR="002529F9" w:rsidRPr="00663DE0" w14:paraId="5EB66872" w14:textId="77777777" w:rsidTr="002529F9">
        <w:trPr>
          <w:cantSplit/>
          <w:jc w:val="center"/>
        </w:trPr>
        <w:tc>
          <w:tcPr>
            <w:tcW w:w="2030" w:type="dxa"/>
          </w:tcPr>
          <w:p w14:paraId="4A9763B3" w14:textId="77777777" w:rsidR="002529F9" w:rsidRPr="00663DE0" w:rsidRDefault="002529F9" w:rsidP="002529F9">
            <w:pPr>
              <w:spacing w:before="40" w:after="40"/>
              <w:jc w:val="center"/>
              <w:rPr>
                <w:lang w:val="en-GB"/>
              </w:rPr>
            </w:pPr>
            <w:r w:rsidRPr="00663DE0">
              <w:rPr>
                <w:lang w:val="en-GB"/>
              </w:rPr>
              <w:t xml:space="preserve">901X XXXX </w:t>
            </w:r>
            <w:r w:rsidRPr="00663DE0">
              <w:rPr>
                <w:lang w:val="en-GB"/>
              </w:rPr>
              <w:br/>
              <w:t xml:space="preserve">to </w:t>
            </w:r>
            <w:r w:rsidRPr="00663DE0">
              <w:rPr>
                <w:lang w:val="en-GB"/>
              </w:rPr>
              <w:br/>
              <w:t>909X XXXX</w:t>
            </w:r>
          </w:p>
        </w:tc>
        <w:tc>
          <w:tcPr>
            <w:tcW w:w="1042" w:type="dxa"/>
          </w:tcPr>
          <w:p w14:paraId="2CD89A6D" w14:textId="77777777" w:rsidR="002529F9" w:rsidRPr="00663DE0" w:rsidRDefault="002529F9" w:rsidP="002529F9">
            <w:pPr>
              <w:spacing w:before="40" w:after="40"/>
              <w:jc w:val="center"/>
            </w:pPr>
            <w:r w:rsidRPr="00663DE0">
              <w:t>8</w:t>
            </w:r>
          </w:p>
        </w:tc>
        <w:tc>
          <w:tcPr>
            <w:tcW w:w="1176" w:type="dxa"/>
          </w:tcPr>
          <w:p w14:paraId="0CA91D9E" w14:textId="77777777" w:rsidR="002529F9" w:rsidRPr="00663DE0" w:rsidRDefault="002529F9" w:rsidP="002529F9">
            <w:pPr>
              <w:spacing w:before="40" w:after="40"/>
              <w:jc w:val="center"/>
            </w:pPr>
            <w:r w:rsidRPr="00663DE0">
              <w:t>8</w:t>
            </w:r>
          </w:p>
        </w:tc>
        <w:tc>
          <w:tcPr>
            <w:tcW w:w="2422" w:type="dxa"/>
          </w:tcPr>
          <w:p w14:paraId="4EE1FDF4" w14:textId="3D93FAA1" w:rsidR="002529F9" w:rsidRPr="009775BA" w:rsidRDefault="002529F9" w:rsidP="002529F9">
            <w:pPr>
              <w:spacing w:before="40" w:after="40"/>
              <w:jc w:val="left"/>
              <w:rPr>
                <w:highlight w:val="yellow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4ED86563" w14:textId="77777777" w:rsidR="002529F9" w:rsidRPr="002529F9" w:rsidRDefault="002529F9" w:rsidP="002529F9">
            <w:pPr>
              <w:spacing w:before="40" w:after="40"/>
              <w:jc w:val="left"/>
            </w:pPr>
            <w:r w:rsidRPr="002529F9">
              <w:t>Omantel Mobile</w:t>
            </w:r>
          </w:p>
        </w:tc>
      </w:tr>
      <w:tr w:rsidR="002529F9" w:rsidRPr="00663DE0" w14:paraId="17974BFE" w14:textId="77777777" w:rsidTr="002529F9">
        <w:trPr>
          <w:cantSplit/>
          <w:jc w:val="center"/>
        </w:trPr>
        <w:tc>
          <w:tcPr>
            <w:tcW w:w="2030" w:type="dxa"/>
          </w:tcPr>
          <w:p w14:paraId="16D1C352" w14:textId="77777777" w:rsidR="002529F9" w:rsidRPr="00663DE0" w:rsidRDefault="002529F9" w:rsidP="002529F9">
            <w:pPr>
              <w:spacing w:before="40" w:after="40"/>
              <w:jc w:val="center"/>
            </w:pPr>
            <w:r w:rsidRPr="00663DE0">
              <w:t>91XXXXXX</w:t>
            </w:r>
          </w:p>
        </w:tc>
        <w:tc>
          <w:tcPr>
            <w:tcW w:w="1042" w:type="dxa"/>
          </w:tcPr>
          <w:p w14:paraId="083ED578" w14:textId="77777777" w:rsidR="002529F9" w:rsidRPr="00663DE0" w:rsidRDefault="002529F9" w:rsidP="002529F9">
            <w:pPr>
              <w:spacing w:before="40" w:after="40"/>
              <w:jc w:val="center"/>
            </w:pPr>
            <w:r w:rsidRPr="00663DE0">
              <w:t>8</w:t>
            </w:r>
          </w:p>
        </w:tc>
        <w:tc>
          <w:tcPr>
            <w:tcW w:w="1176" w:type="dxa"/>
          </w:tcPr>
          <w:p w14:paraId="6D90044E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49020884" w14:textId="13FAFD77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6E0D843F" w14:textId="77777777" w:rsidR="002529F9" w:rsidRPr="002529F9" w:rsidRDefault="002529F9" w:rsidP="002529F9">
            <w:pPr>
              <w:spacing w:before="40" w:after="40"/>
              <w:jc w:val="left"/>
            </w:pPr>
            <w:r w:rsidRPr="002529F9">
              <w:rPr>
                <w:lang w:val="fr-FR"/>
              </w:rPr>
              <w:t>Omantel Mobile</w:t>
            </w:r>
          </w:p>
        </w:tc>
      </w:tr>
      <w:tr w:rsidR="002529F9" w:rsidRPr="00663DE0" w14:paraId="448A23D3" w14:textId="77777777" w:rsidTr="002529F9">
        <w:trPr>
          <w:cantSplit/>
          <w:jc w:val="center"/>
        </w:trPr>
        <w:tc>
          <w:tcPr>
            <w:tcW w:w="2030" w:type="dxa"/>
          </w:tcPr>
          <w:p w14:paraId="224B005B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92XXXXXX</w:t>
            </w:r>
          </w:p>
        </w:tc>
        <w:tc>
          <w:tcPr>
            <w:tcW w:w="1042" w:type="dxa"/>
          </w:tcPr>
          <w:p w14:paraId="32595590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28343920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768042DC" w14:textId="3F9EE387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3191E1A4" w14:textId="77777777" w:rsidR="002529F9" w:rsidRPr="002529F9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fr-FR"/>
              </w:rPr>
              <w:t>Omantel Mobile</w:t>
            </w:r>
          </w:p>
        </w:tc>
      </w:tr>
      <w:tr w:rsidR="002529F9" w:rsidRPr="00663DE0" w14:paraId="4AF7555F" w14:textId="77777777" w:rsidTr="002529F9">
        <w:trPr>
          <w:cantSplit/>
          <w:jc w:val="center"/>
        </w:trPr>
        <w:tc>
          <w:tcPr>
            <w:tcW w:w="2030" w:type="dxa"/>
          </w:tcPr>
          <w:p w14:paraId="028D27ED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93XXXXXX</w:t>
            </w:r>
          </w:p>
        </w:tc>
        <w:tc>
          <w:tcPr>
            <w:tcW w:w="1042" w:type="dxa"/>
          </w:tcPr>
          <w:p w14:paraId="7C417381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75F915D9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6FC80BA8" w14:textId="7B77064F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68742689" w14:textId="77777777" w:rsidR="002529F9" w:rsidRPr="002529F9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fr-FR"/>
              </w:rPr>
              <w:t>Omantel Mobile</w:t>
            </w:r>
          </w:p>
        </w:tc>
      </w:tr>
      <w:tr w:rsidR="002529F9" w:rsidRPr="00663DE0" w14:paraId="318E9C33" w14:textId="77777777" w:rsidTr="002529F9">
        <w:trPr>
          <w:cantSplit/>
          <w:jc w:val="center"/>
        </w:trPr>
        <w:tc>
          <w:tcPr>
            <w:tcW w:w="2030" w:type="dxa"/>
          </w:tcPr>
          <w:p w14:paraId="0D93042B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94XXXXXX</w:t>
            </w:r>
          </w:p>
        </w:tc>
        <w:tc>
          <w:tcPr>
            <w:tcW w:w="1042" w:type="dxa"/>
          </w:tcPr>
          <w:p w14:paraId="5C139340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7604EFD7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3671F308" w14:textId="6A34822F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4C855159" w14:textId="77777777" w:rsidR="002529F9" w:rsidRPr="002529F9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fr-FR"/>
              </w:rPr>
              <w:t>Ooredoo</w:t>
            </w:r>
          </w:p>
        </w:tc>
      </w:tr>
      <w:tr w:rsidR="002529F9" w:rsidRPr="00663DE0" w14:paraId="5A425F9C" w14:textId="77777777" w:rsidTr="002529F9">
        <w:trPr>
          <w:cantSplit/>
          <w:jc w:val="center"/>
        </w:trPr>
        <w:tc>
          <w:tcPr>
            <w:tcW w:w="2030" w:type="dxa"/>
          </w:tcPr>
          <w:p w14:paraId="470B1456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95XXXXXX</w:t>
            </w:r>
          </w:p>
        </w:tc>
        <w:tc>
          <w:tcPr>
            <w:tcW w:w="1042" w:type="dxa"/>
          </w:tcPr>
          <w:p w14:paraId="0F180FD8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29249AD3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7C5463D2" w14:textId="0D754627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4C8660F4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Ooredoo</w:t>
            </w:r>
          </w:p>
        </w:tc>
      </w:tr>
      <w:tr w:rsidR="002529F9" w:rsidRPr="00663DE0" w14:paraId="2392E9D1" w14:textId="77777777" w:rsidTr="002529F9">
        <w:trPr>
          <w:cantSplit/>
          <w:jc w:val="center"/>
        </w:trPr>
        <w:tc>
          <w:tcPr>
            <w:tcW w:w="2030" w:type="dxa"/>
          </w:tcPr>
          <w:p w14:paraId="3F5ABDE3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96XXXXXX</w:t>
            </w:r>
          </w:p>
        </w:tc>
        <w:tc>
          <w:tcPr>
            <w:tcW w:w="1042" w:type="dxa"/>
          </w:tcPr>
          <w:p w14:paraId="17337B9E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2D1A212F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5E77D82C" w14:textId="130C2C2F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36ACF07E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Ooredoo</w:t>
            </w:r>
          </w:p>
        </w:tc>
      </w:tr>
      <w:tr w:rsidR="002529F9" w:rsidRPr="00663DE0" w14:paraId="7F3A96DE" w14:textId="77777777" w:rsidTr="002529F9">
        <w:trPr>
          <w:cantSplit/>
          <w:jc w:val="center"/>
        </w:trPr>
        <w:tc>
          <w:tcPr>
            <w:tcW w:w="2030" w:type="dxa"/>
          </w:tcPr>
          <w:p w14:paraId="5620BACF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97XXXXXX</w:t>
            </w:r>
          </w:p>
        </w:tc>
        <w:tc>
          <w:tcPr>
            <w:tcW w:w="1042" w:type="dxa"/>
          </w:tcPr>
          <w:p w14:paraId="40AB86C5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0F5DF8CE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231EA405" w14:textId="24A383DD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69871B98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Ooredoo</w:t>
            </w:r>
          </w:p>
        </w:tc>
      </w:tr>
      <w:tr w:rsidR="002529F9" w:rsidRPr="00663DE0" w14:paraId="4B5BF9B8" w14:textId="77777777" w:rsidTr="002529F9">
        <w:trPr>
          <w:cantSplit/>
          <w:jc w:val="center"/>
        </w:trPr>
        <w:tc>
          <w:tcPr>
            <w:tcW w:w="2030" w:type="dxa"/>
          </w:tcPr>
          <w:p w14:paraId="05BABE22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98XXXXXX</w:t>
            </w:r>
          </w:p>
        </w:tc>
        <w:tc>
          <w:tcPr>
            <w:tcW w:w="1042" w:type="dxa"/>
          </w:tcPr>
          <w:p w14:paraId="681CDF03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36A46CED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5CF39D15" w14:textId="01AB89FB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08DE186E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Omantel Mobile</w:t>
            </w:r>
          </w:p>
        </w:tc>
      </w:tr>
      <w:tr w:rsidR="002529F9" w:rsidRPr="00663DE0" w14:paraId="00CEC7E0" w14:textId="77777777" w:rsidTr="002529F9">
        <w:trPr>
          <w:cantSplit/>
          <w:jc w:val="center"/>
        </w:trPr>
        <w:tc>
          <w:tcPr>
            <w:tcW w:w="2030" w:type="dxa"/>
          </w:tcPr>
          <w:p w14:paraId="2287E5CE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99XXXXXX</w:t>
            </w:r>
          </w:p>
        </w:tc>
        <w:tc>
          <w:tcPr>
            <w:tcW w:w="1042" w:type="dxa"/>
          </w:tcPr>
          <w:p w14:paraId="5287E122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41D4B243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17C7972C" w14:textId="1E8B4CCC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</w:tcPr>
          <w:p w14:paraId="5EFF3CDD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Omantel Mobile</w:t>
            </w:r>
          </w:p>
        </w:tc>
      </w:tr>
      <w:tr w:rsidR="002529F9" w:rsidRPr="00663DE0" w14:paraId="684DCE2E" w14:textId="77777777" w:rsidTr="002529F9">
        <w:trPr>
          <w:cantSplit/>
          <w:jc w:val="center"/>
        </w:trPr>
        <w:tc>
          <w:tcPr>
            <w:tcW w:w="2030" w:type="dxa"/>
            <w:shd w:val="clear" w:color="auto" w:fill="auto"/>
          </w:tcPr>
          <w:p w14:paraId="17D68AD5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71XXXXXX</w:t>
            </w:r>
          </w:p>
        </w:tc>
        <w:tc>
          <w:tcPr>
            <w:tcW w:w="1042" w:type="dxa"/>
            <w:shd w:val="clear" w:color="auto" w:fill="auto"/>
          </w:tcPr>
          <w:p w14:paraId="1C98D889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14:paraId="2EB7C5DE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5B2E996B" w14:textId="6D93DDA7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  <w:shd w:val="clear" w:color="auto" w:fill="auto"/>
          </w:tcPr>
          <w:p w14:paraId="25C0962C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Omantel Mobile</w:t>
            </w:r>
          </w:p>
        </w:tc>
      </w:tr>
      <w:tr w:rsidR="002529F9" w:rsidRPr="00663DE0" w14:paraId="0B84DE81" w14:textId="77777777" w:rsidTr="002529F9">
        <w:trPr>
          <w:cantSplit/>
          <w:jc w:val="center"/>
        </w:trPr>
        <w:tc>
          <w:tcPr>
            <w:tcW w:w="2030" w:type="dxa"/>
            <w:shd w:val="clear" w:color="auto" w:fill="auto"/>
          </w:tcPr>
          <w:p w14:paraId="0BEB9D65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72XXXXXX</w:t>
            </w:r>
          </w:p>
        </w:tc>
        <w:tc>
          <w:tcPr>
            <w:tcW w:w="1042" w:type="dxa"/>
            <w:shd w:val="clear" w:color="auto" w:fill="auto"/>
          </w:tcPr>
          <w:p w14:paraId="6901E7A2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14:paraId="092017AF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2F394248" w14:textId="2FD9B5BA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  <w:shd w:val="clear" w:color="auto" w:fill="auto"/>
          </w:tcPr>
          <w:p w14:paraId="42B0965A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Omantel Mobile</w:t>
            </w:r>
          </w:p>
        </w:tc>
      </w:tr>
      <w:tr w:rsidR="002529F9" w:rsidRPr="00663DE0" w14:paraId="2FB6580F" w14:textId="77777777" w:rsidTr="002529F9">
        <w:trPr>
          <w:cantSplit/>
          <w:jc w:val="center"/>
        </w:trPr>
        <w:tc>
          <w:tcPr>
            <w:tcW w:w="2030" w:type="dxa"/>
            <w:shd w:val="clear" w:color="auto" w:fill="auto"/>
          </w:tcPr>
          <w:p w14:paraId="0358AC3F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lastRenderedPageBreak/>
              <w:t>78XXXXXX</w:t>
            </w:r>
          </w:p>
        </w:tc>
        <w:tc>
          <w:tcPr>
            <w:tcW w:w="1042" w:type="dxa"/>
            <w:shd w:val="clear" w:color="auto" w:fill="auto"/>
          </w:tcPr>
          <w:p w14:paraId="7BD494E5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14:paraId="2561153F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1878D5B3" w14:textId="5AEE0B53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  <w:shd w:val="clear" w:color="auto" w:fill="auto"/>
          </w:tcPr>
          <w:p w14:paraId="6EAAF643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Ooredoo</w:t>
            </w:r>
          </w:p>
        </w:tc>
      </w:tr>
      <w:tr w:rsidR="002529F9" w:rsidRPr="00663DE0" w14:paraId="08719805" w14:textId="77777777" w:rsidTr="002529F9">
        <w:trPr>
          <w:cantSplit/>
          <w:jc w:val="center"/>
        </w:trPr>
        <w:tc>
          <w:tcPr>
            <w:tcW w:w="2030" w:type="dxa"/>
            <w:shd w:val="clear" w:color="auto" w:fill="auto"/>
          </w:tcPr>
          <w:p w14:paraId="015D0AB3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79XXXXXX</w:t>
            </w:r>
          </w:p>
        </w:tc>
        <w:tc>
          <w:tcPr>
            <w:tcW w:w="1042" w:type="dxa"/>
            <w:shd w:val="clear" w:color="auto" w:fill="auto"/>
          </w:tcPr>
          <w:p w14:paraId="697020EF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14:paraId="0DAC5B9A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  <w:shd w:val="clear" w:color="auto" w:fill="auto"/>
          </w:tcPr>
          <w:p w14:paraId="2842DBAB" w14:textId="0F65C59C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  <w:lang w:val="fr-FR"/>
              </w:rPr>
            </w:pPr>
            <w:r w:rsidRPr="00F23AED">
              <w:rPr>
                <w:rFonts w:eastAsiaTheme="minorEastAsia" w:cs="Arial" w:hint="eastAsia"/>
                <w:szCs w:val="18"/>
                <w:lang w:val="en-GB" w:eastAsia="zh-CN"/>
              </w:rPr>
              <w:t>移动业务</w:t>
            </w:r>
          </w:p>
        </w:tc>
        <w:tc>
          <w:tcPr>
            <w:tcW w:w="2402" w:type="dxa"/>
            <w:shd w:val="clear" w:color="auto" w:fill="auto"/>
          </w:tcPr>
          <w:p w14:paraId="27F1F5DB" w14:textId="77777777" w:rsidR="002529F9" w:rsidRPr="00663DE0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Ooredoo</w:t>
            </w:r>
          </w:p>
        </w:tc>
      </w:tr>
      <w:tr w:rsidR="00806652" w:rsidRPr="00663DE0" w14:paraId="6DF19431" w14:textId="77777777" w:rsidTr="002529F9">
        <w:trPr>
          <w:cantSplit/>
          <w:jc w:val="center"/>
        </w:trPr>
        <w:tc>
          <w:tcPr>
            <w:tcW w:w="2030" w:type="dxa"/>
          </w:tcPr>
          <w:p w14:paraId="08E1B9E8" w14:textId="77777777" w:rsidR="00806652" w:rsidRPr="00663DE0" w:rsidRDefault="00806652" w:rsidP="00806652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22XXXXXX</w:t>
            </w:r>
          </w:p>
        </w:tc>
        <w:tc>
          <w:tcPr>
            <w:tcW w:w="1042" w:type="dxa"/>
          </w:tcPr>
          <w:p w14:paraId="56A5B4B3" w14:textId="77777777" w:rsidR="00806652" w:rsidRPr="00663DE0" w:rsidRDefault="00806652" w:rsidP="00806652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2E121271" w14:textId="77777777" w:rsidR="00806652" w:rsidRPr="00663DE0" w:rsidRDefault="00806652" w:rsidP="00806652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065A439C" w14:textId="5057B728" w:rsidR="00806652" w:rsidRPr="00663DE0" w:rsidRDefault="002529F9" w:rsidP="00806652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en-GB"/>
              </w:rPr>
              <w:t>固定业务</w:t>
            </w:r>
          </w:p>
        </w:tc>
        <w:tc>
          <w:tcPr>
            <w:tcW w:w="2402" w:type="dxa"/>
          </w:tcPr>
          <w:p w14:paraId="4FE060E2" w14:textId="77777777" w:rsidR="00806652" w:rsidRPr="00663DE0" w:rsidRDefault="00806652" w:rsidP="00806652">
            <w:pPr>
              <w:spacing w:before="40" w:after="40"/>
              <w:jc w:val="left"/>
              <w:rPr>
                <w:lang w:val="fr-FR"/>
              </w:rPr>
            </w:pPr>
            <w:r w:rsidRPr="00663DE0">
              <w:rPr>
                <w:lang w:val="fr-FR"/>
              </w:rPr>
              <w:t>Ooredoo/Omantel/Awaser</w:t>
            </w:r>
          </w:p>
        </w:tc>
      </w:tr>
      <w:tr w:rsidR="002529F9" w:rsidRPr="00663DE0" w14:paraId="2606270F" w14:textId="77777777" w:rsidTr="002529F9">
        <w:trPr>
          <w:cantSplit/>
          <w:jc w:val="center"/>
        </w:trPr>
        <w:tc>
          <w:tcPr>
            <w:tcW w:w="2030" w:type="dxa"/>
          </w:tcPr>
          <w:p w14:paraId="67CF10B0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23XXXXXX</w:t>
            </w:r>
          </w:p>
        </w:tc>
        <w:tc>
          <w:tcPr>
            <w:tcW w:w="1042" w:type="dxa"/>
          </w:tcPr>
          <w:p w14:paraId="0DC01791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1D54D12C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59E94100" w14:textId="7B1DBEC9" w:rsidR="002529F9" w:rsidRPr="009775BA" w:rsidRDefault="002529F9" w:rsidP="002529F9">
            <w:pPr>
              <w:spacing w:before="40" w:after="40"/>
              <w:jc w:val="left"/>
              <w:rPr>
                <w:highlight w:val="yellow"/>
              </w:rPr>
            </w:pPr>
            <w:r w:rsidRPr="00C548AA">
              <w:rPr>
                <w:rFonts w:cs="Microsoft YaHei"/>
                <w:sz w:val="18"/>
                <w:szCs w:val="18"/>
                <w:lang w:eastAsia="zh-CN"/>
              </w:rPr>
              <w:t>固定业务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– </w:t>
            </w:r>
            <w:r w:rsidRPr="00C548AA">
              <w:rPr>
                <w:rFonts w:cs="Microsoft YaHei"/>
                <w:sz w:val="18"/>
                <w:szCs w:val="18"/>
                <w:lang w:eastAsia="zh-CN"/>
              </w:rPr>
              <w:t>目前仅一家固定运营商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402" w:type="dxa"/>
          </w:tcPr>
          <w:p w14:paraId="646F89CB" w14:textId="77777777" w:rsidR="002529F9" w:rsidRPr="002529F9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fr-FR"/>
              </w:rPr>
              <w:t>Dhofar &amp; Al Wusta</w:t>
            </w:r>
          </w:p>
        </w:tc>
      </w:tr>
      <w:tr w:rsidR="002529F9" w:rsidRPr="00663DE0" w14:paraId="05C20B76" w14:textId="77777777" w:rsidTr="002529F9">
        <w:trPr>
          <w:cantSplit/>
          <w:jc w:val="center"/>
        </w:trPr>
        <w:tc>
          <w:tcPr>
            <w:tcW w:w="2030" w:type="dxa"/>
          </w:tcPr>
          <w:p w14:paraId="55153D05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24XXXXXX</w:t>
            </w:r>
          </w:p>
        </w:tc>
        <w:tc>
          <w:tcPr>
            <w:tcW w:w="1042" w:type="dxa"/>
          </w:tcPr>
          <w:p w14:paraId="2AD2C91A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7379AD94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1E04FD61" w14:textId="0344FFBA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</w:rPr>
            </w:pPr>
            <w:r w:rsidRPr="00C548AA">
              <w:rPr>
                <w:rFonts w:cs="Microsoft YaHei"/>
                <w:sz w:val="18"/>
                <w:szCs w:val="18"/>
                <w:lang w:eastAsia="zh-CN"/>
              </w:rPr>
              <w:t>固定业务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– </w:t>
            </w:r>
            <w:r w:rsidRPr="00C548AA">
              <w:rPr>
                <w:rFonts w:cs="Microsoft YaHei"/>
                <w:sz w:val="18"/>
                <w:szCs w:val="18"/>
                <w:lang w:eastAsia="zh-CN"/>
              </w:rPr>
              <w:t>目前仅一家固定运营商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402" w:type="dxa"/>
          </w:tcPr>
          <w:p w14:paraId="40793A65" w14:textId="77777777" w:rsidR="002529F9" w:rsidRPr="002529F9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fr-FR"/>
              </w:rPr>
              <w:t>Muscat</w:t>
            </w:r>
          </w:p>
        </w:tc>
      </w:tr>
      <w:tr w:rsidR="002529F9" w:rsidRPr="00663DE0" w14:paraId="41000218" w14:textId="77777777" w:rsidTr="002529F9">
        <w:trPr>
          <w:cantSplit/>
          <w:jc w:val="center"/>
        </w:trPr>
        <w:tc>
          <w:tcPr>
            <w:tcW w:w="2030" w:type="dxa"/>
          </w:tcPr>
          <w:p w14:paraId="003E6E62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25XXXXXX</w:t>
            </w:r>
          </w:p>
        </w:tc>
        <w:tc>
          <w:tcPr>
            <w:tcW w:w="1042" w:type="dxa"/>
          </w:tcPr>
          <w:p w14:paraId="761D6823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6130EBF1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2CD87410" w14:textId="3FB16BAF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</w:rPr>
            </w:pPr>
            <w:r w:rsidRPr="00C548AA">
              <w:rPr>
                <w:rFonts w:cs="Microsoft YaHei"/>
                <w:sz w:val="18"/>
                <w:szCs w:val="18"/>
                <w:lang w:eastAsia="zh-CN"/>
              </w:rPr>
              <w:t>固定业务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– </w:t>
            </w:r>
            <w:r w:rsidRPr="00C548AA">
              <w:rPr>
                <w:rFonts w:cs="Microsoft YaHei"/>
                <w:sz w:val="18"/>
                <w:szCs w:val="18"/>
                <w:lang w:eastAsia="zh-CN"/>
              </w:rPr>
              <w:t>目前仅一家固定运营商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402" w:type="dxa"/>
          </w:tcPr>
          <w:p w14:paraId="06E958CA" w14:textId="77777777" w:rsidR="002529F9" w:rsidRPr="002529F9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fr-FR"/>
              </w:rPr>
              <w:t>A’Dakhliyah, Al Sharqiya &amp; A’Dhahira</w:t>
            </w:r>
          </w:p>
        </w:tc>
      </w:tr>
      <w:tr w:rsidR="002529F9" w:rsidRPr="00663DE0" w14:paraId="7F74F140" w14:textId="77777777" w:rsidTr="002529F9">
        <w:trPr>
          <w:cantSplit/>
          <w:jc w:val="center"/>
        </w:trPr>
        <w:tc>
          <w:tcPr>
            <w:tcW w:w="2030" w:type="dxa"/>
          </w:tcPr>
          <w:p w14:paraId="385D1BD9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26XXXXXX</w:t>
            </w:r>
          </w:p>
        </w:tc>
        <w:tc>
          <w:tcPr>
            <w:tcW w:w="1042" w:type="dxa"/>
          </w:tcPr>
          <w:p w14:paraId="67023875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1176" w:type="dxa"/>
          </w:tcPr>
          <w:p w14:paraId="5B3CDE88" w14:textId="77777777" w:rsidR="002529F9" w:rsidRPr="00663DE0" w:rsidRDefault="002529F9" w:rsidP="002529F9">
            <w:pPr>
              <w:spacing w:before="40" w:after="40"/>
              <w:jc w:val="center"/>
              <w:rPr>
                <w:lang w:val="fr-FR"/>
              </w:rPr>
            </w:pPr>
            <w:r w:rsidRPr="00663DE0">
              <w:rPr>
                <w:lang w:val="fr-FR"/>
              </w:rPr>
              <w:t>8</w:t>
            </w:r>
          </w:p>
        </w:tc>
        <w:tc>
          <w:tcPr>
            <w:tcW w:w="2422" w:type="dxa"/>
          </w:tcPr>
          <w:p w14:paraId="4931F52D" w14:textId="160ADD96" w:rsidR="002529F9" w:rsidRPr="009775BA" w:rsidRDefault="002529F9" w:rsidP="002529F9">
            <w:pPr>
              <w:spacing w:before="40" w:after="40"/>
              <w:jc w:val="left"/>
              <w:rPr>
                <w:highlight w:val="lightGray"/>
              </w:rPr>
            </w:pPr>
            <w:r w:rsidRPr="00C548AA">
              <w:rPr>
                <w:rFonts w:cs="Microsoft YaHei"/>
                <w:sz w:val="18"/>
                <w:szCs w:val="18"/>
                <w:lang w:eastAsia="zh-CN"/>
              </w:rPr>
              <w:t>固定业务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– </w:t>
            </w:r>
            <w:r w:rsidRPr="00C548AA">
              <w:rPr>
                <w:rFonts w:cs="Microsoft YaHei"/>
                <w:sz w:val="18"/>
                <w:szCs w:val="18"/>
                <w:lang w:eastAsia="zh-CN"/>
              </w:rPr>
              <w:t>目前仅一家固定运营商</w:t>
            </w:r>
            <w:r w:rsidRPr="00C548AA">
              <w:rPr>
                <w:rFonts w:cs="Arial"/>
                <w:sz w:val="18"/>
                <w:szCs w:val="18"/>
                <w:lang w:eastAsia="zh-CN"/>
              </w:rPr>
              <w:t xml:space="preserve"> (Omantel)</w:t>
            </w:r>
          </w:p>
        </w:tc>
        <w:tc>
          <w:tcPr>
            <w:tcW w:w="2402" w:type="dxa"/>
          </w:tcPr>
          <w:p w14:paraId="1C979D29" w14:textId="77777777" w:rsidR="002529F9" w:rsidRPr="002529F9" w:rsidRDefault="002529F9" w:rsidP="002529F9">
            <w:pPr>
              <w:spacing w:before="40" w:after="40"/>
              <w:jc w:val="left"/>
              <w:rPr>
                <w:lang w:val="fr-FR"/>
              </w:rPr>
            </w:pPr>
            <w:r w:rsidRPr="002529F9">
              <w:rPr>
                <w:lang w:val="fr-FR"/>
              </w:rPr>
              <w:t>Al Batinah &amp; Musandam</w:t>
            </w:r>
          </w:p>
        </w:tc>
      </w:tr>
    </w:tbl>
    <w:p w14:paraId="44582FC4" w14:textId="77777777" w:rsidR="00806652" w:rsidRPr="00663DE0" w:rsidRDefault="00806652" w:rsidP="00806652">
      <w:pPr>
        <w:spacing w:before="0"/>
        <w:rPr>
          <w:rFonts w:cs="Arial"/>
          <w:lang w:val="en-GB"/>
        </w:rPr>
      </w:pPr>
    </w:p>
    <w:p w14:paraId="5F731E33" w14:textId="77777777" w:rsidR="002529F9" w:rsidRPr="00E11571" w:rsidRDefault="002529F9" w:rsidP="002529F9">
      <w:pPr>
        <w:spacing w:before="0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联系</w:t>
      </w:r>
      <w:r>
        <w:rPr>
          <w:rFonts w:eastAsiaTheme="minorEastAsia" w:cs="Arial"/>
          <w:lang w:eastAsia="zh-CN"/>
        </w:rPr>
        <w:t>方式：</w:t>
      </w:r>
    </w:p>
    <w:p w14:paraId="140D0530" w14:textId="06565A8E" w:rsidR="00806652" w:rsidRPr="00B353CE" w:rsidRDefault="00806652" w:rsidP="00CD2BB4">
      <w:pPr>
        <w:tabs>
          <w:tab w:val="clear" w:pos="1276"/>
          <w:tab w:val="left" w:pos="1560"/>
        </w:tabs>
        <w:ind w:left="567" w:hanging="567"/>
        <w:jc w:val="left"/>
        <w:rPr>
          <w:rFonts w:cs="Arial"/>
          <w:lang w:val="en-GB"/>
        </w:rPr>
      </w:pPr>
      <w:r w:rsidRPr="002529F9">
        <w:rPr>
          <w:lang w:val="en-GB"/>
        </w:rPr>
        <w:tab/>
        <w:t xml:space="preserve">Mr Mohammed Al-Kindy </w:t>
      </w:r>
      <w:r w:rsidRPr="002529F9">
        <w:rPr>
          <w:lang w:val="en-GB"/>
        </w:rPr>
        <w:br/>
        <w:t xml:space="preserve">Regulatory and Compliance Unit </w:t>
      </w:r>
      <w:r w:rsidRPr="002529F9">
        <w:rPr>
          <w:lang w:val="en-GB"/>
        </w:rPr>
        <w:br/>
        <w:t xml:space="preserve">Oman Telecommunications Regulatory Authority (TRA) </w:t>
      </w:r>
      <w:r w:rsidRPr="002529F9">
        <w:rPr>
          <w:lang w:val="en-GB"/>
        </w:rPr>
        <w:br/>
        <w:t xml:space="preserve">P.O. Box 579 </w:t>
      </w:r>
      <w:r w:rsidRPr="002529F9">
        <w:rPr>
          <w:lang w:val="en-GB"/>
        </w:rPr>
        <w:br/>
        <w:t xml:space="preserve">RUWI, 112 </w:t>
      </w:r>
      <w:r w:rsidRPr="002529F9">
        <w:rPr>
          <w:lang w:val="en-GB"/>
        </w:rPr>
        <w:br/>
        <w:t xml:space="preserve">Sultanate of Oman </w:t>
      </w:r>
      <w:r w:rsidRPr="002529F9">
        <w:rPr>
          <w:lang w:val="en-GB"/>
        </w:rPr>
        <w:br/>
      </w:r>
      <w:r w:rsidR="002529F9" w:rsidRPr="002529F9">
        <w:rPr>
          <w:rFonts w:hint="eastAsia"/>
          <w:lang w:val="en-GB"/>
        </w:rPr>
        <w:t>电话：</w:t>
      </w:r>
      <w:r w:rsidRPr="002529F9">
        <w:rPr>
          <w:lang w:val="en-GB"/>
        </w:rPr>
        <w:tab/>
        <w:t xml:space="preserve">+968 24222149 </w:t>
      </w:r>
      <w:r w:rsidRPr="002529F9">
        <w:rPr>
          <w:lang w:val="en-GB"/>
        </w:rPr>
        <w:br/>
      </w:r>
      <w:r w:rsidR="002529F9" w:rsidRPr="002529F9">
        <w:rPr>
          <w:rFonts w:hint="eastAsia"/>
          <w:lang w:val="en-GB"/>
        </w:rPr>
        <w:t>传真：</w:t>
      </w:r>
      <w:r w:rsidRPr="002529F9">
        <w:rPr>
          <w:lang w:val="en-GB"/>
        </w:rPr>
        <w:tab/>
        <w:t xml:space="preserve">+968 24222081 </w:t>
      </w:r>
      <w:r w:rsidRPr="002529F9">
        <w:rPr>
          <w:lang w:val="en-GB"/>
        </w:rPr>
        <w:br/>
      </w:r>
      <w:r w:rsidR="002529F9" w:rsidRPr="002529F9">
        <w:rPr>
          <w:rFonts w:hint="eastAsia"/>
          <w:lang w:val="en-GB"/>
        </w:rPr>
        <w:t>电子邮件</w:t>
      </w:r>
      <w:r w:rsidR="002529F9" w:rsidRPr="002529F9">
        <w:rPr>
          <w:lang w:val="en-GB"/>
        </w:rPr>
        <w:t>：</w:t>
      </w:r>
      <w:hyperlink r:id="rId11" w:history="1">
        <w:r w:rsidRPr="002529F9">
          <w:rPr>
            <w:lang w:val="en-GB"/>
          </w:rPr>
          <w:t>ir@tra.gov.om</w:t>
        </w:r>
      </w:hyperlink>
      <w:r w:rsidRPr="002529F9">
        <w:rPr>
          <w:lang w:val="en-GB"/>
        </w:rPr>
        <w:t xml:space="preserve"> </w:t>
      </w:r>
      <w:r w:rsidRPr="002529F9">
        <w:rPr>
          <w:lang w:val="en-GB"/>
        </w:rPr>
        <w:br/>
      </w:r>
      <w:r w:rsidR="002529F9" w:rsidRPr="002529F9">
        <w:rPr>
          <w:rFonts w:hint="eastAsia"/>
          <w:lang w:val="en-GB"/>
        </w:rPr>
        <w:t>网址：</w:t>
      </w:r>
      <w:r w:rsidRPr="002529F9">
        <w:rPr>
          <w:lang w:val="en-GB"/>
        </w:rPr>
        <w:tab/>
        <w:t>www.tra.gov.om</w:t>
      </w:r>
      <w:bookmarkStart w:id="343" w:name="_Toc262052116"/>
    </w:p>
    <w:p w14:paraId="528CB444" w14:textId="77777777" w:rsidR="00806652" w:rsidRPr="00B353CE" w:rsidRDefault="00806652" w:rsidP="00806652">
      <w:pPr>
        <w:rPr>
          <w:rFonts w:cs="Arial"/>
          <w:lang w:val="en-GB"/>
        </w:rPr>
      </w:pPr>
    </w:p>
    <w:bookmarkEnd w:id="343"/>
    <w:p w14:paraId="7AEC6686" w14:textId="77777777" w:rsidR="00806652" w:rsidRPr="00B353CE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rPr>
          <w:lang w:val="en-GB"/>
        </w:rPr>
      </w:pPr>
    </w:p>
    <w:p w14:paraId="5A260A01" w14:textId="77777777" w:rsidR="00806652" w:rsidRPr="00B353CE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rPr>
          <w:lang w:val="en-GB"/>
        </w:rPr>
        <w:sectPr w:rsidR="00806652" w:rsidRPr="00B353CE" w:rsidSect="00806652">
          <w:type w:val="continuous"/>
          <w:pgSz w:w="11901" w:h="16840"/>
          <w:pgMar w:top="1134" w:right="1418" w:bottom="1134" w:left="1418" w:header="720" w:footer="720" w:gutter="0"/>
          <w:paperSrc w:first="15" w:other="15"/>
          <w:cols w:space="720"/>
        </w:sectPr>
      </w:pPr>
    </w:p>
    <w:p w14:paraId="160950DC" w14:textId="77777777" w:rsidR="002529F9" w:rsidRPr="00550498" w:rsidRDefault="002529F9" w:rsidP="002529F9">
      <w:pPr>
        <w:pStyle w:val="Heading2"/>
        <w:rPr>
          <w:rFonts w:asciiTheme="minorEastAsia" w:eastAsiaTheme="minorEastAsia" w:hAnsiTheme="minorEastAsia" w:cs="Calibri"/>
          <w:lang w:val="pt-BR" w:eastAsia="zh-CN"/>
        </w:rPr>
      </w:pPr>
      <w:bookmarkStart w:id="344" w:name="_Toc248829285"/>
      <w:bookmarkStart w:id="345" w:name="_Toc251059439"/>
      <w:bookmarkStart w:id="346" w:name="_Toc253407165"/>
      <w:bookmarkStart w:id="347" w:name="_Toc259783160"/>
      <w:bookmarkStart w:id="348" w:name="_Toc262631831"/>
      <w:bookmarkStart w:id="349" w:name="_Toc265056510"/>
      <w:bookmarkStart w:id="350" w:name="_Toc266181257"/>
      <w:bookmarkStart w:id="351" w:name="_Toc268774042"/>
      <w:bookmarkStart w:id="352" w:name="_Toc271700511"/>
      <w:bookmarkStart w:id="353" w:name="_Toc273023372"/>
      <w:bookmarkStart w:id="354" w:name="_Toc274223846"/>
      <w:bookmarkStart w:id="355" w:name="_Toc276717182"/>
      <w:bookmarkStart w:id="356" w:name="_Toc279669168"/>
      <w:bookmarkStart w:id="357" w:name="_Toc280349224"/>
      <w:bookmarkStart w:id="358" w:name="_Toc282526056"/>
      <w:bookmarkStart w:id="359" w:name="_Toc283737222"/>
      <w:bookmarkStart w:id="360" w:name="_Toc286218733"/>
      <w:bookmarkStart w:id="361" w:name="_Toc288660298"/>
      <w:bookmarkStart w:id="362" w:name="_Toc291005407"/>
      <w:bookmarkStart w:id="363" w:name="_Toc292704991"/>
      <w:bookmarkStart w:id="364" w:name="_Toc295387916"/>
      <w:bookmarkStart w:id="365" w:name="_Toc296675486"/>
      <w:bookmarkStart w:id="366" w:name="_Toc297804737"/>
      <w:bookmarkStart w:id="367" w:name="_Toc301945311"/>
      <w:bookmarkStart w:id="368" w:name="_Toc303344266"/>
      <w:bookmarkStart w:id="369" w:name="_Toc304892184"/>
      <w:bookmarkStart w:id="370" w:name="_Toc308530349"/>
      <w:bookmarkStart w:id="371" w:name="_Toc311103661"/>
      <w:bookmarkStart w:id="372" w:name="_Toc313973326"/>
      <w:bookmarkStart w:id="373" w:name="_Toc316479982"/>
      <w:bookmarkStart w:id="374" w:name="_Toc318965020"/>
      <w:bookmarkStart w:id="375" w:name="_Toc320536977"/>
      <w:bookmarkStart w:id="376" w:name="_Toc323035740"/>
      <w:bookmarkStart w:id="377" w:name="_Toc323904393"/>
      <w:bookmarkStart w:id="378" w:name="_Toc332272671"/>
      <w:bookmarkStart w:id="379" w:name="_Toc334776206"/>
      <w:bookmarkStart w:id="380" w:name="_Toc335901525"/>
      <w:bookmarkStart w:id="381" w:name="_Toc337110351"/>
      <w:bookmarkStart w:id="382" w:name="_Toc338779392"/>
      <w:bookmarkStart w:id="383" w:name="_Toc340225539"/>
      <w:bookmarkStart w:id="384" w:name="_Toc341451237"/>
      <w:bookmarkStart w:id="385" w:name="_Toc342912868"/>
      <w:bookmarkStart w:id="386" w:name="_Toc343262688"/>
      <w:bookmarkStart w:id="387" w:name="_Toc345579843"/>
      <w:bookmarkStart w:id="388" w:name="_Toc346885965"/>
      <w:bookmarkStart w:id="389" w:name="_Toc347929610"/>
      <w:bookmarkStart w:id="390" w:name="_Toc349288271"/>
      <w:bookmarkStart w:id="391" w:name="_Toc350415589"/>
      <w:bookmarkStart w:id="392" w:name="_Toc351549910"/>
      <w:bookmarkStart w:id="393" w:name="_Toc352940515"/>
      <w:bookmarkStart w:id="394" w:name="_Toc354053852"/>
      <w:bookmarkStart w:id="395" w:name="_Toc355708878"/>
      <w:bookmarkStart w:id="396" w:name="_Toc357001961"/>
      <w:bookmarkStart w:id="397" w:name="_Toc358192588"/>
      <w:bookmarkStart w:id="398" w:name="_Toc359489437"/>
      <w:bookmarkStart w:id="399" w:name="_Toc360696837"/>
      <w:bookmarkStart w:id="400" w:name="_Toc361921568"/>
      <w:bookmarkStart w:id="401" w:name="_Toc363741408"/>
      <w:bookmarkStart w:id="402" w:name="_Toc364672357"/>
      <w:bookmarkStart w:id="403" w:name="_Toc366157714"/>
      <w:bookmarkStart w:id="404" w:name="_Toc367715553"/>
      <w:bookmarkStart w:id="405" w:name="_Toc369007687"/>
      <w:bookmarkStart w:id="406" w:name="_Toc369007891"/>
      <w:bookmarkStart w:id="407" w:name="_Toc370373498"/>
      <w:bookmarkStart w:id="408" w:name="_Toc371588866"/>
      <w:bookmarkStart w:id="409" w:name="_Toc373157832"/>
      <w:bookmarkStart w:id="410" w:name="_Toc374006640"/>
      <w:bookmarkStart w:id="411" w:name="_Toc374692694"/>
      <w:bookmarkStart w:id="412" w:name="_Toc374692771"/>
      <w:bookmarkStart w:id="413" w:name="_Toc377026500"/>
      <w:bookmarkStart w:id="414" w:name="_Toc378322721"/>
      <w:bookmarkStart w:id="415" w:name="_Toc379440374"/>
      <w:bookmarkStart w:id="416" w:name="_Toc380582899"/>
      <w:bookmarkStart w:id="417" w:name="_Toc381784232"/>
      <w:bookmarkStart w:id="418" w:name="_Toc383182315"/>
      <w:bookmarkStart w:id="419" w:name="_Toc384625709"/>
      <w:bookmarkStart w:id="420" w:name="_Toc385496801"/>
      <w:bookmarkStart w:id="421" w:name="_Toc388946329"/>
      <w:bookmarkStart w:id="422" w:name="_Toc388947562"/>
      <w:bookmarkStart w:id="423" w:name="_Toc389730886"/>
      <w:bookmarkStart w:id="424" w:name="_Toc391386074"/>
      <w:bookmarkStart w:id="425" w:name="_Toc392235888"/>
      <w:bookmarkStart w:id="426" w:name="_Toc393713419"/>
      <w:bookmarkStart w:id="427" w:name="_Toc393714486"/>
      <w:bookmarkStart w:id="428" w:name="_Toc393715490"/>
      <w:bookmarkStart w:id="429" w:name="_Toc395100465"/>
      <w:bookmarkStart w:id="430" w:name="_Toc396212812"/>
      <w:bookmarkStart w:id="431" w:name="_Toc397517657"/>
      <w:bookmarkStart w:id="432" w:name="_Toc399160640"/>
      <w:bookmarkStart w:id="433" w:name="_Toc400374878"/>
      <w:bookmarkStart w:id="434" w:name="_Toc401757924"/>
      <w:bookmarkStart w:id="435" w:name="_Toc402967104"/>
      <w:bookmarkStart w:id="436" w:name="_Toc404332316"/>
      <w:bookmarkStart w:id="437" w:name="_Toc405386782"/>
      <w:bookmarkStart w:id="438" w:name="_Toc406508020"/>
      <w:bookmarkStart w:id="439" w:name="_Toc408576641"/>
      <w:bookmarkStart w:id="440" w:name="_Toc409708236"/>
      <w:bookmarkStart w:id="441" w:name="_Toc410904539"/>
      <w:bookmarkStart w:id="442" w:name="_Toc414884968"/>
      <w:bookmarkStart w:id="443" w:name="_Toc416360078"/>
      <w:bookmarkStart w:id="444" w:name="_Toc417984361"/>
      <w:bookmarkStart w:id="445" w:name="_Toc420414839"/>
      <w:bookmarkStart w:id="446" w:name="_Toc421783562"/>
      <w:bookmarkStart w:id="447" w:name="_Toc423078775"/>
      <w:bookmarkStart w:id="448" w:name="_Toc424300248"/>
      <w:bookmarkStart w:id="449" w:name="_Toc469324981"/>
      <w:bookmarkStart w:id="450" w:name="_Toc251059440"/>
      <w:bookmarkStart w:id="451" w:name="_Toc248829287"/>
      <w:r w:rsidRPr="0030692D">
        <w:rPr>
          <w:rFonts w:hint="eastAsia"/>
          <w:lang w:val="fr-FR" w:eastAsia="zh-CN"/>
        </w:rPr>
        <w:lastRenderedPageBreak/>
        <w:t>业务</w:t>
      </w:r>
      <w:r w:rsidRPr="0030692D">
        <w:rPr>
          <w:lang w:val="fr-FR" w:eastAsia="zh-CN"/>
        </w:rPr>
        <w:t>限制</w:t>
      </w:r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14:paraId="32D6567E" w14:textId="7E6FCC2E" w:rsidR="00806652" w:rsidRDefault="002529F9" w:rsidP="002529F9">
      <w:pPr>
        <w:jc w:val="center"/>
        <w:rPr>
          <w:lang w:val="en-GB"/>
        </w:rPr>
      </w:pPr>
      <w:r w:rsidRPr="00F14A82">
        <w:rPr>
          <w:rFonts w:ascii="Microsoft YaHei" w:eastAsiaTheme="minorEastAsia" w:hAnsi="Microsoft YaHei" w:cs="Microsoft YaHei" w:hint="eastAsia"/>
          <w:lang w:eastAsia="zh-CN"/>
        </w:rPr>
        <w:t>见网址</w:t>
      </w:r>
      <w:r w:rsidRPr="00550498">
        <w:rPr>
          <w:rFonts w:ascii="Microsoft YaHei" w:eastAsiaTheme="minorEastAsia" w:hAnsi="Microsoft YaHei" w:cs="Microsoft YaHei" w:hint="eastAsia"/>
          <w:lang w:val="pt-BR" w:eastAsia="zh-CN"/>
        </w:rPr>
        <w:t>：</w:t>
      </w:r>
      <w:r w:rsidR="00806652">
        <w:rPr>
          <w:lang w:val="en-GB"/>
        </w:rPr>
        <w:t>www.itu.int/pub/T-SP-SR.1-2012</w:t>
      </w:r>
    </w:p>
    <w:p w14:paraId="63C0E096" w14:textId="77777777" w:rsidR="00806652" w:rsidRDefault="00806652" w:rsidP="00806652">
      <w:pPr>
        <w:rPr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0"/>
        <w:gridCol w:w="1985"/>
      </w:tblGrid>
      <w:tr w:rsidR="002529F9" w14:paraId="0B9A8B07" w14:textId="77777777" w:rsidTr="00806652">
        <w:tc>
          <w:tcPr>
            <w:tcW w:w="2620" w:type="dxa"/>
            <w:vAlign w:val="center"/>
            <w:hideMark/>
          </w:tcPr>
          <w:p w14:paraId="7974C749" w14:textId="50698D2F" w:rsidR="002529F9" w:rsidRPr="009775BA" w:rsidRDefault="002529F9" w:rsidP="002529F9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highlight w:val="yellow"/>
                <w:lang w:val="en-GB"/>
              </w:rPr>
            </w:pPr>
            <w:r w:rsidRPr="0030692D">
              <w:rPr>
                <w:rFonts w:eastAsia="STKaiti" w:hint="eastAsia"/>
                <w:i w:val="0"/>
                <w:sz w:val="20"/>
                <w:szCs w:val="24"/>
              </w:rPr>
              <w:t>国家</w:t>
            </w:r>
            <w:r w:rsidRPr="0030692D">
              <w:rPr>
                <w:rFonts w:eastAsia="STKaiti"/>
                <w:i w:val="0"/>
                <w:sz w:val="20"/>
                <w:szCs w:val="24"/>
              </w:rPr>
              <w:t>/</w:t>
            </w:r>
            <w:r w:rsidRPr="0030692D">
              <w:rPr>
                <w:rFonts w:eastAsia="STKaiti" w:hint="eastAsia"/>
                <w:i w:val="0"/>
                <w:sz w:val="20"/>
                <w:szCs w:val="24"/>
              </w:rPr>
              <w:t>地理区域</w:t>
            </w:r>
          </w:p>
        </w:tc>
        <w:tc>
          <w:tcPr>
            <w:tcW w:w="1985" w:type="dxa"/>
            <w:vAlign w:val="center"/>
            <w:hideMark/>
          </w:tcPr>
          <w:p w14:paraId="100E31D6" w14:textId="26D31BD9" w:rsidR="002529F9" w:rsidRPr="009775BA" w:rsidRDefault="002529F9" w:rsidP="002529F9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highlight w:val="yellow"/>
                <w:lang w:val="en-GB"/>
              </w:rPr>
            </w:pPr>
            <w:r w:rsidRPr="0030692D">
              <w:rPr>
                <w:i w:val="0"/>
                <w:iCs/>
                <w:sz w:val="20"/>
                <w:szCs w:val="24"/>
                <w:lang w:val="en-US"/>
              </w:rPr>
              <w:t>OB</w:t>
            </w:r>
          </w:p>
        </w:tc>
      </w:tr>
    </w:tbl>
    <w:p w14:paraId="42D44C6E" w14:textId="77777777" w:rsidR="00806652" w:rsidRDefault="00806652" w:rsidP="00806652">
      <w:pPr>
        <w:rPr>
          <w:lang w:val="en-GB"/>
        </w:rPr>
      </w:pPr>
    </w:p>
    <w:p w14:paraId="6584FD56" w14:textId="77777777" w:rsidR="00806652" w:rsidRDefault="00806652" w:rsidP="00806652">
      <w:pPr>
        <w:rPr>
          <w:rFonts w:asciiTheme="minorHAnsi" w:hAnsiTheme="minorHAnsi"/>
          <w:lang w:val="en-GB"/>
        </w:rPr>
      </w:pPr>
    </w:p>
    <w:tbl>
      <w:tblPr>
        <w:tblW w:w="8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985"/>
        <w:gridCol w:w="2268"/>
        <w:gridCol w:w="1985"/>
      </w:tblGrid>
      <w:tr w:rsidR="002529F9" w14:paraId="6EE25B1F" w14:textId="77777777" w:rsidTr="002529F9">
        <w:tc>
          <w:tcPr>
            <w:tcW w:w="2160" w:type="dxa"/>
          </w:tcPr>
          <w:p w14:paraId="0C842AC5" w14:textId="755B9184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en-GB"/>
              </w:rPr>
            </w:pPr>
            <w:r>
              <w:rPr>
                <w:b/>
                <w:bCs/>
              </w:rPr>
              <w:t>塞舌尔</w:t>
            </w:r>
          </w:p>
        </w:tc>
        <w:tc>
          <w:tcPr>
            <w:tcW w:w="1985" w:type="dxa"/>
          </w:tcPr>
          <w:p w14:paraId="4791EC66" w14:textId="0E91FFF2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</w:t>
            </w:r>
            <w:r>
              <w:rPr>
                <w:b/>
                <w:bCs/>
                <w:sz w:val="20"/>
                <w:szCs w:val="20"/>
                <w:lang w:val="fr-CH"/>
              </w:rPr>
              <w:t>06</w:t>
            </w:r>
            <w:r>
              <w:rPr>
                <w:b/>
                <w:bCs/>
                <w:sz w:val="20"/>
                <w:szCs w:val="20"/>
                <w:lang w:val="fr-CH"/>
              </w:rPr>
              <w:t>（第</w:t>
            </w:r>
            <w:r>
              <w:rPr>
                <w:b/>
                <w:bCs/>
                <w:sz w:val="20"/>
                <w:szCs w:val="20"/>
                <w:lang w:val="fr-CH"/>
              </w:rPr>
              <w:t>13</w:t>
            </w:r>
            <w:r>
              <w:rPr>
                <w:b/>
                <w:bCs/>
                <w:sz w:val="20"/>
                <w:szCs w:val="20"/>
                <w:lang w:val="fr-CH"/>
              </w:rPr>
              <w:t>页）</w:t>
            </w:r>
          </w:p>
        </w:tc>
        <w:tc>
          <w:tcPr>
            <w:tcW w:w="2268" w:type="dxa"/>
          </w:tcPr>
          <w:p w14:paraId="128D5BD5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fr-CH"/>
              </w:rPr>
            </w:pPr>
            <w:bookmarkStart w:id="452" w:name="_Hlk19880404"/>
          </w:p>
        </w:tc>
        <w:tc>
          <w:tcPr>
            <w:tcW w:w="1985" w:type="dxa"/>
          </w:tcPr>
          <w:p w14:paraId="5408C109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fr-CH"/>
              </w:rPr>
            </w:pPr>
          </w:p>
        </w:tc>
      </w:tr>
      <w:tr w:rsidR="002529F9" w14:paraId="4B07D444" w14:textId="77777777" w:rsidTr="002529F9">
        <w:tc>
          <w:tcPr>
            <w:tcW w:w="2160" w:type="dxa"/>
          </w:tcPr>
          <w:p w14:paraId="7A23AC5B" w14:textId="54EA65A5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fr-CH"/>
              </w:rPr>
            </w:pPr>
            <w:r>
              <w:rPr>
                <w:b/>
                <w:bCs/>
                <w:lang w:val="fr-CH"/>
              </w:rPr>
              <w:t>斯洛伐克</w:t>
            </w:r>
          </w:p>
        </w:tc>
        <w:tc>
          <w:tcPr>
            <w:tcW w:w="1985" w:type="dxa"/>
          </w:tcPr>
          <w:p w14:paraId="2078BD6E" w14:textId="12149F43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  <w:r>
              <w:rPr>
                <w:b/>
                <w:bCs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</w:tcPr>
          <w:p w14:paraId="0B1799E7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377EE90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2529F9" w14:paraId="240968F2" w14:textId="77777777" w:rsidTr="002529F9">
        <w:tc>
          <w:tcPr>
            <w:tcW w:w="2160" w:type="dxa"/>
          </w:tcPr>
          <w:p w14:paraId="765071F7" w14:textId="3F4A4BF9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>马来西亚</w:t>
            </w:r>
          </w:p>
        </w:tc>
        <w:tc>
          <w:tcPr>
            <w:tcW w:w="1985" w:type="dxa"/>
          </w:tcPr>
          <w:p w14:paraId="6F6BADD5" w14:textId="3C2E9798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1013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</w:tcPr>
          <w:p w14:paraId="1C85BD61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1BEE94F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2529F9" w14:paraId="02132E89" w14:textId="77777777" w:rsidTr="002529F9">
        <w:tc>
          <w:tcPr>
            <w:tcW w:w="2160" w:type="dxa"/>
          </w:tcPr>
          <w:p w14:paraId="7F8BDC31" w14:textId="205171EA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>泰国</w:t>
            </w:r>
          </w:p>
        </w:tc>
        <w:tc>
          <w:tcPr>
            <w:tcW w:w="1985" w:type="dxa"/>
          </w:tcPr>
          <w:p w14:paraId="2E2AECE3" w14:textId="627A7C48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1034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</w:tcPr>
          <w:p w14:paraId="2422DBD0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8578EEE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2529F9" w14:paraId="58004755" w14:textId="77777777" w:rsidTr="002529F9">
        <w:tc>
          <w:tcPr>
            <w:tcW w:w="2160" w:type="dxa"/>
          </w:tcPr>
          <w:p w14:paraId="00FEC937" w14:textId="2F5A5D7C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2529F9">
              <w:rPr>
                <w:b/>
                <w:bCs/>
                <w:lang w:val="en-US"/>
              </w:rPr>
              <w:t>圣多美和普林西比</w:t>
            </w:r>
          </w:p>
        </w:tc>
        <w:tc>
          <w:tcPr>
            <w:tcW w:w="1985" w:type="dxa"/>
          </w:tcPr>
          <w:p w14:paraId="70ACBA6A" w14:textId="0FFEBCBD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1039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  <w:r>
              <w:rPr>
                <w:b/>
                <w:bCs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</w:tcPr>
          <w:p w14:paraId="110C94DB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AB76090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2529F9" w14:paraId="58312A9F" w14:textId="77777777" w:rsidTr="002529F9">
        <w:tc>
          <w:tcPr>
            <w:tcW w:w="2160" w:type="dxa"/>
          </w:tcPr>
          <w:p w14:paraId="66416010" w14:textId="65D2E6F8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>乌拉圭</w:t>
            </w:r>
          </w:p>
        </w:tc>
        <w:tc>
          <w:tcPr>
            <w:tcW w:w="1985" w:type="dxa"/>
          </w:tcPr>
          <w:p w14:paraId="008422E8" w14:textId="3A9B4553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1039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  <w:r>
              <w:rPr>
                <w:b/>
                <w:bCs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</w:tcPr>
          <w:p w14:paraId="5D41B7E9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D393EF6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2529F9" w14:paraId="0620242B" w14:textId="77777777" w:rsidTr="002529F9">
        <w:tc>
          <w:tcPr>
            <w:tcW w:w="2160" w:type="dxa"/>
          </w:tcPr>
          <w:p w14:paraId="651223BA" w14:textId="5CEB8ABF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2529F9">
              <w:rPr>
                <w:b/>
                <w:bCs/>
                <w:lang w:val="en-US"/>
              </w:rPr>
              <w:t>中国香港</w:t>
            </w:r>
          </w:p>
        </w:tc>
        <w:tc>
          <w:tcPr>
            <w:tcW w:w="1985" w:type="dxa"/>
          </w:tcPr>
          <w:p w14:paraId="59527801" w14:textId="71BF5080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1068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</w:tcPr>
          <w:p w14:paraId="43B6236D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D79D654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tr w:rsidR="002529F9" w14:paraId="51B827F9" w14:textId="77777777" w:rsidTr="002529F9">
        <w:tc>
          <w:tcPr>
            <w:tcW w:w="2160" w:type="dxa"/>
          </w:tcPr>
          <w:p w14:paraId="6507090D" w14:textId="2DE9992E" w:rsidR="002529F9" w:rsidRPr="009775BA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bCs/>
                <w:lang w:val="en-US"/>
              </w:rPr>
              <w:t>乌克兰</w:t>
            </w:r>
          </w:p>
        </w:tc>
        <w:tc>
          <w:tcPr>
            <w:tcW w:w="1985" w:type="dxa"/>
          </w:tcPr>
          <w:p w14:paraId="690915DB" w14:textId="5380260D" w:rsidR="002529F9" w:rsidRDefault="002529F9" w:rsidP="00815835">
            <w:pPr>
              <w:pStyle w:val="Tabletext"/>
              <w:spacing w:before="20" w:after="2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1148</w:t>
            </w:r>
            <w:r>
              <w:rPr>
                <w:b/>
                <w:bCs/>
                <w:sz w:val="20"/>
                <w:szCs w:val="20"/>
                <w:lang w:val="en-US"/>
              </w:rPr>
              <w:t>（第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lang w:val="en-US"/>
              </w:rPr>
              <w:t>页）</w:t>
            </w:r>
          </w:p>
        </w:tc>
        <w:tc>
          <w:tcPr>
            <w:tcW w:w="2268" w:type="dxa"/>
          </w:tcPr>
          <w:p w14:paraId="517B9FCD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EAE59D0" w14:textId="77777777" w:rsidR="002529F9" w:rsidRDefault="002529F9" w:rsidP="00815835">
            <w:pPr>
              <w:pStyle w:val="Tabletext"/>
              <w:spacing w:before="20" w:after="20"/>
              <w:rPr>
                <w:sz w:val="20"/>
                <w:szCs w:val="20"/>
                <w:lang w:val="en-US"/>
              </w:rPr>
            </w:pPr>
          </w:p>
        </w:tc>
      </w:tr>
      <w:bookmarkEnd w:id="452"/>
    </w:tbl>
    <w:p w14:paraId="20E26A21" w14:textId="77777777" w:rsidR="00806652" w:rsidRDefault="00806652" w:rsidP="00806652">
      <w:pPr>
        <w:rPr>
          <w:rFonts w:asciiTheme="minorHAnsi" w:hAnsiTheme="minorHAnsi"/>
          <w:lang w:val="pt-BR"/>
        </w:rPr>
      </w:pPr>
    </w:p>
    <w:p w14:paraId="3C49B962" w14:textId="77777777" w:rsidR="002529F9" w:rsidRPr="00C21743" w:rsidRDefault="002529F9" w:rsidP="002529F9">
      <w:pPr>
        <w:pStyle w:val="Heading2"/>
        <w:rPr>
          <w:rFonts w:asciiTheme="minorHAnsi" w:hAnsiTheme="minorHAnsi" w:cstheme="minorHAnsi"/>
          <w:lang w:val="fr-FR" w:eastAsia="zh-CN"/>
        </w:rPr>
      </w:pPr>
      <w:bookmarkStart w:id="453" w:name="_Toc469324982"/>
      <w:bookmarkEnd w:id="450"/>
      <w:bookmarkEnd w:id="451"/>
      <w:r w:rsidRPr="0030692D">
        <w:rPr>
          <w:rFonts w:hint="eastAsia"/>
          <w:lang w:val="fr-FR" w:eastAsia="zh-CN"/>
        </w:rPr>
        <w:t>回叫和迂回呼叫程序</w:t>
      </w:r>
      <w:r w:rsidRPr="0030692D">
        <w:rPr>
          <w:lang w:val="fr-FR" w:eastAsia="zh-CN"/>
        </w:rPr>
        <w:br/>
      </w:r>
      <w:r w:rsidRPr="00C21743">
        <w:rPr>
          <w:rFonts w:asciiTheme="minorHAnsi" w:hAnsiTheme="minorHAnsi" w:cstheme="minorHAnsi"/>
          <w:lang w:val="fr-FR" w:eastAsia="zh-CN"/>
        </w:rPr>
        <w:t>（</w:t>
      </w:r>
      <w:r w:rsidRPr="00C21743">
        <w:rPr>
          <w:rFonts w:asciiTheme="minorHAnsi" w:hAnsiTheme="minorHAnsi" w:cstheme="minorHAnsi"/>
          <w:lang w:val="fr-FR" w:eastAsia="zh-CN"/>
        </w:rPr>
        <w:t>2006</w:t>
      </w:r>
      <w:r w:rsidRPr="00C21743">
        <w:rPr>
          <w:rFonts w:asciiTheme="minorHAnsi" w:hAnsiTheme="minorHAnsi" w:cstheme="minorHAnsi"/>
          <w:lang w:val="fr-FR" w:eastAsia="zh-CN"/>
        </w:rPr>
        <w:t>年全权代表大会修订的第</w:t>
      </w:r>
      <w:r w:rsidRPr="00C21743">
        <w:rPr>
          <w:rFonts w:asciiTheme="minorHAnsi" w:hAnsiTheme="minorHAnsi" w:cstheme="minorHAnsi"/>
          <w:lang w:val="fr-FR" w:eastAsia="zh-CN"/>
        </w:rPr>
        <w:t>21</w:t>
      </w:r>
      <w:r w:rsidRPr="00C21743">
        <w:rPr>
          <w:rFonts w:asciiTheme="minorHAnsi" w:hAnsiTheme="minorHAnsi" w:cstheme="minorHAnsi"/>
          <w:lang w:val="fr-FR" w:eastAsia="zh-CN"/>
        </w:rPr>
        <w:t>号决议）</w:t>
      </w:r>
      <w:bookmarkEnd w:id="453"/>
    </w:p>
    <w:p w14:paraId="3FBF5E74" w14:textId="7359C7BB" w:rsidR="00806652" w:rsidRDefault="002529F9" w:rsidP="002529F9">
      <w:pPr>
        <w:jc w:val="center"/>
        <w:rPr>
          <w:rFonts w:asciiTheme="minorHAnsi" w:hAnsiTheme="minorHAnsi"/>
          <w:lang w:eastAsia="zh-CN"/>
        </w:rPr>
      </w:pPr>
      <w:r w:rsidRPr="00F14A82">
        <w:rPr>
          <w:rFonts w:cs="Microsoft YaHei"/>
          <w:lang w:eastAsia="zh-CN"/>
        </w:rPr>
        <w:t>见网址</w:t>
      </w:r>
      <w:r w:rsidRPr="00F14A82">
        <w:rPr>
          <w:rFonts w:cs="Microsoft YaHei"/>
          <w:lang w:val="fr-FR" w:eastAsia="zh-CN"/>
        </w:rPr>
        <w:t>：</w:t>
      </w:r>
      <w:r w:rsidR="00806652">
        <w:rPr>
          <w:rFonts w:asciiTheme="minorHAnsi" w:hAnsiTheme="minorHAnsi"/>
          <w:lang w:eastAsia="zh-CN"/>
        </w:rPr>
        <w:t xml:space="preserve"> www.itu.int/pub/T-SP-PP.RES.21-2011/</w:t>
      </w:r>
    </w:p>
    <w:p w14:paraId="2B976654" w14:textId="77777777" w:rsidR="00806652" w:rsidRDefault="00806652" w:rsidP="00806652">
      <w:pPr>
        <w:rPr>
          <w:rFonts w:asciiTheme="minorHAnsi" w:hAnsiTheme="minorHAnsi"/>
          <w:lang w:eastAsia="zh-CN"/>
        </w:rPr>
      </w:pPr>
    </w:p>
    <w:p w14:paraId="6A3D645A" w14:textId="77777777" w:rsidR="00806652" w:rsidRDefault="00806652" w:rsidP="00806652">
      <w:pPr>
        <w:rPr>
          <w:rFonts w:asciiTheme="minorHAnsi" w:hAnsiTheme="minorHAnsi"/>
          <w:lang w:eastAsia="zh-CN"/>
        </w:rPr>
      </w:pPr>
    </w:p>
    <w:p w14:paraId="503FC79B" w14:textId="77777777" w:rsidR="00806652" w:rsidRDefault="00806652" w:rsidP="00806652">
      <w:pPr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br w:type="page"/>
      </w:r>
    </w:p>
    <w:p w14:paraId="23A4EBEC" w14:textId="77777777" w:rsidR="002529F9" w:rsidRPr="0030692D" w:rsidRDefault="002529F9" w:rsidP="002529F9">
      <w:pPr>
        <w:keepNext/>
        <w:spacing w:before="240" w:after="60"/>
        <w:jc w:val="center"/>
        <w:outlineLvl w:val="0"/>
        <w:rPr>
          <w:rFonts w:asciiTheme="minorHAnsi" w:eastAsia="SimHei" w:hAnsiTheme="minorHAnsi" w:cs="Arial"/>
          <w:b/>
          <w:bCs/>
          <w:kern w:val="32"/>
          <w:sz w:val="32"/>
          <w:szCs w:val="32"/>
          <w:lang w:val="en-GB" w:eastAsia="zh-CN"/>
        </w:rPr>
      </w:pPr>
      <w:bookmarkStart w:id="454" w:name="_Toc474745993"/>
      <w:bookmarkStart w:id="455" w:name="_Toc481421108"/>
      <w:r w:rsidRPr="0030692D">
        <w:rPr>
          <w:rFonts w:asciiTheme="minorHAnsi" w:eastAsia="SimHei" w:hAnsiTheme="minorHAnsi" w:cs="Arial" w:hint="eastAsia"/>
          <w:b/>
          <w:bCs/>
          <w:kern w:val="32"/>
          <w:sz w:val="32"/>
          <w:szCs w:val="32"/>
          <w:lang w:val="en-GB" w:eastAsia="zh-CN"/>
        </w:rPr>
        <w:lastRenderedPageBreak/>
        <w:t>对业务出版物的修正</w:t>
      </w:r>
      <w:bookmarkEnd w:id="454"/>
      <w:bookmarkEnd w:id="455"/>
    </w:p>
    <w:p w14:paraId="08FB760F" w14:textId="77777777" w:rsidR="002529F9" w:rsidRPr="0030692D" w:rsidRDefault="002529F9" w:rsidP="002529F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eastAsia="zh-CN"/>
        </w:rPr>
      </w:pPr>
      <w:r w:rsidRPr="0030692D">
        <w:rPr>
          <w:rFonts w:asciiTheme="minorHAnsi" w:eastAsiaTheme="minorEastAsia" w:hAnsiTheme="minorHAnsi" w:hint="eastAsia"/>
          <w:lang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2529F9" w:rsidRPr="00BB4F7A" w14:paraId="2BF04970" w14:textId="77777777" w:rsidTr="00815835">
        <w:tc>
          <w:tcPr>
            <w:tcW w:w="590" w:type="dxa"/>
          </w:tcPr>
          <w:p w14:paraId="31ECCF34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eastAsia="zh-CN"/>
              </w:rPr>
            </w:pPr>
            <w:r w:rsidRPr="00BB4F7A">
              <w:rPr>
                <w:rFonts w:asciiTheme="minorHAnsi" w:hAnsiTheme="minorHAnsi"/>
                <w:b/>
                <w:lang w:eastAsia="zh-CN"/>
              </w:rPr>
              <w:t>ADD</w:t>
            </w:r>
          </w:p>
        </w:tc>
        <w:tc>
          <w:tcPr>
            <w:tcW w:w="1079" w:type="dxa"/>
          </w:tcPr>
          <w:p w14:paraId="64D5C8BE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插入</w:t>
            </w:r>
          </w:p>
        </w:tc>
        <w:tc>
          <w:tcPr>
            <w:tcW w:w="1077" w:type="dxa"/>
          </w:tcPr>
          <w:p w14:paraId="78830C78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eastAsia="zh-CN"/>
              </w:rPr>
            </w:pPr>
          </w:p>
        </w:tc>
        <w:tc>
          <w:tcPr>
            <w:tcW w:w="557" w:type="dxa"/>
          </w:tcPr>
          <w:p w14:paraId="56824390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PAR</w:t>
            </w:r>
          </w:p>
        </w:tc>
        <w:tc>
          <w:tcPr>
            <w:tcW w:w="1251" w:type="dxa"/>
          </w:tcPr>
          <w:p w14:paraId="5E66E1C6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段落</w:t>
            </w:r>
          </w:p>
        </w:tc>
      </w:tr>
      <w:tr w:rsidR="002529F9" w:rsidRPr="00BB4F7A" w14:paraId="23196B3C" w14:textId="77777777" w:rsidTr="00815835">
        <w:tc>
          <w:tcPr>
            <w:tcW w:w="590" w:type="dxa"/>
          </w:tcPr>
          <w:p w14:paraId="3C3E25BB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COL</w:t>
            </w:r>
          </w:p>
        </w:tc>
        <w:tc>
          <w:tcPr>
            <w:tcW w:w="1079" w:type="dxa"/>
          </w:tcPr>
          <w:p w14:paraId="373A3AD2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栏</w:t>
            </w:r>
          </w:p>
        </w:tc>
        <w:tc>
          <w:tcPr>
            <w:tcW w:w="1077" w:type="dxa"/>
          </w:tcPr>
          <w:p w14:paraId="4FEF537E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557" w:type="dxa"/>
          </w:tcPr>
          <w:p w14:paraId="2B62F45F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REP</w:t>
            </w:r>
          </w:p>
        </w:tc>
        <w:tc>
          <w:tcPr>
            <w:tcW w:w="1251" w:type="dxa"/>
          </w:tcPr>
          <w:p w14:paraId="0E45B40F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替换</w:t>
            </w:r>
          </w:p>
        </w:tc>
      </w:tr>
      <w:tr w:rsidR="002529F9" w:rsidRPr="00BB4F7A" w14:paraId="00057F41" w14:textId="77777777" w:rsidTr="00815835">
        <w:tc>
          <w:tcPr>
            <w:tcW w:w="590" w:type="dxa"/>
          </w:tcPr>
          <w:p w14:paraId="213390B9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LIR</w:t>
            </w:r>
          </w:p>
        </w:tc>
        <w:tc>
          <w:tcPr>
            <w:tcW w:w="1079" w:type="dxa"/>
          </w:tcPr>
          <w:p w14:paraId="5243DE53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该</w:t>
            </w:r>
          </w:p>
        </w:tc>
        <w:tc>
          <w:tcPr>
            <w:tcW w:w="1077" w:type="dxa"/>
          </w:tcPr>
          <w:p w14:paraId="10B4FD2F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557" w:type="dxa"/>
          </w:tcPr>
          <w:p w14:paraId="0A619E30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SUP</w:t>
            </w:r>
          </w:p>
        </w:tc>
        <w:tc>
          <w:tcPr>
            <w:tcW w:w="1251" w:type="dxa"/>
          </w:tcPr>
          <w:p w14:paraId="5DFE4E0F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删除</w:t>
            </w:r>
          </w:p>
        </w:tc>
      </w:tr>
      <w:tr w:rsidR="002529F9" w:rsidRPr="007C30C2" w14:paraId="2DEF2D16" w14:textId="77777777" w:rsidTr="00815835">
        <w:tc>
          <w:tcPr>
            <w:tcW w:w="590" w:type="dxa"/>
          </w:tcPr>
          <w:p w14:paraId="6DEF8001" w14:textId="77777777" w:rsidR="002529F9" w:rsidRPr="00BB4F7A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  <w:r w:rsidRPr="00BB4F7A">
              <w:rPr>
                <w:rFonts w:asciiTheme="minorHAnsi" w:hAnsiTheme="minorHAnsi"/>
                <w:b/>
              </w:rPr>
              <w:t>P</w:t>
            </w:r>
          </w:p>
        </w:tc>
        <w:tc>
          <w:tcPr>
            <w:tcW w:w="1079" w:type="dxa"/>
          </w:tcPr>
          <w:p w14:paraId="180EAAB1" w14:textId="77777777" w:rsidR="002529F9" w:rsidRPr="007C30C2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eastAsia="zh-CN"/>
              </w:rPr>
              <w:t>页数</w:t>
            </w:r>
          </w:p>
        </w:tc>
        <w:tc>
          <w:tcPr>
            <w:tcW w:w="1077" w:type="dxa"/>
          </w:tcPr>
          <w:p w14:paraId="05B7012D" w14:textId="77777777" w:rsidR="002529F9" w:rsidRPr="007C30C2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  <w:tc>
          <w:tcPr>
            <w:tcW w:w="557" w:type="dxa"/>
          </w:tcPr>
          <w:p w14:paraId="58B4C9A7" w14:textId="77777777" w:rsidR="002529F9" w:rsidRPr="007C30C2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251" w:type="dxa"/>
          </w:tcPr>
          <w:p w14:paraId="2AA8EF40" w14:textId="77777777" w:rsidR="002529F9" w:rsidRPr="007C30C2" w:rsidRDefault="002529F9" w:rsidP="00815835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</w:rPr>
            </w:pPr>
          </w:p>
        </w:tc>
      </w:tr>
    </w:tbl>
    <w:p w14:paraId="307B0DAD" w14:textId="77777777" w:rsidR="00806652" w:rsidRDefault="00806652" w:rsidP="00806652">
      <w:pPr>
        <w:rPr>
          <w:lang w:val="es-ES"/>
        </w:rPr>
      </w:pPr>
    </w:p>
    <w:p w14:paraId="7BC866CF" w14:textId="77777777" w:rsidR="00806652" w:rsidRDefault="00806652" w:rsidP="00806652">
      <w:pPr>
        <w:rPr>
          <w:lang w:val="es-ES"/>
        </w:rPr>
      </w:pPr>
    </w:p>
    <w:p w14:paraId="521CFF8B" w14:textId="77777777" w:rsidR="00806652" w:rsidRDefault="00806652" w:rsidP="00806652">
      <w:pPr>
        <w:rPr>
          <w:lang w:val="es-ES"/>
        </w:rPr>
      </w:pPr>
    </w:p>
    <w:p w14:paraId="0546817B" w14:textId="419414C9" w:rsidR="002529F9" w:rsidRPr="002529F9" w:rsidRDefault="002529F9" w:rsidP="002529F9">
      <w:pPr>
        <w:pStyle w:val="Heading2"/>
        <w:rPr>
          <w:lang w:val="fr-FR" w:eastAsia="zh-CN"/>
        </w:rPr>
      </w:pPr>
      <w:bookmarkStart w:id="456" w:name="_Toc469324984"/>
      <w:r w:rsidRPr="002529F9">
        <w:rPr>
          <w:lang w:val="fr-FR" w:eastAsia="zh-CN"/>
        </w:rPr>
        <w:t>船舶电台和水上移动业务识别码指配表</w:t>
      </w:r>
      <w:r w:rsidRPr="002529F9">
        <w:rPr>
          <w:lang w:val="fr-FR" w:eastAsia="zh-CN"/>
        </w:rPr>
        <w:br/>
      </w:r>
      <w:r w:rsidRPr="002529F9">
        <w:rPr>
          <w:rFonts w:hint="eastAsia"/>
          <w:lang w:val="fr-FR" w:eastAsia="zh-CN"/>
        </w:rPr>
        <w:t>（名录</w:t>
      </w:r>
      <w:r w:rsidRPr="002529F9">
        <w:rPr>
          <w:lang w:val="fr-FR" w:eastAsia="zh-CN"/>
        </w:rPr>
        <w:t>V</w:t>
      </w:r>
      <w:r w:rsidRPr="002529F9">
        <w:rPr>
          <w:rFonts w:hint="eastAsia"/>
          <w:lang w:val="fr-FR" w:eastAsia="zh-CN"/>
        </w:rPr>
        <w:t>）</w:t>
      </w:r>
      <w:r w:rsidRPr="002529F9">
        <w:rPr>
          <w:lang w:val="fr-FR" w:eastAsia="zh-CN"/>
        </w:rPr>
        <w:br/>
        <w:t>201</w:t>
      </w:r>
      <w:r>
        <w:rPr>
          <w:lang w:val="fr-FR" w:eastAsia="zh-CN"/>
        </w:rPr>
        <w:t>9</w:t>
      </w:r>
      <w:r w:rsidRPr="002529F9">
        <w:rPr>
          <w:rFonts w:hint="eastAsia"/>
          <w:lang w:val="fr-FR" w:eastAsia="zh-CN"/>
        </w:rPr>
        <w:t>年版</w:t>
      </w:r>
      <w:r w:rsidRPr="002529F9">
        <w:rPr>
          <w:lang w:val="fr-FR" w:eastAsia="zh-CN"/>
        </w:rPr>
        <w:br/>
      </w:r>
      <w:r w:rsidRPr="002529F9">
        <w:rPr>
          <w:lang w:val="fr-FR" w:eastAsia="zh-CN"/>
        </w:rPr>
        <w:br/>
      </w:r>
      <w:r w:rsidRPr="002529F9">
        <w:rPr>
          <w:rFonts w:hint="eastAsia"/>
          <w:lang w:val="fr-FR" w:eastAsia="zh-CN"/>
        </w:rPr>
        <w:t>第</w:t>
      </w:r>
      <w:r w:rsidRPr="002529F9">
        <w:rPr>
          <w:lang w:val="fr-FR" w:eastAsia="zh-CN"/>
        </w:rPr>
        <w:t>VI</w:t>
      </w:r>
      <w:r w:rsidRPr="002529F9">
        <w:rPr>
          <w:rFonts w:hint="eastAsia"/>
          <w:lang w:val="fr-FR" w:eastAsia="zh-CN"/>
        </w:rPr>
        <w:t>节</w:t>
      </w:r>
      <w:bookmarkEnd w:id="456"/>
    </w:p>
    <w:p w14:paraId="6C59E2A8" w14:textId="77777777" w:rsidR="00806652" w:rsidRPr="002529F9" w:rsidRDefault="00806652" w:rsidP="0080665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="Arial" w:hAnsi="Arial" w:cs="Arial"/>
          <w:b/>
          <w:bCs/>
          <w:noProof w:val="0"/>
          <w:color w:val="000000"/>
        </w:rPr>
      </w:pPr>
      <w:r w:rsidRPr="002529F9">
        <w:rPr>
          <w:rFonts w:ascii="Arial" w:hAnsi="Arial" w:cs="Arial"/>
          <w:b/>
          <w:bCs/>
          <w:noProof w:val="0"/>
          <w:color w:val="000000"/>
        </w:rPr>
        <w:t>REP</w:t>
      </w:r>
    </w:p>
    <w:p w14:paraId="4F594669" w14:textId="77777777" w:rsidR="00806652" w:rsidRPr="00663DE0" w:rsidRDefault="00806652" w:rsidP="0080665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="Arial" w:hAnsi="Arial" w:cs="Arial"/>
          <w:b/>
          <w:bCs/>
          <w:noProof w:val="0"/>
          <w:color w:val="000000"/>
        </w:rPr>
      </w:pPr>
    </w:p>
    <w:p w14:paraId="2EEEFBE5" w14:textId="77777777" w:rsidR="00806652" w:rsidRPr="00663DE0" w:rsidRDefault="00806652" w:rsidP="00806652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="Arial" w:hAnsi="Arial" w:cs="Arial"/>
          <w:noProof w:val="0"/>
          <w:color w:val="000000"/>
          <w:lang w:eastAsia="zh-CN"/>
        </w:rPr>
      </w:pPr>
      <w:r w:rsidRPr="00663DE0">
        <w:rPr>
          <w:rFonts w:ascii="Arial" w:hAnsi="Arial" w:cs="Arial"/>
          <w:b/>
          <w:bCs/>
          <w:noProof w:val="0"/>
          <w:color w:val="000000"/>
          <w:lang w:val="en-GB"/>
        </w:rPr>
        <w:t>GD01</w:t>
      </w:r>
      <w:r w:rsidRPr="00663DE0">
        <w:rPr>
          <w:rFonts w:ascii="Arial" w:hAnsi="Arial" w:cs="Arial"/>
          <w:b/>
          <w:bCs/>
          <w:noProof w:val="0"/>
          <w:color w:val="000000"/>
        </w:rPr>
        <w:tab/>
      </w:r>
      <w:r w:rsidRPr="00663DE0">
        <w:rPr>
          <w:rFonts w:ascii="Arial" w:hAnsi="Arial" w:cs="Arial"/>
          <w:noProof w:val="0"/>
          <w:sz w:val="24"/>
          <w:szCs w:val="24"/>
        </w:rPr>
        <w:tab/>
      </w:r>
      <w:r w:rsidRPr="00663DE0">
        <w:rPr>
          <w:rFonts w:ascii="Arial" w:hAnsi="Arial" w:cs="Arial"/>
          <w:noProof w:val="0"/>
          <w:color w:val="000000"/>
          <w:lang w:val="en-GB"/>
        </w:rPr>
        <w:t>Tele Greenland, P.O. Box 1002, 3900 Nuuk, Greenland.</w:t>
      </w:r>
    </w:p>
    <w:p w14:paraId="21423A30" w14:textId="77777777" w:rsidR="00806652" w:rsidRPr="00663DE0" w:rsidRDefault="00806652" w:rsidP="0080665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  <w:tab w:val="left" w:pos="6069"/>
          <w:tab w:val="left" w:pos="7202"/>
        </w:tabs>
        <w:overflowPunct/>
        <w:spacing w:before="0"/>
        <w:jc w:val="left"/>
        <w:textAlignment w:val="auto"/>
        <w:rPr>
          <w:rFonts w:ascii="Arial" w:hAnsi="Arial" w:cs="Arial"/>
          <w:noProof w:val="0"/>
          <w:color w:val="000000"/>
          <w:sz w:val="25"/>
          <w:szCs w:val="25"/>
          <w:lang w:eastAsia="zh-CN"/>
        </w:rPr>
      </w:pPr>
      <w:r w:rsidRPr="00663DE0">
        <w:rPr>
          <w:rFonts w:ascii="Arial" w:hAnsi="Arial" w:cs="Arial"/>
          <w:noProof w:val="0"/>
          <w:sz w:val="24"/>
          <w:szCs w:val="24"/>
          <w:lang w:eastAsia="zh-CN"/>
        </w:rPr>
        <w:tab/>
      </w:r>
      <w:r w:rsidRPr="00663DE0">
        <w:rPr>
          <w:rFonts w:ascii="Arial" w:hAnsi="Arial" w:cs="Arial"/>
          <w:noProof w:val="0"/>
          <w:sz w:val="24"/>
          <w:szCs w:val="24"/>
          <w:lang w:eastAsia="zh-CN"/>
        </w:rPr>
        <w:tab/>
      </w:r>
      <w:r w:rsidRPr="00663DE0">
        <w:rPr>
          <w:rFonts w:ascii="Arial" w:hAnsi="Arial" w:cs="Arial"/>
          <w:noProof w:val="0"/>
          <w:color w:val="000000"/>
          <w:lang w:eastAsia="zh-CN"/>
        </w:rPr>
        <w:t xml:space="preserve">E-Mail: </w:t>
      </w:r>
      <w:hyperlink r:id="rId12" w:history="1">
        <w:r w:rsidRPr="00663DE0">
          <w:rPr>
            <w:rFonts w:ascii="Arial" w:hAnsi="Arial" w:cs="Arial"/>
            <w:noProof w:val="0"/>
            <w:color w:val="0000FF"/>
            <w:u w:val="single"/>
            <w:lang w:val="en-GB"/>
          </w:rPr>
          <w:t>telepost@telepost.gl</w:t>
        </w:r>
      </w:hyperlink>
      <w:r w:rsidRPr="00663DE0">
        <w:rPr>
          <w:rFonts w:ascii="Arial" w:hAnsi="Arial" w:cs="Arial"/>
          <w:noProof w:val="0"/>
          <w:color w:val="000000"/>
          <w:lang w:eastAsia="zh-CN"/>
        </w:rPr>
        <w:t xml:space="preserve">, Tel: </w:t>
      </w:r>
      <w:r w:rsidRPr="00663DE0">
        <w:rPr>
          <w:rFonts w:ascii="Arial" w:hAnsi="Arial" w:cs="Arial"/>
          <w:noProof w:val="0"/>
          <w:color w:val="000000"/>
          <w:lang w:val="en-GB"/>
        </w:rPr>
        <w:t>+299 341255</w:t>
      </w:r>
      <w:r w:rsidRPr="00663DE0">
        <w:rPr>
          <w:rFonts w:ascii="Arial" w:hAnsi="Arial" w:cs="Arial"/>
          <w:noProof w:val="0"/>
          <w:color w:val="000000"/>
          <w:lang w:eastAsia="zh-CN"/>
        </w:rPr>
        <w:t xml:space="preserve">, Fax: </w:t>
      </w:r>
      <w:r w:rsidRPr="00663DE0">
        <w:rPr>
          <w:rFonts w:ascii="Arial" w:hAnsi="Arial" w:cs="Arial"/>
          <w:noProof w:val="0"/>
          <w:color w:val="000000"/>
          <w:lang w:val="en-GB"/>
        </w:rPr>
        <w:t>+299 322255.</w:t>
      </w:r>
    </w:p>
    <w:p w14:paraId="04BF0D8C" w14:textId="77777777" w:rsidR="00806652" w:rsidRPr="00663DE0" w:rsidRDefault="00806652" w:rsidP="0080665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/>
        <w:jc w:val="left"/>
        <w:textAlignment w:val="auto"/>
        <w:rPr>
          <w:rFonts w:ascii="Arial" w:hAnsi="Arial" w:cs="Arial"/>
          <w:noProof w:val="0"/>
          <w:color w:val="000000"/>
          <w:lang w:val="en-GB"/>
        </w:rPr>
      </w:pPr>
      <w:r w:rsidRPr="00663DE0">
        <w:rPr>
          <w:rFonts w:ascii="Arial" w:hAnsi="Arial" w:cs="Arial"/>
          <w:noProof w:val="0"/>
          <w:sz w:val="24"/>
          <w:szCs w:val="24"/>
          <w:lang w:eastAsia="zh-CN"/>
        </w:rPr>
        <w:tab/>
      </w:r>
      <w:r w:rsidRPr="00663DE0">
        <w:rPr>
          <w:rFonts w:ascii="Arial" w:hAnsi="Arial" w:cs="Arial"/>
          <w:noProof w:val="0"/>
          <w:sz w:val="24"/>
          <w:szCs w:val="24"/>
          <w:lang w:eastAsia="zh-CN"/>
        </w:rPr>
        <w:tab/>
      </w:r>
      <w:r w:rsidRPr="00663DE0">
        <w:rPr>
          <w:rFonts w:ascii="Arial" w:hAnsi="Arial" w:cs="Arial"/>
          <w:noProof w:val="0"/>
          <w:color w:val="000000"/>
          <w:lang w:val="en-GB"/>
        </w:rPr>
        <w:t xml:space="preserve">Contact Person: </w:t>
      </w:r>
      <w:proofErr w:type="spellStart"/>
      <w:r w:rsidRPr="00663DE0">
        <w:rPr>
          <w:rFonts w:ascii="Arial" w:hAnsi="Arial" w:cs="Arial"/>
          <w:noProof w:val="0"/>
          <w:color w:val="000000"/>
          <w:lang w:val="en-GB"/>
        </w:rPr>
        <w:t>Nielsine</w:t>
      </w:r>
      <w:proofErr w:type="spellEnd"/>
      <w:r w:rsidRPr="00663DE0">
        <w:rPr>
          <w:rFonts w:ascii="Arial" w:hAnsi="Arial" w:cs="Arial"/>
          <w:noProof w:val="0"/>
          <w:color w:val="000000"/>
          <w:lang w:val="en-GB"/>
        </w:rPr>
        <w:t xml:space="preserve"> </w:t>
      </w:r>
      <w:proofErr w:type="spellStart"/>
      <w:r w:rsidRPr="00663DE0">
        <w:rPr>
          <w:rFonts w:ascii="Arial" w:hAnsi="Arial" w:cs="Arial"/>
          <w:noProof w:val="0"/>
          <w:color w:val="000000"/>
          <w:lang w:val="en-GB"/>
        </w:rPr>
        <w:t>Thorning</w:t>
      </w:r>
      <w:proofErr w:type="spellEnd"/>
      <w:r w:rsidRPr="00663DE0">
        <w:rPr>
          <w:rFonts w:ascii="Arial" w:hAnsi="Arial" w:cs="Arial"/>
          <w:noProof w:val="0"/>
          <w:color w:val="000000"/>
          <w:lang w:val="en-GB"/>
        </w:rPr>
        <w:t xml:space="preserve"> Hansen.</w:t>
      </w:r>
    </w:p>
    <w:p w14:paraId="307759A0" w14:textId="77777777" w:rsidR="00806652" w:rsidRPr="00663DE0" w:rsidRDefault="00806652" w:rsidP="0080665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/>
        <w:jc w:val="left"/>
        <w:textAlignment w:val="auto"/>
        <w:rPr>
          <w:rFonts w:ascii="Arial" w:hAnsi="Arial" w:cs="Arial"/>
          <w:noProof w:val="0"/>
          <w:color w:val="000000"/>
          <w:lang w:val="en-GB"/>
        </w:rPr>
      </w:pPr>
      <w:r w:rsidRPr="00663DE0">
        <w:rPr>
          <w:rFonts w:ascii="Arial" w:hAnsi="Arial" w:cs="Arial"/>
          <w:noProof w:val="0"/>
          <w:color w:val="000000"/>
          <w:lang w:val="en-GB"/>
        </w:rPr>
        <w:tab/>
      </w:r>
      <w:r w:rsidRPr="00663DE0">
        <w:rPr>
          <w:rFonts w:ascii="Arial" w:hAnsi="Arial" w:cs="Arial"/>
          <w:noProof w:val="0"/>
          <w:color w:val="000000"/>
          <w:lang w:val="en-GB"/>
        </w:rPr>
        <w:tab/>
        <w:t>For Inmarsat invoices:</w:t>
      </w:r>
    </w:p>
    <w:p w14:paraId="6DB61794" w14:textId="77777777" w:rsidR="00806652" w:rsidRPr="00663DE0" w:rsidRDefault="00806652" w:rsidP="0080665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/>
        <w:jc w:val="left"/>
        <w:textAlignment w:val="auto"/>
        <w:rPr>
          <w:rFonts w:ascii="Arial" w:hAnsi="Arial" w:cs="Arial"/>
          <w:noProof w:val="0"/>
          <w:color w:val="000000"/>
          <w:lang w:val="en-GB"/>
        </w:rPr>
      </w:pPr>
      <w:r w:rsidRPr="00663DE0">
        <w:rPr>
          <w:rFonts w:ascii="Arial" w:hAnsi="Arial" w:cs="Arial"/>
          <w:noProof w:val="0"/>
          <w:color w:val="000000"/>
          <w:lang w:val="en-GB"/>
        </w:rPr>
        <w:tab/>
      </w:r>
      <w:r w:rsidRPr="00663DE0">
        <w:rPr>
          <w:rFonts w:ascii="Arial" w:hAnsi="Arial" w:cs="Arial"/>
          <w:noProof w:val="0"/>
          <w:color w:val="000000"/>
          <w:lang w:val="en-GB"/>
        </w:rPr>
        <w:tab/>
      </w:r>
      <w:proofErr w:type="spellStart"/>
      <w:r w:rsidRPr="00663DE0">
        <w:rPr>
          <w:rFonts w:ascii="Arial" w:hAnsi="Arial" w:cs="Arial"/>
          <w:noProof w:val="0"/>
          <w:color w:val="000000"/>
          <w:lang w:val="en-GB"/>
        </w:rPr>
        <w:t>Radioforvaltningen</w:t>
      </w:r>
      <w:proofErr w:type="spellEnd"/>
      <w:r w:rsidRPr="00663DE0">
        <w:rPr>
          <w:rFonts w:ascii="Arial" w:hAnsi="Arial" w:cs="Arial"/>
          <w:noProof w:val="0"/>
          <w:color w:val="000000"/>
          <w:lang w:val="en-GB"/>
        </w:rPr>
        <w:t>, P.O. Box 1002, 3900 Nuuk, Greenland.</w:t>
      </w:r>
    </w:p>
    <w:p w14:paraId="7DB37B67" w14:textId="77777777" w:rsidR="00806652" w:rsidRPr="00663DE0" w:rsidRDefault="00806652" w:rsidP="0080665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/>
        <w:jc w:val="left"/>
        <w:textAlignment w:val="auto"/>
        <w:rPr>
          <w:rFonts w:ascii="Arial" w:hAnsi="Arial" w:cs="Arial"/>
          <w:noProof w:val="0"/>
          <w:color w:val="000000"/>
          <w:lang w:val="en-GB"/>
        </w:rPr>
      </w:pPr>
      <w:r w:rsidRPr="00663DE0">
        <w:rPr>
          <w:rFonts w:ascii="Arial" w:hAnsi="Arial" w:cs="Arial"/>
          <w:noProof w:val="0"/>
          <w:color w:val="000000"/>
          <w:lang w:val="en-GB"/>
        </w:rPr>
        <w:tab/>
      </w:r>
      <w:r w:rsidRPr="00663DE0">
        <w:rPr>
          <w:rFonts w:ascii="Arial" w:hAnsi="Arial" w:cs="Arial"/>
          <w:noProof w:val="0"/>
          <w:color w:val="000000"/>
          <w:lang w:val="en-GB"/>
        </w:rPr>
        <w:tab/>
      </w:r>
      <w:r w:rsidRPr="00663DE0">
        <w:rPr>
          <w:rFonts w:ascii="Arial" w:hAnsi="Arial" w:cs="Arial"/>
          <w:noProof w:val="0"/>
          <w:color w:val="000000"/>
          <w:lang w:eastAsia="zh-CN"/>
        </w:rPr>
        <w:t xml:space="preserve">E-Mail: </w:t>
      </w:r>
      <w:hyperlink r:id="rId13" w:history="1">
        <w:r w:rsidRPr="00663DE0">
          <w:rPr>
            <w:rFonts w:ascii="Arial" w:hAnsi="Arial" w:cs="Arial"/>
            <w:noProof w:val="0"/>
            <w:color w:val="0000FF"/>
            <w:u w:val="single"/>
            <w:lang w:val="en-GB"/>
          </w:rPr>
          <w:t>nhn@tele.gl</w:t>
        </w:r>
      </w:hyperlink>
      <w:r w:rsidRPr="00663DE0">
        <w:rPr>
          <w:rFonts w:ascii="Arial" w:hAnsi="Arial" w:cs="Arial"/>
          <w:noProof w:val="0"/>
          <w:color w:val="000000"/>
          <w:lang w:eastAsia="zh-CN"/>
        </w:rPr>
        <w:t xml:space="preserve">, Tel: </w:t>
      </w:r>
      <w:r w:rsidRPr="00663DE0">
        <w:rPr>
          <w:rFonts w:ascii="Arial" w:hAnsi="Arial" w:cs="Arial"/>
          <w:noProof w:val="0"/>
          <w:color w:val="000000"/>
          <w:lang w:val="en-GB"/>
        </w:rPr>
        <w:t>+299 323120</w:t>
      </w:r>
      <w:r w:rsidRPr="00663DE0">
        <w:rPr>
          <w:rFonts w:ascii="Arial" w:hAnsi="Arial" w:cs="Arial"/>
          <w:noProof w:val="0"/>
          <w:color w:val="000000"/>
          <w:lang w:eastAsia="zh-CN"/>
        </w:rPr>
        <w:t xml:space="preserve">, Fax: </w:t>
      </w:r>
      <w:r w:rsidRPr="00663DE0">
        <w:rPr>
          <w:rFonts w:ascii="Arial" w:hAnsi="Arial" w:cs="Arial"/>
          <w:noProof w:val="0"/>
          <w:color w:val="000000"/>
          <w:lang w:val="en-GB"/>
        </w:rPr>
        <w:t>+299 322255.</w:t>
      </w:r>
    </w:p>
    <w:p w14:paraId="69921B52" w14:textId="77777777" w:rsidR="00806652" w:rsidRPr="00663DE0" w:rsidRDefault="00806652" w:rsidP="00806652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21"/>
          <w:tab w:val="left" w:pos="1560"/>
        </w:tabs>
        <w:overflowPunct/>
        <w:spacing w:before="0"/>
        <w:jc w:val="left"/>
        <w:textAlignment w:val="auto"/>
        <w:rPr>
          <w:rFonts w:ascii="Arial" w:hAnsi="Arial" w:cs="Arial"/>
          <w:noProof w:val="0"/>
          <w:color w:val="000000"/>
          <w:lang w:val="en-GB"/>
        </w:rPr>
      </w:pPr>
      <w:r w:rsidRPr="00663DE0">
        <w:rPr>
          <w:rFonts w:ascii="Arial" w:hAnsi="Arial" w:cs="Arial"/>
          <w:noProof w:val="0"/>
          <w:color w:val="000000"/>
          <w:lang w:val="en-GB"/>
        </w:rPr>
        <w:tab/>
      </w:r>
      <w:r w:rsidRPr="00663DE0">
        <w:rPr>
          <w:rFonts w:ascii="Arial" w:hAnsi="Arial" w:cs="Arial"/>
          <w:noProof w:val="0"/>
          <w:color w:val="000000"/>
          <w:lang w:val="en-GB"/>
        </w:rPr>
        <w:tab/>
      </w:r>
      <w:r w:rsidRPr="00663DE0">
        <w:rPr>
          <w:rFonts w:ascii="Arial" w:hAnsi="Arial" w:cs="Arial"/>
          <w:noProof w:val="0"/>
          <w:color w:val="000000"/>
          <w:lang w:eastAsia="zh-CN"/>
        </w:rPr>
        <w:t xml:space="preserve">E-Mail: </w:t>
      </w:r>
      <w:hyperlink r:id="rId14" w:history="1">
        <w:r w:rsidRPr="00663DE0">
          <w:rPr>
            <w:rFonts w:ascii="Arial" w:hAnsi="Arial" w:cs="Arial"/>
            <w:noProof w:val="0"/>
            <w:color w:val="0000FF"/>
            <w:u w:val="single"/>
            <w:lang w:val="en-GB"/>
          </w:rPr>
          <w:t>sly@tele.gl</w:t>
        </w:r>
      </w:hyperlink>
      <w:r w:rsidRPr="00663DE0">
        <w:rPr>
          <w:rFonts w:ascii="Arial" w:hAnsi="Arial" w:cs="Arial"/>
          <w:noProof w:val="0"/>
          <w:color w:val="000000"/>
          <w:lang w:val="en-GB"/>
        </w:rPr>
        <w:t xml:space="preserve">, </w:t>
      </w:r>
      <w:r w:rsidRPr="00663DE0">
        <w:rPr>
          <w:rFonts w:ascii="Arial" w:hAnsi="Arial" w:cs="Arial"/>
          <w:noProof w:val="0"/>
          <w:color w:val="000000"/>
          <w:lang w:eastAsia="zh-CN"/>
        </w:rPr>
        <w:t xml:space="preserve">Tel: </w:t>
      </w:r>
      <w:r w:rsidRPr="00663DE0">
        <w:rPr>
          <w:rFonts w:ascii="Arial" w:hAnsi="Arial" w:cs="Arial"/>
          <w:noProof w:val="0"/>
          <w:color w:val="000000"/>
          <w:lang w:val="en-GB"/>
        </w:rPr>
        <w:t>+299 321255</w:t>
      </w:r>
      <w:r w:rsidRPr="00663DE0">
        <w:rPr>
          <w:rFonts w:ascii="Arial" w:hAnsi="Arial" w:cs="Arial"/>
          <w:noProof w:val="0"/>
          <w:color w:val="000000"/>
          <w:lang w:eastAsia="zh-CN"/>
        </w:rPr>
        <w:t xml:space="preserve">, Fax: </w:t>
      </w:r>
      <w:r w:rsidRPr="00663DE0">
        <w:rPr>
          <w:rFonts w:ascii="Arial" w:hAnsi="Arial" w:cs="Arial"/>
          <w:noProof w:val="0"/>
          <w:color w:val="000000"/>
          <w:lang w:val="en-GB"/>
        </w:rPr>
        <w:t>+299 323130.</w:t>
      </w:r>
    </w:p>
    <w:p w14:paraId="252F1133" w14:textId="77777777" w:rsidR="00806652" w:rsidRDefault="00806652" w:rsidP="00806652">
      <w:pPr>
        <w:rPr>
          <w:lang w:val="es-ES"/>
        </w:rPr>
      </w:pPr>
    </w:p>
    <w:p w14:paraId="19B3A766" w14:textId="77777777" w:rsidR="00806652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1C29ADAD" w14:textId="77777777" w:rsidR="00806652" w:rsidRDefault="00806652" w:rsidP="00806652">
      <w:pPr>
        <w:rPr>
          <w:lang w:val="es-ES"/>
        </w:rPr>
      </w:pPr>
    </w:p>
    <w:p w14:paraId="4EE355E8" w14:textId="77777777" w:rsidR="002529F9" w:rsidRPr="002529F9" w:rsidRDefault="002529F9" w:rsidP="00CD2BB4">
      <w:pPr>
        <w:pStyle w:val="Heading2"/>
        <w:spacing w:before="120"/>
        <w:rPr>
          <w:lang w:val="en-GB" w:eastAsia="zh-CN"/>
        </w:rPr>
      </w:pPr>
      <w:bookmarkStart w:id="457" w:name="lt_pId463"/>
      <w:bookmarkStart w:id="458" w:name="_Toc471824671"/>
      <w:r w:rsidRPr="002529F9">
        <w:rPr>
          <w:rFonts w:hint="eastAsia"/>
          <w:lang w:val="en-GB" w:eastAsia="zh-CN"/>
        </w:rPr>
        <w:t>国际</w:t>
      </w:r>
      <w:r w:rsidRPr="002529F9">
        <w:rPr>
          <w:lang w:val="en-GB" w:eastAsia="zh-CN"/>
        </w:rPr>
        <w:t>电信收费卡号码发行方列表</w:t>
      </w:r>
      <w:bookmarkEnd w:id="457"/>
      <w:r w:rsidRPr="002529F9">
        <w:rPr>
          <w:lang w:val="en-GB" w:eastAsia="zh-CN"/>
        </w:rPr>
        <w:br/>
      </w:r>
      <w:bookmarkStart w:id="459" w:name="lt_pId465"/>
      <w:r w:rsidRPr="002529F9">
        <w:rPr>
          <w:rFonts w:hint="eastAsia"/>
          <w:lang w:val="en-GB" w:eastAsia="zh-CN"/>
        </w:rPr>
        <w:t>（符合</w:t>
      </w:r>
      <w:r w:rsidRPr="002529F9">
        <w:rPr>
          <w:lang w:val="en-GB" w:eastAsia="zh-CN"/>
        </w:rPr>
        <w:t>ITU-T E.118</w:t>
      </w:r>
      <w:r w:rsidRPr="002529F9">
        <w:rPr>
          <w:rFonts w:hint="eastAsia"/>
          <w:lang w:val="en-GB" w:eastAsia="zh-CN"/>
        </w:rPr>
        <w:t>建议书（</w:t>
      </w:r>
      <w:r w:rsidRPr="002529F9">
        <w:rPr>
          <w:lang w:val="en-GB" w:eastAsia="zh-CN"/>
        </w:rPr>
        <w:t>05/2006</w:t>
      </w:r>
      <w:r w:rsidRPr="002529F9">
        <w:rPr>
          <w:rFonts w:hint="eastAsia"/>
          <w:lang w:val="en-GB" w:eastAsia="zh-CN"/>
        </w:rPr>
        <w:t>））</w:t>
      </w:r>
      <w:bookmarkEnd w:id="459"/>
      <w:r w:rsidRPr="002529F9">
        <w:rPr>
          <w:lang w:val="en-GB" w:eastAsia="zh-CN"/>
        </w:rPr>
        <w:br/>
      </w:r>
      <w:bookmarkStart w:id="460" w:name="lt_pId466"/>
      <w:r w:rsidRPr="002529F9">
        <w:rPr>
          <w:rFonts w:hint="eastAsia"/>
          <w:lang w:val="en-GB" w:eastAsia="zh-CN"/>
        </w:rPr>
        <w:t>（截至</w:t>
      </w:r>
      <w:r w:rsidRPr="002529F9">
        <w:rPr>
          <w:rFonts w:hint="eastAsia"/>
          <w:lang w:val="en-GB" w:eastAsia="zh-CN"/>
        </w:rPr>
        <w:t>201</w:t>
      </w:r>
      <w:r w:rsidRPr="002529F9">
        <w:rPr>
          <w:lang w:val="en-GB" w:eastAsia="zh-CN"/>
        </w:rPr>
        <w:t>8</w:t>
      </w:r>
      <w:r w:rsidRPr="002529F9">
        <w:rPr>
          <w:rFonts w:hint="eastAsia"/>
          <w:lang w:val="en-GB" w:eastAsia="zh-CN"/>
        </w:rPr>
        <w:t>年</w:t>
      </w:r>
      <w:r w:rsidRPr="002529F9">
        <w:rPr>
          <w:rFonts w:hint="eastAsia"/>
          <w:lang w:val="en-GB" w:eastAsia="zh-CN"/>
        </w:rPr>
        <w:t>1</w:t>
      </w:r>
      <w:r w:rsidRPr="002529F9">
        <w:rPr>
          <w:lang w:val="en-GB" w:eastAsia="zh-CN"/>
        </w:rPr>
        <w:t>2</w:t>
      </w:r>
      <w:r w:rsidRPr="002529F9">
        <w:rPr>
          <w:rFonts w:hint="eastAsia"/>
          <w:lang w:val="en-GB" w:eastAsia="zh-CN"/>
        </w:rPr>
        <w:t>月</w:t>
      </w:r>
      <w:r w:rsidRPr="002529F9">
        <w:rPr>
          <w:lang w:val="en-GB" w:eastAsia="zh-CN"/>
        </w:rPr>
        <w:t>1</w:t>
      </w:r>
      <w:r w:rsidRPr="002529F9">
        <w:rPr>
          <w:rFonts w:hint="eastAsia"/>
          <w:lang w:val="en-GB" w:eastAsia="zh-CN"/>
        </w:rPr>
        <w:t>日）</w:t>
      </w:r>
      <w:bookmarkEnd w:id="458"/>
      <w:bookmarkEnd w:id="460"/>
    </w:p>
    <w:p w14:paraId="026372D6" w14:textId="1045CBA6" w:rsidR="002529F9" w:rsidRPr="002529F9" w:rsidRDefault="002529F9" w:rsidP="002529F9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noProof w:val="0"/>
          <w:lang w:val="en-GB" w:eastAsia="zh-CN"/>
        </w:rPr>
      </w:pPr>
      <w:r w:rsidRPr="002529F9">
        <w:rPr>
          <w:rFonts w:eastAsiaTheme="minorEastAsia" w:hint="eastAsia"/>
          <w:noProof w:val="0"/>
          <w:lang w:val="en-GB" w:eastAsia="zh-CN"/>
        </w:rPr>
        <w:t>（国际电联</w:t>
      </w:r>
      <w:r w:rsidRPr="002529F9">
        <w:rPr>
          <w:rFonts w:eastAsiaTheme="minorEastAsia"/>
          <w:noProof w:val="0"/>
          <w:lang w:val="en-GB" w:eastAsia="zh-CN"/>
        </w:rPr>
        <w:t>第</w:t>
      </w:r>
      <w:r w:rsidRPr="002529F9">
        <w:rPr>
          <w:rFonts w:eastAsia="Times New Roman"/>
          <w:noProof w:val="0"/>
          <w:lang w:val="en-GB" w:eastAsia="zh-CN"/>
        </w:rPr>
        <w:t>1</w:t>
      </w:r>
      <w:r>
        <w:rPr>
          <w:rFonts w:eastAsia="Times New Roman"/>
          <w:noProof w:val="0"/>
          <w:lang w:val="en-GB" w:eastAsia="zh-CN"/>
        </w:rPr>
        <w:t>161</w:t>
      </w:r>
      <w:r w:rsidRPr="002529F9">
        <w:rPr>
          <w:rFonts w:eastAsiaTheme="minorEastAsia" w:hint="eastAsia"/>
          <w:noProof w:val="0"/>
          <w:lang w:val="en-GB" w:eastAsia="zh-CN"/>
        </w:rPr>
        <w:t>期</w:t>
      </w:r>
      <w:r w:rsidRPr="002529F9">
        <w:rPr>
          <w:rFonts w:eastAsiaTheme="minorEastAsia"/>
          <w:noProof w:val="0"/>
          <w:lang w:val="en-GB" w:eastAsia="zh-CN"/>
        </w:rPr>
        <w:t>《</w:t>
      </w:r>
      <w:r w:rsidRPr="002529F9">
        <w:rPr>
          <w:rFonts w:eastAsiaTheme="minorEastAsia" w:hint="eastAsia"/>
          <w:noProof w:val="0"/>
          <w:lang w:val="en-GB" w:eastAsia="zh-CN"/>
        </w:rPr>
        <w:t>操作</w:t>
      </w:r>
      <w:r w:rsidRPr="002529F9">
        <w:rPr>
          <w:rFonts w:eastAsiaTheme="minorEastAsia"/>
          <w:noProof w:val="0"/>
          <w:lang w:val="en-GB" w:eastAsia="zh-CN"/>
        </w:rPr>
        <w:t>公报》</w:t>
      </w:r>
      <w:r w:rsidRPr="002529F9">
        <w:rPr>
          <w:rFonts w:eastAsiaTheme="minorEastAsia" w:hint="eastAsia"/>
          <w:noProof w:val="0"/>
          <w:lang w:val="en-GB" w:eastAsia="zh-CN"/>
        </w:rPr>
        <w:t>附件</w:t>
      </w:r>
      <w:r w:rsidRPr="002529F9">
        <w:rPr>
          <w:rFonts w:eastAsia="Times New Roman"/>
          <w:noProof w:val="0"/>
          <w:lang w:val="en-GB" w:eastAsia="zh-CN"/>
        </w:rPr>
        <w:t xml:space="preserve"> – 1.XI</w:t>
      </w:r>
      <w:r>
        <w:rPr>
          <w:rFonts w:eastAsia="Times New Roman"/>
          <w:noProof w:val="0"/>
          <w:lang w:val="en-GB" w:eastAsia="zh-CN"/>
        </w:rPr>
        <w:t>I</w:t>
      </w:r>
      <w:r w:rsidRPr="002529F9">
        <w:rPr>
          <w:rFonts w:eastAsia="Times New Roman"/>
          <w:noProof w:val="0"/>
          <w:lang w:val="en-GB" w:eastAsia="zh-CN"/>
        </w:rPr>
        <w:t>.201</w:t>
      </w:r>
      <w:r>
        <w:rPr>
          <w:rFonts w:eastAsia="Times New Roman"/>
          <w:noProof w:val="0"/>
          <w:lang w:val="en-GB" w:eastAsia="zh-CN"/>
        </w:rPr>
        <w:t>8</w:t>
      </w:r>
      <w:r w:rsidRPr="002529F9">
        <w:rPr>
          <w:rFonts w:eastAsiaTheme="minorEastAsia" w:hint="eastAsia"/>
          <w:noProof w:val="0"/>
          <w:lang w:val="en-GB" w:eastAsia="zh-CN"/>
        </w:rPr>
        <w:t>）</w:t>
      </w:r>
    </w:p>
    <w:p w14:paraId="3C392F25" w14:textId="0BC23E81" w:rsidR="002529F9" w:rsidRPr="002529F9" w:rsidRDefault="002529F9" w:rsidP="002529F9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  <w:noProof w:val="0"/>
          <w:lang w:val="en-GB" w:eastAsia="zh-CN"/>
        </w:rPr>
      </w:pPr>
      <w:r w:rsidRPr="002529F9">
        <w:rPr>
          <w:rFonts w:eastAsiaTheme="minorEastAsia" w:hint="eastAsia"/>
          <w:noProof w:val="0"/>
          <w:lang w:val="en-GB" w:eastAsia="zh-CN"/>
        </w:rPr>
        <w:t>（第</w:t>
      </w:r>
      <w:r w:rsidRPr="002529F9">
        <w:rPr>
          <w:rFonts w:eastAsiaTheme="minorEastAsia" w:hint="eastAsia"/>
          <w:noProof w:val="0"/>
          <w:lang w:val="en-GB" w:eastAsia="zh-CN"/>
        </w:rPr>
        <w:t>1</w:t>
      </w:r>
      <w:r>
        <w:rPr>
          <w:rFonts w:eastAsiaTheme="minorEastAsia"/>
          <w:noProof w:val="0"/>
          <w:lang w:val="en-GB" w:eastAsia="zh-CN"/>
        </w:rPr>
        <w:t>6</w:t>
      </w:r>
      <w:r w:rsidRPr="002529F9">
        <w:rPr>
          <w:rFonts w:eastAsiaTheme="minorEastAsia" w:hint="eastAsia"/>
          <w:noProof w:val="0"/>
          <w:lang w:val="en-GB" w:eastAsia="zh-CN"/>
        </w:rPr>
        <w:t>号修正）</w:t>
      </w:r>
    </w:p>
    <w:p w14:paraId="716971E1" w14:textId="271803B9" w:rsidR="00806652" w:rsidRPr="00B27129" w:rsidRDefault="00DC1954" w:rsidP="0080665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  <w:noProof w:val="0"/>
          <w:lang w:val="en-GB" w:eastAsia="zh-CN"/>
        </w:rPr>
      </w:pPr>
      <w:r>
        <w:rPr>
          <w:rFonts w:cs="Arial" w:hint="eastAsia"/>
          <w:b/>
          <w:bCs/>
          <w:noProof w:val="0"/>
          <w:lang w:val="en-GB" w:eastAsia="zh-CN"/>
        </w:rPr>
        <w:t>美国</w:t>
      </w:r>
      <w:r w:rsidR="00806652" w:rsidRPr="00B27129">
        <w:rPr>
          <w:rFonts w:cs="Arial"/>
          <w:b/>
          <w:bCs/>
          <w:noProof w:val="0"/>
          <w:lang w:val="en-GB" w:eastAsia="zh-CN"/>
        </w:rPr>
        <w:tab/>
        <w:t>ADD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992"/>
        <w:gridCol w:w="3452"/>
        <w:gridCol w:w="1089"/>
      </w:tblGrid>
      <w:tr w:rsidR="002529F9" w:rsidRPr="00B27129" w14:paraId="511A88A3" w14:textId="77777777" w:rsidTr="008066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C8FC" w14:textId="2FA20445" w:rsidR="002529F9" w:rsidRPr="009775BA" w:rsidRDefault="002529F9" w:rsidP="006D20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i/>
                <w:iCs/>
                <w:noProof w:val="0"/>
                <w:highlight w:val="yellow"/>
              </w:rPr>
            </w:pPr>
            <w:bookmarkStart w:id="461" w:name="lt_pId470"/>
            <w:r w:rsidRPr="008550E9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8550E9">
              <w:rPr>
                <w:rFonts w:ascii="STKaiti" w:eastAsia="STKaiti" w:hAnsi="STKaiti" w:cs="Arial"/>
              </w:rPr>
              <w:t>/</w:t>
            </w:r>
            <w:bookmarkEnd w:id="461"/>
            <w:r w:rsidR="006D202C">
              <w:rPr>
                <w:rFonts w:ascii="STKaiti" w:eastAsia="STKaiti" w:hAnsi="STKaiti" w:cs="Arial"/>
              </w:rPr>
              <w:br/>
            </w:r>
            <w:r w:rsidRPr="008550E9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5C51" w14:textId="61E47B73" w:rsidR="002529F9" w:rsidRPr="009775BA" w:rsidRDefault="002529F9" w:rsidP="002529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bookmarkStart w:id="462" w:name="lt_pId472"/>
            <w:r w:rsidRPr="008550E9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8550E9">
              <w:rPr>
                <w:rFonts w:ascii="STKaiti" w:eastAsia="STKaiti" w:hAnsi="STKaiti" w:cs="Arial"/>
              </w:rPr>
              <w:t>/</w:t>
            </w:r>
            <w:bookmarkEnd w:id="462"/>
            <w:r w:rsidRPr="008550E9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5124" w14:textId="4029879E" w:rsidR="002529F9" w:rsidRPr="009775BA" w:rsidRDefault="002529F9" w:rsidP="002529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bookmarkStart w:id="463" w:name="lt_pId473"/>
            <w:r w:rsidRPr="008550E9">
              <w:rPr>
                <w:rFonts w:ascii="STKaiti" w:eastAsia="STKaiti" w:hAnsi="STKaiti" w:cs="Arial" w:hint="eastAsia"/>
                <w:lang w:eastAsia="zh-CN"/>
              </w:rPr>
              <w:t>发行方标识</w:t>
            </w:r>
            <w:r w:rsidRPr="008550E9">
              <w:rPr>
                <w:rFonts w:ascii="STKaiti" w:eastAsia="STKaiti" w:hAnsi="STKaiti" w:cs="Arial"/>
                <w:lang w:eastAsia="zh-CN"/>
              </w:rPr>
              <w:t>号</w:t>
            </w:r>
            <w:bookmarkEnd w:id="463"/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9106" w14:textId="250FC6D1" w:rsidR="002529F9" w:rsidRPr="009775BA" w:rsidRDefault="002529F9" w:rsidP="002529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left"/>
              <w:rPr>
                <w:rFonts w:cs="Calibri"/>
                <w:i/>
                <w:iCs/>
                <w:noProof w:val="0"/>
                <w:color w:val="000000"/>
                <w:highlight w:val="yellow"/>
              </w:rPr>
            </w:pPr>
            <w:r w:rsidRPr="008550E9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43679" w14:textId="78D168F8" w:rsidR="002529F9" w:rsidRPr="00B27129" w:rsidRDefault="006D202C" w:rsidP="002529F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spacing w:before="60" w:after="60"/>
              <w:jc w:val="center"/>
              <w:rPr>
                <w:rFonts w:cs="Calibri"/>
                <w:i/>
                <w:iCs/>
                <w:noProof w:val="0"/>
              </w:rPr>
            </w:pPr>
            <w:r w:rsidRPr="00C84D92">
              <w:rPr>
                <w:rFonts w:ascii="STKaiti" w:eastAsia="STKaiti" w:hAnsi="STKaiti" w:cs="Calibri" w:hint="eastAsia"/>
                <w:lang w:eastAsia="zh-CN"/>
              </w:rPr>
              <w:t>使用</w:t>
            </w:r>
            <w:r w:rsidRPr="00903B5F">
              <w:rPr>
                <w:rFonts w:ascii="STKaiti" w:eastAsia="STKaiti" w:hAnsi="STKaiti" w:cs="Calibri"/>
                <w:lang w:val="it-IT" w:eastAsia="zh-CN"/>
              </w:rPr>
              <w:br/>
            </w:r>
            <w:r w:rsidRPr="00C84D92">
              <w:rPr>
                <w:rFonts w:ascii="STKaiti" w:eastAsia="STKaiti" w:hAnsi="STKaiti" w:cs="Calibri" w:hint="eastAsia"/>
                <w:lang w:eastAsia="zh-CN"/>
              </w:rPr>
              <w:t>生效日期</w:t>
            </w:r>
          </w:p>
        </w:tc>
      </w:tr>
      <w:tr w:rsidR="00806652" w:rsidRPr="00B27129" w14:paraId="241A5375" w14:textId="77777777" w:rsidTr="008066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8B667" w14:textId="32459C4D" w:rsidR="00806652" w:rsidRPr="00B27129" w:rsidRDefault="00DC1954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Cs/>
                <w:noProof w:val="0"/>
                <w:color w:val="212121"/>
                <w:sz w:val="18"/>
                <w:szCs w:val="18"/>
              </w:rPr>
            </w:pPr>
            <w:proofErr w:type="spellStart"/>
            <w:r w:rsidRPr="00DC1954">
              <w:rPr>
                <w:rFonts w:cs="Calibri" w:hint="eastAsia"/>
                <w:bCs/>
                <w:noProof w:val="0"/>
                <w:color w:val="000000"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3116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noProof w:val="0"/>
                <w:color w:val="000000"/>
                <w:sz w:val="18"/>
                <w:szCs w:val="18"/>
                <w:lang w:val="en-GB"/>
              </w:rPr>
            </w:pPr>
            <w:r w:rsidRPr="00B27129">
              <w:rPr>
                <w:rFonts w:cs="Calibri"/>
                <w:b/>
                <w:noProof w:val="0"/>
                <w:color w:val="000000"/>
                <w:sz w:val="18"/>
                <w:szCs w:val="18"/>
                <w:lang w:val="en-GB"/>
              </w:rPr>
              <w:t>Shuttle Wireless Solutions, Inc.</w:t>
            </w:r>
          </w:p>
          <w:p w14:paraId="13B9DE28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>1111 Pennsylvania Ave. NW</w:t>
            </w:r>
          </w:p>
          <w:p w14:paraId="5C8C61BF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b/>
                <w:noProof w:val="0"/>
                <w:sz w:val="18"/>
                <w:szCs w:val="18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>WASHINGTON DC 20004-2541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C597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rFonts w:cs="Calibri"/>
                <w:b/>
                <w:noProof w:val="0"/>
                <w:color w:val="212121"/>
                <w:sz w:val="18"/>
                <w:szCs w:val="18"/>
              </w:rPr>
            </w:pPr>
            <w:r w:rsidRPr="00B27129">
              <w:rPr>
                <w:rFonts w:cs="Calibri"/>
                <w:b/>
                <w:noProof w:val="0"/>
                <w:color w:val="212121"/>
                <w:sz w:val="18"/>
                <w:szCs w:val="18"/>
              </w:rPr>
              <w:t>89 1 053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E63B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color w:val="000000"/>
                <w:sz w:val="18"/>
                <w:szCs w:val="18"/>
                <w:lang w:val="es-CO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s-CO"/>
              </w:rPr>
              <w:t>Ronald W. Del Sesto, Jr.</w:t>
            </w:r>
          </w:p>
          <w:p w14:paraId="18133E00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djustRightInd/>
              <w:spacing w:before="0"/>
              <w:jc w:val="left"/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 xml:space="preserve">c/o Morgan Lewis, </w:t>
            </w: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br/>
              <w:t>1111 Pennsylvania Ave. NW</w:t>
            </w:r>
          </w:p>
          <w:p w14:paraId="353E544D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>WASHINGTON DC 20004-2541</w:t>
            </w:r>
          </w:p>
          <w:p w14:paraId="3334E0B2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8"/>
              </w:tabs>
              <w:spacing w:before="0"/>
              <w:jc w:val="left"/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>Tel.:</w:t>
            </w: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ab/>
              <w:t>+1 202 373 6023</w:t>
            </w:r>
          </w:p>
          <w:p w14:paraId="0E9CD486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8"/>
              </w:tabs>
              <w:spacing w:before="0"/>
              <w:jc w:val="left"/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>Fax:</w:t>
            </w: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ab/>
              <w:t>+1 202 739 3001</w:t>
            </w:r>
          </w:p>
          <w:p w14:paraId="3191D393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8"/>
              </w:tabs>
              <w:spacing w:before="0"/>
              <w:jc w:val="left"/>
              <w:rPr>
                <w:rFonts w:cs="Calibri"/>
                <w:noProof w:val="0"/>
                <w:sz w:val="18"/>
                <w:szCs w:val="18"/>
                <w:lang w:val="en-GB"/>
              </w:rPr>
            </w:pP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 xml:space="preserve">E-mail: </w:t>
            </w:r>
            <w:r w:rsidRPr="00B27129">
              <w:rPr>
                <w:rFonts w:cs="Calibri"/>
                <w:noProof w:val="0"/>
                <w:color w:val="000000"/>
                <w:sz w:val="18"/>
                <w:szCs w:val="18"/>
                <w:lang w:val="en-GB"/>
              </w:rPr>
              <w:tab/>
              <w:t>ronald.delsesto@morganlewis.com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E7F66" w14:textId="77777777" w:rsidR="00806652" w:rsidRPr="00B27129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cs="Calibri"/>
                <w:noProof w:val="0"/>
                <w:lang w:val="en-GB"/>
              </w:rPr>
            </w:pPr>
            <w:r w:rsidRPr="00B27129">
              <w:rPr>
                <w:rFonts w:cs="Calibri"/>
                <w:noProof w:val="0"/>
                <w:color w:val="000000"/>
                <w:lang w:val="en-GB"/>
              </w:rPr>
              <w:t>26.VIII.2019</w:t>
            </w:r>
          </w:p>
        </w:tc>
      </w:tr>
    </w:tbl>
    <w:p w14:paraId="21007C75" w14:textId="77777777" w:rsidR="00806652" w:rsidRPr="00B27129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noProof w:val="0"/>
          <w:lang w:val="fr-CH"/>
        </w:rPr>
      </w:pPr>
    </w:p>
    <w:p w14:paraId="2AB35CE3" w14:textId="77777777" w:rsidR="00806652" w:rsidRDefault="00806652" w:rsidP="00806652">
      <w:pPr>
        <w:rPr>
          <w:lang w:val="es-ES"/>
        </w:rPr>
      </w:pPr>
    </w:p>
    <w:p w14:paraId="3DFF35C6" w14:textId="77777777" w:rsidR="00806652" w:rsidRDefault="00806652" w:rsidP="00806652">
      <w:pPr>
        <w:rPr>
          <w:lang w:val="es-ES"/>
        </w:rPr>
      </w:pPr>
    </w:p>
    <w:p w14:paraId="6CD70219" w14:textId="77777777" w:rsidR="002529F9" w:rsidRPr="002529F9" w:rsidRDefault="002529F9" w:rsidP="002529F9">
      <w:pPr>
        <w:pStyle w:val="Heading2"/>
        <w:rPr>
          <w:lang w:val="de-CH" w:eastAsia="zh-CN"/>
        </w:rPr>
      </w:pPr>
      <w:bookmarkStart w:id="464" w:name="_Toc358192593"/>
      <w:r w:rsidRPr="002529F9">
        <w:rPr>
          <w:lang w:val="de-CH" w:eastAsia="zh-CN"/>
        </w:rPr>
        <w:t>ITU-T E.164</w:t>
      </w:r>
      <w:r w:rsidRPr="002529F9">
        <w:rPr>
          <w:lang w:val="fr-FR" w:eastAsia="zh-CN"/>
        </w:rPr>
        <w:t>建议书指配国家代码列表</w:t>
      </w:r>
      <w:r w:rsidRPr="002529F9">
        <w:rPr>
          <w:lang w:val="de-CH" w:eastAsia="zh-CN"/>
        </w:rPr>
        <w:br/>
      </w:r>
      <w:r w:rsidRPr="002529F9">
        <w:rPr>
          <w:lang w:val="de-CH" w:eastAsia="zh-CN"/>
        </w:rPr>
        <w:t>（</w:t>
      </w:r>
      <w:r w:rsidRPr="002529F9">
        <w:rPr>
          <w:lang w:val="de-CH" w:eastAsia="zh-CN"/>
        </w:rPr>
        <w:t>ITU-T E.164</w:t>
      </w:r>
      <w:r w:rsidRPr="002529F9">
        <w:rPr>
          <w:lang w:val="fr-FR" w:eastAsia="zh-CN"/>
        </w:rPr>
        <w:t>建议书</w:t>
      </w:r>
      <w:r w:rsidRPr="002529F9">
        <w:rPr>
          <w:lang w:val="de-CH" w:eastAsia="zh-CN"/>
        </w:rPr>
        <w:t>（</w:t>
      </w:r>
      <w:r w:rsidRPr="002529F9">
        <w:rPr>
          <w:lang w:val="de-CH" w:eastAsia="zh-CN"/>
        </w:rPr>
        <w:t>11/2010</w:t>
      </w:r>
      <w:r w:rsidRPr="002529F9">
        <w:rPr>
          <w:lang w:val="de-CH" w:eastAsia="zh-CN"/>
        </w:rPr>
        <w:t>）的补充）</w:t>
      </w:r>
      <w:r w:rsidRPr="002529F9">
        <w:rPr>
          <w:lang w:val="de-CH" w:eastAsia="zh-CN"/>
        </w:rPr>
        <w:br/>
      </w:r>
      <w:r w:rsidRPr="002529F9">
        <w:rPr>
          <w:lang w:val="de-CH" w:eastAsia="zh-CN"/>
        </w:rPr>
        <w:t>（</w:t>
      </w:r>
      <w:r w:rsidRPr="002529F9">
        <w:rPr>
          <w:lang w:val="fr-FR" w:eastAsia="zh-CN"/>
        </w:rPr>
        <w:t>截至</w:t>
      </w:r>
      <w:r w:rsidRPr="002529F9">
        <w:rPr>
          <w:lang w:val="de-CH" w:eastAsia="zh-CN"/>
        </w:rPr>
        <w:t>2016</w:t>
      </w:r>
      <w:r w:rsidRPr="002529F9">
        <w:rPr>
          <w:lang w:val="fr-FR" w:eastAsia="zh-CN"/>
        </w:rPr>
        <w:t>年</w:t>
      </w:r>
      <w:r w:rsidRPr="002529F9">
        <w:rPr>
          <w:lang w:val="de-CH" w:eastAsia="zh-CN"/>
        </w:rPr>
        <w:t>12</w:t>
      </w:r>
      <w:r w:rsidRPr="002529F9">
        <w:rPr>
          <w:lang w:val="fr-FR" w:eastAsia="zh-CN"/>
        </w:rPr>
        <w:t>月</w:t>
      </w:r>
      <w:r w:rsidRPr="002529F9">
        <w:rPr>
          <w:lang w:val="de-CH" w:eastAsia="zh-CN"/>
        </w:rPr>
        <w:t>15</w:t>
      </w:r>
      <w:r w:rsidRPr="002529F9">
        <w:rPr>
          <w:lang w:val="fr-FR" w:eastAsia="zh-CN"/>
        </w:rPr>
        <w:t>日</w:t>
      </w:r>
      <w:r w:rsidRPr="002529F9">
        <w:rPr>
          <w:lang w:val="de-CH" w:eastAsia="zh-CN"/>
        </w:rPr>
        <w:t>）</w:t>
      </w:r>
      <w:bookmarkEnd w:id="464"/>
    </w:p>
    <w:p w14:paraId="0F786DC0" w14:textId="5AE8FBCE" w:rsidR="002529F9" w:rsidRPr="002529F9" w:rsidRDefault="002529F9" w:rsidP="002529F9">
      <w:pPr>
        <w:jc w:val="center"/>
        <w:rPr>
          <w:noProof w:val="0"/>
          <w:lang w:val="en-GB" w:eastAsia="zh-CN"/>
        </w:rPr>
      </w:pPr>
      <w:r w:rsidRPr="002529F9">
        <w:rPr>
          <w:rFonts w:hint="eastAsia"/>
          <w:noProof w:val="0"/>
          <w:lang w:val="en-GB" w:eastAsia="zh-CN"/>
        </w:rPr>
        <w:t>（国际电联</w:t>
      </w:r>
      <w:r w:rsidRPr="002529F9">
        <w:rPr>
          <w:rFonts w:hint="eastAsia"/>
          <w:noProof w:val="0"/>
          <w:lang w:val="en-GB" w:eastAsia="zh-CN"/>
        </w:rPr>
        <w:t>1114</w:t>
      </w:r>
      <w:r w:rsidRPr="002529F9">
        <w:rPr>
          <w:noProof w:val="0"/>
          <w:lang w:val="en-GB" w:eastAsia="zh-CN"/>
        </w:rPr>
        <w:t xml:space="preserve"> – 15.XIl.2016</w:t>
      </w:r>
      <w:r w:rsidRPr="002529F9">
        <w:rPr>
          <w:rFonts w:hint="eastAsia"/>
          <w:noProof w:val="0"/>
          <w:lang w:val="en-GB" w:eastAsia="zh-CN"/>
        </w:rPr>
        <w:t>期《操作公报》附件）</w:t>
      </w:r>
      <w:r w:rsidRPr="002529F9">
        <w:rPr>
          <w:noProof w:val="0"/>
          <w:lang w:val="en-GB" w:eastAsia="zh-CN"/>
        </w:rPr>
        <w:br/>
      </w:r>
      <w:r w:rsidRPr="002529F9">
        <w:rPr>
          <w:rFonts w:hint="eastAsia"/>
          <w:noProof w:val="0"/>
          <w:lang w:val="en-GB" w:eastAsia="zh-CN"/>
        </w:rPr>
        <w:t>（第</w:t>
      </w:r>
      <w:r w:rsidRPr="002529F9">
        <w:rPr>
          <w:rFonts w:eastAsia="Times New Roman"/>
          <w:noProof w:val="0"/>
          <w:lang w:val="en-GB" w:eastAsia="zh-CN"/>
        </w:rPr>
        <w:t>1</w:t>
      </w:r>
      <w:r>
        <w:rPr>
          <w:rFonts w:eastAsia="Times New Roman"/>
          <w:noProof w:val="0"/>
          <w:lang w:val="en-GB" w:eastAsia="zh-CN"/>
        </w:rPr>
        <w:t>1</w:t>
      </w:r>
      <w:r w:rsidRPr="002529F9">
        <w:rPr>
          <w:rFonts w:hint="eastAsia"/>
          <w:noProof w:val="0"/>
          <w:lang w:val="en-GB" w:eastAsia="zh-CN"/>
        </w:rPr>
        <w:t>号修正）</w:t>
      </w:r>
    </w:p>
    <w:p w14:paraId="696B7591" w14:textId="77777777" w:rsidR="002529F9" w:rsidRPr="006D7CE6" w:rsidRDefault="002529F9" w:rsidP="002529F9">
      <w:pPr>
        <w:spacing w:before="240"/>
        <w:rPr>
          <w:b/>
          <w:bCs/>
          <w:lang w:eastAsia="zh-CN"/>
        </w:rPr>
      </w:pPr>
      <w:r w:rsidRPr="006D7CE6">
        <w:rPr>
          <w:b/>
          <w:bCs/>
          <w:lang w:eastAsia="zh-CN"/>
        </w:rPr>
        <w:t>ITU-T E.164</w:t>
      </w:r>
      <w:r w:rsidRPr="006D7CE6">
        <w:rPr>
          <w:rFonts w:hint="eastAsia"/>
          <w:b/>
          <w:bCs/>
          <w:lang w:eastAsia="zh-CN"/>
        </w:rPr>
        <w:t>建议书指配国家代码的数字和字母列表的通用说明</w:t>
      </w:r>
    </w:p>
    <w:p w14:paraId="1D3EEE5A" w14:textId="704B4CEE" w:rsidR="00806652" w:rsidRPr="009775BA" w:rsidRDefault="00806652" w:rsidP="00806652">
      <w:pPr>
        <w:spacing w:before="240"/>
        <w:ind w:left="567" w:hanging="567"/>
        <w:textAlignment w:val="auto"/>
        <w:rPr>
          <w:noProof w:val="0"/>
          <w:highlight w:val="green"/>
          <w:lang w:val="en-GB" w:eastAsia="zh-CN"/>
        </w:rPr>
      </w:pPr>
      <w:proofErr w:type="gramStart"/>
      <w:r w:rsidRPr="004C44E9">
        <w:rPr>
          <w:noProof w:val="0"/>
          <w:color w:val="000000"/>
          <w:lang w:val="en-GB" w:eastAsia="zh-CN"/>
        </w:rPr>
        <w:t>o</w:t>
      </w:r>
      <w:proofErr w:type="gramEnd"/>
      <w:r w:rsidRPr="004C44E9">
        <w:rPr>
          <w:noProof w:val="0"/>
          <w:color w:val="000000"/>
          <w:lang w:val="en-GB" w:eastAsia="zh-CN"/>
        </w:rPr>
        <w:tab/>
      </w:r>
      <w:r w:rsidR="002529F9" w:rsidRPr="002529F9">
        <w:rPr>
          <w:rFonts w:hint="eastAsia"/>
          <w:noProof w:val="0"/>
          <w:color w:val="000000"/>
          <w:lang w:val="en-GB" w:eastAsia="zh-CN"/>
        </w:rPr>
        <w:t>有关共用国家代码</w:t>
      </w:r>
      <w:r w:rsidR="002529F9" w:rsidRPr="002529F9">
        <w:rPr>
          <w:noProof w:val="0"/>
          <w:color w:val="000000"/>
          <w:lang w:val="en-GB" w:eastAsia="zh-CN"/>
        </w:rPr>
        <w:t>882</w:t>
      </w:r>
      <w:r w:rsidR="002529F9" w:rsidRPr="002529F9">
        <w:rPr>
          <w:rFonts w:hint="eastAsia"/>
          <w:noProof w:val="0"/>
          <w:color w:val="000000"/>
          <w:lang w:val="en-GB" w:eastAsia="zh-CN"/>
        </w:rPr>
        <w:t>，为下述国际网络</w:t>
      </w:r>
      <w:r w:rsidR="009D6241">
        <w:rPr>
          <w:rFonts w:hint="eastAsia"/>
          <w:noProof w:val="0"/>
          <w:color w:val="000000"/>
          <w:lang w:val="en-GB" w:eastAsia="zh-CN"/>
        </w:rPr>
        <w:t>预留或</w:t>
      </w:r>
      <w:r w:rsidR="002529F9" w:rsidRPr="002529F9">
        <w:rPr>
          <w:noProof w:val="0"/>
          <w:color w:val="000000"/>
          <w:lang w:val="en-GB" w:eastAsia="zh-CN"/>
        </w:rPr>
        <w:t>指配了如下</w:t>
      </w:r>
      <w:r w:rsidR="002529F9" w:rsidRPr="002529F9">
        <w:rPr>
          <w:rFonts w:hint="eastAsia"/>
          <w:noProof w:val="0"/>
          <w:color w:val="000000"/>
          <w:lang w:val="en-GB" w:eastAsia="zh-CN"/>
        </w:rPr>
        <w:t>2</w:t>
      </w:r>
      <w:r w:rsidR="002529F9" w:rsidRPr="002529F9">
        <w:rPr>
          <w:rFonts w:hint="eastAsia"/>
          <w:noProof w:val="0"/>
          <w:color w:val="000000"/>
          <w:lang w:val="en-GB" w:eastAsia="zh-CN"/>
        </w:rPr>
        <w:t>位数的识别代码：</w:t>
      </w:r>
      <w:r w:rsidR="009D6241">
        <w:rPr>
          <w:noProof w:val="0"/>
          <w:highlight w:val="green"/>
          <w:lang w:val="en-GB" w:eastAsia="zh-CN"/>
        </w:rPr>
        <w:t xml:space="preserve"> </w:t>
      </w:r>
    </w:p>
    <w:p w14:paraId="124AC306" w14:textId="77777777" w:rsidR="00806652" w:rsidRPr="004C44E9" w:rsidRDefault="00806652" w:rsidP="00806652">
      <w:pPr>
        <w:widowControl w:val="0"/>
        <w:tabs>
          <w:tab w:val="left" w:pos="0"/>
          <w:tab w:val="left" w:pos="340"/>
        </w:tabs>
        <w:ind w:left="340" w:hanging="340"/>
        <w:textAlignment w:val="auto"/>
        <w:rPr>
          <w:b/>
          <w:noProof w:val="0"/>
          <w:color w:val="000000"/>
          <w:lang w:val="en-GB"/>
        </w:rPr>
      </w:pPr>
      <w:r w:rsidRPr="004C44E9">
        <w:rPr>
          <w:b/>
          <w:bCs/>
          <w:i/>
          <w:noProof w:val="0"/>
          <w:color w:val="000000"/>
          <w:lang w:val="en-GB"/>
        </w:rPr>
        <w:t>Note o)</w:t>
      </w:r>
      <w:r w:rsidRPr="004C44E9">
        <w:rPr>
          <w:b/>
          <w:noProof w:val="0"/>
          <w:color w:val="000000"/>
          <w:lang w:val="en-GB"/>
        </w:rPr>
        <w:t xml:space="preserve">   </w:t>
      </w:r>
      <w:r w:rsidRPr="004C44E9">
        <w:rPr>
          <w:b/>
          <w:noProof w:val="0"/>
          <w:lang w:val="en-GB"/>
        </w:rPr>
        <w:t xml:space="preserve">  </w:t>
      </w:r>
      <w:r w:rsidRPr="004C44E9">
        <w:rPr>
          <w:b/>
          <w:noProof w:val="0"/>
          <w:lang w:val="es-ES"/>
        </w:rPr>
        <w:t xml:space="preserve">+882 50      </w:t>
      </w:r>
      <w:r w:rsidRPr="004C44E9">
        <w:rPr>
          <w:b/>
          <w:noProof w:val="0"/>
          <w:color w:val="000000"/>
          <w:lang w:val="en-GB"/>
        </w:rPr>
        <w:t>ADD*</w:t>
      </w:r>
    </w:p>
    <w:p w14:paraId="592865DD" w14:textId="77777777" w:rsidR="00806652" w:rsidRPr="004C44E9" w:rsidRDefault="00806652" w:rsidP="00806652">
      <w:pPr>
        <w:spacing w:before="0"/>
        <w:textAlignment w:val="auto"/>
        <w:rPr>
          <w:noProof w:val="0"/>
          <w:lang w:val="en-GB"/>
        </w:rPr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409"/>
        <w:gridCol w:w="1985"/>
        <w:gridCol w:w="1995"/>
      </w:tblGrid>
      <w:tr w:rsidR="00652A0A" w:rsidRPr="004C44E9" w14:paraId="097B47C6" w14:textId="77777777" w:rsidTr="00806652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C153" w14:textId="0E77A368" w:rsidR="00652A0A" w:rsidRPr="00652A0A" w:rsidRDefault="00652A0A" w:rsidP="00652A0A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rFonts w:eastAsia="STKaiti"/>
                <w:i/>
                <w:noProof w:val="0"/>
                <w:sz w:val="18"/>
                <w:highlight w:val="yellow"/>
                <w:lang w:val="en-GB"/>
              </w:rPr>
            </w:pPr>
            <w:r w:rsidRPr="00652A0A">
              <w:rPr>
                <w:rFonts w:ascii="STKaiti" w:eastAsia="STKaiti" w:hAnsi="STKaiti" w:hint="eastAsia"/>
                <w:iCs/>
                <w:lang w:eastAsia="zh-CN"/>
              </w:rPr>
              <w:t>申请者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7885" w14:textId="71684D71" w:rsidR="00652A0A" w:rsidRPr="00652A0A" w:rsidRDefault="00652A0A" w:rsidP="00652A0A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rFonts w:eastAsia="STKaiti"/>
                <w:i/>
                <w:noProof w:val="0"/>
                <w:sz w:val="18"/>
                <w:highlight w:val="yellow"/>
                <w:lang w:val="en-GB"/>
              </w:rPr>
            </w:pPr>
            <w:r w:rsidRPr="00652A0A">
              <w:rPr>
                <w:rFonts w:ascii="STKaiti" w:eastAsia="STKaiti" w:hAnsi="STKaiti" w:hint="eastAsia"/>
                <w:iCs/>
                <w:lang w:eastAsia="zh-CN"/>
              </w:rPr>
              <w:t>网络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591C3" w14:textId="63C3A7A7" w:rsidR="00652A0A" w:rsidRPr="00652A0A" w:rsidRDefault="00652A0A" w:rsidP="00652A0A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rFonts w:eastAsia="STKaiti"/>
                <w:i/>
                <w:noProof w:val="0"/>
                <w:sz w:val="18"/>
                <w:highlight w:val="yellow"/>
                <w:lang w:val="en-GB"/>
              </w:rPr>
            </w:pPr>
            <w:r w:rsidRPr="00652A0A">
              <w:rPr>
                <w:rFonts w:ascii="STKaiti" w:eastAsia="STKaiti" w:hAnsi="STKaiti" w:hint="eastAsia"/>
                <w:iCs/>
                <w:lang w:eastAsia="zh-CN"/>
              </w:rPr>
              <w:t>国家代码和</w:t>
            </w:r>
            <w:r w:rsidRPr="00652A0A">
              <w:rPr>
                <w:rFonts w:ascii="STKaiti" w:eastAsia="STKaiti" w:hAnsi="STKaiti"/>
                <w:iCs/>
                <w:lang w:eastAsia="zh-CN"/>
              </w:rPr>
              <w:br/>
            </w:r>
            <w:r w:rsidRPr="00652A0A">
              <w:rPr>
                <w:rFonts w:ascii="STKaiti" w:eastAsia="STKaiti" w:hAnsi="STKaiti" w:hint="eastAsia"/>
                <w:iCs/>
                <w:lang w:eastAsia="zh-CN"/>
              </w:rPr>
              <w:t>识别代码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9AAB" w14:textId="7B197D35" w:rsidR="00652A0A" w:rsidRPr="00652A0A" w:rsidRDefault="00652A0A" w:rsidP="00652A0A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rFonts w:eastAsia="STKaiti"/>
                <w:i/>
                <w:noProof w:val="0"/>
                <w:sz w:val="18"/>
                <w:highlight w:val="yellow"/>
                <w:lang w:val="en-GB"/>
              </w:rPr>
            </w:pPr>
            <w:r w:rsidRPr="00652A0A">
              <w:rPr>
                <w:rFonts w:ascii="STKaiti" w:eastAsia="STKaiti" w:hAnsi="STKaiti" w:hint="eastAsia"/>
                <w:iCs/>
                <w:lang w:eastAsia="zh-CN"/>
              </w:rPr>
              <w:t>状态</w:t>
            </w:r>
          </w:p>
        </w:tc>
      </w:tr>
      <w:tr w:rsidR="00806652" w:rsidRPr="004C44E9" w14:paraId="062B53F1" w14:textId="77777777" w:rsidTr="00806652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2C81" w14:textId="77777777" w:rsidR="00806652" w:rsidRPr="004C44E9" w:rsidRDefault="00806652" w:rsidP="0080665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noProof w:val="0"/>
                <w:lang w:val="en-GB"/>
              </w:rPr>
            </w:pPr>
            <w:proofErr w:type="spellStart"/>
            <w:r w:rsidRPr="004C44E9">
              <w:rPr>
                <w:bCs/>
                <w:noProof w:val="0"/>
                <w:lang w:val="en-GB"/>
              </w:rPr>
              <w:t>Phonegroup</w:t>
            </w:r>
            <w:proofErr w:type="spellEnd"/>
            <w:r w:rsidRPr="004C44E9">
              <w:rPr>
                <w:bCs/>
                <w:noProof w:val="0"/>
                <w:lang w:val="en-GB"/>
              </w:rPr>
              <w:t xml:space="preserve"> SA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125D5" w14:textId="77777777" w:rsidR="00806652" w:rsidRPr="004C44E9" w:rsidRDefault="00806652" w:rsidP="0080665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noProof w:val="0"/>
                <w:lang w:val="en-GB"/>
              </w:rPr>
            </w:pPr>
            <w:proofErr w:type="spellStart"/>
            <w:r w:rsidRPr="004C44E9">
              <w:rPr>
                <w:rFonts w:eastAsia="Calibri"/>
                <w:noProof w:val="0"/>
                <w:color w:val="000000"/>
                <w:lang w:val="en-GB"/>
              </w:rPr>
              <w:t>Phonegroup</w:t>
            </w:r>
            <w:proofErr w:type="spellEnd"/>
            <w:r w:rsidRPr="004C44E9">
              <w:rPr>
                <w:rFonts w:eastAsia="Calibri"/>
                <w:noProof w:val="0"/>
                <w:color w:val="000000"/>
                <w:lang w:val="en-GB"/>
              </w:rPr>
              <w:t xml:space="preserve"> SA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53578" w14:textId="77777777" w:rsidR="00806652" w:rsidRPr="004C44E9" w:rsidRDefault="00806652" w:rsidP="00806652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bCs/>
                <w:noProof w:val="0"/>
                <w:lang w:val="en-GB"/>
              </w:rPr>
            </w:pPr>
            <w:r w:rsidRPr="004C44E9">
              <w:rPr>
                <w:bCs/>
                <w:noProof w:val="0"/>
                <w:lang w:val="en-GB"/>
              </w:rPr>
              <w:t>+</w:t>
            </w:r>
            <w:r w:rsidRPr="004C44E9">
              <w:rPr>
                <w:rFonts w:eastAsia="Calibri"/>
                <w:noProof w:val="0"/>
                <w:color w:val="000000"/>
                <w:lang w:val="en-GB"/>
              </w:rPr>
              <w:t>882</w:t>
            </w:r>
            <w:r w:rsidRPr="004C44E9">
              <w:rPr>
                <w:bCs/>
                <w:noProof w:val="0"/>
                <w:lang w:val="en-GB"/>
              </w:rPr>
              <w:t xml:space="preserve"> 50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11550" w14:textId="77777777" w:rsidR="00806652" w:rsidRPr="004C44E9" w:rsidRDefault="00806652" w:rsidP="00806652">
            <w:pPr>
              <w:tabs>
                <w:tab w:val="clear" w:pos="567"/>
              </w:tabs>
              <w:spacing w:before="40" w:after="40"/>
              <w:jc w:val="center"/>
              <w:textAlignment w:val="auto"/>
              <w:rPr>
                <w:bCs/>
                <w:noProof w:val="0"/>
                <w:lang w:val="en-GB"/>
              </w:rPr>
            </w:pPr>
            <w:r w:rsidRPr="004C44E9">
              <w:rPr>
                <w:bCs/>
                <w:noProof w:val="0"/>
                <w:lang w:val="en-GB"/>
              </w:rPr>
              <w:t>Assigned</w:t>
            </w:r>
          </w:p>
        </w:tc>
      </w:tr>
    </w:tbl>
    <w:p w14:paraId="473FE8AB" w14:textId="77777777" w:rsidR="00806652" w:rsidRPr="004C44E9" w:rsidRDefault="00806652" w:rsidP="00806652">
      <w:pPr>
        <w:textAlignment w:val="auto"/>
        <w:rPr>
          <w:noProof w:val="0"/>
          <w:lang w:val="en-GB"/>
        </w:rPr>
      </w:pPr>
      <w:r w:rsidRPr="004C44E9">
        <w:rPr>
          <w:b/>
          <w:noProof w:val="0"/>
          <w:color w:val="000000"/>
          <w:lang w:val="en-GB"/>
        </w:rPr>
        <w:t>*</w:t>
      </w:r>
      <w:r w:rsidRPr="004C44E9">
        <w:rPr>
          <w:noProof w:val="0"/>
          <w:lang w:val="en-GB"/>
        </w:rPr>
        <w:t xml:space="preserve"> 22.VIII.2019</w:t>
      </w:r>
    </w:p>
    <w:p w14:paraId="79CDB0B9" w14:textId="77777777" w:rsidR="00806652" w:rsidRPr="004C44E9" w:rsidRDefault="00806652" w:rsidP="00806652">
      <w:pPr>
        <w:textAlignment w:val="auto"/>
        <w:rPr>
          <w:noProof w:val="0"/>
          <w:sz w:val="8"/>
          <w:lang w:val="en-GB"/>
        </w:rPr>
      </w:pPr>
    </w:p>
    <w:p w14:paraId="6301A9C8" w14:textId="77777777" w:rsidR="00806652" w:rsidRPr="004C44E9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 w:line="259" w:lineRule="auto"/>
        <w:jc w:val="left"/>
        <w:textAlignment w:val="auto"/>
        <w:rPr>
          <w:rFonts w:cs="Arial"/>
          <w:noProof w:val="0"/>
          <w:sz w:val="16"/>
          <w:szCs w:val="16"/>
          <w:lang w:eastAsia="zh-CN"/>
        </w:rPr>
      </w:pPr>
      <w:r w:rsidRPr="004C44E9">
        <w:rPr>
          <w:rFonts w:cs="Arial"/>
          <w:noProof w:val="0"/>
          <w:sz w:val="16"/>
          <w:szCs w:val="16"/>
          <w:lang w:eastAsia="zh-CN"/>
        </w:rPr>
        <w:t>__________</w:t>
      </w:r>
    </w:p>
    <w:p w14:paraId="51DB522B" w14:textId="0D34A804" w:rsidR="00806652" w:rsidRPr="004C44E9" w:rsidRDefault="00DC1954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noProof w:val="0"/>
          <w:sz w:val="16"/>
          <w:szCs w:val="16"/>
          <w:lang w:eastAsia="zh-CN"/>
        </w:rPr>
      </w:pPr>
      <w:r>
        <w:rPr>
          <w:rFonts w:cs="Arial" w:hint="eastAsia"/>
          <w:noProof w:val="0"/>
          <w:sz w:val="16"/>
          <w:szCs w:val="16"/>
          <w:lang w:eastAsia="zh-CN"/>
        </w:rPr>
        <w:t>见</w:t>
      </w:r>
      <w:r>
        <w:rPr>
          <w:rFonts w:cs="Arial" w:hint="eastAsia"/>
          <w:noProof w:val="0"/>
          <w:sz w:val="16"/>
          <w:szCs w:val="16"/>
          <w:lang w:eastAsia="zh-CN"/>
        </w:rPr>
        <w:t>2019</w:t>
      </w:r>
      <w:r>
        <w:rPr>
          <w:rFonts w:cs="Arial" w:hint="eastAsia"/>
          <w:noProof w:val="0"/>
          <w:sz w:val="16"/>
          <w:szCs w:val="16"/>
          <w:lang w:eastAsia="zh-CN"/>
        </w:rPr>
        <w:t>年</w:t>
      </w:r>
      <w:r>
        <w:rPr>
          <w:rFonts w:cs="Arial" w:hint="eastAsia"/>
          <w:noProof w:val="0"/>
          <w:sz w:val="16"/>
          <w:szCs w:val="16"/>
          <w:lang w:eastAsia="zh-CN"/>
        </w:rPr>
        <w:t>9</w:t>
      </w:r>
      <w:r>
        <w:rPr>
          <w:rFonts w:cs="Arial" w:hint="eastAsia"/>
          <w:noProof w:val="0"/>
          <w:sz w:val="16"/>
          <w:szCs w:val="16"/>
          <w:lang w:eastAsia="zh-CN"/>
        </w:rPr>
        <w:t>月</w:t>
      </w:r>
      <w:r>
        <w:rPr>
          <w:rFonts w:cs="Arial" w:hint="eastAsia"/>
          <w:noProof w:val="0"/>
          <w:sz w:val="16"/>
          <w:szCs w:val="16"/>
          <w:lang w:eastAsia="zh-CN"/>
        </w:rPr>
        <w:t>15</w:t>
      </w:r>
      <w:r>
        <w:rPr>
          <w:rFonts w:cs="Arial" w:hint="eastAsia"/>
          <w:noProof w:val="0"/>
          <w:sz w:val="16"/>
          <w:szCs w:val="16"/>
          <w:lang w:eastAsia="zh-CN"/>
        </w:rPr>
        <w:t>日第</w:t>
      </w:r>
      <w:r>
        <w:rPr>
          <w:rFonts w:cs="Arial" w:hint="eastAsia"/>
          <w:noProof w:val="0"/>
          <w:sz w:val="16"/>
          <w:szCs w:val="16"/>
          <w:lang w:eastAsia="zh-CN"/>
        </w:rPr>
        <w:t>1180</w:t>
      </w:r>
      <w:r>
        <w:rPr>
          <w:rFonts w:cs="Arial" w:hint="eastAsia"/>
          <w:noProof w:val="0"/>
          <w:sz w:val="16"/>
          <w:szCs w:val="16"/>
          <w:lang w:eastAsia="zh-CN"/>
        </w:rPr>
        <w:t>期（本期）《操作公报》第</w:t>
      </w:r>
      <w:r>
        <w:rPr>
          <w:rFonts w:cs="Arial" w:hint="eastAsia"/>
          <w:noProof w:val="0"/>
          <w:sz w:val="16"/>
          <w:szCs w:val="16"/>
          <w:lang w:eastAsia="zh-CN"/>
        </w:rPr>
        <w:t>5</w:t>
      </w:r>
      <w:r>
        <w:rPr>
          <w:rFonts w:cs="Arial" w:hint="eastAsia"/>
          <w:noProof w:val="0"/>
          <w:sz w:val="16"/>
          <w:szCs w:val="16"/>
          <w:lang w:eastAsia="zh-CN"/>
        </w:rPr>
        <w:t>页。</w:t>
      </w:r>
    </w:p>
    <w:p w14:paraId="65EC26C4" w14:textId="77777777" w:rsidR="00806652" w:rsidRPr="004C44E9" w:rsidRDefault="00806652" w:rsidP="00806652">
      <w:pPr>
        <w:textAlignment w:val="auto"/>
        <w:rPr>
          <w:noProof w:val="0"/>
          <w:lang w:val="en-GB" w:eastAsia="zh-CN"/>
        </w:rPr>
      </w:pPr>
    </w:p>
    <w:p w14:paraId="2F9823AB" w14:textId="77777777" w:rsidR="00806652" w:rsidRDefault="00806652" w:rsidP="00806652">
      <w:pPr>
        <w:rPr>
          <w:lang w:val="es-ES" w:eastAsia="zh-CN"/>
        </w:rPr>
      </w:pPr>
    </w:p>
    <w:p w14:paraId="7A9D1143" w14:textId="77777777" w:rsidR="00806652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7"/>
        <w:gridCol w:w="98"/>
      </w:tblGrid>
      <w:tr w:rsidR="00806652" w:rsidRPr="00717BC3" w14:paraId="5EA51D90" w14:textId="77777777" w:rsidTr="00806652">
        <w:trPr>
          <w:trHeight w:val="1064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806652" w:rsidRPr="000952AE" w14:paraId="4796A459" w14:textId="77777777" w:rsidTr="00806652">
              <w:trPr>
                <w:trHeight w:val="986"/>
              </w:trPr>
              <w:tc>
                <w:tcPr>
                  <w:tcW w:w="8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35BE" w14:textId="104ECCA6" w:rsidR="00806652" w:rsidRPr="00652A0A" w:rsidRDefault="00652A0A" w:rsidP="00CD2BB4">
                  <w:pPr>
                    <w:pStyle w:val="Heading2"/>
                    <w:spacing w:before="120"/>
                    <w:rPr>
                      <w:rFonts w:ascii="Times New Roman" w:hAnsi="Times New Roman"/>
                      <w:lang w:eastAsia="zh-CN"/>
                    </w:rPr>
                  </w:pPr>
                  <w:bookmarkStart w:id="465" w:name="_Toc454789164"/>
                  <w:r w:rsidRPr="00652A0A">
                    <w:rPr>
                      <w:lang w:val="fr-FR" w:eastAsia="zh-CN"/>
                    </w:rPr>
                    <w:lastRenderedPageBreak/>
                    <w:t>用于公共网络和订户的国际识别规划的移动网络代码（</w:t>
                  </w:r>
                  <w:r w:rsidRPr="00652A0A">
                    <w:rPr>
                      <w:lang w:val="fr-FR" w:eastAsia="zh-CN"/>
                    </w:rPr>
                    <w:t>MNC</w:t>
                  </w:r>
                  <w:r w:rsidRPr="00652A0A">
                    <w:rPr>
                      <w:lang w:val="fr-FR" w:eastAsia="zh-CN"/>
                    </w:rPr>
                    <w:t>）</w:t>
                  </w:r>
                  <w:r w:rsidRPr="00652A0A">
                    <w:rPr>
                      <w:lang w:val="fr-FR" w:eastAsia="zh-CN"/>
                    </w:rPr>
                    <w:br/>
                  </w:r>
                  <w:r w:rsidRPr="00652A0A">
                    <w:rPr>
                      <w:lang w:val="fr-FR" w:eastAsia="zh-CN"/>
                    </w:rPr>
                    <w:t>（依据</w:t>
                  </w:r>
                  <w:r w:rsidRPr="00652A0A">
                    <w:rPr>
                      <w:lang w:val="fr-FR" w:eastAsia="zh-CN"/>
                    </w:rPr>
                    <w:t>ITU-T E.212</w:t>
                  </w:r>
                  <w:r w:rsidRPr="00652A0A">
                    <w:rPr>
                      <w:lang w:val="fr-FR" w:eastAsia="zh-CN"/>
                    </w:rPr>
                    <w:t>建议书（</w:t>
                  </w:r>
                  <w:r w:rsidRPr="00652A0A">
                    <w:rPr>
                      <w:lang w:val="fr-FR" w:eastAsia="zh-CN"/>
                    </w:rPr>
                    <w:t>09/2016</w:t>
                  </w:r>
                  <w:r w:rsidRPr="00652A0A">
                    <w:rPr>
                      <w:lang w:val="fr-FR" w:eastAsia="zh-CN"/>
                    </w:rPr>
                    <w:t>））</w:t>
                  </w:r>
                  <w:bookmarkEnd w:id="465"/>
                  <w:r w:rsidRPr="00652A0A">
                    <w:rPr>
                      <w:lang w:val="fr-FR" w:eastAsia="zh-CN"/>
                    </w:rPr>
                    <w:br/>
                  </w:r>
                  <w:r w:rsidRPr="00652A0A">
                    <w:rPr>
                      <w:lang w:eastAsia="zh-CN"/>
                    </w:rPr>
                    <w:t>（截至</w:t>
                  </w:r>
                  <w:r w:rsidRPr="00652A0A">
                    <w:rPr>
                      <w:lang w:eastAsia="zh-CN"/>
                    </w:rPr>
                    <w:t>2018</w:t>
                  </w:r>
                  <w:r w:rsidRPr="00652A0A">
                    <w:rPr>
                      <w:lang w:eastAsia="zh-CN"/>
                    </w:rPr>
                    <w:t>年</w:t>
                  </w:r>
                  <w:r w:rsidRPr="00652A0A">
                    <w:rPr>
                      <w:lang w:eastAsia="zh-CN"/>
                    </w:rPr>
                    <w:t>12</w:t>
                  </w:r>
                  <w:r w:rsidRPr="00652A0A">
                    <w:rPr>
                      <w:lang w:eastAsia="zh-CN"/>
                    </w:rPr>
                    <w:t>月</w:t>
                  </w:r>
                  <w:r w:rsidRPr="00652A0A">
                    <w:rPr>
                      <w:lang w:eastAsia="zh-CN"/>
                    </w:rPr>
                    <w:t>15</w:t>
                  </w:r>
                  <w:r w:rsidRPr="00652A0A">
                    <w:rPr>
                      <w:lang w:eastAsia="zh-CN"/>
                    </w:rPr>
                    <w:t>日）</w:t>
                  </w:r>
                </w:p>
              </w:tc>
            </w:tr>
          </w:tbl>
          <w:p w14:paraId="792BBA94" w14:textId="77777777" w:rsidR="00806652" w:rsidRPr="000952AE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highlight w:val="yellow"/>
                <w:lang w:val="en-GB" w:eastAsia="zh-CN"/>
              </w:rPr>
            </w:pPr>
          </w:p>
        </w:tc>
        <w:tc>
          <w:tcPr>
            <w:tcW w:w="410" w:type="dxa"/>
          </w:tcPr>
          <w:p w14:paraId="1DA1AE36" w14:textId="77777777" w:rsidR="00806652" w:rsidRPr="00717BC3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806652" w:rsidRPr="00717BC3" w14:paraId="04500E33" w14:textId="77777777" w:rsidTr="00806652">
        <w:trPr>
          <w:trHeight w:val="116"/>
        </w:trPr>
        <w:tc>
          <w:tcPr>
            <w:tcW w:w="8274" w:type="dxa"/>
          </w:tcPr>
          <w:p w14:paraId="7F6C163E" w14:textId="77777777" w:rsidR="00806652" w:rsidRPr="00717BC3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  <w:tc>
          <w:tcPr>
            <w:tcW w:w="410" w:type="dxa"/>
          </w:tcPr>
          <w:p w14:paraId="709E4F2B" w14:textId="77777777" w:rsidR="00806652" w:rsidRPr="00717BC3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806652" w:rsidRPr="00717BC3" w14:paraId="111CA51D" w14:textId="77777777" w:rsidTr="00806652">
        <w:trPr>
          <w:trHeight w:val="394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806652" w:rsidRPr="00717BC3" w14:paraId="50AB9860" w14:textId="77777777" w:rsidTr="00806652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326E" w14:textId="0E15640A" w:rsidR="00806652" w:rsidRPr="00652A0A" w:rsidRDefault="00652A0A" w:rsidP="00652A0A">
                  <w:pPr>
                    <w:jc w:val="center"/>
                    <w:rPr>
                      <w:lang w:eastAsia="zh-CN"/>
                    </w:rPr>
                  </w:pPr>
                  <w:r w:rsidRPr="00321D62">
                    <w:rPr>
                      <w:lang w:eastAsia="zh-CN"/>
                    </w:rPr>
                    <w:t>（</w:t>
                  </w:r>
                  <w:r w:rsidRPr="00652A0A">
                    <w:rPr>
                      <w:lang w:eastAsia="zh-CN"/>
                    </w:rPr>
                    <w:t>国际电联</w:t>
                  </w:r>
                  <w:r w:rsidRPr="00652A0A">
                    <w:rPr>
                      <w:rFonts w:eastAsia="Calibri"/>
                      <w:noProof w:val="0"/>
                      <w:color w:val="000000"/>
                      <w:lang w:val="en-GB" w:eastAsia="zh-CN"/>
                    </w:rPr>
                    <w:t>1162</w:t>
                  </w:r>
                  <w:r w:rsidRPr="00652A0A">
                    <w:rPr>
                      <w:lang w:eastAsia="zh-CN"/>
                    </w:rPr>
                    <w:t xml:space="preserve"> – </w:t>
                  </w:r>
                  <w:r w:rsidRPr="00652A0A">
                    <w:rPr>
                      <w:rFonts w:eastAsia="Calibri"/>
                      <w:noProof w:val="0"/>
                      <w:color w:val="000000"/>
                      <w:lang w:val="en-GB" w:eastAsia="zh-CN"/>
                    </w:rPr>
                    <w:t>15.XII.2018</w:t>
                  </w:r>
                  <w:r w:rsidRPr="00321D62">
                    <w:rPr>
                      <w:lang w:eastAsia="zh-CN"/>
                    </w:rPr>
                    <w:t>期《操作公报》附件）</w:t>
                  </w:r>
                  <w:r w:rsidRPr="00321D62">
                    <w:rPr>
                      <w:lang w:eastAsia="zh-CN"/>
                    </w:rPr>
                    <w:br/>
                  </w:r>
                  <w:r w:rsidRPr="00321D62">
                    <w:rPr>
                      <w:lang w:eastAsia="zh-CN"/>
                    </w:rPr>
                    <w:t>（第</w:t>
                  </w:r>
                  <w:r>
                    <w:rPr>
                      <w:rFonts w:hint="eastAsia"/>
                      <w:lang w:eastAsia="zh-CN"/>
                    </w:rPr>
                    <w:t>1</w:t>
                  </w:r>
                  <w:r>
                    <w:rPr>
                      <w:lang w:eastAsia="zh-CN"/>
                    </w:rPr>
                    <w:t>6</w:t>
                  </w:r>
                  <w:r w:rsidRPr="00321D62">
                    <w:rPr>
                      <w:lang w:eastAsia="zh-CN"/>
                    </w:rPr>
                    <w:t>号修正）</w:t>
                  </w:r>
                </w:p>
              </w:tc>
            </w:tr>
          </w:tbl>
          <w:p w14:paraId="620182B9" w14:textId="77777777" w:rsidR="00806652" w:rsidRPr="00717BC3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en-GB" w:eastAsia="zh-CN"/>
              </w:rPr>
            </w:pPr>
          </w:p>
        </w:tc>
        <w:tc>
          <w:tcPr>
            <w:tcW w:w="410" w:type="dxa"/>
          </w:tcPr>
          <w:p w14:paraId="6F00E9F7" w14:textId="77777777" w:rsidR="00806652" w:rsidRPr="00717BC3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806652" w:rsidRPr="00717BC3" w14:paraId="588045ED" w14:textId="77777777" w:rsidTr="00806652">
        <w:trPr>
          <w:trHeight w:val="103"/>
        </w:trPr>
        <w:tc>
          <w:tcPr>
            <w:tcW w:w="8274" w:type="dxa"/>
          </w:tcPr>
          <w:p w14:paraId="12F71118" w14:textId="77777777" w:rsidR="00806652" w:rsidRPr="00717BC3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  <w:tc>
          <w:tcPr>
            <w:tcW w:w="410" w:type="dxa"/>
          </w:tcPr>
          <w:p w14:paraId="2B578B1B" w14:textId="77777777" w:rsidR="00806652" w:rsidRPr="00717BC3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en-GB" w:eastAsia="zh-CN"/>
              </w:rPr>
            </w:pPr>
          </w:p>
        </w:tc>
      </w:tr>
      <w:tr w:rsidR="00806652" w:rsidRPr="00B65A11" w14:paraId="160B5868" w14:textId="77777777" w:rsidTr="00806652">
        <w:tc>
          <w:tcPr>
            <w:tcW w:w="8274" w:type="dxa"/>
          </w:tcPr>
          <w:tbl>
            <w:tblPr>
              <w:tblW w:w="896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"/>
              <w:gridCol w:w="182"/>
              <w:gridCol w:w="8394"/>
              <w:gridCol w:w="15"/>
              <w:gridCol w:w="334"/>
            </w:tblGrid>
            <w:tr w:rsidR="00806652" w:rsidRPr="00717BC3" w14:paraId="1525FD22" w14:textId="77777777" w:rsidTr="00806652">
              <w:trPr>
                <w:trHeight w:val="91"/>
              </w:trPr>
              <w:tc>
                <w:tcPr>
                  <w:tcW w:w="99" w:type="dxa"/>
                </w:tcPr>
                <w:p w14:paraId="4C077B00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14:paraId="56068A09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p w14:paraId="53EA6FB5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12" w:type="dxa"/>
                </w:tcPr>
                <w:p w14:paraId="63CC56EE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866" w:type="dxa"/>
                </w:tcPr>
                <w:p w14:paraId="312FE30B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</w:tr>
            <w:tr w:rsidR="00806652" w:rsidRPr="00717BC3" w14:paraId="362E40BB" w14:textId="77777777" w:rsidTr="00806652">
              <w:tc>
                <w:tcPr>
                  <w:tcW w:w="99" w:type="dxa"/>
                </w:tcPr>
                <w:p w14:paraId="6D6CB68C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202" w:type="dxa"/>
                </w:tcPr>
                <w:p w14:paraId="7EA417B6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496"/>
                    <w:gridCol w:w="3587"/>
                  </w:tblGrid>
                  <w:tr w:rsidR="00652A0A" w:rsidRPr="00717BC3" w14:paraId="2EA8AA15" w14:textId="77777777" w:rsidTr="00806652">
                    <w:trPr>
                      <w:trHeight w:val="299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2E8EE2" w14:textId="5A6AC069" w:rsidR="00652A0A" w:rsidRPr="000952AE" w:rsidRDefault="00652A0A" w:rsidP="00652A0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highlight w:val="yellow"/>
                            <w:lang w:val="en-GB" w:eastAsia="en-GB"/>
                          </w:rPr>
                        </w:pP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国家</w:t>
                        </w:r>
                        <w:r w:rsidRPr="00523FFE">
                          <w:rPr>
                            <w:rFonts w:ascii="STKaiti" w:eastAsia="STKaiti" w:hAnsi="STKaiti" w:hint="eastAsia"/>
                            <w:b/>
                            <w:bCs/>
                            <w:lang w:eastAsia="zh-CN"/>
                          </w:rPr>
                          <w:t>/</w:t>
                        </w:r>
                        <w:r w:rsidRPr="00AD6E8B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地理区域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D2C785A" w14:textId="43C44DDE" w:rsidR="00652A0A" w:rsidRPr="000952AE" w:rsidRDefault="00652A0A" w:rsidP="00652A0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highlight w:val="yellow"/>
                            <w:lang w:val="en-GB" w:eastAsia="en-GB"/>
                          </w:rPr>
                        </w:pPr>
                        <w:r w:rsidRPr="00DC4E27">
                          <w:rPr>
                            <w:rFonts w:eastAsia="Calibri"/>
                            <w:b/>
                            <w:i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E11DF1A" w14:textId="6B0588C8" w:rsidR="00652A0A" w:rsidRPr="000952AE" w:rsidRDefault="00652A0A" w:rsidP="00652A0A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highlight w:val="yellow"/>
                            <w:lang w:val="en-GB" w:eastAsia="en-GB"/>
                          </w:rPr>
                        </w:pPr>
                        <w:r w:rsidRPr="006D202C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运营商</w:t>
                        </w:r>
                        <w:r w:rsidRPr="006D202C">
                          <w:rPr>
                            <w:rFonts w:ascii="STKaiti" w:eastAsia="STKaiti" w:hAnsi="STKaiti"/>
                            <w:b/>
                            <w:bCs/>
                            <w:lang w:val="fr-FR" w:eastAsia="zh-CN"/>
                          </w:rPr>
                          <w:t>/</w:t>
                        </w:r>
                        <w:r w:rsidRPr="006D202C">
                          <w:rPr>
                            <w:rFonts w:ascii="STKaiti" w:eastAsia="STKaiti" w:hAnsi="STKaiti" w:hint="eastAsia"/>
                            <w:b/>
                            <w:bCs/>
                            <w:lang w:val="fr-FR" w:eastAsia="zh-CN"/>
                          </w:rPr>
                          <w:t>网络</w:t>
                        </w:r>
                      </w:p>
                    </w:tc>
                  </w:tr>
                  <w:tr w:rsidR="00806652" w:rsidRPr="00717BC3" w14:paraId="06F68F1D" w14:textId="77777777" w:rsidTr="00806652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91C5F7" w14:textId="77777777" w:rsidR="00806652" w:rsidRPr="00717BC3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en-GB"/>
                          </w:rPr>
                        </w:pPr>
                        <w:r w:rsidRPr="00717BC3">
                          <w:rPr>
                            <w:rFonts w:eastAsia="Calibri"/>
                            <w:b/>
                            <w:noProof w:val="0"/>
                            <w:color w:val="000000"/>
                            <w:lang w:val="en-GB" w:eastAsia="en-GB"/>
                          </w:rPr>
                          <w:t>Canada ADD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646281" w14:textId="77777777" w:rsidR="00806652" w:rsidRPr="00717BC3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sz w:val="0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C23DD87" w14:textId="77777777" w:rsidR="00806652" w:rsidRPr="00717BC3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sz w:val="0"/>
                            <w:lang w:val="en-GB" w:eastAsia="en-GB"/>
                          </w:rPr>
                        </w:pPr>
                      </w:p>
                    </w:tc>
                  </w:tr>
                  <w:tr w:rsidR="00806652" w:rsidRPr="00717BC3" w14:paraId="4F459BA3" w14:textId="77777777" w:rsidTr="00806652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BDD03CF" w14:textId="77777777" w:rsidR="00806652" w:rsidRPr="00717BC3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E7DF7D" w14:textId="77777777" w:rsidR="00806652" w:rsidRPr="00717BC3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en-GB"/>
                          </w:rPr>
                        </w:pPr>
                        <w:r w:rsidRPr="00717BC3">
                          <w:rPr>
                            <w:rFonts w:eastAsia="Calibri"/>
                            <w:noProof w:val="0"/>
                            <w:color w:val="000000"/>
                            <w:lang w:val="en-GB" w:eastAsia="en-GB"/>
                          </w:rPr>
                          <w:t>302 330</w:t>
                        </w:r>
                      </w:p>
                    </w:tc>
                    <w:tc>
                      <w:tcPr>
                        <w:tcW w:w="358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275763B" w14:textId="77777777" w:rsidR="00806652" w:rsidRPr="00717BC3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en-GB" w:eastAsia="en-GB"/>
                          </w:rPr>
                        </w:pPr>
                        <w:r w:rsidRPr="00717BC3">
                          <w:rPr>
                            <w:rFonts w:eastAsia="Calibri"/>
                            <w:noProof w:val="0"/>
                            <w:color w:val="000000"/>
                            <w:lang w:val="en-GB" w:eastAsia="en-GB"/>
                          </w:rPr>
                          <w:t>Blue Canada Wireless Inc</w:t>
                        </w:r>
                      </w:p>
                    </w:tc>
                  </w:tr>
                </w:tbl>
                <w:p w14:paraId="3C708CC3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en-GB" w:eastAsia="en-GB"/>
                    </w:rPr>
                  </w:pPr>
                </w:p>
              </w:tc>
              <w:tc>
                <w:tcPr>
                  <w:tcW w:w="12" w:type="dxa"/>
                </w:tcPr>
                <w:p w14:paraId="44D4F8CB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  <w:tc>
                <w:tcPr>
                  <w:tcW w:w="866" w:type="dxa"/>
                </w:tcPr>
                <w:p w14:paraId="3959696D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</w:tr>
            <w:tr w:rsidR="00806652" w:rsidRPr="00717BC3" w14:paraId="35194874" w14:textId="77777777" w:rsidTr="00806652">
              <w:trPr>
                <w:trHeight w:val="322"/>
              </w:trPr>
              <w:tc>
                <w:tcPr>
                  <w:tcW w:w="99" w:type="dxa"/>
                </w:tcPr>
                <w:p w14:paraId="27762060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  <w:tc>
                <w:tcPr>
                  <w:tcW w:w="202" w:type="dxa"/>
                </w:tcPr>
                <w:p w14:paraId="79C4BF90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  <w:tc>
                <w:tcPr>
                  <w:tcW w:w="7788" w:type="dxa"/>
                </w:tcPr>
                <w:p w14:paraId="0BF5FC77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  <w:tc>
                <w:tcPr>
                  <w:tcW w:w="12" w:type="dxa"/>
                </w:tcPr>
                <w:p w14:paraId="76E30C29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  <w:tc>
                <w:tcPr>
                  <w:tcW w:w="866" w:type="dxa"/>
                </w:tcPr>
                <w:p w14:paraId="7F56842A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</w:tr>
            <w:tr w:rsidR="00806652" w:rsidRPr="00B65A11" w14:paraId="0229A455" w14:textId="77777777" w:rsidTr="00806652">
              <w:trPr>
                <w:trHeight w:val="736"/>
              </w:trPr>
              <w:tc>
                <w:tcPr>
                  <w:tcW w:w="99" w:type="dxa"/>
                </w:tcPr>
                <w:p w14:paraId="25FD5419" w14:textId="77777777" w:rsidR="00806652" w:rsidRPr="00717BC3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en-GB" w:eastAsia="en-GB"/>
                    </w:rPr>
                  </w:pPr>
                </w:p>
              </w:tc>
              <w:tc>
                <w:tcPr>
                  <w:tcW w:w="8002" w:type="dxa"/>
                  <w:gridSpan w:val="3"/>
                </w:tcPr>
                <w:tbl>
                  <w:tblPr>
                    <w:tblW w:w="857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79"/>
                  </w:tblGrid>
                  <w:tr w:rsidR="00806652" w:rsidRPr="00B65A11" w14:paraId="1F1AA865" w14:textId="77777777" w:rsidTr="00806652">
                    <w:trPr>
                      <w:trHeight w:val="658"/>
                    </w:trPr>
                    <w:tc>
                      <w:tcPr>
                        <w:tcW w:w="85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900147" w14:textId="77777777" w:rsidR="00806652" w:rsidRPr="00B353CE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fr-CH" w:eastAsia="zh-CN"/>
                          </w:rPr>
                        </w:pPr>
                        <w:r w:rsidRPr="00B353CE">
                          <w:rPr>
                            <w:rFonts w:ascii="Arial" w:eastAsia="Arial" w:hAnsi="Arial"/>
                            <w:noProof w:val="0"/>
                            <w:color w:val="000000"/>
                            <w:sz w:val="16"/>
                            <w:lang w:val="fr-CH" w:eastAsia="zh-CN"/>
                          </w:rPr>
                          <w:t>____________</w:t>
                        </w:r>
                      </w:p>
                      <w:p w14:paraId="698DAB20" w14:textId="0019BC8A" w:rsidR="00806652" w:rsidRPr="00652A0A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sz w:val="18"/>
                            <w:szCs w:val="18"/>
                            <w:lang w:val="fr-CH" w:eastAsia="zh-CN"/>
                          </w:rPr>
                        </w:pPr>
                        <w:r w:rsidRPr="00B353CE">
                          <w:rPr>
                            <w:rFonts w:eastAsia="Calibri"/>
                            <w:noProof w:val="0"/>
                            <w:color w:val="000000"/>
                            <w:sz w:val="16"/>
                            <w:lang w:val="fr-CH" w:eastAsia="zh-CN"/>
                          </w:rPr>
                          <w:t>*</w:t>
                        </w:r>
                        <w:r w:rsidRPr="00B353CE">
                          <w:rPr>
                            <w:rFonts w:eastAsia="Calibri"/>
                            <w:noProof w:val="0"/>
                            <w:color w:val="000000"/>
                            <w:sz w:val="18"/>
                            <w:lang w:val="fr-CH" w:eastAsia="zh-CN"/>
                          </w:rPr>
                          <w:t xml:space="preserve">                  </w:t>
                        </w:r>
                        <w:r w:rsidRPr="00652A0A">
                          <w:rPr>
                            <w:rFonts w:eastAsia="Calibri"/>
                            <w:noProof w:val="0"/>
                            <w:color w:val="000000"/>
                            <w:sz w:val="18"/>
                            <w:lang w:val="fr-CH" w:eastAsia="zh-CN"/>
                          </w:rPr>
                          <w:t>MCC</w:t>
                        </w:r>
                        <w:r w:rsidR="00652A0A" w:rsidRPr="00652A0A">
                          <w:rPr>
                            <w:rFonts w:eastAsiaTheme="minorEastAsia" w:hint="eastAsia"/>
                            <w:color w:val="000000"/>
                            <w:sz w:val="18"/>
                            <w:lang w:val="fr-CH" w:eastAsia="zh-CN"/>
                          </w:rPr>
                          <w:t>：</w:t>
                        </w:r>
                        <w:r w:rsidR="00652A0A" w:rsidRPr="00652A0A">
                          <w:rPr>
                            <w:rFonts w:eastAsiaTheme="minorEastAsia" w:hint="eastAsia"/>
                            <w:sz w:val="18"/>
                            <w:szCs w:val="18"/>
                            <w:lang w:val="fr-CH" w:eastAsia="zh-CN"/>
                          </w:rPr>
                          <w:t>移动国家</w:t>
                        </w:r>
                        <w:r w:rsidR="00652A0A" w:rsidRPr="00652A0A">
                          <w:rPr>
                            <w:rFonts w:eastAsiaTheme="minorEastAsia"/>
                            <w:sz w:val="18"/>
                            <w:szCs w:val="18"/>
                            <w:lang w:val="fr-CH" w:eastAsia="zh-CN"/>
                          </w:rPr>
                          <w:t>代码</w:t>
                        </w:r>
                      </w:p>
                      <w:p w14:paraId="7AEADC84" w14:textId="527B43A0" w:rsidR="00806652" w:rsidRPr="00B353CE" w:rsidRDefault="00806652" w:rsidP="0080665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="Times New Roman" w:hAnsi="Times New Roman"/>
                            <w:noProof w:val="0"/>
                            <w:lang w:val="fr-CH" w:eastAsia="zh-CN"/>
                          </w:rPr>
                        </w:pPr>
                        <w:r w:rsidRPr="00652A0A">
                          <w:rPr>
                            <w:rFonts w:eastAsia="Calibri"/>
                            <w:noProof w:val="0"/>
                            <w:color w:val="000000"/>
                            <w:sz w:val="18"/>
                            <w:szCs w:val="18"/>
                            <w:lang w:val="fr-CH" w:eastAsia="zh-CN"/>
                          </w:rPr>
                          <w:t>                    MNC</w:t>
                        </w:r>
                        <w:r w:rsidR="00652A0A" w:rsidRPr="00652A0A">
                          <w:rPr>
                            <w:rFonts w:eastAsiaTheme="minorEastAsia" w:hint="eastAsia"/>
                            <w:color w:val="000000"/>
                            <w:sz w:val="18"/>
                            <w:szCs w:val="18"/>
                            <w:lang w:val="fr-CH" w:eastAsia="zh-CN"/>
                          </w:rPr>
                          <w:t>：</w:t>
                        </w:r>
                        <w:r w:rsidR="00652A0A" w:rsidRPr="00652A0A">
                          <w:rPr>
                            <w:rFonts w:eastAsiaTheme="minorEastAsia" w:hint="eastAsia"/>
                            <w:sz w:val="18"/>
                            <w:szCs w:val="18"/>
                            <w:lang w:val="fr-CH" w:eastAsia="zh-CN"/>
                          </w:rPr>
                          <w:t>移动网络</w:t>
                        </w:r>
                        <w:r w:rsidR="00652A0A" w:rsidRPr="00652A0A">
                          <w:rPr>
                            <w:rFonts w:eastAsiaTheme="minorEastAsia"/>
                            <w:sz w:val="18"/>
                            <w:szCs w:val="18"/>
                            <w:lang w:val="fr-CH" w:eastAsia="zh-CN"/>
                          </w:rPr>
                          <w:t>代码</w:t>
                        </w:r>
                      </w:p>
                    </w:tc>
                  </w:tr>
                </w:tbl>
                <w:p w14:paraId="5CBAE8A8" w14:textId="77777777" w:rsidR="00806652" w:rsidRPr="00B353CE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lang w:val="fr-CH" w:eastAsia="zh-CN"/>
                    </w:rPr>
                  </w:pPr>
                </w:p>
              </w:tc>
              <w:tc>
                <w:tcPr>
                  <w:tcW w:w="866" w:type="dxa"/>
                </w:tcPr>
                <w:p w14:paraId="097C5731" w14:textId="77777777" w:rsidR="00806652" w:rsidRPr="00B353CE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fr-CH" w:eastAsia="zh-CN"/>
                    </w:rPr>
                  </w:pPr>
                </w:p>
              </w:tc>
            </w:tr>
            <w:tr w:rsidR="00806652" w:rsidRPr="00B65A11" w14:paraId="24499F6A" w14:textId="77777777" w:rsidTr="00806652">
              <w:trPr>
                <w:trHeight w:val="163"/>
              </w:trPr>
              <w:tc>
                <w:tcPr>
                  <w:tcW w:w="99" w:type="dxa"/>
                </w:tcPr>
                <w:p w14:paraId="129206D5" w14:textId="77777777" w:rsidR="00806652" w:rsidRPr="00B353CE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fr-CH" w:eastAsia="zh-CN"/>
                    </w:rPr>
                  </w:pPr>
                </w:p>
              </w:tc>
              <w:tc>
                <w:tcPr>
                  <w:tcW w:w="202" w:type="dxa"/>
                </w:tcPr>
                <w:p w14:paraId="071CC478" w14:textId="77777777" w:rsidR="00806652" w:rsidRPr="00B353CE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fr-CH" w:eastAsia="zh-CN"/>
                    </w:rPr>
                  </w:pPr>
                </w:p>
              </w:tc>
              <w:tc>
                <w:tcPr>
                  <w:tcW w:w="7788" w:type="dxa"/>
                </w:tcPr>
                <w:p w14:paraId="75A9E4B7" w14:textId="77777777" w:rsidR="00806652" w:rsidRPr="00B353CE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fr-CH" w:eastAsia="zh-CN"/>
                    </w:rPr>
                  </w:pPr>
                </w:p>
              </w:tc>
              <w:tc>
                <w:tcPr>
                  <w:tcW w:w="12" w:type="dxa"/>
                </w:tcPr>
                <w:p w14:paraId="11B8385E" w14:textId="77777777" w:rsidR="00806652" w:rsidRPr="00B353CE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fr-CH" w:eastAsia="zh-CN"/>
                    </w:rPr>
                  </w:pPr>
                </w:p>
              </w:tc>
              <w:tc>
                <w:tcPr>
                  <w:tcW w:w="866" w:type="dxa"/>
                </w:tcPr>
                <w:p w14:paraId="63573999" w14:textId="77777777" w:rsidR="00806652" w:rsidRPr="00B353CE" w:rsidRDefault="00806652" w:rsidP="0080665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="Times New Roman" w:hAnsi="Times New Roman"/>
                      <w:noProof w:val="0"/>
                      <w:sz w:val="2"/>
                      <w:lang w:val="fr-CH" w:eastAsia="zh-CN"/>
                    </w:rPr>
                  </w:pPr>
                </w:p>
              </w:tc>
            </w:tr>
          </w:tbl>
          <w:p w14:paraId="37757083" w14:textId="77777777" w:rsidR="00806652" w:rsidRPr="00B353CE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lang w:val="fr-CH" w:eastAsia="zh-CN"/>
              </w:rPr>
            </w:pPr>
          </w:p>
        </w:tc>
        <w:tc>
          <w:tcPr>
            <w:tcW w:w="410" w:type="dxa"/>
          </w:tcPr>
          <w:p w14:paraId="2F6A249D" w14:textId="77777777" w:rsidR="00806652" w:rsidRPr="00B353CE" w:rsidRDefault="00806652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noProof w:val="0"/>
                <w:sz w:val="2"/>
                <w:lang w:val="fr-CH" w:eastAsia="zh-CN"/>
              </w:rPr>
            </w:pPr>
          </w:p>
        </w:tc>
      </w:tr>
    </w:tbl>
    <w:p w14:paraId="4C4B3831" w14:textId="77777777" w:rsidR="00806652" w:rsidRDefault="00806652" w:rsidP="00806652">
      <w:pPr>
        <w:rPr>
          <w:lang w:val="es-ES" w:eastAsia="zh-CN"/>
        </w:rPr>
      </w:pPr>
    </w:p>
    <w:p w14:paraId="7CB7824B" w14:textId="77777777" w:rsidR="00806652" w:rsidRDefault="00806652" w:rsidP="00806652">
      <w:pPr>
        <w:rPr>
          <w:lang w:val="es-ES" w:eastAsia="zh-CN"/>
        </w:rPr>
      </w:pPr>
    </w:p>
    <w:p w14:paraId="270E76ED" w14:textId="77777777" w:rsidR="00806652" w:rsidRDefault="00806652" w:rsidP="00806652">
      <w:pPr>
        <w:rPr>
          <w:lang w:val="es-ES" w:eastAsia="zh-CN"/>
        </w:rPr>
      </w:pPr>
    </w:p>
    <w:p w14:paraId="098290B8" w14:textId="77777777" w:rsidR="00652A0A" w:rsidRPr="00652A0A" w:rsidRDefault="00652A0A" w:rsidP="002D5095">
      <w:pPr>
        <w:pStyle w:val="Heading2"/>
        <w:rPr>
          <w:lang w:val="fr-FR" w:eastAsia="zh-CN"/>
        </w:rPr>
      </w:pPr>
      <w:bookmarkStart w:id="466" w:name="_Toc517792344"/>
      <w:r w:rsidRPr="00652A0A">
        <w:rPr>
          <w:rFonts w:hint="eastAsia"/>
          <w:lang w:val="fr-FR" w:eastAsia="zh-CN"/>
        </w:rPr>
        <w:t>国内编号方案</w:t>
      </w:r>
      <w:r w:rsidRPr="00652A0A">
        <w:rPr>
          <w:lang w:val="fr-FR" w:eastAsia="zh-CN"/>
        </w:rPr>
        <w:br/>
      </w:r>
      <w:r w:rsidRPr="00652A0A">
        <w:rPr>
          <w:rFonts w:hint="eastAsia"/>
          <w:lang w:val="fr-FR" w:eastAsia="zh-CN"/>
        </w:rPr>
        <w:t>（依据</w:t>
      </w:r>
      <w:r w:rsidRPr="00652A0A">
        <w:rPr>
          <w:lang w:val="fr-FR" w:eastAsia="zh-CN"/>
        </w:rPr>
        <w:t>ITU-T E.129</w:t>
      </w:r>
      <w:r w:rsidRPr="00652A0A">
        <w:rPr>
          <w:rFonts w:hint="eastAsia"/>
          <w:lang w:val="fr-FR" w:eastAsia="zh-CN"/>
        </w:rPr>
        <w:t>建议书（</w:t>
      </w:r>
      <w:r w:rsidRPr="00652A0A">
        <w:rPr>
          <w:rFonts w:hint="eastAsia"/>
          <w:lang w:val="fr-FR" w:eastAsia="zh-CN"/>
        </w:rPr>
        <w:t>0</w:t>
      </w:r>
      <w:r w:rsidRPr="00652A0A">
        <w:rPr>
          <w:lang w:val="fr-FR" w:eastAsia="zh-CN"/>
        </w:rPr>
        <w:t>1/20</w:t>
      </w:r>
      <w:r w:rsidRPr="00652A0A">
        <w:rPr>
          <w:rFonts w:hint="eastAsia"/>
          <w:lang w:val="fr-FR" w:eastAsia="zh-CN"/>
        </w:rPr>
        <w:t>13</w:t>
      </w:r>
      <w:r w:rsidRPr="00652A0A">
        <w:rPr>
          <w:rFonts w:hint="eastAsia"/>
          <w:lang w:val="fr-FR" w:eastAsia="zh-CN"/>
        </w:rPr>
        <w:t>））</w:t>
      </w:r>
    </w:p>
    <w:p w14:paraId="277A3794" w14:textId="70F69A23" w:rsidR="00806652" w:rsidRPr="00652A0A" w:rsidRDefault="00652A0A" w:rsidP="00652A0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cs="Arial"/>
          <w:noProof w:val="0"/>
          <w:lang w:val="fr-FR"/>
        </w:rPr>
      </w:pPr>
      <w:r w:rsidRPr="00652A0A">
        <w:rPr>
          <w:rFonts w:eastAsiaTheme="minorEastAsia" w:hint="eastAsia"/>
          <w:noProof w:val="0"/>
          <w:lang w:eastAsia="zh-CN"/>
        </w:rPr>
        <w:t>网站</w:t>
      </w:r>
      <w:r w:rsidRPr="00652A0A">
        <w:rPr>
          <w:rFonts w:eastAsiaTheme="minorEastAsia" w:hint="eastAsia"/>
          <w:noProof w:val="0"/>
          <w:lang w:val="fr-FR" w:eastAsia="zh-CN"/>
        </w:rPr>
        <w:t>：</w:t>
      </w:r>
      <w:r w:rsidR="00806652" w:rsidRPr="00652A0A">
        <w:rPr>
          <w:rFonts w:cs="Arial"/>
          <w:noProof w:val="0"/>
          <w:lang w:val="fr-FR"/>
        </w:rPr>
        <w:t>www.itu.int/itu-t/inr/nnp/index.html</w:t>
      </w:r>
      <w:bookmarkEnd w:id="466"/>
    </w:p>
    <w:p w14:paraId="54D542DC" w14:textId="77777777" w:rsidR="00652A0A" w:rsidRPr="00261E95" w:rsidRDefault="00652A0A" w:rsidP="00652A0A">
      <w:pPr>
        <w:spacing w:before="240"/>
        <w:ind w:firstLineChars="200" w:firstLine="400"/>
        <w:rPr>
          <w:lang w:eastAsia="zh-CN"/>
        </w:rPr>
      </w:pPr>
      <w:r w:rsidRPr="00683649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83649">
        <w:rPr>
          <w:rFonts w:eastAsiaTheme="minorEastAsia" w:hint="eastAsia"/>
          <w:lang w:eastAsia="zh-CN"/>
        </w:rPr>
        <w:t>ITU-T</w:t>
      </w:r>
      <w:r w:rsidRPr="00683649">
        <w:rPr>
          <w:rFonts w:eastAsiaTheme="minorEastAsia" w:hint="eastAsia"/>
          <w:lang w:eastAsia="zh-CN"/>
        </w:rPr>
        <w:t>网站上免费向所有主管部门</w:t>
      </w:r>
      <w:r w:rsidRPr="00683649">
        <w:rPr>
          <w:rFonts w:eastAsiaTheme="minorEastAsia" w:hint="eastAsia"/>
          <w:lang w:eastAsia="zh-CN"/>
        </w:rPr>
        <w:t>/</w:t>
      </w:r>
      <w:r w:rsidRPr="00683649">
        <w:rPr>
          <w:rFonts w:eastAsiaTheme="minorEastAsia" w:hint="eastAsia"/>
          <w:lang w:eastAsia="zh-CN"/>
        </w:rPr>
        <w:t>经认可的运营机构</w:t>
      </w:r>
      <w:r>
        <w:rPr>
          <w:rFonts w:eastAsiaTheme="minorEastAsia" w:hint="eastAsia"/>
          <w:lang w:eastAsia="zh-CN"/>
        </w:rPr>
        <w:t>和</w:t>
      </w:r>
      <w:r>
        <w:rPr>
          <w:rFonts w:eastAsiaTheme="minorEastAsia"/>
          <w:lang w:eastAsia="zh-CN"/>
        </w:rPr>
        <w:t>服务提供商</w:t>
      </w:r>
      <w:r w:rsidRPr="00683649">
        <w:rPr>
          <w:rFonts w:eastAsiaTheme="minorEastAsia" w:hint="eastAsia"/>
          <w:lang w:eastAsia="zh-CN"/>
        </w:rPr>
        <w:t>提供该信息。</w:t>
      </w:r>
    </w:p>
    <w:p w14:paraId="1472C5D8" w14:textId="77777777" w:rsidR="00652A0A" w:rsidRDefault="00652A0A" w:rsidP="00652A0A">
      <w:pPr>
        <w:ind w:firstLineChars="200" w:firstLine="400"/>
        <w:rPr>
          <w:lang w:eastAsia="zh-CN"/>
        </w:rPr>
      </w:pPr>
      <w:r w:rsidRPr="00683649">
        <w:rPr>
          <w:rFonts w:eastAsiaTheme="minorEastAsia" w:hint="eastAsia"/>
          <w:lang w:eastAsia="zh-CN"/>
        </w:rPr>
        <w:t>对于其编号网站或向国际电联电信标准化局（</w:t>
      </w:r>
      <w:r w:rsidRPr="00683649">
        <w:rPr>
          <w:rFonts w:ascii="SimSun" w:hAnsi="SimSun" w:cs="SimSun" w:hint="eastAsia"/>
          <w:lang w:eastAsia="zh-CN"/>
        </w:rPr>
        <w:t>电子邮件：</w:t>
      </w:r>
      <w:r w:rsidRPr="00683649">
        <w:rPr>
          <w:lang w:eastAsia="zh-CN"/>
        </w:rPr>
        <w:t>tsbtson@itu.int</w:t>
      </w:r>
      <w:r w:rsidRPr="00683649">
        <w:rPr>
          <w:rFonts w:eastAsiaTheme="minorEastAsia" w:hint="eastAsia"/>
          <w:lang w:eastAsia="zh-CN"/>
        </w:rPr>
        <w:t>）发送其信息时，请各主管部门采用</w:t>
      </w:r>
      <w:r w:rsidRPr="00683649">
        <w:rPr>
          <w:lang w:eastAsia="zh-CN"/>
        </w:rPr>
        <w:t>ITU-T E.129</w:t>
      </w:r>
      <w:r w:rsidRPr="00683649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14:paraId="191081CE" w14:textId="262FF5D1" w:rsidR="00806652" w:rsidRPr="00652A0A" w:rsidRDefault="00652A0A" w:rsidP="00652A0A">
      <w:pPr>
        <w:ind w:firstLineChars="200" w:firstLine="400"/>
        <w:rPr>
          <w:lang w:eastAsia="zh-CN"/>
        </w:rPr>
      </w:pPr>
      <w:r w:rsidRPr="00683649">
        <w:rPr>
          <w:rFonts w:eastAsiaTheme="minorEastAsia" w:hint="eastAsia"/>
          <w:lang w:eastAsia="zh-CN"/>
        </w:rPr>
        <w:t>自</w:t>
      </w:r>
      <w:r>
        <w:rPr>
          <w:rFonts w:eastAsiaTheme="minorEastAsia"/>
          <w:lang w:eastAsia="zh-CN"/>
        </w:rPr>
        <w:t>201</w:t>
      </w:r>
      <w:r w:rsidR="009D6241">
        <w:rPr>
          <w:rFonts w:eastAsiaTheme="minorEastAsia" w:hint="eastAsia"/>
          <w:lang w:eastAsia="zh-CN"/>
        </w:rPr>
        <w:t>9</w:t>
      </w:r>
      <w:r>
        <w:rPr>
          <w:rFonts w:eastAsiaTheme="minorEastAsia" w:hint="eastAsia"/>
          <w:lang w:eastAsia="zh-CN"/>
        </w:rPr>
        <w:t>年</w:t>
      </w:r>
      <w:r w:rsidR="009D6241">
        <w:rPr>
          <w:rFonts w:eastAsiaTheme="minorEastAsia" w:hint="eastAsia"/>
          <w:lang w:eastAsia="zh-CN"/>
        </w:rPr>
        <w:t>8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</w:t>
      </w:r>
      <w:r w:rsidRPr="00683649">
        <w:rPr>
          <w:rFonts w:eastAsiaTheme="minorEastAsia" w:hint="eastAsia"/>
          <w:lang w:eastAsia="zh-CN"/>
        </w:rPr>
        <w:t>起，以下国家</w:t>
      </w:r>
      <w:r w:rsidR="009D6241">
        <w:rPr>
          <w:rFonts w:eastAsiaTheme="minorEastAsia" w:hint="eastAsia"/>
          <w:lang w:eastAsia="zh-CN"/>
        </w:rPr>
        <w:t>/</w:t>
      </w:r>
      <w:r w:rsidR="009D6241">
        <w:rPr>
          <w:rFonts w:eastAsiaTheme="minorEastAsia" w:hint="eastAsia"/>
          <w:lang w:eastAsia="zh-CN"/>
        </w:rPr>
        <w:t>地理区域</w:t>
      </w:r>
      <w:r w:rsidRPr="00683649">
        <w:rPr>
          <w:rFonts w:eastAsiaTheme="minorEastAsia" w:hint="eastAsia"/>
          <w:lang w:eastAsia="zh-CN"/>
        </w:rPr>
        <w:t>在我们的网站上更新了其国内编号方案：</w:t>
      </w:r>
      <w:r w:rsidR="009D6241">
        <w:rPr>
          <w:lang w:eastAsia="zh-CN"/>
        </w:rPr>
        <w:t xml:space="preserve"> </w:t>
      </w:r>
    </w:p>
    <w:p w14:paraId="29506B1E" w14:textId="77777777" w:rsidR="00806652" w:rsidRPr="00717BC3" w:rsidRDefault="00806652" w:rsidP="00806652">
      <w:pPr>
        <w:spacing w:before="0"/>
        <w:rPr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99"/>
      </w:tblGrid>
      <w:tr w:rsidR="00806652" w:rsidRPr="00717BC3" w14:paraId="41F45CCF" w14:textId="77777777" w:rsidTr="00806652">
        <w:trPr>
          <w:jc w:val="center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28FB" w14:textId="48F937B0" w:rsidR="00806652" w:rsidRPr="00717BC3" w:rsidRDefault="00652A0A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cs="Arial"/>
                <w:i/>
                <w:noProof w:val="0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国家</w:t>
            </w:r>
            <w:r w:rsidR="00806652" w:rsidRPr="00717BC3">
              <w:rPr>
                <w:i/>
                <w:noProof w:val="0"/>
              </w:rPr>
              <w:t>/</w:t>
            </w:r>
            <w:r w:rsidR="009D6241" w:rsidRPr="009D6241">
              <w:rPr>
                <w:rFonts w:ascii="STKaiti" w:eastAsia="STKaiti" w:hAnsi="STKaiti" w:cs="Arial" w:hint="eastAsia"/>
                <w:iCs/>
                <w:noProof w:val="0"/>
                <w:lang w:eastAsia="zh-CN"/>
              </w:rPr>
              <w:t>地理区域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572D8D0" w14:textId="7D9BD381" w:rsidR="00806652" w:rsidRPr="00717BC3" w:rsidRDefault="00652A0A" w:rsidP="008066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cs="Arial"/>
                <w:i/>
                <w:iCs/>
                <w:noProof w:val="0"/>
                <w:lang w:val="fr-CH"/>
              </w:rPr>
            </w:pPr>
            <w:r w:rsidRPr="00683649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国家代码（</w:t>
            </w:r>
            <w:r w:rsidRPr="00683649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683649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652A0A" w:rsidRPr="00717BC3" w14:paraId="3724DE69" w14:textId="77777777" w:rsidTr="0080665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258" w14:textId="0B386404" w:rsidR="00652A0A" w:rsidRPr="00717BC3" w:rsidRDefault="00652A0A" w:rsidP="00652A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noProof w:val="0"/>
              </w:rPr>
            </w:pPr>
            <w:bookmarkStart w:id="467" w:name="_Hlk19880914"/>
            <w:r>
              <w:t>格鲁吉亚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1F4E" w14:textId="77777777" w:rsidR="00652A0A" w:rsidRPr="00717BC3" w:rsidRDefault="00652A0A" w:rsidP="00652A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noProof w:val="0"/>
              </w:rPr>
            </w:pPr>
            <w:r w:rsidRPr="00717BC3">
              <w:rPr>
                <w:noProof w:val="0"/>
              </w:rPr>
              <w:t>+995</w:t>
            </w:r>
          </w:p>
        </w:tc>
      </w:tr>
      <w:tr w:rsidR="00652A0A" w:rsidRPr="00717BC3" w14:paraId="58D7741D" w14:textId="77777777" w:rsidTr="0080665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B47" w14:textId="74A9E4AA" w:rsidR="00652A0A" w:rsidRPr="00717BC3" w:rsidRDefault="00652A0A" w:rsidP="00652A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cs="Arial"/>
                <w:noProof w:val="0"/>
                <w:lang w:eastAsia="zh-CN"/>
              </w:rPr>
            </w:pPr>
            <w:r>
              <w:rPr>
                <w:rFonts w:cs="Arial"/>
              </w:rPr>
              <w:t>摩洛哥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10F" w14:textId="77777777" w:rsidR="00652A0A" w:rsidRPr="00717BC3" w:rsidRDefault="00652A0A" w:rsidP="00652A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noProof w:val="0"/>
              </w:rPr>
            </w:pPr>
            <w:r w:rsidRPr="00717BC3">
              <w:rPr>
                <w:noProof w:val="0"/>
              </w:rPr>
              <w:t>+212</w:t>
            </w:r>
          </w:p>
        </w:tc>
      </w:tr>
      <w:tr w:rsidR="00652A0A" w:rsidRPr="00717BC3" w14:paraId="7E254529" w14:textId="77777777" w:rsidTr="0080665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A4E" w14:textId="514CA2F1" w:rsidR="00652A0A" w:rsidRPr="00717BC3" w:rsidRDefault="00652A0A" w:rsidP="00652A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cs="Arial"/>
                <w:noProof w:val="0"/>
                <w:lang w:eastAsia="zh-CN"/>
              </w:rPr>
            </w:pPr>
            <w:r>
              <w:rPr>
                <w:rFonts w:cs="Arial"/>
              </w:rPr>
              <w:t>乌克兰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025" w14:textId="77777777" w:rsidR="00652A0A" w:rsidRPr="00717BC3" w:rsidRDefault="00652A0A" w:rsidP="00652A0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noProof w:val="0"/>
              </w:rPr>
            </w:pPr>
            <w:r w:rsidRPr="00717BC3">
              <w:rPr>
                <w:noProof w:val="0"/>
              </w:rPr>
              <w:t>+380</w:t>
            </w:r>
          </w:p>
        </w:tc>
      </w:tr>
      <w:bookmarkEnd w:id="467"/>
    </w:tbl>
    <w:p w14:paraId="76DB4168" w14:textId="77777777" w:rsidR="00806652" w:rsidRPr="00717BC3" w:rsidRDefault="00806652" w:rsidP="00806652">
      <w:pPr>
        <w:rPr>
          <w:lang w:eastAsia="zh-CN"/>
        </w:rPr>
      </w:pPr>
    </w:p>
    <w:p w14:paraId="54693B60" w14:textId="77777777" w:rsidR="00806652" w:rsidRPr="00A40395" w:rsidRDefault="00806652" w:rsidP="00806652">
      <w:pPr>
        <w:rPr>
          <w:lang w:val="fr-CH"/>
        </w:rPr>
      </w:pPr>
    </w:p>
    <w:p w14:paraId="6417B0CF" w14:textId="77777777" w:rsidR="00806652" w:rsidRDefault="00806652" w:rsidP="008066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</w:p>
    <w:p w14:paraId="0891D4BB" w14:textId="77777777" w:rsidR="00C653EE" w:rsidRPr="00000749" w:rsidRDefault="00C653EE" w:rsidP="00806652">
      <w:pPr>
        <w:spacing w:before="240"/>
        <w:ind w:firstLine="378"/>
        <w:rPr>
          <w:lang w:val="en-GB" w:eastAsia="zh-CN"/>
        </w:rPr>
      </w:pPr>
    </w:p>
    <w:sectPr w:rsidR="00C653EE" w:rsidRPr="00000749" w:rsidSect="006448B2">
      <w:footerReference w:type="even" r:id="rId15"/>
      <w:footerReference w:type="default" r:id="rId16"/>
      <w:footerReference w:type="first" r:id="rId17"/>
      <w:pgSz w:w="11901" w:h="16840"/>
      <w:pgMar w:top="1134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0F8F" w14:textId="77777777" w:rsidR="00815835" w:rsidRPr="00544B46" w:rsidRDefault="00815835" w:rsidP="00544B46">
      <w:pPr>
        <w:pStyle w:val="Footer"/>
      </w:pPr>
    </w:p>
  </w:endnote>
  <w:endnote w:type="continuationSeparator" w:id="0">
    <w:p w14:paraId="3313C420" w14:textId="77777777" w:rsidR="00815835" w:rsidRDefault="0081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5835" w:rsidRPr="007F091C" w14:paraId="3740B4FC" w14:textId="77777777" w:rsidTr="00E028BC">
      <w:trPr>
        <w:cantSplit/>
        <w:jc w:val="center"/>
      </w:trPr>
      <w:tc>
        <w:tcPr>
          <w:tcW w:w="1761" w:type="dxa"/>
          <w:shd w:val="clear" w:color="auto" w:fill="4C4C4C"/>
        </w:tcPr>
        <w:p w14:paraId="2B7050E6" w14:textId="55777087" w:rsidR="00815835" w:rsidRPr="007F091C" w:rsidRDefault="00815835" w:rsidP="00EF4B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2330">
            <w:rPr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672330">
            <w:rPr>
              <w:color w:val="FFFFFF"/>
            </w:rPr>
            <w:t>6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EDC5F4D" w14:textId="04B08B1E" w:rsidR="00815835" w:rsidRPr="00911AE9" w:rsidRDefault="00815835" w:rsidP="00EF4BFB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6F1B1776" w14:textId="77777777" w:rsidR="00815835" w:rsidRDefault="00815835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15835" w:rsidRPr="007F091C" w14:paraId="554884E9" w14:textId="77777777" w:rsidTr="00E028BC">
      <w:trPr>
        <w:cantSplit/>
        <w:jc w:val="right"/>
      </w:trPr>
      <w:tc>
        <w:tcPr>
          <w:tcW w:w="7378" w:type="dxa"/>
          <w:shd w:val="clear" w:color="auto" w:fill="A6A6A6"/>
        </w:tcPr>
        <w:p w14:paraId="25F0A2BB" w14:textId="461696D6" w:rsidR="00815835" w:rsidRPr="00911AE9" w:rsidRDefault="00815835" w:rsidP="00EF4BFB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1B9F9CA1" w14:textId="5DD0D1F4" w:rsidR="00815835" w:rsidRPr="007F091C" w:rsidRDefault="00815835" w:rsidP="00EF4BFB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2330">
            <w:rPr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672330">
            <w:rPr>
              <w:color w:val="FFFFFF"/>
            </w:rPr>
            <w:t>7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7E52C7E" w14:textId="77777777" w:rsidR="00815835" w:rsidRDefault="00815835" w:rsidP="00624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5835" w:rsidRPr="007F091C" w14:paraId="404A6FF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D" w14:textId="77777777" w:rsidR="00815835" w:rsidRDefault="00815835" w:rsidP="00520156">
          <w:pPr>
            <w:pStyle w:val="Firstfooter"/>
            <w:spacing w:before="80"/>
            <w:jc w:val="right"/>
          </w:pPr>
          <w: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04A6FFE" w14:textId="77777777" w:rsidR="00815835" w:rsidRPr="007F091C" w:rsidRDefault="00815835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lang w:val="en-GB" w:eastAsia="zh-CN"/>
            </w:rPr>
            <w:drawing>
              <wp:inline distT="0" distB="0" distL="0" distR="0" wp14:anchorId="404A701B" wp14:editId="404A701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4A7000" w14:textId="77777777" w:rsidR="00815835" w:rsidRDefault="00815835" w:rsidP="008149B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5835" w:rsidRPr="007F091C" w14:paraId="404A701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04A700F" w14:textId="17F3A4E5" w:rsidR="00815835" w:rsidRPr="007F091C" w:rsidRDefault="00815835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2330">
            <w:rPr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672330">
            <w:rPr>
              <w:color w:val="FFFFFF"/>
            </w:rPr>
            <w:t>10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04A7010" w14:textId="7D0E13FE" w:rsidR="00815835" w:rsidRPr="00911AE9" w:rsidRDefault="0081583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14:paraId="404A7012" w14:textId="77777777" w:rsidR="00815835" w:rsidRDefault="00815835" w:rsidP="0049766B">
    <w:pPr>
      <w:rPr>
        <w:lang w:eastAsia="zh-C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15835" w:rsidRPr="007F091C" w14:paraId="404A7015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04A7013" w14:textId="663C473E" w:rsidR="00815835" w:rsidRPr="00911AE9" w:rsidRDefault="0081583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14:paraId="404A7014" w14:textId="65D04BEF" w:rsidR="00815835" w:rsidRPr="007F091C" w:rsidRDefault="00815835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72330">
            <w:rPr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672330">
            <w:rPr>
              <w:color w:val="FFFFFF"/>
            </w:rPr>
            <w:t>11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04A7016" w14:textId="77777777" w:rsidR="00815835" w:rsidRDefault="0081583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5835" w:rsidRPr="007F091C" w14:paraId="2A1C4790" w14:textId="77777777" w:rsidTr="004F2767">
      <w:trPr>
        <w:cantSplit/>
        <w:jc w:val="center"/>
      </w:trPr>
      <w:tc>
        <w:tcPr>
          <w:tcW w:w="1761" w:type="dxa"/>
          <w:shd w:val="clear" w:color="auto" w:fill="4C4C4C"/>
        </w:tcPr>
        <w:p w14:paraId="2FEF9E81" w14:textId="4427AF67" w:rsidR="00815835" w:rsidRPr="007F091C" w:rsidRDefault="00815835" w:rsidP="0032237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65355">
            <w:rPr>
              <w:color w:val="FFFFFF"/>
              <w:lang w:val="es-ES_tradnl"/>
            </w:rPr>
            <w:t>1180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6A0990D" w14:textId="77777777" w:rsidR="00815835" w:rsidRPr="00911AE9" w:rsidRDefault="00815835" w:rsidP="0032237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19F22FDD" w14:textId="77777777" w:rsidR="00815835" w:rsidRDefault="00815835" w:rsidP="0032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2CF7" w14:textId="77777777" w:rsidR="00815835" w:rsidRDefault="00815835">
      <w:r>
        <w:separator/>
      </w:r>
    </w:p>
  </w:footnote>
  <w:footnote w:type="continuationSeparator" w:id="0">
    <w:p w14:paraId="502C4679" w14:textId="77777777" w:rsidR="00815835" w:rsidRDefault="0081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642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4CF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70A4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22A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DA8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A4E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B49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E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C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E4066"/>
    <w:multiLevelType w:val="hybridMultilevel"/>
    <w:tmpl w:val="59E0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D464C0"/>
    <w:multiLevelType w:val="hybridMultilevel"/>
    <w:tmpl w:val="CA14F956"/>
    <w:lvl w:ilvl="0" w:tplc="7112436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72093"/>
    <w:multiLevelType w:val="hybridMultilevel"/>
    <w:tmpl w:val="374E0162"/>
    <w:lvl w:ilvl="0" w:tplc="51EC217C">
      <w:start w:val="1"/>
      <w:numFmt w:val="lowerLetter"/>
      <w:lvlText w:val="%1)"/>
      <w:lvlJc w:val="left"/>
      <w:pPr>
        <w:ind w:left="2036" w:hanging="795"/>
      </w:pPr>
      <w:rPr>
        <w:rFonts w:ascii="Calibri" w:eastAsia="Times New Roman" w:hAnsi="Calibri" w:cs="Times New Roman" w:hint="default"/>
        <w:b/>
        <w:spacing w:val="-1"/>
        <w:w w:val="99"/>
        <w:sz w:val="20"/>
        <w:szCs w:val="20"/>
      </w:rPr>
    </w:lvl>
    <w:lvl w:ilvl="1" w:tplc="2B828B5E">
      <w:numFmt w:val="bullet"/>
      <w:lvlText w:val="•"/>
      <w:lvlJc w:val="left"/>
      <w:pPr>
        <w:ind w:left="2952" w:hanging="795"/>
      </w:pPr>
    </w:lvl>
    <w:lvl w:ilvl="2" w:tplc="2EE2FC0E">
      <w:numFmt w:val="bullet"/>
      <w:lvlText w:val="•"/>
      <w:lvlJc w:val="left"/>
      <w:pPr>
        <w:ind w:left="3864" w:hanging="795"/>
      </w:pPr>
    </w:lvl>
    <w:lvl w:ilvl="3" w:tplc="57B4F956">
      <w:numFmt w:val="bullet"/>
      <w:lvlText w:val="•"/>
      <w:lvlJc w:val="left"/>
      <w:pPr>
        <w:ind w:left="4777" w:hanging="795"/>
      </w:pPr>
    </w:lvl>
    <w:lvl w:ilvl="4" w:tplc="E640D396">
      <w:numFmt w:val="bullet"/>
      <w:lvlText w:val="•"/>
      <w:lvlJc w:val="left"/>
      <w:pPr>
        <w:ind w:left="5689" w:hanging="795"/>
      </w:pPr>
    </w:lvl>
    <w:lvl w:ilvl="5" w:tplc="D4F8C226">
      <w:numFmt w:val="bullet"/>
      <w:lvlText w:val="•"/>
      <w:lvlJc w:val="left"/>
      <w:pPr>
        <w:ind w:left="6602" w:hanging="795"/>
      </w:pPr>
    </w:lvl>
    <w:lvl w:ilvl="6" w:tplc="E6586274">
      <w:numFmt w:val="bullet"/>
      <w:lvlText w:val="•"/>
      <w:lvlJc w:val="left"/>
      <w:pPr>
        <w:ind w:left="7514" w:hanging="795"/>
      </w:pPr>
    </w:lvl>
    <w:lvl w:ilvl="7" w:tplc="702831E6">
      <w:numFmt w:val="bullet"/>
      <w:lvlText w:val="•"/>
      <w:lvlJc w:val="left"/>
      <w:pPr>
        <w:ind w:left="8427" w:hanging="795"/>
      </w:pPr>
    </w:lvl>
    <w:lvl w:ilvl="8" w:tplc="BCC43A10">
      <w:numFmt w:val="bullet"/>
      <w:lvlText w:val="•"/>
      <w:lvlJc w:val="left"/>
      <w:pPr>
        <w:ind w:left="9339" w:hanging="795"/>
      </w:pPr>
    </w:lvl>
  </w:abstractNum>
  <w:abstractNum w:abstractNumId="16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D1A5D"/>
    <w:multiLevelType w:val="hybridMultilevel"/>
    <w:tmpl w:val="208CD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11"/>
  </w:num>
  <w:num w:numId="5">
    <w:abstractNumId w:val="19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1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49"/>
    <w:rsid w:val="00000757"/>
    <w:rsid w:val="0000081F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71A"/>
    <w:rsid w:val="00006D1B"/>
    <w:rsid w:val="000070A2"/>
    <w:rsid w:val="0000712A"/>
    <w:rsid w:val="000071FA"/>
    <w:rsid w:val="00007586"/>
    <w:rsid w:val="00007730"/>
    <w:rsid w:val="00007A38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6D6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ABC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6B1"/>
    <w:rsid w:val="0004596E"/>
    <w:rsid w:val="00046038"/>
    <w:rsid w:val="0004620E"/>
    <w:rsid w:val="00046529"/>
    <w:rsid w:val="00046BE3"/>
    <w:rsid w:val="000474C2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493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EFF"/>
    <w:rsid w:val="000A1F79"/>
    <w:rsid w:val="000A2066"/>
    <w:rsid w:val="000A2145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BE0"/>
    <w:rsid w:val="000C4C2C"/>
    <w:rsid w:val="000C5082"/>
    <w:rsid w:val="000C527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2CE0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4F13"/>
    <w:rsid w:val="000F51AF"/>
    <w:rsid w:val="000F524C"/>
    <w:rsid w:val="000F569C"/>
    <w:rsid w:val="000F58F6"/>
    <w:rsid w:val="000F5C0A"/>
    <w:rsid w:val="000F60AD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958"/>
    <w:rsid w:val="00104AF6"/>
    <w:rsid w:val="0010553A"/>
    <w:rsid w:val="001059BB"/>
    <w:rsid w:val="00106077"/>
    <w:rsid w:val="0010608D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7C"/>
    <w:rsid w:val="001212CC"/>
    <w:rsid w:val="0012161B"/>
    <w:rsid w:val="00121B01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47F3"/>
    <w:rsid w:val="00124CAF"/>
    <w:rsid w:val="00124D19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847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4B6"/>
    <w:rsid w:val="001755D5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B1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B034C"/>
    <w:rsid w:val="001B03EC"/>
    <w:rsid w:val="001B0408"/>
    <w:rsid w:val="001B1723"/>
    <w:rsid w:val="001B210F"/>
    <w:rsid w:val="001B2AAE"/>
    <w:rsid w:val="001B2B7E"/>
    <w:rsid w:val="001B2CD6"/>
    <w:rsid w:val="001B30F7"/>
    <w:rsid w:val="001B3318"/>
    <w:rsid w:val="001B3386"/>
    <w:rsid w:val="001B34D3"/>
    <w:rsid w:val="001B3545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DCC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1D8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BBC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A1D"/>
    <w:rsid w:val="001E4B41"/>
    <w:rsid w:val="001E4DD0"/>
    <w:rsid w:val="001E5356"/>
    <w:rsid w:val="001E535C"/>
    <w:rsid w:val="001E564C"/>
    <w:rsid w:val="001E614C"/>
    <w:rsid w:val="001E622F"/>
    <w:rsid w:val="001E6628"/>
    <w:rsid w:val="001E6D08"/>
    <w:rsid w:val="001E6E4B"/>
    <w:rsid w:val="001E71F4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CD6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659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5BD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6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15"/>
    <w:rsid w:val="002249D8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7A3"/>
    <w:rsid w:val="00227C9A"/>
    <w:rsid w:val="00227F02"/>
    <w:rsid w:val="002309B7"/>
    <w:rsid w:val="002309B8"/>
    <w:rsid w:val="00230CE2"/>
    <w:rsid w:val="00230E18"/>
    <w:rsid w:val="0023106F"/>
    <w:rsid w:val="0023110C"/>
    <w:rsid w:val="00231116"/>
    <w:rsid w:val="00231298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5031"/>
    <w:rsid w:val="00235517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FDE"/>
    <w:rsid w:val="002421C6"/>
    <w:rsid w:val="00242A56"/>
    <w:rsid w:val="00242DBE"/>
    <w:rsid w:val="00243093"/>
    <w:rsid w:val="00243200"/>
    <w:rsid w:val="002436C0"/>
    <w:rsid w:val="00243DA8"/>
    <w:rsid w:val="00243ED1"/>
    <w:rsid w:val="0024427F"/>
    <w:rsid w:val="002443BC"/>
    <w:rsid w:val="002443FD"/>
    <w:rsid w:val="00244613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29F9"/>
    <w:rsid w:val="00253161"/>
    <w:rsid w:val="002538A7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19E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8DB"/>
    <w:rsid w:val="00280AB5"/>
    <w:rsid w:val="00280C2E"/>
    <w:rsid w:val="00280C42"/>
    <w:rsid w:val="0028128D"/>
    <w:rsid w:val="002813A0"/>
    <w:rsid w:val="0028162C"/>
    <w:rsid w:val="00281751"/>
    <w:rsid w:val="002818E5"/>
    <w:rsid w:val="00281C74"/>
    <w:rsid w:val="00281EE1"/>
    <w:rsid w:val="00281F88"/>
    <w:rsid w:val="00282577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78D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485"/>
    <w:rsid w:val="002A4864"/>
    <w:rsid w:val="002A4992"/>
    <w:rsid w:val="002A4D59"/>
    <w:rsid w:val="002A4F2C"/>
    <w:rsid w:val="002A52F3"/>
    <w:rsid w:val="002A55F0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1E6A"/>
    <w:rsid w:val="002C2878"/>
    <w:rsid w:val="002C2AA7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95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D17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0A5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92D"/>
    <w:rsid w:val="00306F23"/>
    <w:rsid w:val="00307B59"/>
    <w:rsid w:val="003103F4"/>
    <w:rsid w:val="00310CBD"/>
    <w:rsid w:val="00310F53"/>
    <w:rsid w:val="003111A1"/>
    <w:rsid w:val="003112EB"/>
    <w:rsid w:val="00311498"/>
    <w:rsid w:val="003114A5"/>
    <w:rsid w:val="00311FAD"/>
    <w:rsid w:val="0031233D"/>
    <w:rsid w:val="0031274B"/>
    <w:rsid w:val="00312A88"/>
    <w:rsid w:val="003132A0"/>
    <w:rsid w:val="00313528"/>
    <w:rsid w:val="00313AD0"/>
    <w:rsid w:val="00313B9D"/>
    <w:rsid w:val="0031417D"/>
    <w:rsid w:val="003142C8"/>
    <w:rsid w:val="003142D8"/>
    <w:rsid w:val="0031478F"/>
    <w:rsid w:val="00315AFE"/>
    <w:rsid w:val="00315D50"/>
    <w:rsid w:val="00315F86"/>
    <w:rsid w:val="00315F9A"/>
    <w:rsid w:val="0031612B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0D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500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40"/>
    <w:rsid w:val="00334158"/>
    <w:rsid w:val="0033420D"/>
    <w:rsid w:val="0033428A"/>
    <w:rsid w:val="0033485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4E4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84"/>
    <w:rsid w:val="00383895"/>
    <w:rsid w:val="00383AAD"/>
    <w:rsid w:val="003841B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53C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4DA"/>
    <w:rsid w:val="003B0943"/>
    <w:rsid w:val="003B0EB9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3E3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407"/>
    <w:rsid w:val="003C7F65"/>
    <w:rsid w:val="003C7F7F"/>
    <w:rsid w:val="003D0193"/>
    <w:rsid w:val="003D02D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B28"/>
    <w:rsid w:val="003D3DB1"/>
    <w:rsid w:val="003D4158"/>
    <w:rsid w:val="003D4789"/>
    <w:rsid w:val="003D4D0F"/>
    <w:rsid w:val="003D504D"/>
    <w:rsid w:val="003D52A9"/>
    <w:rsid w:val="003D5BF5"/>
    <w:rsid w:val="003D5D19"/>
    <w:rsid w:val="003D5E29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05F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3FDA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193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1253"/>
    <w:rsid w:val="004316E2"/>
    <w:rsid w:val="0043186A"/>
    <w:rsid w:val="00431A5C"/>
    <w:rsid w:val="004320B7"/>
    <w:rsid w:val="0043241E"/>
    <w:rsid w:val="004324A5"/>
    <w:rsid w:val="0043289A"/>
    <w:rsid w:val="00432984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30"/>
    <w:rsid w:val="0044150A"/>
    <w:rsid w:val="00441929"/>
    <w:rsid w:val="00441D20"/>
    <w:rsid w:val="00442193"/>
    <w:rsid w:val="00442871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754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38E"/>
    <w:rsid w:val="004556A1"/>
    <w:rsid w:val="00455AB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8"/>
    <w:rsid w:val="0046426B"/>
    <w:rsid w:val="0046440A"/>
    <w:rsid w:val="004644E0"/>
    <w:rsid w:val="00464575"/>
    <w:rsid w:val="00464C42"/>
    <w:rsid w:val="00464CA7"/>
    <w:rsid w:val="00465112"/>
    <w:rsid w:val="00465355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B9A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382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4A7"/>
    <w:rsid w:val="004A4878"/>
    <w:rsid w:val="004A4928"/>
    <w:rsid w:val="004A4CC0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783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D6"/>
    <w:rsid w:val="004B2E34"/>
    <w:rsid w:val="004B355C"/>
    <w:rsid w:val="004B38A5"/>
    <w:rsid w:val="004B3EEA"/>
    <w:rsid w:val="004B402D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5624"/>
    <w:rsid w:val="004D635C"/>
    <w:rsid w:val="004D654B"/>
    <w:rsid w:val="004D6575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74B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767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332E"/>
    <w:rsid w:val="0050386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5D"/>
    <w:rsid w:val="00512870"/>
    <w:rsid w:val="00513053"/>
    <w:rsid w:val="00513B04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0F6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3EC5"/>
    <w:rsid w:val="00524096"/>
    <w:rsid w:val="005246AD"/>
    <w:rsid w:val="005247AF"/>
    <w:rsid w:val="00524A48"/>
    <w:rsid w:val="00524AEF"/>
    <w:rsid w:val="00524BA9"/>
    <w:rsid w:val="00524BE9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739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32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BBF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D79"/>
    <w:rsid w:val="00597ED0"/>
    <w:rsid w:val="00597FA2"/>
    <w:rsid w:val="005A0006"/>
    <w:rsid w:val="005A05C8"/>
    <w:rsid w:val="005A05FA"/>
    <w:rsid w:val="005A0B0C"/>
    <w:rsid w:val="005A11A9"/>
    <w:rsid w:val="005A1387"/>
    <w:rsid w:val="005A168B"/>
    <w:rsid w:val="005A2468"/>
    <w:rsid w:val="005A2B8D"/>
    <w:rsid w:val="005A302B"/>
    <w:rsid w:val="005A382A"/>
    <w:rsid w:val="005A3FB8"/>
    <w:rsid w:val="005A435F"/>
    <w:rsid w:val="005A4589"/>
    <w:rsid w:val="005A4686"/>
    <w:rsid w:val="005A4854"/>
    <w:rsid w:val="005A48A5"/>
    <w:rsid w:val="005A49C1"/>
    <w:rsid w:val="005A4C9C"/>
    <w:rsid w:val="005A5155"/>
    <w:rsid w:val="005A51AF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38E"/>
    <w:rsid w:val="005C6A77"/>
    <w:rsid w:val="005C6CD8"/>
    <w:rsid w:val="005C6D61"/>
    <w:rsid w:val="005C7435"/>
    <w:rsid w:val="005C76F9"/>
    <w:rsid w:val="005C775E"/>
    <w:rsid w:val="005C7B6B"/>
    <w:rsid w:val="005C7EBF"/>
    <w:rsid w:val="005D0198"/>
    <w:rsid w:val="005D1684"/>
    <w:rsid w:val="005D1753"/>
    <w:rsid w:val="005D1991"/>
    <w:rsid w:val="005D1A5F"/>
    <w:rsid w:val="005D2841"/>
    <w:rsid w:val="005D29D3"/>
    <w:rsid w:val="005D2A65"/>
    <w:rsid w:val="005D3411"/>
    <w:rsid w:val="005D3BFA"/>
    <w:rsid w:val="005D3C4A"/>
    <w:rsid w:val="005D4171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61AD"/>
    <w:rsid w:val="005D635C"/>
    <w:rsid w:val="005D6CC6"/>
    <w:rsid w:val="005D780D"/>
    <w:rsid w:val="005D7F9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5EB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25F"/>
    <w:rsid w:val="005F033D"/>
    <w:rsid w:val="005F0690"/>
    <w:rsid w:val="005F07D6"/>
    <w:rsid w:val="005F0B02"/>
    <w:rsid w:val="005F0E9C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DDE"/>
    <w:rsid w:val="005F7E8B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262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19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14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B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A0A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874"/>
    <w:rsid w:val="00663C1C"/>
    <w:rsid w:val="00664201"/>
    <w:rsid w:val="00664A15"/>
    <w:rsid w:val="00664C37"/>
    <w:rsid w:val="0066506A"/>
    <w:rsid w:val="006656E4"/>
    <w:rsid w:val="00666790"/>
    <w:rsid w:val="00666B67"/>
    <w:rsid w:val="00667359"/>
    <w:rsid w:val="00667A83"/>
    <w:rsid w:val="00670063"/>
    <w:rsid w:val="006701A4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330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2ECC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A5A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C7F88"/>
    <w:rsid w:val="006D0436"/>
    <w:rsid w:val="006D045A"/>
    <w:rsid w:val="006D1027"/>
    <w:rsid w:val="006D142C"/>
    <w:rsid w:val="006D1438"/>
    <w:rsid w:val="006D16AB"/>
    <w:rsid w:val="006D1BAE"/>
    <w:rsid w:val="006D202C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B86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5C17"/>
    <w:rsid w:val="00706196"/>
    <w:rsid w:val="00706B8F"/>
    <w:rsid w:val="00706C50"/>
    <w:rsid w:val="00707025"/>
    <w:rsid w:val="00707170"/>
    <w:rsid w:val="007073E1"/>
    <w:rsid w:val="0070770D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217"/>
    <w:rsid w:val="00730598"/>
    <w:rsid w:val="00731046"/>
    <w:rsid w:val="0073122E"/>
    <w:rsid w:val="0073166E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472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E6C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5ECD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83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922"/>
    <w:rsid w:val="007B7AEE"/>
    <w:rsid w:val="007B7D0D"/>
    <w:rsid w:val="007B7FF8"/>
    <w:rsid w:val="007C02D5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67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0E3"/>
    <w:rsid w:val="007E41D0"/>
    <w:rsid w:val="007E4860"/>
    <w:rsid w:val="007E48D0"/>
    <w:rsid w:val="007E4A86"/>
    <w:rsid w:val="007E4B33"/>
    <w:rsid w:val="007E4C56"/>
    <w:rsid w:val="007E5389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415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6652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35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6244"/>
    <w:rsid w:val="008564E3"/>
    <w:rsid w:val="008569C2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0FA7"/>
    <w:rsid w:val="00881177"/>
    <w:rsid w:val="00881336"/>
    <w:rsid w:val="008813F9"/>
    <w:rsid w:val="00881509"/>
    <w:rsid w:val="00881548"/>
    <w:rsid w:val="00881607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9A"/>
    <w:rsid w:val="00892DBA"/>
    <w:rsid w:val="00892E77"/>
    <w:rsid w:val="00892E7C"/>
    <w:rsid w:val="008937E5"/>
    <w:rsid w:val="00893803"/>
    <w:rsid w:val="0089392F"/>
    <w:rsid w:val="00894A84"/>
    <w:rsid w:val="00894C20"/>
    <w:rsid w:val="0089508D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B20"/>
    <w:rsid w:val="008B7C59"/>
    <w:rsid w:val="008C015B"/>
    <w:rsid w:val="008C0244"/>
    <w:rsid w:val="008C088D"/>
    <w:rsid w:val="008C089E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939"/>
    <w:rsid w:val="008C69D4"/>
    <w:rsid w:val="008C723B"/>
    <w:rsid w:val="008C7981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12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95C"/>
    <w:rsid w:val="00900C5F"/>
    <w:rsid w:val="00900F32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2436"/>
    <w:rsid w:val="009129AC"/>
    <w:rsid w:val="0091304F"/>
    <w:rsid w:val="009131B7"/>
    <w:rsid w:val="009132FC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14C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5F5"/>
    <w:rsid w:val="0093296E"/>
    <w:rsid w:val="00932BF7"/>
    <w:rsid w:val="009332CF"/>
    <w:rsid w:val="00933861"/>
    <w:rsid w:val="00933A20"/>
    <w:rsid w:val="00933F50"/>
    <w:rsid w:val="00933FDA"/>
    <w:rsid w:val="009349E0"/>
    <w:rsid w:val="00934C22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43F"/>
    <w:rsid w:val="009545D1"/>
    <w:rsid w:val="009546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70096"/>
    <w:rsid w:val="0097037F"/>
    <w:rsid w:val="009705A2"/>
    <w:rsid w:val="00970695"/>
    <w:rsid w:val="00970978"/>
    <w:rsid w:val="00970D42"/>
    <w:rsid w:val="009710A8"/>
    <w:rsid w:val="00971174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501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0CA"/>
    <w:rsid w:val="009A4206"/>
    <w:rsid w:val="009A42A4"/>
    <w:rsid w:val="009A447B"/>
    <w:rsid w:val="009A449E"/>
    <w:rsid w:val="009A4B0A"/>
    <w:rsid w:val="009A4CDA"/>
    <w:rsid w:val="009A4D54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3C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5D4"/>
    <w:rsid w:val="009D55E5"/>
    <w:rsid w:val="009D5B43"/>
    <w:rsid w:val="009D5C84"/>
    <w:rsid w:val="009D5D9E"/>
    <w:rsid w:val="009D6241"/>
    <w:rsid w:val="009D681A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4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98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B8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A1E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28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A3C"/>
    <w:rsid w:val="00A40AD3"/>
    <w:rsid w:val="00A40B00"/>
    <w:rsid w:val="00A40BD6"/>
    <w:rsid w:val="00A40C09"/>
    <w:rsid w:val="00A40C48"/>
    <w:rsid w:val="00A40EE9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4F20"/>
    <w:rsid w:val="00A45256"/>
    <w:rsid w:val="00A45297"/>
    <w:rsid w:val="00A453BE"/>
    <w:rsid w:val="00A45407"/>
    <w:rsid w:val="00A46284"/>
    <w:rsid w:val="00A463FA"/>
    <w:rsid w:val="00A4672C"/>
    <w:rsid w:val="00A46CB2"/>
    <w:rsid w:val="00A46F1B"/>
    <w:rsid w:val="00A47119"/>
    <w:rsid w:val="00A47290"/>
    <w:rsid w:val="00A47693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0E56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E5B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07A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6E4"/>
    <w:rsid w:val="00AD39BD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6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17E88"/>
    <w:rsid w:val="00B200CB"/>
    <w:rsid w:val="00B2022C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41F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A45"/>
    <w:rsid w:val="00B46B65"/>
    <w:rsid w:val="00B46B68"/>
    <w:rsid w:val="00B46BBA"/>
    <w:rsid w:val="00B47B32"/>
    <w:rsid w:val="00B504B0"/>
    <w:rsid w:val="00B5059A"/>
    <w:rsid w:val="00B506FF"/>
    <w:rsid w:val="00B507F9"/>
    <w:rsid w:val="00B5104C"/>
    <w:rsid w:val="00B51216"/>
    <w:rsid w:val="00B5187D"/>
    <w:rsid w:val="00B51C54"/>
    <w:rsid w:val="00B52077"/>
    <w:rsid w:val="00B5209F"/>
    <w:rsid w:val="00B52244"/>
    <w:rsid w:val="00B5227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79E"/>
    <w:rsid w:val="00B84D83"/>
    <w:rsid w:val="00B84E80"/>
    <w:rsid w:val="00B85050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5D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969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0B3"/>
    <w:rsid w:val="00BB318E"/>
    <w:rsid w:val="00BB3271"/>
    <w:rsid w:val="00BB373C"/>
    <w:rsid w:val="00BB3BF0"/>
    <w:rsid w:val="00BB3C4B"/>
    <w:rsid w:val="00BB3DBA"/>
    <w:rsid w:val="00BB3E2E"/>
    <w:rsid w:val="00BB48DE"/>
    <w:rsid w:val="00BB4A45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2A4"/>
    <w:rsid w:val="00BC5B88"/>
    <w:rsid w:val="00BC622F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40AE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34"/>
    <w:rsid w:val="00C02140"/>
    <w:rsid w:val="00C027EA"/>
    <w:rsid w:val="00C02BAA"/>
    <w:rsid w:val="00C02C80"/>
    <w:rsid w:val="00C031DB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0F61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98C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8E6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723"/>
    <w:rsid w:val="00C5074D"/>
    <w:rsid w:val="00C50860"/>
    <w:rsid w:val="00C50D80"/>
    <w:rsid w:val="00C50FB7"/>
    <w:rsid w:val="00C5125E"/>
    <w:rsid w:val="00C52221"/>
    <w:rsid w:val="00C52651"/>
    <w:rsid w:val="00C52A80"/>
    <w:rsid w:val="00C52AB5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4AB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0E7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1537"/>
    <w:rsid w:val="00CA1DD0"/>
    <w:rsid w:val="00CA23C0"/>
    <w:rsid w:val="00CA25D3"/>
    <w:rsid w:val="00CA2821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2D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2BB4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1000"/>
    <w:rsid w:val="00CE2BF8"/>
    <w:rsid w:val="00CE3516"/>
    <w:rsid w:val="00CE35ED"/>
    <w:rsid w:val="00CE3901"/>
    <w:rsid w:val="00CE3CA1"/>
    <w:rsid w:val="00CE3CD0"/>
    <w:rsid w:val="00CE3D0D"/>
    <w:rsid w:val="00CE4365"/>
    <w:rsid w:val="00CE4370"/>
    <w:rsid w:val="00CE4770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DD5"/>
    <w:rsid w:val="00CF1FFF"/>
    <w:rsid w:val="00CF21D2"/>
    <w:rsid w:val="00CF2329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E9B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3170"/>
    <w:rsid w:val="00D134F9"/>
    <w:rsid w:val="00D1363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E54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3E25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9B3"/>
    <w:rsid w:val="00D6521F"/>
    <w:rsid w:val="00D655A5"/>
    <w:rsid w:val="00D656C4"/>
    <w:rsid w:val="00D658F3"/>
    <w:rsid w:val="00D65CF4"/>
    <w:rsid w:val="00D65E57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250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51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954"/>
    <w:rsid w:val="00DC1A2C"/>
    <w:rsid w:val="00DC1BD7"/>
    <w:rsid w:val="00DC1F32"/>
    <w:rsid w:val="00DC1F5A"/>
    <w:rsid w:val="00DC2114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B9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BAA"/>
    <w:rsid w:val="00DD4CF5"/>
    <w:rsid w:val="00DD4D70"/>
    <w:rsid w:val="00DD4FA1"/>
    <w:rsid w:val="00DD55C0"/>
    <w:rsid w:val="00DD5B47"/>
    <w:rsid w:val="00DD5BB3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6420"/>
    <w:rsid w:val="00DF6F68"/>
    <w:rsid w:val="00DF76AB"/>
    <w:rsid w:val="00DF7A18"/>
    <w:rsid w:val="00E00308"/>
    <w:rsid w:val="00E008B4"/>
    <w:rsid w:val="00E00B13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FC6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4378"/>
    <w:rsid w:val="00E24917"/>
    <w:rsid w:val="00E24CF7"/>
    <w:rsid w:val="00E24E78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A45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780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26"/>
    <w:rsid w:val="00E5795A"/>
    <w:rsid w:val="00E57D90"/>
    <w:rsid w:val="00E57DB7"/>
    <w:rsid w:val="00E6022A"/>
    <w:rsid w:val="00E60518"/>
    <w:rsid w:val="00E615C6"/>
    <w:rsid w:val="00E619C2"/>
    <w:rsid w:val="00E61D0F"/>
    <w:rsid w:val="00E61EF0"/>
    <w:rsid w:val="00E621A5"/>
    <w:rsid w:val="00E6286E"/>
    <w:rsid w:val="00E631DE"/>
    <w:rsid w:val="00E63685"/>
    <w:rsid w:val="00E63B05"/>
    <w:rsid w:val="00E63CC1"/>
    <w:rsid w:val="00E64266"/>
    <w:rsid w:val="00E6426C"/>
    <w:rsid w:val="00E64852"/>
    <w:rsid w:val="00E64D77"/>
    <w:rsid w:val="00E6508C"/>
    <w:rsid w:val="00E650CC"/>
    <w:rsid w:val="00E65132"/>
    <w:rsid w:val="00E657EC"/>
    <w:rsid w:val="00E658AD"/>
    <w:rsid w:val="00E65F4C"/>
    <w:rsid w:val="00E66009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440"/>
    <w:rsid w:val="00E80502"/>
    <w:rsid w:val="00E8071B"/>
    <w:rsid w:val="00E80771"/>
    <w:rsid w:val="00E808BE"/>
    <w:rsid w:val="00E80BDF"/>
    <w:rsid w:val="00E80CE3"/>
    <w:rsid w:val="00E8101F"/>
    <w:rsid w:val="00E811ED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73C"/>
    <w:rsid w:val="00E94F6A"/>
    <w:rsid w:val="00E9531E"/>
    <w:rsid w:val="00E953B2"/>
    <w:rsid w:val="00E953CA"/>
    <w:rsid w:val="00E95831"/>
    <w:rsid w:val="00E9592C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C60"/>
    <w:rsid w:val="00EA5E68"/>
    <w:rsid w:val="00EA64AE"/>
    <w:rsid w:val="00EA64BE"/>
    <w:rsid w:val="00EA6858"/>
    <w:rsid w:val="00EA6980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9A5"/>
    <w:rsid w:val="00EC0F20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F3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A33"/>
    <w:rsid w:val="00EE0E12"/>
    <w:rsid w:val="00EE308C"/>
    <w:rsid w:val="00EE3532"/>
    <w:rsid w:val="00EE3975"/>
    <w:rsid w:val="00EE3CA0"/>
    <w:rsid w:val="00EE4009"/>
    <w:rsid w:val="00EE45B3"/>
    <w:rsid w:val="00EE4881"/>
    <w:rsid w:val="00EE498D"/>
    <w:rsid w:val="00EE4E4E"/>
    <w:rsid w:val="00EE5584"/>
    <w:rsid w:val="00EE563D"/>
    <w:rsid w:val="00EE5B5A"/>
    <w:rsid w:val="00EE5B63"/>
    <w:rsid w:val="00EE5D6E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17"/>
    <w:rsid w:val="00EF2055"/>
    <w:rsid w:val="00EF206B"/>
    <w:rsid w:val="00EF21D8"/>
    <w:rsid w:val="00EF2389"/>
    <w:rsid w:val="00EF2902"/>
    <w:rsid w:val="00EF2A2B"/>
    <w:rsid w:val="00EF2B3D"/>
    <w:rsid w:val="00EF2DC1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162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079EE"/>
    <w:rsid w:val="00F07E8D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56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F46"/>
    <w:rsid w:val="00F161E7"/>
    <w:rsid w:val="00F162AB"/>
    <w:rsid w:val="00F166B4"/>
    <w:rsid w:val="00F16EC6"/>
    <w:rsid w:val="00F1722D"/>
    <w:rsid w:val="00F17B83"/>
    <w:rsid w:val="00F20060"/>
    <w:rsid w:val="00F200F6"/>
    <w:rsid w:val="00F2047E"/>
    <w:rsid w:val="00F20735"/>
    <w:rsid w:val="00F20AAC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CEC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A91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5A6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663"/>
    <w:rsid w:val="00F53AD5"/>
    <w:rsid w:val="00F53BF3"/>
    <w:rsid w:val="00F53DED"/>
    <w:rsid w:val="00F53EDF"/>
    <w:rsid w:val="00F55556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F36"/>
    <w:rsid w:val="00F70338"/>
    <w:rsid w:val="00F70377"/>
    <w:rsid w:val="00F70FA4"/>
    <w:rsid w:val="00F71207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F71"/>
    <w:rsid w:val="00F843EA"/>
    <w:rsid w:val="00F843F9"/>
    <w:rsid w:val="00F844CA"/>
    <w:rsid w:val="00F84CE8"/>
    <w:rsid w:val="00F84D7E"/>
    <w:rsid w:val="00F84F40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75F"/>
    <w:rsid w:val="00F93F3A"/>
    <w:rsid w:val="00F94968"/>
    <w:rsid w:val="00F94ADD"/>
    <w:rsid w:val="00F94EE3"/>
    <w:rsid w:val="00F95171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083A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3476"/>
    <w:rsid w:val="00FB34B8"/>
    <w:rsid w:val="00FB3A55"/>
    <w:rsid w:val="00FB3B44"/>
    <w:rsid w:val="00FB3D92"/>
    <w:rsid w:val="00FB50E4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A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5D25"/>
    <w:rsid w:val="00FD65A3"/>
    <w:rsid w:val="00FD65FF"/>
    <w:rsid w:val="00FD68D5"/>
    <w:rsid w:val="00FD68E8"/>
    <w:rsid w:val="00FD68EF"/>
    <w:rsid w:val="00FD6B23"/>
    <w:rsid w:val="00FD7177"/>
    <w:rsid w:val="00FD7345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410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B6F"/>
    <w:rsid w:val="00FF0E47"/>
    <w:rsid w:val="00FF0FED"/>
    <w:rsid w:val="00FF1218"/>
    <w:rsid w:val="00FF17B0"/>
    <w:rsid w:val="00FF1AB2"/>
    <w:rsid w:val="00FF20E9"/>
    <w:rsid w:val="00FF2121"/>
    <w:rsid w:val="00FF239A"/>
    <w:rsid w:val="00FF29DD"/>
    <w:rsid w:val="00FF2D3C"/>
    <w:rsid w:val="00FF3374"/>
    <w:rsid w:val="00FF3A1A"/>
    <w:rsid w:val="00FF3D1A"/>
    <w:rsid w:val="00FF3DDF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4A6C5C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C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EC5"/>
    <w:pPr>
      <w:keepNext/>
      <w:spacing w:before="240" w:after="60"/>
      <w:jc w:val="center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rsid w:val="003D02D3"/>
    <w:pPr>
      <w:keepNext/>
      <w:shd w:val="clear" w:color="auto" w:fill="D9D9D9"/>
      <w:spacing w:before="360" w:after="60"/>
      <w:jc w:val="center"/>
      <w:outlineLvl w:val="1"/>
    </w:pPr>
    <w:rPr>
      <w:rFonts w:ascii="Arial" w:eastAsia="SimHei" w:hAnsi="Arial" w:cs="Arial"/>
      <w:b/>
      <w:bCs/>
      <w:iCs/>
      <w:sz w:val="26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C5"/>
    <w:rPr>
      <w:rFonts w:ascii="Arial" w:eastAsia="SimHei" w:hAnsi="Arial" w:cs="Arial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3D02D3"/>
    <w:rPr>
      <w:rFonts w:ascii="Arial" w:eastAsia="SimHei" w:hAnsi="Arial" w:cs="Arial"/>
      <w:b/>
      <w:bCs/>
      <w:iCs/>
      <w:noProof/>
      <w:sz w:val="26"/>
      <w:szCs w:val="28"/>
      <w:shd w:val="clear" w:color="auto" w:fill="D9D9D9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Normal"/>
    <w:rsid w:val="00C84AB1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 w:val="0"/>
      <w:sz w:val="24"/>
      <w:szCs w:val="24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C2DA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0"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table" w:styleId="GridTable1Light-Accent1">
    <w:name w:val="Grid Table 1 Light Accent 1"/>
    <w:basedOn w:val="TableNormal"/>
    <w:uiPriority w:val="46"/>
    <w:rsid w:val="00C52A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ans">
    <w:name w:val="trans"/>
    <w:basedOn w:val="DefaultParagraphFont"/>
    <w:rsid w:val="00C52AB5"/>
  </w:style>
  <w:style w:type="character" w:customStyle="1" w:styleId="st">
    <w:name w:val="st"/>
    <w:basedOn w:val="DefaultParagraphFont"/>
    <w:rsid w:val="00C52AB5"/>
  </w:style>
  <w:style w:type="paragraph" w:customStyle="1" w:styleId="StyleHeading2AsianBodyAsianSimSun">
    <w:name w:val="Style Heading_2 + (Asian) +Body Asian (SimSun)"/>
    <w:basedOn w:val="Heading20"/>
    <w:rsid w:val="00C52AB5"/>
    <w:rPr>
      <w:rFonts w:ascii="Arial" w:eastAsia="SimHei" w:hAnsi="Arial" w:cs="Arial"/>
      <w:noProof w:val="0"/>
      <w:sz w:val="26"/>
    </w:rPr>
  </w:style>
  <w:style w:type="paragraph" w:customStyle="1" w:styleId="StyleHeading2AsianBodyAsianSimSun1">
    <w:name w:val="Style Heading_2 + (Asian) +Body Asian (SimSun)1"/>
    <w:basedOn w:val="Heading20"/>
    <w:rsid w:val="00C52AB5"/>
    <w:pPr>
      <w:spacing w:before="360"/>
    </w:pPr>
    <w:rPr>
      <w:rFonts w:ascii="Arial" w:eastAsia="SimHei" w:hAnsi="Arial" w:cs="Arial"/>
      <w:noProof w:val="0"/>
      <w:sz w:val="26"/>
    </w:rPr>
  </w:style>
  <w:style w:type="character" w:customStyle="1" w:styleId="labellist">
    <w:name w:val="label_list"/>
    <w:basedOn w:val="DefaultParagraphFont"/>
    <w:rsid w:val="00C52AB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7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652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06652"/>
    <w:rPr>
      <w:rFonts w:ascii="Calibri" w:hAnsi="Calibri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7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64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5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33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643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4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96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1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43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61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5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46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45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37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518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99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93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4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hn@tele.g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epost@telepost.gl" TargetMode="Externa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@tra.gov.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sly@tele.g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4B09-11DB-4B58-9291-D8C680B4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11</Pages>
  <Words>3210</Words>
  <Characters>4840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8034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Li, Jianying</cp:lastModifiedBy>
  <cp:revision>19</cp:revision>
  <cp:lastPrinted>2019-09-23T13:00:00Z</cp:lastPrinted>
  <dcterms:created xsi:type="dcterms:W3CDTF">2019-09-23T06:51:00Z</dcterms:created>
  <dcterms:modified xsi:type="dcterms:W3CDTF">2019-09-23T13:09:00Z</dcterms:modified>
</cp:coreProperties>
</file>