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041676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0B1317" w:rsidRDefault="006514E4" w:rsidP="008B4406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0B131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B131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B131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B340C6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B340C6" w:rsidRDefault="00F540FB" w:rsidP="00B340C6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0B131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0B131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0B131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340C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75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0B1317" w:rsidRDefault="00F540FB" w:rsidP="00B340C6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B1317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B340C6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961984" w:rsidRPr="000B1317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EA71A6" w:rsidRPr="000B1317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0B1317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0B1317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0B1317" w:rsidRDefault="00F540FB" w:rsidP="00B340C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B340C6" w:rsidRPr="00B340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17</w:t>
            </w:r>
            <w:r w:rsidR="00B340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 </w:t>
            </w:r>
            <w:r w:rsidR="00B340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EA71A6"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0B131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0B1317" w:rsidRDefault="00D87087" w:rsidP="005C512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5C5126">
              <w:rPr>
                <w:color w:val="FFFFFF" w:themeColor="background1"/>
                <w:spacing w:val="-4"/>
                <w:sz w:val="18"/>
                <w:szCs w:val="18"/>
              </w:rPr>
              <w:t>2312-8232</w:t>
            </w:r>
            <w:bookmarkStart w:id="0" w:name="_GoBack"/>
            <w:bookmarkEnd w:id="0"/>
            <w:r w:rsidR="00455837" w:rsidRPr="000B131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0B131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041676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B340C6" w:rsidRDefault="006514E4" w:rsidP="008B440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Place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des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Nations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CH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-1211 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Gen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t>è</w:t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ve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20 (</w:t>
            </w:r>
            <w:r w:rsidRPr="00B340C6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0B1317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77273B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0B131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77273B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</w:t>
            </w:r>
            <w:r w:rsidRPr="00B340C6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 </w:t>
            </w:r>
            <w:r w:rsidRPr="000B131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77273B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041676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F439C" w:rsidRPr="00041676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CH"/>
                </w:rPr>
                <w:t>i</w:t>
              </w:r>
              <w:r w:rsidR="00EF439C" w:rsidRPr="00041676">
                <w:rPr>
                  <w:rStyle w:val="Hyperlink"/>
                  <w:rFonts w:ascii="Calibri" w:hAnsi="Calibri"/>
                  <w:b w:val="0"/>
                  <w:sz w:val="14"/>
                  <w:szCs w:val="14"/>
                  <w:lang w:val="fr-CH"/>
                </w:rPr>
                <w:t>tumail@itu.int</w:t>
              </w:r>
            </w:hyperlink>
            <w:r w:rsidR="00EF439C" w:rsidRPr="00B340C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0B1317" w:rsidRDefault="006514E4" w:rsidP="008B440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041676">
                <w:rPr>
                  <w:rStyle w:val="Hyperlink"/>
                  <w:sz w:val="14"/>
                  <w:szCs w:val="14"/>
                </w:rPr>
                <w:t>tsbmail</w:t>
              </w:r>
              <w:r w:rsidR="00EF439C" w:rsidRPr="00041676">
                <w:rPr>
                  <w:rStyle w:val="Hyperlink"/>
                  <w:sz w:val="14"/>
                  <w:szCs w:val="14"/>
                  <w:lang w:val="ru-RU"/>
                </w:rPr>
                <w:t>@</w:t>
              </w:r>
              <w:r w:rsidR="00EF439C" w:rsidRPr="00041676">
                <w:rPr>
                  <w:rStyle w:val="Hyperlink"/>
                  <w:sz w:val="14"/>
                  <w:szCs w:val="14"/>
                </w:rPr>
                <w:t>itu</w:t>
              </w:r>
              <w:r w:rsidR="00EF439C" w:rsidRPr="00041676">
                <w:rPr>
                  <w:rStyle w:val="Hyperlink"/>
                  <w:sz w:val="14"/>
                  <w:szCs w:val="14"/>
                  <w:lang w:val="ru-RU"/>
                </w:rPr>
                <w:t>.</w:t>
              </w:r>
              <w:r w:rsidR="00EF439C" w:rsidRPr="00041676">
                <w:rPr>
                  <w:rStyle w:val="Hyperlink"/>
                  <w:sz w:val="14"/>
                  <w:szCs w:val="14"/>
                </w:rPr>
                <w:t>int</w:t>
              </w:r>
              <w:r w:rsidR="00EF439C" w:rsidRPr="00041676">
                <w:rPr>
                  <w:rStyle w:val="Hyperlink"/>
                  <w:sz w:val="14"/>
                  <w:szCs w:val="14"/>
                  <w:lang w:val="ru-RU"/>
                </w:rPr>
                <w:t>/</w:t>
              </w:r>
              <w:r w:rsidR="00EF439C" w:rsidRPr="00041676">
                <w:rPr>
                  <w:rStyle w:val="Hyperlink"/>
                  <w:sz w:val="14"/>
                  <w:szCs w:val="14"/>
                </w:rPr>
                <w:t>tsbtson</w:t>
              </w:r>
              <w:r w:rsidR="00EF439C" w:rsidRPr="00041676">
                <w:rPr>
                  <w:rStyle w:val="Hyperlink"/>
                  <w:sz w:val="14"/>
                  <w:szCs w:val="14"/>
                  <w:lang w:val="ru-RU"/>
                </w:rPr>
                <w:t>@</w:t>
              </w:r>
              <w:r w:rsidR="00EF439C" w:rsidRPr="00041676">
                <w:rPr>
                  <w:rStyle w:val="Hyperlink"/>
                  <w:sz w:val="14"/>
                  <w:szCs w:val="14"/>
                </w:rPr>
                <w:t>itu</w:t>
              </w:r>
              <w:r w:rsidR="00EF439C" w:rsidRPr="00041676">
                <w:rPr>
                  <w:rStyle w:val="Hyperlink"/>
                  <w:sz w:val="14"/>
                  <w:szCs w:val="14"/>
                  <w:lang w:val="ru-RU"/>
                </w:rPr>
                <w:t>.</w:t>
              </w:r>
              <w:r w:rsidR="00EF439C" w:rsidRPr="00041676">
                <w:rPr>
                  <w:rStyle w:val="Hyperlink"/>
                  <w:sz w:val="14"/>
                  <w:szCs w:val="14"/>
                </w:rPr>
                <w:t>int</w:t>
              </w:r>
            </w:hyperlink>
            <w:r w:rsidR="00EF439C" w:rsidRPr="0004167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0B1317" w:rsidRDefault="006514E4" w:rsidP="008B440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B131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041676">
                <w:rPr>
                  <w:rStyle w:val="Hyperlink"/>
                  <w:sz w:val="14"/>
                  <w:szCs w:val="14"/>
                </w:rPr>
                <w:t>brmail@itu.int</w:t>
              </w:r>
            </w:hyperlink>
            <w:r w:rsidR="00EF439C" w:rsidRPr="000B131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0B1317" w:rsidRDefault="008149B6" w:rsidP="008B4406">
      <w:pPr>
        <w:rPr>
          <w:lang w:val="ru-RU"/>
        </w:rPr>
      </w:pPr>
    </w:p>
    <w:p w:rsidR="008149B6" w:rsidRPr="000B1317" w:rsidRDefault="008149B6" w:rsidP="008B4406">
      <w:pPr>
        <w:rPr>
          <w:lang w:val="ru-RU"/>
        </w:rPr>
        <w:sectPr w:rsidR="008149B6" w:rsidRPr="000B1317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0B1317" w:rsidRDefault="00B648E2" w:rsidP="008B4406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0B1317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0B1317" w:rsidRDefault="00B648E2" w:rsidP="008B4406">
      <w:pPr>
        <w:jc w:val="right"/>
        <w:rPr>
          <w:lang w:val="ru-RU"/>
        </w:rPr>
      </w:pPr>
      <w:r w:rsidRPr="000B1317">
        <w:rPr>
          <w:i/>
          <w:iCs/>
          <w:lang w:val="ru-RU"/>
        </w:rPr>
        <w:t>Стр.</w:t>
      </w:r>
    </w:p>
    <w:p w:rsidR="0027472C" w:rsidRPr="000B1317" w:rsidRDefault="00B648E2" w:rsidP="008B4406">
      <w:pPr>
        <w:pStyle w:val="TOC1"/>
        <w:rPr>
          <w:rFonts w:eastAsiaTheme="minorEastAsia"/>
          <w:b/>
          <w:bCs/>
          <w:noProof w:val="0"/>
          <w:lang w:val="ru-RU"/>
        </w:rPr>
      </w:pPr>
      <w:r w:rsidRPr="000B1317">
        <w:rPr>
          <w:b/>
          <w:bCs/>
          <w:noProof w:val="0"/>
          <w:lang w:val="ru-RU"/>
        </w:rPr>
        <w:t>ОБЩАЯ ИНФОРМАЦИЯ</w:t>
      </w:r>
    </w:p>
    <w:p w:rsidR="008C723B" w:rsidRDefault="00BF0163" w:rsidP="008B4406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B131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0B131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0B1317">
        <w:rPr>
          <w:noProof w:val="0"/>
          <w:webHidden/>
          <w:lang w:val="ru-RU"/>
        </w:rPr>
        <w:tab/>
      </w:r>
      <w:r w:rsidR="00690A4F" w:rsidRPr="000B1317">
        <w:rPr>
          <w:noProof w:val="0"/>
          <w:webHidden/>
          <w:lang w:val="ru-RU"/>
        </w:rPr>
        <w:tab/>
      </w:r>
      <w:r w:rsidR="00A22B07" w:rsidRPr="000B1317">
        <w:rPr>
          <w:noProof w:val="0"/>
          <w:webHidden/>
          <w:lang w:val="ru-RU"/>
        </w:rPr>
        <w:t>3</w:t>
      </w:r>
    </w:p>
    <w:p w:rsidR="00B340C6" w:rsidRPr="00041676" w:rsidRDefault="00B340C6" w:rsidP="00041676">
      <w:pPr>
        <w:pStyle w:val="TOC1"/>
        <w:tabs>
          <w:tab w:val="center" w:leader="dot" w:pos="8505"/>
          <w:tab w:val="right" w:pos="9072"/>
        </w:tabs>
        <w:rPr>
          <w:webHidden/>
          <w:lang w:val="ru-RU"/>
        </w:rPr>
      </w:pPr>
      <w:r>
        <w:rPr>
          <w:webHidden/>
          <w:lang w:val="ru-RU"/>
        </w:rPr>
        <w:t>Утверждение Рекомендаций МСЭ-Т</w:t>
      </w:r>
      <w:r w:rsidR="00041676" w:rsidRPr="000B1317">
        <w:rPr>
          <w:noProof w:val="0"/>
          <w:webHidden/>
          <w:lang w:val="ru-RU"/>
        </w:rPr>
        <w:tab/>
      </w:r>
      <w:r w:rsidR="00041676" w:rsidRPr="000B1317">
        <w:rPr>
          <w:noProof w:val="0"/>
          <w:webHidden/>
          <w:lang w:val="ru-RU"/>
        </w:rPr>
        <w:tab/>
      </w:r>
      <w:r w:rsidR="00041676" w:rsidRPr="00041676">
        <w:rPr>
          <w:noProof w:val="0"/>
          <w:webHidden/>
          <w:lang w:val="ru-RU"/>
        </w:rPr>
        <w:t>4</w:t>
      </w:r>
    </w:p>
    <w:p w:rsidR="000945BE" w:rsidRPr="00041676" w:rsidRDefault="000945BE" w:rsidP="00041676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0B1317">
        <w:rPr>
          <w:noProof w:val="0"/>
          <w:szCs w:val="22"/>
          <w:lang w:val="ru-RU"/>
        </w:rPr>
        <w:t>Международный план нумерации электросвязи общего пользования (Рекомендация МСЭ</w:t>
      </w:r>
      <w:r w:rsidRPr="000B1317">
        <w:rPr>
          <w:noProof w:val="0"/>
          <w:szCs w:val="22"/>
          <w:lang w:val="ru-RU"/>
        </w:rPr>
        <w:noBreakHyphen/>
        <w:t xml:space="preserve">Т E.164 (11/2010)): </w:t>
      </w:r>
      <w:r w:rsidRPr="000B1317">
        <w:rPr>
          <w:i/>
          <w:iCs/>
          <w:noProof w:val="0"/>
          <w:lang w:val="ru-RU"/>
        </w:rPr>
        <w:t>Примечание БСЭ</w:t>
      </w:r>
      <w:r w:rsidRPr="000B1317">
        <w:rPr>
          <w:i/>
          <w:iCs/>
          <w:noProof w:val="0"/>
          <w:lang w:val="ru-RU"/>
        </w:rPr>
        <w:tab/>
      </w:r>
      <w:r w:rsidRPr="000B1317">
        <w:rPr>
          <w:i/>
          <w:iCs/>
          <w:noProof w:val="0"/>
          <w:lang w:val="ru-RU"/>
        </w:rPr>
        <w:tab/>
      </w:r>
      <w:r w:rsidR="00041676" w:rsidRPr="00041676">
        <w:rPr>
          <w:noProof w:val="0"/>
          <w:lang w:val="ru-RU"/>
        </w:rPr>
        <w:t>4</w:t>
      </w:r>
    </w:p>
    <w:p w:rsidR="000945BE" w:rsidRPr="00041676" w:rsidRDefault="000945BE" w:rsidP="00041676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szCs w:val="20"/>
          <w:lang w:val="ru-RU"/>
        </w:rPr>
      </w:pPr>
      <w:r w:rsidRPr="000B1317">
        <w:rPr>
          <w:noProof w:val="0"/>
          <w:color w:val="000000"/>
          <w:lang w:val="ru-RU"/>
        </w:rPr>
        <w:t>Плана международной идентификации для сетей общего пользования и абонентов (согласно</w:t>
      </w:r>
      <w:r w:rsidR="003C093E" w:rsidRPr="000B1317">
        <w:rPr>
          <w:noProof w:val="0"/>
          <w:color w:val="000000"/>
          <w:lang w:val="ru-RU"/>
        </w:rPr>
        <w:t> </w:t>
      </w:r>
      <w:r w:rsidRPr="000B1317">
        <w:rPr>
          <w:noProof w:val="0"/>
          <w:color w:val="000000"/>
          <w:lang w:val="ru-RU"/>
        </w:rPr>
        <w:t>Рекомендации МСЭ-Т E.212 (09/2016))</w:t>
      </w:r>
      <w:r w:rsidRPr="000B1317">
        <w:rPr>
          <w:noProof w:val="0"/>
          <w:szCs w:val="20"/>
          <w:lang w:val="ru-RU"/>
        </w:rPr>
        <w:t xml:space="preserve">: </w:t>
      </w:r>
      <w:r w:rsidRPr="000B1317">
        <w:rPr>
          <w:i/>
          <w:iCs/>
          <w:noProof w:val="0"/>
          <w:lang w:val="ru-RU"/>
        </w:rPr>
        <w:t>Примечание БСЭ</w:t>
      </w:r>
      <w:r w:rsidRPr="000B1317">
        <w:rPr>
          <w:noProof w:val="0"/>
          <w:szCs w:val="20"/>
          <w:lang w:val="ru-RU"/>
        </w:rPr>
        <w:tab/>
      </w:r>
      <w:r w:rsidRPr="000B1317">
        <w:rPr>
          <w:noProof w:val="0"/>
          <w:szCs w:val="20"/>
          <w:lang w:val="ru-RU"/>
        </w:rPr>
        <w:tab/>
      </w:r>
      <w:r w:rsidR="00041676" w:rsidRPr="00041676">
        <w:rPr>
          <w:noProof w:val="0"/>
          <w:szCs w:val="20"/>
          <w:lang w:val="ru-RU"/>
        </w:rPr>
        <w:t>4</w:t>
      </w:r>
    </w:p>
    <w:p w:rsidR="00B12565" w:rsidRPr="000B1317" w:rsidRDefault="005C247A" w:rsidP="008B4406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0B1317">
        <w:rPr>
          <w:noProof w:val="0"/>
          <w:szCs w:val="20"/>
          <w:lang w:val="ru-RU"/>
        </w:rPr>
        <w:t xml:space="preserve">Услуга </w:t>
      </w:r>
      <w:r w:rsidR="00BA729C" w:rsidRPr="000B1317">
        <w:rPr>
          <w:noProof w:val="0"/>
          <w:szCs w:val="20"/>
          <w:lang w:val="ru-RU"/>
        </w:rPr>
        <w:t xml:space="preserve">телефонной </w:t>
      </w:r>
      <w:r w:rsidRPr="000B1317">
        <w:rPr>
          <w:noProof w:val="0"/>
          <w:szCs w:val="20"/>
          <w:lang w:val="ru-RU"/>
        </w:rPr>
        <w:t>связи</w:t>
      </w:r>
      <w:r w:rsidR="001E0C53" w:rsidRPr="000B1317">
        <w:rPr>
          <w:noProof w:val="0"/>
          <w:szCs w:val="20"/>
          <w:lang w:val="ru-RU"/>
        </w:rPr>
        <w:t>:</w:t>
      </w:r>
    </w:p>
    <w:p w:rsidR="00B65366" w:rsidRPr="00041676" w:rsidRDefault="00B340C6" w:rsidP="0004167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>
        <w:rPr>
          <w:i/>
          <w:lang w:val="ru-RU"/>
        </w:rPr>
        <w:t>Тринидад и Тобаго</w:t>
      </w:r>
      <w:r w:rsidR="00EA71A6" w:rsidRPr="000B1317">
        <w:rPr>
          <w:i/>
          <w:lang w:val="ru-RU"/>
        </w:rPr>
        <w:t xml:space="preserve"> </w:t>
      </w:r>
      <w:r w:rsidR="005F10A9" w:rsidRPr="000B1317">
        <w:rPr>
          <w:rFonts w:asciiTheme="minorHAnsi" w:hAnsiTheme="minorHAnsi"/>
          <w:i/>
          <w:lang w:val="ru-RU"/>
        </w:rPr>
        <w:t>(</w:t>
      </w:r>
      <w:r>
        <w:rPr>
          <w:rFonts w:asciiTheme="minorHAnsi" w:hAnsiTheme="minorHAnsi"/>
          <w:i/>
          <w:lang w:val="ru-RU"/>
        </w:rPr>
        <w:t>Управление электросвязи Тринидада и Тобаго</w:t>
      </w:r>
      <w:r w:rsidR="005B4AD9">
        <w:rPr>
          <w:rFonts w:asciiTheme="minorHAnsi" w:hAnsiTheme="minorHAnsi"/>
          <w:i/>
          <w:lang w:val="ru-RU"/>
        </w:rPr>
        <w:t>(</w:t>
      </w:r>
      <w:r w:rsidR="005B4AD9">
        <w:rPr>
          <w:rFonts w:asciiTheme="minorHAnsi" w:hAnsiTheme="minorHAnsi"/>
          <w:i/>
          <w:lang w:val="en-US"/>
        </w:rPr>
        <w:t>TATT</w:t>
      </w:r>
      <w:r w:rsidR="005B4AD9" w:rsidRPr="005B4AD9">
        <w:rPr>
          <w:rFonts w:asciiTheme="minorHAnsi" w:hAnsiTheme="minorHAnsi"/>
          <w:i/>
          <w:lang w:val="ru-RU"/>
        </w:rPr>
        <w:t>)</w:t>
      </w:r>
      <w:r w:rsidR="005F10A9" w:rsidRPr="000B1317">
        <w:rPr>
          <w:rFonts w:asciiTheme="minorHAnsi" w:hAnsiTheme="minorHAnsi"/>
          <w:i/>
          <w:lang w:val="ru-RU"/>
        </w:rPr>
        <w:t>)</w:t>
      </w:r>
      <w:r w:rsidR="005B4AD9">
        <w:rPr>
          <w:rFonts w:asciiTheme="minorHAnsi" w:hAnsiTheme="minorHAnsi"/>
          <w:i/>
          <w:lang w:val="ru-RU"/>
        </w:rPr>
        <w:t>, Баратариа</w:t>
      </w:r>
      <w:r w:rsidR="00B65366" w:rsidRPr="000B1317">
        <w:rPr>
          <w:lang w:val="ru-RU"/>
        </w:rPr>
        <w:tab/>
      </w:r>
      <w:r w:rsidR="00B65366" w:rsidRPr="000B1317">
        <w:rPr>
          <w:lang w:val="ru-RU"/>
        </w:rPr>
        <w:tab/>
      </w:r>
      <w:r w:rsidR="00041676" w:rsidRPr="00041676">
        <w:rPr>
          <w:lang w:val="ru-RU"/>
        </w:rPr>
        <w:t>5</w:t>
      </w:r>
    </w:p>
    <w:p w:rsidR="008C723B" w:rsidRPr="00041676" w:rsidRDefault="00B66F96" w:rsidP="0004167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en-US"/>
        </w:rPr>
      </w:pPr>
      <w:r w:rsidRPr="000B1317">
        <w:rPr>
          <w:noProof w:val="0"/>
          <w:lang w:val="ru-RU"/>
        </w:rPr>
        <w:t>Ограничения обслуживания</w:t>
      </w:r>
      <w:r w:rsidR="008C723B" w:rsidRPr="000B1317">
        <w:rPr>
          <w:noProof w:val="0"/>
          <w:webHidden/>
          <w:lang w:val="ru-RU"/>
        </w:rPr>
        <w:tab/>
      </w:r>
      <w:r w:rsidR="00690A4F" w:rsidRPr="000B1317">
        <w:rPr>
          <w:noProof w:val="0"/>
          <w:webHidden/>
          <w:lang w:val="ru-RU"/>
        </w:rPr>
        <w:tab/>
      </w:r>
      <w:r w:rsidR="00041676">
        <w:rPr>
          <w:noProof w:val="0"/>
          <w:webHidden/>
          <w:lang w:val="en-US"/>
        </w:rPr>
        <w:t>6</w:t>
      </w:r>
    </w:p>
    <w:p w:rsidR="008C723B" w:rsidRPr="00041676" w:rsidRDefault="00B66F96" w:rsidP="0004167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en-US"/>
        </w:rPr>
      </w:pPr>
      <w:r w:rsidRPr="000B1317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0B1317">
        <w:rPr>
          <w:noProof w:val="0"/>
          <w:webHidden/>
          <w:lang w:val="ru-RU"/>
        </w:rPr>
        <w:tab/>
      </w:r>
      <w:r w:rsidR="00690A4F" w:rsidRPr="000B1317">
        <w:rPr>
          <w:noProof w:val="0"/>
          <w:webHidden/>
          <w:lang w:val="ru-RU"/>
        </w:rPr>
        <w:tab/>
      </w:r>
      <w:r w:rsidR="00041676">
        <w:rPr>
          <w:noProof w:val="0"/>
          <w:webHidden/>
          <w:lang w:val="en-US"/>
        </w:rPr>
        <w:t>6</w:t>
      </w:r>
    </w:p>
    <w:p w:rsidR="00862309" w:rsidRPr="000B1317" w:rsidRDefault="00B66F96" w:rsidP="008B4406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0B1317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77E5E" w:rsidRPr="00041676" w:rsidRDefault="006E106B" w:rsidP="00041676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0B1317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0B1317">
        <w:rPr>
          <w:noProof w:val="0"/>
          <w:lang w:val="ru-RU"/>
        </w:rPr>
        <w:tab/>
      </w:r>
      <w:r w:rsidRPr="000B1317">
        <w:rPr>
          <w:noProof w:val="0"/>
          <w:lang w:val="ru-RU"/>
        </w:rPr>
        <w:tab/>
      </w:r>
      <w:r w:rsidR="00041676" w:rsidRPr="00041676">
        <w:rPr>
          <w:noProof w:val="0"/>
          <w:lang w:val="ru-RU"/>
        </w:rPr>
        <w:t>7</w:t>
      </w:r>
    </w:p>
    <w:p w:rsidR="000945BE" w:rsidRPr="000B1317" w:rsidRDefault="005C5126" w:rsidP="00041676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341083" w:history="1">
        <w:r w:rsidR="00C9732F" w:rsidRPr="000B1317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0B1317">
          <w:rPr>
            <w:noProof w:val="0"/>
            <w:lang w:val="ru-RU"/>
          </w:rPr>
          <w:br/>
        </w:r>
        <w:r w:rsidR="00C9732F" w:rsidRPr="000B1317">
          <w:rPr>
            <w:noProof w:val="0"/>
            <w:lang w:val="ru-RU"/>
          </w:rPr>
          <w:t>за электросвязь</w:t>
        </w:r>
        <w:r w:rsidR="000945BE" w:rsidRPr="000B1317">
          <w:rPr>
            <w:noProof w:val="0"/>
            <w:webHidden/>
            <w:lang w:val="ru-RU"/>
          </w:rPr>
          <w:tab/>
        </w:r>
        <w:r w:rsidR="00041676" w:rsidRPr="00041676">
          <w:rPr>
            <w:noProof w:val="0"/>
            <w:webHidden/>
            <w:lang w:val="ru-RU"/>
          </w:rPr>
          <w:t>7</w:t>
        </w:r>
      </w:hyperlink>
    </w:p>
    <w:p w:rsidR="000945BE" w:rsidRPr="000B1317" w:rsidRDefault="005C5126" w:rsidP="00041676">
      <w:pPr>
        <w:pStyle w:val="TOC1"/>
        <w:rPr>
          <w:rFonts w:asciiTheme="minorHAnsi" w:eastAsiaTheme="minorEastAsia" w:hAnsiTheme="minorHAnsi" w:cstheme="minorBidi"/>
          <w:noProof w:val="0"/>
          <w:szCs w:val="20"/>
          <w:lang w:val="ru-RU" w:eastAsia="zh-CN"/>
        </w:rPr>
      </w:pPr>
      <w:hyperlink w:anchor="_Toc341084" w:history="1">
        <w:r w:rsidR="003C093E" w:rsidRPr="000B1317">
          <w:rPr>
            <w:noProof w:val="0"/>
            <w:szCs w:val="20"/>
            <w:lang w:val="ru-RU"/>
          </w:rPr>
          <w:t>Список присвоенных кодов страны согласно Рекомендации МСЭ−Т E.164</w:t>
        </w:r>
        <w:r w:rsidR="000945BE" w:rsidRPr="000B1317">
          <w:rPr>
            <w:noProof w:val="0"/>
            <w:webHidden/>
            <w:szCs w:val="20"/>
            <w:lang w:val="ru-RU"/>
          </w:rPr>
          <w:tab/>
        </w:r>
        <w:r w:rsidR="00041676" w:rsidRPr="00041676">
          <w:rPr>
            <w:noProof w:val="0"/>
            <w:webHidden/>
            <w:szCs w:val="20"/>
            <w:lang w:val="ru-RU"/>
          </w:rPr>
          <w:t>8</w:t>
        </w:r>
      </w:hyperlink>
    </w:p>
    <w:p w:rsidR="006E5539" w:rsidRPr="00041676" w:rsidRDefault="00EA71A6" w:rsidP="000416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0B1317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0B1317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0B1317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0B1317">
        <w:rPr>
          <w:noProof w:val="0"/>
          <w:lang w:val="ru-RU"/>
        </w:rPr>
        <w:tab/>
      </w:r>
      <w:r w:rsidR="006E5539" w:rsidRPr="000B1317">
        <w:rPr>
          <w:noProof w:val="0"/>
          <w:lang w:val="ru-RU"/>
        </w:rPr>
        <w:tab/>
      </w:r>
      <w:r w:rsidR="00041676" w:rsidRPr="00041676">
        <w:rPr>
          <w:noProof w:val="0"/>
          <w:lang w:val="ru-RU"/>
        </w:rPr>
        <w:t>9</w:t>
      </w:r>
    </w:p>
    <w:p w:rsidR="00D26B97" w:rsidRPr="00041676" w:rsidRDefault="00EA71A6" w:rsidP="00041676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B1317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0945BE" w:rsidRPr="000B1317">
        <w:rPr>
          <w:noProof w:val="0"/>
          <w:lang w:val="ru-RU"/>
        </w:rPr>
        <w:tab/>
      </w:r>
      <w:r w:rsidR="000945BE" w:rsidRPr="000B1317">
        <w:rPr>
          <w:noProof w:val="0"/>
          <w:lang w:val="ru-RU"/>
        </w:rPr>
        <w:tab/>
      </w:r>
      <w:r w:rsidR="00041676" w:rsidRPr="00041676">
        <w:rPr>
          <w:noProof w:val="0"/>
          <w:lang w:val="ru-RU"/>
        </w:rPr>
        <w:t>10</w:t>
      </w:r>
    </w:p>
    <w:p w:rsidR="00677E5E" w:rsidRPr="00041676" w:rsidRDefault="00EA71A6" w:rsidP="000416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en-US"/>
        </w:rPr>
      </w:pPr>
      <w:r w:rsidRPr="000B1317">
        <w:rPr>
          <w:rFonts w:asciiTheme="minorHAnsi" w:hAnsiTheme="minorHAnsi"/>
          <w:lang w:val="ru-RU"/>
        </w:rPr>
        <w:t>Национальный план нумерации</w:t>
      </w:r>
      <w:r w:rsidR="00677E5E" w:rsidRPr="000B1317">
        <w:rPr>
          <w:lang w:val="ru-RU"/>
        </w:rPr>
        <w:tab/>
      </w:r>
      <w:r w:rsidR="00677E5E" w:rsidRPr="000B1317">
        <w:rPr>
          <w:lang w:val="ru-RU"/>
        </w:rPr>
        <w:tab/>
      </w:r>
      <w:r w:rsidR="00D26B97" w:rsidRPr="000B1317">
        <w:rPr>
          <w:lang w:val="ru-RU"/>
        </w:rPr>
        <w:t>1</w:t>
      </w:r>
      <w:r w:rsidR="00041676">
        <w:rPr>
          <w:lang w:val="en-US"/>
        </w:rPr>
        <w:t>0</w:t>
      </w:r>
    </w:p>
    <w:p w:rsidR="00677E5E" w:rsidRPr="000B1317" w:rsidRDefault="00677E5E" w:rsidP="003C02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360"/>
        <w:ind w:left="284" w:hanging="284"/>
        <w:jc w:val="left"/>
        <w:rPr>
          <w:rFonts w:eastAsiaTheme="minorEastAsi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0B1317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0B1317" w:rsidRDefault="008368AC" w:rsidP="008B4406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0B1317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0B1317" w:rsidRDefault="008368AC" w:rsidP="008B4406">
            <w:pPr>
              <w:pStyle w:val="TableHead1"/>
              <w:rPr>
                <w:rFonts w:eastAsia="SimSun"/>
                <w:lang w:val="ru-RU" w:eastAsia="zh-CN"/>
              </w:rPr>
            </w:pPr>
            <w:r w:rsidRPr="000B1317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B340C6" w:rsidRPr="000B131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6" w:rsidRDefault="00B340C6" w:rsidP="00B340C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347870" w:rsidRPr="000B1317" w:rsidRDefault="00347870" w:rsidP="003478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  <w:tab w:val="left" w:pos="3101"/>
        </w:tabs>
        <w:spacing w:before="20" w:after="20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B340C6">
        <w:rPr>
          <w:rFonts w:eastAsia="SimSun"/>
          <w:i/>
          <w:iCs/>
          <w:sz w:val="18"/>
          <w:szCs w:val="18"/>
          <w:lang w:val="ru-RU" w:eastAsia="zh-CN"/>
        </w:rPr>
        <w:t xml:space="preserve"> 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0B1317" w:rsidRDefault="0021243B" w:rsidP="008B440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0B1317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0B1317" w:rsidRDefault="0021243B" w:rsidP="008B4406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0B1317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0B1317" w:rsidRDefault="009C26A6" w:rsidP="008B4406">
      <w:pPr>
        <w:spacing w:before="200"/>
        <w:rPr>
          <w:rFonts w:asciiTheme="minorHAnsi" w:hAnsiTheme="minorHAnsi"/>
          <w:b/>
          <w:bCs/>
          <w:lang w:val="ru-RU"/>
        </w:rPr>
      </w:pPr>
      <w:r w:rsidRPr="000B131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0B1317" w:rsidRDefault="00154588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A</w:t>
      </w:r>
      <w:r w:rsidRPr="000B1317">
        <w:rPr>
          <w:rFonts w:asciiTheme="minorHAnsi" w:hAnsiTheme="minorHAnsi"/>
          <w:sz w:val="18"/>
          <w:szCs w:val="18"/>
          <w:lang w:val="ru-RU"/>
        </w:rPr>
        <w:tab/>
      </w:r>
      <w:r w:rsidRPr="000B1317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0B1317" w:rsidRDefault="00154588" w:rsidP="008B4406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0B1317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1162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:rsidR="00595DA7" w:rsidRPr="000B1317" w:rsidRDefault="00595DA7" w:rsidP="00F02EA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</w:t>
      </w:r>
      <w:r w:rsidR="00F02EAC">
        <w:rPr>
          <w:rFonts w:asciiTheme="minorHAnsi" w:hAnsiTheme="minorHAnsi"/>
          <w:sz w:val="18"/>
          <w:szCs w:val="18"/>
          <w:lang w:val="ru-RU"/>
        </w:rPr>
        <w:t>1</w:t>
      </w:r>
      <w:r w:rsidRPr="000B1317">
        <w:rPr>
          <w:rFonts w:asciiTheme="minorHAnsi" w:hAnsiTheme="minorHAnsi"/>
          <w:sz w:val="18"/>
          <w:szCs w:val="18"/>
          <w:lang w:val="ru-RU"/>
        </w:rPr>
        <w:t>61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:rsidR="00674A37" w:rsidRPr="000B1317" w:rsidRDefault="00674A3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1154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0B1317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0B1317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1125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1125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1117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B131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1114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B131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1109</w:t>
      </w:r>
      <w:r w:rsidRPr="000B1317">
        <w:rPr>
          <w:rFonts w:asciiTheme="minorHAnsi" w:hAnsiTheme="minorHAnsi"/>
          <w:sz w:val="18"/>
          <w:szCs w:val="18"/>
          <w:lang w:val="ru-RU"/>
        </w:rPr>
        <w:tab/>
      </w:r>
      <w:r w:rsidRPr="000B131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B131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1096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1060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B1317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1015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1002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1001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1000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994</w:t>
      </w:r>
      <w:r w:rsidRPr="000B1317">
        <w:rPr>
          <w:rFonts w:asciiTheme="minorHAnsi" w:hAnsiTheme="minorHAnsi"/>
          <w:sz w:val="18"/>
          <w:szCs w:val="18"/>
          <w:lang w:val="ru-RU"/>
        </w:rPr>
        <w:tab/>
      </w:r>
      <w:r w:rsidRPr="000B1317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991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980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978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0B1317" w:rsidRDefault="004E456E" w:rsidP="00DF1D2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977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DF1D29" w:rsidRPr="000B1317">
        <w:rPr>
          <w:rFonts w:asciiTheme="minorHAnsi" w:hAnsiTheme="minorHAnsi"/>
          <w:sz w:val="18"/>
          <w:szCs w:val="18"/>
          <w:lang w:val="ru-RU"/>
        </w:rPr>
        <w:t>(по состоянию на 1 апреля 2011 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976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B131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974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955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0B131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669</w:t>
      </w:r>
      <w:r w:rsidRPr="000B1317">
        <w:rPr>
          <w:rFonts w:asciiTheme="minorHAnsi" w:hAnsiTheme="minorHAnsi"/>
          <w:sz w:val="18"/>
          <w:szCs w:val="18"/>
          <w:lang w:val="ru-RU"/>
        </w:rPr>
        <w:tab/>
      </w:r>
      <w:r w:rsidRPr="000B131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B131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0B1317" w:rsidRDefault="00154588" w:rsidP="008B440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B</w:t>
      </w:r>
      <w:r w:rsidRPr="000B131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0B1317">
        <w:rPr>
          <w:rFonts w:asciiTheme="minorHAnsi" w:hAnsiTheme="minorHAnsi"/>
          <w:lang w:val="ru-RU"/>
        </w:rPr>
        <w:t>:</w:t>
      </w:r>
    </w:p>
    <w:p w:rsidR="00CB621B" w:rsidRPr="00B340C6" w:rsidRDefault="00FE4B4A" w:rsidP="008B4406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340C6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B340C6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B340C6">
        <w:rPr>
          <w:rFonts w:asciiTheme="minorHAnsi" w:hAnsiTheme="minorHAnsi"/>
          <w:sz w:val="18"/>
          <w:szCs w:val="18"/>
          <w:lang w:val="fr-CH"/>
        </w:rPr>
        <w:tab/>
      </w:r>
      <w:hyperlink r:id="rId12" w:history="1">
        <w:r w:rsidR="00484BF0" w:rsidRPr="00041676">
          <w:rPr>
            <w:rStyle w:val="Hyperlink"/>
            <w:sz w:val="18"/>
            <w:szCs w:val="18"/>
          </w:rPr>
          <w:t>www.itu.int/ITU-T/inr/icc/index.html</w:t>
        </w:r>
      </w:hyperlink>
    </w:p>
    <w:p w:rsidR="00CB621B" w:rsidRPr="000B1317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0B1317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0B1317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041676">
          <w:rPr>
            <w:rStyle w:val="Hyperlink"/>
            <w:sz w:val="18"/>
            <w:szCs w:val="18"/>
          </w:rPr>
          <w:t>www.itu.int/ITU-T/inr/bureaufax/index.html</w:t>
        </w:r>
      </w:hyperlink>
      <w:r w:rsidR="00484BF0" w:rsidRPr="000B1317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0B1317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0B1317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B131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0B1317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0B1317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041676">
          <w:rPr>
            <w:rStyle w:val="Hyperlink"/>
            <w:sz w:val="18"/>
            <w:szCs w:val="18"/>
          </w:rPr>
          <w:t>www.itu.int/ITU-T/inr/roa/index.html</w:t>
        </w:r>
      </w:hyperlink>
      <w:r w:rsidR="00484BF0" w:rsidRPr="00041676">
        <w:rPr>
          <w:rStyle w:val="Hyperlink"/>
          <w:sz w:val="18"/>
          <w:szCs w:val="18"/>
        </w:rPr>
        <w:t xml:space="preserve"> </w:t>
      </w:r>
    </w:p>
    <w:p w:rsidR="00F02EAC" w:rsidRPr="00194D43" w:rsidRDefault="00F02EAC" w:rsidP="00041676">
      <w:pPr>
        <w:pStyle w:val="Heading20"/>
        <w:rPr>
          <w:lang w:val="ru-RU"/>
        </w:rPr>
      </w:pPr>
      <w:bookmarkStart w:id="56" w:name="_Toc215907216"/>
      <w:r w:rsidRPr="00DA454B">
        <w:rPr>
          <w:szCs w:val="22"/>
          <w:lang w:val="ru-RU"/>
        </w:rPr>
        <w:lastRenderedPageBreak/>
        <w:t>Утверждение Рекомендаций МСЭ-T</w:t>
      </w:r>
    </w:p>
    <w:p w:rsidR="00F02EAC" w:rsidRPr="00194D43" w:rsidRDefault="00F02EAC" w:rsidP="00F02EAC">
      <w:pPr>
        <w:spacing w:before="240"/>
        <w:rPr>
          <w:lang w:val="ru-RU"/>
        </w:rPr>
      </w:pPr>
      <w:r w:rsidRPr="00DA454B">
        <w:rPr>
          <w:lang w:val="ru-RU"/>
        </w:rPr>
        <w:t>К моменту АПУ-</w:t>
      </w:r>
      <w:r>
        <w:rPr>
          <w:lang w:val="ru-RU"/>
        </w:rPr>
        <w:t>60</w:t>
      </w:r>
      <w:r w:rsidRPr="00DA454B">
        <w:rPr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</w:t>
      </w:r>
      <w:r w:rsidRPr="00194D43">
        <w:rPr>
          <w:lang w:val="ru-RU"/>
        </w:rPr>
        <w:t>:</w:t>
      </w:r>
    </w:p>
    <w:p w:rsidR="00F02EAC" w:rsidRPr="003C40A2" w:rsidRDefault="00F02EAC" w:rsidP="00041676">
      <w:pPr>
        <w:spacing w:before="100"/>
        <w:ind w:left="567" w:hanging="567"/>
        <w:rPr>
          <w:rFonts w:cs="Arial"/>
          <w:lang w:val="ru-RU"/>
        </w:rPr>
      </w:pPr>
      <w:r w:rsidRPr="003C40A2">
        <w:rPr>
          <w:rFonts w:cs="Arial"/>
          <w:lang w:val="ru-RU"/>
        </w:rPr>
        <w:t>–</w:t>
      </w:r>
      <w:r w:rsidRPr="003C40A2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3C40A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3C40A2">
        <w:rPr>
          <w:rFonts w:cs="Arial"/>
          <w:lang w:val="ru-RU"/>
        </w:rPr>
        <w:t>-</w:t>
      </w:r>
      <w:r>
        <w:rPr>
          <w:rFonts w:cs="Arial"/>
          <w:lang w:val="ru-RU"/>
        </w:rPr>
        <w:t>Т</w:t>
      </w:r>
      <w:r w:rsidRPr="003C40A2">
        <w:rPr>
          <w:rFonts w:cs="Arial"/>
          <w:lang w:val="ru-RU"/>
        </w:rPr>
        <w:t xml:space="preserve"> </w:t>
      </w:r>
      <w:r w:rsidRPr="00552901">
        <w:rPr>
          <w:rFonts w:cs="Arial"/>
        </w:rPr>
        <w:t>H</w:t>
      </w:r>
      <w:r w:rsidRPr="003C40A2">
        <w:rPr>
          <w:rFonts w:cs="Arial"/>
          <w:lang w:val="ru-RU"/>
        </w:rPr>
        <w:t>.264 (</w:t>
      </w:r>
      <w:r w:rsidRPr="00552901">
        <w:rPr>
          <w:rFonts w:cs="Arial"/>
        </w:rPr>
        <w:t>V</w:t>
      </w:r>
      <w:r w:rsidRPr="003C40A2">
        <w:rPr>
          <w:rFonts w:cs="Arial"/>
          <w:lang w:val="ru-RU"/>
        </w:rPr>
        <w:t xml:space="preserve">13) (06/2019): </w:t>
      </w:r>
      <w:r w:rsidR="003C40A2" w:rsidRPr="003C40A2">
        <w:rPr>
          <w:color w:val="000000"/>
          <w:lang w:val="ru-RU"/>
        </w:rPr>
        <w:t>Усовершенствованное кодирование видео для общих аудиовизуальных услуг</w:t>
      </w:r>
    </w:p>
    <w:p w:rsidR="00F02EAC" w:rsidRPr="003C40A2" w:rsidRDefault="00F02EAC" w:rsidP="00041676">
      <w:pPr>
        <w:spacing w:before="100"/>
        <w:ind w:left="567" w:hanging="567"/>
        <w:rPr>
          <w:rFonts w:cs="Arial"/>
          <w:lang w:val="ru-RU"/>
        </w:rPr>
      </w:pPr>
      <w:r w:rsidRPr="003C40A2">
        <w:rPr>
          <w:rFonts w:cs="Arial"/>
          <w:lang w:val="ru-RU"/>
        </w:rPr>
        <w:t>–</w:t>
      </w:r>
      <w:r w:rsidRPr="003C40A2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3C40A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3C40A2">
        <w:rPr>
          <w:rFonts w:cs="Arial"/>
          <w:lang w:val="ru-RU"/>
        </w:rPr>
        <w:t>-</w:t>
      </w:r>
      <w:r>
        <w:rPr>
          <w:rFonts w:cs="Arial"/>
          <w:lang w:val="ru-RU"/>
        </w:rPr>
        <w:t>Т</w:t>
      </w:r>
      <w:r w:rsidRPr="003C40A2">
        <w:rPr>
          <w:rFonts w:cs="Arial"/>
          <w:lang w:val="ru-RU"/>
        </w:rPr>
        <w:t xml:space="preserve"> </w:t>
      </w:r>
      <w:r w:rsidRPr="00552901">
        <w:rPr>
          <w:rFonts w:cs="Arial"/>
        </w:rPr>
        <w:t>T</w:t>
      </w:r>
      <w:r w:rsidRPr="003C40A2">
        <w:rPr>
          <w:rFonts w:cs="Arial"/>
          <w:lang w:val="ru-RU"/>
        </w:rPr>
        <w:t>.800 (</w:t>
      </w:r>
      <w:r w:rsidRPr="00552901">
        <w:rPr>
          <w:rFonts w:cs="Arial"/>
        </w:rPr>
        <w:t>V</w:t>
      </w:r>
      <w:r w:rsidRPr="003C40A2">
        <w:rPr>
          <w:rFonts w:cs="Arial"/>
          <w:lang w:val="ru-RU"/>
        </w:rPr>
        <w:t xml:space="preserve">3) (06/2019): </w:t>
      </w:r>
      <w:r w:rsidR="003C40A2" w:rsidRPr="003C40A2">
        <w:rPr>
          <w:color w:val="000000"/>
          <w:lang w:val="ru-RU"/>
        </w:rPr>
        <w:t xml:space="preserve">Информационная технология – Система кодирования изображений </w:t>
      </w:r>
      <w:r w:rsidR="003C40A2">
        <w:rPr>
          <w:color w:val="000000"/>
        </w:rPr>
        <w:t>JPEG</w:t>
      </w:r>
      <w:r w:rsidR="003C40A2" w:rsidRPr="003C40A2">
        <w:rPr>
          <w:color w:val="000000"/>
          <w:lang w:val="ru-RU"/>
        </w:rPr>
        <w:t xml:space="preserve"> 2000: Основная система кодирования</w:t>
      </w:r>
    </w:p>
    <w:p w:rsidR="00F02EAC" w:rsidRPr="005D3ACA" w:rsidRDefault="00F02EAC" w:rsidP="00041676">
      <w:pPr>
        <w:spacing w:before="100"/>
        <w:ind w:left="567" w:hanging="567"/>
        <w:rPr>
          <w:rFonts w:cs="Arial"/>
          <w:lang w:val="ru-RU"/>
        </w:rPr>
      </w:pPr>
      <w:r w:rsidRPr="005D3ACA">
        <w:rPr>
          <w:rFonts w:cs="Arial"/>
          <w:lang w:val="ru-RU"/>
        </w:rPr>
        <w:t>–</w:t>
      </w:r>
      <w:r w:rsidRPr="005D3ACA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5D3AC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5D3ACA">
        <w:rPr>
          <w:rFonts w:cs="Arial"/>
          <w:lang w:val="ru-RU"/>
        </w:rPr>
        <w:t>-</w:t>
      </w:r>
      <w:r>
        <w:rPr>
          <w:rFonts w:cs="Arial"/>
          <w:lang w:val="ru-RU"/>
        </w:rPr>
        <w:t>Т</w:t>
      </w:r>
      <w:r w:rsidRPr="005D3ACA">
        <w:rPr>
          <w:rFonts w:cs="Arial"/>
          <w:lang w:val="ru-RU"/>
        </w:rPr>
        <w:t xml:space="preserve"> </w:t>
      </w:r>
      <w:r w:rsidRPr="00552901">
        <w:rPr>
          <w:rFonts w:cs="Arial"/>
        </w:rPr>
        <w:t>T</w:t>
      </w:r>
      <w:r w:rsidRPr="005D3ACA">
        <w:rPr>
          <w:rFonts w:cs="Arial"/>
          <w:lang w:val="ru-RU"/>
        </w:rPr>
        <w:t xml:space="preserve">.814 (06/2019): </w:t>
      </w:r>
      <w:r w:rsidR="005D3ACA" w:rsidRPr="003C40A2">
        <w:rPr>
          <w:color w:val="000000"/>
          <w:lang w:val="ru-RU"/>
        </w:rPr>
        <w:t xml:space="preserve">Информационная технология – Система кодирования изображений </w:t>
      </w:r>
      <w:r w:rsidR="005D3ACA">
        <w:rPr>
          <w:color w:val="000000"/>
        </w:rPr>
        <w:t>JPEG</w:t>
      </w:r>
      <w:r w:rsidR="005D3ACA" w:rsidRPr="003C40A2">
        <w:rPr>
          <w:color w:val="000000"/>
          <w:lang w:val="ru-RU"/>
        </w:rPr>
        <w:t xml:space="preserve"> 2000</w:t>
      </w:r>
      <w:r w:rsidRPr="005D3ACA">
        <w:rPr>
          <w:rFonts w:cs="Arial"/>
          <w:lang w:val="ru-RU"/>
        </w:rPr>
        <w:t xml:space="preserve">: </w:t>
      </w:r>
      <w:r w:rsidR="005D3ACA">
        <w:rPr>
          <w:rFonts w:cs="Arial"/>
          <w:lang w:val="ru-RU"/>
        </w:rPr>
        <w:t xml:space="preserve">Инкапсуляция изображений </w:t>
      </w:r>
      <w:r w:rsidRPr="00552901">
        <w:rPr>
          <w:rFonts w:cs="Arial"/>
        </w:rPr>
        <w:t>JPEG</w:t>
      </w:r>
      <w:r w:rsidRPr="005D3ACA">
        <w:rPr>
          <w:rFonts w:cs="Arial"/>
          <w:lang w:val="ru-RU"/>
        </w:rPr>
        <w:t xml:space="preserve"> 2000 </w:t>
      </w:r>
      <w:r w:rsidR="005D3ACA">
        <w:rPr>
          <w:rFonts w:cs="Arial"/>
          <w:lang w:val="ru-RU"/>
        </w:rPr>
        <w:t>в</w:t>
      </w:r>
      <w:r w:rsidRPr="005D3ACA">
        <w:rPr>
          <w:rFonts w:cs="Arial"/>
          <w:lang w:val="ru-RU"/>
        </w:rPr>
        <w:t xml:space="preserve"> </w:t>
      </w:r>
      <w:r w:rsidRPr="00552901">
        <w:rPr>
          <w:rFonts w:cs="Arial"/>
        </w:rPr>
        <w:t>ISO</w:t>
      </w:r>
      <w:r w:rsidRPr="005D3ACA">
        <w:rPr>
          <w:rFonts w:cs="Arial"/>
          <w:lang w:val="ru-RU"/>
        </w:rPr>
        <w:t>/</w:t>
      </w:r>
      <w:r w:rsidRPr="00552901">
        <w:rPr>
          <w:rFonts w:cs="Arial"/>
        </w:rPr>
        <w:t>IEC</w:t>
      </w:r>
      <w:r w:rsidRPr="005D3ACA">
        <w:rPr>
          <w:rFonts w:cs="Arial"/>
          <w:lang w:val="ru-RU"/>
        </w:rPr>
        <w:t xml:space="preserve"> 23008-12</w:t>
      </w:r>
    </w:p>
    <w:p w:rsidR="00F02EAC" w:rsidRPr="005D3ACA" w:rsidRDefault="00F02EAC" w:rsidP="00041676">
      <w:pPr>
        <w:spacing w:before="100"/>
        <w:ind w:left="567" w:hanging="567"/>
        <w:rPr>
          <w:rFonts w:cs="Arial"/>
          <w:lang w:val="ru-RU"/>
        </w:rPr>
      </w:pPr>
      <w:r w:rsidRPr="005D3ACA">
        <w:rPr>
          <w:rFonts w:cs="Arial"/>
          <w:lang w:val="ru-RU"/>
        </w:rPr>
        <w:t>–</w:t>
      </w:r>
      <w:r w:rsidRPr="005D3ACA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5D3AC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5D3ACA">
        <w:rPr>
          <w:rFonts w:cs="Arial"/>
          <w:lang w:val="ru-RU"/>
        </w:rPr>
        <w:t>-</w:t>
      </w:r>
      <w:r>
        <w:rPr>
          <w:rFonts w:cs="Arial"/>
          <w:lang w:val="ru-RU"/>
        </w:rPr>
        <w:t>Т</w:t>
      </w:r>
      <w:r w:rsidRPr="005D3ACA">
        <w:rPr>
          <w:rFonts w:cs="Arial"/>
          <w:lang w:val="ru-RU"/>
        </w:rPr>
        <w:t xml:space="preserve"> </w:t>
      </w:r>
      <w:r w:rsidRPr="00552901">
        <w:rPr>
          <w:rFonts w:cs="Arial"/>
        </w:rPr>
        <w:t>T</w:t>
      </w:r>
      <w:r w:rsidRPr="005D3ACA">
        <w:rPr>
          <w:rFonts w:cs="Arial"/>
          <w:lang w:val="ru-RU"/>
        </w:rPr>
        <w:t xml:space="preserve">.815 (06/2019): </w:t>
      </w:r>
      <w:r w:rsidR="005D3ACA" w:rsidRPr="003C40A2">
        <w:rPr>
          <w:color w:val="000000"/>
          <w:lang w:val="ru-RU"/>
        </w:rPr>
        <w:t xml:space="preserve">Информационная технология – Система кодирования изображений </w:t>
      </w:r>
      <w:r w:rsidR="005D3ACA">
        <w:rPr>
          <w:color w:val="000000"/>
        </w:rPr>
        <w:t>JPEG</w:t>
      </w:r>
      <w:r w:rsidR="005D3ACA" w:rsidRPr="003C40A2">
        <w:rPr>
          <w:color w:val="000000"/>
          <w:lang w:val="ru-RU"/>
        </w:rPr>
        <w:t xml:space="preserve"> 2000</w:t>
      </w:r>
      <w:r w:rsidR="005D3ACA" w:rsidRPr="005D3ACA">
        <w:rPr>
          <w:rFonts w:cs="Arial"/>
          <w:lang w:val="ru-RU"/>
        </w:rPr>
        <w:t xml:space="preserve">: </w:t>
      </w:r>
      <w:r w:rsidR="005D3ACA">
        <w:rPr>
          <w:rFonts w:cs="Arial"/>
          <w:lang w:val="ru-RU"/>
        </w:rPr>
        <w:t xml:space="preserve">Инкапсуляция изображений </w:t>
      </w:r>
      <w:r w:rsidR="005D3ACA" w:rsidRPr="00552901">
        <w:rPr>
          <w:rFonts w:cs="Arial"/>
        </w:rPr>
        <w:t>JPEG</w:t>
      </w:r>
      <w:r w:rsidR="005D3ACA" w:rsidRPr="005D3ACA">
        <w:rPr>
          <w:rFonts w:cs="Arial"/>
          <w:lang w:val="ru-RU"/>
        </w:rPr>
        <w:t xml:space="preserve"> 2000 </w:t>
      </w:r>
      <w:r w:rsidR="005D3ACA">
        <w:rPr>
          <w:rFonts w:cs="Arial"/>
          <w:lang w:val="ru-RU"/>
        </w:rPr>
        <w:t>в</w:t>
      </w:r>
      <w:r w:rsidRPr="005D3ACA">
        <w:rPr>
          <w:rFonts w:cs="Arial"/>
          <w:lang w:val="ru-RU"/>
        </w:rPr>
        <w:t xml:space="preserve"> </w:t>
      </w:r>
      <w:r w:rsidRPr="00552901">
        <w:rPr>
          <w:rFonts w:cs="Arial"/>
        </w:rPr>
        <w:t>ISO</w:t>
      </w:r>
      <w:r w:rsidRPr="005D3ACA">
        <w:rPr>
          <w:rFonts w:cs="Arial"/>
          <w:lang w:val="ru-RU"/>
        </w:rPr>
        <w:t>/</w:t>
      </w:r>
      <w:r w:rsidRPr="00552901">
        <w:rPr>
          <w:rFonts w:cs="Arial"/>
        </w:rPr>
        <w:t>IEC</w:t>
      </w:r>
      <w:r w:rsidRPr="005D3ACA">
        <w:rPr>
          <w:rFonts w:cs="Arial"/>
          <w:lang w:val="ru-RU"/>
        </w:rPr>
        <w:t xml:space="preserve"> 23008-12</w:t>
      </w:r>
    </w:p>
    <w:p w:rsidR="00F02EAC" w:rsidRPr="005D3ACA" w:rsidRDefault="00F02EAC" w:rsidP="00041676">
      <w:pPr>
        <w:spacing w:before="100"/>
        <w:ind w:left="567" w:hanging="567"/>
        <w:rPr>
          <w:rFonts w:cs="Arial"/>
          <w:lang w:val="ru-RU"/>
        </w:rPr>
      </w:pPr>
      <w:r w:rsidRPr="005D3ACA">
        <w:rPr>
          <w:rFonts w:cs="Arial"/>
          <w:lang w:val="ru-RU"/>
        </w:rPr>
        <w:t>–</w:t>
      </w:r>
      <w:r w:rsidRPr="005D3ACA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5D3AC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5D3ACA">
        <w:rPr>
          <w:rFonts w:cs="Arial"/>
          <w:lang w:val="ru-RU"/>
        </w:rPr>
        <w:t>-</w:t>
      </w:r>
      <w:r>
        <w:rPr>
          <w:rFonts w:cs="Arial"/>
          <w:lang w:val="ru-RU"/>
        </w:rPr>
        <w:t>Т</w:t>
      </w:r>
      <w:r w:rsidRPr="005D3ACA">
        <w:rPr>
          <w:rFonts w:cs="Arial"/>
          <w:lang w:val="ru-RU"/>
        </w:rPr>
        <w:t xml:space="preserve"> </w:t>
      </w:r>
      <w:r w:rsidRPr="00552901">
        <w:rPr>
          <w:rFonts w:cs="Arial"/>
        </w:rPr>
        <w:t>Y</w:t>
      </w:r>
      <w:r w:rsidRPr="005D3ACA">
        <w:rPr>
          <w:rFonts w:cs="Arial"/>
          <w:lang w:val="ru-RU"/>
        </w:rPr>
        <w:t xml:space="preserve">.4206 (06/2019): </w:t>
      </w:r>
      <w:r w:rsidR="005D3ACA">
        <w:rPr>
          <w:rFonts w:cs="Arial"/>
          <w:lang w:val="ru-RU"/>
        </w:rPr>
        <w:t>Требования и возможности услуги организации рабочего пространства, ориентированного на пользователей</w:t>
      </w:r>
    </w:p>
    <w:p w:rsidR="00F02EAC" w:rsidRPr="005D3ACA" w:rsidRDefault="00F02EAC" w:rsidP="00041676">
      <w:pPr>
        <w:spacing w:before="100"/>
        <w:ind w:left="567" w:hanging="567"/>
        <w:rPr>
          <w:rFonts w:cs="Arial"/>
          <w:lang w:val="ru-RU"/>
        </w:rPr>
      </w:pPr>
      <w:r w:rsidRPr="005D3ACA">
        <w:rPr>
          <w:rFonts w:cs="Arial"/>
          <w:lang w:val="ru-RU"/>
        </w:rPr>
        <w:t>–</w:t>
      </w:r>
      <w:r w:rsidRPr="005D3ACA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5D3AC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5D3ACA">
        <w:rPr>
          <w:rFonts w:cs="Arial"/>
          <w:lang w:val="ru-RU"/>
        </w:rPr>
        <w:t>-</w:t>
      </w:r>
      <w:r>
        <w:rPr>
          <w:rFonts w:cs="Arial"/>
          <w:lang w:val="ru-RU"/>
        </w:rPr>
        <w:t>Т</w:t>
      </w:r>
      <w:r w:rsidRPr="005D3ACA">
        <w:rPr>
          <w:rFonts w:cs="Arial"/>
          <w:lang w:val="ru-RU"/>
        </w:rPr>
        <w:t xml:space="preserve"> </w:t>
      </w:r>
      <w:r w:rsidRPr="00552901">
        <w:rPr>
          <w:rFonts w:cs="Arial"/>
        </w:rPr>
        <w:t>Y</w:t>
      </w:r>
      <w:r w:rsidRPr="005D3ACA">
        <w:rPr>
          <w:rFonts w:cs="Arial"/>
          <w:lang w:val="ru-RU"/>
        </w:rPr>
        <w:t xml:space="preserve">.4207 (06/2019): </w:t>
      </w:r>
      <w:r w:rsidR="005D3ACA">
        <w:rPr>
          <w:rFonts w:cs="Arial"/>
          <w:lang w:val="ru-RU"/>
        </w:rPr>
        <w:t>Структура требований и возможностей "умного" мониторинга окружающей среды</w:t>
      </w:r>
    </w:p>
    <w:p w:rsidR="00F02EAC" w:rsidRPr="005D3ACA" w:rsidRDefault="00F02EAC" w:rsidP="00041676">
      <w:pPr>
        <w:spacing w:before="100"/>
        <w:ind w:left="567" w:hanging="567"/>
        <w:rPr>
          <w:rFonts w:cs="Arial"/>
          <w:lang w:val="ru-RU"/>
        </w:rPr>
      </w:pPr>
      <w:r w:rsidRPr="005D3ACA">
        <w:rPr>
          <w:rFonts w:cs="Calibri"/>
          <w:lang w:val="ru-RU"/>
        </w:rPr>
        <w:t>–</w:t>
      </w:r>
      <w:r w:rsidRPr="005D3ACA">
        <w:rPr>
          <w:rFonts w:cs="Calibri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5D3AC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5D3ACA">
        <w:rPr>
          <w:rFonts w:cs="Arial"/>
          <w:lang w:val="ru-RU"/>
        </w:rPr>
        <w:t>-</w:t>
      </w:r>
      <w:r>
        <w:rPr>
          <w:rFonts w:cs="Arial"/>
          <w:lang w:val="ru-RU"/>
        </w:rPr>
        <w:t>Т</w:t>
      </w:r>
      <w:r w:rsidRPr="005D3ACA">
        <w:rPr>
          <w:rFonts w:cs="Calibri"/>
          <w:lang w:val="ru-RU"/>
        </w:rPr>
        <w:t xml:space="preserve"> </w:t>
      </w:r>
      <w:r w:rsidRPr="00552901">
        <w:rPr>
          <w:rFonts w:cs="Calibri"/>
        </w:rPr>
        <w:t>Y</w:t>
      </w:r>
      <w:r w:rsidRPr="005D3ACA">
        <w:rPr>
          <w:rFonts w:cs="Calibri"/>
          <w:lang w:val="ru-RU"/>
        </w:rPr>
        <w:t xml:space="preserve">.4458 (06/2019): </w:t>
      </w:r>
      <w:r w:rsidR="005D3ACA">
        <w:rPr>
          <w:rFonts w:cs="Calibri"/>
          <w:lang w:val="ru-RU"/>
        </w:rPr>
        <w:t>Требования</w:t>
      </w:r>
      <w:r w:rsidR="005D3ACA" w:rsidRPr="005D3ACA">
        <w:rPr>
          <w:rFonts w:cs="Calibri"/>
          <w:lang w:val="ru-RU"/>
        </w:rPr>
        <w:t xml:space="preserve"> </w:t>
      </w:r>
      <w:r w:rsidR="005D3ACA">
        <w:rPr>
          <w:rFonts w:cs="Calibri"/>
          <w:lang w:val="ru-RU"/>
        </w:rPr>
        <w:t>и</w:t>
      </w:r>
      <w:r w:rsidR="005D3ACA" w:rsidRPr="005D3ACA">
        <w:rPr>
          <w:rFonts w:cs="Calibri"/>
          <w:lang w:val="ru-RU"/>
        </w:rPr>
        <w:t xml:space="preserve"> </w:t>
      </w:r>
      <w:r w:rsidR="005D3ACA">
        <w:rPr>
          <w:rFonts w:cs="Calibri"/>
          <w:lang w:val="ru-RU"/>
        </w:rPr>
        <w:t>функциональная</w:t>
      </w:r>
      <w:r w:rsidR="005D3ACA" w:rsidRPr="005D3ACA">
        <w:rPr>
          <w:rFonts w:cs="Calibri"/>
          <w:lang w:val="ru-RU"/>
        </w:rPr>
        <w:t xml:space="preserve"> </w:t>
      </w:r>
      <w:r w:rsidR="005D3ACA">
        <w:rPr>
          <w:rFonts w:cs="Calibri"/>
          <w:lang w:val="ru-RU"/>
        </w:rPr>
        <w:t>архитектура</w:t>
      </w:r>
      <w:r w:rsidR="005D3ACA" w:rsidRPr="005D3ACA">
        <w:rPr>
          <w:rFonts w:cs="Calibri"/>
          <w:lang w:val="ru-RU"/>
        </w:rPr>
        <w:t xml:space="preserve"> </w:t>
      </w:r>
      <w:r w:rsidR="005D3ACA">
        <w:rPr>
          <w:rFonts w:cs="Calibri"/>
          <w:lang w:val="ru-RU"/>
        </w:rPr>
        <w:t>услуги "умных" уличных фонарей</w:t>
      </w:r>
    </w:p>
    <w:p w:rsidR="00F02EAC" w:rsidRPr="005D3ACA" w:rsidRDefault="00F02EAC" w:rsidP="00041676">
      <w:pPr>
        <w:spacing w:before="100"/>
        <w:ind w:left="567" w:hanging="567"/>
        <w:rPr>
          <w:rFonts w:cs="Arial"/>
          <w:lang w:val="ru-RU"/>
        </w:rPr>
      </w:pPr>
      <w:r w:rsidRPr="005D3ACA">
        <w:rPr>
          <w:rFonts w:cs="Arial"/>
          <w:lang w:val="ru-RU"/>
        </w:rPr>
        <w:t>–</w:t>
      </w:r>
      <w:r w:rsidRPr="005D3ACA">
        <w:rPr>
          <w:rFonts w:cs="Arial"/>
          <w:lang w:val="ru-RU"/>
        </w:rPr>
        <w:tab/>
      </w:r>
      <w:r>
        <w:rPr>
          <w:rFonts w:cs="Arial"/>
          <w:lang w:val="ru-RU"/>
        </w:rPr>
        <w:t>Рекомендация</w:t>
      </w:r>
      <w:r w:rsidRPr="005D3AC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МСЭ</w:t>
      </w:r>
      <w:r w:rsidRPr="005D3ACA">
        <w:rPr>
          <w:rFonts w:cs="Arial"/>
          <w:lang w:val="ru-RU"/>
        </w:rPr>
        <w:t>-</w:t>
      </w:r>
      <w:r>
        <w:rPr>
          <w:rFonts w:cs="Arial"/>
          <w:lang w:val="ru-RU"/>
        </w:rPr>
        <w:t>Т</w:t>
      </w:r>
      <w:r w:rsidRPr="005D3ACA">
        <w:rPr>
          <w:rFonts w:cs="Arial"/>
          <w:lang w:val="ru-RU"/>
        </w:rPr>
        <w:t xml:space="preserve"> </w:t>
      </w:r>
      <w:r w:rsidRPr="00552901">
        <w:rPr>
          <w:rFonts w:cs="Arial"/>
        </w:rPr>
        <w:t>Y</w:t>
      </w:r>
      <w:r w:rsidRPr="005D3ACA">
        <w:rPr>
          <w:rFonts w:cs="Arial"/>
          <w:lang w:val="ru-RU"/>
        </w:rPr>
        <w:t xml:space="preserve">.4460 (06/2019): </w:t>
      </w:r>
      <w:r w:rsidR="005D3ACA">
        <w:rPr>
          <w:rFonts w:cs="Arial"/>
          <w:lang w:val="ru-RU"/>
        </w:rPr>
        <w:t xml:space="preserve">Архитектурные эталонные модели устройств для приложений </w:t>
      </w:r>
      <w:r w:rsidRPr="00552901">
        <w:rPr>
          <w:rFonts w:cs="Arial"/>
        </w:rPr>
        <w:t>IoT</w:t>
      </w:r>
      <w:r w:rsidRPr="005D3ACA">
        <w:rPr>
          <w:rFonts w:cs="Arial"/>
          <w:lang w:val="ru-RU"/>
        </w:rPr>
        <w:t xml:space="preserve"> </w:t>
      </w:r>
    </w:p>
    <w:p w:rsidR="005A16C2" w:rsidRPr="000B1317" w:rsidRDefault="005A16C2" w:rsidP="00041676">
      <w:pPr>
        <w:pStyle w:val="Heading20"/>
        <w:keepNext w:val="0"/>
        <w:spacing w:before="480" w:after="0"/>
        <w:rPr>
          <w:szCs w:val="26"/>
          <w:lang w:val="ru-RU"/>
        </w:rPr>
      </w:pPr>
      <w:r w:rsidRPr="000B1317">
        <w:rPr>
          <w:szCs w:val="26"/>
          <w:lang w:val="ru-RU"/>
        </w:rPr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0B1317">
        <w:rPr>
          <w:szCs w:val="26"/>
          <w:lang w:val="ru-RU"/>
        </w:rPr>
        <w:t xml:space="preserve"> </w:t>
      </w:r>
      <w:r w:rsidRPr="000B1317">
        <w:rPr>
          <w:szCs w:val="26"/>
          <w:lang w:val="ru-RU"/>
        </w:rPr>
        <w:br/>
        <w:t>(Рекомендация МСЭ-Т E.164 (11/2010))</w:t>
      </w:r>
      <w:bookmarkEnd w:id="57"/>
      <w:bookmarkEnd w:id="58"/>
    </w:p>
    <w:p w:rsidR="005A16C2" w:rsidRPr="000B1317" w:rsidRDefault="005A16C2" w:rsidP="00041676">
      <w:pPr>
        <w:snapToGrid w:val="0"/>
        <w:spacing w:after="120"/>
        <w:rPr>
          <w:b/>
          <w:bCs/>
          <w:lang w:val="ru-RU"/>
        </w:rPr>
      </w:pPr>
      <w:r w:rsidRPr="00041676">
        <w:rPr>
          <w:b/>
          <w:lang w:val="ru-RU"/>
        </w:rPr>
        <w:t>Примечание</w:t>
      </w:r>
      <w:r w:rsidRPr="000B1317">
        <w:rPr>
          <w:b/>
          <w:bCs/>
          <w:lang w:val="ru-RU"/>
        </w:rPr>
        <w:t xml:space="preserve"> БСЭ</w:t>
      </w:r>
    </w:p>
    <w:p w:rsidR="005A16C2" w:rsidRPr="000B1317" w:rsidRDefault="005A16C2" w:rsidP="00041676">
      <w:pPr>
        <w:jc w:val="center"/>
        <w:rPr>
          <w:lang w:val="ru-RU"/>
        </w:rPr>
      </w:pPr>
      <w:r w:rsidRPr="000B1317">
        <w:rPr>
          <w:i/>
          <w:iCs/>
          <w:lang w:val="ru-RU"/>
        </w:rPr>
        <w:t>Коды идентификации для международной сети</w:t>
      </w:r>
    </w:p>
    <w:p w:rsidR="005A16C2" w:rsidRPr="000B1317" w:rsidRDefault="005A16C2" w:rsidP="00041676">
      <w:pPr>
        <w:spacing w:after="240"/>
        <w:rPr>
          <w:lang w:val="ru-RU"/>
        </w:rPr>
      </w:pPr>
      <w:r w:rsidRPr="000B1317">
        <w:rPr>
          <w:b/>
          <w:bCs/>
          <w:color w:val="000000"/>
          <w:lang w:val="ru-RU"/>
        </w:rPr>
        <w:t>Присвоен</w:t>
      </w:r>
      <w:r w:rsidRPr="000B1317">
        <w:rPr>
          <w:color w:val="000000"/>
          <w:lang w:val="ru-RU"/>
        </w:rPr>
        <w:t xml:space="preserve"> следующий трехзначный код идентификации, связанный с общим кодом стр</w:t>
      </w:r>
      <w:r w:rsidR="005F10A9" w:rsidRPr="000B1317">
        <w:rPr>
          <w:color w:val="000000"/>
          <w:lang w:val="ru-RU"/>
        </w:rPr>
        <w:t>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5A16C2" w:rsidRPr="000B1317" w:rsidTr="00F13005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C2" w:rsidRPr="000B1317" w:rsidRDefault="005A16C2" w:rsidP="00F13005">
            <w:pPr>
              <w:pStyle w:val="TableHead1"/>
              <w:rPr>
                <w:lang w:val="ru-RU"/>
              </w:rPr>
            </w:pPr>
            <w:r w:rsidRPr="000B1317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C2" w:rsidRPr="000B1317" w:rsidRDefault="005A16C2" w:rsidP="00F13005">
            <w:pPr>
              <w:pStyle w:val="TableHead1"/>
              <w:rPr>
                <w:iCs/>
                <w:lang w:val="ru-RU"/>
              </w:rPr>
            </w:pPr>
            <w:r w:rsidRPr="000B1317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C2" w:rsidRPr="000B1317" w:rsidRDefault="005A16C2" w:rsidP="00F13005">
            <w:pPr>
              <w:pStyle w:val="TableHead1"/>
              <w:rPr>
                <w:lang w:val="ru-RU"/>
              </w:rPr>
            </w:pPr>
            <w:r w:rsidRPr="000B1317">
              <w:rPr>
                <w:lang w:val="ru-RU"/>
              </w:rPr>
              <w:t xml:space="preserve">Код страны </w:t>
            </w:r>
            <w:r w:rsidRPr="000B1317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2" w:rsidRPr="000B1317" w:rsidRDefault="005A16C2" w:rsidP="00F13005">
            <w:pPr>
              <w:pStyle w:val="TableHead1"/>
              <w:rPr>
                <w:lang w:val="ru-RU"/>
              </w:rPr>
            </w:pPr>
            <w:r w:rsidRPr="000B1317">
              <w:rPr>
                <w:lang w:val="ru-RU"/>
              </w:rPr>
              <w:t>Дата присвоения</w:t>
            </w:r>
          </w:p>
        </w:tc>
      </w:tr>
      <w:tr w:rsidR="005D3ACA" w:rsidRPr="000B1317" w:rsidTr="00041676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A" w:rsidRPr="005D3ACA" w:rsidRDefault="005D3ACA" w:rsidP="005D3ACA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r w:rsidRPr="005D3ACA">
              <w:rPr>
                <w:sz w:val="18"/>
                <w:szCs w:val="18"/>
              </w:rPr>
              <w:t>1NCE GmbH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A" w:rsidRPr="005D3ACA" w:rsidRDefault="005D3ACA" w:rsidP="005D3ACA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r w:rsidRPr="005D3ACA">
              <w:rPr>
                <w:sz w:val="18"/>
                <w:szCs w:val="18"/>
              </w:rPr>
              <w:t>1NCE GmbH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A" w:rsidRPr="005D3ACA" w:rsidRDefault="005D3ACA" w:rsidP="005D3ACA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5D3ACA">
              <w:rPr>
                <w:bCs/>
                <w:sz w:val="18"/>
                <w:szCs w:val="18"/>
                <w:lang w:val="fr-FR"/>
              </w:rPr>
              <w:t>+</w:t>
            </w:r>
            <w:r w:rsidRPr="005D3ACA">
              <w:rPr>
                <w:bCs/>
                <w:sz w:val="18"/>
                <w:szCs w:val="18"/>
              </w:rPr>
              <w:t>883 300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A" w:rsidRPr="005D3ACA" w:rsidRDefault="005D3ACA" w:rsidP="005D3ACA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5D3ACA">
              <w:rPr>
                <w:bCs/>
                <w:sz w:val="18"/>
                <w:szCs w:val="18"/>
                <w:lang w:val="fr-FR"/>
              </w:rPr>
              <w:t>12.VI.2019</w:t>
            </w:r>
          </w:p>
        </w:tc>
      </w:tr>
    </w:tbl>
    <w:p w:rsidR="009B788B" w:rsidRPr="000B1317" w:rsidRDefault="009B788B" w:rsidP="00041676">
      <w:pPr>
        <w:pStyle w:val="Heading20"/>
        <w:keepLines/>
        <w:spacing w:before="480" w:after="0"/>
        <w:rPr>
          <w:szCs w:val="26"/>
          <w:lang w:val="ru-RU"/>
        </w:rPr>
      </w:pPr>
      <w:r w:rsidRPr="00041676">
        <w:rPr>
          <w:spacing w:val="-6"/>
          <w:szCs w:val="26"/>
          <w:lang w:val="ru-RU"/>
        </w:rPr>
        <w:t>План международной идентификации для сетей общего пользования и абонентов</w:t>
      </w:r>
      <w:r w:rsidRPr="000B1317">
        <w:rPr>
          <w:szCs w:val="26"/>
          <w:lang w:val="ru-RU"/>
        </w:rPr>
        <w:br/>
        <w:t>(Рекомендация МСЭ-Т E.212 (09/2016))</w:t>
      </w:r>
    </w:p>
    <w:p w:rsidR="009B788B" w:rsidRPr="000B1317" w:rsidRDefault="009B788B" w:rsidP="00041676">
      <w:pPr>
        <w:snapToGrid w:val="0"/>
        <w:spacing w:after="120"/>
        <w:rPr>
          <w:b/>
          <w:lang w:val="ru-RU"/>
        </w:rPr>
      </w:pPr>
      <w:r w:rsidRPr="000B1317">
        <w:rPr>
          <w:b/>
          <w:lang w:val="ru-RU"/>
        </w:rPr>
        <w:t>Примечание БСЭ</w:t>
      </w:r>
    </w:p>
    <w:p w:rsidR="009B788B" w:rsidRPr="000B1317" w:rsidRDefault="009B788B" w:rsidP="00041676">
      <w:pPr>
        <w:jc w:val="center"/>
        <w:rPr>
          <w:lang w:val="ru-RU"/>
        </w:rPr>
      </w:pPr>
      <w:r w:rsidRPr="000B1317">
        <w:rPr>
          <w:i/>
          <w:iCs/>
          <w:lang w:val="ru-RU"/>
        </w:rPr>
        <w:t>Коды идентификации для международных сетей подвижной связи</w:t>
      </w:r>
    </w:p>
    <w:p w:rsidR="009B788B" w:rsidRPr="000B1317" w:rsidRDefault="00586A00" w:rsidP="00041676">
      <w:pPr>
        <w:spacing w:after="120"/>
        <w:rPr>
          <w:color w:val="000000"/>
          <w:lang w:val="ru-RU"/>
        </w:rPr>
      </w:pPr>
      <w:r>
        <w:rPr>
          <w:color w:val="000000"/>
          <w:lang w:val="ru-RU"/>
        </w:rPr>
        <w:t>Присвоены с</w:t>
      </w:r>
      <w:r w:rsidR="009B788B" w:rsidRPr="000B1317">
        <w:rPr>
          <w:color w:val="000000"/>
          <w:lang w:val="ru-RU"/>
        </w:rPr>
        <w:t>ледующи</w:t>
      </w:r>
      <w:r>
        <w:rPr>
          <w:color w:val="000000"/>
          <w:lang w:val="ru-RU"/>
        </w:rPr>
        <w:t>е</w:t>
      </w:r>
      <w:r w:rsidR="009B788B" w:rsidRPr="000B1317">
        <w:rPr>
          <w:color w:val="000000"/>
          <w:lang w:val="ru-RU"/>
        </w:rPr>
        <w:t xml:space="preserve"> двузначны</w:t>
      </w:r>
      <w:r>
        <w:rPr>
          <w:color w:val="000000"/>
          <w:lang w:val="ru-RU"/>
        </w:rPr>
        <w:t>е</w:t>
      </w:r>
      <w:r w:rsidR="009B788B" w:rsidRPr="000B1317">
        <w:rPr>
          <w:color w:val="000000"/>
          <w:lang w:val="ru-RU"/>
        </w:rPr>
        <w:t xml:space="preserve"> код</w:t>
      </w:r>
      <w:r>
        <w:rPr>
          <w:color w:val="000000"/>
          <w:lang w:val="ru-RU"/>
        </w:rPr>
        <w:t>ы</w:t>
      </w:r>
      <w:r w:rsidR="009B788B" w:rsidRPr="000B1317">
        <w:rPr>
          <w:color w:val="000000"/>
          <w:lang w:val="ru-RU"/>
        </w:rPr>
        <w:t xml:space="preserve"> сет</w:t>
      </w:r>
      <w:r>
        <w:rPr>
          <w:color w:val="000000"/>
          <w:lang w:val="ru-RU"/>
        </w:rPr>
        <w:t>ей</w:t>
      </w:r>
      <w:r w:rsidR="009B788B" w:rsidRPr="000B1317">
        <w:rPr>
          <w:color w:val="000000"/>
          <w:lang w:val="ru-RU"/>
        </w:rPr>
        <w:t xml:space="preserve"> подвижной связи (MNC), связанны</w:t>
      </w:r>
      <w:r>
        <w:rPr>
          <w:color w:val="000000"/>
          <w:lang w:val="ru-RU"/>
        </w:rPr>
        <w:t>е</w:t>
      </w:r>
      <w:r w:rsidR="009B788B" w:rsidRPr="000B1317">
        <w:rPr>
          <w:color w:val="000000"/>
          <w:lang w:val="ru-RU"/>
        </w:rPr>
        <w:t xml:space="preserve"> с общим кодом страны в системе подвижной связи (MCC) 901</w:t>
      </w:r>
      <w:r w:rsidR="005F10A9" w:rsidRPr="000B1317">
        <w:rPr>
          <w:color w:val="000000"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00"/>
        <w:gridCol w:w="4087"/>
        <w:gridCol w:w="1592"/>
      </w:tblGrid>
      <w:tr w:rsidR="00586A00" w:rsidRPr="00B340C6" w:rsidTr="00586A00">
        <w:trPr>
          <w:tblHeader/>
          <w:jc w:val="center"/>
        </w:trPr>
        <w:tc>
          <w:tcPr>
            <w:tcW w:w="0" w:type="auto"/>
            <w:vAlign w:val="center"/>
          </w:tcPr>
          <w:p w:rsidR="00586A00" w:rsidRPr="000B1317" w:rsidRDefault="00586A00" w:rsidP="00F13005">
            <w:pPr>
              <w:pStyle w:val="Tablehead0"/>
              <w:rPr>
                <w:lang w:val="ru-RU"/>
              </w:rPr>
            </w:pPr>
            <w:r w:rsidRPr="000B1317">
              <w:rPr>
                <w:lang w:val="ru-RU"/>
              </w:rPr>
              <w:t>Сеть</w:t>
            </w:r>
          </w:p>
        </w:tc>
        <w:tc>
          <w:tcPr>
            <w:tcW w:w="0" w:type="auto"/>
            <w:vAlign w:val="center"/>
          </w:tcPr>
          <w:p w:rsidR="00586A00" w:rsidRPr="000B1317" w:rsidRDefault="00586A00" w:rsidP="00F13005">
            <w:pPr>
              <w:pStyle w:val="Tablehead0"/>
              <w:rPr>
                <w:lang w:val="ru-RU"/>
              </w:rPr>
            </w:pPr>
            <w:r w:rsidRPr="000B1317">
              <w:rPr>
                <w:lang w:val="ru-RU"/>
              </w:rPr>
              <w:t>Код страны в системе подвижной связи (MCC)</w:t>
            </w:r>
            <w:r w:rsidRPr="000B1317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0B1317">
              <w:rPr>
                <w:lang w:val="ru-RU"/>
              </w:rPr>
              <w:t xml:space="preserve"> и </w:t>
            </w:r>
            <w:r w:rsidRPr="000B1317">
              <w:rPr>
                <w:lang w:val="ru-RU"/>
              </w:rPr>
              <w:br/>
              <w:t>код сети подвижной связи (MNC)</w:t>
            </w:r>
            <w:r w:rsidRPr="000B1317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  <w:tc>
          <w:tcPr>
            <w:tcW w:w="0" w:type="auto"/>
          </w:tcPr>
          <w:p w:rsidR="00586A00" w:rsidRPr="000B1317" w:rsidRDefault="00586A00" w:rsidP="00F13005">
            <w:pPr>
              <w:pStyle w:val="Tablehead0"/>
              <w:rPr>
                <w:lang w:val="ru-RU"/>
              </w:rPr>
            </w:pPr>
            <w:r>
              <w:rPr>
                <w:lang w:val="ru-RU"/>
              </w:rPr>
              <w:t>Дата присвоения</w:t>
            </w:r>
          </w:p>
        </w:tc>
      </w:tr>
      <w:tr w:rsidR="00586A00" w:rsidRPr="000B1317" w:rsidTr="00586A00">
        <w:trPr>
          <w:jc w:val="center"/>
        </w:trPr>
        <w:tc>
          <w:tcPr>
            <w:tcW w:w="0" w:type="auto"/>
            <w:textDirection w:val="lrTbV"/>
          </w:tcPr>
          <w:p w:rsidR="00586A00" w:rsidRPr="00586A00" w:rsidRDefault="00586A00" w:rsidP="00586A0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  <w:lang w:val="fr-CH"/>
              </w:rPr>
            </w:pPr>
            <w:r w:rsidRPr="00586A00">
              <w:rPr>
                <w:bCs/>
                <w:sz w:val="18"/>
                <w:szCs w:val="18"/>
                <w:lang w:val="fr-CH"/>
              </w:rPr>
              <w:t>1NCE GmbH</w:t>
            </w:r>
          </w:p>
        </w:tc>
        <w:tc>
          <w:tcPr>
            <w:tcW w:w="0" w:type="auto"/>
            <w:textDirection w:val="lrTbV"/>
          </w:tcPr>
          <w:p w:rsidR="00586A00" w:rsidRPr="00586A00" w:rsidRDefault="00586A00" w:rsidP="00586A0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fr-FR"/>
              </w:rPr>
            </w:pPr>
            <w:r w:rsidRPr="00586A00">
              <w:rPr>
                <w:bCs/>
                <w:sz w:val="18"/>
                <w:szCs w:val="18"/>
                <w:lang w:val="fr-FR"/>
              </w:rPr>
              <w:t>901 67</w:t>
            </w:r>
          </w:p>
        </w:tc>
        <w:tc>
          <w:tcPr>
            <w:tcW w:w="0" w:type="auto"/>
            <w:textDirection w:val="lrTbV"/>
          </w:tcPr>
          <w:p w:rsidR="00586A00" w:rsidRPr="00586A00" w:rsidRDefault="00586A00" w:rsidP="00586A0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fr-FR"/>
              </w:rPr>
            </w:pPr>
            <w:r w:rsidRPr="00586A00">
              <w:rPr>
                <w:bCs/>
                <w:sz w:val="18"/>
                <w:szCs w:val="18"/>
                <w:lang w:val="fr-FR"/>
              </w:rPr>
              <w:t>12.VI.2019</w:t>
            </w:r>
          </w:p>
        </w:tc>
      </w:tr>
      <w:tr w:rsidR="00586A00" w:rsidRPr="000B1317" w:rsidTr="00586A00">
        <w:trPr>
          <w:jc w:val="center"/>
        </w:trPr>
        <w:tc>
          <w:tcPr>
            <w:tcW w:w="0" w:type="auto"/>
            <w:textDirection w:val="lrTbV"/>
          </w:tcPr>
          <w:p w:rsidR="00586A00" w:rsidRPr="00586A00" w:rsidRDefault="00586A00" w:rsidP="00586A0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  <w:lang w:val="fr-CH"/>
              </w:rPr>
            </w:pPr>
            <w:r w:rsidRPr="00586A00">
              <w:rPr>
                <w:bCs/>
                <w:sz w:val="18"/>
                <w:szCs w:val="18"/>
                <w:lang w:val="fr-CH"/>
              </w:rPr>
              <w:t>Maersk Line A/S</w:t>
            </w:r>
          </w:p>
        </w:tc>
        <w:tc>
          <w:tcPr>
            <w:tcW w:w="0" w:type="auto"/>
            <w:textDirection w:val="lrTbV"/>
          </w:tcPr>
          <w:p w:rsidR="00586A00" w:rsidRPr="00586A00" w:rsidRDefault="00586A00" w:rsidP="00586A0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fr-FR"/>
              </w:rPr>
            </w:pPr>
            <w:r w:rsidRPr="00586A00">
              <w:rPr>
                <w:bCs/>
                <w:sz w:val="18"/>
                <w:szCs w:val="18"/>
                <w:lang w:val="fr-FR"/>
              </w:rPr>
              <w:t>901 68</w:t>
            </w:r>
          </w:p>
        </w:tc>
        <w:tc>
          <w:tcPr>
            <w:tcW w:w="0" w:type="auto"/>
            <w:textDirection w:val="lrTbV"/>
          </w:tcPr>
          <w:p w:rsidR="00586A00" w:rsidRPr="00586A00" w:rsidRDefault="00586A00" w:rsidP="00586A0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fr-FR"/>
              </w:rPr>
            </w:pPr>
            <w:r w:rsidRPr="00586A00">
              <w:rPr>
                <w:bCs/>
                <w:sz w:val="18"/>
                <w:szCs w:val="18"/>
                <w:lang w:val="fr-FR"/>
              </w:rPr>
              <w:t>12.VI.2019</w:t>
            </w:r>
          </w:p>
        </w:tc>
      </w:tr>
    </w:tbl>
    <w:p w:rsidR="009B788B" w:rsidRPr="000B1317" w:rsidRDefault="009B788B" w:rsidP="009B788B">
      <w:pPr>
        <w:rPr>
          <w:rFonts w:asciiTheme="minorHAnsi" w:hAnsiTheme="minorHAnsi" w:cs="Arial"/>
          <w:sz w:val="16"/>
          <w:szCs w:val="16"/>
          <w:lang w:val="ru-RU"/>
        </w:rPr>
      </w:pPr>
      <w:r w:rsidRPr="000B1317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9B788B" w:rsidRPr="000B1317" w:rsidRDefault="009B788B" w:rsidP="009B788B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0B1317">
        <w:rPr>
          <w:rFonts w:asciiTheme="minorHAnsi" w:hAnsiTheme="minorHAnsi"/>
          <w:sz w:val="16"/>
          <w:szCs w:val="16"/>
          <w:lang w:val="ru-RU"/>
        </w:rPr>
        <w:t>*</w:t>
      </w:r>
      <w:r w:rsidRPr="000B1317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0B1317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r w:rsidR="000B1317" w:rsidRPr="000B1317">
        <w:rPr>
          <w:rFonts w:asciiTheme="minorHAnsi" w:hAnsiTheme="minorHAnsi"/>
          <w:sz w:val="16"/>
          <w:szCs w:val="16"/>
          <w:lang w:val="ru-RU"/>
        </w:rPr>
        <w:t>Mobile Country Code</w:t>
      </w:r>
    </w:p>
    <w:p w:rsidR="009B788B" w:rsidRPr="000B1317" w:rsidRDefault="009B788B" w:rsidP="009B788B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0B1317">
        <w:rPr>
          <w:rFonts w:asciiTheme="minorHAnsi" w:hAnsiTheme="minorHAnsi"/>
          <w:sz w:val="16"/>
          <w:szCs w:val="16"/>
          <w:lang w:val="ru-RU"/>
        </w:rPr>
        <w:t>**</w:t>
      </w:r>
      <w:r w:rsidRPr="000B1317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0B1317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r w:rsidRPr="000B1317">
        <w:rPr>
          <w:rFonts w:asciiTheme="minorHAnsi" w:hAnsiTheme="minorHAnsi"/>
          <w:sz w:val="16"/>
          <w:szCs w:val="16"/>
          <w:lang w:val="ru-RU"/>
        </w:rPr>
        <w:t>Mobile Network Code</w:t>
      </w:r>
    </w:p>
    <w:p w:rsidR="00B6138C" w:rsidRPr="000B1317" w:rsidRDefault="004747D0" w:rsidP="008B4406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0B1317">
        <w:rPr>
          <w:szCs w:val="26"/>
          <w:lang w:val="ru-RU"/>
        </w:rPr>
        <w:lastRenderedPageBreak/>
        <w:t>Услуга телефонной связи</w:t>
      </w:r>
      <w:r w:rsidR="00C01286" w:rsidRPr="000B1317">
        <w:rPr>
          <w:szCs w:val="26"/>
          <w:lang w:val="ru-RU"/>
        </w:rPr>
        <w:t xml:space="preserve"> </w:t>
      </w:r>
      <w:r w:rsidRPr="000B1317">
        <w:rPr>
          <w:szCs w:val="26"/>
          <w:lang w:val="ru-RU"/>
        </w:rPr>
        <w:br/>
        <w:t>(Рекомендация МСЭ-Т E.164)</w:t>
      </w:r>
    </w:p>
    <w:p w:rsidR="00B6138C" w:rsidRPr="00B340C6" w:rsidRDefault="00B6138C" w:rsidP="008B4406">
      <w:pPr>
        <w:jc w:val="center"/>
      </w:pPr>
      <w:r w:rsidRPr="00B340C6">
        <w:t xml:space="preserve">url: </w:t>
      </w:r>
      <w:hyperlink r:id="rId15" w:history="1">
        <w:r w:rsidR="003009FC" w:rsidRPr="00041676">
          <w:rPr>
            <w:rStyle w:val="Hyperlink"/>
          </w:rPr>
          <w:t>www.itu.int/itu-t/inr/nnp</w:t>
        </w:r>
      </w:hyperlink>
    </w:p>
    <w:p w:rsidR="00586A00" w:rsidRPr="00041676" w:rsidRDefault="00586A00" w:rsidP="00586A00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bookmarkStart w:id="59" w:name="_Toc262052116"/>
      <w:bookmarkEnd w:id="56"/>
      <w:r>
        <w:rPr>
          <w:rFonts w:cs="Arial"/>
          <w:b/>
          <w:lang w:val="ru-RU"/>
        </w:rPr>
        <w:t>Тринидад</w:t>
      </w:r>
      <w:r w:rsidRPr="00041676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и</w:t>
      </w:r>
      <w:r w:rsidRPr="00041676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Тобаго</w:t>
      </w:r>
      <w:r w:rsidRPr="00041676">
        <w:rPr>
          <w:rFonts w:cs="Arial"/>
          <w:b/>
          <w:lang w:val="ru-RU"/>
        </w:rPr>
        <w:t xml:space="preserve"> </w:t>
      </w:r>
      <w:r>
        <w:rPr>
          <w:rFonts w:cs="Arial"/>
          <w:b/>
        </w:rPr>
        <w:fldChar w:fldCharType="begin"/>
      </w:r>
      <w:r w:rsidRPr="00041676">
        <w:rPr>
          <w:lang w:val="ru-RU"/>
        </w:rPr>
        <w:instrText xml:space="preserve"> </w:instrText>
      </w:r>
      <w:r>
        <w:instrText>TC</w:instrText>
      </w:r>
      <w:r w:rsidRPr="00041676">
        <w:rPr>
          <w:lang w:val="ru-RU"/>
        </w:rPr>
        <w:instrText xml:space="preserve"> "</w:instrText>
      </w:r>
      <w:bookmarkStart w:id="60" w:name="_Toc12354366"/>
      <w:r w:rsidRPr="001A39DC">
        <w:rPr>
          <w:rFonts w:cs="Arial"/>
          <w:b/>
        </w:rPr>
        <w:instrText>Trinidad</w:instrText>
      </w:r>
      <w:r w:rsidRPr="00041676">
        <w:rPr>
          <w:rFonts w:cs="Arial"/>
          <w:b/>
          <w:lang w:val="ru-RU"/>
        </w:rPr>
        <w:instrText xml:space="preserve"> </w:instrText>
      </w:r>
      <w:r w:rsidRPr="001A39DC">
        <w:rPr>
          <w:rFonts w:cs="Arial"/>
          <w:b/>
        </w:rPr>
        <w:instrText>and</w:instrText>
      </w:r>
      <w:r w:rsidRPr="00041676">
        <w:rPr>
          <w:rFonts w:cs="Arial"/>
          <w:b/>
          <w:lang w:val="ru-RU"/>
        </w:rPr>
        <w:instrText xml:space="preserve"> </w:instrText>
      </w:r>
      <w:r w:rsidRPr="001A39DC">
        <w:rPr>
          <w:rFonts w:cs="Arial"/>
          <w:b/>
        </w:rPr>
        <w:instrText>Tobago</w:instrText>
      </w:r>
      <w:bookmarkEnd w:id="60"/>
      <w:r w:rsidRPr="00041676">
        <w:rPr>
          <w:lang w:val="ru-RU"/>
        </w:rPr>
        <w:instrText>" \</w:instrText>
      </w:r>
      <w:r>
        <w:instrText>f</w:instrText>
      </w:r>
      <w:r w:rsidRPr="00041676">
        <w:rPr>
          <w:lang w:val="ru-RU"/>
        </w:rPr>
        <w:instrText xml:space="preserve"> </w:instrText>
      </w:r>
      <w:r>
        <w:instrText>C</w:instrText>
      </w:r>
      <w:r w:rsidRPr="00041676">
        <w:rPr>
          <w:lang w:val="ru-RU"/>
        </w:rPr>
        <w:instrText xml:space="preserve"> \</w:instrText>
      </w:r>
      <w:r>
        <w:instrText>l</w:instrText>
      </w:r>
      <w:r w:rsidRPr="00041676">
        <w:rPr>
          <w:lang w:val="ru-RU"/>
        </w:rPr>
        <w:instrText xml:space="preserve"> "1" </w:instrText>
      </w:r>
      <w:r>
        <w:rPr>
          <w:rFonts w:cs="Arial"/>
          <w:b/>
        </w:rPr>
        <w:fldChar w:fldCharType="end"/>
      </w:r>
      <w:r w:rsidRPr="00041676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</w:t>
      </w:r>
      <w:r w:rsidRPr="00041676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страны</w:t>
      </w:r>
      <w:r w:rsidRPr="00041676">
        <w:rPr>
          <w:rFonts w:cs="Arial"/>
          <w:b/>
          <w:lang w:val="ru-RU"/>
        </w:rPr>
        <w:t xml:space="preserve"> +1 868)</w:t>
      </w:r>
    </w:p>
    <w:p w:rsidR="00586A00" w:rsidRPr="00041676" w:rsidRDefault="00586A00" w:rsidP="00586A00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t>Сообщение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от</w:t>
      </w:r>
      <w:r w:rsidRPr="00041676">
        <w:rPr>
          <w:rFonts w:cs="Arial"/>
          <w:lang w:val="ru-RU"/>
        </w:rPr>
        <w:t xml:space="preserve"> 3.</w:t>
      </w:r>
      <w:r w:rsidRPr="0068136F">
        <w:rPr>
          <w:rFonts w:cs="Arial"/>
        </w:rPr>
        <w:t>VI</w:t>
      </w:r>
      <w:r w:rsidRPr="00041676">
        <w:rPr>
          <w:rFonts w:cs="Arial"/>
          <w:lang w:val="ru-RU"/>
        </w:rPr>
        <w:t>.2019:</w:t>
      </w:r>
    </w:p>
    <w:p w:rsidR="00586A00" w:rsidRPr="00041676" w:rsidRDefault="00586A00" w:rsidP="00586A00">
      <w:pPr>
        <w:spacing w:before="0"/>
        <w:rPr>
          <w:rFonts w:cs="Arial"/>
          <w:lang w:val="ru-RU"/>
        </w:rPr>
      </w:pPr>
      <w:r>
        <w:rPr>
          <w:rFonts w:cs="Arial"/>
          <w:i/>
          <w:iCs/>
          <w:lang w:val="ru-RU"/>
        </w:rPr>
        <w:t>Управление</w:t>
      </w:r>
      <w:r w:rsidRPr="00041676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электросвязи</w:t>
      </w:r>
      <w:r w:rsidRPr="00041676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Тринидада</w:t>
      </w:r>
      <w:r w:rsidRPr="00041676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и</w:t>
      </w:r>
      <w:r w:rsidRPr="00041676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Тобаго</w:t>
      </w:r>
      <w:r w:rsidRPr="00041676">
        <w:rPr>
          <w:rFonts w:cs="Arial"/>
          <w:i/>
          <w:iCs/>
          <w:lang w:val="ru-RU"/>
        </w:rPr>
        <w:t xml:space="preserve"> </w:t>
      </w:r>
      <w:r w:rsidRPr="00041676">
        <w:rPr>
          <w:rFonts w:cs="Arial"/>
          <w:i/>
          <w:lang w:val="ru-RU"/>
        </w:rPr>
        <w:t>(</w:t>
      </w:r>
      <w:r w:rsidRPr="00CD6E95">
        <w:rPr>
          <w:rFonts w:cs="Arial"/>
          <w:i/>
        </w:rPr>
        <w:t>TATT</w:t>
      </w:r>
      <w:r w:rsidRPr="00041676">
        <w:rPr>
          <w:rFonts w:cs="Arial"/>
          <w:i/>
          <w:lang w:val="ru-RU"/>
        </w:rPr>
        <w:t xml:space="preserve">), </w:t>
      </w:r>
      <w:r w:rsidRPr="00CD6E95">
        <w:rPr>
          <w:rFonts w:cs="Arial"/>
        </w:rPr>
        <w:t>Barataria</w:t>
      </w:r>
      <w:r>
        <w:rPr>
          <w:rFonts w:cs="Arial"/>
        </w:rPr>
        <w:fldChar w:fldCharType="begin"/>
      </w:r>
      <w:r w:rsidRPr="00041676">
        <w:rPr>
          <w:lang w:val="ru-RU"/>
        </w:rPr>
        <w:instrText xml:space="preserve"> </w:instrText>
      </w:r>
      <w:r>
        <w:instrText>TC</w:instrText>
      </w:r>
      <w:r w:rsidRPr="00041676">
        <w:rPr>
          <w:lang w:val="ru-RU"/>
        </w:rPr>
        <w:instrText xml:space="preserve"> "</w:instrText>
      </w:r>
      <w:bookmarkStart w:id="61" w:name="_Toc12354367"/>
      <w:r w:rsidRPr="00661D49">
        <w:rPr>
          <w:rFonts w:cs="Arial"/>
          <w:i/>
        </w:rPr>
        <w:instrText>Telecommunications</w:instrText>
      </w:r>
      <w:r w:rsidRPr="00041676">
        <w:rPr>
          <w:rFonts w:cs="Arial"/>
          <w:i/>
          <w:lang w:val="ru-RU"/>
        </w:rPr>
        <w:instrText xml:space="preserve"> </w:instrText>
      </w:r>
      <w:r w:rsidRPr="00661D49">
        <w:rPr>
          <w:rFonts w:cs="Arial"/>
          <w:i/>
        </w:rPr>
        <w:instrText>Authority</w:instrText>
      </w:r>
      <w:r w:rsidRPr="00041676">
        <w:rPr>
          <w:rFonts w:cs="Arial"/>
          <w:i/>
          <w:lang w:val="ru-RU"/>
        </w:rPr>
        <w:instrText xml:space="preserve"> </w:instrText>
      </w:r>
      <w:r w:rsidRPr="00661D49">
        <w:rPr>
          <w:rFonts w:cs="Arial"/>
          <w:i/>
        </w:rPr>
        <w:instrText>of</w:instrText>
      </w:r>
      <w:r w:rsidRPr="00041676">
        <w:rPr>
          <w:rFonts w:cs="Arial"/>
          <w:i/>
          <w:lang w:val="ru-RU"/>
        </w:rPr>
        <w:instrText xml:space="preserve"> </w:instrText>
      </w:r>
      <w:r w:rsidRPr="00661D49">
        <w:rPr>
          <w:rFonts w:cs="Arial"/>
          <w:i/>
        </w:rPr>
        <w:instrText>Trinidad</w:instrText>
      </w:r>
      <w:r w:rsidRPr="00041676">
        <w:rPr>
          <w:rFonts w:cs="Arial"/>
          <w:i/>
          <w:lang w:val="ru-RU"/>
        </w:rPr>
        <w:instrText xml:space="preserve"> </w:instrText>
      </w:r>
      <w:r w:rsidRPr="00661D49">
        <w:rPr>
          <w:rFonts w:cs="Arial"/>
          <w:i/>
        </w:rPr>
        <w:instrText>and</w:instrText>
      </w:r>
      <w:r w:rsidRPr="00041676">
        <w:rPr>
          <w:rFonts w:cs="Arial"/>
          <w:i/>
          <w:lang w:val="ru-RU"/>
        </w:rPr>
        <w:instrText xml:space="preserve"> </w:instrText>
      </w:r>
      <w:r w:rsidRPr="00661D49">
        <w:rPr>
          <w:rFonts w:cs="Arial"/>
          <w:i/>
        </w:rPr>
        <w:instrText>Tobago</w:instrText>
      </w:r>
      <w:r w:rsidRPr="00041676">
        <w:rPr>
          <w:rFonts w:cs="Arial"/>
          <w:i/>
          <w:lang w:val="ru-RU"/>
        </w:rPr>
        <w:instrText xml:space="preserve"> (</w:instrText>
      </w:r>
      <w:r w:rsidRPr="00661D49">
        <w:rPr>
          <w:rFonts w:cs="Arial"/>
          <w:i/>
        </w:rPr>
        <w:instrText>TATT</w:instrText>
      </w:r>
      <w:r w:rsidRPr="00041676">
        <w:rPr>
          <w:rFonts w:cs="Arial"/>
          <w:i/>
          <w:lang w:val="ru-RU"/>
        </w:rPr>
        <w:instrText xml:space="preserve">), </w:instrText>
      </w:r>
      <w:r w:rsidRPr="00661D49">
        <w:rPr>
          <w:rFonts w:cs="Arial"/>
        </w:rPr>
        <w:instrText>Barataria</w:instrText>
      </w:r>
      <w:bookmarkEnd w:id="61"/>
      <w:r w:rsidRPr="00041676">
        <w:rPr>
          <w:lang w:val="ru-RU"/>
        </w:rPr>
        <w:instrText>" \</w:instrText>
      </w:r>
      <w:r>
        <w:instrText>f</w:instrText>
      </w:r>
      <w:r w:rsidRPr="00041676">
        <w:rPr>
          <w:lang w:val="ru-RU"/>
        </w:rPr>
        <w:instrText xml:space="preserve"> </w:instrText>
      </w:r>
      <w:r>
        <w:instrText>C</w:instrText>
      </w:r>
      <w:r w:rsidRPr="00041676">
        <w:rPr>
          <w:lang w:val="ru-RU"/>
        </w:rPr>
        <w:instrText xml:space="preserve"> \</w:instrText>
      </w:r>
      <w:r>
        <w:instrText>l</w:instrText>
      </w:r>
      <w:r w:rsidRPr="00041676">
        <w:rPr>
          <w:lang w:val="ru-RU"/>
        </w:rPr>
        <w:instrText xml:space="preserve"> "1" </w:instrText>
      </w:r>
      <w:r>
        <w:rPr>
          <w:rFonts w:cs="Arial"/>
        </w:rPr>
        <w:fldChar w:fldCharType="end"/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объявляет</w:t>
      </w:r>
      <w:r w:rsidRPr="00041676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что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оператору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Тринидаде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Тобаго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присвоены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следующие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коды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центральных</w:t>
      </w:r>
      <w:r w:rsidRPr="0004167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станций</w:t>
      </w:r>
      <w:r w:rsidRPr="00041676">
        <w:rPr>
          <w:rFonts w:cs="Arial"/>
          <w:lang w:val="ru-RU"/>
        </w:rPr>
        <w:t>.</w:t>
      </w:r>
    </w:p>
    <w:p w:rsidR="00586A00" w:rsidRPr="00041676" w:rsidRDefault="00586A00" w:rsidP="00586A00">
      <w:pPr>
        <w:spacing w:before="0"/>
        <w:jc w:val="left"/>
        <w:rPr>
          <w:rFonts w:cs="Arial"/>
          <w:lang w:val="ru-RU"/>
        </w:rPr>
      </w:pPr>
    </w:p>
    <w:p w:rsidR="00586A00" w:rsidRPr="00CD6E95" w:rsidRDefault="00586A00" w:rsidP="00586A00">
      <w:pPr>
        <w:numPr>
          <w:ilvl w:val="0"/>
          <w:numId w:val="3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ind w:left="357" w:hanging="357"/>
        <w:contextualSpacing/>
        <w:textAlignment w:val="auto"/>
        <w:rPr>
          <w:rFonts w:cs="Arial"/>
        </w:rPr>
      </w:pPr>
      <w:r>
        <w:rPr>
          <w:rFonts w:cs="Arial"/>
          <w:lang w:val="ru-RU"/>
        </w:rPr>
        <w:t>Фиксированная сеть</w:t>
      </w:r>
    </w:p>
    <w:p w:rsidR="00586A00" w:rsidRPr="00CD6E95" w:rsidRDefault="00586A00" w:rsidP="00586A00">
      <w:pPr>
        <w:overflowPunct/>
        <w:autoSpaceDE/>
        <w:autoSpaceDN/>
        <w:adjustRightInd/>
        <w:spacing w:before="0"/>
        <w:textAlignment w:val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586A00" w:rsidRPr="00CD6E95" w:rsidTr="00041676">
        <w:trPr>
          <w:trHeight w:val="265"/>
        </w:trPr>
        <w:tc>
          <w:tcPr>
            <w:tcW w:w="3964" w:type="dxa"/>
          </w:tcPr>
          <w:p w:rsidR="00586A00" w:rsidRPr="00586A00" w:rsidRDefault="00586A00" w:rsidP="00041676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>
              <w:rPr>
                <w:rFonts w:eastAsia="SimSun"/>
                <w:i/>
                <w:iCs/>
                <w:color w:val="000000"/>
                <w:lang w:val="ru-RU" w:eastAsia="zh-CN"/>
              </w:rPr>
              <w:t>Название оператора</w:t>
            </w:r>
          </w:p>
        </w:tc>
        <w:tc>
          <w:tcPr>
            <w:tcW w:w="2552" w:type="dxa"/>
          </w:tcPr>
          <w:p w:rsidR="00586A00" w:rsidRPr="00CD6E95" w:rsidRDefault="004D6C61" w:rsidP="00041676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i/>
                <w:iCs/>
                <w:color w:val="000000"/>
                <w:lang w:val="ru-RU" w:eastAsia="zh-CN"/>
              </w:rPr>
              <w:t>Код центральной станции</w:t>
            </w:r>
            <w:r w:rsidR="00586A00">
              <w:rPr>
                <w:rFonts w:eastAsia="SimSun"/>
                <w:i/>
                <w:iCs/>
                <w:color w:val="000000"/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:rsidR="00586A00" w:rsidRPr="004D6C61" w:rsidRDefault="004D6C61" w:rsidP="00041676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>
              <w:rPr>
                <w:rFonts w:eastAsia="SimSun"/>
                <w:i/>
                <w:iCs/>
                <w:color w:val="000000"/>
                <w:lang w:val="ru-RU" w:eastAsia="zh-CN"/>
              </w:rPr>
              <w:t>служба</w:t>
            </w:r>
          </w:p>
        </w:tc>
      </w:tr>
      <w:tr w:rsidR="00586A00" w:rsidRPr="00CD6E95" w:rsidTr="00041676">
        <w:trPr>
          <w:trHeight w:val="110"/>
        </w:trPr>
        <w:tc>
          <w:tcPr>
            <w:tcW w:w="3964" w:type="dxa"/>
          </w:tcPr>
          <w:p w:rsidR="00586A00" w:rsidRPr="00CD6E95" w:rsidRDefault="00586A00" w:rsidP="00041676">
            <w:pPr>
              <w:overflowPunct/>
              <w:spacing w:before="40" w:after="4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  <w:r>
              <w:rPr>
                <w:rFonts w:cs="Arial"/>
              </w:rPr>
              <w:t>Digicel (</w:t>
            </w:r>
            <w:r w:rsidRPr="00CD6E95">
              <w:rPr>
                <w:rFonts w:cs="Arial"/>
                <w:bCs/>
                <w:lang w:val="es-ES_tradnl"/>
              </w:rPr>
              <w:t>Trinidad and Tobago</w:t>
            </w:r>
            <w:r>
              <w:rPr>
                <w:rFonts w:cs="Arial"/>
                <w:bCs/>
                <w:lang w:val="es-ES_tradnl"/>
              </w:rPr>
              <w:t>) Limited</w:t>
            </w:r>
          </w:p>
        </w:tc>
        <w:tc>
          <w:tcPr>
            <w:tcW w:w="2552" w:type="dxa"/>
          </w:tcPr>
          <w:p w:rsidR="00586A00" w:rsidRDefault="00586A00" w:rsidP="00041676">
            <w:pPr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240 </w:t>
            </w:r>
          </w:p>
          <w:p w:rsidR="00586A00" w:rsidRDefault="00586A00" w:rsidP="00041676">
            <w:pPr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241</w:t>
            </w:r>
          </w:p>
          <w:p w:rsidR="00586A00" w:rsidRPr="00CD6E95" w:rsidRDefault="00586A00" w:rsidP="00041676">
            <w:pPr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242</w:t>
            </w:r>
          </w:p>
        </w:tc>
        <w:tc>
          <w:tcPr>
            <w:tcW w:w="2126" w:type="dxa"/>
          </w:tcPr>
          <w:p w:rsidR="00586A00" w:rsidRPr="004D6C61" w:rsidRDefault="004D6C61" w:rsidP="00041676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lang w:val="ru-RU" w:eastAsia="zh-CN"/>
              </w:rPr>
            </w:pPr>
            <w:r>
              <w:rPr>
                <w:rFonts w:eastAsia="SimSun"/>
                <w:color w:val="000000"/>
                <w:lang w:val="ru-RU" w:eastAsia="zh-CN"/>
              </w:rPr>
              <w:t>Фиксированная</w:t>
            </w:r>
          </w:p>
        </w:tc>
      </w:tr>
    </w:tbl>
    <w:p w:rsidR="00586A00" w:rsidRDefault="00586A00" w:rsidP="00586A00">
      <w:pPr>
        <w:spacing w:before="0"/>
        <w:rPr>
          <w:rFonts w:cs="Arial"/>
          <w:bCs/>
        </w:rPr>
      </w:pPr>
    </w:p>
    <w:p w:rsidR="00586A00" w:rsidRPr="00CD6E95" w:rsidRDefault="001A44A1" w:rsidP="00586A00">
      <w:pPr>
        <w:spacing w:before="0" w:after="120"/>
        <w:rPr>
          <w:rFonts w:cs="Arial"/>
          <w:bCs/>
        </w:rPr>
      </w:pPr>
      <w:r>
        <w:rPr>
          <w:rFonts w:cs="Arial"/>
          <w:bCs/>
          <w:lang w:val="ru-RU"/>
        </w:rPr>
        <w:t>Для контактов</w:t>
      </w:r>
      <w:r w:rsidR="00586A00" w:rsidRPr="00CD6E95">
        <w:rPr>
          <w:rFonts w:cs="Arial"/>
          <w:bCs/>
        </w:rPr>
        <w:t>:</w:t>
      </w:r>
    </w:p>
    <w:p w:rsidR="00586A00" w:rsidRPr="00D73931" w:rsidRDefault="00586A00" w:rsidP="00AC2363">
      <w:pPr>
        <w:tabs>
          <w:tab w:val="clear" w:pos="1276"/>
          <w:tab w:val="clear" w:pos="1843"/>
          <w:tab w:val="left" w:pos="1701"/>
        </w:tabs>
        <w:jc w:val="left"/>
        <w:rPr>
          <w:rFonts w:asciiTheme="minorHAnsi" w:hAnsiTheme="minorHAnsi" w:cstheme="minorHAnsi"/>
        </w:rPr>
      </w:pPr>
      <w:r>
        <w:tab/>
      </w:r>
      <w:r w:rsidRPr="00B4057D">
        <w:t>Ms Cynthia Reddock-Downes</w:t>
      </w:r>
      <w:r>
        <w:br/>
      </w:r>
      <w:r w:rsidRPr="00A12AD5">
        <w:tab/>
        <w:t>Chief Executive Officer</w:t>
      </w:r>
      <w:r>
        <w:t xml:space="preserve"> (Ag)</w:t>
      </w:r>
      <w:r>
        <w:br/>
      </w:r>
      <w:r w:rsidRPr="00CD6E95">
        <w:rPr>
          <w:rFonts w:cs="Arial"/>
          <w:bCs/>
        </w:rPr>
        <w:tab/>
        <w:t>Telecommunications Authority of Trinidad and Tobago (TATT)</w:t>
      </w:r>
      <w:r>
        <w:rPr>
          <w:rFonts w:cs="Arial"/>
          <w:bCs/>
        </w:rPr>
        <w:br/>
      </w:r>
      <w:r w:rsidRPr="00CD6E95">
        <w:rPr>
          <w:rFonts w:cs="Arial"/>
          <w:bCs/>
        </w:rPr>
        <w:tab/>
        <w:t>5, Eight Avenue Extension, off Twelfth Street</w:t>
      </w:r>
      <w:r>
        <w:rPr>
          <w:rFonts w:cs="Arial"/>
          <w:bCs/>
        </w:rPr>
        <w:br/>
      </w:r>
      <w:r w:rsidRPr="00CD6E95">
        <w:rPr>
          <w:rFonts w:cs="Arial"/>
          <w:bCs/>
        </w:rPr>
        <w:tab/>
      </w:r>
      <w:r w:rsidRPr="00586A00">
        <w:rPr>
          <w:rFonts w:cs="Arial"/>
          <w:bCs/>
        </w:rPr>
        <w:t xml:space="preserve">BARATARIA </w:t>
      </w:r>
      <w:r w:rsidRPr="00586A00">
        <w:rPr>
          <w:rFonts w:cs="Arial"/>
          <w:bCs/>
        </w:rPr>
        <w:br/>
      </w:r>
      <w:r w:rsidRPr="00586A00">
        <w:rPr>
          <w:rFonts w:cs="Arial"/>
          <w:bCs/>
        </w:rPr>
        <w:tab/>
        <w:t>Trinidad and Tobago</w:t>
      </w:r>
      <w:r w:rsidRPr="00586A00">
        <w:rPr>
          <w:rFonts w:cs="Arial"/>
          <w:bCs/>
        </w:rPr>
        <w:br/>
      </w:r>
      <w:r w:rsidRPr="00586A00">
        <w:rPr>
          <w:rFonts w:cs="Arial"/>
          <w:bCs/>
        </w:rPr>
        <w:tab/>
      </w:r>
      <w:r w:rsidR="001A44A1">
        <w:rPr>
          <w:rFonts w:cs="Arial"/>
          <w:bCs/>
          <w:lang w:val="ru-RU"/>
        </w:rPr>
        <w:t>Тел</w:t>
      </w:r>
      <w:r w:rsidR="001A44A1" w:rsidRPr="001A44A1">
        <w:rPr>
          <w:rFonts w:cs="Arial"/>
          <w:bCs/>
        </w:rPr>
        <w:t>.</w:t>
      </w:r>
      <w:r w:rsidRPr="00586A00">
        <w:rPr>
          <w:rFonts w:cs="Arial"/>
          <w:bCs/>
        </w:rPr>
        <w:t>:</w:t>
      </w:r>
      <w:r w:rsidRPr="00586A00">
        <w:rPr>
          <w:rFonts w:cs="Arial"/>
          <w:bCs/>
        </w:rPr>
        <w:tab/>
        <w:t xml:space="preserve">+1 868 675 8288 </w:t>
      </w:r>
      <w:r w:rsidRPr="00586A00">
        <w:rPr>
          <w:rFonts w:cs="Arial"/>
          <w:bCs/>
        </w:rPr>
        <w:br/>
      </w:r>
      <w:r w:rsidRPr="00586A00">
        <w:rPr>
          <w:rFonts w:cs="Arial"/>
          <w:bCs/>
        </w:rPr>
        <w:tab/>
      </w:r>
      <w:r w:rsidR="001A44A1">
        <w:rPr>
          <w:rFonts w:cs="Arial"/>
          <w:bCs/>
          <w:lang w:val="ru-RU"/>
        </w:rPr>
        <w:t>Факс</w:t>
      </w:r>
      <w:r w:rsidRPr="00586A00">
        <w:rPr>
          <w:rFonts w:cs="Arial"/>
          <w:bCs/>
        </w:rPr>
        <w:t>:</w:t>
      </w:r>
      <w:r w:rsidRPr="00586A00">
        <w:rPr>
          <w:rFonts w:cs="Arial"/>
          <w:bCs/>
        </w:rPr>
        <w:tab/>
        <w:t xml:space="preserve">+1 868 674 1055 </w:t>
      </w:r>
      <w:r w:rsidRPr="00586A00">
        <w:rPr>
          <w:rFonts w:cs="Arial"/>
          <w:bCs/>
        </w:rPr>
        <w:br/>
      </w:r>
      <w:r w:rsidRPr="00552901">
        <w:tab/>
      </w:r>
      <w:r w:rsidR="001A44A1">
        <w:rPr>
          <w:lang w:val="ru-RU"/>
        </w:rPr>
        <w:t>Эл</w:t>
      </w:r>
      <w:r w:rsidR="001A44A1" w:rsidRPr="001A44A1">
        <w:t xml:space="preserve">. </w:t>
      </w:r>
      <w:r w:rsidR="001A44A1">
        <w:rPr>
          <w:lang w:val="ru-RU"/>
        </w:rPr>
        <w:t>почта</w:t>
      </w:r>
      <w:r w:rsidRPr="00552901">
        <w:t xml:space="preserve">: </w:t>
      </w:r>
      <w:r w:rsidRPr="00552901">
        <w:tab/>
      </w:r>
      <w:hyperlink r:id="rId16" w:history="1">
        <w:r w:rsidRPr="00AC2363">
          <w:rPr>
            <w:rStyle w:val="Hyperlink"/>
          </w:rPr>
          <w:t>info@tatt.org.tt</w:t>
        </w:r>
      </w:hyperlink>
      <w:r w:rsidRPr="00552901">
        <w:br/>
      </w:r>
      <w:r w:rsidRPr="00586A00">
        <w:rPr>
          <w:rFonts w:cs="Arial"/>
          <w:bCs/>
        </w:rPr>
        <w:tab/>
      </w:r>
      <w:r w:rsidRPr="00CD6E95">
        <w:rPr>
          <w:rFonts w:cs="Arial"/>
          <w:bCs/>
        </w:rPr>
        <w:t>URL:</w:t>
      </w:r>
      <w:r>
        <w:rPr>
          <w:rFonts w:cs="Arial"/>
          <w:bCs/>
        </w:rPr>
        <w:tab/>
      </w:r>
      <w:r w:rsidRPr="00AC2363">
        <w:rPr>
          <w:rStyle w:val="Hyperlink"/>
        </w:rPr>
        <w:t>www.tatt.org.tt</w:t>
      </w:r>
    </w:p>
    <w:bookmarkEnd w:id="59"/>
    <w:p w:rsidR="00586A00" w:rsidRDefault="00586A00" w:rsidP="00AC2363">
      <w:pPr>
        <w:tabs>
          <w:tab w:val="clear" w:pos="1276"/>
          <w:tab w:val="clear" w:pos="1843"/>
          <w:tab w:val="left" w:pos="1701"/>
        </w:tabs>
      </w:pPr>
    </w:p>
    <w:p w:rsidR="001063A9" w:rsidRPr="00586A00" w:rsidRDefault="001063A9" w:rsidP="008B44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1063A9" w:rsidRPr="00586A00" w:rsidSect="001B608C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0B1317" w:rsidRDefault="00D5349A" w:rsidP="008B440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0B1317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0B1317" w:rsidRDefault="00D5349A" w:rsidP="008B4406">
      <w:pPr>
        <w:spacing w:after="360"/>
        <w:jc w:val="center"/>
        <w:rPr>
          <w:rFonts w:asciiTheme="minorHAnsi" w:hAnsiTheme="minorHAnsi"/>
          <w:lang w:val="ru-RU"/>
        </w:rPr>
      </w:pPr>
      <w:bookmarkStart w:id="62" w:name="_Toc248829287"/>
      <w:bookmarkStart w:id="63" w:name="_Toc251059440"/>
      <w:r w:rsidRPr="000B1317">
        <w:rPr>
          <w:rFonts w:asciiTheme="minorHAnsi" w:hAnsiTheme="minorHAnsi"/>
          <w:lang w:val="ru-RU"/>
        </w:rPr>
        <w:t xml:space="preserve">См. URL: </w:t>
      </w:r>
      <w:hyperlink r:id="rId21" w:history="1">
        <w:r w:rsidR="00604907" w:rsidRPr="00AC2363">
          <w:rPr>
            <w:rStyle w:val="Hyperlink"/>
          </w:rPr>
          <w:t>www.itu.int/pub/T-SP-SR.1-2012</w:t>
        </w:r>
      </w:hyperlink>
      <w:r w:rsidR="00604907" w:rsidRPr="000B1317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B131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0B1317" w:rsidTr="00D5349A">
        <w:tc>
          <w:tcPr>
            <w:tcW w:w="2977" w:type="dxa"/>
          </w:tcPr>
          <w:p w:rsidR="00BD26BB" w:rsidRPr="000B131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0B131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0B131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0B131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B1317" w:rsidTr="00D5349A">
        <w:tc>
          <w:tcPr>
            <w:tcW w:w="2977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B131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0B1317" w:rsidTr="00D5349A">
        <w:tc>
          <w:tcPr>
            <w:tcW w:w="2977" w:type="dxa"/>
          </w:tcPr>
          <w:p w:rsidR="00DD2718" w:rsidRPr="000B1317" w:rsidRDefault="00DD2718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0B1317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0B1317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0B1317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B1317" w:rsidRDefault="00D5349A" w:rsidP="008B440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4" w:name="_Toc253407167"/>
      <w:bookmarkStart w:id="65" w:name="_Toc259783162"/>
      <w:bookmarkStart w:id="66" w:name="_Toc262631833"/>
      <w:bookmarkStart w:id="67" w:name="_Toc265056512"/>
      <w:bookmarkStart w:id="68" w:name="_Toc266181259"/>
      <w:bookmarkStart w:id="69" w:name="_Toc268774044"/>
      <w:bookmarkStart w:id="70" w:name="_Toc271700513"/>
      <w:bookmarkStart w:id="71" w:name="_Toc273023374"/>
      <w:bookmarkStart w:id="72" w:name="_Toc274223848"/>
      <w:bookmarkStart w:id="73" w:name="_Toc276717184"/>
      <w:bookmarkStart w:id="74" w:name="_Toc279669170"/>
      <w:bookmarkStart w:id="75" w:name="_Toc280349226"/>
      <w:bookmarkStart w:id="76" w:name="_Toc282526058"/>
      <w:bookmarkStart w:id="77" w:name="_Toc283737224"/>
      <w:bookmarkStart w:id="78" w:name="_Toc286218735"/>
      <w:bookmarkStart w:id="79" w:name="_Toc288660300"/>
      <w:bookmarkStart w:id="80" w:name="_Toc291005409"/>
      <w:bookmarkStart w:id="81" w:name="_Toc292704993"/>
      <w:bookmarkStart w:id="82" w:name="_Toc295387918"/>
      <w:bookmarkStart w:id="83" w:name="_Toc296675488"/>
      <w:bookmarkStart w:id="84" w:name="_Toc297804739"/>
      <w:bookmarkStart w:id="85" w:name="_Toc301945313"/>
      <w:bookmarkStart w:id="86" w:name="_Toc303344268"/>
      <w:bookmarkStart w:id="87" w:name="_Toc304892186"/>
      <w:bookmarkStart w:id="88" w:name="_Toc308530351"/>
      <w:bookmarkStart w:id="89" w:name="_Toc311103663"/>
      <w:bookmarkStart w:id="90" w:name="_Toc313973328"/>
      <w:bookmarkStart w:id="91" w:name="_Toc316479984"/>
      <w:bookmarkStart w:id="92" w:name="_Toc318965022"/>
      <w:bookmarkStart w:id="93" w:name="_Toc320536978"/>
      <w:bookmarkStart w:id="94" w:name="_Toc323035741"/>
      <w:bookmarkStart w:id="95" w:name="_Toc323904394"/>
      <w:bookmarkStart w:id="96" w:name="_Toc332272672"/>
      <w:bookmarkStart w:id="97" w:name="_Toc334776207"/>
      <w:bookmarkStart w:id="98" w:name="_Toc335901526"/>
      <w:bookmarkStart w:id="99" w:name="_Toc337110352"/>
      <w:bookmarkStart w:id="100" w:name="_Toc338779393"/>
      <w:bookmarkStart w:id="101" w:name="_Toc340225540"/>
      <w:bookmarkStart w:id="102" w:name="_Toc341451238"/>
      <w:bookmarkStart w:id="103" w:name="_Toc342912869"/>
      <w:bookmarkStart w:id="104" w:name="_Toc343262689"/>
      <w:bookmarkStart w:id="105" w:name="_Toc345579844"/>
      <w:bookmarkStart w:id="106" w:name="_Toc346885966"/>
      <w:bookmarkStart w:id="107" w:name="_Toc347929611"/>
      <w:bookmarkStart w:id="108" w:name="_Toc349288272"/>
      <w:bookmarkStart w:id="109" w:name="_Toc350415590"/>
      <w:bookmarkStart w:id="110" w:name="_Toc351549911"/>
      <w:bookmarkStart w:id="111" w:name="_Toc352940516"/>
      <w:bookmarkStart w:id="112" w:name="_Toc354053853"/>
      <w:bookmarkStart w:id="113" w:name="_Toc355708879"/>
      <w:r w:rsidRPr="000B131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0B131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D5349A" w:rsidRPr="000B1317" w:rsidRDefault="00D5349A" w:rsidP="008B4406">
      <w:pPr>
        <w:jc w:val="center"/>
        <w:rPr>
          <w:rFonts w:asciiTheme="minorHAnsi" w:hAnsiTheme="minorHAnsi"/>
          <w:lang w:val="ru-RU"/>
        </w:rPr>
      </w:pPr>
      <w:r w:rsidRPr="000B1317">
        <w:rPr>
          <w:rFonts w:asciiTheme="minorHAnsi" w:hAnsiTheme="minorHAnsi"/>
          <w:lang w:val="ru-RU"/>
        </w:rPr>
        <w:t xml:space="preserve">См. URL: </w:t>
      </w:r>
      <w:hyperlink r:id="rId22" w:history="1">
        <w:r w:rsidR="003A6F9E" w:rsidRPr="00AC2363">
          <w:rPr>
            <w:rStyle w:val="Hyperlink"/>
            <w:rFonts w:eastAsia="SimSun"/>
          </w:rPr>
          <w:t>www.itu.int/pub/T-SP-PP.RES.21-2011/</w:t>
        </w:r>
      </w:hyperlink>
      <w:r w:rsidR="003A6F9E" w:rsidRPr="000B1317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:rsidR="00E5105F" w:rsidRPr="000B1317" w:rsidRDefault="00E5105F" w:rsidP="008B4406">
      <w:pPr>
        <w:rPr>
          <w:rFonts w:asciiTheme="minorHAnsi" w:hAnsiTheme="minorHAnsi"/>
          <w:lang w:val="ru-RU"/>
        </w:rPr>
      </w:pPr>
    </w:p>
    <w:p w:rsidR="008852E5" w:rsidRPr="000B1317" w:rsidRDefault="008852E5" w:rsidP="008B4406">
      <w:pPr>
        <w:pStyle w:val="Heading1"/>
        <w:spacing w:before="0"/>
        <w:ind w:left="142"/>
        <w:jc w:val="center"/>
        <w:rPr>
          <w:lang w:val="ru-RU"/>
        </w:rPr>
        <w:sectPr w:rsidR="008852E5" w:rsidRPr="000B1317" w:rsidSect="00442CF1">
          <w:pgSz w:w="11901" w:h="16840" w:code="9"/>
          <w:pgMar w:top="1134" w:right="1418" w:bottom="1701" w:left="1418" w:header="720" w:footer="720" w:gutter="0"/>
          <w:paperSrc w:first="15" w:other="15"/>
          <w:cols w:space="720"/>
          <w:docGrid w:linePitch="360"/>
        </w:sectPr>
      </w:pPr>
      <w:bookmarkStart w:id="114" w:name="_Toc253407169"/>
      <w:bookmarkStart w:id="115" w:name="_Toc259783164"/>
      <w:bookmarkStart w:id="116" w:name="_Toc266181261"/>
      <w:bookmarkStart w:id="117" w:name="_Toc268774046"/>
      <w:bookmarkStart w:id="118" w:name="_Toc271700515"/>
      <w:bookmarkStart w:id="119" w:name="_Toc273023376"/>
      <w:bookmarkStart w:id="120" w:name="_Toc274223850"/>
      <w:bookmarkStart w:id="121" w:name="_Toc276717186"/>
      <w:bookmarkStart w:id="122" w:name="_Toc279669172"/>
      <w:bookmarkStart w:id="123" w:name="_Toc280349228"/>
      <w:bookmarkStart w:id="124" w:name="_Toc282526060"/>
      <w:bookmarkStart w:id="125" w:name="_Toc283737226"/>
      <w:bookmarkStart w:id="126" w:name="_Toc286218737"/>
      <w:bookmarkStart w:id="127" w:name="_Toc288660302"/>
      <w:bookmarkStart w:id="128" w:name="_Toc291005411"/>
      <w:bookmarkStart w:id="129" w:name="_Toc292704995"/>
      <w:bookmarkStart w:id="130" w:name="_Toc295387920"/>
      <w:bookmarkStart w:id="131" w:name="_Toc296675490"/>
      <w:bookmarkStart w:id="132" w:name="_Toc297804741"/>
      <w:bookmarkStart w:id="133" w:name="_Toc301945315"/>
      <w:bookmarkStart w:id="134" w:name="_Toc303344270"/>
      <w:bookmarkStart w:id="135" w:name="_Toc304892188"/>
      <w:bookmarkStart w:id="136" w:name="_Toc308530352"/>
      <w:bookmarkStart w:id="137" w:name="_Toc311103664"/>
      <w:bookmarkStart w:id="138" w:name="_Toc313973329"/>
      <w:bookmarkStart w:id="139" w:name="_Toc316479985"/>
      <w:bookmarkStart w:id="140" w:name="_Toc318965023"/>
      <w:bookmarkStart w:id="141" w:name="_Toc320536979"/>
      <w:bookmarkStart w:id="142" w:name="_Toc321233409"/>
      <w:bookmarkStart w:id="143" w:name="_Toc321311688"/>
      <w:bookmarkStart w:id="144" w:name="_Toc321820569"/>
      <w:bookmarkStart w:id="145" w:name="_Toc323035742"/>
      <w:bookmarkStart w:id="146" w:name="_Toc323904395"/>
      <w:bookmarkStart w:id="147" w:name="_Toc332272673"/>
      <w:bookmarkStart w:id="148" w:name="_Toc334776208"/>
      <w:bookmarkStart w:id="149" w:name="_Toc335901527"/>
      <w:bookmarkStart w:id="150" w:name="_Toc337110353"/>
      <w:bookmarkStart w:id="151" w:name="_Toc338779394"/>
      <w:bookmarkStart w:id="152" w:name="_Toc340225541"/>
      <w:bookmarkStart w:id="153" w:name="_Toc341451239"/>
      <w:bookmarkStart w:id="154" w:name="_Toc342912870"/>
      <w:bookmarkStart w:id="155" w:name="_Toc343262690"/>
      <w:bookmarkStart w:id="156" w:name="_Toc345579845"/>
      <w:bookmarkStart w:id="157" w:name="_Toc346885967"/>
      <w:bookmarkStart w:id="158" w:name="_Toc347929612"/>
      <w:bookmarkStart w:id="159" w:name="_Toc349288273"/>
      <w:bookmarkStart w:id="160" w:name="_Toc350415591"/>
      <w:bookmarkStart w:id="161" w:name="_Toc351549912"/>
      <w:bookmarkStart w:id="162" w:name="_Toc352940517"/>
      <w:bookmarkStart w:id="163" w:name="_Toc354053854"/>
      <w:bookmarkStart w:id="164" w:name="_Toc355708880"/>
      <w:bookmarkStart w:id="165" w:name="_Toc357001963"/>
      <w:bookmarkStart w:id="166" w:name="_Toc358192590"/>
      <w:bookmarkStart w:id="167" w:name="_Toc359489439"/>
      <w:bookmarkStart w:id="168" w:name="_Toc360696839"/>
      <w:bookmarkStart w:id="169" w:name="_Toc361921570"/>
      <w:bookmarkStart w:id="170" w:name="_Toc363741410"/>
      <w:bookmarkStart w:id="171" w:name="_Toc364672359"/>
      <w:bookmarkStart w:id="172" w:name="_Toc366157716"/>
      <w:bookmarkStart w:id="173" w:name="_Toc367715555"/>
      <w:bookmarkStart w:id="174" w:name="_Toc369007689"/>
      <w:bookmarkStart w:id="175" w:name="_Toc369007893"/>
      <w:bookmarkStart w:id="176" w:name="_Toc370373502"/>
      <w:bookmarkStart w:id="177" w:name="_Toc371588868"/>
      <w:bookmarkStart w:id="178" w:name="_Toc373157834"/>
      <w:bookmarkStart w:id="179" w:name="_Toc374006642"/>
      <w:bookmarkStart w:id="180" w:name="_Toc374692696"/>
      <w:bookmarkStart w:id="181" w:name="_Toc374692773"/>
      <w:bookmarkStart w:id="182" w:name="_Toc377026502"/>
      <w:bookmarkStart w:id="183" w:name="_Toc378322723"/>
      <w:bookmarkStart w:id="184" w:name="_Toc379440376"/>
      <w:bookmarkStart w:id="185" w:name="_Toc380582901"/>
      <w:bookmarkStart w:id="186" w:name="_Toc381784234"/>
      <w:bookmarkStart w:id="187" w:name="_Toc383182317"/>
      <w:bookmarkStart w:id="188" w:name="_Toc384625711"/>
      <w:bookmarkStart w:id="189" w:name="_Toc385496803"/>
      <w:bookmarkStart w:id="190" w:name="_Toc388946331"/>
      <w:bookmarkStart w:id="191" w:name="_Toc388947564"/>
      <w:bookmarkStart w:id="192" w:name="_Toc389730888"/>
      <w:bookmarkStart w:id="193" w:name="_Toc391386076"/>
      <w:bookmarkStart w:id="194" w:name="_Toc392235890"/>
      <w:bookmarkStart w:id="195" w:name="_Toc393713421"/>
      <w:bookmarkStart w:id="196" w:name="_Toc393714488"/>
      <w:bookmarkStart w:id="197" w:name="_Toc393715492"/>
      <w:bookmarkStart w:id="198" w:name="_Toc395100467"/>
      <w:bookmarkStart w:id="199" w:name="_Toc396212814"/>
      <w:bookmarkStart w:id="200" w:name="_Toc397517659"/>
      <w:bookmarkStart w:id="201" w:name="_Toc399160642"/>
      <w:bookmarkStart w:id="202" w:name="_Toc400374880"/>
      <w:bookmarkStart w:id="203" w:name="_Toc401757926"/>
      <w:bookmarkStart w:id="204" w:name="_Toc402967106"/>
      <w:bookmarkStart w:id="205" w:name="_Toc404332318"/>
      <w:bookmarkStart w:id="206" w:name="_Toc405386784"/>
      <w:bookmarkStart w:id="207" w:name="_Toc406508022"/>
      <w:bookmarkStart w:id="208" w:name="_Toc408576643"/>
      <w:bookmarkStart w:id="209" w:name="_Toc409708238"/>
      <w:bookmarkStart w:id="210" w:name="_Toc410904541"/>
      <w:bookmarkStart w:id="211" w:name="_Toc414884970"/>
      <w:bookmarkStart w:id="212" w:name="_Toc416360080"/>
      <w:bookmarkStart w:id="213" w:name="_Toc417984363"/>
      <w:bookmarkStart w:id="214" w:name="_Toc420414841"/>
    </w:p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p w:rsidR="00872C86" w:rsidRPr="000B1317" w:rsidRDefault="005C28E6" w:rsidP="008B4406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B131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0B1317" w:rsidRDefault="005C28E6" w:rsidP="008B440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B131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0B1317" w:rsidTr="00B27BD3">
        <w:tc>
          <w:tcPr>
            <w:tcW w:w="590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0B1317" w:rsidTr="00B27BD3">
        <w:tc>
          <w:tcPr>
            <w:tcW w:w="590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0B1317" w:rsidTr="00B27BD3">
        <w:tc>
          <w:tcPr>
            <w:tcW w:w="590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0B1317" w:rsidTr="00B27BD3">
        <w:tc>
          <w:tcPr>
            <w:tcW w:w="590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B131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0B131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0676FA" w:rsidRPr="000B1317" w:rsidRDefault="000676FA" w:rsidP="001A44A1">
      <w:pPr>
        <w:pStyle w:val="Heading20"/>
        <w:spacing w:before="1320"/>
        <w:rPr>
          <w:szCs w:val="26"/>
          <w:highlight w:val="yellow"/>
          <w:lang w:val="ru-RU"/>
        </w:rPr>
      </w:pPr>
      <w:r w:rsidRPr="000B1317">
        <w:rPr>
          <w:szCs w:val="26"/>
          <w:lang w:val="ru-RU"/>
        </w:rPr>
        <w:t xml:space="preserve">Список судовых станций и присвоений опознавателей </w:t>
      </w:r>
      <w:r w:rsidRPr="000B1317">
        <w:rPr>
          <w:szCs w:val="26"/>
          <w:lang w:val="ru-RU"/>
        </w:rPr>
        <w:br/>
        <w:t xml:space="preserve">морской подвижной службы </w:t>
      </w:r>
      <w:r w:rsidR="00277A5C" w:rsidRPr="000B1317">
        <w:rPr>
          <w:szCs w:val="26"/>
          <w:lang w:val="ru-RU"/>
        </w:rPr>
        <w:br/>
      </w:r>
      <w:r w:rsidRPr="000B1317">
        <w:rPr>
          <w:szCs w:val="26"/>
          <w:lang w:val="ru-RU"/>
        </w:rPr>
        <w:t xml:space="preserve">(Список V) </w:t>
      </w:r>
      <w:r w:rsidR="00277A5C" w:rsidRPr="000B1317">
        <w:rPr>
          <w:szCs w:val="26"/>
          <w:lang w:val="ru-RU"/>
        </w:rPr>
        <w:br/>
      </w:r>
      <w:r w:rsidRPr="000B1317">
        <w:rPr>
          <w:szCs w:val="26"/>
          <w:lang w:val="ru-RU"/>
        </w:rPr>
        <w:t>Издание 201</w:t>
      </w:r>
      <w:r w:rsidR="001A44A1">
        <w:rPr>
          <w:szCs w:val="26"/>
          <w:lang w:val="ru-RU"/>
        </w:rPr>
        <w:t>9</w:t>
      </w:r>
      <w:r w:rsidRPr="000B1317">
        <w:rPr>
          <w:szCs w:val="26"/>
          <w:lang w:val="ru-RU"/>
        </w:rPr>
        <w:t xml:space="preserve"> года</w:t>
      </w:r>
      <w:r w:rsidRPr="000B1317">
        <w:rPr>
          <w:szCs w:val="26"/>
          <w:lang w:val="ru-RU"/>
        </w:rPr>
        <w:br/>
      </w:r>
      <w:r w:rsidRPr="000B1317">
        <w:rPr>
          <w:szCs w:val="26"/>
          <w:lang w:val="ru-RU"/>
        </w:rPr>
        <w:br/>
        <w:t>Раздел VI</w:t>
      </w:r>
    </w:p>
    <w:p w:rsidR="00791DC1" w:rsidRPr="0077273B" w:rsidRDefault="00791DC1" w:rsidP="00C9732F">
      <w:pPr>
        <w:widowControl w:val="0"/>
        <w:tabs>
          <w:tab w:val="left" w:pos="90"/>
        </w:tabs>
        <w:spacing w:before="600"/>
        <w:rPr>
          <w:rFonts w:asciiTheme="minorHAnsi" w:hAnsiTheme="minorHAnsi" w:cs="Arial"/>
          <w:b/>
          <w:bCs/>
          <w:color w:val="000000"/>
          <w:lang w:val="ru-RU"/>
        </w:rPr>
      </w:pPr>
      <w:bookmarkStart w:id="215" w:name="lt_pId426"/>
      <w:r w:rsidRPr="00B340C6">
        <w:rPr>
          <w:rFonts w:asciiTheme="minorHAnsi" w:hAnsiTheme="minorHAnsi" w:cs="Arial"/>
          <w:b/>
          <w:bCs/>
          <w:color w:val="000000"/>
        </w:rPr>
        <w:t>REP</w:t>
      </w:r>
      <w:bookmarkEnd w:id="215"/>
    </w:p>
    <w:p w:rsidR="000A1D15" w:rsidRPr="000B1317" w:rsidRDefault="001A44A1" w:rsidP="00AC2363">
      <w:pPr>
        <w:widowControl w:val="0"/>
        <w:tabs>
          <w:tab w:val="clear" w:pos="567"/>
          <w:tab w:val="left" w:pos="426"/>
          <w:tab w:val="left" w:pos="1021"/>
        </w:tabs>
        <w:spacing w:before="0"/>
        <w:jc w:val="left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4F572F">
        <w:rPr>
          <w:rFonts w:asciiTheme="minorHAnsi" w:hAnsiTheme="minorHAnsi" w:cstheme="minorHAnsi"/>
          <w:b/>
          <w:bCs/>
          <w:color w:val="000000"/>
        </w:rPr>
        <w:t>JP</w:t>
      </w:r>
      <w:r w:rsidRPr="0077273B">
        <w:rPr>
          <w:rFonts w:asciiTheme="minorHAnsi" w:hAnsiTheme="minorHAnsi" w:cstheme="minorHAnsi"/>
          <w:b/>
          <w:bCs/>
          <w:color w:val="000000"/>
          <w:lang w:val="ru-RU"/>
        </w:rPr>
        <w:t>01</w:t>
      </w:r>
      <w:r w:rsidRPr="0077273B">
        <w:rPr>
          <w:rFonts w:asciiTheme="minorHAnsi" w:hAnsiTheme="minorHAnsi" w:cstheme="minorHAnsi"/>
          <w:b/>
          <w:bCs/>
          <w:color w:val="000000"/>
          <w:lang w:val="ru-RU"/>
        </w:rPr>
        <w:tab/>
      </w:r>
      <w:r w:rsidRPr="0077273B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4F572F">
        <w:rPr>
          <w:rFonts w:asciiTheme="minorHAnsi" w:hAnsiTheme="minorHAnsi" w:cstheme="minorHAnsi"/>
          <w:color w:val="000000"/>
        </w:rPr>
        <w:t>Kokusai</w:t>
      </w:r>
      <w:r w:rsidRPr="0077273B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4F572F">
        <w:rPr>
          <w:rFonts w:asciiTheme="minorHAnsi" w:hAnsiTheme="minorHAnsi" w:cstheme="minorHAnsi"/>
          <w:color w:val="000000"/>
        </w:rPr>
        <w:t>Denshin</w:t>
      </w:r>
      <w:r w:rsidRPr="0077273B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4F572F">
        <w:rPr>
          <w:rFonts w:asciiTheme="minorHAnsi" w:hAnsiTheme="minorHAnsi" w:cstheme="minorHAnsi"/>
          <w:color w:val="000000"/>
        </w:rPr>
        <w:t>Denwa</w:t>
      </w:r>
      <w:r w:rsidRPr="0077273B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4F572F">
        <w:rPr>
          <w:rFonts w:asciiTheme="minorHAnsi" w:hAnsiTheme="minorHAnsi" w:cstheme="minorHAnsi"/>
          <w:color w:val="000000"/>
        </w:rPr>
        <w:t>Co</w:t>
      </w:r>
      <w:r w:rsidRPr="0077273B">
        <w:rPr>
          <w:rFonts w:asciiTheme="minorHAnsi" w:hAnsiTheme="minorHAnsi" w:cstheme="minorHAnsi"/>
          <w:color w:val="000000"/>
          <w:lang w:val="ru-RU"/>
        </w:rPr>
        <w:t xml:space="preserve">. </w:t>
      </w:r>
      <w:r w:rsidRPr="004F572F">
        <w:rPr>
          <w:rFonts w:asciiTheme="minorHAnsi" w:hAnsiTheme="minorHAnsi" w:cstheme="minorHAnsi"/>
          <w:color w:val="000000"/>
        </w:rPr>
        <w:t>Ltd</w:t>
      </w:r>
      <w:r w:rsidRPr="0077273B">
        <w:rPr>
          <w:rFonts w:asciiTheme="minorHAnsi" w:hAnsiTheme="minorHAnsi" w:cstheme="minorHAnsi"/>
          <w:color w:val="000000"/>
          <w:lang w:val="ru-RU"/>
        </w:rPr>
        <w:t xml:space="preserve">., 3-2, </w:t>
      </w:r>
      <w:r w:rsidRPr="004F572F">
        <w:rPr>
          <w:rFonts w:asciiTheme="minorHAnsi" w:hAnsiTheme="minorHAnsi" w:cstheme="minorHAnsi"/>
          <w:color w:val="000000"/>
        </w:rPr>
        <w:t>Nishi</w:t>
      </w:r>
      <w:r w:rsidRPr="0077273B">
        <w:rPr>
          <w:rFonts w:asciiTheme="minorHAnsi" w:hAnsiTheme="minorHAnsi" w:cstheme="minorHAnsi"/>
          <w:color w:val="000000"/>
          <w:lang w:val="ru-RU"/>
        </w:rPr>
        <w:t>-</w:t>
      </w:r>
      <w:r w:rsidRPr="004F572F">
        <w:rPr>
          <w:rFonts w:asciiTheme="minorHAnsi" w:hAnsiTheme="minorHAnsi" w:cstheme="minorHAnsi"/>
          <w:color w:val="000000"/>
        </w:rPr>
        <w:t>Shinjuku</w:t>
      </w:r>
      <w:r w:rsidRPr="0077273B">
        <w:rPr>
          <w:rFonts w:asciiTheme="minorHAnsi" w:hAnsiTheme="minorHAnsi" w:cstheme="minorHAnsi"/>
          <w:color w:val="000000"/>
          <w:lang w:val="ru-RU"/>
        </w:rPr>
        <w:t xml:space="preserve"> 2-</w:t>
      </w:r>
      <w:r w:rsidRPr="004F572F">
        <w:rPr>
          <w:rFonts w:asciiTheme="minorHAnsi" w:hAnsiTheme="minorHAnsi" w:cstheme="minorHAnsi"/>
          <w:color w:val="000000"/>
        </w:rPr>
        <w:t>Chome</w:t>
      </w:r>
      <w:r w:rsidR="00AC2363">
        <w:rPr>
          <w:rFonts w:asciiTheme="minorHAnsi" w:hAnsiTheme="minorHAnsi" w:cstheme="minorHAnsi"/>
          <w:color w:val="000000"/>
          <w:lang w:val="ru-RU"/>
        </w:rPr>
        <w:t>,</w:t>
      </w:r>
      <w:r w:rsidR="00AC2363">
        <w:rPr>
          <w:rFonts w:asciiTheme="minorHAnsi" w:hAnsiTheme="minorHAnsi" w:cstheme="minorHAnsi"/>
          <w:color w:val="000000"/>
          <w:lang w:val="ru-RU"/>
        </w:rPr>
        <w:br/>
      </w:r>
      <w:r w:rsidR="00AC2363">
        <w:rPr>
          <w:rFonts w:asciiTheme="minorHAnsi" w:hAnsiTheme="minorHAnsi" w:cstheme="minorHAnsi"/>
          <w:color w:val="000000"/>
          <w:lang w:val="ru-RU"/>
        </w:rPr>
        <w:tab/>
      </w:r>
      <w:r w:rsidR="00AC2363">
        <w:rPr>
          <w:rFonts w:asciiTheme="minorHAnsi" w:hAnsiTheme="minorHAnsi" w:cstheme="minorHAnsi"/>
          <w:color w:val="000000"/>
          <w:lang w:val="ru-RU"/>
        </w:rPr>
        <w:tab/>
      </w:r>
      <w:r w:rsidRPr="001A44A1">
        <w:rPr>
          <w:rFonts w:asciiTheme="minorHAnsi" w:hAnsiTheme="minorHAnsi" w:cstheme="minorHAnsi"/>
          <w:color w:val="000000"/>
        </w:rPr>
        <w:t>Shinjuku</w:t>
      </w:r>
      <w:r w:rsidRPr="0077273B">
        <w:rPr>
          <w:rFonts w:asciiTheme="minorHAnsi" w:hAnsiTheme="minorHAnsi" w:cstheme="minorHAnsi"/>
          <w:color w:val="000000"/>
          <w:lang w:val="ru-RU"/>
        </w:rPr>
        <w:t>-</w:t>
      </w:r>
      <w:r w:rsidRPr="001A44A1">
        <w:rPr>
          <w:rFonts w:asciiTheme="minorHAnsi" w:hAnsiTheme="minorHAnsi" w:cstheme="minorHAnsi"/>
          <w:color w:val="000000"/>
        </w:rPr>
        <w:t>Ku</w:t>
      </w:r>
      <w:r w:rsidRPr="0077273B">
        <w:rPr>
          <w:rFonts w:asciiTheme="minorHAnsi" w:hAnsiTheme="minorHAnsi" w:cstheme="minorHAnsi"/>
          <w:color w:val="000000"/>
          <w:lang w:val="ru-RU"/>
        </w:rPr>
        <w:t xml:space="preserve">, </w:t>
      </w:r>
      <w:r w:rsidRPr="001A44A1">
        <w:rPr>
          <w:rFonts w:asciiTheme="minorHAnsi" w:hAnsiTheme="minorHAnsi" w:cstheme="minorHAnsi"/>
          <w:color w:val="000000"/>
        </w:rPr>
        <w:t>Tokyo</w:t>
      </w:r>
      <w:r w:rsidRPr="0077273B">
        <w:rPr>
          <w:rFonts w:asciiTheme="minorHAnsi" w:hAnsiTheme="minorHAnsi" w:cstheme="minorHAnsi"/>
          <w:color w:val="000000"/>
          <w:lang w:val="ru-RU"/>
        </w:rPr>
        <w:t xml:space="preserve"> 163, </w:t>
      </w:r>
      <w:r w:rsidRPr="001A44A1">
        <w:rPr>
          <w:rFonts w:asciiTheme="minorHAnsi" w:hAnsiTheme="minorHAnsi" w:cstheme="minorHAnsi"/>
          <w:color w:val="000000"/>
        </w:rPr>
        <w:t>Japan</w:t>
      </w:r>
      <w:r w:rsidRPr="0077273B">
        <w:rPr>
          <w:rFonts w:asciiTheme="minorHAnsi" w:hAnsiTheme="minorHAnsi" w:cstheme="minorHAnsi"/>
          <w:color w:val="000000"/>
          <w:lang w:val="ru-RU"/>
        </w:rPr>
        <w:t>.</w:t>
      </w:r>
      <w:r w:rsidRPr="0077273B">
        <w:rPr>
          <w:rFonts w:asciiTheme="minorHAnsi" w:hAnsiTheme="minorHAnsi" w:cstheme="minorHAnsi"/>
          <w:color w:val="000000"/>
          <w:lang w:val="ru-RU"/>
        </w:rPr>
        <w:br/>
      </w:r>
      <w:r w:rsidRPr="0077273B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77273B"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color w:val="000000"/>
          <w:lang w:val="ru-RU"/>
        </w:rPr>
        <w:t>Тел.</w:t>
      </w:r>
      <w:r w:rsidRPr="001A44A1">
        <w:rPr>
          <w:rFonts w:asciiTheme="minorHAnsi" w:hAnsiTheme="minorHAnsi" w:cstheme="minorHAnsi"/>
          <w:color w:val="000000"/>
          <w:lang w:val="ru-RU"/>
        </w:rPr>
        <w:t xml:space="preserve">: +81 3 3347-6061, </w:t>
      </w:r>
      <w:r>
        <w:rPr>
          <w:rFonts w:asciiTheme="minorHAnsi" w:hAnsiTheme="minorHAnsi" w:cstheme="minorHAnsi"/>
          <w:color w:val="000000"/>
          <w:lang w:val="ru-RU"/>
        </w:rPr>
        <w:t>Факс</w:t>
      </w:r>
      <w:r w:rsidRPr="001A44A1">
        <w:rPr>
          <w:rFonts w:asciiTheme="minorHAnsi" w:hAnsiTheme="minorHAnsi" w:cstheme="minorHAnsi"/>
          <w:color w:val="000000"/>
          <w:lang w:val="ru-RU"/>
        </w:rPr>
        <w:t xml:space="preserve">: +81 3 3347-6430, </w:t>
      </w:r>
      <w:r>
        <w:rPr>
          <w:rFonts w:asciiTheme="minorHAnsi" w:hAnsiTheme="minorHAnsi" w:cstheme="minorHAnsi"/>
          <w:color w:val="000000"/>
          <w:lang w:val="ru-RU"/>
        </w:rPr>
        <w:t>Телекс</w:t>
      </w:r>
      <w:r w:rsidRPr="001A44A1">
        <w:rPr>
          <w:rFonts w:asciiTheme="minorHAnsi" w:hAnsiTheme="minorHAnsi" w:cstheme="minorHAnsi"/>
          <w:color w:val="000000"/>
          <w:lang w:val="ru-RU"/>
        </w:rPr>
        <w:t>:</w:t>
      </w:r>
      <w:r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4F572F">
        <w:rPr>
          <w:rFonts w:asciiTheme="minorHAnsi" w:hAnsiTheme="minorHAnsi" w:cstheme="minorHAnsi"/>
          <w:color w:val="000000"/>
        </w:rPr>
        <w:t>j</w:t>
      </w:r>
      <w:r w:rsidRPr="0077273B">
        <w:rPr>
          <w:rFonts w:asciiTheme="minorHAnsi" w:hAnsiTheme="minorHAnsi" w:cstheme="minorHAnsi"/>
          <w:color w:val="000000"/>
          <w:lang w:val="ru-RU"/>
        </w:rPr>
        <w:t>22500</w:t>
      </w:r>
      <w:r w:rsidRPr="0077273B">
        <w:rPr>
          <w:rFonts w:asciiTheme="minorHAnsi" w:hAnsiTheme="minorHAnsi" w:cstheme="minorHAnsi"/>
          <w:color w:val="000000"/>
          <w:sz w:val="25"/>
          <w:szCs w:val="25"/>
          <w:lang w:val="ru-RU"/>
        </w:rPr>
        <w:t>.</w:t>
      </w:r>
    </w:p>
    <w:p w:rsidR="00C9732F" w:rsidRPr="000B1317" w:rsidRDefault="00C9732F" w:rsidP="00AC2363">
      <w:pPr>
        <w:pStyle w:val="Heading20"/>
        <w:keepNext w:val="0"/>
        <w:spacing w:before="840"/>
        <w:rPr>
          <w:szCs w:val="26"/>
          <w:lang w:val="ru-RU"/>
        </w:rPr>
      </w:pPr>
      <w:r w:rsidRPr="000B1317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0B1317">
        <w:rPr>
          <w:szCs w:val="26"/>
          <w:lang w:val="ru-RU"/>
        </w:rPr>
        <w:br/>
        <w:t xml:space="preserve">(согласно Рекомендации МСЭ-Т E.118 (05/2006)) </w:t>
      </w:r>
      <w:r w:rsidRPr="000B1317">
        <w:rPr>
          <w:szCs w:val="26"/>
          <w:lang w:val="ru-RU"/>
        </w:rPr>
        <w:br/>
        <w:t>(по состоянию на 1 декабря 2018 г.)</w:t>
      </w:r>
    </w:p>
    <w:p w:rsidR="00C9732F" w:rsidRPr="000B1317" w:rsidRDefault="00C9732F" w:rsidP="00B75D39">
      <w:pPr>
        <w:tabs>
          <w:tab w:val="clear" w:pos="567"/>
          <w:tab w:val="left" w:pos="720"/>
        </w:tabs>
        <w:jc w:val="center"/>
        <w:rPr>
          <w:lang w:val="ru-RU"/>
        </w:rPr>
      </w:pPr>
      <w:r w:rsidRPr="000B1317">
        <w:rPr>
          <w:lang w:val="ru-RU"/>
        </w:rPr>
        <w:t>(Приложение к Оперативному бюллетеню № 1161 МСЭ – 1.XII.2018)</w:t>
      </w:r>
      <w:r w:rsidRPr="000B1317">
        <w:rPr>
          <w:lang w:val="ru-RU"/>
        </w:rPr>
        <w:br/>
        <w:t xml:space="preserve">(Поправка № </w:t>
      </w:r>
      <w:r w:rsidR="00B75D39">
        <w:rPr>
          <w:lang w:val="ru-RU"/>
        </w:rPr>
        <w:t>12</w:t>
      </w:r>
      <w:r w:rsidRPr="000B1317">
        <w:rPr>
          <w:lang w:val="ru-RU"/>
        </w:rPr>
        <w:t>)</w:t>
      </w:r>
    </w:p>
    <w:p w:rsidR="00C9732F" w:rsidRPr="000B1317" w:rsidRDefault="00B75D39" w:rsidP="00C9732F">
      <w:pPr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 w:cstheme="minorHAnsi"/>
          <w:b/>
          <w:bCs/>
          <w:color w:val="000000"/>
          <w:lang w:val="ru-RU"/>
        </w:rPr>
      </w:pPr>
      <w:r>
        <w:rPr>
          <w:b/>
          <w:bCs/>
          <w:lang w:val="ru-RU"/>
        </w:rPr>
        <w:t>Бразилия</w:t>
      </w:r>
      <w:r w:rsidR="00C9732F" w:rsidRPr="000B1317">
        <w:rPr>
          <w:b/>
          <w:bCs/>
          <w:lang w:val="ru-RU"/>
        </w:rPr>
        <w:tab/>
      </w:r>
      <w:bookmarkStart w:id="216" w:name="lt_pId451"/>
      <w:r w:rsidR="00C9732F" w:rsidRPr="000B1317">
        <w:rPr>
          <w:b/>
          <w:bCs/>
          <w:lang w:val="ru-RU"/>
        </w:rPr>
        <w:t>LIR</w:t>
      </w:r>
      <w:bookmarkEnd w:id="216"/>
    </w:p>
    <w:tbl>
      <w:tblPr>
        <w:tblW w:w="9322" w:type="dxa"/>
        <w:tblInd w:w="-113" w:type="dxa"/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3118"/>
      </w:tblGrid>
      <w:tr w:rsidR="003B1D0C" w:rsidRPr="000B1317" w:rsidTr="00AC2363">
        <w:trPr>
          <w:cantSplit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0C" w:rsidRPr="000B1317" w:rsidRDefault="00DF1D29" w:rsidP="003B1D0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</w:t>
            </w:r>
            <w:r w:rsidR="003B1D0C" w:rsidRPr="000B131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0C" w:rsidRPr="000B1317" w:rsidRDefault="003B1D0C" w:rsidP="003B1D0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0C" w:rsidRPr="000B1317" w:rsidRDefault="003B1D0C" w:rsidP="003B1D0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0C" w:rsidRPr="000B1317" w:rsidRDefault="003B1D0C" w:rsidP="003B1D0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B75D39" w:rsidRPr="00041676" w:rsidTr="00AC2363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39" w:rsidRPr="00B75D39" w:rsidRDefault="00B75D39" w:rsidP="00B75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75D39">
              <w:rPr>
                <w:rFonts w:cs="Arial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39" w:rsidRPr="00B75D39" w:rsidRDefault="00B75D39" w:rsidP="00B75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75D39">
              <w:rPr>
                <w:b/>
                <w:bCs/>
                <w:sz w:val="18"/>
                <w:szCs w:val="18"/>
                <w:lang w:val="es-ES"/>
              </w:rPr>
              <w:t>Claro S/A</w:t>
            </w:r>
          </w:p>
          <w:p w:rsidR="00B75D39" w:rsidRPr="00B75D39" w:rsidRDefault="00B75D39" w:rsidP="00B75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Cs/>
                <w:sz w:val="18"/>
                <w:szCs w:val="18"/>
                <w:lang w:val="es-ES"/>
              </w:rPr>
            </w:pPr>
            <w:r w:rsidRPr="00B75D39">
              <w:rPr>
                <w:bCs/>
                <w:sz w:val="18"/>
                <w:szCs w:val="18"/>
                <w:lang w:val="es-ES"/>
              </w:rPr>
              <w:t>Rua Henri Dunant, 780</w:t>
            </w:r>
          </w:p>
          <w:p w:rsidR="00B75D39" w:rsidRPr="00B75D39" w:rsidRDefault="00B75D39" w:rsidP="00B75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B75D39">
              <w:rPr>
                <w:bCs/>
                <w:sz w:val="18"/>
                <w:szCs w:val="18"/>
              </w:rPr>
              <w:t>SÃO PAULO, SP / CEP: 04709-110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39" w:rsidRPr="00B75D39" w:rsidRDefault="00B75D39" w:rsidP="00B75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B75D39">
              <w:rPr>
                <w:b/>
                <w:sz w:val="18"/>
                <w:szCs w:val="18"/>
              </w:rPr>
              <w:t>89 55 05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39" w:rsidRPr="00B75D39" w:rsidRDefault="00B75D39" w:rsidP="00B75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B75D39">
              <w:rPr>
                <w:sz w:val="18"/>
                <w:szCs w:val="18"/>
              </w:rPr>
              <w:t>Luiz Otavio V. Prates</w:t>
            </w:r>
          </w:p>
          <w:p w:rsidR="00B75D39" w:rsidRPr="00B75D39" w:rsidRDefault="00B75D39" w:rsidP="00B75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B75D39">
              <w:rPr>
                <w:sz w:val="18"/>
                <w:szCs w:val="18"/>
              </w:rPr>
              <w:t>Av. Pres. Vargas 1012 – 6th floor</w:t>
            </w:r>
          </w:p>
          <w:p w:rsidR="00B75D39" w:rsidRPr="00B75D39" w:rsidRDefault="00B75D39" w:rsidP="00B75D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9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75D39">
              <w:rPr>
                <w:sz w:val="18"/>
                <w:szCs w:val="18"/>
                <w:lang w:val="es-ES"/>
              </w:rPr>
              <w:t>Rio de Janeiro – RJ – CEP 20071-910</w:t>
            </w:r>
          </w:p>
          <w:p w:rsidR="00B75D39" w:rsidRPr="00B75D39" w:rsidRDefault="00B75D39" w:rsidP="00AC23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75D39">
              <w:rPr>
                <w:sz w:val="18"/>
                <w:szCs w:val="18"/>
                <w:lang w:val="ru-RU"/>
              </w:rPr>
              <w:t xml:space="preserve">Тел.: </w:t>
            </w:r>
            <w:r w:rsidRPr="00B75D39">
              <w:rPr>
                <w:sz w:val="18"/>
                <w:szCs w:val="18"/>
                <w:lang w:val="ru-RU"/>
              </w:rPr>
              <w:tab/>
              <w:t>+55 21 21219300</w:t>
            </w:r>
          </w:p>
          <w:p w:rsidR="00B75D39" w:rsidRPr="00B75D39" w:rsidRDefault="00B75D39" w:rsidP="00AC23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75D39">
              <w:rPr>
                <w:sz w:val="18"/>
                <w:szCs w:val="18"/>
                <w:lang w:val="ru-RU"/>
              </w:rPr>
              <w:t xml:space="preserve">Факс: </w:t>
            </w:r>
            <w:r w:rsidRPr="00B75D39">
              <w:rPr>
                <w:sz w:val="18"/>
                <w:szCs w:val="18"/>
                <w:lang w:val="ru-RU"/>
              </w:rPr>
              <w:tab/>
              <w:t>+55 21 21219321</w:t>
            </w:r>
          </w:p>
          <w:p w:rsidR="00AC2363" w:rsidRPr="00AC2363" w:rsidRDefault="00B75D39" w:rsidP="00AC23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B75D39">
              <w:rPr>
                <w:sz w:val="18"/>
                <w:szCs w:val="18"/>
                <w:lang w:val="ru-RU"/>
              </w:rPr>
              <w:t xml:space="preserve">Эл. почта: </w:t>
            </w:r>
            <w:r w:rsidRPr="00B75D39">
              <w:rPr>
                <w:sz w:val="18"/>
                <w:szCs w:val="18"/>
                <w:lang w:val="ru-RU"/>
              </w:rPr>
              <w:tab/>
            </w:r>
            <w:hyperlink r:id="rId23" w:history="1">
              <w:r w:rsidR="00AC2363" w:rsidRPr="00C82F02">
                <w:rPr>
                  <w:rStyle w:val="Hyperlink"/>
                  <w:sz w:val="18"/>
                  <w:szCs w:val="18"/>
                </w:rPr>
                <w:t>lprates</w:t>
              </w:r>
              <w:r w:rsidR="00AC2363" w:rsidRPr="00C82F02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AC2363" w:rsidRPr="00C82F02">
                <w:rPr>
                  <w:rStyle w:val="Hyperlink"/>
                  <w:sz w:val="18"/>
                  <w:szCs w:val="18"/>
                </w:rPr>
                <w:t>starone</w:t>
              </w:r>
              <w:r w:rsidR="00AC2363" w:rsidRPr="00C82F02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AC2363" w:rsidRPr="00C82F02">
                <w:rPr>
                  <w:rStyle w:val="Hyperlink"/>
                  <w:sz w:val="18"/>
                  <w:szCs w:val="18"/>
                </w:rPr>
                <w:t>com</w:t>
              </w:r>
              <w:r w:rsidR="00AC2363" w:rsidRPr="00C82F02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AC2363" w:rsidRPr="00C82F02">
                <w:rPr>
                  <w:rStyle w:val="Hyperlink"/>
                  <w:sz w:val="18"/>
                  <w:szCs w:val="18"/>
                </w:rPr>
                <w:t>br</w:t>
              </w:r>
            </w:hyperlink>
          </w:p>
        </w:tc>
      </w:tr>
    </w:tbl>
    <w:p w:rsidR="00F13005" w:rsidRPr="000B1317" w:rsidRDefault="00F13005" w:rsidP="00F13005">
      <w:pPr>
        <w:pStyle w:val="Heading20"/>
        <w:keepLines/>
        <w:pageBreakBefore/>
        <w:spacing w:before="0"/>
        <w:rPr>
          <w:szCs w:val="26"/>
          <w:lang w:val="ru-RU"/>
        </w:rPr>
      </w:pPr>
      <w:r w:rsidRPr="000B1317">
        <w:rPr>
          <w:szCs w:val="26"/>
          <w:lang w:val="ru-RU"/>
        </w:rPr>
        <w:lastRenderedPageBreak/>
        <w:t xml:space="preserve">Список присвоенных кодов страны согласно Рекомендации МСЭ−Т E.164 </w:t>
      </w:r>
      <w:r w:rsidRPr="000B1317">
        <w:rPr>
          <w:szCs w:val="26"/>
          <w:lang w:val="ru-RU"/>
        </w:rPr>
        <w:br/>
        <w:t xml:space="preserve">(Дополнение к Рекомендации МСЭ−Т E.164 (11/2010)) </w:t>
      </w:r>
      <w:r w:rsidRPr="000B1317">
        <w:rPr>
          <w:szCs w:val="26"/>
          <w:lang w:val="ru-RU"/>
        </w:rPr>
        <w:br/>
        <w:t>(по состоянию на 15 декабря 2016 г.)</w:t>
      </w:r>
    </w:p>
    <w:p w:rsidR="00F13005" w:rsidRPr="000B1317" w:rsidRDefault="00F13005" w:rsidP="00B75D39">
      <w:pPr>
        <w:jc w:val="center"/>
        <w:rPr>
          <w:lang w:val="ru-RU"/>
        </w:rPr>
      </w:pPr>
      <w:r w:rsidRPr="000B1317">
        <w:rPr>
          <w:lang w:val="ru-RU"/>
        </w:rPr>
        <w:t>(Приложение к Оперативному бюллетеню МСЭ № 1114 – 15.XII.2016)</w:t>
      </w:r>
      <w:r w:rsidRPr="000B1317">
        <w:rPr>
          <w:lang w:val="ru-RU"/>
        </w:rPr>
        <w:br/>
        <w:t xml:space="preserve">(Поправка № </w:t>
      </w:r>
      <w:r w:rsidR="00B75D39">
        <w:rPr>
          <w:lang w:val="ru-RU"/>
        </w:rPr>
        <w:t>10</w:t>
      </w:r>
      <w:r w:rsidRPr="000B1317">
        <w:rPr>
          <w:lang w:val="ru-RU"/>
        </w:rPr>
        <w:t>)</w:t>
      </w:r>
    </w:p>
    <w:p w:rsidR="00F13005" w:rsidRPr="000B1317" w:rsidRDefault="00F13005" w:rsidP="00F13005">
      <w:pPr>
        <w:keepNext/>
        <w:keepLines/>
        <w:spacing w:before="480"/>
        <w:rPr>
          <w:b/>
          <w:bCs/>
          <w:lang w:val="ru-RU"/>
        </w:rPr>
      </w:pPr>
      <w:r w:rsidRPr="000B1317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:rsidR="00F13005" w:rsidRPr="000B1317" w:rsidRDefault="00F13005" w:rsidP="00F13005">
      <w:pPr>
        <w:spacing w:before="360" w:after="120"/>
        <w:ind w:left="567" w:hanging="567"/>
        <w:rPr>
          <w:lang w:val="ru-RU"/>
        </w:rPr>
      </w:pPr>
      <w:bookmarkStart w:id="217" w:name="lt_pId489"/>
      <w:r w:rsidRPr="000B1317">
        <w:rPr>
          <w:color w:val="000000"/>
          <w:lang w:val="ru-RU"/>
        </w:rPr>
        <w:t>p</w:t>
      </w:r>
      <w:bookmarkEnd w:id="217"/>
      <w:r w:rsidRPr="000B1317">
        <w:rPr>
          <w:color w:val="000000"/>
          <w:lang w:val="ru-RU"/>
        </w:rPr>
        <w:tab/>
        <w:t>Выполнены следующие резервирования или присвоения трехзначного кода идентификации, связанного с общим кодом страны 883, для международных сетей:</w:t>
      </w:r>
      <w:r w:rsidRPr="000B1317">
        <w:rPr>
          <w:lang w:val="ru-RU"/>
        </w:rPr>
        <w:t xml:space="preserve"> </w:t>
      </w:r>
    </w:p>
    <w:p w:rsidR="00F13005" w:rsidRPr="000B1317" w:rsidRDefault="00F13005" w:rsidP="00B75D39">
      <w:pPr>
        <w:widowControl w:val="0"/>
        <w:tabs>
          <w:tab w:val="left" w:pos="0"/>
          <w:tab w:val="left" w:pos="340"/>
        </w:tabs>
        <w:spacing w:before="360" w:after="240"/>
        <w:ind w:left="340" w:hanging="340"/>
        <w:rPr>
          <w:b/>
          <w:color w:val="000000"/>
          <w:lang w:val="ru-RU"/>
        </w:rPr>
      </w:pPr>
      <w:r w:rsidRPr="000B1317">
        <w:rPr>
          <w:b/>
          <w:bCs/>
          <w:i/>
          <w:color w:val="000000"/>
          <w:lang w:val="ru-RU"/>
        </w:rPr>
        <w:t>Примечание p)</w:t>
      </w:r>
      <w:r w:rsidRPr="000B1317">
        <w:rPr>
          <w:b/>
          <w:color w:val="000000"/>
          <w:lang w:val="ru-RU"/>
        </w:rPr>
        <w:t>   </w:t>
      </w:r>
      <w:r w:rsidRPr="000B1317">
        <w:rPr>
          <w:b/>
          <w:lang w:val="ru-RU"/>
        </w:rPr>
        <w:t xml:space="preserve">+883 </w:t>
      </w:r>
      <w:r w:rsidR="00B75D39">
        <w:rPr>
          <w:b/>
          <w:lang w:val="ru-RU"/>
        </w:rPr>
        <w:t>300</w:t>
      </w:r>
      <w:r w:rsidRPr="000B1317">
        <w:rPr>
          <w:b/>
          <w:lang w:val="ru-RU"/>
        </w:rPr>
        <w:t>;</w:t>
      </w:r>
      <w:r w:rsidRPr="000B1317">
        <w:rPr>
          <w:b/>
          <w:color w:val="000000"/>
          <w:lang w:val="ru-RU"/>
        </w:rPr>
        <w:t>     ADD</w:t>
      </w:r>
      <w:r w:rsidRPr="000B1317">
        <w:rPr>
          <w:bCs/>
          <w:color w:val="000000"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F13005" w:rsidRPr="000B1317" w:rsidTr="00F13005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005" w:rsidRPr="000B1317" w:rsidRDefault="00F13005" w:rsidP="00F13005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005" w:rsidRPr="000B1317" w:rsidRDefault="00F13005" w:rsidP="00F13005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005" w:rsidRPr="000B1317" w:rsidRDefault="00F13005" w:rsidP="00F13005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005" w:rsidRPr="000B1317" w:rsidRDefault="00F13005" w:rsidP="00F13005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B75D39" w:rsidRPr="000B1317" w:rsidTr="00041676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D39" w:rsidRPr="00B75D39" w:rsidRDefault="00B75D39" w:rsidP="00B75D3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bCs/>
                <w:sz w:val="18"/>
                <w:szCs w:val="18"/>
              </w:rPr>
            </w:pPr>
            <w:r w:rsidRPr="00B75D39">
              <w:rPr>
                <w:rFonts w:eastAsia="Calibri"/>
                <w:color w:val="000000"/>
                <w:sz w:val="18"/>
                <w:szCs w:val="18"/>
              </w:rPr>
              <w:t>1NCE GmbH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D39" w:rsidRPr="00B75D39" w:rsidRDefault="00B75D39" w:rsidP="00B75D3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bCs/>
                <w:sz w:val="18"/>
                <w:szCs w:val="18"/>
              </w:rPr>
            </w:pPr>
            <w:r w:rsidRPr="00B75D39">
              <w:rPr>
                <w:rFonts w:eastAsia="Calibri"/>
                <w:color w:val="000000"/>
                <w:sz w:val="18"/>
                <w:szCs w:val="18"/>
              </w:rPr>
              <w:t>1NCE GmbH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D39" w:rsidRPr="00B75D39" w:rsidRDefault="00B75D39" w:rsidP="00B75D3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bCs/>
                <w:sz w:val="18"/>
                <w:szCs w:val="18"/>
              </w:rPr>
            </w:pPr>
            <w:r w:rsidRPr="00B75D39">
              <w:rPr>
                <w:bCs/>
                <w:sz w:val="18"/>
                <w:szCs w:val="18"/>
              </w:rPr>
              <w:t>+</w:t>
            </w:r>
            <w:r w:rsidRPr="00B75D39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B75D39">
              <w:rPr>
                <w:bCs/>
                <w:sz w:val="18"/>
                <w:szCs w:val="18"/>
              </w:rPr>
              <w:t xml:space="preserve"> 300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D39" w:rsidRPr="00B75D39" w:rsidRDefault="00B75D39" w:rsidP="00B75D39">
            <w:pPr>
              <w:tabs>
                <w:tab w:val="clear" w:pos="567"/>
              </w:tabs>
              <w:spacing w:before="40" w:after="40"/>
              <w:jc w:val="center"/>
              <w:textAlignment w:val="auto"/>
              <w:rPr>
                <w:bCs/>
                <w:sz w:val="18"/>
                <w:szCs w:val="18"/>
              </w:rPr>
            </w:pPr>
            <w:r w:rsidRPr="000B1317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:rsidR="00F13005" w:rsidRDefault="00F13005" w:rsidP="0077273B">
      <w:pPr>
        <w:tabs>
          <w:tab w:val="clear" w:pos="567"/>
          <w:tab w:val="left" w:pos="336"/>
        </w:tabs>
        <w:ind w:left="567" w:hanging="567"/>
        <w:rPr>
          <w:sz w:val="18"/>
          <w:szCs w:val="18"/>
          <w:lang w:val="ru-RU"/>
        </w:rPr>
      </w:pPr>
      <w:r w:rsidRPr="000B1317">
        <w:rPr>
          <w:b/>
          <w:bCs/>
          <w:sz w:val="18"/>
          <w:szCs w:val="18"/>
          <w:lang w:val="ru-RU"/>
        </w:rPr>
        <w:t>*</w:t>
      </w:r>
      <w:r w:rsidRPr="000B1317">
        <w:rPr>
          <w:b/>
          <w:bCs/>
          <w:sz w:val="18"/>
          <w:szCs w:val="18"/>
          <w:lang w:val="ru-RU"/>
        </w:rPr>
        <w:tab/>
      </w:r>
      <w:r w:rsidR="00B75D39">
        <w:rPr>
          <w:lang w:val="ru-RU"/>
        </w:rPr>
        <w:t>12</w:t>
      </w:r>
      <w:r w:rsidRPr="000B1317">
        <w:rPr>
          <w:lang w:val="ru-RU"/>
        </w:rPr>
        <w:t>.</w:t>
      </w:r>
      <w:r w:rsidR="00B75D39">
        <w:rPr>
          <w:lang w:val="en-US"/>
        </w:rPr>
        <w:t>V</w:t>
      </w:r>
      <w:r w:rsidRPr="000B1317">
        <w:rPr>
          <w:lang w:val="ru-RU"/>
        </w:rPr>
        <w:t>I.2019</w:t>
      </w:r>
    </w:p>
    <w:p w:rsidR="007E5C5A" w:rsidRDefault="007E5C5A" w:rsidP="00B75D39">
      <w:pPr>
        <w:tabs>
          <w:tab w:val="clear" w:pos="567"/>
          <w:tab w:val="left" w:pos="336"/>
        </w:tabs>
        <w:ind w:left="567" w:hanging="567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__________________</w:t>
      </w:r>
    </w:p>
    <w:p w:rsidR="007E5C5A" w:rsidRPr="007E5C5A" w:rsidRDefault="007E5C5A" w:rsidP="00B75D39">
      <w:pPr>
        <w:tabs>
          <w:tab w:val="clear" w:pos="567"/>
          <w:tab w:val="left" w:pos="336"/>
        </w:tabs>
        <w:ind w:left="567" w:hanging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См. стр. 4 настоящего Оперативного бюллетеня № 1175 от </w:t>
      </w:r>
      <w:r w:rsidRPr="007E5C5A">
        <w:rPr>
          <w:sz w:val="18"/>
          <w:szCs w:val="18"/>
          <w:lang w:val="ru-RU"/>
        </w:rPr>
        <w:t>1.</w:t>
      </w:r>
      <w:r>
        <w:rPr>
          <w:sz w:val="18"/>
          <w:szCs w:val="18"/>
          <w:lang w:val="en-US"/>
        </w:rPr>
        <w:t>VII</w:t>
      </w:r>
      <w:r w:rsidRPr="007E5C5A">
        <w:rPr>
          <w:sz w:val="18"/>
          <w:szCs w:val="18"/>
          <w:lang w:val="ru-RU"/>
        </w:rPr>
        <w:t>.2019.</w:t>
      </w:r>
    </w:p>
    <w:p w:rsidR="00C048DB" w:rsidRPr="000B1317" w:rsidRDefault="00C048DB" w:rsidP="00AC2363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0B131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0B131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0B1317">
        <w:rPr>
          <w:szCs w:val="26"/>
          <w:lang w:val="ru-RU"/>
        </w:rPr>
        <w:br/>
        <w:t xml:space="preserve">(согласно Рекомендации МСЭ-Т E.212 (09/2016)) </w:t>
      </w:r>
      <w:r w:rsidRPr="000B1317">
        <w:rPr>
          <w:szCs w:val="26"/>
          <w:lang w:val="ru-RU"/>
        </w:rPr>
        <w:br/>
        <w:t>(по состоянию на 1</w:t>
      </w:r>
      <w:r w:rsidR="003E7557" w:rsidRPr="000B1317">
        <w:rPr>
          <w:szCs w:val="26"/>
          <w:lang w:val="ru-RU"/>
        </w:rPr>
        <w:t>5</w:t>
      </w:r>
      <w:r w:rsidRPr="000B1317">
        <w:rPr>
          <w:szCs w:val="26"/>
          <w:lang w:val="ru-RU"/>
        </w:rPr>
        <w:t> </w:t>
      </w:r>
      <w:r w:rsidR="003E7557" w:rsidRPr="000B1317">
        <w:rPr>
          <w:szCs w:val="26"/>
          <w:lang w:val="ru-RU"/>
        </w:rPr>
        <w:t>декабря</w:t>
      </w:r>
      <w:r w:rsidRPr="000B1317">
        <w:rPr>
          <w:szCs w:val="26"/>
          <w:lang w:val="ru-RU"/>
        </w:rPr>
        <w:t xml:space="preserve"> 201</w:t>
      </w:r>
      <w:r w:rsidR="003E7557" w:rsidRPr="000B1317">
        <w:rPr>
          <w:szCs w:val="26"/>
          <w:lang w:val="ru-RU"/>
        </w:rPr>
        <w:t>8</w:t>
      </w:r>
      <w:r w:rsidRPr="000B1317">
        <w:rPr>
          <w:szCs w:val="26"/>
          <w:lang w:val="ru-RU"/>
        </w:rPr>
        <w:t> г.)</w:t>
      </w:r>
    </w:p>
    <w:p w:rsidR="00C048DB" w:rsidRPr="000B1317" w:rsidRDefault="00C048DB" w:rsidP="007E5C5A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0B1317">
        <w:rPr>
          <w:rFonts w:asciiTheme="minorHAnsi" w:hAnsiTheme="minorHAnsi"/>
          <w:sz w:val="2"/>
          <w:lang w:val="ru-RU"/>
        </w:rPr>
        <w:tab/>
      </w:r>
      <w:r w:rsidRPr="000B131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0B1317">
        <w:rPr>
          <w:rFonts w:eastAsia="Calibri"/>
          <w:lang w:val="ru-RU"/>
        </w:rPr>
        <w:t>1162 − 15.XII.2018</w:t>
      </w:r>
      <w:r w:rsidRPr="000B1317">
        <w:rPr>
          <w:rFonts w:asciiTheme="minorHAnsi" w:eastAsia="Calibri" w:hAnsiTheme="minorHAnsi"/>
          <w:lang w:val="ru-RU"/>
        </w:rPr>
        <w:t xml:space="preserve">) </w:t>
      </w:r>
      <w:r w:rsidRPr="000B1317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E5C5A">
        <w:rPr>
          <w:rFonts w:asciiTheme="minorHAnsi" w:eastAsia="Calibri" w:hAnsiTheme="minorHAnsi"/>
          <w:lang w:val="ru-RU"/>
        </w:rPr>
        <w:t>11</w:t>
      </w:r>
      <w:r w:rsidRPr="000B1317">
        <w:rPr>
          <w:rFonts w:asciiTheme="minorHAnsi" w:eastAsia="Calibri" w:hAnsiTheme="minorHAnsi"/>
          <w:lang w:val="ru-RU"/>
        </w:rPr>
        <w:t>)</w:t>
      </w:r>
    </w:p>
    <w:tbl>
      <w:tblPr>
        <w:tblW w:w="856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1701"/>
        <w:gridCol w:w="3476"/>
      </w:tblGrid>
      <w:tr w:rsidR="00C5157E" w:rsidRPr="00892B05" w:rsidTr="00E12D1E">
        <w:trPr>
          <w:trHeight w:val="299"/>
        </w:trPr>
        <w:tc>
          <w:tcPr>
            <w:tcW w:w="33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0B1317" w:rsidRDefault="00C5157E" w:rsidP="00E12D1E">
            <w:pPr>
              <w:spacing w:before="60"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0B1317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0B1317" w:rsidRDefault="00C5157E" w:rsidP="00E12D1E">
            <w:pPr>
              <w:spacing w:before="6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0B1317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0B1317" w:rsidRDefault="00C5157E" w:rsidP="00E12D1E">
            <w:pPr>
              <w:spacing w:before="60"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0B1317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0B131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/>
                <w:b/>
                <w:color w:val="000000"/>
                <w:lang w:val="ru-RU" w:eastAsia="en-GB"/>
              </w:rPr>
              <w:t>Бразилия</w:t>
            </w:r>
            <w:r w:rsidRPr="00892B05">
              <w:rPr>
                <w:rFonts w:eastAsia="Calibri"/>
                <w:b/>
                <w:color w:val="000000"/>
                <w:lang w:eastAsia="en-GB"/>
              </w:rPr>
              <w:t xml:space="preserve"> LIR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724 06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Telefônica Brasil S.A.</w:t>
            </w: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724 10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Telefônica Brasil S.A.</w:t>
            </w: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724 11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Telefônica Brasil S.A.</w:t>
            </w: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724 23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Telefônica Brasil S.A.</w:t>
            </w: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/>
                <w:b/>
                <w:color w:val="000000"/>
                <w:lang w:val="ru-RU" w:eastAsia="en-GB"/>
              </w:rPr>
              <w:t>Гибралтар</w:t>
            </w:r>
            <w:r w:rsidRPr="00892B05">
              <w:rPr>
                <w:rFonts w:eastAsia="Calibri"/>
                <w:b/>
                <w:color w:val="000000"/>
                <w:lang w:eastAsia="en-GB"/>
              </w:rPr>
              <w:t xml:space="preserve"> ADD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266 03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GibFibre Ltd (</w:t>
            </w:r>
            <w:r>
              <w:rPr>
                <w:rFonts w:eastAsia="Calibri"/>
                <w:color w:val="000000"/>
                <w:lang w:val="ru-RU" w:eastAsia="en-GB"/>
              </w:rPr>
              <w:t>под</w:t>
            </w:r>
            <w:r w:rsidRPr="00A14F5E">
              <w:rPr>
                <w:rFonts w:eastAsia="Calibri"/>
                <w:color w:val="000000"/>
                <w:lang w:eastAsia="en-GB"/>
              </w:rPr>
              <w:t xml:space="preserve"> </w:t>
            </w:r>
            <w:r>
              <w:rPr>
                <w:rFonts w:eastAsia="Calibri"/>
                <w:color w:val="000000"/>
                <w:lang w:val="ru-RU" w:eastAsia="en-GB"/>
              </w:rPr>
              <w:t>товарным</w:t>
            </w:r>
            <w:r w:rsidRPr="00A14F5E">
              <w:rPr>
                <w:rFonts w:eastAsia="Calibri"/>
                <w:color w:val="000000"/>
                <w:lang w:eastAsia="en-GB"/>
              </w:rPr>
              <w:t xml:space="preserve"> </w:t>
            </w:r>
            <w:r>
              <w:rPr>
                <w:rFonts w:eastAsia="Calibri"/>
                <w:color w:val="000000"/>
                <w:lang w:val="ru-RU" w:eastAsia="en-GB"/>
              </w:rPr>
              <w:t>знаком</w:t>
            </w:r>
            <w:r w:rsidRPr="00A14F5E">
              <w:rPr>
                <w:rFonts w:eastAsia="Calibri"/>
                <w:color w:val="000000"/>
                <w:lang w:eastAsia="en-GB"/>
              </w:rPr>
              <w:t xml:space="preserve"> </w:t>
            </w:r>
            <w:r w:rsidRPr="00892B05">
              <w:rPr>
                <w:rFonts w:eastAsia="Calibri"/>
                <w:color w:val="000000"/>
                <w:lang w:eastAsia="en-GB"/>
              </w:rPr>
              <w:t>“Gibfibrespeed”)</w:t>
            </w: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/>
                <w:b/>
                <w:color w:val="000000"/>
                <w:lang w:val="ru-RU" w:eastAsia="en-GB"/>
              </w:rPr>
              <w:t>Испания</w:t>
            </w:r>
            <w:r w:rsidRPr="00892B05">
              <w:rPr>
                <w:rFonts w:eastAsia="Calibri"/>
                <w:b/>
                <w:color w:val="000000"/>
                <w:lang w:eastAsia="en-GB"/>
              </w:rPr>
              <w:t xml:space="preserve"> ADD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</w:tr>
      <w:tr w:rsidR="00C5157E" w:rsidRPr="00041676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214 13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A14F5E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A14F5E">
              <w:rPr>
                <w:rFonts w:eastAsia="Calibri"/>
                <w:color w:val="000000"/>
                <w:lang w:val="es-ES" w:eastAsia="en-GB"/>
              </w:rPr>
              <w:t>SYMA MOBILE ESPAÑA, S.L.</w:t>
            </w: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/>
                <w:b/>
                <w:color w:val="000000"/>
                <w:lang w:val="ru-RU" w:eastAsia="en-GB"/>
              </w:rPr>
              <w:t>Испания</w:t>
            </w:r>
            <w:r w:rsidRPr="00892B05">
              <w:rPr>
                <w:rFonts w:eastAsia="Calibri"/>
                <w:b/>
                <w:color w:val="000000"/>
                <w:lang w:eastAsia="en-GB"/>
              </w:rPr>
              <w:t xml:space="preserve"> LIR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</w:tr>
      <w:tr w:rsidR="00C5157E" w:rsidRPr="00041676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214 24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A14F5E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  <w:r w:rsidRPr="00A14F5E">
              <w:rPr>
                <w:rFonts w:eastAsia="Calibri"/>
                <w:color w:val="000000"/>
                <w:lang w:val="es-ES" w:eastAsia="en-GB"/>
              </w:rPr>
              <w:t>VODAFONE ESPAÑA, S.A.U.</w:t>
            </w: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>
              <w:rPr>
                <w:rFonts w:eastAsia="Calibri"/>
                <w:b/>
                <w:color w:val="000000"/>
                <w:lang w:val="ru-RU" w:eastAsia="en-GB"/>
              </w:rPr>
              <w:t xml:space="preserve">Швейцария </w:t>
            </w:r>
            <w:r w:rsidRPr="00892B05">
              <w:rPr>
                <w:rFonts w:eastAsia="Calibri"/>
                <w:b/>
                <w:color w:val="000000"/>
                <w:lang w:eastAsia="en-GB"/>
              </w:rPr>
              <w:t>ADD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en-GB"/>
              </w:rPr>
            </w:pP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228 64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NTH AG</w:t>
            </w:r>
          </w:p>
        </w:tc>
      </w:tr>
      <w:tr w:rsidR="00C5157E" w:rsidRPr="00041676" w:rsidTr="00E12D1E">
        <w:trPr>
          <w:trHeight w:val="262"/>
        </w:trPr>
        <w:tc>
          <w:tcPr>
            <w:tcW w:w="33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A14F5E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en-GB"/>
              </w:rPr>
            </w:pPr>
            <w:r w:rsidRPr="00A14F5E">
              <w:rPr>
                <w:rFonts w:asciiTheme="minorHAnsi" w:eastAsia="Calibri" w:hAnsiTheme="minorHAnsi" w:cstheme="minorHAnsi"/>
                <w:b/>
                <w:color w:val="000000"/>
                <w:lang w:val="ru-RU"/>
              </w:rPr>
              <w:t>Международная подвижная связь, общий код     ADD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A14F5E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val="ru-RU" w:eastAsia="en-GB"/>
              </w:rPr>
            </w:pP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A14F5E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val="ru-RU" w:eastAsia="en-GB"/>
              </w:rPr>
            </w:pP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A14F5E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901 67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1NCE GmbH</w:t>
            </w:r>
          </w:p>
        </w:tc>
      </w:tr>
      <w:tr w:rsidR="00C5157E" w:rsidRPr="00892B05" w:rsidTr="00E12D1E">
        <w:trPr>
          <w:trHeight w:val="262"/>
        </w:trPr>
        <w:tc>
          <w:tcPr>
            <w:tcW w:w="33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901 68</w:t>
            </w:r>
          </w:p>
        </w:tc>
        <w:tc>
          <w:tcPr>
            <w:tcW w:w="34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eastAsia="Calibri"/>
                <w:color w:val="000000"/>
                <w:lang w:eastAsia="en-GB"/>
              </w:rPr>
              <w:t>Maersk Line A/S</w:t>
            </w:r>
          </w:p>
        </w:tc>
      </w:tr>
      <w:tr w:rsidR="00C5157E" w:rsidRPr="00892B05" w:rsidTr="00E805CE">
        <w:trPr>
          <w:trHeight w:val="262"/>
        </w:trPr>
        <w:tc>
          <w:tcPr>
            <w:tcW w:w="8562" w:type="dxa"/>
            <w:gridSpan w:val="3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5157E" w:rsidRPr="00892B05" w:rsidRDefault="00C5157E" w:rsidP="00C51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  <w:r w:rsidRPr="00892B05">
              <w:rPr>
                <w:rFonts w:ascii="Arial" w:eastAsia="Arial" w:hAnsi="Arial"/>
                <w:color w:val="000000"/>
                <w:sz w:val="16"/>
                <w:lang w:eastAsia="en-GB"/>
              </w:rPr>
              <w:t>____________</w:t>
            </w:r>
          </w:p>
          <w:p w:rsidR="00C5157E" w:rsidRPr="00A14F5E" w:rsidRDefault="00C5157E" w:rsidP="00C5157E">
            <w:pPr>
              <w:tabs>
                <w:tab w:val="clear" w:pos="567"/>
                <w:tab w:val="left" w:pos="284"/>
              </w:tabs>
              <w:spacing w:after="240"/>
              <w:jc w:val="left"/>
              <w:rPr>
                <w:rFonts w:asciiTheme="minorHAnsi" w:eastAsia="Calibri" w:hAnsiTheme="minorHAnsi"/>
                <w:sz w:val="16"/>
                <w:szCs w:val="16"/>
              </w:rPr>
            </w:pPr>
            <w:r w:rsidRPr="00892B05">
              <w:rPr>
                <w:rFonts w:eastAsia="Calibri"/>
                <w:color w:val="000000"/>
                <w:sz w:val="16"/>
                <w:lang w:eastAsia="en-GB"/>
              </w:rPr>
              <w:t>*</w:t>
            </w:r>
            <w:r w:rsidRPr="00A14F5E">
              <w:rPr>
                <w:rFonts w:asciiTheme="minorHAnsi" w:eastAsia="Calibri" w:hAnsiTheme="minorHAnsi"/>
                <w:sz w:val="16"/>
              </w:rPr>
              <w:tab/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MCC: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Код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страны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в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системе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подвижной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связи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>/Mobile Country Code</w:t>
            </w:r>
            <w:r w:rsidRPr="00A14F5E">
              <w:rPr>
                <w:rFonts w:asciiTheme="minorHAnsi" w:eastAsia="Calibri" w:hAnsiTheme="minorHAnsi"/>
                <w:sz w:val="18"/>
              </w:rPr>
              <w:br/>
            </w:r>
            <w:r w:rsidRPr="00A14F5E">
              <w:rPr>
                <w:rFonts w:asciiTheme="minorHAnsi" w:eastAsia="Calibri" w:hAnsiTheme="minorHAnsi"/>
                <w:sz w:val="18"/>
              </w:rPr>
              <w:tab/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MNC: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Код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сети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подвижной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0B1317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связи</w:t>
            </w:r>
            <w:r w:rsidRPr="00A14F5E">
              <w:rPr>
                <w:rFonts w:asciiTheme="minorHAnsi" w:eastAsia="Calibri" w:hAnsiTheme="minorHAnsi"/>
                <w:sz w:val="16"/>
                <w:szCs w:val="16"/>
              </w:rPr>
              <w:t>/Mobile Network Code</w:t>
            </w:r>
          </w:p>
          <w:p w:rsidR="00C5157E" w:rsidRPr="00892B05" w:rsidRDefault="00C5157E" w:rsidP="00E12D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000000"/>
                <w:lang w:eastAsia="en-GB"/>
              </w:rPr>
            </w:pPr>
          </w:p>
        </w:tc>
      </w:tr>
    </w:tbl>
    <w:p w:rsidR="00C5157E" w:rsidRPr="00A14F5E" w:rsidRDefault="00C5157E" w:rsidP="00C048D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</w:rPr>
      </w:pPr>
    </w:p>
    <w:p w:rsidR="002914BF" w:rsidRPr="000B1317" w:rsidRDefault="002914BF" w:rsidP="0063604F">
      <w:pPr>
        <w:pStyle w:val="Heading20"/>
        <w:keepLines/>
        <w:pageBreakBefore/>
        <w:spacing w:before="1200"/>
        <w:rPr>
          <w:lang w:val="ru-RU"/>
        </w:rPr>
      </w:pPr>
      <w:r w:rsidRPr="000B1317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0B1317">
        <w:rPr>
          <w:szCs w:val="22"/>
          <w:lang w:val="ru-RU"/>
        </w:rPr>
        <w:br/>
        <w:t>(согласно Рекомендации МСЭ-Т Q.708 (0</w:t>
      </w:r>
      <w:r w:rsidR="0063604F">
        <w:rPr>
          <w:szCs w:val="22"/>
          <w:lang w:val="ru-RU"/>
        </w:rPr>
        <w:t>9</w:t>
      </w:r>
      <w:r w:rsidRPr="000B1317">
        <w:rPr>
          <w:szCs w:val="22"/>
          <w:lang w:val="ru-RU"/>
        </w:rPr>
        <w:t>/</w:t>
      </w:r>
      <w:r w:rsidR="0063604F">
        <w:rPr>
          <w:szCs w:val="22"/>
          <w:lang w:val="ru-RU"/>
        </w:rPr>
        <w:t>2016</w:t>
      </w:r>
      <w:r w:rsidRPr="000B1317">
        <w:rPr>
          <w:szCs w:val="22"/>
          <w:lang w:val="ru-RU"/>
        </w:rPr>
        <w:t>))</w:t>
      </w:r>
      <w:r w:rsidRPr="000B1317">
        <w:rPr>
          <w:szCs w:val="22"/>
          <w:lang w:val="ru-RU"/>
        </w:rPr>
        <w:br/>
        <w:t>(по состоянию на 1 октября 2016 г.)</w:t>
      </w:r>
    </w:p>
    <w:p w:rsidR="002914BF" w:rsidRPr="000B1317" w:rsidRDefault="002914BF" w:rsidP="0063604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0B1317">
        <w:rPr>
          <w:lang w:val="ru-RU"/>
        </w:rPr>
        <w:t xml:space="preserve">(Приложение к Оперативному бюллетеню МСЭ № </w:t>
      </w:r>
      <w:r w:rsidRPr="000B1317">
        <w:rPr>
          <w:bCs/>
          <w:lang w:val="ru-RU"/>
        </w:rPr>
        <w:t>1109 – 1.X.2016</w:t>
      </w:r>
      <w:r w:rsidRPr="000B1317">
        <w:rPr>
          <w:lang w:val="ru-RU"/>
        </w:rPr>
        <w:t>)</w:t>
      </w:r>
      <w:r w:rsidRPr="000B1317">
        <w:rPr>
          <w:lang w:val="ru-RU"/>
        </w:rPr>
        <w:br/>
        <w:t xml:space="preserve">(Поправка № </w:t>
      </w:r>
      <w:r w:rsidR="00C27828" w:rsidRPr="000B1317">
        <w:rPr>
          <w:bCs/>
          <w:lang w:val="ru-RU"/>
        </w:rPr>
        <w:t>5</w:t>
      </w:r>
      <w:r w:rsidR="0063604F">
        <w:rPr>
          <w:bCs/>
          <w:lang w:val="ru-RU"/>
        </w:rPr>
        <w:t>8</w:t>
      </w:r>
      <w:r w:rsidRPr="000B1317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967E3" w:rsidRPr="000B1317" w:rsidTr="00DF1D29">
        <w:trPr>
          <w:cantSplit/>
          <w:trHeight w:val="227"/>
        </w:trPr>
        <w:tc>
          <w:tcPr>
            <w:tcW w:w="1818" w:type="dxa"/>
            <w:gridSpan w:val="2"/>
          </w:tcPr>
          <w:p w:rsidR="00B967E3" w:rsidRPr="000B1317" w:rsidRDefault="00B967E3" w:rsidP="00DF1D2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967E3" w:rsidRPr="000B1317" w:rsidRDefault="00B967E3" w:rsidP="00DF1D2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967E3" w:rsidRPr="000B1317" w:rsidRDefault="00B967E3" w:rsidP="00DF1D2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0B131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B967E3" w:rsidRPr="000B1317" w:rsidTr="00DF1D29">
        <w:trPr>
          <w:cantSplit/>
          <w:trHeight w:val="227"/>
        </w:trPr>
        <w:tc>
          <w:tcPr>
            <w:tcW w:w="909" w:type="dxa"/>
          </w:tcPr>
          <w:p w:rsidR="00B967E3" w:rsidRPr="000B1317" w:rsidRDefault="00B967E3" w:rsidP="00DF1D29">
            <w:pPr>
              <w:pStyle w:val="Tablehead0"/>
              <w:jc w:val="left"/>
              <w:rPr>
                <w:lang w:val="ru-RU"/>
              </w:rPr>
            </w:pPr>
            <w:bookmarkStart w:id="218" w:name="lt_pId654"/>
            <w:r w:rsidRPr="000B1317">
              <w:rPr>
                <w:lang w:val="ru-RU"/>
              </w:rPr>
              <w:t>ISPC</w:t>
            </w:r>
            <w:bookmarkEnd w:id="218"/>
          </w:p>
        </w:tc>
        <w:tc>
          <w:tcPr>
            <w:tcW w:w="909" w:type="dxa"/>
            <w:shd w:val="clear" w:color="auto" w:fill="auto"/>
          </w:tcPr>
          <w:p w:rsidR="00B967E3" w:rsidRPr="000B1317" w:rsidRDefault="00B967E3" w:rsidP="00DF1D29">
            <w:pPr>
              <w:pStyle w:val="Tablehead0"/>
              <w:jc w:val="left"/>
              <w:rPr>
                <w:lang w:val="ru-RU"/>
              </w:rPr>
            </w:pPr>
            <w:bookmarkStart w:id="219" w:name="lt_pId655"/>
            <w:r w:rsidRPr="000B1317">
              <w:rPr>
                <w:lang w:val="ru-RU"/>
              </w:rPr>
              <w:t>DEC</w:t>
            </w:r>
            <w:bookmarkEnd w:id="219"/>
          </w:p>
        </w:tc>
        <w:tc>
          <w:tcPr>
            <w:tcW w:w="3461" w:type="dxa"/>
            <w:vMerge/>
            <w:shd w:val="clear" w:color="auto" w:fill="auto"/>
          </w:tcPr>
          <w:p w:rsidR="00B967E3" w:rsidRPr="000B1317" w:rsidRDefault="00B967E3" w:rsidP="00DF1D29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967E3" w:rsidRPr="000B1317" w:rsidRDefault="00B967E3" w:rsidP="00DF1D29">
            <w:pPr>
              <w:pStyle w:val="Tablehead0"/>
              <w:jc w:val="left"/>
              <w:rPr>
                <w:lang w:val="ru-RU"/>
              </w:rPr>
            </w:pPr>
          </w:p>
        </w:tc>
      </w:tr>
      <w:tr w:rsidR="00B967E3" w:rsidRPr="000B1317" w:rsidTr="00DF1D2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967E3" w:rsidRPr="000B1317" w:rsidRDefault="0063604F" w:rsidP="00DF1D29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bookmarkStart w:id="220" w:name="lt_pId665"/>
            <w:r>
              <w:rPr>
                <w:b/>
                <w:bCs/>
                <w:lang w:val="ru-RU"/>
              </w:rPr>
              <w:t>Американское Самоа</w:t>
            </w:r>
            <w:r w:rsidR="00B967E3" w:rsidRPr="000B1317">
              <w:rPr>
                <w:b/>
                <w:bCs/>
                <w:lang w:val="ru-RU"/>
              </w:rPr>
              <w:t>     ADD</w:t>
            </w:r>
            <w:bookmarkEnd w:id="220"/>
          </w:p>
        </w:tc>
      </w:tr>
      <w:tr w:rsidR="0063604F" w:rsidRPr="00DE64F1" w:rsidTr="0063604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3604F" w:rsidRPr="00DE64F1" w:rsidRDefault="0063604F" w:rsidP="000416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4F1">
              <w:rPr>
                <w:bCs/>
                <w:sz w:val="18"/>
                <w:szCs w:val="22"/>
                <w:lang w:val="fr-FR"/>
              </w:rPr>
              <w:t>5-088-4</w:t>
            </w:r>
          </w:p>
        </w:tc>
        <w:tc>
          <w:tcPr>
            <w:tcW w:w="909" w:type="dxa"/>
            <w:shd w:val="clear" w:color="auto" w:fill="auto"/>
          </w:tcPr>
          <w:p w:rsidR="0063604F" w:rsidRPr="00DE64F1" w:rsidRDefault="0063604F" w:rsidP="000416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4F1">
              <w:rPr>
                <w:bCs/>
                <w:sz w:val="18"/>
                <w:szCs w:val="22"/>
                <w:lang w:val="fr-FR"/>
              </w:rPr>
              <w:t>10948</w:t>
            </w:r>
          </w:p>
        </w:tc>
        <w:tc>
          <w:tcPr>
            <w:tcW w:w="3461" w:type="dxa"/>
            <w:shd w:val="clear" w:color="auto" w:fill="auto"/>
          </w:tcPr>
          <w:p w:rsidR="0063604F" w:rsidRPr="00DE64F1" w:rsidRDefault="0063604F" w:rsidP="000416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4F1">
              <w:rPr>
                <w:bCs/>
                <w:sz w:val="18"/>
                <w:szCs w:val="22"/>
                <w:lang w:val="fr-FR"/>
              </w:rPr>
              <w:t>Pago Pago, AS</w:t>
            </w:r>
          </w:p>
        </w:tc>
        <w:tc>
          <w:tcPr>
            <w:tcW w:w="4009" w:type="dxa"/>
          </w:tcPr>
          <w:p w:rsidR="0063604F" w:rsidRPr="00DE64F1" w:rsidRDefault="0063604F" w:rsidP="000416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4F1">
              <w:rPr>
                <w:bCs/>
                <w:sz w:val="18"/>
                <w:szCs w:val="22"/>
                <w:lang w:val="fr-FR"/>
              </w:rPr>
              <w:t>AST Telecom, LLC</w:t>
            </w:r>
          </w:p>
        </w:tc>
      </w:tr>
    </w:tbl>
    <w:p w:rsidR="002914BF" w:rsidRPr="000B1317" w:rsidRDefault="002914BF" w:rsidP="002914B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0B1317">
        <w:rPr>
          <w:position w:val="6"/>
          <w:sz w:val="16"/>
          <w:szCs w:val="16"/>
          <w:lang w:val="ru-RU"/>
        </w:rPr>
        <w:t>____________</w:t>
      </w:r>
    </w:p>
    <w:p w:rsidR="00DB72C1" w:rsidRPr="000B1317" w:rsidRDefault="002914BF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0B1317">
        <w:rPr>
          <w:sz w:val="16"/>
          <w:szCs w:val="16"/>
          <w:lang w:val="ru-RU"/>
        </w:rPr>
        <w:t>ISPC:</w:t>
      </w:r>
      <w:r w:rsidRPr="000B1317">
        <w:rPr>
          <w:sz w:val="16"/>
          <w:szCs w:val="16"/>
          <w:lang w:val="ru-RU"/>
        </w:rPr>
        <w:tab/>
        <w:t>Коды пунктов международной сигнализации</w:t>
      </w:r>
      <w:r w:rsidRPr="000B1317">
        <w:rPr>
          <w:sz w:val="16"/>
          <w:szCs w:val="16"/>
          <w:lang w:val="ru-RU"/>
        </w:rPr>
        <w:br/>
      </w:r>
      <w:r w:rsidRPr="000B1317">
        <w:rPr>
          <w:sz w:val="16"/>
          <w:szCs w:val="16"/>
          <w:lang w:val="ru-RU"/>
        </w:rPr>
        <w:tab/>
        <w:t>Inter</w:t>
      </w:r>
      <w:r w:rsidR="000B1317" w:rsidRPr="000B1317">
        <w:rPr>
          <w:sz w:val="16"/>
          <w:szCs w:val="16"/>
          <w:lang w:val="ru-RU"/>
        </w:rPr>
        <w:t>national Signalling Point Codes</w:t>
      </w:r>
    </w:p>
    <w:p w:rsidR="00A3030C" w:rsidRPr="000B1317" w:rsidRDefault="00A3030C" w:rsidP="00AC2363">
      <w:pPr>
        <w:pStyle w:val="Heading20"/>
        <w:keepNext w:val="0"/>
        <w:spacing w:before="960"/>
        <w:rPr>
          <w:szCs w:val="26"/>
          <w:lang w:val="ru-RU"/>
        </w:rPr>
      </w:pPr>
      <w:r w:rsidRPr="000B1317">
        <w:rPr>
          <w:szCs w:val="26"/>
          <w:lang w:val="ru-RU"/>
        </w:rPr>
        <w:t>Национальный план нумерации</w:t>
      </w:r>
      <w:r w:rsidR="0014598C" w:rsidRPr="000B1317">
        <w:rPr>
          <w:szCs w:val="26"/>
          <w:lang w:val="ru-RU"/>
        </w:rPr>
        <w:t xml:space="preserve"> </w:t>
      </w:r>
      <w:r w:rsidRPr="000B1317">
        <w:rPr>
          <w:szCs w:val="26"/>
          <w:lang w:val="ru-RU"/>
        </w:rPr>
        <w:br/>
        <w:t>(согласно Рекомендации МСЭ-Т E.129 (01/2013))</w:t>
      </w:r>
    </w:p>
    <w:p w:rsidR="00A3030C" w:rsidRPr="000B1317" w:rsidRDefault="00A3030C" w:rsidP="00A303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1" w:name="_Toc36875244"/>
      <w:bookmarkStart w:id="222" w:name="_Toc469048962"/>
      <w:r w:rsidRPr="000B1317">
        <w:rPr>
          <w:rFonts w:eastAsia="SimSun" w:cs="Arial"/>
          <w:lang w:val="ru-RU"/>
        </w:rPr>
        <w:t>Веб-страница</w:t>
      </w:r>
      <w:hyperlink r:id="rId24" w:history="1">
        <w:r w:rsidRPr="000B1317">
          <w:rPr>
            <w:rFonts w:eastAsia="SimSun"/>
            <w:lang w:val="ru-RU"/>
          </w:rPr>
          <w:t>:</w:t>
        </w:r>
        <w:bookmarkEnd w:id="221"/>
        <w:r w:rsidRPr="000B1317">
          <w:rPr>
            <w:rFonts w:eastAsia="SimSun"/>
            <w:lang w:val="ru-RU"/>
          </w:rPr>
          <w:t xml:space="preserve"> </w:t>
        </w:r>
        <w:r w:rsidRPr="00AC2363">
          <w:rPr>
            <w:rStyle w:val="Hyperlink"/>
            <w:rFonts w:eastAsia="SimSun"/>
          </w:rPr>
          <w:t>www.itu.int/itu-t/inr/nnp/index.html</w:t>
        </w:r>
        <w:bookmarkEnd w:id="222"/>
      </w:hyperlink>
    </w:p>
    <w:p w:rsidR="00A3030C" w:rsidRPr="000B1317" w:rsidRDefault="00A3030C" w:rsidP="00A3030C">
      <w:pPr>
        <w:spacing w:before="480"/>
        <w:rPr>
          <w:lang w:val="ru-RU"/>
        </w:rPr>
      </w:pPr>
      <w:r w:rsidRPr="000B1317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A3030C" w:rsidRPr="000B1317" w:rsidRDefault="00A3030C" w:rsidP="00A3030C">
      <w:pPr>
        <w:rPr>
          <w:lang w:val="ru-RU"/>
        </w:rPr>
      </w:pPr>
      <w:r w:rsidRPr="000B1317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5" w:history="1">
        <w:r w:rsidRPr="00AC2363">
          <w:rPr>
            <w:rStyle w:val="Hyperlink"/>
          </w:rPr>
          <w:t>tsbtson@itu.int</w:t>
        </w:r>
      </w:hyperlink>
      <w:r w:rsidRPr="000B1317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A3030C" w:rsidRPr="000B1317" w:rsidRDefault="00A3030C" w:rsidP="0077273B">
      <w:pPr>
        <w:spacing w:after="360"/>
        <w:rPr>
          <w:lang w:val="ru-RU"/>
        </w:rPr>
      </w:pPr>
      <w:r w:rsidRPr="000B1317">
        <w:rPr>
          <w:lang w:val="ru-RU"/>
        </w:rPr>
        <w:t xml:space="preserve">В период с </w:t>
      </w:r>
      <w:r w:rsidR="0077273B" w:rsidRPr="0077273B">
        <w:rPr>
          <w:lang w:val="ru-RU"/>
        </w:rPr>
        <w:t xml:space="preserve">1 </w:t>
      </w:r>
      <w:r w:rsidR="0077273B">
        <w:rPr>
          <w:lang w:val="ru-RU"/>
        </w:rPr>
        <w:t xml:space="preserve">июня </w:t>
      </w:r>
      <w:r w:rsidR="0077273B" w:rsidRPr="0077273B">
        <w:rPr>
          <w:lang w:val="ru-RU"/>
        </w:rPr>
        <w:t>2019</w:t>
      </w:r>
      <w:r w:rsidR="0077273B">
        <w:rPr>
          <w:lang w:val="ru-RU"/>
        </w:rPr>
        <w:t xml:space="preserve"> года</w:t>
      </w:r>
      <w:r w:rsidR="0077273B" w:rsidRPr="0077273B">
        <w:rPr>
          <w:lang w:val="ru-RU"/>
        </w:rPr>
        <w:t xml:space="preserve"> </w:t>
      </w:r>
      <w:r w:rsidRPr="000B1317">
        <w:rPr>
          <w:lang w:val="ru-RU"/>
        </w:rPr>
        <w:t>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A3030C" w:rsidRPr="000B1317" w:rsidTr="00E2267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0B1317" w:rsidRDefault="00A3030C" w:rsidP="00B45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3030C" w:rsidRPr="000B1317" w:rsidRDefault="00A3030C" w:rsidP="00B45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B1317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EE4308" w:rsidRPr="000B1317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8" w:rsidRPr="000B1317" w:rsidRDefault="0077273B" w:rsidP="00EE4308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Иран (Исламская Республика)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8" w:rsidRPr="000B1317" w:rsidRDefault="00EE4308" w:rsidP="0077273B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0B1317">
              <w:rPr>
                <w:rFonts w:eastAsia="SimSun"/>
                <w:lang w:val="ru-RU"/>
              </w:rPr>
              <w:t>+</w:t>
            </w:r>
            <w:r w:rsidR="0077273B">
              <w:rPr>
                <w:rFonts w:eastAsia="SimSun"/>
                <w:lang w:val="ru-RU"/>
              </w:rPr>
              <w:t>98</w:t>
            </w:r>
          </w:p>
        </w:tc>
      </w:tr>
      <w:tr w:rsidR="00EE4308" w:rsidRPr="000B1317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8" w:rsidRPr="000B1317" w:rsidRDefault="0077273B" w:rsidP="0077273B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Сьерра-Леоне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8" w:rsidRPr="000B1317" w:rsidRDefault="00EE4308" w:rsidP="0077273B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0B1317">
              <w:rPr>
                <w:rFonts w:eastAsia="SimSun"/>
                <w:lang w:val="ru-RU"/>
              </w:rPr>
              <w:t>+</w:t>
            </w:r>
            <w:r w:rsidR="0077273B">
              <w:rPr>
                <w:rFonts w:eastAsia="SimSun"/>
                <w:lang w:val="ru-RU"/>
              </w:rPr>
              <w:t>232</w:t>
            </w:r>
          </w:p>
        </w:tc>
      </w:tr>
    </w:tbl>
    <w:p w:rsidR="00A3030C" w:rsidRPr="000B1317" w:rsidRDefault="00A3030C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A3030C" w:rsidRPr="000B1317" w:rsidSect="004C24DE">
      <w:footerReference w:type="even" r:id="rId26"/>
      <w:footerReference w:type="default" r:id="rId27"/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76" w:rsidRDefault="00041676">
      <w:r>
        <w:separator/>
      </w:r>
    </w:p>
  </w:endnote>
  <w:endnote w:type="continuationSeparator" w:id="0">
    <w:p w:rsidR="00041676" w:rsidRDefault="0004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41676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41676" w:rsidRDefault="0004167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41676" w:rsidRPr="007F091C" w:rsidRDefault="0004167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1676" w:rsidRDefault="00041676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4167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41676" w:rsidRPr="007F091C" w:rsidRDefault="00041676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C5126">
            <w:rPr>
              <w:noProof/>
              <w:color w:val="FFFFFF"/>
              <w:lang w:val="es-ES_tradnl"/>
            </w:rPr>
            <w:t>1175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C5126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41676" w:rsidRPr="00911AE9" w:rsidRDefault="0004167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41676" w:rsidRDefault="00041676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4167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41676" w:rsidRPr="00911AE9" w:rsidRDefault="0004167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041676" w:rsidRPr="007F091C" w:rsidRDefault="0004167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C5126">
            <w:rPr>
              <w:noProof/>
              <w:color w:val="FFFFFF"/>
              <w:lang w:val="es-ES_tradnl"/>
            </w:rPr>
            <w:t>1175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C5126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41676" w:rsidRDefault="00041676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4167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41676" w:rsidRPr="007F091C" w:rsidRDefault="00041676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C5126">
            <w:rPr>
              <w:noProof/>
              <w:color w:val="FFFFFF"/>
              <w:lang w:val="es-ES_tradnl"/>
            </w:rPr>
            <w:t>1175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C5126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41676" w:rsidRPr="00911AE9" w:rsidRDefault="0004167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41676" w:rsidRDefault="00041676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4167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41676" w:rsidRPr="00911AE9" w:rsidRDefault="0004167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041676" w:rsidRPr="007F091C" w:rsidRDefault="00041676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C5126">
            <w:rPr>
              <w:noProof/>
              <w:color w:val="FFFFFF"/>
              <w:lang w:val="es-ES_tradnl"/>
            </w:rPr>
            <w:t>1175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C5126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41676" w:rsidRDefault="00041676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42CF1" w:rsidRPr="007F091C" w:rsidTr="00E12D1E">
      <w:trPr>
        <w:cantSplit/>
        <w:jc w:val="right"/>
      </w:trPr>
      <w:tc>
        <w:tcPr>
          <w:tcW w:w="7378" w:type="dxa"/>
          <w:shd w:val="clear" w:color="auto" w:fill="A6A6A6"/>
        </w:tcPr>
        <w:p w:rsidR="00442CF1" w:rsidRPr="00911AE9" w:rsidRDefault="00442CF1" w:rsidP="00442CF1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42CF1" w:rsidRPr="007F091C" w:rsidRDefault="00442CF1" w:rsidP="00442CF1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C5126">
            <w:rPr>
              <w:noProof/>
              <w:color w:val="FFFFFF"/>
              <w:lang w:val="es-ES_tradnl"/>
            </w:rPr>
            <w:t>1175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5C5126">
            <w:rPr>
              <w:noProof/>
              <w:color w:val="FFFFFF"/>
            </w:rPr>
            <w:t>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41676" w:rsidRDefault="00041676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76" w:rsidRDefault="00041676">
      <w:r>
        <w:separator/>
      </w:r>
    </w:p>
  </w:footnote>
  <w:footnote w:type="continuationSeparator" w:id="0">
    <w:p w:rsidR="00041676" w:rsidRDefault="0004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76" w:rsidRPr="00FB1F65" w:rsidRDefault="00041676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76" w:rsidRPr="00513053" w:rsidRDefault="00041676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6C8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845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8A8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D6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586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FA4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18B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EE65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C6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0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31"/>
  </w:num>
  <w:num w:numId="27">
    <w:abstractNumId w:val="16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2"/>
  </w:num>
  <w:num w:numId="30">
    <w:abstractNumId w:val="19"/>
  </w:num>
  <w:num w:numId="31">
    <w:abstractNumId w:val="9"/>
  </w:num>
  <w:num w:numId="32">
    <w:abstractNumId w:val="28"/>
  </w:num>
  <w:num w:numId="33">
    <w:abstractNumId w:val="2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4"/>
  </w:num>
  <w:num w:numId="36">
    <w:abstractNumId w:val="29"/>
  </w:num>
  <w:num w:numId="37">
    <w:abstractNumId w:val="18"/>
  </w:num>
  <w:num w:numId="3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676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CB4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1317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09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6E4D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98C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4A1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87D38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0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0A2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CF1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C61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00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AD9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126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ACA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04F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12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273B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2F07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C1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C5A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4F5E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363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0C6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D39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427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825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157E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B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3FE7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1D29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EAC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5745"/>
    <o:shapelayout v:ext="edit">
      <o:idmap v:ext="edit" data="1"/>
    </o:shapelayout>
  </w:shapeDefaults>
  <w:decimalSymbol w:val="."/>
  <w:listSeparator w:val=","/>
  <w14:docId w14:val="66DE76C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eader" Target="header1.xml"/><Relationship Id="rId25" Type="http://schemas.openxmlformats.org/officeDocument/2006/relationships/hyperlink" Target="mailto:tsbtson@itu/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tatt.org.tt" TargetMode="Externa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intweb/conf/refinfo/REFTXT/REFTXT2017/ITU-T/BUREAU/:%20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mailto:lprates@starone.com.br" TargetMode="External"/><Relationship Id="rId28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94AC-11DB-4158-83BA-7F02C2D8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1784</Words>
  <Characters>12972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14727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2019-02-20T09:07:00Z</cp:lastPrinted>
  <dcterms:created xsi:type="dcterms:W3CDTF">2019-07-09T07:33:00Z</dcterms:created>
  <dcterms:modified xsi:type="dcterms:W3CDTF">2019-07-09T07:41:00Z</dcterms:modified>
</cp:coreProperties>
</file>