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A6C5C" w14:textId="77777777" w:rsidR="000A5071" w:rsidRPr="001C4F41" w:rsidRDefault="000A5071">
      <w:pPr>
        <w:rPr>
          <w:rFonts w:ascii="Arial" w:hAnsi="Arial" w:cs="Arial"/>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404A6C5E"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404A6C5D"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404A6C62" w14:textId="77777777" w:rsidTr="002D4CF6">
        <w:tc>
          <w:tcPr>
            <w:tcW w:w="1507" w:type="dxa"/>
            <w:tcBorders>
              <w:top w:val="nil"/>
              <w:left w:val="single" w:sz="8" w:space="0" w:color="333333"/>
              <w:bottom w:val="nil"/>
            </w:tcBorders>
            <w:shd w:val="clear" w:color="auto" w:fill="4C4C4C"/>
            <w:vAlign w:val="center"/>
          </w:tcPr>
          <w:p w14:paraId="404A6C5F" w14:textId="353FD06F" w:rsidR="0021191A" w:rsidRPr="00467C2C" w:rsidRDefault="008149B6" w:rsidP="00CA3FE5">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A537DF">
              <w:rPr>
                <w:rStyle w:val="Foot"/>
                <w:rFonts w:ascii="Arial" w:hAnsi="Arial" w:cs="Arial"/>
                <w:b/>
                <w:bCs/>
                <w:color w:val="FFFFFF" w:themeColor="background1"/>
                <w:sz w:val="28"/>
                <w:szCs w:val="28"/>
                <w:lang w:val="fr-FR"/>
              </w:rPr>
              <w:t>7</w:t>
            </w:r>
            <w:r w:rsidR="00CA3FE5">
              <w:rPr>
                <w:rStyle w:val="Foot"/>
                <w:rFonts w:ascii="Arial" w:hAnsi="Arial" w:cs="Arial"/>
                <w:b/>
                <w:bCs/>
                <w:color w:val="FFFFFF" w:themeColor="background1"/>
                <w:sz w:val="28"/>
                <w:szCs w:val="28"/>
                <w:lang w:val="fr-FR"/>
              </w:rPr>
              <w:t>4</w:t>
            </w:r>
          </w:p>
        </w:tc>
        <w:tc>
          <w:tcPr>
            <w:tcW w:w="1477" w:type="dxa"/>
            <w:tcBorders>
              <w:top w:val="nil"/>
              <w:bottom w:val="nil"/>
            </w:tcBorders>
            <w:shd w:val="clear" w:color="auto" w:fill="A6A6A6"/>
            <w:vAlign w:val="center"/>
          </w:tcPr>
          <w:p w14:paraId="404A6C60" w14:textId="695E87C9" w:rsidR="00AD284D" w:rsidRPr="00451D79" w:rsidRDefault="001C1EDA" w:rsidP="00E028BC">
            <w:pPr>
              <w:framePr w:hSpace="181" w:wrap="around" w:vAnchor="text" w:hAnchor="margin" w:xAlign="center" w:y="1"/>
              <w:jc w:val="left"/>
              <w:rPr>
                <w:color w:val="FFFFFF" w:themeColor="background1"/>
              </w:rPr>
            </w:pPr>
            <w:r>
              <w:rPr>
                <w:color w:val="FFFFFF" w:themeColor="background1"/>
              </w:rPr>
              <w:t>1</w:t>
            </w:r>
            <w:r w:rsidR="00CA3FE5">
              <w:rPr>
                <w:color w:val="FFFFFF" w:themeColor="background1"/>
              </w:rPr>
              <w:t>5</w:t>
            </w:r>
            <w:r w:rsidR="00197D93" w:rsidRPr="00451D79">
              <w:rPr>
                <w:color w:val="FFFFFF" w:themeColor="background1"/>
              </w:rPr>
              <w:t>.</w:t>
            </w:r>
            <w:r w:rsidR="00E31D81">
              <w:rPr>
                <w:color w:val="FFFFFF" w:themeColor="background1"/>
              </w:rPr>
              <w:t>V</w:t>
            </w:r>
            <w:r w:rsidR="00E028BC">
              <w:rPr>
                <w:color w:val="FFFFFF" w:themeColor="background1"/>
              </w:rPr>
              <w:t>I</w:t>
            </w:r>
            <w:r w:rsidR="00E572F7">
              <w:rPr>
                <w:color w:val="FFFFFF" w:themeColor="background1"/>
              </w:rPr>
              <w:t>.</w:t>
            </w:r>
            <w:r w:rsidR="00AD284D" w:rsidRPr="00451D79">
              <w:rPr>
                <w:color w:val="FFFFFF" w:themeColor="background1"/>
              </w:rPr>
              <w:t>201</w:t>
            </w:r>
            <w:r w:rsidR="003F0C46">
              <w:rPr>
                <w:color w:val="FFFFFF" w:themeColor="background1"/>
              </w:rPr>
              <w:t>9</w:t>
            </w:r>
          </w:p>
        </w:tc>
        <w:tc>
          <w:tcPr>
            <w:tcW w:w="6196" w:type="dxa"/>
            <w:gridSpan w:val="2"/>
            <w:tcBorders>
              <w:top w:val="nil"/>
              <w:bottom w:val="nil"/>
              <w:right w:val="single" w:sz="8" w:space="0" w:color="333333"/>
            </w:tcBorders>
            <w:shd w:val="clear" w:color="auto" w:fill="A6A6A6"/>
            <w:vAlign w:val="center"/>
          </w:tcPr>
          <w:p w14:paraId="404A6C61" w14:textId="6538501A" w:rsidR="008149B6" w:rsidRPr="00D21C24" w:rsidRDefault="008149B6" w:rsidP="00CA3FE5">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CA3FE5">
              <w:rPr>
                <w:color w:val="FFFFFF" w:themeColor="background1"/>
              </w:rPr>
              <w:t>3</w:t>
            </w:r>
            <w:r w:rsidR="00E028BC">
              <w:rPr>
                <w:color w:val="FFFFFF" w:themeColor="background1"/>
              </w:rPr>
              <w:t>1</w:t>
            </w:r>
            <w:r w:rsidR="00832472">
              <w:rPr>
                <w:color w:val="FFFFFF" w:themeColor="background1"/>
              </w:rPr>
              <w:t xml:space="preserve"> </w:t>
            </w:r>
            <w:r w:rsidR="00E028BC">
              <w:rPr>
                <w:color w:val="FFFFFF" w:themeColor="background1"/>
              </w:rPr>
              <w:t>May</w:t>
            </w:r>
            <w:r w:rsidR="00DD4D70">
              <w:rPr>
                <w:color w:val="FFFFFF" w:themeColor="background1"/>
              </w:rPr>
              <w:t xml:space="preserve"> </w:t>
            </w:r>
            <w:r w:rsidRPr="00D21C24">
              <w:rPr>
                <w:color w:val="FFFFFF" w:themeColor="background1"/>
              </w:rPr>
              <w:t>20</w:t>
            </w:r>
            <w:r w:rsidR="00923508" w:rsidRPr="00D21C24">
              <w:rPr>
                <w:color w:val="FFFFFF" w:themeColor="background1"/>
              </w:rPr>
              <w:t>1</w:t>
            </w:r>
            <w:r w:rsidR="001250C8">
              <w:rPr>
                <w:color w:val="FFFFFF" w:themeColor="background1"/>
              </w:rPr>
              <w:t>9</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4941D4" w14:paraId="404A6C67" w14:textId="77777777" w:rsidTr="002D4CF6">
        <w:tc>
          <w:tcPr>
            <w:tcW w:w="2984" w:type="dxa"/>
            <w:gridSpan w:val="2"/>
            <w:tcBorders>
              <w:top w:val="nil"/>
              <w:left w:val="single" w:sz="8" w:space="0" w:color="333333"/>
              <w:bottom w:val="single" w:sz="8" w:space="0" w:color="333333"/>
            </w:tcBorders>
            <w:shd w:val="clear" w:color="auto" w:fill="auto"/>
          </w:tcPr>
          <w:p w14:paraId="404A6C63" w14:textId="77777777"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1C4F41">
              <w:rPr>
                <w:rFonts w:ascii="Calibri" w:hAnsi="Calibri"/>
                <w:b w:val="0"/>
                <w:bCs/>
                <w:sz w:val="14"/>
                <w:szCs w:val="14"/>
                <w:lang w:val="fr-FR"/>
              </w:rPr>
              <w:t xml:space="preserve"> </w:t>
            </w:r>
          </w:p>
          <w:p w14:paraId="404A6C64"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404A6C6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64" w:name="_Toc273023317"/>
            <w:bookmarkStart w:id="165" w:name="_Toc292704947"/>
            <w:bookmarkStart w:id="166" w:name="_Toc295387892"/>
            <w:bookmarkStart w:id="167" w:name="_Toc296675475"/>
            <w:bookmarkStart w:id="168" w:name="_Toc301945286"/>
            <w:bookmarkStart w:id="169" w:name="_Toc308530333"/>
            <w:bookmarkStart w:id="170" w:name="_Toc321233386"/>
            <w:bookmarkStart w:id="171" w:name="_Toc321311657"/>
            <w:bookmarkStart w:id="172" w:name="_Toc321820537"/>
            <w:bookmarkStart w:id="173" w:name="_Toc323035703"/>
            <w:bookmarkStart w:id="174" w:name="_Toc323904371"/>
            <w:bookmarkStart w:id="175" w:name="_Toc332272643"/>
            <w:bookmarkStart w:id="176" w:name="_Toc334776189"/>
            <w:bookmarkStart w:id="177" w:name="_Toc335901496"/>
            <w:bookmarkStart w:id="178" w:name="_Toc337110330"/>
            <w:bookmarkStart w:id="179" w:name="_Toc338779370"/>
            <w:bookmarkStart w:id="180" w:name="_Toc340225510"/>
            <w:bookmarkStart w:id="181" w:name="_Toc341451209"/>
            <w:bookmarkStart w:id="182" w:name="_Toc342912836"/>
            <w:bookmarkStart w:id="183" w:name="_Toc343262673"/>
            <w:bookmarkStart w:id="184" w:name="_Toc345579824"/>
            <w:bookmarkStart w:id="185" w:name="_Toc346885929"/>
            <w:bookmarkStart w:id="186" w:name="_Toc347929577"/>
            <w:bookmarkStart w:id="187" w:name="_Toc349288245"/>
            <w:bookmarkStart w:id="188" w:name="_Toc350415575"/>
            <w:bookmarkStart w:id="189" w:name="_Toc351549873"/>
            <w:bookmarkStart w:id="190" w:name="_Toc352940473"/>
            <w:bookmarkStart w:id="191" w:name="_Toc354053818"/>
            <w:bookmarkStart w:id="192" w:name="_Toc355708833"/>
            <w:bookmarkStart w:id="193" w:name="_Toc357001926"/>
            <w:bookmarkStart w:id="194" w:name="_Toc358192557"/>
            <w:bookmarkStart w:id="195" w:name="_Toc359489410"/>
            <w:bookmarkStart w:id="196" w:name="_Toc360696813"/>
            <w:bookmarkStart w:id="197" w:name="_Toc361921546"/>
            <w:bookmarkStart w:id="198" w:name="_Toc363741383"/>
            <w:bookmarkStart w:id="199" w:name="_Toc364672332"/>
            <w:bookmarkStart w:id="200" w:name="_Toc366157672"/>
            <w:bookmarkStart w:id="201" w:name="_Toc367715511"/>
            <w:bookmarkStart w:id="202" w:name="_Toc369007673"/>
            <w:bookmarkStart w:id="203" w:name="_Toc369007853"/>
            <w:bookmarkStart w:id="204" w:name="_Toc370373460"/>
            <w:bookmarkStart w:id="205" w:name="_Toc371588836"/>
            <w:bookmarkStart w:id="206" w:name="_Toc373157809"/>
            <w:bookmarkStart w:id="207" w:name="_Toc374006622"/>
            <w:bookmarkStart w:id="208" w:name="_Toc374692680"/>
            <w:bookmarkStart w:id="209" w:name="_Toc374692757"/>
            <w:bookmarkStart w:id="210" w:name="_Toc377026487"/>
            <w:bookmarkStart w:id="211" w:name="_Toc378322702"/>
            <w:bookmarkStart w:id="212" w:name="_Toc379440360"/>
            <w:bookmarkStart w:id="213" w:name="_Toc380582885"/>
            <w:bookmarkStart w:id="214" w:name="_Toc381784215"/>
            <w:bookmarkStart w:id="215" w:name="_Toc383182294"/>
            <w:bookmarkStart w:id="216" w:name="_Toc384625680"/>
            <w:bookmarkStart w:id="217" w:name="_Toc385496779"/>
            <w:bookmarkStart w:id="218" w:name="_Toc388946303"/>
            <w:bookmarkStart w:id="219" w:name="_Toc388947550"/>
            <w:bookmarkStart w:id="220" w:name="_Toc389730865"/>
            <w:bookmarkStart w:id="221" w:name="_Toc391386062"/>
            <w:bookmarkStart w:id="222" w:name="_Toc392235866"/>
            <w:bookmarkStart w:id="223" w:name="_Toc393713405"/>
            <w:bookmarkStart w:id="224" w:name="_Toc393714453"/>
            <w:bookmarkStart w:id="225" w:name="_Toc393715457"/>
            <w:bookmarkStart w:id="226" w:name="_Toc395100442"/>
            <w:bookmarkStart w:id="227" w:name="_Toc396212798"/>
            <w:bookmarkStart w:id="228" w:name="_Toc397517635"/>
            <w:bookmarkStart w:id="229" w:name="_Toc399160619"/>
            <w:bookmarkStart w:id="230" w:name="_Toc400374863"/>
            <w:bookmarkStart w:id="231" w:name="_Toc401757899"/>
            <w:bookmarkStart w:id="232" w:name="_Toc402967088"/>
            <w:bookmarkStart w:id="233" w:name="_Toc404332301"/>
            <w:bookmarkStart w:id="234" w:name="_Toc405386767"/>
            <w:bookmarkStart w:id="235" w:name="_Toc406508000"/>
            <w:bookmarkStart w:id="236" w:name="_Toc408576620"/>
            <w:bookmarkStart w:id="237" w:name="_Toc409708219"/>
            <w:bookmarkStart w:id="238" w:name="_Toc410904529"/>
            <w:bookmarkStart w:id="239" w:name="_Toc414884934"/>
            <w:bookmarkStart w:id="240" w:name="_Toc416360064"/>
            <w:bookmarkStart w:id="241" w:name="_Toc417984327"/>
            <w:bookmarkStart w:id="242" w:name="_Toc420414814"/>
            <w:bookmarkStart w:id="243" w:name="_Toc421783542"/>
            <w:bookmarkStart w:id="244" w:name="_Toc423078761"/>
            <w:bookmarkStart w:id="245" w:name="_Toc424300232"/>
            <w:bookmarkStart w:id="246" w:name="_Toc426533938"/>
            <w:bookmarkStart w:id="247" w:name="_Toc426534936"/>
            <w:bookmarkStart w:id="248" w:name="_Toc428193346"/>
            <w:bookmarkStart w:id="249" w:name="_Toc429469035"/>
            <w:bookmarkStart w:id="250" w:name="_Toc432498822"/>
            <w:bookmarkStart w:id="251" w:name="_Toc268773996"/>
            <w:bookmarkStart w:id="252" w:name="_Toc433358210"/>
            <w:bookmarkStart w:id="253" w:name="_Toc434843819"/>
            <w:bookmarkStart w:id="254" w:name="_Toc436383047"/>
            <w:bookmarkStart w:id="255" w:name="_Toc437264269"/>
            <w:bookmarkStart w:id="256" w:name="_Toc438219154"/>
            <w:bookmarkStart w:id="257" w:name="_Toc440443777"/>
            <w:bookmarkStart w:id="258" w:name="_Toc441671594"/>
            <w:bookmarkStart w:id="259" w:name="_Toc442711609"/>
            <w:bookmarkStart w:id="260" w:name="_Toc445368572"/>
            <w:bookmarkStart w:id="261" w:name="_Toc446578860"/>
            <w:bookmarkStart w:id="262" w:name="_Toc449442754"/>
            <w:bookmarkStart w:id="263" w:name="_Toc450747458"/>
            <w:bookmarkStart w:id="264" w:name="_Toc451863127"/>
            <w:bookmarkStart w:id="265" w:name="_Toc453320497"/>
            <w:bookmarkStart w:id="266" w:name="_Toc454789141"/>
            <w:bookmarkStart w:id="267" w:name="_Toc456103203"/>
            <w:bookmarkStart w:id="268" w:name="_Toc456103319"/>
            <w:bookmarkStart w:id="269" w:name="_Toc469048933"/>
            <w:bookmarkStart w:id="270" w:name="_Toc469924980"/>
            <w:bookmarkStart w:id="271" w:name="_Toc471824655"/>
            <w:bookmarkStart w:id="272" w:name="_Toc473209524"/>
            <w:bookmarkStart w:id="273" w:name="_Toc474504466"/>
            <w:bookmarkStart w:id="274" w:name="_Toc477169038"/>
            <w:bookmarkStart w:id="275" w:name="_Toc478464743"/>
            <w:bookmarkStart w:id="276" w:name="_Toc479671285"/>
            <w:bookmarkStart w:id="277" w:name="_Toc482280079"/>
            <w:bookmarkStart w:id="278" w:name="_Toc483388274"/>
            <w:bookmarkStart w:id="279" w:name="_Toc485117041"/>
            <w:bookmarkStart w:id="280" w:name="_Toc486323154"/>
            <w:bookmarkStart w:id="281" w:name="_Toc487466252"/>
            <w:bookmarkStart w:id="282" w:name="_Toc488848841"/>
            <w:bookmarkStart w:id="283" w:name="_Toc493685636"/>
            <w:bookmarkStart w:id="284" w:name="_Toc495499921"/>
            <w:bookmarkStart w:id="285" w:name="_Toc496537193"/>
            <w:bookmarkStart w:id="286" w:name="_Toc497986893"/>
            <w:bookmarkStart w:id="287" w:name="_Toc497988301"/>
            <w:bookmarkStart w:id="288" w:name="_Toc499624456"/>
            <w:bookmarkStart w:id="289" w:name="_Toc500841771"/>
            <w:bookmarkStart w:id="290" w:name="_Toc500842092"/>
            <w:bookmarkStart w:id="291" w:name="_Toc503439010"/>
            <w:bookmarkStart w:id="292" w:name="_Toc505005324"/>
            <w:bookmarkStart w:id="293" w:name="_Toc507510699"/>
            <w:bookmarkStart w:id="294" w:name="_Toc509838120"/>
            <w:bookmarkStart w:id="295" w:name="_Toc510775343"/>
            <w:bookmarkStart w:id="296" w:name="_Toc513645636"/>
            <w:bookmarkStart w:id="297" w:name="_Toc514850712"/>
            <w:bookmarkStart w:id="298" w:name="_Toc517792321"/>
            <w:bookmarkStart w:id="299" w:name="_Toc518981877"/>
            <w:bookmarkStart w:id="300" w:name="_Toc520709553"/>
            <w:bookmarkStart w:id="301" w:name="_Toc524430944"/>
            <w:bookmarkStart w:id="302" w:name="_Toc525638277"/>
            <w:bookmarkStart w:id="303" w:name="_Toc526431474"/>
            <w:bookmarkStart w:id="304" w:name="_Toc531094560"/>
            <w:bookmarkStart w:id="305" w:name="_Toc531960771"/>
            <w:bookmarkStart w:id="306" w:name="_Toc536101939"/>
            <w:bookmarkStart w:id="307" w:name="_Toc4420917"/>
            <w:bookmarkStart w:id="308" w:name="_Toc6411897"/>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tc>
        <w:tc>
          <w:tcPr>
            <w:tcW w:w="2508" w:type="dxa"/>
            <w:tcBorders>
              <w:top w:val="nil"/>
              <w:bottom w:val="single" w:sz="8" w:space="0" w:color="333333"/>
              <w:right w:val="single" w:sz="8" w:space="0" w:color="333333"/>
            </w:tcBorders>
            <w:shd w:val="clear" w:color="auto" w:fill="auto"/>
          </w:tcPr>
          <w:p w14:paraId="404A6C66"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09" w:name="_Toc500841772"/>
            <w:bookmarkStart w:id="310" w:name="_Toc500842093"/>
            <w:bookmarkStart w:id="311" w:name="_Toc503439011"/>
            <w:bookmarkStart w:id="312" w:name="_Toc505005325"/>
            <w:bookmarkStart w:id="313" w:name="_Toc507510700"/>
            <w:bookmarkStart w:id="314" w:name="_Toc509838121"/>
            <w:bookmarkStart w:id="315" w:name="_Toc510775344"/>
            <w:bookmarkStart w:id="316" w:name="_Toc513645637"/>
            <w:bookmarkStart w:id="317" w:name="_Toc514850713"/>
            <w:bookmarkStart w:id="318" w:name="_Toc517792322"/>
            <w:bookmarkStart w:id="319" w:name="_Toc518981878"/>
            <w:bookmarkStart w:id="320" w:name="_Toc520709554"/>
            <w:bookmarkStart w:id="321" w:name="_Toc524430945"/>
            <w:bookmarkStart w:id="322" w:name="_Toc525638278"/>
            <w:bookmarkStart w:id="323" w:name="_Toc526431475"/>
            <w:bookmarkStart w:id="324" w:name="_Toc531094561"/>
            <w:bookmarkStart w:id="325" w:name="_Toc531960772"/>
            <w:bookmarkStart w:id="326" w:name="_Toc536101940"/>
            <w:bookmarkStart w:id="327" w:name="_Toc4420918"/>
            <w:bookmarkStart w:id="328" w:name="_Toc6411898"/>
            <w:bookmarkStart w:id="329" w:name="_Toc268773997"/>
            <w:bookmarkStart w:id="330" w:name="_Toc273023318"/>
            <w:bookmarkStart w:id="331" w:name="_Toc292704948"/>
            <w:bookmarkStart w:id="332" w:name="_Toc295387893"/>
            <w:bookmarkStart w:id="333" w:name="_Toc296675476"/>
            <w:bookmarkStart w:id="334" w:name="_Toc301945287"/>
            <w:bookmarkStart w:id="335" w:name="_Toc308530334"/>
            <w:bookmarkStart w:id="336" w:name="_Toc321233387"/>
            <w:bookmarkStart w:id="337" w:name="_Toc321311658"/>
            <w:bookmarkStart w:id="338" w:name="_Toc321820538"/>
            <w:bookmarkStart w:id="339" w:name="_Toc323035704"/>
            <w:bookmarkStart w:id="340" w:name="_Toc323904372"/>
            <w:bookmarkStart w:id="341" w:name="_Toc332272644"/>
            <w:bookmarkStart w:id="342" w:name="_Toc334776190"/>
            <w:bookmarkStart w:id="343" w:name="_Toc335901497"/>
            <w:bookmarkStart w:id="344" w:name="_Toc337110331"/>
            <w:bookmarkStart w:id="345" w:name="_Toc338779371"/>
            <w:bookmarkStart w:id="346" w:name="_Toc340225511"/>
            <w:bookmarkStart w:id="347" w:name="_Toc341451210"/>
            <w:bookmarkStart w:id="348" w:name="_Toc342912837"/>
            <w:bookmarkStart w:id="349" w:name="_Toc343262674"/>
            <w:bookmarkStart w:id="350" w:name="_Toc345579825"/>
            <w:bookmarkStart w:id="351" w:name="_Toc346885930"/>
            <w:bookmarkStart w:id="352" w:name="_Toc347929578"/>
            <w:bookmarkStart w:id="353" w:name="_Toc349288246"/>
            <w:bookmarkStart w:id="354" w:name="_Toc350415576"/>
            <w:bookmarkStart w:id="355" w:name="_Toc351549874"/>
            <w:bookmarkStart w:id="356" w:name="_Toc352940474"/>
            <w:bookmarkStart w:id="357" w:name="_Toc354053819"/>
            <w:bookmarkStart w:id="358" w:name="_Toc355708834"/>
            <w:bookmarkStart w:id="359" w:name="_Toc357001927"/>
            <w:bookmarkStart w:id="360" w:name="_Toc358192558"/>
            <w:bookmarkStart w:id="361" w:name="_Toc359489411"/>
            <w:bookmarkStart w:id="362" w:name="_Toc360696814"/>
            <w:bookmarkStart w:id="363" w:name="_Toc361921547"/>
            <w:bookmarkStart w:id="364" w:name="_Toc363741384"/>
            <w:bookmarkStart w:id="365" w:name="_Toc364672333"/>
            <w:bookmarkStart w:id="366" w:name="_Toc366157673"/>
            <w:bookmarkStart w:id="367" w:name="_Toc367715512"/>
            <w:bookmarkStart w:id="368" w:name="_Toc369007674"/>
            <w:bookmarkStart w:id="369" w:name="_Toc369007854"/>
            <w:bookmarkStart w:id="370" w:name="_Toc370373461"/>
            <w:bookmarkStart w:id="371" w:name="_Toc371588837"/>
            <w:bookmarkStart w:id="372" w:name="_Toc373157810"/>
            <w:bookmarkStart w:id="373" w:name="_Toc374006623"/>
            <w:bookmarkStart w:id="374" w:name="_Toc374692681"/>
            <w:bookmarkStart w:id="375" w:name="_Toc374692758"/>
            <w:bookmarkStart w:id="376" w:name="_Toc377026488"/>
            <w:bookmarkStart w:id="377" w:name="_Toc378322703"/>
            <w:bookmarkStart w:id="378" w:name="_Toc379440361"/>
            <w:bookmarkStart w:id="379" w:name="_Toc380582886"/>
            <w:bookmarkStart w:id="380" w:name="_Toc381784216"/>
            <w:bookmarkStart w:id="381" w:name="_Toc383182295"/>
            <w:bookmarkStart w:id="382" w:name="_Toc384625681"/>
            <w:bookmarkStart w:id="383" w:name="_Toc385496780"/>
            <w:bookmarkStart w:id="384" w:name="_Toc388946304"/>
            <w:bookmarkStart w:id="385" w:name="_Toc388947551"/>
            <w:bookmarkStart w:id="386" w:name="_Toc389730866"/>
            <w:bookmarkStart w:id="387" w:name="_Toc391386063"/>
            <w:bookmarkStart w:id="388" w:name="_Toc392235867"/>
            <w:bookmarkStart w:id="389" w:name="_Toc393713406"/>
            <w:bookmarkStart w:id="390" w:name="_Toc393714454"/>
            <w:bookmarkStart w:id="391" w:name="_Toc393715458"/>
            <w:bookmarkStart w:id="392" w:name="_Toc395100443"/>
            <w:bookmarkStart w:id="393" w:name="_Toc396212799"/>
            <w:bookmarkStart w:id="394" w:name="_Toc397517636"/>
            <w:bookmarkStart w:id="395" w:name="_Toc399160620"/>
            <w:bookmarkStart w:id="396" w:name="_Toc400374864"/>
            <w:bookmarkStart w:id="397" w:name="_Toc401757900"/>
            <w:bookmarkStart w:id="398" w:name="_Toc402967089"/>
            <w:bookmarkStart w:id="399" w:name="_Toc404332302"/>
            <w:bookmarkStart w:id="400" w:name="_Toc405386768"/>
            <w:bookmarkStart w:id="401" w:name="_Toc406508001"/>
            <w:bookmarkStart w:id="402" w:name="_Toc408576621"/>
            <w:bookmarkStart w:id="403" w:name="_Toc409708220"/>
            <w:bookmarkStart w:id="404" w:name="_Toc410904530"/>
            <w:bookmarkStart w:id="405" w:name="_Toc414884935"/>
            <w:bookmarkStart w:id="406" w:name="_Toc416360065"/>
            <w:bookmarkStart w:id="407" w:name="_Toc417984328"/>
            <w:bookmarkStart w:id="408" w:name="_Toc420414815"/>
            <w:bookmarkStart w:id="409" w:name="_Toc421783543"/>
            <w:bookmarkStart w:id="410" w:name="_Toc423078762"/>
            <w:bookmarkStart w:id="411" w:name="_Toc424300233"/>
            <w:bookmarkStart w:id="412" w:name="_Toc426533939"/>
            <w:bookmarkStart w:id="413" w:name="_Toc426534937"/>
            <w:bookmarkStart w:id="414" w:name="_Toc428193347"/>
            <w:bookmarkStart w:id="415" w:name="_Toc429469036"/>
            <w:bookmarkStart w:id="416" w:name="_Toc432498823"/>
            <w:bookmarkStart w:id="417" w:name="_Toc433358211"/>
            <w:bookmarkStart w:id="418" w:name="_Toc434843820"/>
            <w:bookmarkStart w:id="419" w:name="_Toc436383048"/>
            <w:bookmarkStart w:id="420" w:name="_Toc437264270"/>
            <w:bookmarkStart w:id="421" w:name="_Toc438219155"/>
            <w:bookmarkStart w:id="422" w:name="_Toc440443778"/>
            <w:bookmarkStart w:id="423" w:name="_Toc441671595"/>
            <w:bookmarkStart w:id="424" w:name="_Toc442711610"/>
            <w:bookmarkStart w:id="425" w:name="_Toc445368573"/>
            <w:bookmarkStart w:id="426" w:name="_Toc446578861"/>
            <w:bookmarkStart w:id="427" w:name="_Toc449442755"/>
            <w:bookmarkStart w:id="428" w:name="_Toc450747459"/>
            <w:bookmarkStart w:id="429" w:name="_Toc451863128"/>
            <w:bookmarkStart w:id="430" w:name="_Toc453320498"/>
            <w:bookmarkStart w:id="431" w:name="_Toc454789142"/>
            <w:bookmarkStart w:id="432" w:name="_Toc456103204"/>
            <w:bookmarkStart w:id="433" w:name="_Toc456103320"/>
            <w:bookmarkStart w:id="434" w:name="_Toc469048934"/>
            <w:bookmarkStart w:id="435" w:name="_Toc469924981"/>
            <w:bookmarkStart w:id="436" w:name="_Toc471824656"/>
            <w:bookmarkStart w:id="437" w:name="_Toc473209525"/>
            <w:bookmarkStart w:id="438" w:name="_Toc474504467"/>
            <w:bookmarkStart w:id="439" w:name="_Toc477169039"/>
            <w:bookmarkStart w:id="440" w:name="_Toc478464744"/>
            <w:bookmarkStart w:id="441" w:name="_Toc479671286"/>
            <w:bookmarkStart w:id="442" w:name="_Toc482280080"/>
            <w:bookmarkStart w:id="443" w:name="_Toc483388275"/>
            <w:bookmarkStart w:id="444" w:name="_Toc485117042"/>
            <w:bookmarkStart w:id="445" w:name="_Toc486323155"/>
            <w:bookmarkStart w:id="446" w:name="_Toc487466253"/>
            <w:bookmarkStart w:id="447" w:name="_Toc488848842"/>
            <w:bookmarkStart w:id="448" w:name="_Toc493685637"/>
            <w:bookmarkStart w:id="449" w:name="_Toc495499922"/>
            <w:bookmarkStart w:id="450" w:name="_Toc496537194"/>
            <w:bookmarkStart w:id="451" w:name="_Toc497986894"/>
            <w:bookmarkStart w:id="452" w:name="_Toc497988302"/>
            <w:bookmarkStart w:id="453"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hyperlink>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tc>
      </w:tr>
    </w:tbl>
    <w:p w14:paraId="404A6C68" w14:textId="77777777" w:rsidR="008149B6" w:rsidRPr="001C4F41" w:rsidRDefault="008149B6">
      <w:pPr>
        <w:rPr>
          <w:lang w:val="fr-CH"/>
        </w:rPr>
      </w:pPr>
    </w:p>
    <w:p w14:paraId="404A6C69"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404A6C6A" w14:textId="77777777" w:rsidR="00627928" w:rsidRDefault="00627928" w:rsidP="00627928">
      <w:pPr>
        <w:pStyle w:val="Heading1"/>
        <w:spacing w:before="0"/>
        <w:ind w:left="142"/>
        <w:jc w:val="center"/>
      </w:pPr>
      <w:bookmarkStart w:id="454" w:name="_Toc253407140"/>
      <w:bookmarkStart w:id="455" w:name="_Toc259783103"/>
      <w:bookmarkStart w:id="456" w:name="_Toc266181232"/>
      <w:bookmarkStart w:id="457" w:name="_Toc268773998"/>
      <w:bookmarkStart w:id="458" w:name="_Toc271700475"/>
      <w:bookmarkStart w:id="459" w:name="_Toc273023319"/>
      <w:bookmarkStart w:id="460" w:name="_Toc274223813"/>
      <w:bookmarkStart w:id="461" w:name="_Toc276717161"/>
      <w:bookmarkStart w:id="462" w:name="_Toc279669134"/>
      <w:bookmarkStart w:id="463" w:name="_Toc280349204"/>
      <w:bookmarkStart w:id="464" w:name="_Toc282526036"/>
      <w:bookmarkStart w:id="465" w:name="_Toc283737193"/>
      <w:bookmarkStart w:id="466" w:name="_Toc286218710"/>
      <w:bookmarkStart w:id="467" w:name="_Toc288660267"/>
      <w:bookmarkStart w:id="468" w:name="_Toc291005377"/>
      <w:bookmarkStart w:id="469" w:name="_Toc292704949"/>
      <w:bookmarkStart w:id="470" w:name="_Toc295387894"/>
      <w:bookmarkStart w:id="471" w:name="_Toc296675477"/>
      <w:bookmarkStart w:id="472" w:name="_Toc297804716"/>
      <w:bookmarkStart w:id="473" w:name="_Toc301945288"/>
      <w:bookmarkStart w:id="474" w:name="_Toc303344247"/>
      <w:bookmarkStart w:id="475" w:name="_Toc304892153"/>
      <w:bookmarkStart w:id="476" w:name="_Toc308530335"/>
      <w:bookmarkStart w:id="477" w:name="_Toc311103641"/>
      <w:bookmarkStart w:id="478" w:name="_Toc313973311"/>
      <w:bookmarkStart w:id="479" w:name="_Toc316479951"/>
      <w:bookmarkStart w:id="480" w:name="_Toc318964997"/>
      <w:bookmarkStart w:id="481" w:name="_Toc320536953"/>
      <w:bookmarkStart w:id="482" w:name="_Toc321233388"/>
      <w:bookmarkStart w:id="483" w:name="_Toc321311659"/>
      <w:bookmarkStart w:id="484" w:name="_Toc321820539"/>
      <w:bookmarkStart w:id="485" w:name="_Toc323035705"/>
      <w:bookmarkStart w:id="486" w:name="_Toc323904373"/>
      <w:bookmarkStart w:id="487" w:name="_Toc332272645"/>
      <w:bookmarkStart w:id="488" w:name="_Toc334776191"/>
      <w:bookmarkStart w:id="489" w:name="_Toc335901498"/>
      <w:bookmarkStart w:id="490" w:name="_Toc337110332"/>
      <w:bookmarkStart w:id="491" w:name="_Toc338779372"/>
      <w:bookmarkStart w:id="492" w:name="_Toc340225512"/>
      <w:bookmarkStart w:id="493" w:name="_Toc341451211"/>
      <w:bookmarkStart w:id="494" w:name="_Toc342912838"/>
      <w:bookmarkStart w:id="495" w:name="_Toc343262675"/>
      <w:bookmarkStart w:id="496" w:name="_Toc345579826"/>
      <w:bookmarkStart w:id="497" w:name="_Toc346885931"/>
      <w:bookmarkStart w:id="498" w:name="_Toc347929579"/>
      <w:bookmarkStart w:id="499" w:name="_Toc349288247"/>
      <w:bookmarkStart w:id="500" w:name="_Toc350415577"/>
      <w:bookmarkStart w:id="501" w:name="_Toc351549875"/>
      <w:bookmarkStart w:id="502" w:name="_Toc352940475"/>
      <w:bookmarkStart w:id="503" w:name="_Toc354053820"/>
      <w:bookmarkStart w:id="504" w:name="_Toc355708835"/>
      <w:bookmarkStart w:id="505" w:name="_Toc357001928"/>
      <w:bookmarkStart w:id="506" w:name="_Toc358192559"/>
      <w:bookmarkStart w:id="507" w:name="_Toc359489412"/>
      <w:bookmarkStart w:id="508" w:name="_Toc360696815"/>
      <w:bookmarkStart w:id="509" w:name="_Toc361921548"/>
      <w:bookmarkStart w:id="510" w:name="_Toc363741385"/>
      <w:bookmarkStart w:id="511" w:name="_Toc364672334"/>
      <w:bookmarkStart w:id="512" w:name="_Toc366157674"/>
      <w:bookmarkStart w:id="513" w:name="_Toc367715513"/>
      <w:bookmarkStart w:id="514" w:name="_Toc369007675"/>
      <w:bookmarkStart w:id="515" w:name="_Toc369007855"/>
      <w:bookmarkStart w:id="516" w:name="_Toc370373462"/>
      <w:bookmarkStart w:id="517" w:name="_Toc371588838"/>
      <w:bookmarkStart w:id="518" w:name="_Toc373157811"/>
      <w:bookmarkStart w:id="519" w:name="_Toc374006624"/>
      <w:bookmarkStart w:id="520" w:name="_Toc374692682"/>
      <w:bookmarkStart w:id="521" w:name="_Toc374692759"/>
      <w:bookmarkStart w:id="522" w:name="_Toc377026489"/>
      <w:bookmarkStart w:id="523" w:name="_Toc378322704"/>
      <w:bookmarkStart w:id="524" w:name="_Toc379440362"/>
      <w:bookmarkStart w:id="525" w:name="_Toc380582887"/>
      <w:bookmarkStart w:id="526" w:name="_Toc381784217"/>
      <w:bookmarkStart w:id="527" w:name="_Toc383182296"/>
      <w:bookmarkStart w:id="528" w:name="_Toc384625682"/>
      <w:bookmarkStart w:id="529" w:name="_Toc385496781"/>
      <w:bookmarkStart w:id="530" w:name="_Toc388946305"/>
      <w:bookmarkStart w:id="531" w:name="_Toc388947552"/>
      <w:bookmarkStart w:id="532" w:name="_Toc389730867"/>
      <w:bookmarkStart w:id="533" w:name="_Toc391386064"/>
      <w:bookmarkStart w:id="534" w:name="_Toc392235868"/>
      <w:bookmarkStart w:id="535" w:name="_Toc393713407"/>
      <w:bookmarkStart w:id="536" w:name="_Toc393714455"/>
      <w:bookmarkStart w:id="537" w:name="_Toc393715459"/>
      <w:bookmarkStart w:id="538" w:name="_Toc395100444"/>
      <w:bookmarkStart w:id="539" w:name="_Toc396212800"/>
      <w:bookmarkStart w:id="540" w:name="_Toc397517637"/>
      <w:bookmarkStart w:id="541" w:name="_Toc399160621"/>
      <w:bookmarkStart w:id="542" w:name="_Toc400374865"/>
      <w:bookmarkStart w:id="543" w:name="_Toc401757901"/>
      <w:bookmarkStart w:id="544" w:name="_Toc402967090"/>
      <w:bookmarkStart w:id="545" w:name="_Toc404332303"/>
      <w:bookmarkStart w:id="546" w:name="_Toc405386769"/>
      <w:bookmarkStart w:id="547" w:name="_Toc406508002"/>
      <w:bookmarkStart w:id="548" w:name="_Toc408576622"/>
      <w:bookmarkStart w:id="549" w:name="_Toc409708221"/>
      <w:bookmarkStart w:id="550" w:name="_Toc410904531"/>
      <w:bookmarkStart w:id="551" w:name="_Toc414884936"/>
      <w:bookmarkStart w:id="552" w:name="_Toc416360066"/>
      <w:bookmarkStart w:id="553" w:name="_Toc417984329"/>
      <w:bookmarkStart w:id="554" w:name="_Toc420414816"/>
      <w:bookmarkStart w:id="555" w:name="_Toc421783544"/>
      <w:bookmarkStart w:id="556" w:name="_Toc423078763"/>
      <w:bookmarkStart w:id="557" w:name="_Toc424300234"/>
      <w:bookmarkStart w:id="558" w:name="_Toc426533940"/>
      <w:bookmarkStart w:id="559" w:name="_Toc426534938"/>
      <w:bookmarkStart w:id="560" w:name="_Toc428193348"/>
      <w:bookmarkStart w:id="561" w:name="_Toc428372288"/>
      <w:bookmarkStart w:id="562" w:name="_Toc429469037"/>
      <w:bookmarkStart w:id="563" w:name="_Toc432498824"/>
      <w:bookmarkStart w:id="564" w:name="_Toc433358212"/>
      <w:bookmarkStart w:id="565" w:name="_Toc434843821"/>
      <w:bookmarkStart w:id="566" w:name="_Toc436383049"/>
      <w:bookmarkStart w:id="567" w:name="_Toc437264271"/>
      <w:bookmarkStart w:id="568" w:name="_Toc438219156"/>
      <w:bookmarkStart w:id="569" w:name="_Toc440443779"/>
      <w:bookmarkStart w:id="570" w:name="_Toc441671596"/>
      <w:bookmarkStart w:id="571" w:name="_Toc442711611"/>
      <w:bookmarkStart w:id="572" w:name="_Toc445368574"/>
      <w:bookmarkStart w:id="573" w:name="_Toc446578862"/>
      <w:bookmarkStart w:id="574" w:name="_Toc449442756"/>
      <w:bookmarkStart w:id="575" w:name="_Toc450747460"/>
      <w:bookmarkStart w:id="576" w:name="_Toc451863129"/>
      <w:bookmarkStart w:id="577" w:name="_Toc453320499"/>
      <w:bookmarkStart w:id="578" w:name="_Toc454789143"/>
      <w:bookmarkStart w:id="579" w:name="_Toc456103205"/>
      <w:bookmarkStart w:id="580" w:name="_Toc456103321"/>
      <w:bookmarkStart w:id="581" w:name="_Toc457223980"/>
      <w:bookmarkStart w:id="582" w:name="_Toc457308207"/>
      <w:bookmarkStart w:id="583" w:name="_Toc466367266"/>
      <w:bookmarkStart w:id="584" w:name="_Toc469048935"/>
      <w:bookmarkStart w:id="585" w:name="_Toc469924982"/>
      <w:bookmarkStart w:id="586" w:name="_Toc471824657"/>
      <w:bookmarkStart w:id="587" w:name="_Toc473209526"/>
      <w:bookmarkStart w:id="588" w:name="_Toc474504468"/>
      <w:bookmarkStart w:id="589" w:name="_Toc477169040"/>
      <w:bookmarkStart w:id="590" w:name="_Toc478464745"/>
      <w:bookmarkStart w:id="591" w:name="_Toc479671287"/>
      <w:bookmarkStart w:id="592" w:name="_Toc482280081"/>
      <w:bookmarkStart w:id="593" w:name="_Toc483388276"/>
      <w:bookmarkStart w:id="594" w:name="_Toc485117043"/>
      <w:bookmarkStart w:id="595" w:name="_Toc486323156"/>
      <w:bookmarkStart w:id="596" w:name="_Toc487466254"/>
      <w:bookmarkStart w:id="597" w:name="_Toc488848843"/>
      <w:bookmarkStart w:id="598" w:name="_Toc510775345"/>
      <w:bookmarkStart w:id="599" w:name="_Toc513645638"/>
      <w:bookmarkStart w:id="600" w:name="_Toc514850714"/>
      <w:bookmarkStart w:id="601" w:name="_Toc517792323"/>
      <w:bookmarkStart w:id="602" w:name="_Toc518981879"/>
      <w:bookmarkStart w:id="603" w:name="_Toc520709555"/>
      <w:bookmarkStart w:id="604" w:name="_Toc524430946"/>
      <w:bookmarkStart w:id="605" w:name="_Toc525638279"/>
      <w:bookmarkStart w:id="606" w:name="_Toc526431476"/>
      <w:bookmarkStart w:id="607" w:name="_Toc531094562"/>
      <w:bookmarkStart w:id="608" w:name="_Toc531960773"/>
      <w:bookmarkStart w:id="609" w:name="_Toc536101941"/>
      <w:bookmarkStart w:id="610" w:name="_Toc340528"/>
      <w:bookmarkStart w:id="611" w:name="_Toc341070"/>
      <w:bookmarkStart w:id="612" w:name="_Toc1570034"/>
      <w:bookmarkStart w:id="613" w:name="_Toc4420919"/>
      <w:bookmarkStart w:id="614" w:name="_Toc6215734"/>
      <w:bookmarkStart w:id="615" w:name="_Toc6411899"/>
      <w:bookmarkStart w:id="616" w:name="_Toc8296057"/>
      <w:bookmarkStart w:id="617" w:name="_Toc9580672"/>
      <w:r w:rsidRPr="001C4F41">
        <w:t>Table</w:t>
      </w:r>
      <w:r>
        <w:t xml:space="preserve"> </w:t>
      </w:r>
      <w:r w:rsidRPr="001C4F41">
        <w:t>of Contents</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019B9373" w14:textId="77777777" w:rsidR="00687263" w:rsidRDefault="00687263" w:rsidP="000722A3">
      <w:pPr>
        <w:spacing w:before="240"/>
        <w:jc w:val="right"/>
        <w:rPr>
          <w:i/>
          <w:iCs/>
        </w:rPr>
      </w:pPr>
    </w:p>
    <w:p w14:paraId="404A6C6B" w14:textId="2CCAF812" w:rsidR="00610555" w:rsidRPr="000722A3" w:rsidRDefault="00D35551" w:rsidP="000722A3">
      <w:pPr>
        <w:spacing w:before="240"/>
        <w:jc w:val="right"/>
      </w:pPr>
      <w:r w:rsidRPr="00EB4E65">
        <w:rPr>
          <w:i/>
          <w:iCs/>
        </w:rPr>
        <w:t>Page</w:t>
      </w:r>
    </w:p>
    <w:p w14:paraId="49E1FF7C" w14:textId="275586B8" w:rsidR="003B0943" w:rsidRPr="00CC426F" w:rsidRDefault="003B0943" w:rsidP="00ED67FA">
      <w:pPr>
        <w:pStyle w:val="TOC1"/>
        <w:rPr>
          <w:rFonts w:asciiTheme="minorHAnsi" w:eastAsiaTheme="minorEastAsia" w:hAnsiTheme="minorHAnsi" w:cstheme="minorBidi"/>
          <w:b/>
          <w:bCs/>
          <w:sz w:val="22"/>
          <w:szCs w:val="22"/>
          <w:lang w:val="en-GB" w:eastAsia="en-GB"/>
        </w:rPr>
      </w:pPr>
      <w:r w:rsidRPr="007A2C83">
        <w:rPr>
          <w:b/>
          <w:bCs/>
          <w:lang w:val="en-GB"/>
        </w:rPr>
        <w:t>GENERAL  INFORMATION</w:t>
      </w:r>
    </w:p>
    <w:p w14:paraId="7E1317BA" w14:textId="797F327A" w:rsidR="003B0943" w:rsidRPr="00B33455" w:rsidRDefault="003B0943">
      <w:pPr>
        <w:pStyle w:val="TOC1"/>
        <w:rPr>
          <w:rFonts w:asciiTheme="minorHAnsi" w:eastAsiaTheme="minorEastAsia" w:hAnsiTheme="minorHAnsi" w:cstheme="minorHAnsi"/>
          <w:sz w:val="22"/>
          <w:szCs w:val="22"/>
          <w:lang w:val="en-GB" w:eastAsia="en-GB"/>
        </w:rPr>
      </w:pPr>
      <w:r w:rsidRPr="00B33455">
        <w:rPr>
          <w:rFonts w:asciiTheme="minorHAnsi" w:hAnsiTheme="minorHAnsi" w:cstheme="minorHAnsi"/>
          <w:lang w:val="en-US"/>
        </w:rPr>
        <w:t xml:space="preserve">Lists annexed to the ITU Operational Bulletin: </w:t>
      </w:r>
      <w:r w:rsidRPr="00B33455">
        <w:rPr>
          <w:rFonts w:asciiTheme="minorHAnsi" w:hAnsiTheme="minorHAnsi" w:cstheme="minorHAnsi"/>
          <w:i/>
          <w:iCs/>
          <w:lang w:val="en-US"/>
        </w:rPr>
        <w:t>Note from TSB</w:t>
      </w:r>
      <w:r w:rsidRPr="007A2C83">
        <w:rPr>
          <w:rFonts w:asciiTheme="minorHAnsi" w:hAnsiTheme="minorHAnsi" w:cstheme="minorHAnsi"/>
          <w:webHidden/>
          <w:lang w:val="en-GB"/>
        </w:rPr>
        <w:tab/>
      </w:r>
      <w:r w:rsidR="00445833" w:rsidRPr="007A2C83">
        <w:rPr>
          <w:rFonts w:asciiTheme="minorHAnsi" w:hAnsiTheme="minorHAnsi" w:cstheme="minorHAnsi"/>
          <w:webHidden/>
          <w:lang w:val="en-GB"/>
        </w:rPr>
        <w:t>3</w:t>
      </w:r>
    </w:p>
    <w:p w14:paraId="3D82390D" w14:textId="4C11312E" w:rsidR="003B0943" w:rsidRPr="007A2C83" w:rsidRDefault="003B0943">
      <w:pPr>
        <w:pStyle w:val="TOC1"/>
        <w:rPr>
          <w:rFonts w:asciiTheme="minorHAnsi" w:eastAsiaTheme="minorEastAsia" w:hAnsiTheme="minorHAnsi" w:cstheme="minorHAnsi"/>
          <w:sz w:val="22"/>
          <w:szCs w:val="22"/>
          <w:lang w:val="fr-CH" w:eastAsia="en-GB"/>
        </w:rPr>
      </w:pPr>
      <w:r w:rsidRPr="007A2C83">
        <w:rPr>
          <w:rFonts w:asciiTheme="minorHAnsi" w:hAnsiTheme="minorHAnsi" w:cstheme="minorHAnsi"/>
          <w:lang w:val="fr-CH"/>
        </w:rPr>
        <w:t>Approval of ITU-T Recommendations</w:t>
      </w:r>
      <w:r w:rsidRPr="00B33455">
        <w:rPr>
          <w:rFonts w:asciiTheme="minorHAnsi" w:hAnsiTheme="minorHAnsi" w:cstheme="minorHAnsi"/>
          <w:webHidden/>
        </w:rPr>
        <w:tab/>
      </w:r>
      <w:r w:rsidR="00445833" w:rsidRPr="00B33455">
        <w:rPr>
          <w:rFonts w:asciiTheme="minorHAnsi" w:hAnsiTheme="minorHAnsi" w:cstheme="minorHAnsi"/>
          <w:webHidden/>
        </w:rPr>
        <w:t>4</w:t>
      </w:r>
    </w:p>
    <w:p w14:paraId="15DF5CDA" w14:textId="12E7D578" w:rsidR="003B0943" w:rsidRPr="007A2C83" w:rsidRDefault="003B0943" w:rsidP="003B0943">
      <w:pPr>
        <w:pStyle w:val="TOC1"/>
        <w:rPr>
          <w:rFonts w:asciiTheme="minorHAnsi" w:eastAsiaTheme="minorEastAsia" w:hAnsiTheme="minorHAnsi" w:cstheme="minorHAnsi"/>
          <w:sz w:val="22"/>
          <w:szCs w:val="22"/>
          <w:lang w:val="fr-CH" w:eastAsia="en-GB"/>
        </w:rPr>
      </w:pPr>
      <w:r w:rsidRPr="007A2C83">
        <w:rPr>
          <w:rFonts w:asciiTheme="minorHAnsi" w:hAnsiTheme="minorHAnsi" w:cstheme="minorHAnsi"/>
          <w:lang w:val="fr-CH"/>
        </w:rPr>
        <w:t>Telephone Service</w:t>
      </w:r>
      <w:r w:rsidR="004941D4">
        <w:rPr>
          <w:rFonts w:asciiTheme="minorHAnsi" w:hAnsiTheme="minorHAnsi" w:cstheme="minorHAnsi"/>
          <w:lang w:val="fr-CH"/>
        </w:rPr>
        <w:t>:</w:t>
      </w:r>
    </w:p>
    <w:p w14:paraId="34F9DCCE" w14:textId="232EF18F" w:rsidR="003B0943" w:rsidRPr="007A2C83" w:rsidRDefault="001025D2" w:rsidP="00B03038">
      <w:pPr>
        <w:pStyle w:val="TOC2"/>
        <w:rPr>
          <w:rFonts w:asciiTheme="minorHAnsi" w:eastAsia="SimSun" w:hAnsiTheme="minorHAnsi" w:cstheme="minorHAnsi"/>
          <w:i/>
          <w:iCs/>
          <w:lang w:val="fr-CH"/>
        </w:rPr>
      </w:pPr>
      <w:r w:rsidRPr="007A2C83">
        <w:rPr>
          <w:rFonts w:asciiTheme="minorHAnsi" w:eastAsia="SimSun" w:hAnsiTheme="minorHAnsi" w:cstheme="minorHAnsi"/>
          <w:i/>
          <w:iCs/>
          <w:lang w:val="fr-CH"/>
        </w:rPr>
        <w:t>Gabon</w:t>
      </w:r>
      <w:r w:rsidR="00B03038" w:rsidRPr="007A2C83">
        <w:rPr>
          <w:rFonts w:asciiTheme="minorHAnsi" w:eastAsia="SimSun" w:hAnsiTheme="minorHAnsi" w:cstheme="minorHAnsi"/>
          <w:i/>
          <w:iCs/>
          <w:lang w:val="fr-CH"/>
        </w:rPr>
        <w:t xml:space="preserve"> </w:t>
      </w:r>
      <w:r w:rsidR="003B0943" w:rsidRPr="007A2C83">
        <w:rPr>
          <w:rFonts w:asciiTheme="minorHAnsi" w:eastAsia="SimSun" w:hAnsiTheme="minorHAnsi" w:cstheme="minorHAnsi"/>
          <w:i/>
          <w:iCs/>
          <w:lang w:val="fr-CH"/>
        </w:rPr>
        <w:t>(</w:t>
      </w:r>
      <w:r w:rsidRPr="00B33455">
        <w:rPr>
          <w:rFonts w:asciiTheme="minorHAnsi" w:hAnsiTheme="minorHAnsi" w:cstheme="minorHAnsi"/>
          <w:i/>
          <w:iCs/>
          <w:lang w:val="fr-FR"/>
        </w:rPr>
        <w:t xml:space="preserve">Autorité de Régulation des Communications Electroniques et des Postes, </w:t>
      </w:r>
      <w:r w:rsidRPr="007A2C83">
        <w:rPr>
          <w:rFonts w:asciiTheme="minorHAnsi" w:hAnsiTheme="minorHAnsi" w:cstheme="minorHAnsi"/>
          <w:i/>
          <w:lang w:val="fr-CH"/>
        </w:rPr>
        <w:t>Libreville</w:t>
      </w:r>
      <w:r w:rsidR="003B0943" w:rsidRPr="007A2C83">
        <w:rPr>
          <w:rFonts w:asciiTheme="minorHAnsi" w:eastAsia="SimSun" w:hAnsiTheme="minorHAnsi" w:cstheme="minorHAnsi"/>
          <w:i/>
          <w:iCs/>
          <w:lang w:val="fr-CH"/>
        </w:rPr>
        <w:t>)</w:t>
      </w:r>
      <w:r w:rsidR="003B0943" w:rsidRPr="007A2C83">
        <w:rPr>
          <w:rFonts w:asciiTheme="minorHAnsi" w:eastAsia="SimSun" w:hAnsiTheme="minorHAnsi" w:cstheme="minorHAnsi"/>
          <w:i/>
          <w:iCs/>
          <w:webHidden/>
          <w:lang w:val="fr-CH"/>
        </w:rPr>
        <w:tab/>
      </w:r>
      <w:r w:rsidRPr="007A2C83">
        <w:rPr>
          <w:rFonts w:asciiTheme="minorHAnsi" w:eastAsia="SimSun" w:hAnsiTheme="minorHAnsi" w:cstheme="minorHAnsi"/>
          <w:iCs/>
          <w:webHidden/>
          <w:lang w:val="fr-CH"/>
        </w:rPr>
        <w:t>5</w:t>
      </w:r>
    </w:p>
    <w:p w14:paraId="70989ADB" w14:textId="43D78942" w:rsidR="003B0943" w:rsidRPr="00B33455" w:rsidRDefault="001025D2" w:rsidP="00CC426F">
      <w:pPr>
        <w:pStyle w:val="TOC2"/>
        <w:rPr>
          <w:rFonts w:asciiTheme="minorHAnsi" w:hAnsiTheme="minorHAnsi" w:cstheme="minorHAnsi"/>
          <w:webHidden/>
        </w:rPr>
      </w:pPr>
      <w:r w:rsidRPr="00B33455">
        <w:rPr>
          <w:rFonts w:asciiTheme="minorHAnsi" w:eastAsia="SimSun" w:hAnsiTheme="minorHAnsi" w:cstheme="minorHAnsi"/>
          <w:i/>
          <w:iCs/>
          <w:lang w:val="en-GB"/>
        </w:rPr>
        <w:t xml:space="preserve">Iran </w:t>
      </w:r>
      <w:r w:rsidRPr="00B33455">
        <w:rPr>
          <w:rFonts w:asciiTheme="minorHAnsi" w:eastAsia="SimSun" w:hAnsiTheme="minorHAnsi" w:cstheme="minorHAnsi"/>
          <w:i/>
          <w:iCs/>
        </w:rPr>
        <w:t>(Islamic Republic of)</w:t>
      </w:r>
      <w:r w:rsidR="003B0943" w:rsidRPr="00B33455">
        <w:rPr>
          <w:rFonts w:asciiTheme="minorHAnsi" w:eastAsia="SimSun" w:hAnsiTheme="minorHAnsi" w:cstheme="minorHAnsi"/>
          <w:i/>
          <w:iCs/>
        </w:rPr>
        <w:t xml:space="preserve"> (</w:t>
      </w:r>
      <w:r w:rsidRPr="00B33455">
        <w:rPr>
          <w:rFonts w:asciiTheme="minorHAnsi" w:hAnsiTheme="minorHAnsi" w:cstheme="minorHAnsi"/>
          <w:i/>
          <w:iCs/>
          <w:lang w:val="en-GB"/>
        </w:rPr>
        <w:t>Communications Regulatory Authority (CRA)</w:t>
      </w:r>
      <w:r w:rsidRPr="00B33455">
        <w:rPr>
          <w:rFonts w:asciiTheme="minorHAnsi" w:hAnsiTheme="minorHAnsi" w:cstheme="minorHAnsi"/>
          <w:lang w:val="en-GB"/>
        </w:rPr>
        <w:t xml:space="preserve">, </w:t>
      </w:r>
      <w:r w:rsidRPr="00B33455">
        <w:rPr>
          <w:rFonts w:asciiTheme="minorHAnsi" w:hAnsiTheme="minorHAnsi" w:cstheme="minorHAnsi"/>
          <w:i/>
          <w:lang w:val="en-GB"/>
        </w:rPr>
        <w:t>Tehran</w:t>
      </w:r>
      <w:r w:rsidR="003B0943" w:rsidRPr="00B33455">
        <w:rPr>
          <w:rFonts w:asciiTheme="minorHAnsi" w:eastAsia="SimSun" w:hAnsiTheme="minorHAnsi" w:cstheme="minorHAnsi"/>
          <w:i/>
          <w:iCs/>
          <w:lang w:val="en-GB"/>
        </w:rPr>
        <w:t>)</w:t>
      </w:r>
      <w:r w:rsidR="003B0943" w:rsidRPr="00B33455">
        <w:rPr>
          <w:rFonts w:asciiTheme="minorHAnsi" w:hAnsiTheme="minorHAnsi" w:cstheme="minorHAnsi"/>
          <w:webHidden/>
        </w:rPr>
        <w:tab/>
      </w:r>
      <w:r w:rsidRPr="00B33455">
        <w:rPr>
          <w:rFonts w:asciiTheme="minorHAnsi" w:hAnsiTheme="minorHAnsi" w:cstheme="minorHAnsi"/>
          <w:webHidden/>
        </w:rPr>
        <w:t>8</w:t>
      </w:r>
    </w:p>
    <w:p w14:paraId="3EB97255" w14:textId="3725C7BC" w:rsidR="001025D2" w:rsidRPr="00B33455" w:rsidRDefault="001025D2" w:rsidP="001025D2">
      <w:pPr>
        <w:pStyle w:val="TOC2"/>
        <w:rPr>
          <w:rFonts w:asciiTheme="minorHAnsi" w:hAnsiTheme="minorHAnsi" w:cstheme="minorHAnsi"/>
        </w:rPr>
      </w:pPr>
      <w:r w:rsidRPr="00B33455">
        <w:rPr>
          <w:rFonts w:asciiTheme="minorHAnsi" w:eastAsia="SimSun" w:hAnsiTheme="minorHAnsi" w:cstheme="minorHAnsi"/>
          <w:i/>
          <w:iCs/>
          <w:lang w:val="en-GB"/>
        </w:rPr>
        <w:t>Malta (</w:t>
      </w:r>
      <w:r w:rsidRPr="00B33455">
        <w:rPr>
          <w:rFonts w:asciiTheme="minorHAnsi" w:hAnsiTheme="minorHAnsi" w:cstheme="minorHAnsi"/>
          <w:i/>
        </w:rPr>
        <w:t>Malta Communications Authority (MCA)</w:t>
      </w:r>
      <w:r w:rsidRPr="00B33455">
        <w:rPr>
          <w:rFonts w:asciiTheme="minorHAnsi" w:hAnsiTheme="minorHAnsi" w:cstheme="minorHAnsi"/>
        </w:rPr>
        <w:t xml:space="preserve">, </w:t>
      </w:r>
      <w:r w:rsidRPr="00B33455">
        <w:rPr>
          <w:rFonts w:asciiTheme="minorHAnsi" w:hAnsiTheme="minorHAnsi" w:cstheme="minorHAnsi"/>
          <w:i/>
        </w:rPr>
        <w:t>Floriana)</w:t>
      </w:r>
      <w:r w:rsidRPr="00B33455">
        <w:rPr>
          <w:rFonts w:asciiTheme="minorHAnsi" w:hAnsiTheme="minorHAnsi" w:cstheme="minorHAnsi"/>
          <w:i/>
        </w:rPr>
        <w:tab/>
      </w:r>
      <w:r w:rsidRPr="00B33455">
        <w:rPr>
          <w:rFonts w:asciiTheme="minorHAnsi" w:hAnsiTheme="minorHAnsi" w:cstheme="minorHAnsi"/>
        </w:rPr>
        <w:t>12</w:t>
      </w:r>
    </w:p>
    <w:p w14:paraId="3F6C599A" w14:textId="4AE704BD" w:rsidR="000F300C" w:rsidRPr="00B33455" w:rsidRDefault="000F300C" w:rsidP="000F300C">
      <w:pPr>
        <w:pStyle w:val="TOC2"/>
        <w:rPr>
          <w:rFonts w:asciiTheme="minorHAnsi" w:eastAsia="SimSun" w:hAnsiTheme="minorHAnsi" w:cstheme="minorHAnsi"/>
          <w:iCs/>
          <w:lang w:val="en-GB"/>
        </w:rPr>
      </w:pPr>
      <w:r w:rsidRPr="00B33455">
        <w:rPr>
          <w:rFonts w:asciiTheme="minorHAnsi" w:eastAsia="SimSun" w:hAnsiTheme="minorHAnsi" w:cstheme="minorHAnsi"/>
          <w:i/>
          <w:iCs/>
          <w:lang w:val="en-GB"/>
        </w:rPr>
        <w:t>Tonga (</w:t>
      </w:r>
      <w:r w:rsidRPr="00B33455">
        <w:rPr>
          <w:rFonts w:asciiTheme="minorHAnsi" w:hAnsiTheme="minorHAnsi" w:cstheme="minorHAnsi"/>
          <w:i/>
        </w:rPr>
        <w:t xml:space="preserve">Ministry of Meteorology, Energy, Information, Disaster Management, Environment, </w:t>
      </w:r>
      <w:r w:rsidRPr="00B33455">
        <w:rPr>
          <w:rFonts w:asciiTheme="minorHAnsi" w:hAnsiTheme="minorHAnsi" w:cstheme="minorHAnsi"/>
          <w:i/>
        </w:rPr>
        <w:br/>
        <w:t>Climate Change and Communications, Nuku’alofa)</w:t>
      </w:r>
      <w:r w:rsidRPr="00B33455">
        <w:rPr>
          <w:rFonts w:asciiTheme="minorHAnsi" w:hAnsiTheme="minorHAnsi" w:cstheme="minorHAnsi"/>
        </w:rPr>
        <w:tab/>
        <w:t>13</w:t>
      </w:r>
    </w:p>
    <w:p w14:paraId="1D6C2362" w14:textId="1C5E8D8C" w:rsidR="000F300C" w:rsidRPr="007A2C83" w:rsidRDefault="000F300C" w:rsidP="000F300C">
      <w:pPr>
        <w:pStyle w:val="TOC2"/>
        <w:rPr>
          <w:rFonts w:asciiTheme="minorHAnsi" w:hAnsiTheme="minorHAnsi" w:cstheme="minorHAnsi"/>
          <w:lang w:val="fr-CH"/>
        </w:rPr>
      </w:pPr>
      <w:r w:rsidRPr="007A2C83">
        <w:rPr>
          <w:rFonts w:asciiTheme="minorHAnsi" w:eastAsia="SimSun" w:hAnsiTheme="minorHAnsi" w:cstheme="minorHAnsi"/>
          <w:i/>
          <w:iCs/>
          <w:lang w:val="fr-CH"/>
        </w:rPr>
        <w:t>Uganda (</w:t>
      </w:r>
      <w:r w:rsidRPr="007A2C83">
        <w:rPr>
          <w:rFonts w:asciiTheme="minorHAnsi" w:hAnsiTheme="minorHAnsi" w:cstheme="minorHAnsi"/>
          <w:i/>
          <w:lang w:val="fr-CH"/>
        </w:rPr>
        <w:t>Uganda Communications Commission (UCC)</w:t>
      </w:r>
      <w:r w:rsidRPr="007A2C83">
        <w:rPr>
          <w:rFonts w:asciiTheme="minorHAnsi" w:hAnsiTheme="minorHAnsi" w:cstheme="minorHAnsi"/>
          <w:lang w:val="fr-CH"/>
        </w:rPr>
        <w:t xml:space="preserve">, </w:t>
      </w:r>
      <w:r w:rsidRPr="007A2C83">
        <w:rPr>
          <w:rFonts w:asciiTheme="minorHAnsi" w:hAnsiTheme="minorHAnsi" w:cstheme="minorHAnsi"/>
          <w:i/>
          <w:lang w:val="fr-CH"/>
        </w:rPr>
        <w:t>Kampala)</w:t>
      </w:r>
      <w:r w:rsidRPr="007A2C83">
        <w:rPr>
          <w:rFonts w:asciiTheme="minorHAnsi" w:hAnsiTheme="minorHAnsi" w:cstheme="minorHAnsi"/>
          <w:i/>
          <w:lang w:val="fr-CH"/>
        </w:rPr>
        <w:tab/>
      </w:r>
      <w:r w:rsidRPr="007A2C83">
        <w:rPr>
          <w:rFonts w:asciiTheme="minorHAnsi" w:hAnsiTheme="minorHAnsi" w:cstheme="minorHAnsi"/>
          <w:lang w:val="fr-CH"/>
        </w:rPr>
        <w:t>18</w:t>
      </w:r>
    </w:p>
    <w:p w14:paraId="7268E3A9" w14:textId="246F14E8" w:rsidR="000F300C" w:rsidRPr="00B33455" w:rsidRDefault="000F300C" w:rsidP="000F300C">
      <w:pPr>
        <w:jc w:val="left"/>
        <w:rPr>
          <w:rFonts w:asciiTheme="minorHAnsi" w:hAnsiTheme="minorHAnsi" w:cstheme="minorHAnsi"/>
          <w:szCs w:val="32"/>
          <w:lang w:val="en-GB"/>
        </w:rPr>
      </w:pPr>
      <w:r w:rsidRPr="00B33455">
        <w:rPr>
          <w:rFonts w:asciiTheme="minorHAnsi" w:hAnsiTheme="minorHAnsi" w:cstheme="minorHAnsi"/>
          <w:szCs w:val="32"/>
          <w:lang w:val="en-GB"/>
        </w:rPr>
        <w:t>Changes in Administrations/ROAs and other entities or Organizations</w:t>
      </w:r>
      <w:r w:rsidR="007A2C83">
        <w:rPr>
          <w:rFonts w:asciiTheme="minorHAnsi" w:hAnsiTheme="minorHAnsi" w:cstheme="minorHAnsi"/>
          <w:szCs w:val="32"/>
          <w:lang w:val="en-GB"/>
        </w:rPr>
        <w:t>:</w:t>
      </w:r>
    </w:p>
    <w:p w14:paraId="0BA5E2C1" w14:textId="5FE459BA" w:rsidR="000F300C" w:rsidRPr="00B33455" w:rsidRDefault="000F300C" w:rsidP="000F300C">
      <w:pPr>
        <w:pStyle w:val="TOC2"/>
        <w:rPr>
          <w:rFonts w:asciiTheme="minorHAnsi" w:hAnsiTheme="minorHAnsi" w:cstheme="minorHAnsi"/>
          <w:bCs/>
        </w:rPr>
      </w:pPr>
      <w:r w:rsidRPr="00B33455">
        <w:rPr>
          <w:rFonts w:asciiTheme="minorHAnsi" w:eastAsia="SimSun" w:hAnsiTheme="minorHAnsi" w:cstheme="minorHAnsi"/>
          <w:i/>
          <w:iCs/>
          <w:lang w:val="en-GB"/>
        </w:rPr>
        <w:t>Mexico (</w:t>
      </w:r>
      <w:r w:rsidRPr="00B33455">
        <w:rPr>
          <w:rFonts w:asciiTheme="minorHAnsi" w:hAnsiTheme="minorHAnsi" w:cstheme="minorHAnsi"/>
          <w:i/>
          <w:iCs/>
          <w:lang w:bidi="he-IL"/>
        </w:rPr>
        <w:t>Instituto Federal de Telecomunicaciones (IFETEL)</w:t>
      </w:r>
      <w:r w:rsidRPr="00B33455">
        <w:rPr>
          <w:rFonts w:asciiTheme="minorHAnsi" w:hAnsiTheme="minorHAnsi" w:cstheme="minorHAnsi"/>
          <w:bCs/>
        </w:rPr>
        <w:t xml:space="preserve">, </w:t>
      </w:r>
      <w:r w:rsidRPr="00B33455">
        <w:rPr>
          <w:rFonts w:asciiTheme="minorHAnsi" w:hAnsiTheme="minorHAnsi" w:cstheme="minorHAnsi"/>
          <w:bCs/>
          <w:i/>
        </w:rPr>
        <w:t>Ciudad de México)</w:t>
      </w:r>
      <w:r w:rsidRPr="00B33455">
        <w:rPr>
          <w:rFonts w:asciiTheme="minorHAnsi" w:hAnsiTheme="minorHAnsi" w:cstheme="minorHAnsi"/>
          <w:bCs/>
          <w:i/>
        </w:rPr>
        <w:tab/>
      </w:r>
      <w:r w:rsidRPr="00B33455">
        <w:rPr>
          <w:rFonts w:asciiTheme="minorHAnsi" w:hAnsiTheme="minorHAnsi" w:cstheme="minorHAnsi"/>
          <w:bCs/>
        </w:rPr>
        <w:t>21</w:t>
      </w:r>
    </w:p>
    <w:p w14:paraId="2979C377" w14:textId="5FC53254" w:rsidR="003B0943" w:rsidRPr="00B33455" w:rsidRDefault="003B0943">
      <w:pPr>
        <w:pStyle w:val="TOC1"/>
        <w:rPr>
          <w:rFonts w:asciiTheme="minorHAnsi" w:eastAsiaTheme="minorEastAsia" w:hAnsiTheme="minorHAnsi" w:cstheme="minorHAnsi"/>
          <w:sz w:val="22"/>
          <w:szCs w:val="22"/>
          <w:lang w:val="en-GB" w:eastAsia="en-GB"/>
        </w:rPr>
      </w:pPr>
      <w:r w:rsidRPr="007A2C83">
        <w:rPr>
          <w:rFonts w:asciiTheme="minorHAnsi" w:hAnsiTheme="minorHAnsi" w:cstheme="minorHAnsi"/>
          <w:lang w:val="en-GB"/>
        </w:rPr>
        <w:t>Service Restrictions</w:t>
      </w:r>
      <w:r w:rsidRPr="007A2C83">
        <w:rPr>
          <w:rFonts w:asciiTheme="minorHAnsi" w:hAnsiTheme="minorHAnsi" w:cstheme="minorHAnsi"/>
          <w:webHidden/>
          <w:lang w:val="en-GB"/>
        </w:rPr>
        <w:tab/>
      </w:r>
      <w:r w:rsidR="000F300C" w:rsidRPr="007A2C83">
        <w:rPr>
          <w:rFonts w:asciiTheme="minorHAnsi" w:hAnsiTheme="minorHAnsi" w:cstheme="minorHAnsi"/>
          <w:webHidden/>
          <w:lang w:val="en-GB"/>
        </w:rPr>
        <w:t>22</w:t>
      </w:r>
    </w:p>
    <w:p w14:paraId="3F4C621B" w14:textId="581FF969" w:rsidR="003B0943" w:rsidRPr="00B33455" w:rsidRDefault="003B0943">
      <w:pPr>
        <w:pStyle w:val="TOC1"/>
        <w:rPr>
          <w:rFonts w:asciiTheme="minorHAnsi" w:eastAsiaTheme="minorEastAsia" w:hAnsiTheme="minorHAnsi" w:cstheme="minorHAnsi"/>
          <w:sz w:val="22"/>
          <w:szCs w:val="22"/>
          <w:lang w:val="en-GB" w:eastAsia="en-GB"/>
        </w:rPr>
      </w:pPr>
      <w:r w:rsidRPr="00B33455">
        <w:rPr>
          <w:rFonts w:asciiTheme="minorHAnsi" w:hAnsiTheme="minorHAnsi" w:cstheme="minorHAnsi"/>
          <w:lang w:val="en-US"/>
        </w:rPr>
        <w:t>Call – Back and alternative calling procedures (Res. 21 Rev. PP – 2006)</w:t>
      </w:r>
      <w:r w:rsidRPr="007A2C83">
        <w:rPr>
          <w:rFonts w:asciiTheme="minorHAnsi" w:hAnsiTheme="minorHAnsi" w:cstheme="minorHAnsi"/>
          <w:webHidden/>
          <w:lang w:val="en-GB"/>
        </w:rPr>
        <w:tab/>
      </w:r>
      <w:r w:rsidR="000F300C" w:rsidRPr="007A2C83">
        <w:rPr>
          <w:rFonts w:asciiTheme="minorHAnsi" w:hAnsiTheme="minorHAnsi" w:cstheme="minorHAnsi"/>
          <w:webHidden/>
          <w:lang w:val="en-GB"/>
        </w:rPr>
        <w:t>22</w:t>
      </w:r>
    </w:p>
    <w:p w14:paraId="705C7049" w14:textId="7582744A" w:rsidR="003B0943" w:rsidRPr="00B33455" w:rsidRDefault="003B0943" w:rsidP="00CC426F">
      <w:pPr>
        <w:pStyle w:val="TOC1"/>
        <w:spacing w:before="360"/>
        <w:rPr>
          <w:rFonts w:asciiTheme="minorHAnsi" w:eastAsiaTheme="minorEastAsia" w:hAnsiTheme="minorHAnsi" w:cstheme="minorHAnsi"/>
          <w:b/>
          <w:bCs/>
          <w:sz w:val="22"/>
          <w:szCs w:val="22"/>
          <w:lang w:val="en-GB" w:eastAsia="en-GB"/>
        </w:rPr>
      </w:pPr>
      <w:r w:rsidRPr="007A2C83">
        <w:rPr>
          <w:rFonts w:asciiTheme="minorHAnsi" w:hAnsiTheme="minorHAnsi" w:cstheme="minorHAnsi"/>
          <w:b/>
          <w:bCs/>
          <w:lang w:val="en-GB"/>
        </w:rPr>
        <w:t>AMENDMENTS  TO  SERVICE  PUBLICATIONS</w:t>
      </w:r>
    </w:p>
    <w:p w14:paraId="254C8F7E" w14:textId="1EFD1EEC" w:rsidR="003B0943" w:rsidRPr="00B33455" w:rsidRDefault="003B0943" w:rsidP="003B0943">
      <w:pPr>
        <w:pStyle w:val="TOC1"/>
        <w:rPr>
          <w:rFonts w:asciiTheme="minorHAnsi" w:eastAsiaTheme="minorEastAsia" w:hAnsiTheme="minorHAnsi" w:cstheme="minorHAnsi"/>
          <w:sz w:val="22"/>
          <w:szCs w:val="22"/>
          <w:lang w:val="en-GB" w:eastAsia="en-GB"/>
        </w:rPr>
      </w:pPr>
      <w:r w:rsidRPr="00B33455">
        <w:rPr>
          <w:rFonts w:asciiTheme="minorHAnsi" w:hAnsiTheme="minorHAnsi" w:cstheme="minorHAnsi"/>
          <w:lang w:val="en-US"/>
        </w:rPr>
        <w:t>List of Ship Stations and Maritime Mobile  Service Identity Assignments</w:t>
      </w:r>
      <w:r w:rsidR="007A2C83">
        <w:rPr>
          <w:rFonts w:asciiTheme="minorHAnsi" w:hAnsiTheme="minorHAnsi" w:cstheme="minorHAnsi"/>
          <w:lang w:val="en-US"/>
        </w:rPr>
        <w:t xml:space="preserve"> (List V)</w:t>
      </w:r>
      <w:r w:rsidRPr="007A2C83">
        <w:rPr>
          <w:rFonts w:asciiTheme="minorHAnsi" w:hAnsiTheme="minorHAnsi" w:cstheme="minorHAnsi"/>
          <w:webHidden/>
          <w:lang w:val="en-GB"/>
        </w:rPr>
        <w:tab/>
      </w:r>
      <w:r w:rsidR="00B33455" w:rsidRPr="007A2C83">
        <w:rPr>
          <w:rFonts w:asciiTheme="minorHAnsi" w:hAnsiTheme="minorHAnsi" w:cstheme="minorHAnsi"/>
          <w:webHidden/>
          <w:lang w:val="en-GB"/>
        </w:rPr>
        <w:t>23</w:t>
      </w:r>
    </w:p>
    <w:p w14:paraId="0A6E4279" w14:textId="48022E32" w:rsidR="003B0943" w:rsidRPr="00B33455" w:rsidRDefault="003B0943" w:rsidP="003B0943">
      <w:pPr>
        <w:pStyle w:val="TOC1"/>
        <w:rPr>
          <w:rFonts w:asciiTheme="minorHAnsi" w:eastAsiaTheme="minorEastAsia" w:hAnsiTheme="minorHAnsi" w:cstheme="minorHAnsi"/>
          <w:sz w:val="22"/>
          <w:szCs w:val="22"/>
          <w:lang w:val="en-GB" w:eastAsia="en-GB"/>
        </w:rPr>
      </w:pPr>
      <w:r w:rsidRPr="00B33455">
        <w:rPr>
          <w:rFonts w:asciiTheme="minorHAnsi" w:hAnsiTheme="minorHAnsi" w:cstheme="minorHAnsi"/>
          <w:lang w:val="en-GB"/>
        </w:rPr>
        <w:t xml:space="preserve">Mobile Network Codes (MNC) for the international identification plan for public networks and </w:t>
      </w:r>
      <w:r w:rsidR="00BD5DA4" w:rsidRPr="00B33455">
        <w:rPr>
          <w:rFonts w:asciiTheme="minorHAnsi" w:hAnsiTheme="minorHAnsi" w:cstheme="minorHAnsi"/>
          <w:lang w:val="en-GB"/>
        </w:rPr>
        <w:br/>
      </w:r>
      <w:r w:rsidRPr="00B33455">
        <w:rPr>
          <w:rFonts w:asciiTheme="minorHAnsi" w:hAnsiTheme="minorHAnsi" w:cstheme="minorHAnsi"/>
          <w:lang w:val="en-GB"/>
        </w:rPr>
        <w:t>subscriptions</w:t>
      </w:r>
      <w:r w:rsidRPr="007A2C83">
        <w:rPr>
          <w:rFonts w:asciiTheme="minorHAnsi" w:hAnsiTheme="minorHAnsi" w:cstheme="minorHAnsi"/>
          <w:webHidden/>
          <w:lang w:val="en-GB"/>
        </w:rPr>
        <w:tab/>
      </w:r>
      <w:r w:rsidR="00B33455" w:rsidRPr="007A2C83">
        <w:rPr>
          <w:rFonts w:asciiTheme="minorHAnsi" w:hAnsiTheme="minorHAnsi" w:cstheme="minorHAnsi"/>
          <w:webHidden/>
          <w:lang w:val="en-GB"/>
        </w:rPr>
        <w:t>24</w:t>
      </w:r>
    </w:p>
    <w:p w14:paraId="42F8C611" w14:textId="07101FF2" w:rsidR="003B0943" w:rsidRPr="007A2C83" w:rsidRDefault="003B0943" w:rsidP="003B0943">
      <w:pPr>
        <w:pStyle w:val="TOC1"/>
        <w:rPr>
          <w:rFonts w:asciiTheme="minorHAnsi" w:hAnsiTheme="minorHAnsi" w:cstheme="minorHAnsi"/>
          <w:webHidden/>
          <w:lang w:val="en-GB"/>
        </w:rPr>
      </w:pPr>
      <w:r w:rsidRPr="00B33455">
        <w:rPr>
          <w:rFonts w:asciiTheme="minorHAnsi" w:hAnsiTheme="minorHAnsi" w:cstheme="minorHAnsi"/>
          <w:lang w:val="en-US"/>
        </w:rPr>
        <w:t>List of ITU Carrier Codes</w:t>
      </w:r>
      <w:r w:rsidRPr="007A2C83">
        <w:rPr>
          <w:rFonts w:asciiTheme="minorHAnsi" w:hAnsiTheme="minorHAnsi" w:cstheme="minorHAnsi"/>
          <w:webHidden/>
          <w:lang w:val="en-GB"/>
        </w:rPr>
        <w:tab/>
      </w:r>
      <w:r w:rsidR="00B33455" w:rsidRPr="007A2C83">
        <w:rPr>
          <w:rFonts w:asciiTheme="minorHAnsi" w:hAnsiTheme="minorHAnsi" w:cstheme="minorHAnsi"/>
          <w:webHidden/>
          <w:lang w:val="en-GB"/>
        </w:rPr>
        <w:t>25</w:t>
      </w:r>
    </w:p>
    <w:p w14:paraId="10A64BC7" w14:textId="7BF4E014" w:rsidR="00B33455" w:rsidRPr="00B33455" w:rsidRDefault="00B33455" w:rsidP="00B33455">
      <w:pPr>
        <w:pStyle w:val="TOC1"/>
        <w:rPr>
          <w:rFonts w:asciiTheme="minorHAnsi" w:hAnsiTheme="minorHAnsi" w:cstheme="minorHAnsi"/>
          <w:lang w:val="en-US"/>
        </w:rPr>
      </w:pPr>
      <w:r w:rsidRPr="00B33455">
        <w:rPr>
          <w:rFonts w:asciiTheme="minorHAnsi" w:hAnsiTheme="minorHAnsi" w:cstheme="minorHAnsi"/>
          <w:lang w:val="en-US"/>
        </w:rPr>
        <w:t>List of International Signalling Point Codes (ISPC)</w:t>
      </w:r>
      <w:r w:rsidRPr="00B33455">
        <w:rPr>
          <w:rFonts w:asciiTheme="minorHAnsi" w:hAnsiTheme="minorHAnsi" w:cstheme="minorHAnsi"/>
          <w:lang w:val="en-US"/>
        </w:rPr>
        <w:tab/>
        <w:t>26</w:t>
      </w:r>
    </w:p>
    <w:p w14:paraId="5CD35729" w14:textId="75DACAF2" w:rsidR="003B0943" w:rsidRPr="00B33455" w:rsidRDefault="003B0943" w:rsidP="003B0943">
      <w:pPr>
        <w:pStyle w:val="TOC1"/>
        <w:rPr>
          <w:rFonts w:asciiTheme="minorHAnsi" w:eastAsiaTheme="minorEastAsia" w:hAnsiTheme="minorHAnsi" w:cstheme="minorHAnsi"/>
          <w:sz w:val="22"/>
          <w:szCs w:val="22"/>
          <w:lang w:val="en-GB" w:eastAsia="en-GB"/>
        </w:rPr>
      </w:pPr>
      <w:r w:rsidRPr="00B33455">
        <w:rPr>
          <w:rFonts w:asciiTheme="minorHAnsi" w:hAnsiTheme="minorHAnsi" w:cstheme="minorHAnsi"/>
          <w:lang w:val="en-GB"/>
        </w:rPr>
        <w:t>National Numbering Plan</w:t>
      </w:r>
      <w:r w:rsidRPr="00B33455">
        <w:rPr>
          <w:rFonts w:asciiTheme="minorHAnsi" w:hAnsiTheme="minorHAnsi" w:cstheme="minorHAnsi"/>
          <w:webHidden/>
        </w:rPr>
        <w:tab/>
      </w:r>
      <w:r w:rsidR="00B33455" w:rsidRPr="00B33455">
        <w:rPr>
          <w:rFonts w:asciiTheme="minorHAnsi" w:hAnsiTheme="minorHAnsi" w:cstheme="minorHAnsi"/>
          <w:webHidden/>
        </w:rPr>
        <w:t>27</w:t>
      </w:r>
    </w:p>
    <w:p w14:paraId="2CB7DCF2" w14:textId="399BC15B" w:rsidR="00BF3062" w:rsidRPr="00B33455" w:rsidRDefault="00BF3062" w:rsidP="00BF3062">
      <w:pPr>
        <w:pStyle w:val="TOC1"/>
        <w:rPr>
          <w:rStyle w:val="Hyperlink"/>
          <w:rFonts w:asciiTheme="minorHAnsi" w:hAnsiTheme="minorHAnsi" w:cstheme="minorHAnsi"/>
          <w:color w:val="auto"/>
          <w:u w:val="none"/>
          <w:lang w:val="en-US"/>
        </w:rPr>
      </w:pPr>
    </w:p>
    <w:p w14:paraId="378BDB1C" w14:textId="0FE8D76D" w:rsidR="00E31D81" w:rsidRPr="00BF3062" w:rsidRDefault="00E31D81" w:rsidP="00E31D81">
      <w:pPr>
        <w:rPr>
          <w:rFonts w:eastAsiaTheme="minorEastAsia"/>
        </w:rPr>
      </w:pPr>
    </w:p>
    <w:p w14:paraId="404A6C7D" w14:textId="6142DD6A" w:rsidR="006D2955" w:rsidRPr="00317C1F" w:rsidRDefault="006D2955" w:rsidP="00EC1F65">
      <w:pPr>
        <w:pStyle w:val="TOC1"/>
        <w:rPr>
          <w:rFonts w:eastAsiaTheme="minorEastAsia"/>
          <w:lang w:val="en-GB"/>
        </w:rPr>
      </w:pPr>
      <w:r w:rsidRPr="00317C1F">
        <w:rPr>
          <w:rFonts w:eastAsiaTheme="minorEastAsia"/>
          <w:lang w:val="en-GB"/>
        </w:rPr>
        <w:br w:type="page"/>
      </w:r>
    </w:p>
    <w:p w14:paraId="69E49974" w14:textId="77777777" w:rsidR="00374F70" w:rsidRDefault="00374F70" w:rsidP="00374F70">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74F70" w14:paraId="405F70EC" w14:textId="77777777" w:rsidTr="00374F70">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01DFD93A" w14:textId="77777777" w:rsidR="00374F70" w:rsidRDefault="00374F70">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eastAsia="zh-CN"/>
              </w:rPr>
            </w:pPr>
            <w:r>
              <w:rPr>
                <w:rFonts w:eastAsia="SimSun"/>
                <w:i/>
                <w:sz w:val="18"/>
                <w:lang w:eastAsia="zh-CN"/>
              </w:rPr>
              <w:t>Dates of publication of the next</w:t>
            </w:r>
            <w:r>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039D30A2" w14:textId="77777777" w:rsidR="00374F70" w:rsidRDefault="00374F70">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eastAsia="zh-CN"/>
              </w:rPr>
            </w:pPr>
            <w:r>
              <w:rPr>
                <w:rFonts w:eastAsia="SimSun"/>
                <w:i/>
                <w:sz w:val="18"/>
                <w:lang w:eastAsia="zh-CN"/>
              </w:rPr>
              <w:t>Including information</w:t>
            </w:r>
            <w:r>
              <w:rPr>
                <w:rFonts w:eastAsia="SimSun"/>
                <w:i/>
                <w:sz w:val="18"/>
                <w:lang w:eastAsia="zh-CN"/>
              </w:rPr>
              <w:br/>
              <w:t>received by:</w:t>
            </w:r>
          </w:p>
        </w:tc>
      </w:tr>
      <w:tr w:rsidR="00374F70" w14:paraId="4C13C2B4"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43A5FC3"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1175</w:t>
            </w:r>
          </w:p>
        </w:tc>
        <w:tc>
          <w:tcPr>
            <w:tcW w:w="1980" w:type="dxa"/>
            <w:tcBorders>
              <w:top w:val="single" w:sz="4" w:space="0" w:color="auto"/>
              <w:left w:val="single" w:sz="4" w:space="0" w:color="auto"/>
              <w:bottom w:val="single" w:sz="4" w:space="0" w:color="auto"/>
              <w:right w:val="single" w:sz="4" w:space="0" w:color="auto"/>
            </w:tcBorders>
            <w:hideMark/>
          </w:tcPr>
          <w:p w14:paraId="0E788BF1"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1.VII.2019</w:t>
            </w:r>
          </w:p>
        </w:tc>
        <w:tc>
          <w:tcPr>
            <w:tcW w:w="2520" w:type="dxa"/>
            <w:tcBorders>
              <w:top w:val="single" w:sz="4" w:space="0" w:color="auto"/>
              <w:left w:val="single" w:sz="4" w:space="0" w:color="auto"/>
              <w:bottom w:val="single" w:sz="4" w:space="0" w:color="auto"/>
              <w:right w:val="single" w:sz="4" w:space="0" w:color="auto"/>
            </w:tcBorders>
            <w:hideMark/>
          </w:tcPr>
          <w:p w14:paraId="419D56B2"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14.VI.2019</w:t>
            </w:r>
          </w:p>
        </w:tc>
      </w:tr>
      <w:tr w:rsidR="00374F70" w14:paraId="7A137228"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D215DA4"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1176</w:t>
            </w:r>
          </w:p>
        </w:tc>
        <w:tc>
          <w:tcPr>
            <w:tcW w:w="1980" w:type="dxa"/>
            <w:tcBorders>
              <w:top w:val="single" w:sz="4" w:space="0" w:color="auto"/>
              <w:left w:val="single" w:sz="4" w:space="0" w:color="auto"/>
              <w:bottom w:val="single" w:sz="4" w:space="0" w:color="auto"/>
              <w:right w:val="single" w:sz="4" w:space="0" w:color="auto"/>
            </w:tcBorders>
            <w:hideMark/>
          </w:tcPr>
          <w:p w14:paraId="741225C8"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15.VII.2019</w:t>
            </w:r>
          </w:p>
        </w:tc>
        <w:tc>
          <w:tcPr>
            <w:tcW w:w="2520" w:type="dxa"/>
            <w:tcBorders>
              <w:top w:val="single" w:sz="4" w:space="0" w:color="auto"/>
              <w:left w:val="single" w:sz="4" w:space="0" w:color="auto"/>
              <w:bottom w:val="single" w:sz="4" w:space="0" w:color="auto"/>
              <w:right w:val="single" w:sz="4" w:space="0" w:color="auto"/>
            </w:tcBorders>
            <w:hideMark/>
          </w:tcPr>
          <w:p w14:paraId="77405540"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28.VI.2019</w:t>
            </w:r>
          </w:p>
        </w:tc>
      </w:tr>
      <w:tr w:rsidR="00374F70" w14:paraId="0CFC6081"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70F56C0"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1177</w:t>
            </w:r>
          </w:p>
        </w:tc>
        <w:tc>
          <w:tcPr>
            <w:tcW w:w="1980" w:type="dxa"/>
            <w:tcBorders>
              <w:top w:val="single" w:sz="4" w:space="0" w:color="auto"/>
              <w:left w:val="single" w:sz="4" w:space="0" w:color="auto"/>
              <w:bottom w:val="single" w:sz="4" w:space="0" w:color="auto"/>
              <w:right w:val="single" w:sz="4" w:space="0" w:color="auto"/>
            </w:tcBorders>
            <w:hideMark/>
          </w:tcPr>
          <w:p w14:paraId="027FE516"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1.VIII.2019</w:t>
            </w:r>
          </w:p>
        </w:tc>
        <w:tc>
          <w:tcPr>
            <w:tcW w:w="2520" w:type="dxa"/>
            <w:tcBorders>
              <w:top w:val="single" w:sz="4" w:space="0" w:color="auto"/>
              <w:left w:val="single" w:sz="4" w:space="0" w:color="auto"/>
              <w:bottom w:val="single" w:sz="4" w:space="0" w:color="auto"/>
              <w:right w:val="single" w:sz="4" w:space="0" w:color="auto"/>
            </w:tcBorders>
            <w:hideMark/>
          </w:tcPr>
          <w:p w14:paraId="7F842E97"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15.VII.2019</w:t>
            </w:r>
          </w:p>
        </w:tc>
      </w:tr>
      <w:tr w:rsidR="00374F70" w14:paraId="4A6C99B0"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90EF2D4"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1178</w:t>
            </w:r>
          </w:p>
        </w:tc>
        <w:tc>
          <w:tcPr>
            <w:tcW w:w="1980" w:type="dxa"/>
            <w:tcBorders>
              <w:top w:val="single" w:sz="4" w:space="0" w:color="auto"/>
              <w:left w:val="single" w:sz="4" w:space="0" w:color="auto"/>
              <w:bottom w:val="single" w:sz="4" w:space="0" w:color="auto"/>
              <w:right w:val="single" w:sz="4" w:space="0" w:color="auto"/>
            </w:tcBorders>
            <w:hideMark/>
          </w:tcPr>
          <w:p w14:paraId="5D86912C"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15.VIII.2019</w:t>
            </w:r>
          </w:p>
        </w:tc>
        <w:tc>
          <w:tcPr>
            <w:tcW w:w="2520" w:type="dxa"/>
            <w:tcBorders>
              <w:top w:val="single" w:sz="4" w:space="0" w:color="auto"/>
              <w:left w:val="single" w:sz="4" w:space="0" w:color="auto"/>
              <w:bottom w:val="single" w:sz="4" w:space="0" w:color="auto"/>
              <w:right w:val="single" w:sz="4" w:space="0" w:color="auto"/>
            </w:tcBorders>
            <w:hideMark/>
          </w:tcPr>
          <w:p w14:paraId="0E7C1CE1"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31.VII.2019</w:t>
            </w:r>
          </w:p>
        </w:tc>
      </w:tr>
      <w:tr w:rsidR="00374F70" w14:paraId="18EEA6C8"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350C662"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1179</w:t>
            </w:r>
          </w:p>
        </w:tc>
        <w:tc>
          <w:tcPr>
            <w:tcW w:w="1980" w:type="dxa"/>
            <w:tcBorders>
              <w:top w:val="single" w:sz="4" w:space="0" w:color="auto"/>
              <w:left w:val="single" w:sz="4" w:space="0" w:color="auto"/>
              <w:bottom w:val="single" w:sz="4" w:space="0" w:color="auto"/>
              <w:right w:val="single" w:sz="4" w:space="0" w:color="auto"/>
            </w:tcBorders>
            <w:hideMark/>
          </w:tcPr>
          <w:p w14:paraId="0CD78874"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1.IX.2019</w:t>
            </w:r>
          </w:p>
        </w:tc>
        <w:tc>
          <w:tcPr>
            <w:tcW w:w="2520" w:type="dxa"/>
            <w:tcBorders>
              <w:top w:val="single" w:sz="4" w:space="0" w:color="auto"/>
              <w:left w:val="single" w:sz="4" w:space="0" w:color="auto"/>
              <w:bottom w:val="single" w:sz="4" w:space="0" w:color="auto"/>
              <w:right w:val="single" w:sz="4" w:space="0" w:color="auto"/>
            </w:tcBorders>
            <w:hideMark/>
          </w:tcPr>
          <w:p w14:paraId="439A7E5E"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16.VIII.2019</w:t>
            </w:r>
          </w:p>
        </w:tc>
      </w:tr>
      <w:tr w:rsidR="00374F70" w14:paraId="3B04E56B"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680F6D7"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1180</w:t>
            </w:r>
          </w:p>
        </w:tc>
        <w:tc>
          <w:tcPr>
            <w:tcW w:w="1980" w:type="dxa"/>
            <w:tcBorders>
              <w:top w:val="single" w:sz="4" w:space="0" w:color="auto"/>
              <w:left w:val="single" w:sz="4" w:space="0" w:color="auto"/>
              <w:bottom w:val="single" w:sz="4" w:space="0" w:color="auto"/>
              <w:right w:val="single" w:sz="4" w:space="0" w:color="auto"/>
            </w:tcBorders>
            <w:hideMark/>
          </w:tcPr>
          <w:p w14:paraId="6C8A41B6"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15.IX.2019</w:t>
            </w:r>
          </w:p>
        </w:tc>
        <w:tc>
          <w:tcPr>
            <w:tcW w:w="2520" w:type="dxa"/>
            <w:tcBorders>
              <w:top w:val="single" w:sz="4" w:space="0" w:color="auto"/>
              <w:left w:val="single" w:sz="4" w:space="0" w:color="auto"/>
              <w:bottom w:val="single" w:sz="4" w:space="0" w:color="auto"/>
              <w:right w:val="single" w:sz="4" w:space="0" w:color="auto"/>
            </w:tcBorders>
            <w:hideMark/>
          </w:tcPr>
          <w:p w14:paraId="0F07D862"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30.VIII.2019</w:t>
            </w:r>
          </w:p>
        </w:tc>
      </w:tr>
      <w:tr w:rsidR="00374F70" w14:paraId="22A44EF3"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5E20E17"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1181</w:t>
            </w:r>
          </w:p>
        </w:tc>
        <w:tc>
          <w:tcPr>
            <w:tcW w:w="1980" w:type="dxa"/>
            <w:tcBorders>
              <w:top w:val="single" w:sz="4" w:space="0" w:color="auto"/>
              <w:left w:val="single" w:sz="4" w:space="0" w:color="auto"/>
              <w:bottom w:val="single" w:sz="4" w:space="0" w:color="auto"/>
              <w:right w:val="single" w:sz="4" w:space="0" w:color="auto"/>
            </w:tcBorders>
            <w:hideMark/>
          </w:tcPr>
          <w:p w14:paraId="0C43687E"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1.X.2019</w:t>
            </w:r>
          </w:p>
        </w:tc>
        <w:tc>
          <w:tcPr>
            <w:tcW w:w="2520" w:type="dxa"/>
            <w:tcBorders>
              <w:top w:val="single" w:sz="4" w:space="0" w:color="auto"/>
              <w:left w:val="single" w:sz="4" w:space="0" w:color="auto"/>
              <w:bottom w:val="single" w:sz="4" w:space="0" w:color="auto"/>
              <w:right w:val="single" w:sz="4" w:space="0" w:color="auto"/>
            </w:tcBorders>
            <w:hideMark/>
          </w:tcPr>
          <w:p w14:paraId="110C5EFA"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16.IX.2019</w:t>
            </w:r>
          </w:p>
        </w:tc>
      </w:tr>
      <w:tr w:rsidR="00374F70" w14:paraId="5CF94C40"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475879D"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1182</w:t>
            </w:r>
          </w:p>
        </w:tc>
        <w:tc>
          <w:tcPr>
            <w:tcW w:w="1980" w:type="dxa"/>
            <w:tcBorders>
              <w:top w:val="single" w:sz="4" w:space="0" w:color="auto"/>
              <w:left w:val="single" w:sz="4" w:space="0" w:color="auto"/>
              <w:bottom w:val="single" w:sz="4" w:space="0" w:color="auto"/>
              <w:right w:val="single" w:sz="4" w:space="0" w:color="auto"/>
            </w:tcBorders>
            <w:hideMark/>
          </w:tcPr>
          <w:p w14:paraId="7BE04283"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15.X.2019</w:t>
            </w:r>
          </w:p>
        </w:tc>
        <w:tc>
          <w:tcPr>
            <w:tcW w:w="2520" w:type="dxa"/>
            <w:tcBorders>
              <w:top w:val="single" w:sz="4" w:space="0" w:color="auto"/>
              <w:left w:val="single" w:sz="4" w:space="0" w:color="auto"/>
              <w:bottom w:val="single" w:sz="4" w:space="0" w:color="auto"/>
              <w:right w:val="single" w:sz="4" w:space="0" w:color="auto"/>
            </w:tcBorders>
            <w:hideMark/>
          </w:tcPr>
          <w:p w14:paraId="6564896F"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1.X.2019</w:t>
            </w:r>
          </w:p>
        </w:tc>
      </w:tr>
      <w:tr w:rsidR="00374F70" w14:paraId="5046EA99"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2EF26CA"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1183</w:t>
            </w:r>
          </w:p>
        </w:tc>
        <w:tc>
          <w:tcPr>
            <w:tcW w:w="1980" w:type="dxa"/>
            <w:tcBorders>
              <w:top w:val="single" w:sz="4" w:space="0" w:color="auto"/>
              <w:left w:val="single" w:sz="4" w:space="0" w:color="auto"/>
              <w:bottom w:val="single" w:sz="4" w:space="0" w:color="auto"/>
              <w:right w:val="single" w:sz="4" w:space="0" w:color="auto"/>
            </w:tcBorders>
            <w:hideMark/>
          </w:tcPr>
          <w:p w14:paraId="0BAFF0AC"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1.XI.2019</w:t>
            </w:r>
          </w:p>
        </w:tc>
        <w:tc>
          <w:tcPr>
            <w:tcW w:w="2520" w:type="dxa"/>
            <w:tcBorders>
              <w:top w:val="single" w:sz="4" w:space="0" w:color="auto"/>
              <w:left w:val="single" w:sz="4" w:space="0" w:color="auto"/>
              <w:bottom w:val="single" w:sz="4" w:space="0" w:color="auto"/>
              <w:right w:val="single" w:sz="4" w:space="0" w:color="auto"/>
            </w:tcBorders>
            <w:hideMark/>
          </w:tcPr>
          <w:p w14:paraId="77B0AF6D"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15.X.2019</w:t>
            </w:r>
          </w:p>
        </w:tc>
      </w:tr>
      <w:tr w:rsidR="00374F70" w14:paraId="0C635A20"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BA2CF1D"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1184</w:t>
            </w:r>
          </w:p>
        </w:tc>
        <w:tc>
          <w:tcPr>
            <w:tcW w:w="1980" w:type="dxa"/>
            <w:tcBorders>
              <w:top w:val="single" w:sz="4" w:space="0" w:color="auto"/>
              <w:left w:val="single" w:sz="4" w:space="0" w:color="auto"/>
              <w:bottom w:val="single" w:sz="4" w:space="0" w:color="auto"/>
              <w:right w:val="single" w:sz="4" w:space="0" w:color="auto"/>
            </w:tcBorders>
            <w:hideMark/>
          </w:tcPr>
          <w:p w14:paraId="3FF07C14"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15.XI.2019</w:t>
            </w:r>
          </w:p>
        </w:tc>
        <w:tc>
          <w:tcPr>
            <w:tcW w:w="2520" w:type="dxa"/>
            <w:tcBorders>
              <w:top w:val="single" w:sz="4" w:space="0" w:color="auto"/>
              <w:left w:val="single" w:sz="4" w:space="0" w:color="auto"/>
              <w:bottom w:val="single" w:sz="4" w:space="0" w:color="auto"/>
              <w:right w:val="single" w:sz="4" w:space="0" w:color="auto"/>
            </w:tcBorders>
            <w:hideMark/>
          </w:tcPr>
          <w:p w14:paraId="07D4DE5D"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1.XI.2019</w:t>
            </w:r>
          </w:p>
        </w:tc>
      </w:tr>
      <w:tr w:rsidR="00374F70" w14:paraId="151A5D6D"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A8523E9"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1185</w:t>
            </w:r>
          </w:p>
        </w:tc>
        <w:tc>
          <w:tcPr>
            <w:tcW w:w="1980" w:type="dxa"/>
            <w:tcBorders>
              <w:top w:val="single" w:sz="4" w:space="0" w:color="auto"/>
              <w:left w:val="single" w:sz="4" w:space="0" w:color="auto"/>
              <w:bottom w:val="single" w:sz="4" w:space="0" w:color="auto"/>
              <w:right w:val="single" w:sz="4" w:space="0" w:color="auto"/>
            </w:tcBorders>
            <w:hideMark/>
          </w:tcPr>
          <w:p w14:paraId="40BF9AE1"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1.XII.2019</w:t>
            </w:r>
          </w:p>
        </w:tc>
        <w:tc>
          <w:tcPr>
            <w:tcW w:w="2520" w:type="dxa"/>
            <w:tcBorders>
              <w:top w:val="single" w:sz="4" w:space="0" w:color="auto"/>
              <w:left w:val="single" w:sz="4" w:space="0" w:color="auto"/>
              <w:bottom w:val="single" w:sz="4" w:space="0" w:color="auto"/>
              <w:right w:val="single" w:sz="4" w:space="0" w:color="auto"/>
            </w:tcBorders>
            <w:hideMark/>
          </w:tcPr>
          <w:p w14:paraId="11A57F89"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15.XI.2019</w:t>
            </w:r>
          </w:p>
        </w:tc>
      </w:tr>
      <w:tr w:rsidR="00374F70" w14:paraId="7D3D5812"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F7EC9FC"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1186</w:t>
            </w:r>
          </w:p>
        </w:tc>
        <w:tc>
          <w:tcPr>
            <w:tcW w:w="1980" w:type="dxa"/>
            <w:tcBorders>
              <w:top w:val="single" w:sz="4" w:space="0" w:color="auto"/>
              <w:left w:val="single" w:sz="4" w:space="0" w:color="auto"/>
              <w:bottom w:val="single" w:sz="4" w:space="0" w:color="auto"/>
              <w:right w:val="single" w:sz="4" w:space="0" w:color="auto"/>
            </w:tcBorders>
            <w:hideMark/>
          </w:tcPr>
          <w:p w14:paraId="2E17828B"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15.XII.2019</w:t>
            </w:r>
          </w:p>
        </w:tc>
        <w:tc>
          <w:tcPr>
            <w:tcW w:w="2520" w:type="dxa"/>
            <w:tcBorders>
              <w:top w:val="single" w:sz="4" w:space="0" w:color="auto"/>
              <w:left w:val="single" w:sz="4" w:space="0" w:color="auto"/>
              <w:bottom w:val="single" w:sz="4" w:space="0" w:color="auto"/>
              <w:right w:val="single" w:sz="4" w:space="0" w:color="auto"/>
            </w:tcBorders>
            <w:hideMark/>
          </w:tcPr>
          <w:p w14:paraId="56F7D899"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2.XII.2019</w:t>
            </w:r>
          </w:p>
        </w:tc>
      </w:tr>
    </w:tbl>
    <w:p w14:paraId="3568995C" w14:textId="77777777" w:rsidR="00374F70" w:rsidRDefault="00374F70" w:rsidP="00374F70"/>
    <w:p w14:paraId="08D02AC7" w14:textId="77777777" w:rsidR="00374F70" w:rsidRDefault="00374F70" w:rsidP="00374F70">
      <w:pPr>
        <w:pStyle w:val="Heading1"/>
        <w:spacing w:before="0"/>
        <w:jc w:val="center"/>
      </w:pPr>
      <w:r>
        <w:rPr>
          <w:b w:val="0"/>
          <w:bCs w:val="0"/>
        </w:rPr>
        <w:br w:type="page"/>
      </w:r>
      <w:bookmarkStart w:id="618" w:name="_Toc6411900"/>
      <w:bookmarkStart w:id="619" w:name="_Toc6215735"/>
      <w:bookmarkStart w:id="620" w:name="_Toc4420920"/>
      <w:bookmarkStart w:id="621" w:name="_Toc1570035"/>
      <w:bookmarkStart w:id="622" w:name="_Toc340529"/>
      <w:bookmarkStart w:id="623" w:name="_Toc536101942"/>
      <w:bookmarkStart w:id="624" w:name="_Toc531960774"/>
      <w:bookmarkStart w:id="625" w:name="_Toc531094563"/>
      <w:bookmarkStart w:id="626" w:name="_Toc526431477"/>
      <w:bookmarkStart w:id="627" w:name="_Toc525638280"/>
      <w:bookmarkStart w:id="628" w:name="_Toc524430947"/>
      <w:bookmarkStart w:id="629" w:name="_Toc520709556"/>
      <w:bookmarkStart w:id="630" w:name="_Toc518981880"/>
      <w:bookmarkStart w:id="631" w:name="_Toc517792324"/>
      <w:bookmarkStart w:id="632" w:name="_Toc514850715"/>
      <w:bookmarkStart w:id="633" w:name="_Toc513645639"/>
      <w:bookmarkStart w:id="634" w:name="_Toc510775346"/>
      <w:bookmarkStart w:id="635" w:name="_Toc509838122"/>
      <w:bookmarkStart w:id="636" w:name="_Toc507510701"/>
      <w:bookmarkStart w:id="637" w:name="_Toc505005326"/>
      <w:bookmarkStart w:id="638" w:name="_Toc503439012"/>
      <w:bookmarkStart w:id="639" w:name="_Toc500842094"/>
      <w:bookmarkStart w:id="640" w:name="_Toc500841773"/>
      <w:bookmarkStart w:id="641" w:name="_Toc499624458"/>
      <w:bookmarkStart w:id="642" w:name="_Toc497988304"/>
      <w:bookmarkStart w:id="643" w:name="_Toc497986896"/>
      <w:bookmarkStart w:id="644" w:name="_Toc496537196"/>
      <w:bookmarkStart w:id="645" w:name="_Toc495499924"/>
      <w:bookmarkStart w:id="646" w:name="_Toc493685639"/>
      <w:bookmarkStart w:id="647" w:name="_Toc488848844"/>
      <w:bookmarkStart w:id="648" w:name="_Toc487466255"/>
      <w:bookmarkStart w:id="649" w:name="_Toc486323157"/>
      <w:bookmarkStart w:id="650" w:name="_Toc485117044"/>
      <w:bookmarkStart w:id="651" w:name="_Toc483388277"/>
      <w:bookmarkStart w:id="652" w:name="_Toc482280082"/>
      <w:bookmarkStart w:id="653" w:name="_Toc479671288"/>
      <w:bookmarkStart w:id="654" w:name="_Toc478464746"/>
      <w:bookmarkStart w:id="655" w:name="_Toc477169041"/>
      <w:bookmarkStart w:id="656" w:name="_Toc474504469"/>
      <w:bookmarkStart w:id="657" w:name="_Toc473209527"/>
      <w:bookmarkStart w:id="658" w:name="_Toc471824658"/>
      <w:bookmarkStart w:id="659" w:name="_Toc469924983"/>
      <w:bookmarkStart w:id="660" w:name="_Toc469048936"/>
      <w:bookmarkStart w:id="661" w:name="_Toc466367267"/>
      <w:bookmarkStart w:id="662" w:name="_Toc465345248"/>
      <w:bookmarkStart w:id="663" w:name="_Toc456103322"/>
      <w:bookmarkStart w:id="664" w:name="_Toc456103206"/>
      <w:bookmarkStart w:id="665" w:name="_Toc454789144"/>
      <w:bookmarkStart w:id="666" w:name="_Toc453320500"/>
      <w:bookmarkStart w:id="667" w:name="_Toc451863130"/>
      <w:bookmarkStart w:id="668" w:name="_Toc450747461"/>
      <w:bookmarkStart w:id="669" w:name="_Toc449442757"/>
      <w:bookmarkStart w:id="670" w:name="_Toc446578863"/>
      <w:bookmarkStart w:id="671" w:name="_Toc445368575"/>
      <w:bookmarkStart w:id="672" w:name="_Toc442711612"/>
      <w:bookmarkStart w:id="673" w:name="_Toc441671597"/>
      <w:bookmarkStart w:id="674" w:name="_Toc440443780"/>
      <w:bookmarkStart w:id="675" w:name="_Toc438219157"/>
      <w:bookmarkStart w:id="676" w:name="_Toc437264272"/>
      <w:bookmarkStart w:id="677" w:name="_Toc436383050"/>
      <w:bookmarkStart w:id="678" w:name="_Toc434843822"/>
      <w:bookmarkStart w:id="679" w:name="_Toc433358213"/>
      <w:bookmarkStart w:id="680" w:name="_Toc432498825"/>
      <w:bookmarkStart w:id="681" w:name="_Toc429469038"/>
      <w:bookmarkStart w:id="682" w:name="_Toc428372289"/>
      <w:bookmarkStart w:id="683" w:name="_Toc428193349"/>
      <w:bookmarkStart w:id="684" w:name="_Toc424300235"/>
      <w:bookmarkStart w:id="685" w:name="_Toc423078764"/>
      <w:bookmarkStart w:id="686" w:name="_Toc421783545"/>
      <w:bookmarkStart w:id="687" w:name="_Toc420414817"/>
      <w:bookmarkStart w:id="688" w:name="_Toc417984330"/>
      <w:bookmarkStart w:id="689" w:name="_Toc416360067"/>
      <w:bookmarkStart w:id="690" w:name="_Toc414884937"/>
      <w:bookmarkStart w:id="691" w:name="_Toc410904532"/>
      <w:bookmarkStart w:id="692" w:name="_Toc409708222"/>
      <w:bookmarkStart w:id="693" w:name="_Toc408576623"/>
      <w:bookmarkStart w:id="694" w:name="_Toc406508003"/>
      <w:bookmarkStart w:id="695" w:name="_Toc405386770"/>
      <w:bookmarkStart w:id="696" w:name="_Toc404332304"/>
      <w:bookmarkStart w:id="697" w:name="_Toc402967091"/>
      <w:bookmarkStart w:id="698" w:name="_Toc401757902"/>
      <w:bookmarkStart w:id="699" w:name="_Toc400374866"/>
      <w:bookmarkStart w:id="700" w:name="_Toc399160622"/>
      <w:bookmarkStart w:id="701" w:name="_Toc397517638"/>
      <w:bookmarkStart w:id="702" w:name="_Toc396212801"/>
      <w:bookmarkStart w:id="703" w:name="_Toc395100445"/>
      <w:bookmarkStart w:id="704" w:name="_Toc393715460"/>
      <w:bookmarkStart w:id="705" w:name="_Toc393714456"/>
      <w:bookmarkStart w:id="706" w:name="_Toc393713408"/>
      <w:bookmarkStart w:id="707" w:name="_Toc392235869"/>
      <w:bookmarkStart w:id="708" w:name="_Toc391386065"/>
      <w:bookmarkStart w:id="709" w:name="_Toc389730868"/>
      <w:bookmarkStart w:id="710" w:name="_Toc388947553"/>
      <w:bookmarkStart w:id="711" w:name="_Toc388946306"/>
      <w:bookmarkStart w:id="712" w:name="_Toc385496782"/>
      <w:bookmarkStart w:id="713" w:name="_Toc384625683"/>
      <w:bookmarkStart w:id="714" w:name="_Toc383182297"/>
      <w:bookmarkStart w:id="715" w:name="_Toc381784218"/>
      <w:bookmarkStart w:id="716" w:name="_Toc380582888"/>
      <w:bookmarkStart w:id="717" w:name="_Toc379440363"/>
      <w:bookmarkStart w:id="718" w:name="_Toc378322705"/>
      <w:bookmarkStart w:id="719" w:name="_Toc377026490"/>
      <w:bookmarkStart w:id="720" w:name="_Toc374692760"/>
      <w:bookmarkStart w:id="721" w:name="_Toc374692683"/>
      <w:bookmarkStart w:id="722" w:name="_Toc374006625"/>
      <w:bookmarkStart w:id="723" w:name="_Toc373157812"/>
      <w:bookmarkStart w:id="724" w:name="_Toc371588839"/>
      <w:bookmarkStart w:id="725" w:name="_Toc370373463"/>
      <w:bookmarkStart w:id="726" w:name="_Toc369007856"/>
      <w:bookmarkStart w:id="727" w:name="_Toc369007676"/>
      <w:bookmarkStart w:id="728" w:name="_Toc367715514"/>
      <w:bookmarkStart w:id="729" w:name="_Toc366157675"/>
      <w:bookmarkStart w:id="730" w:name="_Toc364672335"/>
      <w:bookmarkStart w:id="731" w:name="_Toc363741386"/>
      <w:bookmarkStart w:id="732" w:name="_Toc361921549"/>
      <w:bookmarkStart w:id="733" w:name="_Toc360696816"/>
      <w:bookmarkStart w:id="734" w:name="_Toc359489413"/>
      <w:bookmarkStart w:id="735" w:name="_Toc358192560"/>
      <w:bookmarkStart w:id="736" w:name="_Toc357001929"/>
      <w:bookmarkStart w:id="737" w:name="_Toc355708836"/>
      <w:bookmarkStart w:id="738" w:name="_Toc354053821"/>
      <w:bookmarkStart w:id="739" w:name="_Toc352940476"/>
      <w:bookmarkStart w:id="740" w:name="_Toc351549876"/>
      <w:bookmarkStart w:id="741" w:name="_Toc350415578"/>
      <w:bookmarkStart w:id="742" w:name="_Toc349288248"/>
      <w:bookmarkStart w:id="743" w:name="_Toc347929580"/>
      <w:bookmarkStart w:id="744" w:name="_Toc346885932"/>
      <w:bookmarkStart w:id="745" w:name="_Toc345579827"/>
      <w:bookmarkStart w:id="746" w:name="_Toc343262676"/>
      <w:bookmarkStart w:id="747" w:name="_Toc342912839"/>
      <w:bookmarkStart w:id="748" w:name="_Toc341451212"/>
      <w:bookmarkStart w:id="749" w:name="_Toc340225513"/>
      <w:bookmarkStart w:id="750" w:name="_Toc338779373"/>
      <w:bookmarkStart w:id="751" w:name="_Toc337110333"/>
      <w:bookmarkStart w:id="752" w:name="_Toc335901499"/>
      <w:bookmarkStart w:id="753" w:name="_Toc334776192"/>
      <w:bookmarkStart w:id="754" w:name="_Toc332272646"/>
      <w:bookmarkStart w:id="755" w:name="_Toc323904374"/>
      <w:bookmarkStart w:id="756" w:name="_Toc323035706"/>
      <w:bookmarkStart w:id="757" w:name="_Toc321820540"/>
      <w:bookmarkStart w:id="758" w:name="_Toc321311660"/>
      <w:bookmarkStart w:id="759" w:name="_Toc321233389"/>
      <w:bookmarkStart w:id="760" w:name="_Toc320536954"/>
      <w:bookmarkStart w:id="761" w:name="_Toc318964998"/>
      <w:bookmarkStart w:id="762" w:name="_Toc316479952"/>
      <w:bookmarkStart w:id="763" w:name="_Toc313973312"/>
      <w:bookmarkStart w:id="764" w:name="_Toc311103642"/>
      <w:bookmarkStart w:id="765" w:name="_Toc308530336"/>
      <w:bookmarkStart w:id="766" w:name="_Toc304892154"/>
      <w:bookmarkStart w:id="767" w:name="_Toc303344248"/>
      <w:bookmarkStart w:id="768" w:name="_Toc301945289"/>
      <w:bookmarkStart w:id="769" w:name="_Toc297804717"/>
      <w:bookmarkStart w:id="770" w:name="_Toc296675478"/>
      <w:bookmarkStart w:id="771" w:name="_Toc295387895"/>
      <w:bookmarkStart w:id="772" w:name="_Toc292704950"/>
      <w:bookmarkStart w:id="773" w:name="_Toc291005378"/>
      <w:bookmarkStart w:id="774" w:name="_Toc288660268"/>
      <w:bookmarkStart w:id="775" w:name="_Toc286218711"/>
      <w:bookmarkStart w:id="776" w:name="_Toc283737194"/>
      <w:bookmarkStart w:id="777" w:name="_Toc282526037"/>
      <w:bookmarkStart w:id="778" w:name="_Toc280349205"/>
      <w:bookmarkStart w:id="779" w:name="_Toc279669135"/>
      <w:bookmarkStart w:id="780" w:name="_Toc276717162"/>
      <w:bookmarkStart w:id="781" w:name="_Toc274223814"/>
      <w:bookmarkStart w:id="782" w:name="_Toc273023320"/>
      <w:bookmarkStart w:id="783" w:name="_Toc271700476"/>
      <w:bookmarkStart w:id="784" w:name="_Toc268773999"/>
      <w:bookmarkStart w:id="785" w:name="_Toc266181233"/>
      <w:bookmarkStart w:id="786" w:name="_Toc259783104"/>
      <w:bookmarkStart w:id="787" w:name="_Toc253407141"/>
      <w:bookmarkStart w:id="788" w:name="_Toc8296058"/>
      <w:bookmarkStart w:id="789" w:name="_Toc9580673"/>
      <w:bookmarkStart w:id="790" w:name="_Toc253407143"/>
      <w:bookmarkStart w:id="791" w:name="_Toc262631799"/>
      <w:r>
        <w:t>GENERAL  INFORMATION</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14:paraId="3505CB4B" w14:textId="77777777" w:rsidR="00374F70" w:rsidRDefault="00374F70" w:rsidP="00374F70">
      <w:pPr>
        <w:pStyle w:val="Heading20"/>
        <w:rPr>
          <w:lang w:val="en-US"/>
        </w:rPr>
      </w:pPr>
      <w:bookmarkStart w:id="792" w:name="_Toc6411901"/>
      <w:bookmarkStart w:id="793" w:name="_Toc6215736"/>
      <w:bookmarkStart w:id="794" w:name="_Toc4420921"/>
      <w:bookmarkStart w:id="795" w:name="_Toc1570036"/>
      <w:bookmarkStart w:id="796" w:name="_Toc340530"/>
      <w:bookmarkStart w:id="797" w:name="_Toc536101943"/>
      <w:bookmarkStart w:id="798" w:name="_Toc531960775"/>
      <w:bookmarkStart w:id="799" w:name="_Toc531094564"/>
      <w:bookmarkStart w:id="800" w:name="_Toc526431478"/>
      <w:bookmarkStart w:id="801" w:name="_Toc525638281"/>
      <w:bookmarkStart w:id="802" w:name="_Toc524430948"/>
      <w:bookmarkStart w:id="803" w:name="_Toc520709557"/>
      <w:bookmarkStart w:id="804" w:name="_Toc518981881"/>
      <w:bookmarkStart w:id="805" w:name="_Toc517792325"/>
      <w:bookmarkStart w:id="806" w:name="_Toc514850716"/>
      <w:bookmarkStart w:id="807" w:name="_Toc513645640"/>
      <w:bookmarkStart w:id="808" w:name="_Toc510775347"/>
      <w:bookmarkStart w:id="809" w:name="_Toc509838123"/>
      <w:bookmarkStart w:id="810" w:name="_Toc507510702"/>
      <w:bookmarkStart w:id="811" w:name="_Toc505005327"/>
      <w:bookmarkStart w:id="812" w:name="_Toc503439013"/>
      <w:bookmarkStart w:id="813" w:name="_Toc500842095"/>
      <w:bookmarkStart w:id="814" w:name="_Toc500841774"/>
      <w:bookmarkStart w:id="815" w:name="_Toc499624459"/>
      <w:bookmarkStart w:id="816" w:name="_Toc497988305"/>
      <w:bookmarkStart w:id="817" w:name="_Toc497986897"/>
      <w:bookmarkStart w:id="818" w:name="_Toc496537197"/>
      <w:bookmarkStart w:id="819" w:name="_Toc495499925"/>
      <w:bookmarkStart w:id="820" w:name="_Toc493685640"/>
      <w:bookmarkStart w:id="821" w:name="_Toc488848845"/>
      <w:bookmarkStart w:id="822" w:name="_Toc487466256"/>
      <w:bookmarkStart w:id="823" w:name="_Toc486323158"/>
      <w:bookmarkStart w:id="824" w:name="_Toc485117045"/>
      <w:bookmarkStart w:id="825" w:name="_Toc483388278"/>
      <w:bookmarkStart w:id="826" w:name="_Toc482280083"/>
      <w:bookmarkStart w:id="827" w:name="_Toc479671289"/>
      <w:bookmarkStart w:id="828" w:name="_Toc478464747"/>
      <w:bookmarkStart w:id="829" w:name="_Toc477169042"/>
      <w:bookmarkStart w:id="830" w:name="_Toc474504470"/>
      <w:bookmarkStart w:id="831" w:name="_Toc473209528"/>
      <w:bookmarkStart w:id="832" w:name="_Toc471824659"/>
      <w:bookmarkStart w:id="833" w:name="_Toc469924984"/>
      <w:bookmarkStart w:id="834" w:name="_Toc469048937"/>
      <w:bookmarkStart w:id="835" w:name="_Toc466367268"/>
      <w:bookmarkStart w:id="836" w:name="_Toc465345249"/>
      <w:bookmarkStart w:id="837" w:name="_Toc456103323"/>
      <w:bookmarkStart w:id="838" w:name="_Toc456103207"/>
      <w:bookmarkStart w:id="839" w:name="_Toc454789145"/>
      <w:bookmarkStart w:id="840" w:name="_Toc453320501"/>
      <w:bookmarkStart w:id="841" w:name="_Toc451863131"/>
      <w:bookmarkStart w:id="842" w:name="_Toc450747462"/>
      <w:bookmarkStart w:id="843" w:name="_Toc449442758"/>
      <w:bookmarkStart w:id="844" w:name="_Toc446578864"/>
      <w:bookmarkStart w:id="845" w:name="_Toc445368576"/>
      <w:bookmarkStart w:id="846" w:name="_Toc442711613"/>
      <w:bookmarkStart w:id="847" w:name="_Toc441671598"/>
      <w:bookmarkStart w:id="848" w:name="_Toc440443781"/>
      <w:bookmarkStart w:id="849" w:name="_Toc438219158"/>
      <w:bookmarkStart w:id="850" w:name="_Toc437264273"/>
      <w:bookmarkStart w:id="851" w:name="_Toc436383051"/>
      <w:bookmarkStart w:id="852" w:name="_Toc434843823"/>
      <w:bookmarkStart w:id="853" w:name="_Toc433358214"/>
      <w:bookmarkStart w:id="854" w:name="_Toc432498826"/>
      <w:bookmarkStart w:id="855" w:name="_Toc429469039"/>
      <w:bookmarkStart w:id="856" w:name="_Toc428372290"/>
      <w:bookmarkStart w:id="857" w:name="_Toc428193350"/>
      <w:bookmarkStart w:id="858" w:name="_Toc424300236"/>
      <w:bookmarkStart w:id="859" w:name="_Toc423078765"/>
      <w:bookmarkStart w:id="860" w:name="_Toc421783546"/>
      <w:bookmarkStart w:id="861" w:name="_Toc420414818"/>
      <w:bookmarkStart w:id="862" w:name="_Toc417984331"/>
      <w:bookmarkStart w:id="863" w:name="_Toc416360068"/>
      <w:bookmarkStart w:id="864" w:name="_Toc414884938"/>
      <w:bookmarkStart w:id="865" w:name="_Toc410904533"/>
      <w:bookmarkStart w:id="866" w:name="_Toc409708223"/>
      <w:bookmarkStart w:id="867" w:name="_Toc408576624"/>
      <w:bookmarkStart w:id="868" w:name="_Toc406508004"/>
      <w:bookmarkStart w:id="869" w:name="_Toc405386771"/>
      <w:bookmarkStart w:id="870" w:name="_Toc404332305"/>
      <w:bookmarkStart w:id="871" w:name="_Toc402967092"/>
      <w:bookmarkStart w:id="872" w:name="_Toc401757903"/>
      <w:bookmarkStart w:id="873" w:name="_Toc400374867"/>
      <w:bookmarkStart w:id="874" w:name="_Toc399160623"/>
      <w:bookmarkStart w:id="875" w:name="_Toc397517639"/>
      <w:bookmarkStart w:id="876" w:name="_Toc396212802"/>
      <w:bookmarkStart w:id="877" w:name="_Toc395100446"/>
      <w:bookmarkStart w:id="878" w:name="_Toc393715461"/>
      <w:bookmarkStart w:id="879" w:name="_Toc393714457"/>
      <w:bookmarkStart w:id="880" w:name="_Toc393713409"/>
      <w:bookmarkStart w:id="881" w:name="_Toc392235870"/>
      <w:bookmarkStart w:id="882" w:name="_Toc391386066"/>
      <w:bookmarkStart w:id="883" w:name="_Toc389730869"/>
      <w:bookmarkStart w:id="884" w:name="_Toc388947554"/>
      <w:bookmarkStart w:id="885" w:name="_Toc388946307"/>
      <w:bookmarkStart w:id="886" w:name="_Toc385496783"/>
      <w:bookmarkStart w:id="887" w:name="_Toc384625684"/>
      <w:bookmarkStart w:id="888" w:name="_Toc383182298"/>
      <w:bookmarkStart w:id="889" w:name="_Toc381784219"/>
      <w:bookmarkStart w:id="890" w:name="_Toc380582889"/>
      <w:bookmarkStart w:id="891" w:name="_Toc379440364"/>
      <w:bookmarkStart w:id="892" w:name="_Toc378322706"/>
      <w:bookmarkStart w:id="893" w:name="_Toc377026491"/>
      <w:bookmarkStart w:id="894" w:name="_Toc374692761"/>
      <w:bookmarkStart w:id="895" w:name="_Toc374692684"/>
      <w:bookmarkStart w:id="896" w:name="_Toc374006626"/>
      <w:bookmarkStart w:id="897" w:name="_Toc373157813"/>
      <w:bookmarkStart w:id="898" w:name="_Toc371588840"/>
      <w:bookmarkStart w:id="899" w:name="_Toc370373464"/>
      <w:bookmarkStart w:id="900" w:name="_Toc369007857"/>
      <w:bookmarkStart w:id="901" w:name="_Toc369007677"/>
      <w:bookmarkStart w:id="902" w:name="_Toc367715515"/>
      <w:bookmarkStart w:id="903" w:name="_Toc366157676"/>
      <w:bookmarkStart w:id="904" w:name="_Toc364672336"/>
      <w:bookmarkStart w:id="905" w:name="_Toc363741387"/>
      <w:bookmarkStart w:id="906" w:name="_Toc361921550"/>
      <w:bookmarkStart w:id="907" w:name="_Toc360696817"/>
      <w:bookmarkStart w:id="908" w:name="_Toc359489414"/>
      <w:bookmarkStart w:id="909" w:name="_Toc358192561"/>
      <w:bookmarkStart w:id="910" w:name="_Toc357001930"/>
      <w:bookmarkStart w:id="911" w:name="_Toc355708837"/>
      <w:bookmarkStart w:id="912" w:name="_Toc354053822"/>
      <w:bookmarkStart w:id="913" w:name="_Toc352940477"/>
      <w:bookmarkStart w:id="914" w:name="_Toc351549877"/>
      <w:bookmarkStart w:id="915" w:name="_Toc350415579"/>
      <w:bookmarkStart w:id="916" w:name="_Toc349288249"/>
      <w:bookmarkStart w:id="917" w:name="_Toc347929581"/>
      <w:bookmarkStart w:id="918" w:name="_Toc346885933"/>
      <w:bookmarkStart w:id="919" w:name="_Toc345579828"/>
      <w:bookmarkStart w:id="920" w:name="_Toc343262677"/>
      <w:bookmarkStart w:id="921" w:name="_Toc342912840"/>
      <w:bookmarkStart w:id="922" w:name="_Toc341451213"/>
      <w:bookmarkStart w:id="923" w:name="_Toc340225514"/>
      <w:bookmarkStart w:id="924" w:name="_Toc338779374"/>
      <w:bookmarkStart w:id="925" w:name="_Toc337110334"/>
      <w:bookmarkStart w:id="926" w:name="_Toc335901500"/>
      <w:bookmarkStart w:id="927" w:name="_Toc334776193"/>
      <w:bookmarkStart w:id="928" w:name="_Toc332272647"/>
      <w:bookmarkStart w:id="929" w:name="_Toc323904375"/>
      <w:bookmarkStart w:id="930" w:name="_Toc323035707"/>
      <w:bookmarkStart w:id="931" w:name="_Toc321820541"/>
      <w:bookmarkStart w:id="932" w:name="_Toc321311661"/>
      <w:bookmarkStart w:id="933" w:name="_Toc321233390"/>
      <w:bookmarkStart w:id="934" w:name="_Toc320536955"/>
      <w:bookmarkStart w:id="935" w:name="_Toc318964999"/>
      <w:bookmarkStart w:id="936" w:name="_Toc316479953"/>
      <w:bookmarkStart w:id="937" w:name="_Toc313973313"/>
      <w:bookmarkStart w:id="938" w:name="_Toc311103643"/>
      <w:bookmarkStart w:id="939" w:name="_Toc308530337"/>
      <w:bookmarkStart w:id="940" w:name="_Toc304892155"/>
      <w:bookmarkStart w:id="941" w:name="_Toc303344249"/>
      <w:bookmarkStart w:id="942" w:name="_Toc301945290"/>
      <w:bookmarkStart w:id="943" w:name="_Toc297804718"/>
      <w:bookmarkStart w:id="944" w:name="_Toc296675479"/>
      <w:bookmarkStart w:id="945" w:name="_Toc295387896"/>
      <w:bookmarkStart w:id="946" w:name="_Toc292704951"/>
      <w:bookmarkStart w:id="947" w:name="_Toc291005379"/>
      <w:bookmarkStart w:id="948" w:name="_Toc288660269"/>
      <w:bookmarkStart w:id="949" w:name="_Toc286218712"/>
      <w:bookmarkStart w:id="950" w:name="_Toc283737195"/>
      <w:bookmarkStart w:id="951" w:name="_Toc282526038"/>
      <w:bookmarkStart w:id="952" w:name="_Toc280349206"/>
      <w:bookmarkStart w:id="953" w:name="_Toc279669136"/>
      <w:bookmarkStart w:id="954" w:name="_Toc276717163"/>
      <w:bookmarkStart w:id="955" w:name="_Toc274223815"/>
      <w:bookmarkStart w:id="956" w:name="_Toc273023321"/>
      <w:bookmarkStart w:id="957" w:name="_Toc271700477"/>
      <w:bookmarkStart w:id="958" w:name="_Toc268774000"/>
      <w:bookmarkStart w:id="959" w:name="_Toc266181234"/>
      <w:bookmarkStart w:id="960" w:name="_Toc265056484"/>
      <w:bookmarkStart w:id="961" w:name="_Toc262631768"/>
      <w:bookmarkStart w:id="962" w:name="_Toc259783105"/>
      <w:bookmarkStart w:id="963" w:name="_Toc253407142"/>
      <w:bookmarkStart w:id="964" w:name="_Toc8296059"/>
      <w:bookmarkStart w:id="965" w:name="_Toc9580674"/>
      <w:r>
        <w:rPr>
          <w:lang w:val="en-US"/>
        </w:rPr>
        <w:t>Lists annexed to the ITU Operational Bulletin</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14:paraId="3A54BC29" w14:textId="77777777" w:rsidR="00374F70" w:rsidRDefault="00374F70" w:rsidP="00374F70">
      <w:pPr>
        <w:spacing w:before="200"/>
        <w:rPr>
          <w:rFonts w:asciiTheme="minorHAnsi" w:hAnsiTheme="minorHAnsi"/>
          <w:b/>
          <w:bCs/>
        </w:rPr>
      </w:pPr>
      <w:bookmarkStart w:id="966" w:name="_Toc248829258"/>
      <w:bookmarkStart w:id="967" w:name="_Toc244506936"/>
      <w:bookmarkStart w:id="968" w:name="_Toc243300311"/>
      <w:bookmarkStart w:id="969" w:name="_Toc242001425"/>
      <w:bookmarkStart w:id="970" w:name="_Toc240790085"/>
      <w:bookmarkStart w:id="971" w:name="_Toc236573557"/>
      <w:bookmarkStart w:id="972" w:name="_Toc235352384"/>
      <w:bookmarkStart w:id="973" w:name="_Toc233609592"/>
      <w:bookmarkStart w:id="974" w:name="_Toc232323931"/>
      <w:bookmarkStart w:id="975" w:name="_Toc229971353"/>
      <w:bookmarkStart w:id="976" w:name="_Toc228766354"/>
      <w:bookmarkStart w:id="977" w:name="_Toc226791560"/>
      <w:bookmarkStart w:id="978" w:name="_Toc224533682"/>
      <w:bookmarkStart w:id="979" w:name="_Toc223252037"/>
      <w:bookmarkStart w:id="980" w:name="_Toc222028812"/>
      <w:bookmarkStart w:id="981" w:name="_Toc219610057"/>
      <w:bookmarkStart w:id="982" w:name="_Toc219001148"/>
      <w:bookmarkStart w:id="983" w:name="_Toc215907199"/>
      <w:bookmarkStart w:id="984" w:name="_Toc214162711"/>
      <w:bookmarkStart w:id="985" w:name="_Toc212964587"/>
      <w:bookmarkStart w:id="986" w:name="_Toc211848177"/>
      <w:bookmarkStart w:id="987" w:name="_Toc208205449"/>
      <w:bookmarkStart w:id="988" w:name="_Toc206389934"/>
      <w:bookmarkStart w:id="989" w:name="_Toc205106594"/>
      <w:bookmarkStart w:id="990" w:name="_Toc204666529"/>
      <w:bookmarkStart w:id="991" w:name="_Toc203553649"/>
      <w:bookmarkStart w:id="992" w:name="_Toc202751280"/>
      <w:bookmarkStart w:id="993" w:name="_Toc202750917"/>
      <w:bookmarkStart w:id="994" w:name="_Toc202750807"/>
      <w:bookmarkStart w:id="995" w:name="_Toc200872012"/>
      <w:bookmarkStart w:id="996" w:name="_Toc198519367"/>
      <w:bookmarkStart w:id="997" w:name="_Toc197223434"/>
      <w:bookmarkStart w:id="998" w:name="_Toc196019478"/>
      <w:bookmarkStart w:id="999" w:name="_Toc193013099"/>
      <w:bookmarkStart w:id="1000" w:name="_Toc192925234"/>
      <w:bookmarkStart w:id="1001" w:name="_Toc191803606"/>
      <w:bookmarkStart w:id="1002" w:name="_Toc188073917"/>
      <w:bookmarkStart w:id="1003" w:name="_Toc187491733"/>
      <w:bookmarkStart w:id="1004" w:name="_Toc184099119"/>
      <w:bookmarkStart w:id="1005" w:name="_Toc182996109"/>
      <w:bookmarkStart w:id="1006" w:name="_Toc181591757"/>
      <w:bookmarkStart w:id="1007" w:name="_Toc178733525"/>
      <w:bookmarkStart w:id="1008" w:name="_Toc177526404"/>
      <w:bookmarkStart w:id="1009" w:name="_Toc176340203"/>
      <w:bookmarkStart w:id="1010" w:name="_Toc174436269"/>
      <w:bookmarkStart w:id="1011" w:name="_Toc173647010"/>
      <w:bookmarkStart w:id="1012" w:name="_Toc171936761"/>
      <w:bookmarkStart w:id="1013" w:name="_Toc170815249"/>
      <w:bookmarkStart w:id="1014" w:name="_Toc169584443"/>
      <w:bookmarkStart w:id="1015" w:name="_Toc168388002"/>
      <w:bookmarkStart w:id="1016" w:name="_Toc166647544"/>
      <w:bookmarkStart w:id="1017" w:name="_Toc165690490"/>
      <w:bookmarkStart w:id="1018" w:name="_Toc164586120"/>
      <w:bookmarkStart w:id="1019" w:name="_Toc162942676"/>
      <w:bookmarkStart w:id="1020" w:name="_Toc161638205"/>
      <w:bookmarkStart w:id="1021" w:name="_Toc160456136"/>
      <w:bookmarkStart w:id="1022" w:name="_Toc159212689"/>
      <w:bookmarkStart w:id="1023" w:name="_Toc158019338"/>
      <w:bookmarkStart w:id="1024" w:name="_Toc156378795"/>
      <w:bookmarkStart w:id="1025" w:name="_Toc153877708"/>
      <w:bookmarkStart w:id="1026" w:name="_Toc152663483"/>
      <w:bookmarkStart w:id="1027" w:name="_Toc151281224"/>
      <w:bookmarkStart w:id="1028" w:name="_Toc150078542"/>
      <w:bookmarkStart w:id="1029" w:name="_Toc148519277"/>
      <w:bookmarkStart w:id="1030" w:name="_Toc148518933"/>
      <w:bookmarkStart w:id="1031" w:name="_Toc147313830"/>
      <w:bookmarkStart w:id="1032" w:name="_Toc146011631"/>
      <w:bookmarkStart w:id="1033" w:name="_Toc144780335"/>
      <w:bookmarkStart w:id="1034" w:name="_Toc143331177"/>
      <w:bookmarkStart w:id="1035" w:name="_Toc141774304"/>
      <w:bookmarkStart w:id="1036" w:name="_Toc140656512"/>
      <w:bookmarkStart w:id="1037" w:name="_Toc139444662"/>
      <w:bookmarkStart w:id="1038" w:name="_Toc138153363"/>
      <w:bookmarkStart w:id="1039" w:name="_Toc136762578"/>
      <w:bookmarkStart w:id="1040" w:name="_Toc135453245"/>
      <w:bookmarkStart w:id="1041" w:name="_Toc131917356"/>
      <w:bookmarkStart w:id="1042" w:name="_Toc131917082"/>
      <w:bookmarkStart w:id="1043" w:name="_Toc128886943"/>
      <w:bookmarkStart w:id="1044" w:name="_Toc127606592"/>
      <w:bookmarkStart w:id="1045" w:name="_Toc126481926"/>
      <w:bookmarkStart w:id="1046" w:name="_Toc122940721"/>
      <w:bookmarkStart w:id="1047" w:name="_Toc122238432"/>
      <w:bookmarkStart w:id="1048" w:name="_Toc121281070"/>
      <w:bookmarkStart w:id="1049" w:name="_Toc119749612"/>
      <w:bookmarkStart w:id="1050" w:name="_Toc117389514"/>
      <w:bookmarkStart w:id="1051" w:name="_Toc116117066"/>
      <w:bookmarkStart w:id="1052" w:name="_Toc114285869"/>
      <w:bookmarkStart w:id="1053" w:name="_Toc113250000"/>
      <w:bookmarkStart w:id="1054" w:name="_Toc111607471"/>
      <w:bookmarkStart w:id="1055" w:name="_Toc110233322"/>
      <w:bookmarkStart w:id="1056" w:name="_Toc110233107"/>
      <w:bookmarkStart w:id="1057" w:name="_Toc109631890"/>
      <w:bookmarkStart w:id="1058" w:name="_Toc109631795"/>
      <w:bookmarkStart w:id="1059" w:name="_Toc109028728"/>
      <w:bookmarkStart w:id="1060" w:name="_Toc107798484"/>
      <w:bookmarkStart w:id="1061" w:name="_Toc106504837"/>
      <w:bookmarkStart w:id="1062" w:name="_Toc105302119"/>
      <w:r>
        <w:rPr>
          <w:rFonts w:asciiTheme="minorHAnsi" w:hAnsiTheme="minorHAnsi"/>
          <w:b/>
          <w:bCs/>
        </w:rPr>
        <w:t>Note from TSB</w:t>
      </w:r>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14:paraId="5FC34869" w14:textId="77777777" w:rsidR="00374F70" w:rsidRDefault="00374F70" w:rsidP="00374F70">
      <w:pPr>
        <w:spacing w:before="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61BDC3FA" w14:textId="77777777" w:rsidR="00374F70" w:rsidRDefault="00374F70" w:rsidP="00374F70">
      <w:pPr>
        <w:spacing w:before="0"/>
        <w:ind w:left="567" w:hanging="567"/>
        <w:rPr>
          <w:rFonts w:asciiTheme="minorHAnsi" w:hAnsiTheme="minorHAnsi"/>
          <w:sz w:val="8"/>
          <w:szCs w:val="8"/>
        </w:rPr>
      </w:pPr>
    </w:p>
    <w:p w14:paraId="481433DF" w14:textId="77777777" w:rsidR="00374F70" w:rsidRDefault="00374F70" w:rsidP="00374F70">
      <w:pPr>
        <w:spacing w:before="0"/>
        <w:ind w:left="567" w:hanging="567"/>
        <w:rPr>
          <w:rFonts w:asciiTheme="minorHAnsi" w:hAnsiTheme="minorHAnsi"/>
        </w:rPr>
      </w:pPr>
      <w:r>
        <w:rPr>
          <w:rFonts w:asciiTheme="minorHAnsi" w:hAnsiTheme="minorHAnsi"/>
        </w:rPr>
        <w:t>OB No.</w:t>
      </w:r>
    </w:p>
    <w:p w14:paraId="4A16DAFC"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69DBE1BE"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33701AF4"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6EC6CFD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(03/99)) (Position on 1 June 2017)</w:t>
      </w:r>
    </w:p>
    <w:p w14:paraId="5C1F6236"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3B079100"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2C528F9B"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765C08A5" w14:textId="77777777" w:rsidR="00374F70" w:rsidRDefault="00374F70" w:rsidP="00374F70">
      <w:pPr>
        <w:spacing w:before="0"/>
        <w:ind w:left="567" w:hanging="567"/>
        <w:rPr>
          <w:rFonts w:asciiTheme="minorHAnsi" w:hAnsiTheme="minorHAnsi"/>
        </w:rPr>
      </w:pPr>
      <w:r>
        <w:rPr>
          <w:rFonts w:asciiTheme="minorHAnsi" w:hAnsiTheme="minorHAnsi"/>
        </w:rPr>
        <w:t>1109</w:t>
      </w:r>
      <w:r>
        <w:rPr>
          <w:rFonts w:asciiTheme="minorHAnsi" w:hAnsiTheme="minorHAnsi"/>
        </w:rPr>
        <w:tab/>
        <w:t>List of International Signalling Point Codes (ISPC) (According to Recommendation ITU-T Q.708 (03/99)) (Position on 1 October 2016)</w:t>
      </w:r>
    </w:p>
    <w:p w14:paraId="43C48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6377DA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79DD132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13415E2"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363855CB"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2A402CA8"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7AFDEFAF"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national (significant) number) (In accordance with ITU-T Recommendation E.164 (11/2010)) (Position on 15 December 2011)</w:t>
      </w:r>
    </w:p>
    <w:p w14:paraId="7AE117CA" w14:textId="77777777" w:rsidR="00374F70" w:rsidRDefault="00374F70" w:rsidP="00374F70">
      <w:pPr>
        <w:spacing w:before="0"/>
        <w:ind w:left="567" w:hanging="567"/>
        <w:rPr>
          <w:rFonts w:asciiTheme="minorHAnsi" w:hAnsiTheme="minorHAnsi"/>
        </w:rPr>
      </w:pPr>
      <w:r>
        <w:rPr>
          <w:rFonts w:asciiTheme="minorHAnsi" w:hAnsiTheme="minorHAnsi"/>
        </w:rPr>
        <w:t>991</w:t>
      </w:r>
      <w:r>
        <w:rPr>
          <w:rFonts w:asciiTheme="minorHAnsi" w:hAnsiTheme="minorHAnsi"/>
        </w:rPr>
        <w:tab/>
        <w:t>Call-Back and alternative calling procedures (Res. 21.PP-2006)</w:t>
      </w:r>
    </w:p>
    <w:p w14:paraId="285A8D1B"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34E40DDD"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2BF4B4F2"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5CE83B3"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w:t>
      </w:r>
      <w:r>
        <w:rPr>
          <w:rFonts w:asciiTheme="minorHAnsi" w:hAnsiTheme="minorHAnsi"/>
        </w:rPr>
        <w:softHyphen/>
        <w:t>dation X.121 (10/2000)) (Position on 15 March 2011)</w:t>
      </w:r>
    </w:p>
    <w:p w14:paraId="3E9F576C"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01E9AB92"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(03/98)) (Position on 1 May 2010)</w:t>
      </w:r>
    </w:p>
    <w:p w14:paraId="7C67B1A3"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3116C3DD"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5164B340" w14:textId="77777777" w:rsidR="00374F70" w:rsidRDefault="00374F70" w:rsidP="00374F70">
      <w:pPr>
        <w:tabs>
          <w:tab w:val="left" w:pos="3780"/>
          <w:tab w:val="left" w:pos="4872"/>
        </w:tabs>
        <w:spacing w:before="20" w:after="20"/>
        <w:jc w:val="left"/>
        <w:rPr>
          <w:rFonts w:asciiTheme="minorHAnsi" w:hAnsiTheme="minorHAnsi"/>
          <w:sz w:val="18"/>
          <w:szCs w:val="18"/>
          <w:lang w:val="fr-CH"/>
        </w:rPr>
      </w:pPr>
      <w:r>
        <w:rPr>
          <w:rFonts w:asciiTheme="minorHAnsi" w:hAnsiTheme="minorHAnsi"/>
          <w:sz w:val="18"/>
          <w:szCs w:val="18"/>
          <w:lang w:val="fr-CH"/>
        </w:rPr>
        <w:t>List of ITU Carrier Codes (ITU-T Rec. M.1400 (03/2013))</w:t>
      </w:r>
      <w:r>
        <w:rPr>
          <w:rFonts w:asciiTheme="minorHAnsi" w:hAnsiTheme="minorHAnsi"/>
          <w:sz w:val="18"/>
          <w:szCs w:val="18"/>
          <w:lang w:val="fr-CH"/>
        </w:rPr>
        <w:tab/>
        <w:t>www.itu.int/ITU-T/inr/icc/index.html</w:t>
      </w:r>
    </w:p>
    <w:p w14:paraId="1F3D8069"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1573EDAD"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1B71BBCC" w14:textId="77777777" w:rsidR="00374F70" w:rsidRDefault="00374F70"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0D13063A" w14:textId="77777777" w:rsidR="007D1DC2" w:rsidRPr="000643F0" w:rsidRDefault="007D1DC2" w:rsidP="007D1DC2">
      <w:pPr>
        <w:pStyle w:val="Heading20"/>
        <w:spacing w:before="0"/>
        <w:rPr>
          <w:lang w:val="en-US"/>
        </w:rPr>
      </w:pPr>
      <w:r w:rsidRPr="000643F0">
        <w:rPr>
          <w:lang w:val="en-US"/>
        </w:rPr>
        <w:t>Approval of ITU-T Recommendations</w:t>
      </w:r>
    </w:p>
    <w:p w14:paraId="2DE29A57" w14:textId="77777777" w:rsidR="007D1DC2" w:rsidRPr="00B311C5" w:rsidRDefault="007D1DC2" w:rsidP="007D1DC2">
      <w:pPr>
        <w:spacing w:before="240"/>
        <w:rPr>
          <w:rFonts w:cs="Arial"/>
        </w:rPr>
      </w:pPr>
      <w:r w:rsidRPr="00B311C5">
        <w:rPr>
          <w:rFonts w:cs="Arial"/>
        </w:rPr>
        <w:t>By AAP-59, it was announced that the following ITU-T Recommendations were approved, in accordance with the procedures outlined in Recommendation ITU-T A.8:</w:t>
      </w:r>
    </w:p>
    <w:p w14:paraId="6947C914" w14:textId="77777777" w:rsidR="007D1DC2" w:rsidRPr="0014034D" w:rsidRDefault="007D1DC2" w:rsidP="007D1DC2">
      <w:pPr>
        <w:rPr>
          <w:rFonts w:cs="Arial"/>
        </w:rPr>
      </w:pPr>
      <w:r w:rsidRPr="00B311C5">
        <w:rPr>
          <w:rFonts w:cs="Arial"/>
        </w:rPr>
        <w:t>– ITU-T L.1015 (01/2019): Criteria for evaluation of the environmental impact of mobile phones</w:t>
      </w:r>
    </w:p>
    <w:p w14:paraId="01F9FD6E" w14:textId="77777777" w:rsidR="007D1DC2" w:rsidRPr="007D1DC2" w:rsidRDefault="007D1DC2">
      <w:pPr>
        <w:tabs>
          <w:tab w:val="clear" w:pos="567"/>
          <w:tab w:val="left" w:pos="720"/>
        </w:tabs>
        <w:overflowPunct/>
        <w:autoSpaceDE/>
        <w:adjustRightInd/>
        <w:spacing w:before="0"/>
        <w:jc w:val="left"/>
        <w:rPr>
          <w:rFonts w:cs="Arial"/>
        </w:rPr>
      </w:pPr>
    </w:p>
    <w:p w14:paraId="370F528D" w14:textId="77777777" w:rsidR="00E028BC" w:rsidRDefault="00E028BC" w:rsidP="00374F70">
      <w:pPr>
        <w:tabs>
          <w:tab w:val="clear" w:pos="567"/>
          <w:tab w:val="left" w:pos="720"/>
        </w:tabs>
        <w:overflowPunct/>
        <w:autoSpaceDE/>
        <w:adjustRightInd/>
        <w:spacing w:before="0"/>
        <w:jc w:val="left"/>
        <w:rPr>
          <w:rFonts w:cs="Arial"/>
          <w:lang w:val="es-ES"/>
        </w:rPr>
      </w:pPr>
      <w:r>
        <w:rPr>
          <w:rFonts w:cs="Arial"/>
          <w:lang w:val="es-ES"/>
        </w:rPr>
        <w:br w:type="page"/>
      </w:r>
    </w:p>
    <w:p w14:paraId="65D7C247" w14:textId="77777777" w:rsidR="00C75A13" w:rsidRPr="00CB3DAC" w:rsidRDefault="00C75A13" w:rsidP="00C75A13">
      <w:pPr>
        <w:keepNext/>
        <w:shd w:val="clear" w:color="auto" w:fill="D9D9D9"/>
        <w:spacing w:before="0" w:after="60"/>
        <w:jc w:val="center"/>
        <w:outlineLvl w:val="1"/>
        <w:rPr>
          <w:rFonts w:cs="Calibri"/>
          <w:sz w:val="28"/>
          <w:szCs w:val="28"/>
          <w:lang w:val="fr-CH"/>
        </w:rPr>
      </w:pPr>
      <w:bookmarkStart w:id="1063" w:name="_Toc6411903"/>
      <w:r w:rsidRPr="00CB3DAC">
        <w:rPr>
          <w:rFonts w:cs="Calibri"/>
          <w:b/>
          <w:bCs/>
          <w:sz w:val="28"/>
          <w:szCs w:val="28"/>
          <w:lang w:val="fr-CH"/>
        </w:rPr>
        <w:t>Telephone Service</w:t>
      </w:r>
      <w:r w:rsidRPr="00CB3DAC">
        <w:rPr>
          <w:rFonts w:cs="Calibri"/>
          <w:b/>
          <w:bCs/>
          <w:sz w:val="28"/>
          <w:szCs w:val="28"/>
          <w:lang w:val="fr-CH"/>
        </w:rPr>
        <w:br/>
        <w:t>(Recommendation ITU-T E.164)</w:t>
      </w:r>
      <w:bookmarkEnd w:id="1063"/>
    </w:p>
    <w:p w14:paraId="2145056C" w14:textId="77777777" w:rsidR="00C75A13" w:rsidRPr="00CB3DAC" w:rsidRDefault="00C75A13" w:rsidP="00C75A13">
      <w:pPr>
        <w:tabs>
          <w:tab w:val="left" w:pos="2160"/>
          <w:tab w:val="left" w:pos="2430"/>
        </w:tabs>
        <w:spacing w:before="0"/>
        <w:jc w:val="center"/>
        <w:textAlignment w:val="auto"/>
        <w:rPr>
          <w:lang w:val="en-GB"/>
        </w:rPr>
      </w:pPr>
      <w:r w:rsidRPr="00CB3DAC">
        <w:rPr>
          <w:lang w:val="en-GB"/>
        </w:rPr>
        <w:t>url: www.itu.int/itu-t/inr/nnp</w:t>
      </w:r>
    </w:p>
    <w:p w14:paraId="6FEDBBBA" w14:textId="77777777" w:rsidR="00C75A13" w:rsidRDefault="00C75A13" w:rsidP="00C75A13">
      <w:pPr>
        <w:tabs>
          <w:tab w:val="left" w:pos="2160"/>
          <w:tab w:val="left" w:pos="2430"/>
        </w:tabs>
        <w:spacing w:before="0"/>
        <w:jc w:val="center"/>
        <w:textAlignment w:val="auto"/>
        <w:rPr>
          <w:lang w:val="en-GB"/>
        </w:rPr>
      </w:pPr>
    </w:p>
    <w:p w14:paraId="0E47B0F4" w14:textId="77777777" w:rsidR="00C75A13" w:rsidRDefault="00C75A13" w:rsidP="00C75A13">
      <w:pPr>
        <w:tabs>
          <w:tab w:val="left" w:pos="1560"/>
          <w:tab w:val="left" w:pos="2127"/>
        </w:tabs>
        <w:outlineLvl w:val="3"/>
        <w:rPr>
          <w:rFonts w:cs="Arial"/>
          <w:b/>
          <w:noProof w:val="0"/>
          <w:lang w:val="en-GB"/>
        </w:rPr>
      </w:pPr>
      <w:r>
        <w:rPr>
          <w:rFonts w:cs="Arial"/>
          <w:b/>
          <w:lang w:val="en-GB"/>
        </w:rPr>
        <w:t>Gabon (country code +241)</w:t>
      </w:r>
    </w:p>
    <w:p w14:paraId="6F5C4725" w14:textId="77777777" w:rsidR="00C75A13" w:rsidRDefault="00C75A13" w:rsidP="00C75A13">
      <w:pPr>
        <w:tabs>
          <w:tab w:val="left" w:pos="1560"/>
          <w:tab w:val="left" w:pos="2127"/>
        </w:tabs>
        <w:spacing w:before="60"/>
        <w:outlineLvl w:val="4"/>
        <w:rPr>
          <w:rFonts w:cs="Arial"/>
          <w:lang w:val="en-GB"/>
        </w:rPr>
      </w:pPr>
      <w:r>
        <w:rPr>
          <w:rFonts w:cs="Arial"/>
          <w:lang w:val="en-GB"/>
        </w:rPr>
        <w:t>Communications of 21.V.2019 and 27.V.2019:</w:t>
      </w:r>
    </w:p>
    <w:p w14:paraId="422253B9" w14:textId="77777777" w:rsidR="00C75A13" w:rsidRDefault="00C75A13" w:rsidP="00C75A13">
      <w:pPr>
        <w:spacing w:after="120"/>
        <w:rPr>
          <w:rFonts w:asciiTheme="minorHAnsi" w:hAnsiTheme="minorHAnsi"/>
          <w:lang w:val="en-GB"/>
        </w:rPr>
      </w:pPr>
      <w:r>
        <w:rPr>
          <w:rFonts w:asciiTheme="minorHAnsi" w:hAnsiTheme="minorHAnsi"/>
          <w:lang w:val="en-GB"/>
        </w:rPr>
        <w:t xml:space="preserve">The </w:t>
      </w:r>
      <w:r w:rsidRPr="007A2C83">
        <w:rPr>
          <w:rFonts w:asciiTheme="minorHAnsi" w:hAnsiTheme="minorHAnsi"/>
          <w:i/>
          <w:iCs/>
          <w:lang w:val="en-GB"/>
        </w:rPr>
        <w:t>Autorité de Régulation des Communications Electroniques et des Postes</w:t>
      </w:r>
      <w:r>
        <w:rPr>
          <w:rFonts w:asciiTheme="minorHAnsi" w:hAnsiTheme="minorHAnsi"/>
          <w:lang w:val="en-GB"/>
        </w:rPr>
        <w:t xml:space="preserve">, Libreville, in collaboration with all operators, will migrate, </w:t>
      </w:r>
      <w:r>
        <w:rPr>
          <w:rFonts w:asciiTheme="minorHAnsi" w:hAnsiTheme="minorHAnsi"/>
          <w:b/>
          <w:bCs/>
          <w:lang w:val="en-GB"/>
        </w:rPr>
        <w:t>on Friday, 12 July 2019 at 2300 hours GMT, i.e. 2400 hours local time,</w:t>
      </w:r>
      <w:r>
        <w:rPr>
          <w:rFonts w:asciiTheme="minorHAnsi" w:hAnsiTheme="minorHAnsi"/>
          <w:lang w:val="en-GB"/>
        </w:rPr>
        <w:t xml:space="preserve"> its eight (8)-digit national numbering plan, currently structured ABPQMCDU, to nine (9) digits.</w:t>
      </w:r>
    </w:p>
    <w:p w14:paraId="39F2AEA8" w14:textId="77777777" w:rsidR="00C75A13" w:rsidRDefault="00C75A13" w:rsidP="00C75A13">
      <w:pPr>
        <w:tabs>
          <w:tab w:val="left" w:pos="1344"/>
        </w:tabs>
        <w:overflowPunct/>
        <w:autoSpaceDE/>
        <w:adjustRightInd/>
        <w:spacing w:after="160"/>
        <w:rPr>
          <w:rFonts w:eastAsia="Calibri" w:cs="Arial"/>
        </w:rPr>
      </w:pPr>
      <w:r>
        <w:rPr>
          <w:rFonts w:eastAsia="Calibri" w:cs="Arial"/>
        </w:rPr>
        <w:t>This operation is designed to provide a solution to the imminent saturation of the existing plan and comply with related international rules which recommend suppression of the zero (0) for incoming international calls.</w:t>
      </w:r>
    </w:p>
    <w:p w14:paraId="2E2343B1" w14:textId="77777777" w:rsidR="00C75A13" w:rsidRDefault="00C75A13" w:rsidP="00C75A13">
      <w:pPr>
        <w:overflowPunct/>
        <w:autoSpaceDE/>
        <w:adjustRightInd/>
        <w:spacing w:after="160"/>
        <w:contextualSpacing/>
        <w:rPr>
          <w:rFonts w:eastAsia="Calibri" w:cs="Arial"/>
          <w:b/>
          <w:bCs/>
        </w:rPr>
      </w:pPr>
      <w:r>
        <w:rPr>
          <w:rFonts w:eastAsia="Calibri" w:cs="Arial"/>
          <w:b/>
          <w:bCs/>
        </w:rPr>
        <w:t>1</w:t>
      </w:r>
      <w:r>
        <w:rPr>
          <w:rFonts w:eastAsia="Calibri" w:cs="Arial"/>
          <w:b/>
          <w:bCs/>
        </w:rPr>
        <w:tab/>
        <w:t>OVERALL STRUCTURE OF NEW NUMBERING PLAN</w:t>
      </w:r>
    </w:p>
    <w:p w14:paraId="19E89CEB" w14:textId="5C52E146" w:rsidR="00C75A13" w:rsidRDefault="00C75A13" w:rsidP="00C75A13">
      <w:pPr>
        <w:spacing w:before="0" w:after="120"/>
        <w:rPr>
          <w:rFonts w:eastAsia="Calibri" w:cs="Arial"/>
        </w:rPr>
      </w:pPr>
      <w:r>
        <w:rPr>
          <w:rFonts w:eastAsia="Calibri" w:cs="Arial"/>
        </w:rPr>
        <w:t xml:space="preserve">Whereas the </w:t>
      </w:r>
      <w:r w:rsidRPr="007A2C83">
        <w:rPr>
          <w:rFonts w:asciiTheme="minorHAnsi" w:hAnsiTheme="minorHAnsi"/>
          <w:i/>
          <w:iCs/>
          <w:lang w:val="en-GB"/>
        </w:rPr>
        <w:t>existing</w:t>
      </w:r>
      <w:r>
        <w:rPr>
          <w:rFonts w:eastAsia="Calibri" w:cs="Arial"/>
        </w:rPr>
        <w:t xml:space="preserve"> eight (8)-digit plan is structured AB PQMCDU, the new plan employs nine (9) digits structured </w:t>
      </w:r>
      <w:r>
        <w:rPr>
          <w:rFonts w:eastAsia="Calibri" w:cs="Arial"/>
          <w:b/>
        </w:rPr>
        <w:t>AX BPQMCDU,</w:t>
      </w:r>
      <w:r>
        <w:rPr>
          <w:rFonts w:eastAsia="Calibri" w:cs="Arial"/>
        </w:rPr>
        <w:t xml:space="preserve"> with the addition of digit </w:t>
      </w:r>
      <w:r>
        <w:rPr>
          <w:rFonts w:eastAsia="Calibri" w:cs="Arial"/>
          <w:b/>
        </w:rPr>
        <w:t>X</w:t>
      </w:r>
      <w:r>
        <w:rPr>
          <w:rFonts w:eastAsia="Calibri" w:cs="Arial"/>
        </w:rPr>
        <w:t xml:space="preserve"> between the </w:t>
      </w:r>
      <w:r>
        <w:rPr>
          <w:rFonts w:eastAsia="Calibri" w:cs="Arial"/>
          <w:b/>
        </w:rPr>
        <w:t>A</w:t>
      </w:r>
      <w:r>
        <w:rPr>
          <w:rFonts w:eastAsia="Calibri" w:cs="Arial"/>
        </w:rPr>
        <w:t xml:space="preserve"> and </w:t>
      </w:r>
      <w:r>
        <w:rPr>
          <w:rFonts w:eastAsia="Calibri" w:cs="Arial"/>
          <w:b/>
        </w:rPr>
        <w:t>B</w:t>
      </w:r>
      <w:r>
        <w:rPr>
          <w:rFonts w:eastAsia="Calibri" w:cs="Arial"/>
        </w:rPr>
        <w:t>.</w:t>
      </w:r>
    </w:p>
    <w:p w14:paraId="0BD89F04" w14:textId="77777777" w:rsidR="00C75A13" w:rsidRDefault="00C75A13" w:rsidP="00C75A13">
      <w:pPr>
        <w:tabs>
          <w:tab w:val="left" w:pos="1344"/>
        </w:tabs>
        <w:overflowPunct/>
        <w:autoSpaceDE/>
        <w:adjustRightInd/>
        <w:spacing w:after="120"/>
        <w:rPr>
          <w:rFonts w:eastAsia="Calibri" w:cs="Arial"/>
        </w:rPr>
      </w:pPr>
      <w:r>
        <w:rPr>
          <w:rFonts w:eastAsia="Calibri" w:cs="Arial"/>
        </w:rPr>
        <w:t xml:space="preserve">The new identifiers take the form </w:t>
      </w:r>
      <w:r>
        <w:rPr>
          <w:rFonts w:eastAsia="Calibri" w:cs="Arial"/>
          <w:b/>
        </w:rPr>
        <w:t>AX</w:t>
      </w:r>
      <w:r>
        <w:rPr>
          <w:rFonts w:eastAsia="Calibri" w:cs="Arial"/>
        </w:rPr>
        <w:t xml:space="preserve"> with </w:t>
      </w:r>
      <w:r>
        <w:rPr>
          <w:rFonts w:eastAsia="Calibri" w:cs="Arial"/>
          <w:b/>
        </w:rPr>
        <w:t>A= 0</w:t>
      </w:r>
      <w:r>
        <w:rPr>
          <w:rFonts w:eastAsia="Calibri" w:cs="Arial"/>
        </w:rPr>
        <w:t xml:space="preserve"> and;</w:t>
      </w:r>
    </w:p>
    <w:p w14:paraId="10592669" w14:textId="77777777" w:rsidR="00C75A13" w:rsidRDefault="00C75A13" w:rsidP="00C75A13">
      <w:pPr>
        <w:overflowPunct/>
        <w:autoSpaceDE/>
        <w:adjustRightInd/>
        <w:spacing w:after="80"/>
        <w:rPr>
          <w:rFonts w:eastAsia="Calibri" w:cs="Arial"/>
          <w:b/>
        </w:rPr>
      </w:pPr>
      <w:r>
        <w:rPr>
          <w:rFonts w:eastAsia="Calibri" w:cs="Arial"/>
        </w:rPr>
        <w:t>•</w:t>
      </w:r>
      <w:r>
        <w:rPr>
          <w:rFonts w:eastAsia="Calibri" w:cs="Arial"/>
        </w:rPr>
        <w:tab/>
      </w:r>
      <w:r>
        <w:rPr>
          <w:rFonts w:eastAsia="Calibri" w:cs="Arial"/>
          <w:b/>
        </w:rPr>
        <w:t>X = 1:</w:t>
      </w:r>
      <w:r>
        <w:rPr>
          <w:rFonts w:eastAsia="Calibri" w:cs="Arial"/>
        </w:rPr>
        <w:t xml:space="preserve"> for Gabon Télécom’s fixed network</w:t>
      </w:r>
      <w:r>
        <w:rPr>
          <w:rFonts w:eastAsia="Calibri" w:cs="Arial"/>
          <w:b/>
        </w:rPr>
        <w:t>;</w:t>
      </w:r>
    </w:p>
    <w:p w14:paraId="47234856" w14:textId="77777777" w:rsidR="00C75A13" w:rsidRDefault="00C75A13" w:rsidP="00C75A13">
      <w:pPr>
        <w:overflowPunct/>
        <w:autoSpaceDE/>
        <w:adjustRightInd/>
        <w:spacing w:after="80"/>
        <w:rPr>
          <w:rFonts w:eastAsia="Calibri" w:cs="Arial"/>
          <w:b/>
        </w:rPr>
      </w:pPr>
      <w:r>
        <w:rPr>
          <w:rFonts w:eastAsia="Calibri" w:cs="Arial"/>
          <w:b/>
        </w:rPr>
        <w:t>•</w:t>
      </w:r>
      <w:r>
        <w:rPr>
          <w:rFonts w:eastAsia="Calibri" w:cs="Arial"/>
          <w:b/>
        </w:rPr>
        <w:tab/>
        <w:t xml:space="preserve">X = 2: 3, 4, 5 </w:t>
      </w:r>
      <w:r>
        <w:rPr>
          <w:rFonts w:eastAsia="Calibri" w:cs="Arial"/>
        </w:rPr>
        <w:t>in reserve</w:t>
      </w:r>
      <w:r>
        <w:rPr>
          <w:rFonts w:eastAsia="Calibri" w:cs="Arial"/>
          <w:b/>
        </w:rPr>
        <w:t>;</w:t>
      </w:r>
    </w:p>
    <w:p w14:paraId="2F9ADBF1" w14:textId="77777777" w:rsidR="00C75A13" w:rsidRDefault="00C75A13" w:rsidP="00C75A13">
      <w:pPr>
        <w:overflowPunct/>
        <w:autoSpaceDE/>
        <w:adjustRightInd/>
        <w:spacing w:after="80"/>
        <w:rPr>
          <w:rFonts w:eastAsia="Calibri" w:cs="Arial"/>
          <w:b/>
        </w:rPr>
      </w:pPr>
      <w:r>
        <w:rPr>
          <w:rFonts w:eastAsia="Calibri" w:cs="Arial"/>
          <w:b/>
        </w:rPr>
        <w:t>•</w:t>
      </w:r>
      <w:r>
        <w:rPr>
          <w:rFonts w:eastAsia="Calibri" w:cs="Arial"/>
          <w:b/>
        </w:rPr>
        <w:tab/>
        <w:t xml:space="preserve">X = 6: </w:t>
      </w:r>
      <w:r>
        <w:rPr>
          <w:rFonts w:eastAsia="Calibri" w:cs="Arial"/>
        </w:rPr>
        <w:t>for Gabon Télécom’s mobile network (Libertis and Moov);</w:t>
      </w:r>
      <w:r>
        <w:rPr>
          <w:rFonts w:eastAsia="Calibri" w:cs="Arial"/>
          <w:b/>
        </w:rPr>
        <w:t xml:space="preserve"> </w:t>
      </w:r>
    </w:p>
    <w:p w14:paraId="62F47814" w14:textId="77777777" w:rsidR="00C75A13" w:rsidRDefault="00C75A13" w:rsidP="00C75A13">
      <w:pPr>
        <w:overflowPunct/>
        <w:autoSpaceDE/>
        <w:adjustRightInd/>
        <w:spacing w:after="80"/>
        <w:rPr>
          <w:rFonts w:eastAsia="Calibri" w:cs="Arial"/>
        </w:rPr>
      </w:pPr>
      <w:r>
        <w:rPr>
          <w:rFonts w:eastAsia="Calibri" w:cs="Arial"/>
          <w:b/>
        </w:rPr>
        <w:t>•</w:t>
      </w:r>
      <w:r>
        <w:rPr>
          <w:rFonts w:eastAsia="Calibri" w:cs="Arial"/>
          <w:b/>
        </w:rPr>
        <w:tab/>
        <w:t xml:space="preserve">X = 7: </w:t>
      </w:r>
      <w:r>
        <w:rPr>
          <w:rFonts w:eastAsia="Calibri" w:cs="Arial"/>
          <w:bCs/>
        </w:rPr>
        <w:t xml:space="preserve">for </w:t>
      </w:r>
      <w:r>
        <w:rPr>
          <w:rFonts w:eastAsia="Calibri" w:cs="Arial"/>
        </w:rPr>
        <w:t>Airtel Gabon’s mobile network;</w:t>
      </w:r>
    </w:p>
    <w:p w14:paraId="57AF74B3" w14:textId="77777777" w:rsidR="00C75A13" w:rsidRDefault="00C75A13" w:rsidP="00C75A13">
      <w:pPr>
        <w:overflowPunct/>
        <w:autoSpaceDE/>
        <w:adjustRightInd/>
        <w:spacing w:after="80"/>
        <w:rPr>
          <w:rFonts w:eastAsia="Calibri" w:cs="Arial"/>
        </w:rPr>
      </w:pPr>
      <w:r>
        <w:rPr>
          <w:rFonts w:eastAsia="Calibri" w:cs="Arial"/>
          <w:b/>
        </w:rPr>
        <w:t>•</w:t>
      </w:r>
      <w:r>
        <w:rPr>
          <w:rFonts w:eastAsia="Calibri" w:cs="Arial"/>
          <w:b/>
        </w:rPr>
        <w:tab/>
        <w:t xml:space="preserve">X = 8: </w:t>
      </w:r>
      <w:r>
        <w:rPr>
          <w:rFonts w:eastAsia="Calibri" w:cs="Arial"/>
        </w:rPr>
        <w:t>for value-added services;</w:t>
      </w:r>
    </w:p>
    <w:p w14:paraId="011CE447" w14:textId="77777777" w:rsidR="00C75A13" w:rsidRDefault="00C75A13" w:rsidP="00C75A13">
      <w:pPr>
        <w:overflowPunct/>
        <w:autoSpaceDE/>
        <w:adjustRightInd/>
        <w:rPr>
          <w:rFonts w:eastAsia="Calibri" w:cs="Arial"/>
          <w:b/>
        </w:rPr>
      </w:pPr>
      <w:r>
        <w:rPr>
          <w:rFonts w:eastAsia="Calibri" w:cs="Arial"/>
          <w:b/>
        </w:rPr>
        <w:t>•</w:t>
      </w:r>
      <w:r>
        <w:rPr>
          <w:rFonts w:eastAsia="Calibri" w:cs="Arial"/>
          <w:b/>
        </w:rPr>
        <w:tab/>
        <w:t xml:space="preserve">X = 9: </w:t>
      </w:r>
      <w:r>
        <w:rPr>
          <w:rFonts w:eastAsia="Calibri" w:cs="Arial"/>
        </w:rPr>
        <w:t>reserved for the Gabonese Administration (RAG).</w:t>
      </w:r>
    </w:p>
    <w:p w14:paraId="4C6E24D3" w14:textId="77777777" w:rsidR="00C75A13" w:rsidRDefault="00C75A13" w:rsidP="00C75A13">
      <w:pPr>
        <w:tabs>
          <w:tab w:val="left" w:pos="794"/>
          <w:tab w:val="left" w:pos="1191"/>
          <w:tab w:val="left" w:pos="1588"/>
          <w:tab w:val="left" w:pos="1985"/>
        </w:tabs>
        <w:rPr>
          <w:rFonts w:asciiTheme="minorHAnsi" w:hAnsiTheme="minorHAnsi"/>
          <w:bCs/>
          <w:lang w:val="en-G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850"/>
        <w:gridCol w:w="1701"/>
        <w:gridCol w:w="5533"/>
      </w:tblGrid>
      <w:tr w:rsidR="00C75A13" w14:paraId="4419EFEB" w14:textId="77777777" w:rsidTr="00C75A13">
        <w:trPr>
          <w:cantSplit/>
          <w:jc w:val="center"/>
        </w:trPr>
        <w:tc>
          <w:tcPr>
            <w:tcW w:w="9072" w:type="dxa"/>
            <w:gridSpan w:val="4"/>
            <w:tcBorders>
              <w:top w:val="single" w:sz="4" w:space="0" w:color="auto"/>
              <w:left w:val="single" w:sz="4" w:space="0" w:color="auto"/>
              <w:bottom w:val="single" w:sz="4" w:space="0" w:color="auto"/>
              <w:right w:val="single" w:sz="4" w:space="0" w:color="auto"/>
            </w:tcBorders>
            <w:hideMark/>
          </w:tcPr>
          <w:p w14:paraId="388792DD" w14:textId="77777777" w:rsidR="00C75A13" w:rsidRDefault="00C75A13" w:rsidP="00C75A13">
            <w:pPr>
              <w:tabs>
                <w:tab w:val="left" w:pos="1344"/>
              </w:tabs>
              <w:overflowPunct/>
              <w:autoSpaceDE/>
              <w:adjustRightInd/>
              <w:spacing w:before="40" w:after="40"/>
              <w:jc w:val="center"/>
              <w:rPr>
                <w:rFonts w:eastAsia="Calibri" w:cs="Arial"/>
                <w:bCs/>
                <w:i/>
                <w:iCs/>
              </w:rPr>
            </w:pPr>
            <w:r>
              <w:rPr>
                <w:rFonts w:eastAsia="Calibri" w:cs="Arial"/>
                <w:bCs/>
                <w:i/>
                <w:iCs/>
              </w:rPr>
              <w:t>A = 0 Routing by default by caller’s operator</w:t>
            </w:r>
          </w:p>
        </w:tc>
      </w:tr>
      <w:tr w:rsidR="00C75A13" w14:paraId="5BADEA5D" w14:textId="77777777" w:rsidTr="00C75A13">
        <w:trPr>
          <w:cantSplit/>
          <w:jc w:val="center"/>
        </w:trPr>
        <w:tc>
          <w:tcPr>
            <w:tcW w:w="988" w:type="dxa"/>
            <w:tcBorders>
              <w:top w:val="single" w:sz="4" w:space="0" w:color="auto"/>
              <w:left w:val="single" w:sz="4" w:space="0" w:color="auto"/>
              <w:bottom w:val="single" w:sz="4" w:space="0" w:color="auto"/>
              <w:right w:val="single" w:sz="4" w:space="0" w:color="auto"/>
            </w:tcBorders>
            <w:hideMark/>
          </w:tcPr>
          <w:p w14:paraId="3215D6B9" w14:textId="77777777" w:rsidR="00C75A13" w:rsidRDefault="00C75A13" w:rsidP="00C75A13">
            <w:pPr>
              <w:tabs>
                <w:tab w:val="left" w:pos="1344"/>
              </w:tabs>
              <w:overflowPunct/>
              <w:autoSpaceDE/>
              <w:adjustRightInd/>
              <w:spacing w:before="40" w:after="40"/>
              <w:jc w:val="center"/>
              <w:rPr>
                <w:rFonts w:eastAsia="Calibri" w:cs="Arial"/>
                <w:bCs/>
                <w:i/>
                <w:iCs/>
                <w:lang w:val="fr-FR"/>
              </w:rPr>
            </w:pPr>
            <w:r>
              <w:rPr>
                <w:rFonts w:eastAsia="Calibri" w:cs="Arial"/>
                <w:bCs/>
                <w:i/>
                <w:iCs/>
                <w:lang w:val="fr-FR"/>
              </w:rPr>
              <w:t>A</w:t>
            </w:r>
          </w:p>
        </w:tc>
        <w:tc>
          <w:tcPr>
            <w:tcW w:w="850" w:type="dxa"/>
            <w:tcBorders>
              <w:top w:val="single" w:sz="4" w:space="0" w:color="auto"/>
              <w:left w:val="single" w:sz="4" w:space="0" w:color="auto"/>
              <w:bottom w:val="single" w:sz="4" w:space="0" w:color="auto"/>
              <w:right w:val="single" w:sz="4" w:space="0" w:color="auto"/>
            </w:tcBorders>
            <w:hideMark/>
          </w:tcPr>
          <w:p w14:paraId="0ADB5492" w14:textId="77777777" w:rsidR="00C75A13" w:rsidRDefault="00C75A13" w:rsidP="00C75A13">
            <w:pPr>
              <w:tabs>
                <w:tab w:val="left" w:pos="1344"/>
              </w:tabs>
              <w:overflowPunct/>
              <w:autoSpaceDE/>
              <w:adjustRightInd/>
              <w:spacing w:before="40" w:after="40"/>
              <w:jc w:val="center"/>
              <w:rPr>
                <w:rFonts w:eastAsia="Calibri" w:cs="Arial"/>
                <w:bCs/>
                <w:i/>
                <w:iCs/>
                <w:lang w:val="fr-FR"/>
              </w:rPr>
            </w:pPr>
            <w:r>
              <w:rPr>
                <w:rFonts w:eastAsia="Calibri" w:cs="Arial"/>
                <w:bCs/>
                <w:i/>
                <w:iCs/>
                <w:lang w:val="fr-FR"/>
              </w:rPr>
              <w:t>X</w:t>
            </w:r>
          </w:p>
        </w:tc>
        <w:tc>
          <w:tcPr>
            <w:tcW w:w="1701" w:type="dxa"/>
            <w:tcBorders>
              <w:top w:val="single" w:sz="4" w:space="0" w:color="auto"/>
              <w:left w:val="single" w:sz="4" w:space="0" w:color="auto"/>
              <w:bottom w:val="single" w:sz="4" w:space="0" w:color="auto"/>
              <w:right w:val="single" w:sz="4" w:space="0" w:color="auto"/>
            </w:tcBorders>
            <w:hideMark/>
          </w:tcPr>
          <w:p w14:paraId="1B4824F5" w14:textId="77777777" w:rsidR="00C75A13" w:rsidRDefault="00C75A13" w:rsidP="00C75A13">
            <w:pPr>
              <w:tabs>
                <w:tab w:val="left" w:pos="1344"/>
              </w:tabs>
              <w:overflowPunct/>
              <w:autoSpaceDE/>
              <w:adjustRightInd/>
              <w:spacing w:before="40" w:after="40"/>
              <w:jc w:val="center"/>
              <w:rPr>
                <w:rFonts w:eastAsia="Calibri" w:cs="Arial"/>
                <w:bCs/>
                <w:i/>
                <w:iCs/>
                <w:lang w:val="fr-FR"/>
              </w:rPr>
            </w:pPr>
            <w:r>
              <w:rPr>
                <w:rFonts w:eastAsia="Calibri" w:cs="Arial"/>
                <w:bCs/>
                <w:i/>
                <w:iCs/>
                <w:lang w:val="fr-FR"/>
              </w:rPr>
              <w:t>Other digits</w:t>
            </w:r>
          </w:p>
        </w:tc>
        <w:tc>
          <w:tcPr>
            <w:tcW w:w="5533" w:type="dxa"/>
            <w:tcBorders>
              <w:top w:val="single" w:sz="4" w:space="0" w:color="auto"/>
              <w:left w:val="single" w:sz="4" w:space="0" w:color="auto"/>
              <w:bottom w:val="single" w:sz="4" w:space="0" w:color="auto"/>
              <w:right w:val="single" w:sz="4" w:space="0" w:color="auto"/>
            </w:tcBorders>
            <w:hideMark/>
          </w:tcPr>
          <w:p w14:paraId="39BE7C28" w14:textId="77777777" w:rsidR="00C75A13" w:rsidRDefault="00C75A13" w:rsidP="00C75A13">
            <w:pPr>
              <w:tabs>
                <w:tab w:val="left" w:pos="1344"/>
              </w:tabs>
              <w:overflowPunct/>
              <w:autoSpaceDE/>
              <w:adjustRightInd/>
              <w:spacing w:before="40" w:after="40"/>
              <w:jc w:val="center"/>
              <w:rPr>
                <w:rFonts w:eastAsia="Calibri" w:cs="Arial"/>
                <w:bCs/>
                <w:i/>
                <w:iCs/>
                <w:lang w:val="fr-FR"/>
              </w:rPr>
            </w:pPr>
            <w:r>
              <w:rPr>
                <w:rFonts w:eastAsia="Calibri" w:cs="Arial"/>
                <w:bCs/>
                <w:i/>
                <w:iCs/>
                <w:lang w:val="fr-FR"/>
              </w:rPr>
              <w:t>Comments</w:t>
            </w:r>
          </w:p>
        </w:tc>
      </w:tr>
      <w:tr w:rsidR="00C75A13" w14:paraId="68950D78" w14:textId="77777777" w:rsidTr="00C75A13">
        <w:trPr>
          <w:cantSplit/>
          <w:jc w:val="center"/>
        </w:trPr>
        <w:tc>
          <w:tcPr>
            <w:tcW w:w="988" w:type="dxa"/>
            <w:vMerge w:val="restart"/>
            <w:tcBorders>
              <w:top w:val="single" w:sz="4" w:space="0" w:color="auto"/>
              <w:left w:val="single" w:sz="4" w:space="0" w:color="auto"/>
              <w:bottom w:val="single" w:sz="4" w:space="0" w:color="auto"/>
              <w:right w:val="single" w:sz="4" w:space="0" w:color="auto"/>
            </w:tcBorders>
            <w:hideMark/>
          </w:tcPr>
          <w:p w14:paraId="3A04D7D7" w14:textId="77777777" w:rsidR="00C75A13" w:rsidRDefault="00C75A13" w:rsidP="00C75A13">
            <w:pPr>
              <w:tabs>
                <w:tab w:val="left" w:pos="1344"/>
              </w:tabs>
              <w:overflowPunct/>
              <w:autoSpaceDE/>
              <w:adjustRightInd/>
              <w:spacing w:before="40" w:after="40"/>
              <w:jc w:val="center"/>
              <w:rPr>
                <w:rFonts w:eastAsia="Calibri" w:cs="Arial"/>
                <w:bCs/>
                <w:lang w:val="fr-FR"/>
              </w:rPr>
            </w:pPr>
            <w:r>
              <w:rPr>
                <w:rFonts w:eastAsia="Calibri" w:cs="Arial"/>
                <w:bCs/>
                <w:lang w:val="fr-FR"/>
              </w:rPr>
              <w:t>0</w:t>
            </w:r>
          </w:p>
        </w:tc>
        <w:tc>
          <w:tcPr>
            <w:tcW w:w="850" w:type="dxa"/>
            <w:tcBorders>
              <w:top w:val="single" w:sz="4" w:space="0" w:color="auto"/>
              <w:left w:val="single" w:sz="4" w:space="0" w:color="auto"/>
              <w:bottom w:val="single" w:sz="4" w:space="0" w:color="auto"/>
              <w:right w:val="single" w:sz="4" w:space="0" w:color="auto"/>
            </w:tcBorders>
            <w:shd w:val="clear" w:color="auto" w:fill="D0CECE"/>
            <w:hideMark/>
          </w:tcPr>
          <w:p w14:paraId="66D915B7" w14:textId="77777777" w:rsidR="00C75A13" w:rsidRDefault="00C75A13" w:rsidP="00C75A13">
            <w:pPr>
              <w:tabs>
                <w:tab w:val="left" w:pos="1344"/>
              </w:tabs>
              <w:overflowPunct/>
              <w:autoSpaceDE/>
              <w:adjustRightInd/>
              <w:spacing w:before="40" w:after="40"/>
              <w:jc w:val="center"/>
              <w:rPr>
                <w:rFonts w:eastAsia="Calibri" w:cs="Arial"/>
                <w:bCs/>
                <w:lang w:val="fr-FR"/>
              </w:rPr>
            </w:pPr>
            <w:r>
              <w:rPr>
                <w:rFonts w:eastAsia="Calibri" w:cs="Arial"/>
                <w:bCs/>
                <w:lang w:val="fr-FR"/>
              </w:rPr>
              <w:t>0</w:t>
            </w:r>
          </w:p>
        </w:tc>
        <w:tc>
          <w:tcPr>
            <w:tcW w:w="1701" w:type="dxa"/>
            <w:tcBorders>
              <w:top w:val="single" w:sz="4" w:space="0" w:color="auto"/>
              <w:left w:val="single" w:sz="4" w:space="0" w:color="auto"/>
              <w:bottom w:val="single" w:sz="4" w:space="0" w:color="auto"/>
              <w:right w:val="single" w:sz="4" w:space="0" w:color="auto"/>
            </w:tcBorders>
            <w:shd w:val="clear" w:color="auto" w:fill="D0CECE"/>
          </w:tcPr>
          <w:p w14:paraId="3122F9AE" w14:textId="77777777" w:rsidR="00C75A13" w:rsidRDefault="00C75A13" w:rsidP="00C75A13">
            <w:pPr>
              <w:tabs>
                <w:tab w:val="left" w:pos="1344"/>
              </w:tabs>
              <w:overflowPunct/>
              <w:autoSpaceDE/>
              <w:adjustRightInd/>
              <w:spacing w:before="40" w:after="40"/>
              <w:jc w:val="center"/>
              <w:rPr>
                <w:rFonts w:eastAsia="Calibri" w:cs="Arial"/>
                <w:bCs/>
                <w:lang w:val="fr-FR"/>
              </w:rPr>
            </w:pPr>
          </w:p>
        </w:tc>
        <w:tc>
          <w:tcPr>
            <w:tcW w:w="5533" w:type="dxa"/>
            <w:tcBorders>
              <w:top w:val="single" w:sz="4" w:space="0" w:color="auto"/>
              <w:left w:val="single" w:sz="4" w:space="0" w:color="auto"/>
              <w:bottom w:val="single" w:sz="4" w:space="0" w:color="auto"/>
              <w:right w:val="single" w:sz="4" w:space="0" w:color="auto"/>
            </w:tcBorders>
            <w:shd w:val="clear" w:color="auto" w:fill="D0CECE"/>
            <w:hideMark/>
          </w:tcPr>
          <w:p w14:paraId="25D146C7" w14:textId="77777777" w:rsidR="00C75A13" w:rsidRDefault="00C75A13" w:rsidP="00C75A13">
            <w:pPr>
              <w:tabs>
                <w:tab w:val="left" w:pos="1344"/>
              </w:tabs>
              <w:overflowPunct/>
              <w:autoSpaceDE/>
              <w:adjustRightInd/>
              <w:spacing w:before="40" w:after="40"/>
              <w:rPr>
                <w:rFonts w:eastAsia="Calibri" w:cs="Arial"/>
                <w:bCs/>
                <w:lang w:val="fr-FR"/>
              </w:rPr>
            </w:pPr>
            <w:r>
              <w:rPr>
                <w:rFonts w:eastAsia="Calibri" w:cs="Arial"/>
                <w:bCs/>
                <w:lang w:val="fr-FR"/>
              </w:rPr>
              <w:t>International access prefix</w:t>
            </w:r>
          </w:p>
        </w:tc>
      </w:tr>
      <w:tr w:rsidR="00C75A13" w14:paraId="482FF34B" w14:textId="77777777" w:rsidTr="00C75A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3291E1" w14:textId="77777777" w:rsidR="00C75A13" w:rsidRDefault="00C75A13" w:rsidP="00C75A13">
            <w:pPr>
              <w:overflowPunct/>
              <w:autoSpaceDE/>
              <w:autoSpaceDN/>
              <w:adjustRightInd/>
              <w:rPr>
                <w:rFonts w:eastAsia="Calibri" w:cs="Arial"/>
                <w:bCs/>
                <w:lang w:val="fr-FR"/>
              </w:rPr>
            </w:pPr>
          </w:p>
        </w:tc>
        <w:tc>
          <w:tcPr>
            <w:tcW w:w="850" w:type="dxa"/>
            <w:tcBorders>
              <w:top w:val="single" w:sz="4" w:space="0" w:color="auto"/>
              <w:left w:val="single" w:sz="4" w:space="0" w:color="auto"/>
              <w:bottom w:val="single" w:sz="4" w:space="0" w:color="auto"/>
              <w:right w:val="single" w:sz="4" w:space="0" w:color="auto"/>
            </w:tcBorders>
            <w:hideMark/>
          </w:tcPr>
          <w:p w14:paraId="6413440C" w14:textId="77777777" w:rsidR="00C75A13" w:rsidRDefault="00C75A13" w:rsidP="00C75A13">
            <w:pPr>
              <w:tabs>
                <w:tab w:val="left" w:pos="1344"/>
              </w:tabs>
              <w:overflowPunct/>
              <w:autoSpaceDE/>
              <w:adjustRightInd/>
              <w:spacing w:before="40" w:after="40"/>
              <w:jc w:val="center"/>
              <w:rPr>
                <w:rFonts w:eastAsia="Calibri" w:cs="Arial"/>
                <w:bCs/>
                <w:lang w:val="fr-FR"/>
              </w:rPr>
            </w:pPr>
            <w:r>
              <w:rPr>
                <w:rFonts w:eastAsia="Calibri" w:cs="Arial"/>
                <w:bCs/>
                <w:lang w:val="fr-FR"/>
              </w:rPr>
              <w:t>1</w:t>
            </w:r>
          </w:p>
        </w:tc>
        <w:tc>
          <w:tcPr>
            <w:tcW w:w="1701" w:type="dxa"/>
            <w:tcBorders>
              <w:top w:val="single" w:sz="4" w:space="0" w:color="auto"/>
              <w:left w:val="single" w:sz="4" w:space="0" w:color="auto"/>
              <w:bottom w:val="single" w:sz="4" w:space="0" w:color="auto"/>
              <w:right w:val="single" w:sz="4" w:space="0" w:color="auto"/>
            </w:tcBorders>
            <w:hideMark/>
          </w:tcPr>
          <w:p w14:paraId="52265BFF" w14:textId="77777777" w:rsidR="00C75A13" w:rsidRDefault="00C75A13" w:rsidP="00C75A13">
            <w:pPr>
              <w:tabs>
                <w:tab w:val="left" w:pos="1344"/>
              </w:tabs>
              <w:overflowPunct/>
              <w:autoSpaceDE/>
              <w:adjustRightInd/>
              <w:spacing w:before="40" w:after="40"/>
              <w:jc w:val="center"/>
              <w:rPr>
                <w:rFonts w:eastAsia="Calibri" w:cs="Arial"/>
                <w:lang w:val="fr-FR"/>
              </w:rPr>
            </w:pPr>
            <w:r>
              <w:rPr>
                <w:rFonts w:eastAsia="Calibri" w:cs="Arial"/>
                <w:lang w:val="fr-FR"/>
              </w:rPr>
              <w:t>BPQMCDU</w:t>
            </w:r>
          </w:p>
        </w:tc>
        <w:tc>
          <w:tcPr>
            <w:tcW w:w="5533" w:type="dxa"/>
            <w:tcBorders>
              <w:top w:val="single" w:sz="4" w:space="0" w:color="auto"/>
              <w:left w:val="single" w:sz="4" w:space="0" w:color="auto"/>
              <w:bottom w:val="single" w:sz="4" w:space="0" w:color="auto"/>
              <w:right w:val="single" w:sz="4" w:space="0" w:color="auto"/>
            </w:tcBorders>
            <w:hideMark/>
          </w:tcPr>
          <w:p w14:paraId="24A42519" w14:textId="77777777" w:rsidR="00C75A13" w:rsidRDefault="00C75A13" w:rsidP="00C75A13">
            <w:pPr>
              <w:tabs>
                <w:tab w:val="left" w:pos="1344"/>
              </w:tabs>
              <w:overflowPunct/>
              <w:autoSpaceDE/>
              <w:adjustRightInd/>
              <w:spacing w:before="40" w:after="40"/>
              <w:jc w:val="left"/>
              <w:rPr>
                <w:rFonts w:eastAsia="Calibri" w:cs="Arial"/>
                <w:bCs/>
                <w:lang w:val="fr-FR"/>
              </w:rPr>
            </w:pPr>
            <w:r>
              <w:rPr>
                <w:rFonts w:eastAsia="Calibri" w:cs="Arial"/>
                <w:bCs/>
                <w:lang w:val="fr-FR"/>
              </w:rPr>
              <w:t>GABON TELECOM fixed network</w:t>
            </w:r>
          </w:p>
        </w:tc>
      </w:tr>
      <w:tr w:rsidR="00C75A13" w14:paraId="2929F0A3" w14:textId="77777777" w:rsidTr="00C75A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955B76" w14:textId="77777777" w:rsidR="00C75A13" w:rsidRDefault="00C75A13" w:rsidP="00C75A13">
            <w:pPr>
              <w:overflowPunct/>
              <w:autoSpaceDE/>
              <w:autoSpaceDN/>
              <w:adjustRightInd/>
              <w:rPr>
                <w:rFonts w:eastAsia="Calibri" w:cs="Arial"/>
                <w:bCs/>
                <w:lang w:val="fr-FR"/>
              </w:rPr>
            </w:pPr>
          </w:p>
        </w:tc>
        <w:tc>
          <w:tcPr>
            <w:tcW w:w="850" w:type="dxa"/>
            <w:tcBorders>
              <w:top w:val="single" w:sz="4" w:space="0" w:color="auto"/>
              <w:left w:val="single" w:sz="4" w:space="0" w:color="auto"/>
              <w:bottom w:val="single" w:sz="4" w:space="0" w:color="auto"/>
              <w:right w:val="single" w:sz="4" w:space="0" w:color="auto"/>
            </w:tcBorders>
            <w:hideMark/>
          </w:tcPr>
          <w:p w14:paraId="66E2A830" w14:textId="77777777" w:rsidR="00C75A13" w:rsidRDefault="00C75A13" w:rsidP="00C75A13">
            <w:pPr>
              <w:tabs>
                <w:tab w:val="left" w:pos="1344"/>
              </w:tabs>
              <w:overflowPunct/>
              <w:autoSpaceDE/>
              <w:adjustRightInd/>
              <w:spacing w:before="40" w:after="40"/>
              <w:jc w:val="center"/>
              <w:rPr>
                <w:rFonts w:eastAsia="Calibri" w:cs="Arial"/>
                <w:bCs/>
                <w:lang w:val="fr-FR"/>
              </w:rPr>
            </w:pPr>
            <w:r>
              <w:rPr>
                <w:rFonts w:eastAsia="Calibri" w:cs="Arial"/>
                <w:bCs/>
                <w:lang w:val="fr-FR"/>
              </w:rPr>
              <w:t>2</w:t>
            </w:r>
          </w:p>
        </w:tc>
        <w:tc>
          <w:tcPr>
            <w:tcW w:w="1701" w:type="dxa"/>
            <w:tcBorders>
              <w:top w:val="single" w:sz="4" w:space="0" w:color="auto"/>
              <w:left w:val="single" w:sz="4" w:space="0" w:color="auto"/>
              <w:bottom w:val="single" w:sz="4" w:space="0" w:color="auto"/>
              <w:right w:val="single" w:sz="4" w:space="0" w:color="auto"/>
            </w:tcBorders>
            <w:hideMark/>
          </w:tcPr>
          <w:p w14:paraId="205B300D" w14:textId="77777777" w:rsidR="00C75A13" w:rsidRDefault="00C75A13" w:rsidP="00C75A13">
            <w:pPr>
              <w:tabs>
                <w:tab w:val="left" w:pos="1344"/>
              </w:tabs>
              <w:overflowPunct/>
              <w:autoSpaceDE/>
              <w:adjustRightInd/>
              <w:spacing w:before="40" w:after="40"/>
              <w:jc w:val="center"/>
              <w:rPr>
                <w:rFonts w:eastAsia="Calibri" w:cs="Arial"/>
                <w:lang w:val="fr-FR"/>
              </w:rPr>
            </w:pPr>
            <w:r>
              <w:rPr>
                <w:rFonts w:eastAsia="Calibri" w:cs="Arial"/>
                <w:lang w:val="fr-FR"/>
              </w:rPr>
              <w:t>BPQMCDU</w:t>
            </w:r>
          </w:p>
        </w:tc>
        <w:tc>
          <w:tcPr>
            <w:tcW w:w="5533" w:type="dxa"/>
            <w:tcBorders>
              <w:top w:val="single" w:sz="4" w:space="0" w:color="auto"/>
              <w:left w:val="single" w:sz="4" w:space="0" w:color="auto"/>
              <w:bottom w:val="single" w:sz="4" w:space="0" w:color="auto"/>
              <w:right w:val="single" w:sz="4" w:space="0" w:color="auto"/>
            </w:tcBorders>
            <w:hideMark/>
          </w:tcPr>
          <w:p w14:paraId="654F2ACD" w14:textId="77777777" w:rsidR="00C75A13" w:rsidRDefault="00C75A13" w:rsidP="00C75A13">
            <w:pPr>
              <w:tabs>
                <w:tab w:val="left" w:pos="1344"/>
              </w:tabs>
              <w:overflowPunct/>
              <w:autoSpaceDE/>
              <w:adjustRightInd/>
              <w:spacing w:before="40" w:after="40"/>
              <w:jc w:val="left"/>
              <w:rPr>
                <w:rFonts w:eastAsia="Calibri" w:cs="Arial"/>
                <w:bCs/>
              </w:rPr>
            </w:pPr>
            <w:r>
              <w:rPr>
                <w:rFonts w:eastAsia="Calibri" w:cs="Arial"/>
                <w:bCs/>
              </w:rPr>
              <w:t>In reserve</w:t>
            </w:r>
          </w:p>
        </w:tc>
      </w:tr>
      <w:tr w:rsidR="00C75A13" w14:paraId="365F0DC7" w14:textId="77777777" w:rsidTr="00C75A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161D9" w14:textId="77777777" w:rsidR="00C75A13" w:rsidRDefault="00C75A13" w:rsidP="00C75A13">
            <w:pPr>
              <w:overflowPunct/>
              <w:autoSpaceDE/>
              <w:autoSpaceDN/>
              <w:adjustRightInd/>
              <w:rPr>
                <w:rFonts w:eastAsia="Calibri" w:cs="Arial"/>
                <w:bCs/>
                <w:lang w:val="fr-FR"/>
              </w:rPr>
            </w:pPr>
          </w:p>
        </w:tc>
        <w:tc>
          <w:tcPr>
            <w:tcW w:w="850" w:type="dxa"/>
            <w:tcBorders>
              <w:top w:val="single" w:sz="4" w:space="0" w:color="auto"/>
              <w:left w:val="single" w:sz="4" w:space="0" w:color="auto"/>
              <w:bottom w:val="single" w:sz="4" w:space="0" w:color="auto"/>
              <w:right w:val="single" w:sz="4" w:space="0" w:color="auto"/>
            </w:tcBorders>
            <w:hideMark/>
          </w:tcPr>
          <w:p w14:paraId="5513AA5B" w14:textId="77777777" w:rsidR="00C75A13" w:rsidRDefault="00C75A13" w:rsidP="00C75A13">
            <w:pPr>
              <w:tabs>
                <w:tab w:val="left" w:pos="1344"/>
              </w:tabs>
              <w:overflowPunct/>
              <w:autoSpaceDE/>
              <w:adjustRightInd/>
              <w:spacing w:before="40" w:after="40"/>
              <w:jc w:val="center"/>
              <w:rPr>
                <w:rFonts w:eastAsia="Calibri" w:cs="Arial"/>
                <w:bCs/>
                <w:lang w:val="fr-FR"/>
              </w:rPr>
            </w:pPr>
            <w:r>
              <w:rPr>
                <w:rFonts w:eastAsia="Calibri" w:cs="Arial"/>
                <w:bCs/>
                <w:lang w:val="fr-FR"/>
              </w:rPr>
              <w:t>3</w:t>
            </w:r>
          </w:p>
        </w:tc>
        <w:tc>
          <w:tcPr>
            <w:tcW w:w="1701" w:type="dxa"/>
            <w:tcBorders>
              <w:top w:val="single" w:sz="4" w:space="0" w:color="auto"/>
              <w:left w:val="single" w:sz="4" w:space="0" w:color="auto"/>
              <w:bottom w:val="single" w:sz="4" w:space="0" w:color="auto"/>
              <w:right w:val="single" w:sz="4" w:space="0" w:color="auto"/>
            </w:tcBorders>
            <w:hideMark/>
          </w:tcPr>
          <w:p w14:paraId="6E7B4DCE" w14:textId="77777777" w:rsidR="00C75A13" w:rsidRDefault="00C75A13" w:rsidP="00C75A13">
            <w:pPr>
              <w:tabs>
                <w:tab w:val="left" w:pos="1344"/>
              </w:tabs>
              <w:overflowPunct/>
              <w:autoSpaceDE/>
              <w:adjustRightInd/>
              <w:spacing w:before="40" w:after="40"/>
              <w:jc w:val="center"/>
              <w:rPr>
                <w:rFonts w:eastAsia="Calibri" w:cs="Arial"/>
                <w:lang w:val="fr-FR"/>
              </w:rPr>
            </w:pPr>
            <w:r>
              <w:rPr>
                <w:rFonts w:eastAsia="Calibri" w:cs="Arial"/>
                <w:lang w:val="fr-FR"/>
              </w:rPr>
              <w:t>BPQMCDU</w:t>
            </w:r>
          </w:p>
        </w:tc>
        <w:tc>
          <w:tcPr>
            <w:tcW w:w="5533" w:type="dxa"/>
            <w:tcBorders>
              <w:top w:val="single" w:sz="4" w:space="0" w:color="auto"/>
              <w:left w:val="single" w:sz="4" w:space="0" w:color="auto"/>
              <w:bottom w:val="single" w:sz="4" w:space="0" w:color="auto"/>
              <w:right w:val="single" w:sz="4" w:space="0" w:color="auto"/>
            </w:tcBorders>
            <w:hideMark/>
          </w:tcPr>
          <w:p w14:paraId="0B64D57F" w14:textId="77777777" w:rsidR="00C75A13" w:rsidRDefault="00C75A13" w:rsidP="00C75A13">
            <w:pPr>
              <w:tabs>
                <w:tab w:val="left" w:pos="1344"/>
              </w:tabs>
              <w:overflowPunct/>
              <w:autoSpaceDE/>
              <w:adjustRightInd/>
              <w:spacing w:before="40" w:after="40"/>
              <w:jc w:val="left"/>
              <w:rPr>
                <w:rFonts w:eastAsia="Calibri" w:cs="Arial"/>
                <w:bCs/>
              </w:rPr>
            </w:pPr>
            <w:r>
              <w:rPr>
                <w:rFonts w:eastAsia="Calibri" w:cs="Arial"/>
                <w:bCs/>
              </w:rPr>
              <w:t>In reserve</w:t>
            </w:r>
          </w:p>
        </w:tc>
      </w:tr>
      <w:tr w:rsidR="00C75A13" w14:paraId="4B5168C4" w14:textId="77777777" w:rsidTr="00C75A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A05E4F" w14:textId="77777777" w:rsidR="00C75A13" w:rsidRDefault="00C75A13" w:rsidP="00C75A13">
            <w:pPr>
              <w:overflowPunct/>
              <w:autoSpaceDE/>
              <w:autoSpaceDN/>
              <w:adjustRightInd/>
              <w:rPr>
                <w:rFonts w:eastAsia="Calibri" w:cs="Arial"/>
                <w:bCs/>
                <w:lang w:val="fr-FR"/>
              </w:rPr>
            </w:pPr>
          </w:p>
        </w:tc>
        <w:tc>
          <w:tcPr>
            <w:tcW w:w="850" w:type="dxa"/>
            <w:tcBorders>
              <w:top w:val="single" w:sz="4" w:space="0" w:color="auto"/>
              <w:left w:val="single" w:sz="4" w:space="0" w:color="auto"/>
              <w:bottom w:val="single" w:sz="4" w:space="0" w:color="auto"/>
              <w:right w:val="single" w:sz="4" w:space="0" w:color="auto"/>
            </w:tcBorders>
            <w:hideMark/>
          </w:tcPr>
          <w:p w14:paraId="5E4F06CA" w14:textId="77777777" w:rsidR="00C75A13" w:rsidRDefault="00C75A13" w:rsidP="00C75A13">
            <w:pPr>
              <w:tabs>
                <w:tab w:val="left" w:pos="1344"/>
              </w:tabs>
              <w:overflowPunct/>
              <w:autoSpaceDE/>
              <w:adjustRightInd/>
              <w:spacing w:before="40" w:after="40"/>
              <w:jc w:val="center"/>
              <w:rPr>
                <w:rFonts w:eastAsia="Calibri" w:cs="Arial"/>
                <w:bCs/>
                <w:lang w:val="fr-FR"/>
              </w:rPr>
            </w:pPr>
            <w:r>
              <w:rPr>
                <w:rFonts w:eastAsia="Calibri" w:cs="Arial"/>
                <w:bCs/>
                <w:lang w:val="fr-FR"/>
              </w:rPr>
              <w:t>4</w:t>
            </w:r>
          </w:p>
        </w:tc>
        <w:tc>
          <w:tcPr>
            <w:tcW w:w="1701" w:type="dxa"/>
            <w:tcBorders>
              <w:top w:val="single" w:sz="4" w:space="0" w:color="auto"/>
              <w:left w:val="single" w:sz="4" w:space="0" w:color="auto"/>
              <w:bottom w:val="single" w:sz="4" w:space="0" w:color="auto"/>
              <w:right w:val="single" w:sz="4" w:space="0" w:color="auto"/>
            </w:tcBorders>
            <w:hideMark/>
          </w:tcPr>
          <w:p w14:paraId="18C46A99" w14:textId="77777777" w:rsidR="00C75A13" w:rsidRDefault="00C75A13" w:rsidP="00C75A13">
            <w:pPr>
              <w:tabs>
                <w:tab w:val="left" w:pos="1344"/>
              </w:tabs>
              <w:overflowPunct/>
              <w:autoSpaceDE/>
              <w:adjustRightInd/>
              <w:spacing w:before="40" w:after="40"/>
              <w:jc w:val="center"/>
              <w:rPr>
                <w:rFonts w:eastAsia="Calibri" w:cs="Arial"/>
                <w:lang w:val="fr-FR"/>
              </w:rPr>
            </w:pPr>
            <w:r>
              <w:rPr>
                <w:rFonts w:eastAsia="Calibri" w:cs="Arial"/>
                <w:lang w:val="fr-FR"/>
              </w:rPr>
              <w:t>BPQMCDU</w:t>
            </w:r>
          </w:p>
        </w:tc>
        <w:tc>
          <w:tcPr>
            <w:tcW w:w="5533" w:type="dxa"/>
            <w:tcBorders>
              <w:top w:val="single" w:sz="4" w:space="0" w:color="auto"/>
              <w:left w:val="single" w:sz="4" w:space="0" w:color="auto"/>
              <w:bottom w:val="single" w:sz="4" w:space="0" w:color="auto"/>
              <w:right w:val="single" w:sz="4" w:space="0" w:color="auto"/>
            </w:tcBorders>
            <w:hideMark/>
          </w:tcPr>
          <w:p w14:paraId="423A22AF" w14:textId="77777777" w:rsidR="00C75A13" w:rsidRDefault="00C75A13" w:rsidP="00C75A13">
            <w:pPr>
              <w:tabs>
                <w:tab w:val="left" w:pos="1344"/>
              </w:tabs>
              <w:overflowPunct/>
              <w:autoSpaceDE/>
              <w:adjustRightInd/>
              <w:spacing w:before="40" w:after="40"/>
              <w:jc w:val="left"/>
              <w:rPr>
                <w:rFonts w:eastAsia="Calibri" w:cs="Arial"/>
                <w:bCs/>
              </w:rPr>
            </w:pPr>
            <w:r>
              <w:rPr>
                <w:rFonts w:eastAsia="Calibri" w:cs="Arial"/>
                <w:bCs/>
              </w:rPr>
              <w:t>In reserve</w:t>
            </w:r>
          </w:p>
        </w:tc>
      </w:tr>
      <w:tr w:rsidR="00C75A13" w14:paraId="235FE3F1" w14:textId="77777777" w:rsidTr="00C75A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2D1534" w14:textId="77777777" w:rsidR="00C75A13" w:rsidRDefault="00C75A13" w:rsidP="00C75A13">
            <w:pPr>
              <w:overflowPunct/>
              <w:autoSpaceDE/>
              <w:autoSpaceDN/>
              <w:adjustRightInd/>
              <w:rPr>
                <w:rFonts w:eastAsia="Calibri" w:cs="Arial"/>
                <w:bCs/>
                <w:lang w:val="fr-FR"/>
              </w:rPr>
            </w:pPr>
          </w:p>
        </w:tc>
        <w:tc>
          <w:tcPr>
            <w:tcW w:w="850" w:type="dxa"/>
            <w:tcBorders>
              <w:top w:val="single" w:sz="4" w:space="0" w:color="auto"/>
              <w:left w:val="single" w:sz="4" w:space="0" w:color="auto"/>
              <w:bottom w:val="single" w:sz="4" w:space="0" w:color="auto"/>
              <w:right w:val="single" w:sz="4" w:space="0" w:color="auto"/>
            </w:tcBorders>
            <w:hideMark/>
          </w:tcPr>
          <w:p w14:paraId="159311E2" w14:textId="77777777" w:rsidR="00C75A13" w:rsidRDefault="00C75A13" w:rsidP="00C75A13">
            <w:pPr>
              <w:tabs>
                <w:tab w:val="left" w:pos="1344"/>
              </w:tabs>
              <w:overflowPunct/>
              <w:autoSpaceDE/>
              <w:adjustRightInd/>
              <w:spacing w:before="40" w:after="40"/>
              <w:jc w:val="center"/>
              <w:rPr>
                <w:rFonts w:eastAsia="Calibri" w:cs="Arial"/>
                <w:bCs/>
                <w:lang w:val="fr-FR"/>
              </w:rPr>
            </w:pPr>
            <w:r>
              <w:rPr>
                <w:rFonts w:eastAsia="Calibri" w:cs="Arial"/>
                <w:bCs/>
                <w:lang w:val="fr-FR"/>
              </w:rPr>
              <w:t>5</w:t>
            </w:r>
          </w:p>
        </w:tc>
        <w:tc>
          <w:tcPr>
            <w:tcW w:w="1701" w:type="dxa"/>
            <w:tcBorders>
              <w:top w:val="single" w:sz="4" w:space="0" w:color="auto"/>
              <w:left w:val="single" w:sz="4" w:space="0" w:color="auto"/>
              <w:bottom w:val="single" w:sz="4" w:space="0" w:color="auto"/>
              <w:right w:val="single" w:sz="4" w:space="0" w:color="auto"/>
            </w:tcBorders>
            <w:hideMark/>
          </w:tcPr>
          <w:p w14:paraId="4621C219" w14:textId="77777777" w:rsidR="00C75A13" w:rsidRDefault="00C75A13" w:rsidP="00C75A13">
            <w:pPr>
              <w:tabs>
                <w:tab w:val="left" w:pos="1344"/>
              </w:tabs>
              <w:overflowPunct/>
              <w:autoSpaceDE/>
              <w:adjustRightInd/>
              <w:spacing w:before="40" w:after="40"/>
              <w:jc w:val="center"/>
              <w:rPr>
                <w:rFonts w:eastAsia="Calibri" w:cs="Arial"/>
                <w:lang w:val="fr-FR"/>
              </w:rPr>
            </w:pPr>
            <w:r>
              <w:rPr>
                <w:rFonts w:eastAsia="Calibri" w:cs="Arial"/>
                <w:lang w:val="fr-FR"/>
              </w:rPr>
              <w:t>BPQMCDU</w:t>
            </w:r>
          </w:p>
        </w:tc>
        <w:tc>
          <w:tcPr>
            <w:tcW w:w="5533" w:type="dxa"/>
            <w:tcBorders>
              <w:top w:val="single" w:sz="4" w:space="0" w:color="auto"/>
              <w:left w:val="single" w:sz="4" w:space="0" w:color="auto"/>
              <w:bottom w:val="single" w:sz="4" w:space="0" w:color="auto"/>
              <w:right w:val="single" w:sz="4" w:space="0" w:color="auto"/>
            </w:tcBorders>
            <w:hideMark/>
          </w:tcPr>
          <w:p w14:paraId="18201F5D" w14:textId="77777777" w:rsidR="00C75A13" w:rsidRDefault="00C75A13" w:rsidP="00C75A13">
            <w:pPr>
              <w:tabs>
                <w:tab w:val="left" w:pos="1344"/>
              </w:tabs>
              <w:overflowPunct/>
              <w:autoSpaceDE/>
              <w:adjustRightInd/>
              <w:spacing w:before="40" w:after="40"/>
              <w:jc w:val="left"/>
              <w:rPr>
                <w:rFonts w:eastAsia="Calibri" w:cs="Arial"/>
                <w:bCs/>
              </w:rPr>
            </w:pPr>
            <w:r>
              <w:rPr>
                <w:rFonts w:eastAsia="Calibri" w:cs="Arial"/>
                <w:bCs/>
              </w:rPr>
              <w:t>In reserve</w:t>
            </w:r>
          </w:p>
        </w:tc>
      </w:tr>
      <w:tr w:rsidR="00C75A13" w14:paraId="4A653AEF" w14:textId="77777777" w:rsidTr="00C75A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B84E06" w14:textId="77777777" w:rsidR="00C75A13" w:rsidRDefault="00C75A13" w:rsidP="00C75A13">
            <w:pPr>
              <w:overflowPunct/>
              <w:autoSpaceDE/>
              <w:autoSpaceDN/>
              <w:adjustRightInd/>
              <w:rPr>
                <w:rFonts w:eastAsia="Calibri" w:cs="Arial"/>
                <w:bCs/>
                <w:lang w:val="fr-FR"/>
              </w:rPr>
            </w:pPr>
          </w:p>
        </w:tc>
        <w:tc>
          <w:tcPr>
            <w:tcW w:w="850" w:type="dxa"/>
            <w:tcBorders>
              <w:top w:val="single" w:sz="4" w:space="0" w:color="auto"/>
              <w:left w:val="single" w:sz="4" w:space="0" w:color="auto"/>
              <w:bottom w:val="single" w:sz="4" w:space="0" w:color="auto"/>
              <w:right w:val="single" w:sz="4" w:space="0" w:color="auto"/>
            </w:tcBorders>
            <w:hideMark/>
          </w:tcPr>
          <w:p w14:paraId="2995FBDF" w14:textId="77777777" w:rsidR="00C75A13" w:rsidRDefault="00C75A13" w:rsidP="00C75A13">
            <w:pPr>
              <w:tabs>
                <w:tab w:val="left" w:pos="1344"/>
              </w:tabs>
              <w:overflowPunct/>
              <w:autoSpaceDE/>
              <w:adjustRightInd/>
              <w:spacing w:before="40" w:after="40"/>
              <w:jc w:val="center"/>
              <w:rPr>
                <w:rFonts w:eastAsia="Calibri" w:cs="Arial"/>
                <w:bCs/>
                <w:lang w:val="fr-FR"/>
              </w:rPr>
            </w:pPr>
            <w:r>
              <w:rPr>
                <w:rFonts w:eastAsia="Calibri" w:cs="Arial"/>
                <w:bCs/>
                <w:lang w:val="fr-FR"/>
              </w:rPr>
              <w:t>6</w:t>
            </w:r>
          </w:p>
        </w:tc>
        <w:tc>
          <w:tcPr>
            <w:tcW w:w="1701" w:type="dxa"/>
            <w:tcBorders>
              <w:top w:val="single" w:sz="4" w:space="0" w:color="auto"/>
              <w:left w:val="single" w:sz="4" w:space="0" w:color="auto"/>
              <w:bottom w:val="single" w:sz="4" w:space="0" w:color="auto"/>
              <w:right w:val="single" w:sz="4" w:space="0" w:color="auto"/>
            </w:tcBorders>
            <w:hideMark/>
          </w:tcPr>
          <w:p w14:paraId="79EC5C9F" w14:textId="77777777" w:rsidR="00C75A13" w:rsidRDefault="00C75A13" w:rsidP="00C75A13">
            <w:pPr>
              <w:tabs>
                <w:tab w:val="left" w:pos="1344"/>
              </w:tabs>
              <w:overflowPunct/>
              <w:autoSpaceDE/>
              <w:adjustRightInd/>
              <w:spacing w:before="40" w:after="40"/>
              <w:jc w:val="center"/>
              <w:rPr>
                <w:rFonts w:eastAsia="Calibri" w:cs="Arial"/>
                <w:lang w:val="fr-FR"/>
              </w:rPr>
            </w:pPr>
            <w:r>
              <w:rPr>
                <w:rFonts w:eastAsia="Calibri" w:cs="Arial"/>
                <w:lang w:val="fr-FR"/>
              </w:rPr>
              <w:t>BPQMCDU</w:t>
            </w:r>
          </w:p>
        </w:tc>
        <w:tc>
          <w:tcPr>
            <w:tcW w:w="5533" w:type="dxa"/>
            <w:tcBorders>
              <w:top w:val="single" w:sz="4" w:space="0" w:color="auto"/>
              <w:left w:val="single" w:sz="4" w:space="0" w:color="auto"/>
              <w:bottom w:val="single" w:sz="4" w:space="0" w:color="auto"/>
              <w:right w:val="single" w:sz="4" w:space="0" w:color="auto"/>
            </w:tcBorders>
            <w:hideMark/>
          </w:tcPr>
          <w:p w14:paraId="7BAA2BF4" w14:textId="77777777" w:rsidR="00C75A13" w:rsidRDefault="00C75A13" w:rsidP="00C75A13">
            <w:pPr>
              <w:tabs>
                <w:tab w:val="left" w:pos="1344"/>
              </w:tabs>
              <w:overflowPunct/>
              <w:autoSpaceDE/>
              <w:adjustRightInd/>
              <w:spacing w:before="40" w:after="40"/>
              <w:jc w:val="left"/>
              <w:rPr>
                <w:rFonts w:eastAsia="Calibri" w:cs="Arial"/>
                <w:bCs/>
              </w:rPr>
            </w:pPr>
            <w:r>
              <w:rPr>
                <w:rFonts w:eastAsia="Calibri" w:cs="Arial"/>
                <w:bCs/>
              </w:rPr>
              <w:t xml:space="preserve">GABON TELECOM mobile network operator </w:t>
            </w:r>
            <w:r>
              <w:rPr>
                <w:rFonts w:eastAsia="Calibri" w:cs="Arial"/>
                <w:bCs/>
              </w:rPr>
              <w:br/>
              <w:t>(LIBERTIS and MOOV)</w:t>
            </w:r>
          </w:p>
        </w:tc>
      </w:tr>
      <w:tr w:rsidR="00C75A13" w14:paraId="4ABB657F" w14:textId="77777777" w:rsidTr="00C75A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92B014" w14:textId="77777777" w:rsidR="00C75A13" w:rsidRPr="007A2C83" w:rsidRDefault="00C75A13" w:rsidP="00C75A13">
            <w:pPr>
              <w:overflowPunct/>
              <w:autoSpaceDE/>
              <w:autoSpaceDN/>
              <w:adjustRightInd/>
              <w:rPr>
                <w:rFonts w:eastAsia="Calibri" w:cs="Arial"/>
                <w:bCs/>
                <w:lang w:val="en-GB"/>
              </w:rPr>
            </w:pPr>
          </w:p>
        </w:tc>
        <w:tc>
          <w:tcPr>
            <w:tcW w:w="850" w:type="dxa"/>
            <w:tcBorders>
              <w:top w:val="single" w:sz="4" w:space="0" w:color="auto"/>
              <w:left w:val="single" w:sz="4" w:space="0" w:color="auto"/>
              <w:bottom w:val="single" w:sz="4" w:space="0" w:color="auto"/>
              <w:right w:val="single" w:sz="4" w:space="0" w:color="auto"/>
            </w:tcBorders>
            <w:hideMark/>
          </w:tcPr>
          <w:p w14:paraId="1E79AD29" w14:textId="77777777" w:rsidR="00C75A13" w:rsidRDefault="00C75A13" w:rsidP="00C75A13">
            <w:pPr>
              <w:tabs>
                <w:tab w:val="left" w:pos="1344"/>
              </w:tabs>
              <w:overflowPunct/>
              <w:autoSpaceDE/>
              <w:adjustRightInd/>
              <w:spacing w:before="40" w:after="40"/>
              <w:jc w:val="center"/>
              <w:rPr>
                <w:rFonts w:eastAsia="Calibri" w:cs="Arial"/>
                <w:bCs/>
                <w:lang w:val="fr-FR"/>
              </w:rPr>
            </w:pPr>
            <w:r>
              <w:rPr>
                <w:rFonts w:eastAsia="Calibri" w:cs="Arial"/>
                <w:bCs/>
                <w:lang w:val="fr-FR"/>
              </w:rPr>
              <w:t>7</w:t>
            </w:r>
          </w:p>
        </w:tc>
        <w:tc>
          <w:tcPr>
            <w:tcW w:w="1701" w:type="dxa"/>
            <w:tcBorders>
              <w:top w:val="single" w:sz="4" w:space="0" w:color="auto"/>
              <w:left w:val="single" w:sz="4" w:space="0" w:color="auto"/>
              <w:bottom w:val="single" w:sz="4" w:space="0" w:color="auto"/>
              <w:right w:val="single" w:sz="4" w:space="0" w:color="auto"/>
            </w:tcBorders>
            <w:hideMark/>
          </w:tcPr>
          <w:p w14:paraId="3CF4B2B8" w14:textId="77777777" w:rsidR="00C75A13" w:rsidRDefault="00C75A13" w:rsidP="00C75A13">
            <w:pPr>
              <w:tabs>
                <w:tab w:val="left" w:pos="1344"/>
              </w:tabs>
              <w:overflowPunct/>
              <w:autoSpaceDE/>
              <w:adjustRightInd/>
              <w:spacing w:before="40" w:after="40"/>
              <w:jc w:val="center"/>
              <w:rPr>
                <w:rFonts w:eastAsia="Calibri" w:cs="Arial"/>
                <w:lang w:val="fr-FR"/>
              </w:rPr>
            </w:pPr>
            <w:r>
              <w:rPr>
                <w:rFonts w:eastAsia="Calibri" w:cs="Arial"/>
                <w:lang w:val="fr-FR"/>
              </w:rPr>
              <w:t>BPQMCDU</w:t>
            </w:r>
          </w:p>
        </w:tc>
        <w:tc>
          <w:tcPr>
            <w:tcW w:w="5533" w:type="dxa"/>
            <w:tcBorders>
              <w:top w:val="single" w:sz="4" w:space="0" w:color="auto"/>
              <w:left w:val="single" w:sz="4" w:space="0" w:color="auto"/>
              <w:bottom w:val="single" w:sz="4" w:space="0" w:color="auto"/>
              <w:right w:val="single" w:sz="4" w:space="0" w:color="auto"/>
            </w:tcBorders>
            <w:hideMark/>
          </w:tcPr>
          <w:p w14:paraId="127918DC" w14:textId="77777777" w:rsidR="00C75A13" w:rsidRDefault="00C75A13" w:rsidP="00C75A13">
            <w:pPr>
              <w:tabs>
                <w:tab w:val="left" w:pos="1344"/>
              </w:tabs>
              <w:overflowPunct/>
              <w:autoSpaceDE/>
              <w:adjustRightInd/>
              <w:spacing w:before="40" w:after="40"/>
              <w:jc w:val="left"/>
              <w:rPr>
                <w:rFonts w:eastAsia="Calibri" w:cs="Arial"/>
                <w:bCs/>
              </w:rPr>
            </w:pPr>
            <w:r>
              <w:rPr>
                <w:rFonts w:eastAsia="Calibri" w:cs="Arial"/>
                <w:bCs/>
              </w:rPr>
              <w:t>AIRTEL GABON mobile network operator (BHARTI)</w:t>
            </w:r>
          </w:p>
        </w:tc>
      </w:tr>
      <w:tr w:rsidR="00C75A13" w14:paraId="0A5933D1" w14:textId="77777777" w:rsidTr="00C75A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318E1C" w14:textId="77777777" w:rsidR="00C75A13" w:rsidRPr="007A2C83" w:rsidRDefault="00C75A13" w:rsidP="00C75A13">
            <w:pPr>
              <w:overflowPunct/>
              <w:autoSpaceDE/>
              <w:autoSpaceDN/>
              <w:adjustRightInd/>
              <w:rPr>
                <w:rFonts w:eastAsia="Calibri" w:cs="Arial"/>
                <w:bCs/>
                <w:lang w:val="en-GB"/>
              </w:rPr>
            </w:pPr>
          </w:p>
        </w:tc>
        <w:tc>
          <w:tcPr>
            <w:tcW w:w="850" w:type="dxa"/>
            <w:tcBorders>
              <w:top w:val="single" w:sz="4" w:space="0" w:color="auto"/>
              <w:left w:val="single" w:sz="4" w:space="0" w:color="auto"/>
              <w:bottom w:val="single" w:sz="4" w:space="0" w:color="auto"/>
              <w:right w:val="single" w:sz="4" w:space="0" w:color="auto"/>
            </w:tcBorders>
            <w:hideMark/>
          </w:tcPr>
          <w:p w14:paraId="12257AE7" w14:textId="77777777" w:rsidR="00C75A13" w:rsidRDefault="00C75A13" w:rsidP="00C75A13">
            <w:pPr>
              <w:tabs>
                <w:tab w:val="left" w:pos="1344"/>
              </w:tabs>
              <w:overflowPunct/>
              <w:autoSpaceDE/>
              <w:adjustRightInd/>
              <w:spacing w:before="40" w:after="40"/>
              <w:jc w:val="center"/>
              <w:rPr>
                <w:rFonts w:eastAsia="Calibri" w:cs="Arial"/>
                <w:bCs/>
                <w:lang w:val="fr-FR"/>
              </w:rPr>
            </w:pPr>
            <w:r>
              <w:rPr>
                <w:rFonts w:eastAsia="Calibri" w:cs="Arial"/>
                <w:bCs/>
                <w:lang w:val="fr-FR"/>
              </w:rPr>
              <w:t>8</w:t>
            </w:r>
          </w:p>
        </w:tc>
        <w:tc>
          <w:tcPr>
            <w:tcW w:w="1701" w:type="dxa"/>
            <w:tcBorders>
              <w:top w:val="single" w:sz="4" w:space="0" w:color="auto"/>
              <w:left w:val="single" w:sz="4" w:space="0" w:color="auto"/>
              <w:bottom w:val="single" w:sz="4" w:space="0" w:color="auto"/>
              <w:right w:val="single" w:sz="4" w:space="0" w:color="auto"/>
            </w:tcBorders>
            <w:hideMark/>
          </w:tcPr>
          <w:p w14:paraId="42E8A245" w14:textId="77777777" w:rsidR="00C75A13" w:rsidRDefault="00C75A13" w:rsidP="00C75A13">
            <w:pPr>
              <w:tabs>
                <w:tab w:val="left" w:pos="1344"/>
              </w:tabs>
              <w:overflowPunct/>
              <w:autoSpaceDE/>
              <w:adjustRightInd/>
              <w:spacing w:before="40" w:after="40"/>
              <w:jc w:val="center"/>
              <w:rPr>
                <w:rFonts w:eastAsia="Calibri" w:cs="Arial"/>
                <w:lang w:val="fr-FR"/>
              </w:rPr>
            </w:pPr>
            <w:r>
              <w:rPr>
                <w:rFonts w:eastAsia="Calibri" w:cs="Arial"/>
                <w:lang w:val="fr-FR"/>
              </w:rPr>
              <w:t>BPQMCDU</w:t>
            </w:r>
          </w:p>
        </w:tc>
        <w:tc>
          <w:tcPr>
            <w:tcW w:w="5533" w:type="dxa"/>
            <w:tcBorders>
              <w:top w:val="single" w:sz="4" w:space="0" w:color="auto"/>
              <w:left w:val="single" w:sz="4" w:space="0" w:color="auto"/>
              <w:bottom w:val="single" w:sz="4" w:space="0" w:color="auto"/>
              <w:right w:val="single" w:sz="4" w:space="0" w:color="auto"/>
            </w:tcBorders>
            <w:hideMark/>
          </w:tcPr>
          <w:p w14:paraId="71A60D4D" w14:textId="77777777" w:rsidR="00C75A13" w:rsidRDefault="00C75A13" w:rsidP="00C75A13">
            <w:pPr>
              <w:tabs>
                <w:tab w:val="left" w:pos="1344"/>
              </w:tabs>
              <w:overflowPunct/>
              <w:autoSpaceDE/>
              <w:adjustRightInd/>
              <w:spacing w:before="40" w:after="40"/>
              <w:jc w:val="left"/>
              <w:rPr>
                <w:rFonts w:eastAsia="Calibri" w:cs="Arial"/>
                <w:bCs/>
              </w:rPr>
            </w:pPr>
            <w:r>
              <w:rPr>
                <w:rFonts w:eastAsia="Calibri" w:cs="Arial"/>
                <w:bCs/>
              </w:rPr>
              <w:t>Reserved for value-added services (smart network services, etc.)</w:t>
            </w:r>
          </w:p>
        </w:tc>
      </w:tr>
      <w:tr w:rsidR="00C75A13" w14:paraId="28484C96" w14:textId="77777777" w:rsidTr="00C75A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25A1AF" w14:textId="77777777" w:rsidR="00C75A13" w:rsidRPr="007A2C83" w:rsidRDefault="00C75A13" w:rsidP="00C75A13">
            <w:pPr>
              <w:overflowPunct/>
              <w:autoSpaceDE/>
              <w:autoSpaceDN/>
              <w:adjustRightInd/>
              <w:rPr>
                <w:rFonts w:eastAsia="Calibri" w:cs="Arial"/>
                <w:bCs/>
                <w:lang w:val="en-GB"/>
              </w:rPr>
            </w:pPr>
          </w:p>
        </w:tc>
        <w:tc>
          <w:tcPr>
            <w:tcW w:w="850" w:type="dxa"/>
            <w:tcBorders>
              <w:top w:val="single" w:sz="4" w:space="0" w:color="auto"/>
              <w:left w:val="single" w:sz="4" w:space="0" w:color="auto"/>
              <w:bottom w:val="single" w:sz="4" w:space="0" w:color="auto"/>
              <w:right w:val="single" w:sz="4" w:space="0" w:color="auto"/>
            </w:tcBorders>
            <w:hideMark/>
          </w:tcPr>
          <w:p w14:paraId="0DB8785D" w14:textId="77777777" w:rsidR="00C75A13" w:rsidRDefault="00C75A13" w:rsidP="00C75A13">
            <w:pPr>
              <w:tabs>
                <w:tab w:val="left" w:pos="1344"/>
              </w:tabs>
              <w:overflowPunct/>
              <w:autoSpaceDE/>
              <w:adjustRightInd/>
              <w:spacing w:before="40" w:after="40"/>
              <w:jc w:val="center"/>
              <w:rPr>
                <w:rFonts w:eastAsia="Calibri" w:cs="Arial"/>
                <w:bCs/>
                <w:lang w:val="fr-FR"/>
              </w:rPr>
            </w:pPr>
            <w:r>
              <w:rPr>
                <w:rFonts w:eastAsia="Calibri" w:cs="Arial"/>
                <w:bCs/>
                <w:lang w:val="fr-FR"/>
              </w:rPr>
              <w:t>9</w:t>
            </w:r>
          </w:p>
        </w:tc>
        <w:tc>
          <w:tcPr>
            <w:tcW w:w="1701" w:type="dxa"/>
            <w:tcBorders>
              <w:top w:val="single" w:sz="4" w:space="0" w:color="auto"/>
              <w:left w:val="single" w:sz="4" w:space="0" w:color="auto"/>
              <w:bottom w:val="single" w:sz="4" w:space="0" w:color="auto"/>
              <w:right w:val="single" w:sz="4" w:space="0" w:color="auto"/>
            </w:tcBorders>
            <w:hideMark/>
          </w:tcPr>
          <w:p w14:paraId="78EE4DB1" w14:textId="77777777" w:rsidR="00C75A13" w:rsidRDefault="00C75A13" w:rsidP="00C75A13">
            <w:pPr>
              <w:tabs>
                <w:tab w:val="left" w:pos="1344"/>
              </w:tabs>
              <w:overflowPunct/>
              <w:autoSpaceDE/>
              <w:adjustRightInd/>
              <w:spacing w:before="40" w:after="40"/>
              <w:jc w:val="center"/>
              <w:rPr>
                <w:rFonts w:eastAsia="Calibri" w:cs="Arial"/>
                <w:lang w:val="fr-FR"/>
              </w:rPr>
            </w:pPr>
            <w:r>
              <w:rPr>
                <w:rFonts w:eastAsia="Calibri" w:cs="Arial"/>
                <w:lang w:val="fr-FR"/>
              </w:rPr>
              <w:t>BPQMCDU</w:t>
            </w:r>
          </w:p>
        </w:tc>
        <w:tc>
          <w:tcPr>
            <w:tcW w:w="5533" w:type="dxa"/>
            <w:tcBorders>
              <w:top w:val="single" w:sz="4" w:space="0" w:color="auto"/>
              <w:left w:val="single" w:sz="4" w:space="0" w:color="auto"/>
              <w:bottom w:val="single" w:sz="4" w:space="0" w:color="auto"/>
              <w:right w:val="single" w:sz="4" w:space="0" w:color="auto"/>
            </w:tcBorders>
            <w:hideMark/>
          </w:tcPr>
          <w:p w14:paraId="69276B32" w14:textId="77777777" w:rsidR="00C75A13" w:rsidRDefault="00C75A13" w:rsidP="00C75A13">
            <w:pPr>
              <w:tabs>
                <w:tab w:val="left" w:pos="1344"/>
              </w:tabs>
              <w:overflowPunct/>
              <w:autoSpaceDE/>
              <w:adjustRightInd/>
              <w:spacing w:before="40" w:after="40"/>
              <w:jc w:val="left"/>
              <w:rPr>
                <w:rFonts w:eastAsia="Calibri" w:cs="Arial"/>
                <w:bCs/>
              </w:rPr>
            </w:pPr>
            <w:r>
              <w:rPr>
                <w:rFonts w:eastAsia="Calibri" w:cs="Arial"/>
              </w:rPr>
              <w:t>Reserved for the Gabonese Administration (RAG</w:t>
            </w:r>
            <w:r>
              <w:rPr>
                <w:rFonts w:eastAsia="Calibri" w:cs="Arial"/>
                <w:bCs/>
              </w:rPr>
              <w:t>)</w:t>
            </w:r>
          </w:p>
        </w:tc>
      </w:tr>
    </w:tbl>
    <w:p w14:paraId="78AECDC9" w14:textId="77777777" w:rsidR="00C75A13" w:rsidRPr="007A2C83" w:rsidRDefault="00C75A13" w:rsidP="00C75A13">
      <w:pPr>
        <w:rPr>
          <w:rFonts w:asciiTheme="minorHAnsi" w:eastAsiaTheme="minorEastAsia" w:hAnsiTheme="minorHAnsi"/>
          <w:lang w:val="en-GB" w:eastAsia="zh-CN"/>
        </w:rPr>
      </w:pPr>
    </w:p>
    <w:p w14:paraId="65199A2B" w14:textId="77777777" w:rsidR="00C75A13" w:rsidRDefault="00C75A13" w:rsidP="00C75A13">
      <w:pPr>
        <w:overflowPunct/>
        <w:autoSpaceDE/>
        <w:adjustRightInd/>
        <w:spacing w:after="160"/>
        <w:contextualSpacing/>
        <w:rPr>
          <w:rFonts w:eastAsia="Calibri" w:cs="Arial"/>
          <w:b/>
          <w:bCs/>
        </w:rPr>
      </w:pPr>
      <w:r>
        <w:rPr>
          <w:rFonts w:eastAsia="Calibri" w:cs="Arial"/>
          <w:b/>
          <w:bCs/>
        </w:rPr>
        <w:t>2</w:t>
      </w:r>
      <w:r>
        <w:rPr>
          <w:rFonts w:eastAsia="Calibri" w:cs="Arial"/>
          <w:b/>
          <w:bCs/>
        </w:rPr>
        <w:tab/>
        <w:t>DIALLING PROCEDURE FROM INSIDE GABON</w:t>
      </w:r>
    </w:p>
    <w:p w14:paraId="223C5118" w14:textId="77777777" w:rsidR="00C75A13" w:rsidRDefault="00C75A13" w:rsidP="00C75A13">
      <w:pPr>
        <w:tabs>
          <w:tab w:val="left" w:pos="794"/>
          <w:tab w:val="left" w:pos="1191"/>
          <w:tab w:val="left" w:pos="1588"/>
          <w:tab w:val="left" w:pos="1985"/>
        </w:tabs>
        <w:rPr>
          <w:lang w:val="en-GB"/>
        </w:rPr>
      </w:pPr>
      <w:r>
        <w:rPr>
          <w:lang w:val="en-GB"/>
        </w:rPr>
        <w:t>To call a GABON TELECOM fixed number, instead of dialling 01 PQMCDU as at present, the caller should dial 011 PQMCDU.</w:t>
      </w:r>
    </w:p>
    <w:p w14:paraId="7EFFC7A7" w14:textId="77777777" w:rsidR="00C75A13" w:rsidRDefault="00C75A13" w:rsidP="00C75A13">
      <w:pPr>
        <w:tabs>
          <w:tab w:val="left" w:pos="794"/>
          <w:tab w:val="left" w:pos="1191"/>
          <w:tab w:val="left" w:pos="1588"/>
          <w:tab w:val="left" w:pos="1985"/>
        </w:tabs>
        <w:rPr>
          <w:lang w:val="en-GB"/>
        </w:rPr>
      </w:pPr>
      <w:r>
        <w:rPr>
          <w:lang w:val="en-GB"/>
        </w:rPr>
        <w:t>To call a Libertis or Moov mobile number, instead of dialling 06 PQMCDU, 02 PQMCDU and 05 PQMCDU as at present, the caller should dial 066 PQMCDU, 062 PQMCDU and 065 PQMCDU, respectively.</w:t>
      </w:r>
    </w:p>
    <w:p w14:paraId="359B4BE1" w14:textId="77777777" w:rsidR="00C75A13" w:rsidRDefault="00C75A13" w:rsidP="00C75A13">
      <w:pPr>
        <w:tabs>
          <w:tab w:val="left" w:pos="794"/>
          <w:tab w:val="left" w:pos="1191"/>
          <w:tab w:val="left" w:pos="1588"/>
          <w:tab w:val="left" w:pos="1985"/>
        </w:tabs>
        <w:rPr>
          <w:lang w:val="en-GB"/>
        </w:rPr>
      </w:pPr>
      <w:r>
        <w:rPr>
          <w:lang w:val="en-GB"/>
        </w:rPr>
        <w:t>To call an AIRTEL mobile number, instead of dialling 07 PQMCDU and 04 PQMCDU as at present, the caller should dial 077 PQMCDU and 074 PQMCDU.</w:t>
      </w:r>
    </w:p>
    <w:p w14:paraId="129C4096" w14:textId="77777777" w:rsidR="00C75A13" w:rsidRDefault="00C75A13" w:rsidP="00F13EB6">
      <w:pPr>
        <w:keepNext/>
        <w:keepLines/>
        <w:tabs>
          <w:tab w:val="left" w:pos="794"/>
          <w:tab w:val="left" w:pos="1191"/>
          <w:tab w:val="left" w:pos="1588"/>
          <w:tab w:val="left" w:pos="1985"/>
        </w:tabs>
        <w:spacing w:before="80"/>
        <w:ind w:left="1440" w:hanging="1440"/>
        <w:rPr>
          <w:b/>
          <w:bCs/>
          <w:lang w:val="en-GB"/>
        </w:rPr>
      </w:pPr>
      <w:r>
        <w:rPr>
          <w:b/>
          <w:bCs/>
          <w:lang w:val="en-GB"/>
        </w:rPr>
        <w:t>Examples:</w:t>
      </w:r>
    </w:p>
    <w:p w14:paraId="0F6666A1" w14:textId="77777777" w:rsidR="00C75A13" w:rsidRDefault="00C75A13" w:rsidP="00C75A13">
      <w:pPr>
        <w:tabs>
          <w:tab w:val="left" w:pos="794"/>
          <w:tab w:val="left" w:pos="1191"/>
          <w:tab w:val="left" w:pos="1588"/>
          <w:tab w:val="left" w:pos="1985"/>
        </w:tabs>
        <w:ind w:left="1440" w:hanging="1440"/>
        <w:rPr>
          <w:b/>
          <w:bCs/>
          <w:lang w:val="en-GB"/>
        </w:rPr>
      </w:pPr>
      <w:r>
        <w:rPr>
          <w:b/>
          <w:bCs/>
          <w:lang w:val="en-GB"/>
        </w:rPr>
        <w:t>As from 0000 hours on 12 July 2019:</w:t>
      </w:r>
    </w:p>
    <w:p w14:paraId="667BE170" w14:textId="77777777" w:rsidR="00C75A13" w:rsidRDefault="00C75A13" w:rsidP="00C75A13">
      <w:pPr>
        <w:pStyle w:val="ListParagraph"/>
        <w:numPr>
          <w:ilvl w:val="0"/>
          <w:numId w:val="46"/>
        </w:numPr>
        <w:tabs>
          <w:tab w:val="left" w:pos="794"/>
          <w:tab w:val="left" w:pos="1191"/>
          <w:tab w:val="left" w:pos="1588"/>
          <w:tab w:val="left" w:pos="1985"/>
        </w:tabs>
        <w:spacing w:after="0" w:line="240" w:lineRule="auto"/>
        <w:ind w:left="357" w:hanging="357"/>
        <w:rPr>
          <w:sz w:val="20"/>
          <w:szCs w:val="20"/>
          <w:lang w:val="en-GB"/>
        </w:rPr>
      </w:pPr>
      <w:bookmarkStart w:id="1064" w:name="lt_pId080"/>
      <w:r>
        <w:rPr>
          <w:sz w:val="20"/>
          <w:szCs w:val="20"/>
          <w:lang w:val="en-GB"/>
        </w:rPr>
        <w:t>current 01 71 71 71 becomes 011 71 71 71;</w:t>
      </w:r>
      <w:bookmarkEnd w:id="1064"/>
    </w:p>
    <w:p w14:paraId="3984734F" w14:textId="77777777" w:rsidR="00C75A13" w:rsidRDefault="00C75A13" w:rsidP="00C75A13">
      <w:pPr>
        <w:pStyle w:val="ListParagraph"/>
        <w:numPr>
          <w:ilvl w:val="0"/>
          <w:numId w:val="46"/>
        </w:numPr>
        <w:tabs>
          <w:tab w:val="left" w:pos="794"/>
          <w:tab w:val="left" w:pos="1191"/>
          <w:tab w:val="left" w:pos="1588"/>
          <w:tab w:val="left" w:pos="1985"/>
        </w:tabs>
        <w:spacing w:before="80" w:after="0" w:line="240" w:lineRule="auto"/>
        <w:rPr>
          <w:sz w:val="20"/>
          <w:szCs w:val="20"/>
          <w:lang w:val="en-GB"/>
        </w:rPr>
      </w:pPr>
      <w:bookmarkStart w:id="1065" w:name="lt_pId081"/>
      <w:r>
        <w:rPr>
          <w:sz w:val="20"/>
          <w:szCs w:val="20"/>
          <w:lang w:val="en-GB"/>
        </w:rPr>
        <w:t>current 02 04 04 04 becomes 062 04 04 04;</w:t>
      </w:r>
      <w:bookmarkEnd w:id="1065"/>
    </w:p>
    <w:p w14:paraId="29486D93" w14:textId="77777777" w:rsidR="00C75A13" w:rsidRDefault="00C75A13" w:rsidP="00C75A13">
      <w:pPr>
        <w:pStyle w:val="ListParagraph"/>
        <w:numPr>
          <w:ilvl w:val="0"/>
          <w:numId w:val="46"/>
        </w:numPr>
        <w:tabs>
          <w:tab w:val="left" w:pos="794"/>
          <w:tab w:val="left" w:pos="1191"/>
          <w:tab w:val="left" w:pos="1588"/>
          <w:tab w:val="left" w:pos="1985"/>
        </w:tabs>
        <w:spacing w:before="80" w:after="0" w:line="240" w:lineRule="auto"/>
        <w:rPr>
          <w:sz w:val="20"/>
          <w:szCs w:val="20"/>
          <w:lang w:val="en-GB"/>
        </w:rPr>
      </w:pPr>
      <w:bookmarkStart w:id="1066" w:name="lt_pId082"/>
      <w:r>
        <w:rPr>
          <w:sz w:val="20"/>
          <w:szCs w:val="20"/>
          <w:lang w:val="en-GB"/>
        </w:rPr>
        <w:t>current 04 08 14 14 becomes 074 08 14 14;</w:t>
      </w:r>
      <w:bookmarkEnd w:id="1066"/>
    </w:p>
    <w:p w14:paraId="5AA06C01" w14:textId="77777777" w:rsidR="00C75A13" w:rsidRDefault="00C75A13" w:rsidP="00C75A13">
      <w:pPr>
        <w:pStyle w:val="ListParagraph"/>
        <w:numPr>
          <w:ilvl w:val="0"/>
          <w:numId w:val="46"/>
        </w:numPr>
        <w:tabs>
          <w:tab w:val="left" w:pos="794"/>
          <w:tab w:val="left" w:pos="1191"/>
          <w:tab w:val="left" w:pos="1588"/>
          <w:tab w:val="left" w:pos="1985"/>
        </w:tabs>
        <w:spacing w:before="80" w:after="0" w:line="240" w:lineRule="auto"/>
        <w:rPr>
          <w:sz w:val="20"/>
          <w:szCs w:val="20"/>
          <w:lang w:val="en-GB"/>
        </w:rPr>
      </w:pPr>
      <w:bookmarkStart w:id="1067" w:name="lt_pId083"/>
      <w:r>
        <w:rPr>
          <w:sz w:val="20"/>
          <w:szCs w:val="20"/>
          <w:lang w:val="en-GB"/>
        </w:rPr>
        <w:t>current 05 05 05 05 becomes 065 05 05 05;</w:t>
      </w:r>
      <w:bookmarkEnd w:id="1067"/>
    </w:p>
    <w:p w14:paraId="575C46C4" w14:textId="77777777" w:rsidR="00C75A13" w:rsidRDefault="00C75A13" w:rsidP="00C75A13">
      <w:pPr>
        <w:pStyle w:val="ListParagraph"/>
        <w:numPr>
          <w:ilvl w:val="0"/>
          <w:numId w:val="46"/>
        </w:numPr>
        <w:tabs>
          <w:tab w:val="left" w:pos="794"/>
          <w:tab w:val="left" w:pos="1191"/>
          <w:tab w:val="left" w:pos="1588"/>
          <w:tab w:val="left" w:pos="1985"/>
        </w:tabs>
        <w:spacing w:before="80" w:after="0" w:line="240" w:lineRule="auto"/>
        <w:rPr>
          <w:sz w:val="20"/>
          <w:szCs w:val="20"/>
          <w:lang w:val="en-GB"/>
        </w:rPr>
      </w:pPr>
      <w:bookmarkStart w:id="1068" w:name="lt_pId084"/>
      <w:r>
        <w:rPr>
          <w:sz w:val="20"/>
          <w:szCs w:val="20"/>
          <w:lang w:val="en-GB"/>
        </w:rPr>
        <w:t>current 06 11 11 11 becomes 066 11 11 11;</w:t>
      </w:r>
      <w:bookmarkEnd w:id="1068"/>
    </w:p>
    <w:p w14:paraId="0A13B655" w14:textId="77777777" w:rsidR="00C75A13" w:rsidRDefault="00C75A13" w:rsidP="00C75A13">
      <w:pPr>
        <w:pStyle w:val="ListParagraph"/>
        <w:numPr>
          <w:ilvl w:val="0"/>
          <w:numId w:val="46"/>
        </w:numPr>
        <w:tabs>
          <w:tab w:val="left" w:pos="794"/>
          <w:tab w:val="left" w:pos="1191"/>
          <w:tab w:val="left" w:pos="1588"/>
          <w:tab w:val="left" w:pos="1985"/>
        </w:tabs>
        <w:spacing w:before="80" w:after="0" w:line="240" w:lineRule="auto"/>
        <w:rPr>
          <w:sz w:val="20"/>
          <w:szCs w:val="20"/>
          <w:lang w:val="en-GB"/>
        </w:rPr>
      </w:pPr>
      <w:bookmarkStart w:id="1069" w:name="lt_pId085"/>
      <w:r>
        <w:rPr>
          <w:sz w:val="20"/>
          <w:szCs w:val="20"/>
          <w:lang w:val="en-GB"/>
        </w:rPr>
        <w:t>current 07 28 01 50 becomes 077 28 01 50.</w:t>
      </w:r>
      <w:bookmarkEnd w:id="1069"/>
    </w:p>
    <w:p w14:paraId="31468849" w14:textId="77777777" w:rsidR="00C75A13" w:rsidRDefault="00C75A13" w:rsidP="00C75A13">
      <w:pPr>
        <w:overflowPunct/>
        <w:autoSpaceDE/>
        <w:adjustRightInd/>
        <w:spacing w:before="60"/>
        <w:jc w:val="left"/>
        <w:rPr>
          <w:rFonts w:asciiTheme="minorHAnsi" w:eastAsiaTheme="minorEastAsia" w:hAnsiTheme="minorHAnsi"/>
          <w:lang w:val="en-GB" w:eastAsia="zh-CN"/>
        </w:rPr>
      </w:pPr>
      <w:r>
        <w:rPr>
          <w:rFonts w:asciiTheme="minorHAnsi" w:eastAsiaTheme="minorEastAsia" w:hAnsiTheme="minorHAnsi"/>
          <w:lang w:val="en-GB" w:eastAsia="zh-CN"/>
        </w:rPr>
        <w:t xml:space="preserve">For any additional information, please contact the call centres on the following numbers: </w:t>
      </w:r>
      <w:r>
        <w:rPr>
          <w:rFonts w:asciiTheme="minorHAnsi" w:eastAsiaTheme="minorEastAsia" w:hAnsiTheme="minorHAnsi"/>
          <w:lang w:val="en-GB" w:eastAsia="zh-CN"/>
        </w:rPr>
        <w:br/>
        <w:t>222 (Libertis and Moov), 111 (AIRTEL) and 8484 (ARCEP).</w:t>
      </w:r>
    </w:p>
    <w:p w14:paraId="79E73534" w14:textId="77777777" w:rsidR="00C75A13" w:rsidRPr="007A2C83" w:rsidRDefault="00C75A13" w:rsidP="00C75A13">
      <w:pPr>
        <w:overflowPunct/>
        <w:autoSpaceDE/>
        <w:adjustRightInd/>
        <w:rPr>
          <w:rFonts w:asciiTheme="minorHAnsi" w:eastAsiaTheme="minorEastAsia" w:hAnsiTheme="minorHAnsi"/>
          <w:lang w:val="en-GB" w:eastAsia="zh-CN"/>
        </w:rPr>
      </w:pPr>
    </w:p>
    <w:p w14:paraId="35F1002E" w14:textId="77777777" w:rsidR="00C75A13" w:rsidRDefault="00C75A13" w:rsidP="00C75A13">
      <w:pPr>
        <w:overflowPunct/>
        <w:autoSpaceDE/>
        <w:adjustRightInd/>
        <w:spacing w:after="160"/>
        <w:contextualSpacing/>
        <w:rPr>
          <w:rFonts w:eastAsia="Calibri" w:cs="Arial"/>
          <w:b/>
          <w:bCs/>
        </w:rPr>
      </w:pPr>
      <w:r>
        <w:rPr>
          <w:rFonts w:eastAsia="Calibri" w:cs="Arial"/>
          <w:b/>
          <w:bCs/>
        </w:rPr>
        <w:t>3</w:t>
      </w:r>
      <w:r>
        <w:rPr>
          <w:rFonts w:eastAsia="Calibri" w:cs="Arial"/>
          <w:b/>
          <w:bCs/>
        </w:rPr>
        <w:tab/>
        <w:t>DIALLING PROCEDURE FROM OUTSIDE GABON</w:t>
      </w:r>
    </w:p>
    <w:p w14:paraId="79A0BAF3" w14:textId="77777777" w:rsidR="00C75A13" w:rsidRDefault="00C75A13" w:rsidP="00C75A13">
      <w:pPr>
        <w:tabs>
          <w:tab w:val="left" w:pos="1344"/>
        </w:tabs>
        <w:overflowPunct/>
        <w:autoSpaceDE/>
        <w:adjustRightInd/>
        <w:spacing w:after="160"/>
        <w:rPr>
          <w:rFonts w:eastAsia="Calibri" w:cs="Arial"/>
          <w:bCs/>
        </w:rPr>
      </w:pPr>
      <w:r>
        <w:rPr>
          <w:rFonts w:eastAsia="Calibri" w:cs="Arial"/>
          <w:bCs/>
        </w:rPr>
        <w:t xml:space="preserve">To reach a subscriber in Gabon using their new </w:t>
      </w:r>
      <w:r>
        <w:rPr>
          <w:rFonts w:eastAsia="Calibri" w:cs="Arial"/>
          <w:b/>
          <w:bCs/>
        </w:rPr>
        <w:t>AX BPQMCDU</w:t>
      </w:r>
      <w:r>
        <w:rPr>
          <w:rFonts w:eastAsia="Calibri" w:cs="Arial"/>
          <w:bCs/>
        </w:rPr>
        <w:t xml:space="preserve">-type nine (9)-digit number, dial first the international access prefix (usually </w:t>
      </w:r>
      <w:r>
        <w:rPr>
          <w:rFonts w:eastAsia="Calibri" w:cs="Arial"/>
          <w:b/>
          <w:bCs/>
        </w:rPr>
        <w:t>00</w:t>
      </w:r>
      <w:r>
        <w:rPr>
          <w:rFonts w:eastAsia="Calibri" w:cs="Arial"/>
          <w:bCs/>
        </w:rPr>
        <w:t>) followed by the international code for Gabon (</w:t>
      </w:r>
      <w:r>
        <w:rPr>
          <w:rFonts w:eastAsia="Calibri" w:cs="Arial"/>
          <w:b/>
          <w:bCs/>
        </w:rPr>
        <w:t>241</w:t>
      </w:r>
      <w:r>
        <w:rPr>
          <w:rFonts w:eastAsia="Calibri" w:cs="Arial"/>
          <w:bCs/>
        </w:rPr>
        <w:t>), and then the subscriber’s number without the “</w:t>
      </w:r>
      <w:r>
        <w:rPr>
          <w:rFonts w:eastAsia="Calibri" w:cs="Arial"/>
          <w:b/>
          <w:bCs/>
        </w:rPr>
        <w:t>A</w:t>
      </w:r>
      <w:r>
        <w:rPr>
          <w:rFonts w:eastAsia="Calibri" w:cs="Arial"/>
          <w:bCs/>
        </w:rPr>
        <w:t>”, i.e. without the zero.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8"/>
        <w:gridCol w:w="1929"/>
        <w:gridCol w:w="1774"/>
        <w:gridCol w:w="1171"/>
        <w:gridCol w:w="1920"/>
      </w:tblGrid>
      <w:tr w:rsidR="00C75A13" w14:paraId="07BF0CE2" w14:textId="77777777" w:rsidTr="00C75A13">
        <w:trPr>
          <w:cantSplit/>
          <w:tblHeader/>
          <w:jc w:val="center"/>
        </w:trPr>
        <w:tc>
          <w:tcPr>
            <w:tcW w:w="2405" w:type="dxa"/>
            <w:tcBorders>
              <w:top w:val="single" w:sz="4" w:space="0" w:color="auto"/>
              <w:left w:val="single" w:sz="4" w:space="0" w:color="auto"/>
              <w:bottom w:val="single" w:sz="4" w:space="0" w:color="auto"/>
              <w:right w:val="single" w:sz="4" w:space="0" w:color="auto"/>
            </w:tcBorders>
            <w:hideMark/>
          </w:tcPr>
          <w:p w14:paraId="2630FF1B" w14:textId="77777777" w:rsidR="00C75A13" w:rsidRDefault="00C75A13" w:rsidP="00C75A13">
            <w:pPr>
              <w:tabs>
                <w:tab w:val="left" w:pos="1344"/>
              </w:tabs>
              <w:overflowPunct/>
              <w:autoSpaceDE/>
              <w:adjustRightInd/>
              <w:spacing w:after="120"/>
              <w:jc w:val="center"/>
              <w:rPr>
                <w:rFonts w:eastAsia="Calibri" w:cs="Arial"/>
                <w:bCs/>
                <w:i/>
                <w:lang w:val="fr-FR"/>
              </w:rPr>
            </w:pPr>
            <w:r>
              <w:rPr>
                <w:rFonts w:eastAsia="Calibri" w:cs="Arial"/>
                <w:bCs/>
                <w:i/>
                <w:lang w:val="fr-FR"/>
              </w:rPr>
              <w:t>Operator</w:t>
            </w:r>
          </w:p>
        </w:tc>
        <w:tc>
          <w:tcPr>
            <w:tcW w:w="3945" w:type="dxa"/>
            <w:gridSpan w:val="2"/>
            <w:tcBorders>
              <w:top w:val="single" w:sz="4" w:space="0" w:color="auto"/>
              <w:left w:val="single" w:sz="4" w:space="0" w:color="auto"/>
              <w:bottom w:val="single" w:sz="4" w:space="0" w:color="auto"/>
              <w:right w:val="single" w:sz="4" w:space="0" w:color="auto"/>
            </w:tcBorders>
            <w:hideMark/>
          </w:tcPr>
          <w:p w14:paraId="40B767FB" w14:textId="77777777" w:rsidR="00C75A13" w:rsidRDefault="00C75A13" w:rsidP="00C75A13">
            <w:pPr>
              <w:tabs>
                <w:tab w:val="left" w:pos="1344"/>
              </w:tabs>
              <w:overflowPunct/>
              <w:autoSpaceDE/>
              <w:adjustRightInd/>
              <w:spacing w:after="120"/>
              <w:jc w:val="center"/>
              <w:rPr>
                <w:rFonts w:eastAsia="Calibri" w:cs="Arial"/>
                <w:bCs/>
                <w:i/>
              </w:rPr>
            </w:pPr>
            <w:r>
              <w:rPr>
                <w:rFonts w:eastAsia="Calibri" w:cs="Arial"/>
                <w:bCs/>
                <w:i/>
              </w:rPr>
              <w:t>Procedure prior to 2300 hours GMT on Friday 12 July 2019</w:t>
            </w:r>
          </w:p>
        </w:tc>
        <w:tc>
          <w:tcPr>
            <w:tcW w:w="3273" w:type="dxa"/>
            <w:gridSpan w:val="2"/>
            <w:tcBorders>
              <w:top w:val="single" w:sz="4" w:space="0" w:color="auto"/>
              <w:left w:val="single" w:sz="4" w:space="0" w:color="auto"/>
              <w:bottom w:val="single" w:sz="4" w:space="0" w:color="auto"/>
              <w:right w:val="single" w:sz="4" w:space="0" w:color="auto"/>
            </w:tcBorders>
            <w:hideMark/>
          </w:tcPr>
          <w:p w14:paraId="571CD25D" w14:textId="77777777" w:rsidR="00C75A13" w:rsidRDefault="00C75A13" w:rsidP="00C75A13">
            <w:pPr>
              <w:tabs>
                <w:tab w:val="left" w:pos="1344"/>
              </w:tabs>
              <w:overflowPunct/>
              <w:autoSpaceDE/>
              <w:adjustRightInd/>
              <w:spacing w:after="120"/>
              <w:jc w:val="center"/>
              <w:rPr>
                <w:rFonts w:eastAsia="Calibri" w:cs="Arial"/>
                <w:b/>
                <w:i/>
                <w:iCs/>
              </w:rPr>
            </w:pPr>
            <w:r>
              <w:rPr>
                <w:rFonts w:eastAsia="Calibri" w:cs="Arial"/>
                <w:bCs/>
                <w:i/>
              </w:rPr>
              <w:t>Procedure as from 2301 hours GMT on Friday 12 July 2019</w:t>
            </w:r>
          </w:p>
        </w:tc>
      </w:tr>
      <w:tr w:rsidR="00C75A13" w14:paraId="15FFF4C8" w14:textId="77777777" w:rsidTr="00C75A13">
        <w:trPr>
          <w:cantSplit/>
          <w:jc w:val="center"/>
        </w:trPr>
        <w:tc>
          <w:tcPr>
            <w:tcW w:w="2405" w:type="dxa"/>
            <w:tcBorders>
              <w:top w:val="single" w:sz="4" w:space="0" w:color="auto"/>
              <w:left w:val="single" w:sz="4" w:space="0" w:color="auto"/>
              <w:bottom w:val="single" w:sz="4" w:space="0" w:color="auto"/>
              <w:right w:val="single" w:sz="4" w:space="0" w:color="auto"/>
            </w:tcBorders>
          </w:tcPr>
          <w:p w14:paraId="475DFE70" w14:textId="77777777" w:rsidR="00C75A13" w:rsidRPr="007A2C83" w:rsidRDefault="00C75A13" w:rsidP="00C75A13">
            <w:pPr>
              <w:tabs>
                <w:tab w:val="left" w:pos="1344"/>
              </w:tabs>
              <w:overflowPunct/>
              <w:autoSpaceDE/>
              <w:adjustRightInd/>
              <w:spacing w:before="0"/>
              <w:jc w:val="left"/>
              <w:rPr>
                <w:rFonts w:eastAsia="Calibri" w:cs="Arial"/>
                <w:bCs/>
                <w:lang w:val="en-GB"/>
              </w:rPr>
            </w:pPr>
          </w:p>
          <w:p w14:paraId="7BF6DB56" w14:textId="77777777" w:rsidR="00C75A13" w:rsidRDefault="00C75A13" w:rsidP="00C75A13">
            <w:pPr>
              <w:tabs>
                <w:tab w:val="left" w:pos="1344"/>
              </w:tabs>
              <w:overflowPunct/>
              <w:autoSpaceDE/>
              <w:adjustRightInd/>
              <w:spacing w:before="0"/>
              <w:jc w:val="left"/>
              <w:rPr>
                <w:rFonts w:eastAsia="Calibri" w:cs="Arial"/>
                <w:bCs/>
                <w:lang w:val="fr-FR"/>
              </w:rPr>
            </w:pPr>
            <w:r>
              <w:rPr>
                <w:rFonts w:eastAsia="Calibri" w:cs="Arial"/>
                <w:bCs/>
                <w:lang w:val="fr-FR"/>
              </w:rPr>
              <w:t>GABON TELECOM FIXED</w:t>
            </w:r>
          </w:p>
        </w:tc>
        <w:tc>
          <w:tcPr>
            <w:tcW w:w="2044" w:type="dxa"/>
            <w:tcBorders>
              <w:top w:val="single" w:sz="4" w:space="0" w:color="auto"/>
              <w:left w:val="single" w:sz="4" w:space="0" w:color="auto"/>
              <w:bottom w:val="single" w:sz="4" w:space="0" w:color="auto"/>
              <w:right w:val="single" w:sz="4" w:space="0" w:color="auto"/>
            </w:tcBorders>
          </w:tcPr>
          <w:p w14:paraId="48496B7A" w14:textId="77777777" w:rsidR="00C75A13" w:rsidRDefault="00C75A13" w:rsidP="00C75A13">
            <w:pPr>
              <w:tabs>
                <w:tab w:val="left" w:pos="1344"/>
              </w:tabs>
              <w:overflowPunct/>
              <w:autoSpaceDE/>
              <w:adjustRightInd/>
              <w:spacing w:before="0"/>
              <w:rPr>
                <w:rFonts w:eastAsia="Calibri" w:cs="Arial"/>
                <w:bCs/>
                <w:lang w:val="fr-FR"/>
              </w:rPr>
            </w:pPr>
          </w:p>
          <w:p w14:paraId="43ACFD43" w14:textId="77777777" w:rsidR="00C75A13" w:rsidRDefault="00C75A13" w:rsidP="00C75A13">
            <w:pPr>
              <w:tabs>
                <w:tab w:val="left" w:pos="1344"/>
              </w:tabs>
              <w:overflowPunct/>
              <w:autoSpaceDE/>
              <w:adjustRightInd/>
              <w:spacing w:before="0"/>
              <w:jc w:val="center"/>
              <w:rPr>
                <w:rFonts w:eastAsia="Calibri" w:cs="Arial"/>
                <w:bCs/>
                <w:lang w:val="fr-FR"/>
              </w:rPr>
            </w:pPr>
            <w:r>
              <w:rPr>
                <w:rFonts w:eastAsia="Calibri" w:cs="Arial"/>
                <w:bCs/>
                <w:lang w:val="fr-FR"/>
              </w:rPr>
              <w:t>+241</w:t>
            </w:r>
          </w:p>
          <w:p w14:paraId="5E7CDA4A" w14:textId="77777777" w:rsidR="00C75A13" w:rsidRDefault="00C75A13" w:rsidP="00C75A13">
            <w:pPr>
              <w:tabs>
                <w:tab w:val="left" w:pos="1344"/>
              </w:tabs>
              <w:overflowPunct/>
              <w:autoSpaceDE/>
              <w:adjustRightInd/>
              <w:spacing w:before="0"/>
              <w:jc w:val="center"/>
              <w:rPr>
                <w:rFonts w:eastAsia="Calibri" w:cs="Arial"/>
                <w:bCs/>
                <w:lang w:val="fr-FR"/>
              </w:rPr>
            </w:pPr>
            <w:r>
              <w:rPr>
                <w:rFonts w:eastAsia="Calibri" w:cs="Arial"/>
                <w:bCs/>
                <w:lang w:val="fr-FR"/>
              </w:rPr>
              <w:t xml:space="preserve">or </w:t>
            </w:r>
          </w:p>
          <w:p w14:paraId="76CF38BF" w14:textId="77777777" w:rsidR="00C75A13" w:rsidRDefault="00C75A13" w:rsidP="00C75A13">
            <w:pPr>
              <w:tabs>
                <w:tab w:val="left" w:pos="1344"/>
              </w:tabs>
              <w:overflowPunct/>
              <w:autoSpaceDE/>
              <w:adjustRightInd/>
              <w:spacing w:before="0"/>
              <w:jc w:val="center"/>
              <w:rPr>
                <w:rFonts w:eastAsia="Calibri" w:cs="Arial"/>
                <w:bCs/>
                <w:lang w:val="fr-FR"/>
              </w:rPr>
            </w:pPr>
            <w:r>
              <w:rPr>
                <w:rFonts w:eastAsia="Calibri" w:cs="Arial"/>
                <w:bCs/>
                <w:lang w:val="fr-FR"/>
              </w:rPr>
              <w:t>00 241</w:t>
            </w:r>
          </w:p>
        </w:tc>
        <w:tc>
          <w:tcPr>
            <w:tcW w:w="1901" w:type="dxa"/>
            <w:tcBorders>
              <w:top w:val="single" w:sz="4" w:space="0" w:color="auto"/>
              <w:left w:val="single" w:sz="4" w:space="0" w:color="auto"/>
              <w:bottom w:val="single" w:sz="4" w:space="0" w:color="auto"/>
              <w:right w:val="single" w:sz="4" w:space="0" w:color="auto"/>
            </w:tcBorders>
          </w:tcPr>
          <w:p w14:paraId="06C0FEDC" w14:textId="77777777" w:rsidR="00C75A13" w:rsidRDefault="00C75A13" w:rsidP="00C75A13">
            <w:pPr>
              <w:tabs>
                <w:tab w:val="left" w:pos="1344"/>
              </w:tabs>
              <w:overflowPunct/>
              <w:autoSpaceDE/>
              <w:adjustRightInd/>
              <w:spacing w:before="0"/>
              <w:jc w:val="center"/>
              <w:rPr>
                <w:rFonts w:eastAsia="Calibri" w:cs="Arial"/>
                <w:bCs/>
                <w:lang w:val="fr-FR"/>
              </w:rPr>
            </w:pPr>
          </w:p>
          <w:p w14:paraId="34FE00FC" w14:textId="77777777" w:rsidR="00C75A13" w:rsidRDefault="00C75A13" w:rsidP="00C75A13">
            <w:pPr>
              <w:tabs>
                <w:tab w:val="left" w:pos="1344"/>
              </w:tabs>
              <w:overflowPunct/>
              <w:autoSpaceDE/>
              <w:adjustRightInd/>
              <w:spacing w:before="0"/>
              <w:jc w:val="center"/>
              <w:rPr>
                <w:rFonts w:eastAsia="Calibri" w:cs="Arial"/>
                <w:bCs/>
                <w:lang w:val="fr-FR"/>
              </w:rPr>
            </w:pPr>
            <w:r>
              <w:rPr>
                <w:rFonts w:eastAsia="Calibri" w:cs="Arial"/>
                <w:bCs/>
                <w:lang w:val="fr-FR"/>
              </w:rPr>
              <w:t>01 PQ MC DU</w:t>
            </w:r>
          </w:p>
        </w:tc>
        <w:tc>
          <w:tcPr>
            <w:tcW w:w="1211" w:type="dxa"/>
            <w:tcBorders>
              <w:top w:val="single" w:sz="4" w:space="0" w:color="auto"/>
              <w:left w:val="single" w:sz="4" w:space="0" w:color="auto"/>
              <w:bottom w:val="single" w:sz="4" w:space="0" w:color="auto"/>
              <w:right w:val="single" w:sz="4" w:space="0" w:color="auto"/>
            </w:tcBorders>
          </w:tcPr>
          <w:p w14:paraId="0F788CD4" w14:textId="77777777" w:rsidR="00C75A13" w:rsidRDefault="00C75A13" w:rsidP="00C75A13">
            <w:pPr>
              <w:tabs>
                <w:tab w:val="left" w:pos="1344"/>
              </w:tabs>
              <w:overflowPunct/>
              <w:autoSpaceDE/>
              <w:adjustRightInd/>
              <w:spacing w:before="0"/>
              <w:jc w:val="center"/>
              <w:rPr>
                <w:rFonts w:eastAsia="Calibri" w:cs="Arial"/>
                <w:bCs/>
                <w:lang w:val="fr-FR"/>
              </w:rPr>
            </w:pPr>
          </w:p>
          <w:p w14:paraId="1EBF6D38" w14:textId="77777777" w:rsidR="00C75A13" w:rsidRDefault="00C75A13" w:rsidP="00C75A13">
            <w:pPr>
              <w:tabs>
                <w:tab w:val="left" w:pos="1344"/>
              </w:tabs>
              <w:overflowPunct/>
              <w:autoSpaceDE/>
              <w:adjustRightInd/>
              <w:spacing w:before="0"/>
              <w:jc w:val="center"/>
              <w:rPr>
                <w:rFonts w:eastAsia="Calibri" w:cs="Arial"/>
                <w:bCs/>
                <w:lang w:val="fr-FR"/>
              </w:rPr>
            </w:pPr>
            <w:r>
              <w:rPr>
                <w:rFonts w:eastAsia="Calibri" w:cs="Arial"/>
                <w:bCs/>
                <w:lang w:val="fr-FR"/>
              </w:rPr>
              <w:t>+241</w:t>
            </w:r>
          </w:p>
          <w:p w14:paraId="30CDCCC5" w14:textId="77777777" w:rsidR="00C75A13" w:rsidRDefault="00C75A13" w:rsidP="00C75A13">
            <w:pPr>
              <w:tabs>
                <w:tab w:val="left" w:pos="1344"/>
              </w:tabs>
              <w:overflowPunct/>
              <w:autoSpaceDE/>
              <w:adjustRightInd/>
              <w:spacing w:before="0"/>
              <w:jc w:val="center"/>
              <w:rPr>
                <w:rFonts w:eastAsia="Calibri" w:cs="Arial"/>
                <w:bCs/>
                <w:lang w:val="fr-FR"/>
              </w:rPr>
            </w:pPr>
            <w:r>
              <w:rPr>
                <w:rFonts w:eastAsia="Calibri" w:cs="Arial"/>
                <w:bCs/>
                <w:lang w:val="fr-FR"/>
              </w:rPr>
              <w:t xml:space="preserve">or </w:t>
            </w:r>
          </w:p>
          <w:p w14:paraId="623569B8" w14:textId="77777777" w:rsidR="00C75A13" w:rsidRDefault="00C75A13" w:rsidP="00C75A13">
            <w:pPr>
              <w:tabs>
                <w:tab w:val="left" w:pos="1344"/>
              </w:tabs>
              <w:overflowPunct/>
              <w:autoSpaceDE/>
              <w:adjustRightInd/>
              <w:spacing w:before="0"/>
              <w:jc w:val="center"/>
              <w:rPr>
                <w:rFonts w:eastAsia="Calibri" w:cs="Arial"/>
                <w:bCs/>
                <w:lang w:val="fr-FR"/>
              </w:rPr>
            </w:pPr>
            <w:r>
              <w:rPr>
                <w:rFonts w:eastAsia="Calibri" w:cs="Arial"/>
                <w:bCs/>
                <w:lang w:val="fr-FR"/>
              </w:rPr>
              <w:t>00 241</w:t>
            </w:r>
          </w:p>
        </w:tc>
        <w:tc>
          <w:tcPr>
            <w:tcW w:w="2062" w:type="dxa"/>
            <w:tcBorders>
              <w:top w:val="single" w:sz="4" w:space="0" w:color="auto"/>
              <w:left w:val="single" w:sz="4" w:space="0" w:color="auto"/>
              <w:bottom w:val="single" w:sz="4" w:space="0" w:color="auto"/>
              <w:right w:val="single" w:sz="4" w:space="0" w:color="auto"/>
            </w:tcBorders>
          </w:tcPr>
          <w:p w14:paraId="3625B4FA" w14:textId="77777777" w:rsidR="00C75A13" w:rsidRDefault="00C75A13" w:rsidP="00C75A13">
            <w:pPr>
              <w:tabs>
                <w:tab w:val="left" w:pos="1344"/>
              </w:tabs>
              <w:overflowPunct/>
              <w:autoSpaceDE/>
              <w:adjustRightInd/>
              <w:spacing w:before="0"/>
              <w:jc w:val="center"/>
              <w:rPr>
                <w:rFonts w:eastAsia="Calibri" w:cs="Arial"/>
                <w:bCs/>
                <w:lang w:val="fr-FR"/>
              </w:rPr>
            </w:pPr>
          </w:p>
          <w:p w14:paraId="5F9C9B55" w14:textId="77777777" w:rsidR="00C75A13" w:rsidRDefault="00C75A13" w:rsidP="00C75A13">
            <w:pPr>
              <w:tabs>
                <w:tab w:val="left" w:pos="1344"/>
              </w:tabs>
              <w:overflowPunct/>
              <w:autoSpaceDE/>
              <w:adjustRightInd/>
              <w:spacing w:before="0"/>
              <w:jc w:val="center"/>
              <w:rPr>
                <w:rFonts w:eastAsia="Calibri" w:cs="Arial"/>
                <w:b/>
                <w:i/>
                <w:iCs/>
                <w:lang w:val="fr-FR"/>
              </w:rPr>
            </w:pPr>
            <w:r>
              <w:rPr>
                <w:rFonts w:eastAsia="Calibri" w:cs="Arial"/>
                <w:bCs/>
                <w:lang w:val="fr-FR"/>
              </w:rPr>
              <w:t>11 PQ MC DU</w:t>
            </w:r>
          </w:p>
        </w:tc>
      </w:tr>
      <w:tr w:rsidR="00C75A13" w14:paraId="49217580" w14:textId="77777777" w:rsidTr="00C75A13">
        <w:trPr>
          <w:cantSplit/>
          <w:jc w:val="center"/>
        </w:trPr>
        <w:tc>
          <w:tcPr>
            <w:tcW w:w="2405" w:type="dxa"/>
            <w:tcBorders>
              <w:top w:val="single" w:sz="4" w:space="0" w:color="auto"/>
              <w:left w:val="single" w:sz="4" w:space="0" w:color="auto"/>
              <w:bottom w:val="single" w:sz="4" w:space="0" w:color="auto"/>
              <w:right w:val="single" w:sz="4" w:space="0" w:color="auto"/>
            </w:tcBorders>
          </w:tcPr>
          <w:p w14:paraId="175E5B86" w14:textId="77777777" w:rsidR="00C75A13" w:rsidRPr="007A2C83" w:rsidRDefault="00C75A13" w:rsidP="00C75A13">
            <w:pPr>
              <w:tabs>
                <w:tab w:val="left" w:pos="1344"/>
              </w:tabs>
              <w:overflowPunct/>
              <w:autoSpaceDE/>
              <w:adjustRightInd/>
              <w:spacing w:before="0"/>
              <w:jc w:val="left"/>
              <w:rPr>
                <w:rFonts w:eastAsia="Calibri" w:cs="Arial"/>
                <w:bCs/>
                <w:lang w:val="en-GB"/>
              </w:rPr>
            </w:pPr>
          </w:p>
          <w:p w14:paraId="19E9E65E" w14:textId="77777777" w:rsidR="00C75A13" w:rsidRPr="007A2C83" w:rsidRDefault="00C75A13" w:rsidP="00C75A13">
            <w:pPr>
              <w:tabs>
                <w:tab w:val="left" w:pos="1344"/>
              </w:tabs>
              <w:overflowPunct/>
              <w:autoSpaceDE/>
              <w:adjustRightInd/>
              <w:spacing w:before="0"/>
              <w:jc w:val="left"/>
              <w:rPr>
                <w:rFonts w:eastAsia="Calibri" w:cs="Arial"/>
                <w:bCs/>
                <w:lang w:val="en-GB"/>
              </w:rPr>
            </w:pPr>
            <w:r w:rsidRPr="007A2C83">
              <w:rPr>
                <w:rFonts w:eastAsia="Calibri" w:cs="Arial"/>
                <w:bCs/>
                <w:lang w:val="en-GB"/>
              </w:rPr>
              <w:t xml:space="preserve">GABON </w:t>
            </w:r>
            <w:r w:rsidRPr="007A2C83">
              <w:rPr>
                <w:rFonts w:eastAsia="Calibri" w:cs="Arial"/>
                <w:bCs/>
                <w:lang w:val="en-GB"/>
              </w:rPr>
              <w:br/>
              <w:t xml:space="preserve">TELECOM </w:t>
            </w:r>
            <w:r w:rsidRPr="007A2C83">
              <w:rPr>
                <w:rFonts w:eastAsia="Calibri" w:cs="Arial"/>
                <w:bCs/>
                <w:lang w:val="en-GB"/>
              </w:rPr>
              <w:br/>
              <w:t xml:space="preserve">MOBILE </w:t>
            </w:r>
            <w:r w:rsidRPr="007A2C83">
              <w:rPr>
                <w:rFonts w:eastAsia="Calibri" w:cs="Arial"/>
                <w:bCs/>
                <w:lang w:val="en-GB"/>
              </w:rPr>
              <w:br/>
              <w:t>(LIBERTIS AND MOOV)</w:t>
            </w:r>
          </w:p>
        </w:tc>
        <w:tc>
          <w:tcPr>
            <w:tcW w:w="2044" w:type="dxa"/>
            <w:vMerge w:val="restart"/>
            <w:tcBorders>
              <w:top w:val="single" w:sz="4" w:space="0" w:color="auto"/>
              <w:left w:val="single" w:sz="4" w:space="0" w:color="auto"/>
              <w:bottom w:val="single" w:sz="4" w:space="0" w:color="auto"/>
              <w:right w:val="single" w:sz="4" w:space="0" w:color="auto"/>
            </w:tcBorders>
          </w:tcPr>
          <w:p w14:paraId="3D3770F3" w14:textId="77777777" w:rsidR="00C75A13" w:rsidRPr="007A2C83" w:rsidRDefault="00C75A13" w:rsidP="00C75A13">
            <w:pPr>
              <w:tabs>
                <w:tab w:val="left" w:pos="1344"/>
              </w:tabs>
              <w:overflowPunct/>
              <w:autoSpaceDE/>
              <w:adjustRightInd/>
              <w:spacing w:before="0"/>
              <w:rPr>
                <w:rFonts w:eastAsia="Calibri" w:cs="Arial"/>
                <w:bCs/>
                <w:lang w:val="en-GB"/>
              </w:rPr>
            </w:pPr>
          </w:p>
          <w:p w14:paraId="12F4FB16" w14:textId="77777777" w:rsidR="00C75A13" w:rsidRPr="007A2C83" w:rsidRDefault="00C75A13" w:rsidP="00C75A13">
            <w:pPr>
              <w:tabs>
                <w:tab w:val="left" w:pos="1344"/>
              </w:tabs>
              <w:overflowPunct/>
              <w:autoSpaceDE/>
              <w:adjustRightInd/>
              <w:spacing w:before="0"/>
              <w:rPr>
                <w:rFonts w:eastAsia="Calibri" w:cs="Arial"/>
                <w:bCs/>
                <w:lang w:val="en-GB"/>
              </w:rPr>
            </w:pPr>
          </w:p>
          <w:p w14:paraId="5B51488B" w14:textId="77777777" w:rsidR="00C75A13" w:rsidRPr="007A2C83" w:rsidRDefault="00C75A13" w:rsidP="00C75A13">
            <w:pPr>
              <w:tabs>
                <w:tab w:val="left" w:pos="1344"/>
              </w:tabs>
              <w:overflowPunct/>
              <w:autoSpaceDE/>
              <w:adjustRightInd/>
              <w:spacing w:before="0"/>
              <w:rPr>
                <w:rFonts w:eastAsia="Calibri" w:cs="Arial"/>
                <w:bCs/>
                <w:lang w:val="en-GB"/>
              </w:rPr>
            </w:pPr>
          </w:p>
          <w:p w14:paraId="5858D642" w14:textId="77777777" w:rsidR="00C75A13" w:rsidRDefault="00C75A13" w:rsidP="00C75A13">
            <w:pPr>
              <w:tabs>
                <w:tab w:val="left" w:pos="1344"/>
              </w:tabs>
              <w:overflowPunct/>
              <w:autoSpaceDE/>
              <w:adjustRightInd/>
              <w:spacing w:before="0"/>
              <w:jc w:val="center"/>
              <w:rPr>
                <w:rFonts w:eastAsia="Calibri" w:cs="Arial"/>
                <w:bCs/>
                <w:lang w:val="fr-FR"/>
              </w:rPr>
            </w:pPr>
            <w:r>
              <w:rPr>
                <w:rFonts w:eastAsia="Calibri" w:cs="Arial"/>
                <w:bCs/>
                <w:lang w:val="fr-FR"/>
              </w:rPr>
              <w:t>+241</w:t>
            </w:r>
          </w:p>
          <w:p w14:paraId="6320930B" w14:textId="77777777" w:rsidR="00C75A13" w:rsidRDefault="00C75A13" w:rsidP="00C75A13">
            <w:pPr>
              <w:tabs>
                <w:tab w:val="left" w:pos="1344"/>
              </w:tabs>
              <w:overflowPunct/>
              <w:autoSpaceDE/>
              <w:adjustRightInd/>
              <w:spacing w:before="0"/>
              <w:jc w:val="center"/>
              <w:rPr>
                <w:rFonts w:eastAsia="Calibri" w:cs="Arial"/>
                <w:bCs/>
                <w:lang w:val="fr-FR"/>
              </w:rPr>
            </w:pPr>
            <w:r>
              <w:rPr>
                <w:rFonts w:eastAsia="Calibri" w:cs="Arial"/>
                <w:bCs/>
                <w:lang w:val="fr-FR"/>
              </w:rPr>
              <w:t xml:space="preserve">or </w:t>
            </w:r>
          </w:p>
          <w:p w14:paraId="73B5EA81" w14:textId="77777777" w:rsidR="00C75A13" w:rsidRDefault="00C75A13" w:rsidP="00C75A13">
            <w:pPr>
              <w:tabs>
                <w:tab w:val="left" w:pos="1344"/>
              </w:tabs>
              <w:overflowPunct/>
              <w:autoSpaceDE/>
              <w:adjustRightInd/>
              <w:spacing w:before="0"/>
              <w:jc w:val="center"/>
              <w:rPr>
                <w:rFonts w:eastAsia="Calibri" w:cs="Arial"/>
                <w:bCs/>
                <w:lang w:val="fr-FR"/>
              </w:rPr>
            </w:pPr>
            <w:r>
              <w:rPr>
                <w:rFonts w:eastAsia="Calibri" w:cs="Arial"/>
                <w:bCs/>
                <w:lang w:val="fr-FR"/>
              </w:rPr>
              <w:t>00 241</w:t>
            </w:r>
          </w:p>
        </w:tc>
        <w:tc>
          <w:tcPr>
            <w:tcW w:w="1901" w:type="dxa"/>
            <w:tcBorders>
              <w:top w:val="single" w:sz="4" w:space="0" w:color="auto"/>
              <w:left w:val="single" w:sz="4" w:space="0" w:color="auto"/>
              <w:bottom w:val="single" w:sz="4" w:space="0" w:color="auto"/>
              <w:right w:val="single" w:sz="4" w:space="0" w:color="auto"/>
            </w:tcBorders>
          </w:tcPr>
          <w:p w14:paraId="24F24B14" w14:textId="77777777" w:rsidR="00C75A13" w:rsidRDefault="00C75A13" w:rsidP="00C75A13">
            <w:pPr>
              <w:tabs>
                <w:tab w:val="left" w:pos="1344"/>
              </w:tabs>
              <w:overflowPunct/>
              <w:autoSpaceDE/>
              <w:adjustRightInd/>
              <w:spacing w:before="0"/>
              <w:rPr>
                <w:rFonts w:eastAsia="Calibri" w:cs="Arial"/>
                <w:bCs/>
                <w:lang w:val="fr-FR"/>
              </w:rPr>
            </w:pPr>
          </w:p>
          <w:p w14:paraId="7E370D9C" w14:textId="77777777" w:rsidR="00C75A13" w:rsidRDefault="00C75A13" w:rsidP="00C75A13">
            <w:pPr>
              <w:tabs>
                <w:tab w:val="left" w:pos="1344"/>
              </w:tabs>
              <w:overflowPunct/>
              <w:autoSpaceDE/>
              <w:adjustRightInd/>
              <w:spacing w:before="0"/>
              <w:jc w:val="center"/>
              <w:rPr>
                <w:rFonts w:eastAsia="Calibri" w:cs="Arial"/>
                <w:bCs/>
                <w:lang w:val="fr-FR"/>
              </w:rPr>
            </w:pPr>
          </w:p>
          <w:p w14:paraId="21122797" w14:textId="77777777" w:rsidR="00C75A13" w:rsidRDefault="00C75A13" w:rsidP="00C75A13">
            <w:pPr>
              <w:tabs>
                <w:tab w:val="left" w:pos="1344"/>
              </w:tabs>
              <w:overflowPunct/>
              <w:autoSpaceDE/>
              <w:adjustRightInd/>
              <w:spacing w:before="0"/>
              <w:jc w:val="center"/>
              <w:rPr>
                <w:rFonts w:eastAsia="Calibri" w:cs="Arial"/>
                <w:bCs/>
                <w:lang w:val="fr-FR"/>
              </w:rPr>
            </w:pPr>
            <w:r>
              <w:rPr>
                <w:rFonts w:eastAsia="Calibri" w:cs="Arial"/>
                <w:bCs/>
                <w:lang w:val="fr-FR"/>
              </w:rPr>
              <w:t xml:space="preserve">02 PQ MC DU </w:t>
            </w:r>
          </w:p>
          <w:p w14:paraId="50858088" w14:textId="77777777" w:rsidR="00C75A13" w:rsidRDefault="00C75A13" w:rsidP="00C75A13">
            <w:pPr>
              <w:tabs>
                <w:tab w:val="left" w:pos="1344"/>
              </w:tabs>
              <w:overflowPunct/>
              <w:autoSpaceDE/>
              <w:adjustRightInd/>
              <w:spacing w:before="0"/>
              <w:jc w:val="center"/>
              <w:rPr>
                <w:rFonts w:eastAsia="Calibri" w:cs="Arial"/>
                <w:bCs/>
                <w:lang w:val="fr-FR"/>
              </w:rPr>
            </w:pPr>
            <w:r>
              <w:rPr>
                <w:rFonts w:eastAsia="Calibri" w:cs="Arial"/>
                <w:bCs/>
                <w:lang w:val="fr-FR"/>
              </w:rPr>
              <w:t>05 PQ MC DU</w:t>
            </w:r>
          </w:p>
          <w:p w14:paraId="2CA0AF7C" w14:textId="77777777" w:rsidR="00C75A13" w:rsidRDefault="00C75A13" w:rsidP="00C75A13">
            <w:pPr>
              <w:tabs>
                <w:tab w:val="left" w:pos="1344"/>
              </w:tabs>
              <w:overflowPunct/>
              <w:autoSpaceDE/>
              <w:adjustRightInd/>
              <w:spacing w:before="0"/>
              <w:jc w:val="center"/>
              <w:rPr>
                <w:rFonts w:eastAsia="Calibri" w:cs="Arial"/>
                <w:bCs/>
                <w:lang w:val="fr-FR"/>
              </w:rPr>
            </w:pPr>
            <w:r>
              <w:rPr>
                <w:rFonts w:eastAsia="Calibri" w:cs="Arial"/>
                <w:bCs/>
                <w:lang w:val="fr-FR"/>
              </w:rPr>
              <w:t>06 PQ MC DU</w:t>
            </w:r>
            <w:r>
              <w:rPr>
                <w:rFonts w:eastAsia="Calibri" w:cs="Arial"/>
                <w:bCs/>
                <w:lang w:val="fr-FR"/>
              </w:rPr>
              <w:br/>
            </w:r>
          </w:p>
        </w:tc>
        <w:tc>
          <w:tcPr>
            <w:tcW w:w="1211" w:type="dxa"/>
            <w:vMerge w:val="restart"/>
            <w:tcBorders>
              <w:top w:val="single" w:sz="4" w:space="0" w:color="auto"/>
              <w:left w:val="single" w:sz="4" w:space="0" w:color="auto"/>
              <w:bottom w:val="single" w:sz="4" w:space="0" w:color="auto"/>
              <w:right w:val="single" w:sz="4" w:space="0" w:color="auto"/>
            </w:tcBorders>
          </w:tcPr>
          <w:p w14:paraId="2B78E5DD" w14:textId="77777777" w:rsidR="00C75A13" w:rsidRDefault="00C75A13" w:rsidP="00C75A13">
            <w:pPr>
              <w:tabs>
                <w:tab w:val="left" w:pos="1344"/>
              </w:tabs>
              <w:overflowPunct/>
              <w:autoSpaceDE/>
              <w:adjustRightInd/>
              <w:spacing w:before="0"/>
              <w:jc w:val="center"/>
              <w:rPr>
                <w:rFonts w:eastAsia="Calibri" w:cs="Arial"/>
                <w:bCs/>
                <w:lang w:val="fr-FR"/>
              </w:rPr>
            </w:pPr>
          </w:p>
          <w:p w14:paraId="58172381" w14:textId="77777777" w:rsidR="00C75A13" w:rsidRDefault="00C75A13" w:rsidP="00C75A13">
            <w:pPr>
              <w:tabs>
                <w:tab w:val="left" w:pos="1344"/>
              </w:tabs>
              <w:overflowPunct/>
              <w:autoSpaceDE/>
              <w:adjustRightInd/>
              <w:spacing w:before="0"/>
              <w:jc w:val="center"/>
              <w:rPr>
                <w:rFonts w:eastAsia="Calibri" w:cs="Arial"/>
                <w:bCs/>
                <w:lang w:val="fr-FR"/>
              </w:rPr>
            </w:pPr>
          </w:p>
          <w:p w14:paraId="0AB9EC00" w14:textId="77777777" w:rsidR="00C75A13" w:rsidRDefault="00C75A13" w:rsidP="00C75A13">
            <w:pPr>
              <w:tabs>
                <w:tab w:val="left" w:pos="1344"/>
              </w:tabs>
              <w:overflowPunct/>
              <w:autoSpaceDE/>
              <w:adjustRightInd/>
              <w:spacing w:before="0"/>
              <w:jc w:val="center"/>
              <w:rPr>
                <w:rFonts w:eastAsia="Calibri" w:cs="Arial"/>
                <w:bCs/>
                <w:lang w:val="fr-FR"/>
              </w:rPr>
            </w:pPr>
          </w:p>
          <w:p w14:paraId="199F7134" w14:textId="77777777" w:rsidR="00C75A13" w:rsidRDefault="00C75A13" w:rsidP="00C75A13">
            <w:pPr>
              <w:tabs>
                <w:tab w:val="left" w:pos="1344"/>
              </w:tabs>
              <w:overflowPunct/>
              <w:autoSpaceDE/>
              <w:adjustRightInd/>
              <w:spacing w:before="0"/>
              <w:jc w:val="center"/>
              <w:rPr>
                <w:rFonts w:eastAsia="Calibri" w:cs="Arial"/>
                <w:bCs/>
                <w:lang w:val="fr-FR"/>
              </w:rPr>
            </w:pPr>
            <w:r>
              <w:rPr>
                <w:rFonts w:eastAsia="Calibri" w:cs="Arial"/>
                <w:bCs/>
                <w:lang w:val="fr-FR"/>
              </w:rPr>
              <w:t>+241</w:t>
            </w:r>
          </w:p>
          <w:p w14:paraId="14C68A05" w14:textId="77777777" w:rsidR="00C75A13" w:rsidRDefault="00C75A13" w:rsidP="00C75A13">
            <w:pPr>
              <w:tabs>
                <w:tab w:val="left" w:pos="1344"/>
              </w:tabs>
              <w:overflowPunct/>
              <w:autoSpaceDE/>
              <w:adjustRightInd/>
              <w:spacing w:before="0"/>
              <w:jc w:val="center"/>
              <w:rPr>
                <w:rFonts w:eastAsia="Calibri" w:cs="Arial"/>
                <w:bCs/>
                <w:lang w:val="fr-FR"/>
              </w:rPr>
            </w:pPr>
            <w:r>
              <w:rPr>
                <w:rFonts w:eastAsia="Calibri" w:cs="Arial"/>
                <w:bCs/>
                <w:lang w:val="fr-FR"/>
              </w:rPr>
              <w:t xml:space="preserve">or </w:t>
            </w:r>
          </w:p>
          <w:p w14:paraId="1FA9A927" w14:textId="77777777" w:rsidR="00C75A13" w:rsidRDefault="00C75A13" w:rsidP="00C75A13">
            <w:pPr>
              <w:tabs>
                <w:tab w:val="left" w:pos="1344"/>
              </w:tabs>
              <w:overflowPunct/>
              <w:autoSpaceDE/>
              <w:adjustRightInd/>
              <w:spacing w:before="0"/>
              <w:jc w:val="center"/>
              <w:rPr>
                <w:rFonts w:eastAsia="Calibri" w:cs="Arial"/>
                <w:bCs/>
                <w:lang w:val="fr-FR"/>
              </w:rPr>
            </w:pPr>
            <w:r>
              <w:rPr>
                <w:rFonts w:eastAsia="Calibri" w:cs="Arial"/>
                <w:bCs/>
                <w:lang w:val="fr-FR"/>
              </w:rPr>
              <w:t>00 241</w:t>
            </w:r>
          </w:p>
        </w:tc>
        <w:tc>
          <w:tcPr>
            <w:tcW w:w="2062" w:type="dxa"/>
            <w:tcBorders>
              <w:top w:val="single" w:sz="4" w:space="0" w:color="auto"/>
              <w:left w:val="single" w:sz="4" w:space="0" w:color="auto"/>
              <w:bottom w:val="single" w:sz="4" w:space="0" w:color="auto"/>
              <w:right w:val="single" w:sz="4" w:space="0" w:color="auto"/>
            </w:tcBorders>
          </w:tcPr>
          <w:p w14:paraId="4ACAEDA5" w14:textId="77777777" w:rsidR="00C75A13" w:rsidRDefault="00C75A13" w:rsidP="00C75A13">
            <w:pPr>
              <w:tabs>
                <w:tab w:val="left" w:pos="1344"/>
              </w:tabs>
              <w:overflowPunct/>
              <w:autoSpaceDE/>
              <w:adjustRightInd/>
              <w:spacing w:before="0"/>
              <w:jc w:val="center"/>
              <w:rPr>
                <w:rFonts w:eastAsia="Calibri" w:cs="Arial"/>
                <w:bCs/>
                <w:lang w:val="fr-FR"/>
              </w:rPr>
            </w:pPr>
          </w:p>
          <w:p w14:paraId="660BC0C9" w14:textId="77777777" w:rsidR="00C75A13" w:rsidRDefault="00C75A13" w:rsidP="00C75A13">
            <w:pPr>
              <w:tabs>
                <w:tab w:val="left" w:pos="1344"/>
              </w:tabs>
              <w:overflowPunct/>
              <w:autoSpaceDE/>
              <w:adjustRightInd/>
              <w:spacing w:before="0"/>
              <w:jc w:val="center"/>
              <w:rPr>
                <w:rFonts w:eastAsia="Calibri" w:cs="Arial"/>
                <w:bCs/>
                <w:lang w:val="fr-FR"/>
              </w:rPr>
            </w:pPr>
          </w:p>
          <w:p w14:paraId="6BEFC3CC" w14:textId="77777777" w:rsidR="00C75A13" w:rsidRDefault="00C75A13" w:rsidP="00C75A13">
            <w:pPr>
              <w:tabs>
                <w:tab w:val="left" w:pos="1344"/>
              </w:tabs>
              <w:overflowPunct/>
              <w:autoSpaceDE/>
              <w:adjustRightInd/>
              <w:spacing w:before="0"/>
              <w:jc w:val="center"/>
              <w:rPr>
                <w:rFonts w:eastAsia="Calibri" w:cs="Arial"/>
                <w:bCs/>
                <w:lang w:val="fr-FR"/>
              </w:rPr>
            </w:pPr>
            <w:r>
              <w:rPr>
                <w:rFonts w:eastAsia="Calibri" w:cs="Arial"/>
                <w:bCs/>
                <w:lang w:val="fr-FR"/>
              </w:rPr>
              <w:t>62 PQ MC DU</w:t>
            </w:r>
          </w:p>
          <w:p w14:paraId="68374EB6" w14:textId="77777777" w:rsidR="00C75A13" w:rsidRDefault="00C75A13" w:rsidP="00C75A13">
            <w:pPr>
              <w:tabs>
                <w:tab w:val="left" w:pos="1344"/>
              </w:tabs>
              <w:overflowPunct/>
              <w:autoSpaceDE/>
              <w:adjustRightInd/>
              <w:spacing w:before="0"/>
              <w:jc w:val="center"/>
              <w:rPr>
                <w:rFonts w:eastAsia="Calibri" w:cs="Arial"/>
                <w:bCs/>
                <w:lang w:val="fr-FR"/>
              </w:rPr>
            </w:pPr>
            <w:r>
              <w:rPr>
                <w:rFonts w:eastAsia="Calibri" w:cs="Arial"/>
                <w:bCs/>
                <w:lang w:val="fr-FR"/>
              </w:rPr>
              <w:t>65 PQ MC DU</w:t>
            </w:r>
          </w:p>
          <w:p w14:paraId="2CD381A6" w14:textId="77777777" w:rsidR="00C75A13" w:rsidRDefault="00C75A13" w:rsidP="00C75A13">
            <w:pPr>
              <w:tabs>
                <w:tab w:val="left" w:pos="1344"/>
              </w:tabs>
              <w:overflowPunct/>
              <w:autoSpaceDE/>
              <w:adjustRightInd/>
              <w:spacing w:before="0"/>
              <w:jc w:val="center"/>
              <w:rPr>
                <w:rFonts w:eastAsia="Calibri" w:cs="Arial"/>
                <w:bCs/>
                <w:lang w:val="fr-FR"/>
              </w:rPr>
            </w:pPr>
            <w:r>
              <w:rPr>
                <w:rFonts w:eastAsia="Calibri" w:cs="Arial"/>
                <w:bCs/>
                <w:lang w:val="fr-FR"/>
              </w:rPr>
              <w:t>66 PQ MC DU</w:t>
            </w:r>
            <w:r>
              <w:rPr>
                <w:rFonts w:eastAsia="Calibri" w:cs="Arial"/>
                <w:bCs/>
                <w:lang w:val="fr-FR"/>
              </w:rPr>
              <w:br/>
            </w:r>
          </w:p>
        </w:tc>
      </w:tr>
      <w:tr w:rsidR="00C75A13" w:rsidRPr="004941D4" w14:paraId="6B393B3E" w14:textId="77777777" w:rsidTr="00C75A13">
        <w:trPr>
          <w:cantSplit/>
          <w:jc w:val="center"/>
        </w:trPr>
        <w:tc>
          <w:tcPr>
            <w:tcW w:w="2405" w:type="dxa"/>
            <w:tcBorders>
              <w:top w:val="single" w:sz="4" w:space="0" w:color="auto"/>
              <w:left w:val="single" w:sz="4" w:space="0" w:color="auto"/>
              <w:bottom w:val="single" w:sz="4" w:space="0" w:color="auto"/>
              <w:right w:val="single" w:sz="4" w:space="0" w:color="auto"/>
            </w:tcBorders>
          </w:tcPr>
          <w:p w14:paraId="23A5922F" w14:textId="77777777" w:rsidR="00C75A13" w:rsidRDefault="00C75A13" w:rsidP="00C75A13">
            <w:pPr>
              <w:tabs>
                <w:tab w:val="left" w:pos="1344"/>
              </w:tabs>
              <w:overflowPunct/>
              <w:autoSpaceDE/>
              <w:adjustRightInd/>
              <w:spacing w:before="0"/>
              <w:rPr>
                <w:rFonts w:eastAsia="Calibri" w:cs="Arial"/>
                <w:bCs/>
                <w:lang w:val="fr-FR"/>
              </w:rPr>
            </w:pPr>
          </w:p>
          <w:p w14:paraId="21E5D105" w14:textId="77777777" w:rsidR="00C75A13" w:rsidRDefault="00C75A13" w:rsidP="00C75A13">
            <w:pPr>
              <w:tabs>
                <w:tab w:val="left" w:pos="1344"/>
              </w:tabs>
              <w:overflowPunct/>
              <w:autoSpaceDE/>
              <w:adjustRightInd/>
              <w:spacing w:before="0"/>
              <w:rPr>
                <w:rFonts w:eastAsia="Calibri" w:cs="Arial"/>
                <w:bCs/>
                <w:lang w:val="fr-FR"/>
              </w:rPr>
            </w:pPr>
            <w:r>
              <w:rPr>
                <w:rFonts w:eastAsia="Calibri" w:cs="Arial"/>
                <w:bCs/>
                <w:lang w:val="fr-FR"/>
              </w:rPr>
              <w:t>AIRTEL GABON</w:t>
            </w:r>
          </w:p>
        </w:tc>
        <w:tc>
          <w:tcPr>
            <w:tcW w:w="2044" w:type="dxa"/>
            <w:vMerge/>
            <w:tcBorders>
              <w:top w:val="single" w:sz="4" w:space="0" w:color="auto"/>
              <w:left w:val="single" w:sz="4" w:space="0" w:color="auto"/>
              <w:bottom w:val="single" w:sz="4" w:space="0" w:color="auto"/>
              <w:right w:val="single" w:sz="4" w:space="0" w:color="auto"/>
            </w:tcBorders>
            <w:vAlign w:val="center"/>
            <w:hideMark/>
          </w:tcPr>
          <w:p w14:paraId="08906C49" w14:textId="77777777" w:rsidR="00C75A13" w:rsidRDefault="00C75A13" w:rsidP="00C75A13">
            <w:pPr>
              <w:overflowPunct/>
              <w:autoSpaceDE/>
              <w:autoSpaceDN/>
              <w:adjustRightInd/>
              <w:spacing w:before="0"/>
              <w:rPr>
                <w:rFonts w:eastAsia="Calibri" w:cs="Arial"/>
                <w:bCs/>
                <w:lang w:val="fr-FR"/>
              </w:rPr>
            </w:pPr>
          </w:p>
        </w:tc>
        <w:tc>
          <w:tcPr>
            <w:tcW w:w="1901" w:type="dxa"/>
            <w:tcBorders>
              <w:top w:val="single" w:sz="4" w:space="0" w:color="auto"/>
              <w:left w:val="single" w:sz="4" w:space="0" w:color="auto"/>
              <w:bottom w:val="single" w:sz="4" w:space="0" w:color="auto"/>
              <w:right w:val="single" w:sz="4" w:space="0" w:color="auto"/>
            </w:tcBorders>
          </w:tcPr>
          <w:p w14:paraId="2796DA3A" w14:textId="77777777" w:rsidR="00C75A13" w:rsidRDefault="00C75A13" w:rsidP="00C75A13">
            <w:pPr>
              <w:tabs>
                <w:tab w:val="left" w:pos="1344"/>
              </w:tabs>
              <w:overflowPunct/>
              <w:autoSpaceDE/>
              <w:adjustRightInd/>
              <w:spacing w:before="0"/>
              <w:jc w:val="center"/>
              <w:rPr>
                <w:rFonts w:eastAsia="Calibri" w:cs="Arial"/>
                <w:bCs/>
                <w:lang w:val="fr-FR"/>
              </w:rPr>
            </w:pPr>
          </w:p>
          <w:p w14:paraId="613EB544" w14:textId="77777777" w:rsidR="00C75A13" w:rsidRDefault="00C75A13" w:rsidP="00C75A13">
            <w:pPr>
              <w:tabs>
                <w:tab w:val="left" w:pos="1344"/>
              </w:tabs>
              <w:overflowPunct/>
              <w:autoSpaceDE/>
              <w:adjustRightInd/>
              <w:spacing w:before="0"/>
              <w:jc w:val="center"/>
              <w:rPr>
                <w:rFonts w:eastAsia="Calibri" w:cs="Arial"/>
                <w:bCs/>
                <w:lang w:val="fr-FR"/>
              </w:rPr>
            </w:pPr>
            <w:r>
              <w:rPr>
                <w:rFonts w:eastAsia="Calibri" w:cs="Arial"/>
                <w:bCs/>
                <w:lang w:val="fr-FR"/>
              </w:rPr>
              <w:t xml:space="preserve">04 PQ MC DU </w:t>
            </w:r>
          </w:p>
          <w:p w14:paraId="3DBCD582" w14:textId="77777777" w:rsidR="00C75A13" w:rsidRDefault="00C75A13" w:rsidP="00C75A13">
            <w:pPr>
              <w:tabs>
                <w:tab w:val="left" w:pos="1344"/>
              </w:tabs>
              <w:overflowPunct/>
              <w:autoSpaceDE/>
              <w:adjustRightInd/>
              <w:spacing w:before="0"/>
              <w:jc w:val="center"/>
              <w:rPr>
                <w:rFonts w:eastAsia="Calibri" w:cs="Arial"/>
                <w:bCs/>
                <w:lang w:val="fr-FR"/>
              </w:rPr>
            </w:pPr>
            <w:r>
              <w:rPr>
                <w:rFonts w:eastAsia="Calibri" w:cs="Arial"/>
                <w:bCs/>
                <w:lang w:val="fr-FR"/>
              </w:rPr>
              <w:t>07 PQ MC DU</w:t>
            </w:r>
            <w:r>
              <w:rPr>
                <w:rFonts w:eastAsia="Calibri" w:cs="Arial"/>
                <w:bCs/>
                <w:lang w:val="fr-FR"/>
              </w:rPr>
              <w:br/>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57B3F9" w14:textId="77777777" w:rsidR="00C75A13" w:rsidRDefault="00C75A13" w:rsidP="00C75A13">
            <w:pPr>
              <w:overflowPunct/>
              <w:autoSpaceDE/>
              <w:autoSpaceDN/>
              <w:adjustRightInd/>
              <w:spacing w:before="0"/>
              <w:rPr>
                <w:rFonts w:eastAsia="Calibri" w:cs="Arial"/>
                <w:bCs/>
                <w:lang w:val="fr-FR"/>
              </w:rPr>
            </w:pPr>
          </w:p>
        </w:tc>
        <w:tc>
          <w:tcPr>
            <w:tcW w:w="2062" w:type="dxa"/>
            <w:tcBorders>
              <w:top w:val="single" w:sz="4" w:space="0" w:color="auto"/>
              <w:left w:val="single" w:sz="4" w:space="0" w:color="auto"/>
              <w:bottom w:val="single" w:sz="4" w:space="0" w:color="auto"/>
              <w:right w:val="single" w:sz="4" w:space="0" w:color="auto"/>
            </w:tcBorders>
          </w:tcPr>
          <w:p w14:paraId="0F9FFF79" w14:textId="77777777" w:rsidR="00C75A13" w:rsidRDefault="00C75A13" w:rsidP="00C75A13">
            <w:pPr>
              <w:tabs>
                <w:tab w:val="left" w:pos="1344"/>
              </w:tabs>
              <w:overflowPunct/>
              <w:autoSpaceDE/>
              <w:adjustRightInd/>
              <w:spacing w:before="0"/>
              <w:jc w:val="center"/>
              <w:rPr>
                <w:rFonts w:eastAsia="Calibri" w:cs="Arial"/>
                <w:bCs/>
                <w:lang w:val="fr-FR"/>
              </w:rPr>
            </w:pPr>
          </w:p>
          <w:p w14:paraId="08187849" w14:textId="77777777" w:rsidR="00C75A13" w:rsidRDefault="00C75A13" w:rsidP="00C75A13">
            <w:pPr>
              <w:tabs>
                <w:tab w:val="left" w:pos="1344"/>
              </w:tabs>
              <w:overflowPunct/>
              <w:autoSpaceDE/>
              <w:adjustRightInd/>
              <w:spacing w:before="0"/>
              <w:jc w:val="center"/>
              <w:rPr>
                <w:rFonts w:eastAsia="Calibri" w:cs="Arial"/>
                <w:bCs/>
                <w:lang w:val="fr-FR"/>
              </w:rPr>
            </w:pPr>
            <w:r>
              <w:rPr>
                <w:rFonts w:eastAsia="Calibri" w:cs="Arial"/>
                <w:bCs/>
                <w:lang w:val="fr-FR"/>
              </w:rPr>
              <w:t xml:space="preserve">74 PQ MC DU </w:t>
            </w:r>
          </w:p>
          <w:p w14:paraId="2DCB4C42" w14:textId="77777777" w:rsidR="00C75A13" w:rsidRDefault="00C75A13" w:rsidP="00C75A13">
            <w:pPr>
              <w:tabs>
                <w:tab w:val="left" w:pos="1344"/>
              </w:tabs>
              <w:overflowPunct/>
              <w:autoSpaceDE/>
              <w:adjustRightInd/>
              <w:spacing w:before="0"/>
              <w:jc w:val="center"/>
              <w:rPr>
                <w:rFonts w:eastAsia="Calibri" w:cs="Arial"/>
                <w:bCs/>
                <w:lang w:val="fr-FR"/>
              </w:rPr>
            </w:pPr>
            <w:r>
              <w:rPr>
                <w:rFonts w:eastAsia="Calibri" w:cs="Arial"/>
                <w:bCs/>
                <w:lang w:val="fr-FR"/>
              </w:rPr>
              <w:t>77 PQ MC DU</w:t>
            </w:r>
            <w:r>
              <w:rPr>
                <w:rFonts w:eastAsia="Calibri" w:cs="Arial"/>
                <w:bCs/>
                <w:lang w:val="fr-FR"/>
              </w:rPr>
              <w:br/>
            </w:r>
          </w:p>
        </w:tc>
      </w:tr>
    </w:tbl>
    <w:p w14:paraId="0DA2AD5E" w14:textId="77777777" w:rsidR="00C75A13" w:rsidRDefault="00C75A13" w:rsidP="00C75A13">
      <w:pPr>
        <w:overflowPunct/>
        <w:autoSpaceDE/>
        <w:adjustRightInd/>
        <w:rPr>
          <w:rFonts w:asciiTheme="minorHAnsi" w:eastAsiaTheme="minorEastAsia" w:hAnsiTheme="minorHAnsi"/>
          <w:lang w:val="fr-CH" w:eastAsia="zh-CN"/>
        </w:rPr>
      </w:pPr>
    </w:p>
    <w:p w14:paraId="34E19BBB" w14:textId="77777777" w:rsidR="00C75A13" w:rsidRDefault="00C75A13" w:rsidP="00C75A13">
      <w:pPr>
        <w:keepNext/>
        <w:tabs>
          <w:tab w:val="left" w:pos="794"/>
          <w:tab w:val="left" w:pos="1191"/>
          <w:tab w:val="left" w:pos="1588"/>
          <w:tab w:val="left" w:pos="1985"/>
        </w:tabs>
        <w:spacing w:before="160"/>
        <w:rPr>
          <w:b/>
          <w:lang w:val="en-GB"/>
        </w:rPr>
      </w:pPr>
      <w:r>
        <w:rPr>
          <w:b/>
          <w:lang w:val="en-GB"/>
        </w:rPr>
        <w:t>Examples:</w:t>
      </w:r>
    </w:p>
    <w:p w14:paraId="4E2031B2" w14:textId="77777777" w:rsidR="00C75A13" w:rsidRDefault="00C75A13" w:rsidP="00C75A13">
      <w:pPr>
        <w:tabs>
          <w:tab w:val="left" w:pos="794"/>
          <w:tab w:val="left" w:pos="1191"/>
          <w:tab w:val="left" w:pos="1588"/>
          <w:tab w:val="left" w:pos="1985"/>
        </w:tabs>
        <w:rPr>
          <w:lang w:val="en-GB"/>
        </w:rPr>
      </w:pPr>
      <w:r>
        <w:rPr>
          <w:b/>
          <w:bCs/>
          <w:lang w:val="en-GB"/>
        </w:rPr>
        <w:t>To call a subscriber in Gabon from abroad on the subscriber’s new national nine-digit number</w:t>
      </w:r>
      <w:r>
        <w:rPr>
          <w:lang w:val="en-GB"/>
        </w:rPr>
        <w:t>:</w:t>
      </w:r>
    </w:p>
    <w:p w14:paraId="441F4E8F" w14:textId="77777777" w:rsidR="00C75A13" w:rsidRDefault="00C75A13" w:rsidP="00C75A13">
      <w:pPr>
        <w:pStyle w:val="ListParagraph"/>
        <w:numPr>
          <w:ilvl w:val="0"/>
          <w:numId w:val="47"/>
        </w:numPr>
        <w:tabs>
          <w:tab w:val="left" w:pos="794"/>
          <w:tab w:val="left" w:pos="1191"/>
          <w:tab w:val="left" w:pos="1588"/>
          <w:tab w:val="left" w:pos="1985"/>
        </w:tabs>
        <w:spacing w:before="80" w:after="0" w:line="240" w:lineRule="auto"/>
        <w:rPr>
          <w:sz w:val="20"/>
          <w:szCs w:val="20"/>
          <w:lang w:val="en-GB"/>
        </w:rPr>
      </w:pPr>
      <w:bookmarkStart w:id="1070" w:name="lt_pId100"/>
      <w:r>
        <w:rPr>
          <w:sz w:val="20"/>
          <w:szCs w:val="20"/>
          <w:lang w:val="en-GB"/>
        </w:rPr>
        <w:t xml:space="preserve">Fixed 011 717171, the international caller should dial: </w:t>
      </w:r>
      <w:r>
        <w:rPr>
          <w:sz w:val="20"/>
          <w:szCs w:val="20"/>
          <w:lang w:val="en-GB"/>
        </w:rPr>
        <w:br/>
        <w:t>+241 11717171 or 00 241 11717171;</w:t>
      </w:r>
      <w:bookmarkEnd w:id="1070"/>
    </w:p>
    <w:p w14:paraId="00159613" w14:textId="77777777" w:rsidR="00C75A13" w:rsidRDefault="00C75A13" w:rsidP="00C75A13">
      <w:pPr>
        <w:pStyle w:val="ListParagraph"/>
        <w:numPr>
          <w:ilvl w:val="0"/>
          <w:numId w:val="47"/>
        </w:numPr>
        <w:tabs>
          <w:tab w:val="left" w:pos="794"/>
          <w:tab w:val="left" w:pos="1191"/>
          <w:tab w:val="left" w:pos="1588"/>
          <w:tab w:val="left" w:pos="1985"/>
        </w:tabs>
        <w:spacing w:before="80" w:after="0" w:line="240" w:lineRule="auto"/>
        <w:rPr>
          <w:sz w:val="20"/>
          <w:szCs w:val="20"/>
          <w:lang w:val="en-GB"/>
        </w:rPr>
      </w:pPr>
      <w:bookmarkStart w:id="1071" w:name="lt_pId101"/>
      <w:r>
        <w:rPr>
          <w:sz w:val="20"/>
          <w:szCs w:val="20"/>
          <w:lang w:val="en-GB"/>
        </w:rPr>
        <w:t xml:space="preserve">Libertis 062 040404, the international caller should dial: </w:t>
      </w:r>
      <w:r>
        <w:rPr>
          <w:sz w:val="20"/>
          <w:szCs w:val="20"/>
          <w:lang w:val="en-GB"/>
        </w:rPr>
        <w:br/>
        <w:t>+241 62040404 or 00 241 62040404;</w:t>
      </w:r>
      <w:bookmarkEnd w:id="1071"/>
    </w:p>
    <w:p w14:paraId="572B0D60" w14:textId="77777777" w:rsidR="00C75A13" w:rsidRDefault="00C75A13" w:rsidP="00C75A13">
      <w:pPr>
        <w:pStyle w:val="ListParagraph"/>
        <w:numPr>
          <w:ilvl w:val="0"/>
          <w:numId w:val="47"/>
        </w:numPr>
        <w:tabs>
          <w:tab w:val="left" w:pos="794"/>
          <w:tab w:val="left" w:pos="1191"/>
          <w:tab w:val="left" w:pos="1588"/>
          <w:tab w:val="left" w:pos="1985"/>
        </w:tabs>
        <w:spacing w:before="80" w:after="0" w:line="240" w:lineRule="auto"/>
        <w:rPr>
          <w:sz w:val="20"/>
          <w:szCs w:val="20"/>
          <w:lang w:val="en-GB"/>
        </w:rPr>
      </w:pPr>
      <w:bookmarkStart w:id="1072" w:name="lt_pId102"/>
      <w:r>
        <w:rPr>
          <w:sz w:val="20"/>
          <w:szCs w:val="20"/>
          <w:lang w:val="en-GB"/>
        </w:rPr>
        <w:t xml:space="preserve">Libertis 066 111111, the international caller should dial: </w:t>
      </w:r>
      <w:r>
        <w:rPr>
          <w:sz w:val="20"/>
          <w:szCs w:val="20"/>
          <w:lang w:val="en-GB"/>
        </w:rPr>
        <w:br/>
        <w:t>+241 66111111 or 00 241 66111111;</w:t>
      </w:r>
      <w:bookmarkEnd w:id="1072"/>
    </w:p>
    <w:p w14:paraId="29ACF7BD" w14:textId="77777777" w:rsidR="00C75A13" w:rsidRDefault="00C75A13" w:rsidP="00C75A13">
      <w:pPr>
        <w:pStyle w:val="ListParagraph"/>
        <w:numPr>
          <w:ilvl w:val="0"/>
          <w:numId w:val="47"/>
        </w:numPr>
        <w:tabs>
          <w:tab w:val="left" w:pos="794"/>
          <w:tab w:val="left" w:pos="1191"/>
          <w:tab w:val="left" w:pos="1588"/>
          <w:tab w:val="left" w:pos="1985"/>
        </w:tabs>
        <w:spacing w:before="80" w:after="0" w:line="240" w:lineRule="auto"/>
        <w:rPr>
          <w:sz w:val="20"/>
          <w:szCs w:val="20"/>
          <w:lang w:val="en-GB"/>
        </w:rPr>
      </w:pPr>
      <w:bookmarkStart w:id="1073" w:name="lt_pId103"/>
      <w:r>
        <w:rPr>
          <w:sz w:val="20"/>
          <w:szCs w:val="20"/>
          <w:lang w:val="en-GB"/>
        </w:rPr>
        <w:t xml:space="preserve">Moov 065 050505, the international caller should dial: </w:t>
      </w:r>
      <w:r>
        <w:rPr>
          <w:sz w:val="20"/>
          <w:szCs w:val="20"/>
          <w:lang w:val="en-GB"/>
        </w:rPr>
        <w:br/>
        <w:t>+241 65050505 or 00 241 65050505;</w:t>
      </w:r>
      <w:bookmarkEnd w:id="1073"/>
    </w:p>
    <w:p w14:paraId="6BA8E94C" w14:textId="77777777" w:rsidR="00C75A13" w:rsidRDefault="00C75A13" w:rsidP="00C75A13">
      <w:pPr>
        <w:pStyle w:val="ListParagraph"/>
        <w:numPr>
          <w:ilvl w:val="0"/>
          <w:numId w:val="47"/>
        </w:numPr>
        <w:tabs>
          <w:tab w:val="left" w:pos="794"/>
          <w:tab w:val="left" w:pos="1191"/>
          <w:tab w:val="left" w:pos="1588"/>
          <w:tab w:val="left" w:pos="1985"/>
        </w:tabs>
        <w:spacing w:before="80" w:after="0" w:line="240" w:lineRule="auto"/>
        <w:rPr>
          <w:sz w:val="20"/>
          <w:szCs w:val="20"/>
          <w:lang w:val="en-GB"/>
        </w:rPr>
      </w:pPr>
      <w:bookmarkStart w:id="1074" w:name="lt_pId104"/>
      <w:r>
        <w:rPr>
          <w:sz w:val="20"/>
          <w:szCs w:val="20"/>
          <w:lang w:val="en-GB"/>
        </w:rPr>
        <w:t xml:space="preserve">Airtel 074 081414, the international caller should dial: </w:t>
      </w:r>
      <w:r>
        <w:rPr>
          <w:sz w:val="20"/>
          <w:szCs w:val="20"/>
          <w:lang w:val="en-GB"/>
        </w:rPr>
        <w:br/>
        <w:t>+241 74081414 or 00 241 74081414;</w:t>
      </w:r>
      <w:bookmarkEnd w:id="1074"/>
    </w:p>
    <w:p w14:paraId="4A0AE811" w14:textId="77777777" w:rsidR="00C75A13" w:rsidRDefault="00C75A13" w:rsidP="00C75A13">
      <w:pPr>
        <w:pStyle w:val="ListParagraph"/>
        <w:numPr>
          <w:ilvl w:val="0"/>
          <w:numId w:val="47"/>
        </w:numPr>
        <w:tabs>
          <w:tab w:val="left" w:pos="794"/>
          <w:tab w:val="left" w:pos="1191"/>
          <w:tab w:val="left" w:pos="1588"/>
          <w:tab w:val="left" w:pos="1985"/>
        </w:tabs>
        <w:spacing w:before="80" w:after="0" w:line="240" w:lineRule="auto"/>
        <w:rPr>
          <w:sz w:val="20"/>
          <w:szCs w:val="20"/>
          <w:lang w:val="en-GB"/>
        </w:rPr>
      </w:pPr>
      <w:r>
        <w:rPr>
          <w:sz w:val="20"/>
          <w:szCs w:val="20"/>
          <w:lang w:val="en-GB"/>
        </w:rPr>
        <w:t xml:space="preserve">Airtel 077 280150, the international caller should dial: </w:t>
      </w:r>
      <w:r>
        <w:rPr>
          <w:sz w:val="20"/>
          <w:szCs w:val="20"/>
          <w:lang w:val="en-GB"/>
        </w:rPr>
        <w:br/>
        <w:t>+241 77 280150 or 00 241 77280150.</w:t>
      </w:r>
    </w:p>
    <w:p w14:paraId="1F75BDE7" w14:textId="77777777" w:rsidR="00C75A13" w:rsidRPr="007A2C83" w:rsidRDefault="00C75A13" w:rsidP="00C75A13">
      <w:pPr>
        <w:overflowPunct/>
        <w:autoSpaceDE/>
        <w:adjustRightInd/>
        <w:rPr>
          <w:rFonts w:asciiTheme="minorHAnsi" w:eastAsiaTheme="minorEastAsia" w:hAnsiTheme="minorHAnsi"/>
          <w:lang w:val="en-GB" w:eastAsia="zh-CN"/>
        </w:rPr>
      </w:pPr>
    </w:p>
    <w:p w14:paraId="030305B6" w14:textId="77777777" w:rsidR="00C75A13" w:rsidRPr="007A2C83" w:rsidRDefault="00C75A13" w:rsidP="00C75A13">
      <w:pPr>
        <w:overflowPunct/>
        <w:autoSpaceDE/>
        <w:adjustRightInd/>
        <w:rPr>
          <w:rFonts w:asciiTheme="minorHAnsi" w:eastAsiaTheme="minorEastAsia" w:hAnsiTheme="minorHAnsi"/>
          <w:lang w:val="en-GB" w:eastAsia="zh-CN"/>
        </w:rPr>
      </w:pPr>
    </w:p>
    <w:p w14:paraId="25FED2D6" w14:textId="77777777" w:rsidR="00C75A13" w:rsidRPr="007A2C83" w:rsidRDefault="00C75A13" w:rsidP="00C75A13">
      <w:pPr>
        <w:overflowPunct/>
        <w:autoSpaceDE/>
        <w:adjustRightInd/>
        <w:rPr>
          <w:rFonts w:asciiTheme="minorHAnsi" w:eastAsiaTheme="minorEastAsia" w:hAnsiTheme="minorHAnsi"/>
          <w:lang w:val="en-GB" w:eastAsia="zh-CN"/>
        </w:rPr>
      </w:pPr>
      <w:r w:rsidRPr="007A2C83">
        <w:rPr>
          <w:rFonts w:asciiTheme="minorHAnsi" w:eastAsiaTheme="minorEastAsia" w:hAnsiTheme="minorHAnsi"/>
          <w:lang w:val="en-GB" w:eastAsia="zh-CN"/>
        </w:rPr>
        <w:br w:type="page"/>
      </w:r>
    </w:p>
    <w:p w14:paraId="3BEB2CAB" w14:textId="77777777" w:rsidR="00C75A13" w:rsidRDefault="00C75A13" w:rsidP="00C75A13">
      <w:pPr>
        <w:overflowPunct/>
        <w:autoSpaceDE/>
        <w:adjustRightInd/>
        <w:spacing w:after="160"/>
        <w:contextualSpacing/>
        <w:rPr>
          <w:rFonts w:eastAsia="Calibri" w:cs="Arial"/>
          <w:b/>
          <w:bCs/>
        </w:rPr>
      </w:pPr>
      <w:r>
        <w:rPr>
          <w:rFonts w:eastAsia="Calibri" w:cs="Arial"/>
          <w:b/>
          <w:bCs/>
        </w:rPr>
        <w:t>4</w:t>
      </w:r>
      <w:r>
        <w:rPr>
          <w:rFonts w:eastAsia="Calibri" w:cs="Arial"/>
          <w:b/>
          <w:bCs/>
        </w:rPr>
        <w:tab/>
        <w:t>Presentation of national numbering plan for country code +241</w:t>
      </w:r>
    </w:p>
    <w:p w14:paraId="481D6D31" w14:textId="77777777" w:rsidR="00C75A13" w:rsidRDefault="00C75A13" w:rsidP="00C75A13">
      <w:pPr>
        <w:widowControl w:val="0"/>
        <w:numPr>
          <w:ilvl w:val="0"/>
          <w:numId w:val="48"/>
        </w:numPr>
        <w:tabs>
          <w:tab w:val="clear" w:pos="1276"/>
          <w:tab w:val="clear" w:pos="1843"/>
          <w:tab w:val="clear" w:pos="5387"/>
          <w:tab w:val="clear" w:pos="5954"/>
          <w:tab w:val="left" w:pos="426"/>
        </w:tabs>
        <w:overflowPunct/>
        <w:autoSpaceDE/>
        <w:adjustRightInd/>
        <w:spacing w:before="240"/>
        <w:ind w:left="426" w:hanging="284"/>
        <w:textAlignment w:val="auto"/>
        <w:rPr>
          <w:rFonts w:eastAsia="Calibri" w:cs="Arial"/>
        </w:rPr>
      </w:pPr>
      <w:r>
        <w:rPr>
          <w:rFonts w:eastAsia="Calibri" w:cs="Arial"/>
        </w:rPr>
        <w:t>Overview:</w:t>
      </w:r>
    </w:p>
    <w:p w14:paraId="2BF2DF2C" w14:textId="77777777" w:rsidR="00C75A13" w:rsidRDefault="00C75A13" w:rsidP="00C75A13">
      <w:pPr>
        <w:widowControl w:val="0"/>
        <w:overflowPunct/>
        <w:adjustRightInd/>
        <w:ind w:left="425" w:right="680"/>
      </w:pPr>
      <w:r>
        <w:t xml:space="preserve">Minimum number length (excluding the country code): </w:t>
      </w:r>
      <w:r>
        <w:rPr>
          <w:b/>
          <w:bCs/>
        </w:rPr>
        <w:t xml:space="preserve">eight </w:t>
      </w:r>
      <w:r>
        <w:rPr>
          <w:b/>
        </w:rPr>
        <w:t xml:space="preserve">(8) </w:t>
      </w:r>
      <w:r>
        <w:t>digits.</w:t>
      </w:r>
    </w:p>
    <w:p w14:paraId="1F6863D1" w14:textId="77777777" w:rsidR="00C75A13" w:rsidRDefault="00C75A13" w:rsidP="00C75A13">
      <w:pPr>
        <w:widowControl w:val="0"/>
        <w:overflowPunct/>
        <w:adjustRightInd/>
        <w:ind w:left="425" w:right="680"/>
      </w:pPr>
      <w:r>
        <w:t xml:space="preserve">Maximum number length (excluding the country code): </w:t>
      </w:r>
      <w:r>
        <w:rPr>
          <w:b/>
          <w:bCs/>
        </w:rPr>
        <w:t xml:space="preserve">eight </w:t>
      </w:r>
      <w:r>
        <w:rPr>
          <w:b/>
        </w:rPr>
        <w:t>(8)</w:t>
      </w:r>
      <w:r>
        <w:rPr>
          <w:b/>
          <w:spacing w:val="34"/>
        </w:rPr>
        <w:t xml:space="preserve"> </w:t>
      </w:r>
      <w:r>
        <w:t>digits.</w:t>
      </w:r>
    </w:p>
    <w:p w14:paraId="02CA11AF" w14:textId="77777777" w:rsidR="00C75A13" w:rsidRPr="00CE2EB1" w:rsidRDefault="00C75A13" w:rsidP="00C75A13">
      <w:pPr>
        <w:widowControl w:val="0"/>
        <w:numPr>
          <w:ilvl w:val="0"/>
          <w:numId w:val="48"/>
        </w:numPr>
        <w:tabs>
          <w:tab w:val="clear" w:pos="1276"/>
          <w:tab w:val="clear" w:pos="1843"/>
          <w:tab w:val="clear" w:pos="5387"/>
          <w:tab w:val="clear" w:pos="5954"/>
          <w:tab w:val="left" w:pos="426"/>
        </w:tabs>
        <w:overflowPunct/>
        <w:autoSpaceDE/>
        <w:adjustRightInd/>
        <w:ind w:left="426" w:right="499" w:hanging="284"/>
        <w:textAlignment w:val="auto"/>
        <w:rPr>
          <w:szCs w:val="24"/>
        </w:rPr>
      </w:pPr>
      <w:r w:rsidRPr="00CE2EB1">
        <w:rPr>
          <w:rFonts w:eastAsia="Calibri" w:cs="Arial"/>
        </w:rPr>
        <w:t>Details of numbering scheme:</w:t>
      </w:r>
    </w:p>
    <w:tbl>
      <w:tblPr>
        <w:tblStyle w:val="TableNormal1"/>
        <w:tblpPr w:leftFromText="141" w:rightFromText="141" w:vertAnchor="text" w:horzAnchor="margin" w:tblpY="133"/>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2"/>
        <w:gridCol w:w="960"/>
        <w:gridCol w:w="932"/>
        <w:gridCol w:w="2393"/>
        <w:gridCol w:w="2536"/>
      </w:tblGrid>
      <w:tr w:rsidR="00C75A13" w14:paraId="0C9B7A3A" w14:textId="77777777" w:rsidTr="00535746">
        <w:trPr>
          <w:trHeight w:val="389"/>
        </w:trPr>
        <w:tc>
          <w:tcPr>
            <w:tcW w:w="2089" w:type="dxa"/>
            <w:vMerge w:val="restart"/>
            <w:tcBorders>
              <w:top w:val="single" w:sz="4" w:space="0" w:color="auto"/>
              <w:left w:val="single" w:sz="4" w:space="0" w:color="auto"/>
              <w:bottom w:val="single" w:sz="4" w:space="0" w:color="auto"/>
              <w:right w:val="single" w:sz="4" w:space="0" w:color="auto"/>
            </w:tcBorders>
            <w:hideMark/>
          </w:tcPr>
          <w:p w14:paraId="1D15285D" w14:textId="77777777" w:rsidR="00C75A13" w:rsidRDefault="00C75A13" w:rsidP="00C75A13">
            <w:pPr>
              <w:overflowPunct/>
              <w:adjustRightInd/>
              <w:ind w:firstLine="1"/>
              <w:jc w:val="center"/>
              <w:rPr>
                <w:b/>
                <w:sz w:val="20"/>
                <w:szCs w:val="20"/>
              </w:rPr>
            </w:pPr>
            <w:r>
              <w:rPr>
                <w:b/>
                <w:sz w:val="20"/>
                <w:szCs w:val="20"/>
              </w:rPr>
              <w:t>National destination code (NDC), or leading digits of national (significant) number (N(S)N)</w:t>
            </w:r>
          </w:p>
        </w:tc>
        <w:tc>
          <w:tcPr>
            <w:tcW w:w="2012" w:type="dxa"/>
            <w:gridSpan w:val="2"/>
            <w:tcBorders>
              <w:top w:val="single" w:sz="4" w:space="0" w:color="auto"/>
              <w:left w:val="single" w:sz="4" w:space="0" w:color="auto"/>
              <w:bottom w:val="single" w:sz="4" w:space="0" w:color="auto"/>
              <w:right w:val="single" w:sz="4" w:space="0" w:color="auto"/>
            </w:tcBorders>
            <w:hideMark/>
          </w:tcPr>
          <w:p w14:paraId="4FBA3DB2" w14:textId="77777777" w:rsidR="00C75A13" w:rsidRDefault="00C75A13" w:rsidP="00C75A13">
            <w:pPr>
              <w:overflowPunct/>
              <w:adjustRightInd/>
              <w:jc w:val="center"/>
              <w:rPr>
                <w:b/>
                <w:sz w:val="20"/>
                <w:szCs w:val="20"/>
              </w:rPr>
            </w:pPr>
            <w:r>
              <w:rPr>
                <w:b/>
                <w:sz w:val="20"/>
                <w:szCs w:val="20"/>
              </w:rPr>
              <w:t>N(S)N number length</w:t>
            </w:r>
          </w:p>
        </w:tc>
        <w:tc>
          <w:tcPr>
            <w:tcW w:w="2549" w:type="dxa"/>
            <w:vMerge w:val="restart"/>
            <w:tcBorders>
              <w:top w:val="single" w:sz="4" w:space="0" w:color="auto"/>
              <w:left w:val="single" w:sz="4" w:space="0" w:color="auto"/>
              <w:bottom w:val="single" w:sz="4" w:space="0" w:color="auto"/>
              <w:right w:val="single" w:sz="4" w:space="0" w:color="auto"/>
            </w:tcBorders>
            <w:vAlign w:val="center"/>
            <w:hideMark/>
          </w:tcPr>
          <w:p w14:paraId="36DDB234" w14:textId="77777777" w:rsidR="00C75A13" w:rsidRDefault="00C75A13" w:rsidP="00C75A13">
            <w:pPr>
              <w:overflowPunct/>
              <w:adjustRightInd/>
              <w:jc w:val="center"/>
              <w:rPr>
                <w:b/>
                <w:sz w:val="20"/>
                <w:szCs w:val="20"/>
              </w:rPr>
            </w:pPr>
            <w:r>
              <w:rPr>
                <w:b/>
                <w:sz w:val="20"/>
                <w:szCs w:val="20"/>
              </w:rPr>
              <w:t xml:space="preserve">Usage of </w:t>
            </w:r>
            <w:r>
              <w:rPr>
                <w:b/>
                <w:sz w:val="20"/>
                <w:szCs w:val="20"/>
              </w:rPr>
              <w:br/>
              <w:t>ITU-T E.164 number</w:t>
            </w:r>
          </w:p>
        </w:tc>
        <w:tc>
          <w:tcPr>
            <w:tcW w:w="2701" w:type="dxa"/>
            <w:vMerge w:val="restart"/>
            <w:tcBorders>
              <w:top w:val="single" w:sz="4" w:space="0" w:color="auto"/>
              <w:left w:val="single" w:sz="4" w:space="0" w:color="auto"/>
              <w:bottom w:val="single" w:sz="4" w:space="0" w:color="auto"/>
              <w:right w:val="single" w:sz="4" w:space="0" w:color="auto"/>
            </w:tcBorders>
            <w:vAlign w:val="center"/>
            <w:hideMark/>
          </w:tcPr>
          <w:p w14:paraId="720A34E0" w14:textId="77777777" w:rsidR="00C75A13" w:rsidRDefault="00C75A13" w:rsidP="00C75A13">
            <w:pPr>
              <w:overflowPunct/>
              <w:adjustRightInd/>
              <w:jc w:val="center"/>
              <w:rPr>
                <w:b/>
                <w:sz w:val="20"/>
                <w:szCs w:val="20"/>
              </w:rPr>
            </w:pPr>
            <w:r>
              <w:rPr>
                <w:b/>
                <w:sz w:val="20"/>
                <w:szCs w:val="20"/>
              </w:rPr>
              <w:t>Additional information</w:t>
            </w:r>
          </w:p>
        </w:tc>
      </w:tr>
      <w:tr w:rsidR="00C75A13" w14:paraId="53DA9041" w14:textId="77777777" w:rsidTr="00535746">
        <w:trPr>
          <w:trHeight w:val="910"/>
        </w:trPr>
        <w:tc>
          <w:tcPr>
            <w:tcW w:w="2089" w:type="dxa"/>
            <w:vMerge/>
            <w:tcBorders>
              <w:top w:val="single" w:sz="4" w:space="0" w:color="auto"/>
              <w:left w:val="single" w:sz="4" w:space="0" w:color="auto"/>
              <w:bottom w:val="single" w:sz="4" w:space="0" w:color="auto"/>
              <w:right w:val="single" w:sz="4" w:space="0" w:color="auto"/>
            </w:tcBorders>
            <w:vAlign w:val="center"/>
            <w:hideMark/>
          </w:tcPr>
          <w:p w14:paraId="43ACB87F" w14:textId="77777777" w:rsidR="00C75A13" w:rsidRDefault="00C75A13" w:rsidP="00C75A13">
            <w:pPr>
              <w:overflowPunct/>
              <w:adjustRightInd/>
              <w:rPr>
                <w:rFonts w:cs="Arial"/>
                <w:b/>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542EA72B" w14:textId="77777777" w:rsidR="00C75A13" w:rsidRDefault="00C75A13" w:rsidP="00C75A13">
            <w:pPr>
              <w:tabs>
                <w:tab w:val="left" w:pos="1305"/>
              </w:tabs>
              <w:overflowPunct/>
              <w:adjustRightInd/>
              <w:jc w:val="center"/>
              <w:rPr>
                <w:b/>
                <w:sz w:val="20"/>
                <w:szCs w:val="20"/>
              </w:rPr>
            </w:pPr>
            <w:r>
              <w:rPr>
                <w:b/>
                <w:sz w:val="20"/>
                <w:szCs w:val="20"/>
              </w:rPr>
              <w:t>Maximum length</w:t>
            </w:r>
          </w:p>
        </w:tc>
        <w:tc>
          <w:tcPr>
            <w:tcW w:w="991" w:type="dxa"/>
            <w:tcBorders>
              <w:top w:val="single" w:sz="4" w:space="0" w:color="auto"/>
              <w:left w:val="single" w:sz="4" w:space="0" w:color="auto"/>
              <w:bottom w:val="single" w:sz="4" w:space="0" w:color="auto"/>
              <w:right w:val="single" w:sz="4" w:space="0" w:color="auto"/>
            </w:tcBorders>
            <w:vAlign w:val="center"/>
            <w:hideMark/>
          </w:tcPr>
          <w:p w14:paraId="1CCFFDF5" w14:textId="77777777" w:rsidR="00C75A13" w:rsidRDefault="00C75A13" w:rsidP="00C75A13">
            <w:pPr>
              <w:overflowPunct/>
              <w:adjustRightInd/>
              <w:jc w:val="center"/>
              <w:rPr>
                <w:b/>
                <w:sz w:val="20"/>
                <w:szCs w:val="20"/>
              </w:rPr>
            </w:pPr>
            <w:r>
              <w:rPr>
                <w:b/>
                <w:sz w:val="20"/>
                <w:szCs w:val="20"/>
              </w:rPr>
              <w:t>Minimum length</w:t>
            </w: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724E519B" w14:textId="77777777" w:rsidR="00C75A13" w:rsidRDefault="00C75A13" w:rsidP="00C75A13">
            <w:pPr>
              <w:overflowPunct/>
              <w:adjustRightInd/>
              <w:rPr>
                <w:rFonts w:cs="Arial"/>
                <w:b/>
                <w:sz w:val="20"/>
                <w:szCs w:val="20"/>
              </w:rPr>
            </w:pPr>
          </w:p>
        </w:tc>
        <w:tc>
          <w:tcPr>
            <w:tcW w:w="2701" w:type="dxa"/>
            <w:vMerge/>
            <w:tcBorders>
              <w:top w:val="single" w:sz="4" w:space="0" w:color="auto"/>
              <w:left w:val="single" w:sz="4" w:space="0" w:color="auto"/>
              <w:bottom w:val="single" w:sz="4" w:space="0" w:color="auto"/>
              <w:right w:val="single" w:sz="4" w:space="0" w:color="auto"/>
            </w:tcBorders>
            <w:vAlign w:val="center"/>
            <w:hideMark/>
          </w:tcPr>
          <w:p w14:paraId="419D8A97" w14:textId="77777777" w:rsidR="00C75A13" w:rsidRDefault="00C75A13" w:rsidP="00C75A13">
            <w:pPr>
              <w:overflowPunct/>
              <w:adjustRightInd/>
              <w:rPr>
                <w:rFonts w:cs="Arial"/>
                <w:b/>
                <w:sz w:val="20"/>
                <w:szCs w:val="20"/>
              </w:rPr>
            </w:pPr>
          </w:p>
        </w:tc>
      </w:tr>
      <w:tr w:rsidR="00C75A13" w14:paraId="1939C251" w14:textId="77777777" w:rsidTr="00C75A13">
        <w:trPr>
          <w:trHeight w:val="539"/>
        </w:trPr>
        <w:tc>
          <w:tcPr>
            <w:tcW w:w="2089" w:type="dxa"/>
            <w:tcBorders>
              <w:top w:val="single" w:sz="4" w:space="0" w:color="auto"/>
              <w:left w:val="single" w:sz="4" w:space="0" w:color="auto"/>
              <w:bottom w:val="single" w:sz="4" w:space="0" w:color="auto"/>
              <w:right w:val="single" w:sz="4" w:space="0" w:color="auto"/>
            </w:tcBorders>
            <w:hideMark/>
          </w:tcPr>
          <w:p w14:paraId="02DCFFCF" w14:textId="77777777" w:rsidR="00C75A13" w:rsidRDefault="00C75A13" w:rsidP="00C75A13">
            <w:pPr>
              <w:overflowPunct/>
              <w:adjustRightInd/>
              <w:spacing w:before="40" w:after="40"/>
              <w:jc w:val="center"/>
              <w:rPr>
                <w:sz w:val="20"/>
                <w:szCs w:val="20"/>
              </w:rPr>
            </w:pPr>
            <w:r>
              <w:rPr>
                <w:sz w:val="20"/>
                <w:szCs w:val="20"/>
              </w:rPr>
              <w:t>11</w:t>
            </w:r>
          </w:p>
        </w:tc>
        <w:tc>
          <w:tcPr>
            <w:tcW w:w="1021" w:type="dxa"/>
            <w:tcBorders>
              <w:top w:val="single" w:sz="4" w:space="0" w:color="auto"/>
              <w:left w:val="single" w:sz="4" w:space="0" w:color="auto"/>
              <w:bottom w:val="single" w:sz="4" w:space="0" w:color="auto"/>
              <w:right w:val="single" w:sz="4" w:space="0" w:color="auto"/>
            </w:tcBorders>
            <w:hideMark/>
          </w:tcPr>
          <w:p w14:paraId="734E54C7" w14:textId="77777777" w:rsidR="00C75A13" w:rsidRDefault="00C75A13" w:rsidP="00C75A13">
            <w:pPr>
              <w:overflowPunct/>
              <w:adjustRightInd/>
              <w:spacing w:before="40" w:after="40"/>
              <w:jc w:val="center"/>
              <w:rPr>
                <w:sz w:val="20"/>
                <w:szCs w:val="20"/>
              </w:rPr>
            </w:pPr>
            <w:r>
              <w:rPr>
                <w:sz w:val="20"/>
                <w:szCs w:val="20"/>
              </w:rPr>
              <w:t>8 digits</w:t>
            </w:r>
          </w:p>
        </w:tc>
        <w:tc>
          <w:tcPr>
            <w:tcW w:w="991" w:type="dxa"/>
            <w:tcBorders>
              <w:top w:val="single" w:sz="4" w:space="0" w:color="auto"/>
              <w:left w:val="single" w:sz="4" w:space="0" w:color="auto"/>
              <w:bottom w:val="single" w:sz="4" w:space="0" w:color="auto"/>
              <w:right w:val="single" w:sz="4" w:space="0" w:color="auto"/>
            </w:tcBorders>
            <w:hideMark/>
          </w:tcPr>
          <w:p w14:paraId="1F17596C" w14:textId="77777777" w:rsidR="00C75A13" w:rsidRDefault="00C75A13" w:rsidP="00C75A13">
            <w:pPr>
              <w:overflowPunct/>
              <w:adjustRightInd/>
              <w:spacing w:before="40" w:after="40"/>
              <w:jc w:val="center"/>
              <w:rPr>
                <w:sz w:val="20"/>
                <w:szCs w:val="20"/>
              </w:rPr>
            </w:pPr>
            <w:r>
              <w:rPr>
                <w:sz w:val="20"/>
                <w:szCs w:val="20"/>
              </w:rPr>
              <w:t>8 digits</w:t>
            </w:r>
          </w:p>
        </w:tc>
        <w:tc>
          <w:tcPr>
            <w:tcW w:w="2549" w:type="dxa"/>
            <w:tcBorders>
              <w:top w:val="single" w:sz="4" w:space="0" w:color="auto"/>
              <w:left w:val="single" w:sz="4" w:space="0" w:color="auto"/>
              <w:bottom w:val="single" w:sz="4" w:space="0" w:color="auto"/>
              <w:right w:val="single" w:sz="4" w:space="0" w:color="auto"/>
            </w:tcBorders>
            <w:hideMark/>
          </w:tcPr>
          <w:p w14:paraId="5DCE49D7" w14:textId="77777777" w:rsidR="00C75A13" w:rsidRDefault="00C75A13" w:rsidP="00C75A13">
            <w:pPr>
              <w:overflowPunct/>
              <w:adjustRightInd/>
              <w:spacing w:before="40" w:after="40"/>
              <w:ind w:left="121"/>
              <w:rPr>
                <w:i/>
                <w:sz w:val="20"/>
                <w:szCs w:val="20"/>
              </w:rPr>
            </w:pPr>
            <w:r>
              <w:rPr>
                <w:i/>
                <w:sz w:val="20"/>
                <w:szCs w:val="20"/>
              </w:rPr>
              <w:t>Fixed telephony service</w:t>
            </w:r>
          </w:p>
        </w:tc>
        <w:tc>
          <w:tcPr>
            <w:tcW w:w="2701" w:type="dxa"/>
            <w:tcBorders>
              <w:top w:val="single" w:sz="4" w:space="0" w:color="auto"/>
              <w:left w:val="single" w:sz="4" w:space="0" w:color="auto"/>
              <w:bottom w:val="single" w:sz="4" w:space="0" w:color="auto"/>
              <w:right w:val="single" w:sz="4" w:space="0" w:color="auto"/>
            </w:tcBorders>
            <w:hideMark/>
          </w:tcPr>
          <w:p w14:paraId="4DF3B37E" w14:textId="77777777" w:rsidR="00C75A13" w:rsidRDefault="00C75A13" w:rsidP="00C75A13">
            <w:pPr>
              <w:overflowPunct/>
              <w:adjustRightInd/>
              <w:spacing w:before="40" w:after="40"/>
              <w:ind w:left="119"/>
              <w:rPr>
                <w:sz w:val="20"/>
                <w:szCs w:val="20"/>
              </w:rPr>
            </w:pPr>
            <w:r>
              <w:rPr>
                <w:sz w:val="20"/>
                <w:szCs w:val="20"/>
              </w:rPr>
              <w:t>Gabon Télécom</w:t>
            </w:r>
          </w:p>
        </w:tc>
      </w:tr>
      <w:tr w:rsidR="00C75A13" w14:paraId="5BD498F5" w14:textId="77777777" w:rsidTr="00C75A13">
        <w:trPr>
          <w:trHeight w:val="539"/>
        </w:trPr>
        <w:tc>
          <w:tcPr>
            <w:tcW w:w="2089" w:type="dxa"/>
            <w:tcBorders>
              <w:top w:val="single" w:sz="4" w:space="0" w:color="auto"/>
              <w:left w:val="single" w:sz="4" w:space="0" w:color="auto"/>
              <w:bottom w:val="single" w:sz="4" w:space="0" w:color="auto"/>
              <w:right w:val="single" w:sz="4" w:space="0" w:color="auto"/>
            </w:tcBorders>
            <w:hideMark/>
          </w:tcPr>
          <w:p w14:paraId="57E05339" w14:textId="77777777" w:rsidR="00C75A13" w:rsidRDefault="00C75A13" w:rsidP="00C75A13">
            <w:pPr>
              <w:overflowPunct/>
              <w:adjustRightInd/>
              <w:spacing w:before="40" w:after="40"/>
              <w:jc w:val="center"/>
              <w:rPr>
                <w:sz w:val="20"/>
                <w:szCs w:val="20"/>
              </w:rPr>
            </w:pPr>
            <w:r>
              <w:rPr>
                <w:sz w:val="20"/>
                <w:szCs w:val="20"/>
              </w:rPr>
              <w:t>62</w:t>
            </w:r>
          </w:p>
        </w:tc>
        <w:tc>
          <w:tcPr>
            <w:tcW w:w="1021" w:type="dxa"/>
            <w:tcBorders>
              <w:top w:val="single" w:sz="4" w:space="0" w:color="auto"/>
              <w:left w:val="single" w:sz="4" w:space="0" w:color="auto"/>
              <w:bottom w:val="single" w:sz="4" w:space="0" w:color="auto"/>
              <w:right w:val="single" w:sz="4" w:space="0" w:color="auto"/>
            </w:tcBorders>
            <w:hideMark/>
          </w:tcPr>
          <w:p w14:paraId="53E59B94" w14:textId="77777777" w:rsidR="00C75A13" w:rsidRDefault="00C75A13" w:rsidP="00C75A13">
            <w:pPr>
              <w:overflowPunct/>
              <w:adjustRightInd/>
              <w:spacing w:before="40" w:after="40"/>
              <w:jc w:val="center"/>
              <w:rPr>
                <w:sz w:val="20"/>
                <w:szCs w:val="20"/>
              </w:rPr>
            </w:pPr>
            <w:r>
              <w:rPr>
                <w:sz w:val="20"/>
                <w:szCs w:val="20"/>
              </w:rPr>
              <w:t>8 digits</w:t>
            </w:r>
          </w:p>
        </w:tc>
        <w:tc>
          <w:tcPr>
            <w:tcW w:w="991" w:type="dxa"/>
            <w:tcBorders>
              <w:top w:val="single" w:sz="4" w:space="0" w:color="auto"/>
              <w:left w:val="single" w:sz="4" w:space="0" w:color="auto"/>
              <w:bottom w:val="single" w:sz="4" w:space="0" w:color="auto"/>
              <w:right w:val="single" w:sz="4" w:space="0" w:color="auto"/>
            </w:tcBorders>
            <w:hideMark/>
          </w:tcPr>
          <w:p w14:paraId="2A8E6FDB" w14:textId="77777777" w:rsidR="00C75A13" w:rsidRDefault="00C75A13" w:rsidP="00C75A13">
            <w:pPr>
              <w:overflowPunct/>
              <w:adjustRightInd/>
              <w:spacing w:before="40" w:after="40"/>
              <w:jc w:val="center"/>
              <w:rPr>
                <w:sz w:val="20"/>
                <w:szCs w:val="20"/>
              </w:rPr>
            </w:pPr>
            <w:r>
              <w:rPr>
                <w:sz w:val="20"/>
                <w:szCs w:val="20"/>
              </w:rPr>
              <w:t>8 digits</w:t>
            </w:r>
          </w:p>
        </w:tc>
        <w:tc>
          <w:tcPr>
            <w:tcW w:w="2549" w:type="dxa"/>
            <w:tcBorders>
              <w:top w:val="single" w:sz="4" w:space="0" w:color="auto"/>
              <w:left w:val="single" w:sz="4" w:space="0" w:color="auto"/>
              <w:bottom w:val="single" w:sz="4" w:space="0" w:color="auto"/>
              <w:right w:val="single" w:sz="4" w:space="0" w:color="auto"/>
            </w:tcBorders>
            <w:hideMark/>
          </w:tcPr>
          <w:p w14:paraId="3565FE66" w14:textId="77777777" w:rsidR="00C75A13" w:rsidRDefault="00C75A13" w:rsidP="00C75A13">
            <w:pPr>
              <w:overflowPunct/>
              <w:adjustRightInd/>
              <w:spacing w:before="40" w:after="40"/>
              <w:ind w:left="121"/>
              <w:rPr>
                <w:i/>
                <w:sz w:val="20"/>
                <w:szCs w:val="20"/>
              </w:rPr>
            </w:pPr>
            <w:r>
              <w:rPr>
                <w:i/>
                <w:sz w:val="20"/>
                <w:szCs w:val="20"/>
              </w:rPr>
              <w:t>Mobile telephony service</w:t>
            </w:r>
          </w:p>
        </w:tc>
        <w:tc>
          <w:tcPr>
            <w:tcW w:w="2701" w:type="dxa"/>
            <w:tcBorders>
              <w:top w:val="single" w:sz="4" w:space="0" w:color="auto"/>
              <w:left w:val="single" w:sz="4" w:space="0" w:color="auto"/>
              <w:bottom w:val="single" w:sz="4" w:space="0" w:color="auto"/>
              <w:right w:val="single" w:sz="4" w:space="0" w:color="auto"/>
            </w:tcBorders>
            <w:hideMark/>
          </w:tcPr>
          <w:p w14:paraId="24DD60BA" w14:textId="77777777" w:rsidR="00C75A13" w:rsidRDefault="00C75A13" w:rsidP="00C75A13">
            <w:pPr>
              <w:overflowPunct/>
              <w:adjustRightInd/>
              <w:spacing w:before="40" w:after="40"/>
              <w:ind w:left="119"/>
              <w:rPr>
                <w:sz w:val="20"/>
                <w:szCs w:val="20"/>
              </w:rPr>
            </w:pPr>
            <w:r>
              <w:rPr>
                <w:sz w:val="20"/>
                <w:szCs w:val="20"/>
              </w:rPr>
              <w:t>Gabon Télécom Libertis</w:t>
            </w:r>
          </w:p>
        </w:tc>
      </w:tr>
      <w:tr w:rsidR="00C75A13" w14:paraId="5D4BE993" w14:textId="77777777" w:rsidTr="00C75A13">
        <w:trPr>
          <w:trHeight w:val="310"/>
        </w:trPr>
        <w:tc>
          <w:tcPr>
            <w:tcW w:w="2089" w:type="dxa"/>
            <w:tcBorders>
              <w:top w:val="single" w:sz="4" w:space="0" w:color="auto"/>
              <w:left w:val="single" w:sz="4" w:space="0" w:color="auto"/>
              <w:bottom w:val="single" w:sz="4" w:space="0" w:color="auto"/>
              <w:right w:val="single" w:sz="4" w:space="0" w:color="auto"/>
            </w:tcBorders>
            <w:hideMark/>
          </w:tcPr>
          <w:p w14:paraId="05FCE399" w14:textId="77777777" w:rsidR="00C75A13" w:rsidRDefault="00C75A13" w:rsidP="00C75A13">
            <w:pPr>
              <w:overflowPunct/>
              <w:adjustRightInd/>
              <w:spacing w:before="40" w:after="40"/>
              <w:jc w:val="center"/>
              <w:rPr>
                <w:sz w:val="20"/>
                <w:szCs w:val="20"/>
              </w:rPr>
            </w:pPr>
            <w:r>
              <w:rPr>
                <w:sz w:val="20"/>
                <w:szCs w:val="20"/>
              </w:rPr>
              <w:t>66</w:t>
            </w:r>
          </w:p>
        </w:tc>
        <w:tc>
          <w:tcPr>
            <w:tcW w:w="1021" w:type="dxa"/>
            <w:tcBorders>
              <w:top w:val="single" w:sz="4" w:space="0" w:color="auto"/>
              <w:left w:val="single" w:sz="4" w:space="0" w:color="auto"/>
              <w:bottom w:val="single" w:sz="4" w:space="0" w:color="auto"/>
              <w:right w:val="single" w:sz="4" w:space="0" w:color="auto"/>
            </w:tcBorders>
            <w:hideMark/>
          </w:tcPr>
          <w:p w14:paraId="51B409F8" w14:textId="77777777" w:rsidR="00C75A13" w:rsidRDefault="00C75A13" w:rsidP="00C75A13">
            <w:pPr>
              <w:overflowPunct/>
              <w:adjustRightInd/>
              <w:spacing w:before="40" w:after="40"/>
              <w:jc w:val="center"/>
              <w:rPr>
                <w:sz w:val="20"/>
                <w:szCs w:val="20"/>
              </w:rPr>
            </w:pPr>
            <w:r>
              <w:rPr>
                <w:sz w:val="20"/>
                <w:szCs w:val="20"/>
              </w:rPr>
              <w:t>8 digits</w:t>
            </w:r>
          </w:p>
        </w:tc>
        <w:tc>
          <w:tcPr>
            <w:tcW w:w="991" w:type="dxa"/>
            <w:tcBorders>
              <w:top w:val="single" w:sz="4" w:space="0" w:color="auto"/>
              <w:left w:val="single" w:sz="4" w:space="0" w:color="auto"/>
              <w:bottom w:val="single" w:sz="4" w:space="0" w:color="auto"/>
              <w:right w:val="single" w:sz="4" w:space="0" w:color="auto"/>
            </w:tcBorders>
            <w:hideMark/>
          </w:tcPr>
          <w:p w14:paraId="02EF6170" w14:textId="77777777" w:rsidR="00C75A13" w:rsidRDefault="00C75A13" w:rsidP="00C75A13">
            <w:pPr>
              <w:overflowPunct/>
              <w:adjustRightInd/>
              <w:spacing w:before="40" w:after="40"/>
              <w:jc w:val="center"/>
              <w:rPr>
                <w:sz w:val="20"/>
                <w:szCs w:val="20"/>
              </w:rPr>
            </w:pPr>
            <w:r>
              <w:rPr>
                <w:sz w:val="20"/>
                <w:szCs w:val="20"/>
              </w:rPr>
              <w:t>8 digits</w:t>
            </w:r>
          </w:p>
        </w:tc>
        <w:tc>
          <w:tcPr>
            <w:tcW w:w="2549" w:type="dxa"/>
            <w:tcBorders>
              <w:top w:val="single" w:sz="4" w:space="0" w:color="auto"/>
              <w:left w:val="single" w:sz="4" w:space="0" w:color="auto"/>
              <w:bottom w:val="single" w:sz="4" w:space="0" w:color="auto"/>
              <w:right w:val="single" w:sz="4" w:space="0" w:color="auto"/>
            </w:tcBorders>
            <w:hideMark/>
          </w:tcPr>
          <w:p w14:paraId="3479C035" w14:textId="77777777" w:rsidR="00C75A13" w:rsidRDefault="00C75A13" w:rsidP="00C75A13">
            <w:pPr>
              <w:overflowPunct/>
              <w:adjustRightInd/>
              <w:spacing w:before="40" w:after="40"/>
              <w:ind w:left="121"/>
              <w:rPr>
                <w:sz w:val="20"/>
                <w:szCs w:val="20"/>
              </w:rPr>
            </w:pPr>
            <w:r>
              <w:rPr>
                <w:i/>
                <w:sz w:val="20"/>
                <w:szCs w:val="20"/>
              </w:rPr>
              <w:t>Mobile telephony service</w:t>
            </w:r>
          </w:p>
        </w:tc>
        <w:tc>
          <w:tcPr>
            <w:tcW w:w="2701" w:type="dxa"/>
            <w:tcBorders>
              <w:top w:val="single" w:sz="4" w:space="0" w:color="auto"/>
              <w:left w:val="single" w:sz="4" w:space="0" w:color="auto"/>
              <w:bottom w:val="single" w:sz="4" w:space="0" w:color="auto"/>
              <w:right w:val="single" w:sz="4" w:space="0" w:color="auto"/>
            </w:tcBorders>
            <w:hideMark/>
          </w:tcPr>
          <w:p w14:paraId="3DCF85C7" w14:textId="77777777" w:rsidR="00C75A13" w:rsidRDefault="00C75A13" w:rsidP="00C75A13">
            <w:pPr>
              <w:overflowPunct/>
              <w:adjustRightInd/>
              <w:spacing w:before="40" w:after="40"/>
              <w:ind w:left="119"/>
              <w:rPr>
                <w:sz w:val="20"/>
                <w:szCs w:val="20"/>
              </w:rPr>
            </w:pPr>
            <w:r>
              <w:rPr>
                <w:sz w:val="20"/>
                <w:szCs w:val="20"/>
              </w:rPr>
              <w:t>Gabon Télécom Libertis</w:t>
            </w:r>
          </w:p>
        </w:tc>
      </w:tr>
      <w:tr w:rsidR="00C75A13" w14:paraId="246C7841" w14:textId="77777777" w:rsidTr="00C75A13">
        <w:trPr>
          <w:trHeight w:val="539"/>
        </w:trPr>
        <w:tc>
          <w:tcPr>
            <w:tcW w:w="2089" w:type="dxa"/>
            <w:tcBorders>
              <w:top w:val="single" w:sz="4" w:space="0" w:color="auto"/>
              <w:left w:val="single" w:sz="4" w:space="0" w:color="auto"/>
              <w:bottom w:val="single" w:sz="4" w:space="0" w:color="auto"/>
              <w:right w:val="single" w:sz="4" w:space="0" w:color="auto"/>
            </w:tcBorders>
            <w:hideMark/>
          </w:tcPr>
          <w:p w14:paraId="444C94C7" w14:textId="77777777" w:rsidR="00C75A13" w:rsidRDefault="00C75A13" w:rsidP="00C75A13">
            <w:pPr>
              <w:overflowPunct/>
              <w:adjustRightInd/>
              <w:spacing w:before="40" w:after="40"/>
              <w:jc w:val="center"/>
              <w:rPr>
                <w:sz w:val="20"/>
                <w:szCs w:val="20"/>
              </w:rPr>
            </w:pPr>
            <w:r>
              <w:rPr>
                <w:sz w:val="20"/>
                <w:szCs w:val="20"/>
              </w:rPr>
              <w:t>65</w:t>
            </w:r>
          </w:p>
        </w:tc>
        <w:tc>
          <w:tcPr>
            <w:tcW w:w="1021" w:type="dxa"/>
            <w:tcBorders>
              <w:top w:val="single" w:sz="4" w:space="0" w:color="auto"/>
              <w:left w:val="single" w:sz="4" w:space="0" w:color="auto"/>
              <w:bottom w:val="single" w:sz="4" w:space="0" w:color="auto"/>
              <w:right w:val="single" w:sz="4" w:space="0" w:color="auto"/>
            </w:tcBorders>
            <w:hideMark/>
          </w:tcPr>
          <w:p w14:paraId="48F4711B" w14:textId="77777777" w:rsidR="00C75A13" w:rsidRDefault="00C75A13" w:rsidP="00C75A13">
            <w:pPr>
              <w:overflowPunct/>
              <w:adjustRightInd/>
              <w:spacing w:before="40" w:after="40"/>
              <w:jc w:val="center"/>
              <w:rPr>
                <w:sz w:val="20"/>
                <w:szCs w:val="20"/>
              </w:rPr>
            </w:pPr>
            <w:r>
              <w:rPr>
                <w:sz w:val="20"/>
                <w:szCs w:val="20"/>
              </w:rPr>
              <w:t>8 digits</w:t>
            </w:r>
          </w:p>
        </w:tc>
        <w:tc>
          <w:tcPr>
            <w:tcW w:w="991" w:type="dxa"/>
            <w:tcBorders>
              <w:top w:val="single" w:sz="4" w:space="0" w:color="auto"/>
              <w:left w:val="single" w:sz="4" w:space="0" w:color="auto"/>
              <w:bottom w:val="single" w:sz="4" w:space="0" w:color="auto"/>
              <w:right w:val="single" w:sz="4" w:space="0" w:color="auto"/>
            </w:tcBorders>
            <w:hideMark/>
          </w:tcPr>
          <w:p w14:paraId="64A3F857" w14:textId="77777777" w:rsidR="00C75A13" w:rsidRDefault="00C75A13" w:rsidP="00C75A13">
            <w:pPr>
              <w:overflowPunct/>
              <w:adjustRightInd/>
              <w:spacing w:before="40" w:after="40"/>
              <w:jc w:val="center"/>
              <w:rPr>
                <w:sz w:val="20"/>
                <w:szCs w:val="20"/>
              </w:rPr>
            </w:pPr>
            <w:r>
              <w:rPr>
                <w:sz w:val="20"/>
                <w:szCs w:val="20"/>
              </w:rPr>
              <w:t>8 digits</w:t>
            </w:r>
          </w:p>
        </w:tc>
        <w:tc>
          <w:tcPr>
            <w:tcW w:w="2549" w:type="dxa"/>
            <w:tcBorders>
              <w:top w:val="single" w:sz="4" w:space="0" w:color="auto"/>
              <w:left w:val="single" w:sz="4" w:space="0" w:color="auto"/>
              <w:bottom w:val="single" w:sz="4" w:space="0" w:color="auto"/>
              <w:right w:val="single" w:sz="4" w:space="0" w:color="auto"/>
            </w:tcBorders>
            <w:hideMark/>
          </w:tcPr>
          <w:p w14:paraId="017B1227" w14:textId="77777777" w:rsidR="00C75A13" w:rsidRDefault="00C75A13" w:rsidP="00C75A13">
            <w:pPr>
              <w:overflowPunct/>
              <w:adjustRightInd/>
              <w:spacing w:before="40" w:after="40"/>
              <w:ind w:left="121"/>
              <w:rPr>
                <w:i/>
                <w:sz w:val="20"/>
                <w:szCs w:val="20"/>
              </w:rPr>
            </w:pPr>
            <w:r>
              <w:rPr>
                <w:i/>
                <w:sz w:val="20"/>
                <w:szCs w:val="20"/>
              </w:rPr>
              <w:t>Mobile telephony service</w:t>
            </w:r>
          </w:p>
        </w:tc>
        <w:tc>
          <w:tcPr>
            <w:tcW w:w="2701" w:type="dxa"/>
            <w:tcBorders>
              <w:top w:val="single" w:sz="4" w:space="0" w:color="auto"/>
              <w:left w:val="single" w:sz="4" w:space="0" w:color="auto"/>
              <w:bottom w:val="single" w:sz="4" w:space="0" w:color="auto"/>
              <w:right w:val="single" w:sz="4" w:space="0" w:color="auto"/>
            </w:tcBorders>
            <w:hideMark/>
          </w:tcPr>
          <w:p w14:paraId="69740EE6" w14:textId="77777777" w:rsidR="00C75A13" w:rsidRDefault="00C75A13" w:rsidP="00C75A13">
            <w:pPr>
              <w:overflowPunct/>
              <w:adjustRightInd/>
              <w:spacing w:before="40" w:after="40"/>
              <w:ind w:left="119"/>
              <w:rPr>
                <w:sz w:val="20"/>
                <w:szCs w:val="20"/>
              </w:rPr>
            </w:pPr>
            <w:r>
              <w:rPr>
                <w:sz w:val="20"/>
                <w:szCs w:val="20"/>
              </w:rPr>
              <w:t>Gabon Télécom Moov</w:t>
            </w:r>
          </w:p>
        </w:tc>
      </w:tr>
      <w:tr w:rsidR="00C75A13" w14:paraId="7B00B8EA" w14:textId="77777777" w:rsidTr="00C75A13">
        <w:trPr>
          <w:trHeight w:val="539"/>
        </w:trPr>
        <w:tc>
          <w:tcPr>
            <w:tcW w:w="2089" w:type="dxa"/>
            <w:tcBorders>
              <w:top w:val="single" w:sz="4" w:space="0" w:color="auto"/>
              <w:left w:val="single" w:sz="4" w:space="0" w:color="auto"/>
              <w:bottom w:val="single" w:sz="4" w:space="0" w:color="auto"/>
              <w:right w:val="single" w:sz="4" w:space="0" w:color="auto"/>
            </w:tcBorders>
            <w:hideMark/>
          </w:tcPr>
          <w:p w14:paraId="704E2DBA" w14:textId="77777777" w:rsidR="00C75A13" w:rsidRDefault="00C75A13" w:rsidP="00C75A13">
            <w:pPr>
              <w:overflowPunct/>
              <w:adjustRightInd/>
              <w:spacing w:before="40" w:after="40"/>
              <w:jc w:val="center"/>
              <w:rPr>
                <w:sz w:val="20"/>
                <w:szCs w:val="20"/>
              </w:rPr>
            </w:pPr>
            <w:r>
              <w:rPr>
                <w:sz w:val="20"/>
                <w:szCs w:val="20"/>
              </w:rPr>
              <w:t>74</w:t>
            </w:r>
          </w:p>
        </w:tc>
        <w:tc>
          <w:tcPr>
            <w:tcW w:w="1021" w:type="dxa"/>
            <w:tcBorders>
              <w:top w:val="single" w:sz="4" w:space="0" w:color="auto"/>
              <w:left w:val="single" w:sz="4" w:space="0" w:color="auto"/>
              <w:bottom w:val="single" w:sz="4" w:space="0" w:color="auto"/>
              <w:right w:val="single" w:sz="4" w:space="0" w:color="auto"/>
            </w:tcBorders>
            <w:hideMark/>
          </w:tcPr>
          <w:p w14:paraId="023D29CB" w14:textId="77777777" w:rsidR="00C75A13" w:rsidRDefault="00C75A13" w:rsidP="00C75A13">
            <w:pPr>
              <w:overflowPunct/>
              <w:adjustRightInd/>
              <w:spacing w:before="40" w:after="40"/>
              <w:jc w:val="center"/>
              <w:rPr>
                <w:sz w:val="20"/>
                <w:szCs w:val="20"/>
              </w:rPr>
            </w:pPr>
            <w:r>
              <w:rPr>
                <w:sz w:val="20"/>
                <w:szCs w:val="20"/>
              </w:rPr>
              <w:t>8 digits</w:t>
            </w:r>
          </w:p>
        </w:tc>
        <w:tc>
          <w:tcPr>
            <w:tcW w:w="991" w:type="dxa"/>
            <w:tcBorders>
              <w:top w:val="single" w:sz="4" w:space="0" w:color="auto"/>
              <w:left w:val="single" w:sz="4" w:space="0" w:color="auto"/>
              <w:bottom w:val="single" w:sz="4" w:space="0" w:color="auto"/>
              <w:right w:val="single" w:sz="4" w:space="0" w:color="auto"/>
            </w:tcBorders>
            <w:hideMark/>
          </w:tcPr>
          <w:p w14:paraId="7F78EF8A" w14:textId="77777777" w:rsidR="00C75A13" w:rsidRDefault="00C75A13" w:rsidP="00C75A13">
            <w:pPr>
              <w:overflowPunct/>
              <w:adjustRightInd/>
              <w:spacing w:before="40" w:after="40"/>
              <w:jc w:val="center"/>
              <w:rPr>
                <w:sz w:val="20"/>
                <w:szCs w:val="20"/>
              </w:rPr>
            </w:pPr>
            <w:r>
              <w:rPr>
                <w:sz w:val="20"/>
                <w:szCs w:val="20"/>
              </w:rPr>
              <w:t>8 digits</w:t>
            </w:r>
          </w:p>
        </w:tc>
        <w:tc>
          <w:tcPr>
            <w:tcW w:w="2549" w:type="dxa"/>
            <w:tcBorders>
              <w:top w:val="single" w:sz="4" w:space="0" w:color="auto"/>
              <w:left w:val="single" w:sz="4" w:space="0" w:color="auto"/>
              <w:bottom w:val="single" w:sz="4" w:space="0" w:color="auto"/>
              <w:right w:val="single" w:sz="4" w:space="0" w:color="auto"/>
            </w:tcBorders>
            <w:hideMark/>
          </w:tcPr>
          <w:p w14:paraId="5D8A7413" w14:textId="77777777" w:rsidR="00C75A13" w:rsidRDefault="00C75A13" w:rsidP="00C75A13">
            <w:pPr>
              <w:overflowPunct/>
              <w:adjustRightInd/>
              <w:spacing w:before="40" w:after="40"/>
              <w:ind w:left="121"/>
              <w:rPr>
                <w:i/>
                <w:sz w:val="20"/>
                <w:szCs w:val="20"/>
              </w:rPr>
            </w:pPr>
            <w:r>
              <w:rPr>
                <w:i/>
                <w:sz w:val="20"/>
                <w:szCs w:val="20"/>
              </w:rPr>
              <w:t>Mobile telephony service</w:t>
            </w:r>
          </w:p>
        </w:tc>
        <w:tc>
          <w:tcPr>
            <w:tcW w:w="2701" w:type="dxa"/>
            <w:tcBorders>
              <w:top w:val="single" w:sz="4" w:space="0" w:color="auto"/>
              <w:left w:val="single" w:sz="4" w:space="0" w:color="auto"/>
              <w:bottom w:val="single" w:sz="4" w:space="0" w:color="auto"/>
              <w:right w:val="single" w:sz="4" w:space="0" w:color="auto"/>
            </w:tcBorders>
            <w:hideMark/>
          </w:tcPr>
          <w:p w14:paraId="2393DFE2" w14:textId="77777777" w:rsidR="00C75A13" w:rsidRDefault="00C75A13" w:rsidP="00C75A13">
            <w:pPr>
              <w:overflowPunct/>
              <w:adjustRightInd/>
              <w:spacing w:before="40" w:after="40"/>
              <w:ind w:left="119"/>
              <w:rPr>
                <w:sz w:val="20"/>
                <w:szCs w:val="20"/>
              </w:rPr>
            </w:pPr>
            <w:r>
              <w:rPr>
                <w:sz w:val="20"/>
                <w:szCs w:val="20"/>
              </w:rPr>
              <w:t xml:space="preserve">Airtel Gabon </w:t>
            </w:r>
          </w:p>
        </w:tc>
      </w:tr>
      <w:tr w:rsidR="00C75A13" w14:paraId="7F267931" w14:textId="77777777" w:rsidTr="00C75A13">
        <w:trPr>
          <w:trHeight w:val="540"/>
        </w:trPr>
        <w:tc>
          <w:tcPr>
            <w:tcW w:w="2089" w:type="dxa"/>
            <w:tcBorders>
              <w:top w:val="single" w:sz="4" w:space="0" w:color="auto"/>
              <w:left w:val="single" w:sz="4" w:space="0" w:color="auto"/>
              <w:bottom w:val="single" w:sz="4" w:space="0" w:color="auto"/>
              <w:right w:val="single" w:sz="4" w:space="0" w:color="auto"/>
            </w:tcBorders>
            <w:hideMark/>
          </w:tcPr>
          <w:p w14:paraId="65C2E4B6" w14:textId="77777777" w:rsidR="00C75A13" w:rsidRDefault="00C75A13" w:rsidP="00C75A13">
            <w:pPr>
              <w:overflowPunct/>
              <w:adjustRightInd/>
              <w:spacing w:before="40" w:after="40"/>
              <w:jc w:val="center"/>
              <w:rPr>
                <w:sz w:val="20"/>
                <w:szCs w:val="20"/>
              </w:rPr>
            </w:pPr>
            <w:r>
              <w:rPr>
                <w:sz w:val="20"/>
                <w:szCs w:val="20"/>
              </w:rPr>
              <w:t>77</w:t>
            </w:r>
          </w:p>
        </w:tc>
        <w:tc>
          <w:tcPr>
            <w:tcW w:w="1021" w:type="dxa"/>
            <w:tcBorders>
              <w:top w:val="single" w:sz="4" w:space="0" w:color="auto"/>
              <w:left w:val="single" w:sz="4" w:space="0" w:color="auto"/>
              <w:bottom w:val="single" w:sz="4" w:space="0" w:color="auto"/>
              <w:right w:val="single" w:sz="4" w:space="0" w:color="auto"/>
            </w:tcBorders>
            <w:hideMark/>
          </w:tcPr>
          <w:p w14:paraId="00CD1621" w14:textId="77777777" w:rsidR="00C75A13" w:rsidRDefault="00C75A13" w:rsidP="00C75A13">
            <w:pPr>
              <w:overflowPunct/>
              <w:adjustRightInd/>
              <w:spacing w:before="40" w:after="40"/>
              <w:jc w:val="center"/>
              <w:rPr>
                <w:sz w:val="20"/>
                <w:szCs w:val="20"/>
              </w:rPr>
            </w:pPr>
            <w:r>
              <w:rPr>
                <w:sz w:val="20"/>
                <w:szCs w:val="20"/>
              </w:rPr>
              <w:t>8 digits</w:t>
            </w:r>
          </w:p>
        </w:tc>
        <w:tc>
          <w:tcPr>
            <w:tcW w:w="991" w:type="dxa"/>
            <w:tcBorders>
              <w:top w:val="single" w:sz="4" w:space="0" w:color="auto"/>
              <w:left w:val="single" w:sz="4" w:space="0" w:color="auto"/>
              <w:bottom w:val="single" w:sz="4" w:space="0" w:color="auto"/>
              <w:right w:val="single" w:sz="4" w:space="0" w:color="auto"/>
            </w:tcBorders>
            <w:hideMark/>
          </w:tcPr>
          <w:p w14:paraId="56D694B4" w14:textId="77777777" w:rsidR="00C75A13" w:rsidRDefault="00C75A13" w:rsidP="00C75A13">
            <w:pPr>
              <w:overflowPunct/>
              <w:adjustRightInd/>
              <w:spacing w:before="40" w:after="40"/>
              <w:jc w:val="center"/>
              <w:rPr>
                <w:sz w:val="20"/>
                <w:szCs w:val="20"/>
              </w:rPr>
            </w:pPr>
            <w:r>
              <w:rPr>
                <w:sz w:val="20"/>
                <w:szCs w:val="20"/>
              </w:rPr>
              <w:t>8 digits</w:t>
            </w:r>
          </w:p>
        </w:tc>
        <w:tc>
          <w:tcPr>
            <w:tcW w:w="2549" w:type="dxa"/>
            <w:tcBorders>
              <w:top w:val="single" w:sz="4" w:space="0" w:color="auto"/>
              <w:left w:val="single" w:sz="4" w:space="0" w:color="auto"/>
              <w:bottom w:val="single" w:sz="4" w:space="0" w:color="auto"/>
              <w:right w:val="single" w:sz="4" w:space="0" w:color="auto"/>
            </w:tcBorders>
            <w:hideMark/>
          </w:tcPr>
          <w:p w14:paraId="01139763" w14:textId="77777777" w:rsidR="00C75A13" w:rsidRDefault="00C75A13" w:rsidP="00C75A13">
            <w:pPr>
              <w:overflowPunct/>
              <w:adjustRightInd/>
              <w:spacing w:before="40" w:after="40"/>
              <w:ind w:left="121"/>
              <w:rPr>
                <w:i/>
                <w:sz w:val="20"/>
                <w:szCs w:val="20"/>
              </w:rPr>
            </w:pPr>
            <w:r>
              <w:rPr>
                <w:i/>
                <w:sz w:val="20"/>
                <w:szCs w:val="20"/>
              </w:rPr>
              <w:t>Mobile telephony service</w:t>
            </w:r>
          </w:p>
        </w:tc>
        <w:tc>
          <w:tcPr>
            <w:tcW w:w="2701" w:type="dxa"/>
            <w:tcBorders>
              <w:top w:val="single" w:sz="4" w:space="0" w:color="auto"/>
              <w:left w:val="single" w:sz="4" w:space="0" w:color="auto"/>
              <w:bottom w:val="single" w:sz="4" w:space="0" w:color="auto"/>
              <w:right w:val="single" w:sz="4" w:space="0" w:color="auto"/>
            </w:tcBorders>
            <w:hideMark/>
          </w:tcPr>
          <w:p w14:paraId="67A34F4F" w14:textId="77777777" w:rsidR="00C75A13" w:rsidRDefault="00C75A13" w:rsidP="00C75A13">
            <w:pPr>
              <w:overflowPunct/>
              <w:adjustRightInd/>
              <w:spacing w:before="40" w:after="40"/>
              <w:ind w:left="119"/>
              <w:rPr>
                <w:sz w:val="20"/>
                <w:szCs w:val="20"/>
              </w:rPr>
            </w:pPr>
            <w:r>
              <w:rPr>
                <w:sz w:val="20"/>
                <w:szCs w:val="20"/>
              </w:rPr>
              <w:t>Airtel Gabon</w:t>
            </w:r>
          </w:p>
        </w:tc>
      </w:tr>
      <w:tr w:rsidR="00C75A13" w14:paraId="5A6A1050" w14:textId="77777777" w:rsidTr="00C75A13">
        <w:trPr>
          <w:trHeight w:val="540"/>
        </w:trPr>
        <w:tc>
          <w:tcPr>
            <w:tcW w:w="2089" w:type="dxa"/>
            <w:tcBorders>
              <w:top w:val="single" w:sz="4" w:space="0" w:color="auto"/>
              <w:left w:val="single" w:sz="4" w:space="0" w:color="auto"/>
              <w:bottom w:val="single" w:sz="4" w:space="0" w:color="auto"/>
              <w:right w:val="single" w:sz="4" w:space="0" w:color="auto"/>
            </w:tcBorders>
            <w:hideMark/>
          </w:tcPr>
          <w:p w14:paraId="02043CE6" w14:textId="77777777" w:rsidR="00C75A13" w:rsidRDefault="00C75A13" w:rsidP="00C75A13">
            <w:pPr>
              <w:overflowPunct/>
              <w:adjustRightInd/>
              <w:spacing w:before="40" w:after="40"/>
              <w:jc w:val="center"/>
              <w:rPr>
                <w:sz w:val="20"/>
                <w:szCs w:val="20"/>
              </w:rPr>
            </w:pPr>
            <w:r>
              <w:rPr>
                <w:sz w:val="20"/>
                <w:szCs w:val="20"/>
              </w:rPr>
              <w:t>8</w:t>
            </w:r>
          </w:p>
        </w:tc>
        <w:tc>
          <w:tcPr>
            <w:tcW w:w="1021" w:type="dxa"/>
            <w:tcBorders>
              <w:top w:val="single" w:sz="4" w:space="0" w:color="auto"/>
              <w:left w:val="single" w:sz="4" w:space="0" w:color="auto"/>
              <w:bottom w:val="single" w:sz="4" w:space="0" w:color="auto"/>
              <w:right w:val="single" w:sz="4" w:space="0" w:color="auto"/>
            </w:tcBorders>
            <w:hideMark/>
          </w:tcPr>
          <w:p w14:paraId="77A0ECD6" w14:textId="77777777" w:rsidR="00C75A13" w:rsidRDefault="00C75A13" w:rsidP="00C75A13">
            <w:pPr>
              <w:overflowPunct/>
              <w:adjustRightInd/>
              <w:spacing w:before="40" w:after="40"/>
              <w:jc w:val="center"/>
              <w:rPr>
                <w:sz w:val="20"/>
                <w:szCs w:val="20"/>
              </w:rPr>
            </w:pPr>
            <w:r>
              <w:rPr>
                <w:sz w:val="20"/>
                <w:szCs w:val="20"/>
              </w:rPr>
              <w:t>8 digits</w:t>
            </w:r>
          </w:p>
        </w:tc>
        <w:tc>
          <w:tcPr>
            <w:tcW w:w="991" w:type="dxa"/>
            <w:tcBorders>
              <w:top w:val="single" w:sz="4" w:space="0" w:color="auto"/>
              <w:left w:val="single" w:sz="4" w:space="0" w:color="auto"/>
              <w:bottom w:val="single" w:sz="4" w:space="0" w:color="auto"/>
              <w:right w:val="single" w:sz="4" w:space="0" w:color="auto"/>
            </w:tcBorders>
            <w:hideMark/>
          </w:tcPr>
          <w:p w14:paraId="73AAD12A" w14:textId="77777777" w:rsidR="00C75A13" w:rsidRDefault="00C75A13" w:rsidP="00C75A13">
            <w:pPr>
              <w:overflowPunct/>
              <w:adjustRightInd/>
              <w:spacing w:before="40" w:after="40"/>
              <w:jc w:val="center"/>
              <w:rPr>
                <w:sz w:val="20"/>
                <w:szCs w:val="20"/>
              </w:rPr>
            </w:pPr>
            <w:r>
              <w:rPr>
                <w:sz w:val="20"/>
                <w:szCs w:val="20"/>
              </w:rPr>
              <w:t>8 digits</w:t>
            </w:r>
          </w:p>
        </w:tc>
        <w:tc>
          <w:tcPr>
            <w:tcW w:w="2549" w:type="dxa"/>
            <w:tcBorders>
              <w:top w:val="single" w:sz="4" w:space="0" w:color="auto"/>
              <w:left w:val="single" w:sz="4" w:space="0" w:color="auto"/>
              <w:bottom w:val="single" w:sz="4" w:space="0" w:color="auto"/>
              <w:right w:val="single" w:sz="4" w:space="0" w:color="auto"/>
            </w:tcBorders>
            <w:hideMark/>
          </w:tcPr>
          <w:p w14:paraId="7B274019" w14:textId="77777777" w:rsidR="00C75A13" w:rsidRDefault="00C75A13" w:rsidP="00C75A13">
            <w:pPr>
              <w:overflowPunct/>
              <w:adjustRightInd/>
              <w:spacing w:before="40" w:after="40"/>
              <w:ind w:left="121"/>
              <w:rPr>
                <w:i/>
                <w:sz w:val="20"/>
                <w:szCs w:val="20"/>
              </w:rPr>
            </w:pPr>
            <w:r>
              <w:rPr>
                <w:i/>
                <w:sz w:val="20"/>
                <w:szCs w:val="20"/>
              </w:rPr>
              <w:t>Value-added service</w:t>
            </w:r>
          </w:p>
        </w:tc>
        <w:tc>
          <w:tcPr>
            <w:tcW w:w="2701" w:type="dxa"/>
            <w:tcBorders>
              <w:top w:val="single" w:sz="4" w:space="0" w:color="auto"/>
              <w:left w:val="single" w:sz="4" w:space="0" w:color="auto"/>
              <w:bottom w:val="single" w:sz="4" w:space="0" w:color="auto"/>
              <w:right w:val="single" w:sz="4" w:space="0" w:color="auto"/>
            </w:tcBorders>
          </w:tcPr>
          <w:p w14:paraId="2BD30B6D" w14:textId="77777777" w:rsidR="00C75A13" w:rsidRDefault="00C75A13" w:rsidP="00C75A13">
            <w:pPr>
              <w:overflowPunct/>
              <w:adjustRightInd/>
              <w:spacing w:before="40" w:after="40"/>
              <w:rPr>
                <w:sz w:val="20"/>
                <w:szCs w:val="20"/>
              </w:rPr>
            </w:pPr>
          </w:p>
        </w:tc>
      </w:tr>
      <w:tr w:rsidR="00C75A13" w14:paraId="5F86D317" w14:textId="77777777" w:rsidTr="00C75A13">
        <w:trPr>
          <w:trHeight w:val="310"/>
        </w:trPr>
        <w:tc>
          <w:tcPr>
            <w:tcW w:w="2089" w:type="dxa"/>
            <w:tcBorders>
              <w:top w:val="single" w:sz="4" w:space="0" w:color="auto"/>
              <w:left w:val="single" w:sz="4" w:space="0" w:color="auto"/>
              <w:bottom w:val="single" w:sz="4" w:space="0" w:color="auto"/>
              <w:right w:val="single" w:sz="4" w:space="0" w:color="auto"/>
            </w:tcBorders>
            <w:hideMark/>
          </w:tcPr>
          <w:p w14:paraId="3200C459" w14:textId="77777777" w:rsidR="00C75A13" w:rsidRDefault="00C75A13" w:rsidP="00C75A13">
            <w:pPr>
              <w:overflowPunct/>
              <w:adjustRightInd/>
              <w:spacing w:before="40" w:after="40"/>
              <w:jc w:val="center"/>
              <w:rPr>
                <w:sz w:val="20"/>
                <w:szCs w:val="20"/>
              </w:rPr>
            </w:pPr>
            <w:r>
              <w:rPr>
                <w:sz w:val="20"/>
                <w:szCs w:val="20"/>
              </w:rPr>
              <w:t>9</w:t>
            </w:r>
          </w:p>
        </w:tc>
        <w:tc>
          <w:tcPr>
            <w:tcW w:w="1021" w:type="dxa"/>
            <w:tcBorders>
              <w:top w:val="single" w:sz="4" w:space="0" w:color="auto"/>
              <w:left w:val="single" w:sz="4" w:space="0" w:color="auto"/>
              <w:bottom w:val="single" w:sz="4" w:space="0" w:color="auto"/>
              <w:right w:val="single" w:sz="4" w:space="0" w:color="auto"/>
            </w:tcBorders>
            <w:hideMark/>
          </w:tcPr>
          <w:p w14:paraId="62796AC3" w14:textId="77777777" w:rsidR="00C75A13" w:rsidRDefault="00C75A13" w:rsidP="00C75A13">
            <w:pPr>
              <w:overflowPunct/>
              <w:adjustRightInd/>
              <w:spacing w:before="40" w:after="40"/>
              <w:jc w:val="center"/>
              <w:rPr>
                <w:sz w:val="20"/>
                <w:szCs w:val="20"/>
              </w:rPr>
            </w:pPr>
            <w:r>
              <w:rPr>
                <w:sz w:val="20"/>
                <w:szCs w:val="20"/>
              </w:rPr>
              <w:t>8 digits</w:t>
            </w:r>
          </w:p>
        </w:tc>
        <w:tc>
          <w:tcPr>
            <w:tcW w:w="991" w:type="dxa"/>
            <w:tcBorders>
              <w:top w:val="single" w:sz="4" w:space="0" w:color="auto"/>
              <w:left w:val="single" w:sz="4" w:space="0" w:color="auto"/>
              <w:bottom w:val="single" w:sz="4" w:space="0" w:color="auto"/>
              <w:right w:val="single" w:sz="4" w:space="0" w:color="auto"/>
            </w:tcBorders>
            <w:hideMark/>
          </w:tcPr>
          <w:p w14:paraId="6701B246" w14:textId="77777777" w:rsidR="00C75A13" w:rsidRDefault="00C75A13" w:rsidP="00C75A13">
            <w:pPr>
              <w:overflowPunct/>
              <w:adjustRightInd/>
              <w:spacing w:before="40" w:after="40"/>
              <w:jc w:val="center"/>
              <w:rPr>
                <w:sz w:val="20"/>
                <w:szCs w:val="20"/>
              </w:rPr>
            </w:pPr>
            <w:r>
              <w:rPr>
                <w:sz w:val="20"/>
                <w:szCs w:val="20"/>
              </w:rPr>
              <w:t>8 digits</w:t>
            </w:r>
          </w:p>
        </w:tc>
        <w:tc>
          <w:tcPr>
            <w:tcW w:w="2549" w:type="dxa"/>
            <w:tcBorders>
              <w:top w:val="single" w:sz="4" w:space="0" w:color="auto"/>
              <w:left w:val="single" w:sz="4" w:space="0" w:color="auto"/>
              <w:bottom w:val="single" w:sz="4" w:space="0" w:color="auto"/>
              <w:right w:val="single" w:sz="4" w:space="0" w:color="auto"/>
            </w:tcBorders>
            <w:hideMark/>
          </w:tcPr>
          <w:p w14:paraId="472115CD" w14:textId="77777777" w:rsidR="00C75A13" w:rsidRDefault="00C75A13" w:rsidP="00C75A13">
            <w:pPr>
              <w:overflowPunct/>
              <w:adjustRightInd/>
              <w:spacing w:before="40" w:after="40"/>
              <w:ind w:left="121"/>
              <w:rPr>
                <w:sz w:val="20"/>
                <w:szCs w:val="20"/>
              </w:rPr>
            </w:pPr>
            <w:r>
              <w:rPr>
                <w:sz w:val="20"/>
                <w:szCs w:val="20"/>
              </w:rPr>
              <w:t>Gabonese Administration</w:t>
            </w:r>
          </w:p>
        </w:tc>
        <w:tc>
          <w:tcPr>
            <w:tcW w:w="2701" w:type="dxa"/>
            <w:tcBorders>
              <w:top w:val="single" w:sz="4" w:space="0" w:color="auto"/>
              <w:left w:val="single" w:sz="4" w:space="0" w:color="auto"/>
              <w:bottom w:val="single" w:sz="4" w:space="0" w:color="auto"/>
              <w:right w:val="single" w:sz="4" w:space="0" w:color="auto"/>
            </w:tcBorders>
            <w:hideMark/>
          </w:tcPr>
          <w:p w14:paraId="5B4E224D" w14:textId="77777777" w:rsidR="00C75A13" w:rsidRDefault="00C75A13" w:rsidP="00C75A13">
            <w:pPr>
              <w:overflowPunct/>
              <w:adjustRightInd/>
              <w:spacing w:before="40" w:after="40"/>
              <w:rPr>
                <w:sz w:val="20"/>
                <w:szCs w:val="20"/>
              </w:rPr>
            </w:pPr>
            <w:r>
              <w:rPr>
                <w:sz w:val="20"/>
                <w:szCs w:val="20"/>
              </w:rPr>
              <w:t>....</w:t>
            </w:r>
          </w:p>
        </w:tc>
      </w:tr>
    </w:tbl>
    <w:p w14:paraId="525D0181" w14:textId="77777777" w:rsidR="00C75A13" w:rsidRDefault="00C75A13" w:rsidP="00C75A13">
      <w:pPr>
        <w:overflowPunct/>
        <w:autoSpaceDE/>
        <w:adjustRightInd/>
        <w:spacing w:before="0"/>
        <w:rPr>
          <w:rFonts w:asciiTheme="minorHAnsi" w:eastAsiaTheme="minorEastAsia" w:hAnsiTheme="minorHAnsi"/>
          <w:lang w:val="fr-CH" w:eastAsia="zh-CN"/>
        </w:rPr>
      </w:pPr>
    </w:p>
    <w:p w14:paraId="550F9E22" w14:textId="77777777" w:rsidR="00C75A13" w:rsidRDefault="00C75A13" w:rsidP="00C75A13">
      <w:pPr>
        <w:spacing w:before="0"/>
        <w:rPr>
          <w:rFonts w:asciiTheme="minorHAnsi" w:eastAsiaTheme="minorEastAsia" w:hAnsiTheme="minorHAnsi"/>
          <w:lang w:val="fr-CH" w:eastAsia="zh-CN"/>
        </w:rPr>
      </w:pPr>
      <w:r>
        <w:rPr>
          <w:rFonts w:asciiTheme="minorHAnsi" w:eastAsiaTheme="minorEastAsia" w:hAnsiTheme="minorHAnsi"/>
          <w:lang w:val="fr-CH" w:eastAsia="zh-CN"/>
        </w:rPr>
        <w:t>Contact:</w:t>
      </w:r>
      <w:r>
        <w:rPr>
          <w:rFonts w:asciiTheme="minorHAnsi" w:eastAsiaTheme="minorEastAsia" w:hAnsiTheme="minorHAnsi"/>
          <w:lang w:val="fr-CH" w:eastAsia="zh-CN"/>
        </w:rPr>
        <w:tab/>
      </w:r>
    </w:p>
    <w:p w14:paraId="53326A3F" w14:textId="77777777" w:rsidR="00C75A13" w:rsidRDefault="00C75A13" w:rsidP="00C75A13">
      <w:pPr>
        <w:spacing w:before="0"/>
        <w:ind w:left="720"/>
        <w:rPr>
          <w:rFonts w:asciiTheme="minorHAnsi" w:hAnsiTheme="minorHAnsi"/>
          <w:lang w:val="fr-CH"/>
        </w:rPr>
      </w:pPr>
      <w:r>
        <w:rPr>
          <w:rFonts w:asciiTheme="minorHAnsi" w:hAnsiTheme="minorHAnsi"/>
          <w:lang w:val="fr-CH"/>
        </w:rPr>
        <w:t>Autorité de Régulation des Communications Electroniques et des Postes (ARCEP)</w:t>
      </w:r>
    </w:p>
    <w:p w14:paraId="5022E24E" w14:textId="77777777" w:rsidR="00C75A13" w:rsidRPr="007A2C83" w:rsidRDefault="00C75A13" w:rsidP="00C75A13">
      <w:pPr>
        <w:spacing w:before="0"/>
        <w:ind w:left="720"/>
        <w:rPr>
          <w:rFonts w:asciiTheme="minorHAnsi" w:hAnsiTheme="minorHAnsi"/>
          <w:lang w:val="en-GB"/>
        </w:rPr>
      </w:pPr>
      <w:r w:rsidRPr="007A2C83">
        <w:rPr>
          <w:rFonts w:asciiTheme="minorHAnsi" w:hAnsiTheme="minorHAnsi"/>
          <w:lang w:val="en-GB"/>
        </w:rPr>
        <w:t>B.P. 50 000</w:t>
      </w:r>
    </w:p>
    <w:p w14:paraId="6550A7FF" w14:textId="77777777" w:rsidR="00C75A13" w:rsidRPr="007A2C83" w:rsidRDefault="00C75A13" w:rsidP="00C75A13">
      <w:pPr>
        <w:spacing w:before="0"/>
        <w:ind w:left="720"/>
        <w:rPr>
          <w:rFonts w:asciiTheme="minorHAnsi" w:hAnsiTheme="minorHAnsi"/>
          <w:lang w:val="en-GB"/>
        </w:rPr>
      </w:pPr>
      <w:r w:rsidRPr="007A2C83">
        <w:rPr>
          <w:rFonts w:asciiTheme="minorHAnsi" w:hAnsiTheme="minorHAnsi"/>
          <w:lang w:val="en-GB"/>
        </w:rPr>
        <w:t>LIBREVILLE</w:t>
      </w:r>
    </w:p>
    <w:p w14:paraId="6249BD6C" w14:textId="77777777" w:rsidR="00C75A13" w:rsidRPr="007A2C83" w:rsidRDefault="00C75A13" w:rsidP="00C75A13">
      <w:pPr>
        <w:spacing w:before="0"/>
        <w:ind w:left="720"/>
        <w:rPr>
          <w:rFonts w:asciiTheme="minorHAnsi" w:hAnsiTheme="minorHAnsi"/>
          <w:lang w:val="en-GB"/>
        </w:rPr>
      </w:pPr>
      <w:r w:rsidRPr="007A2C83">
        <w:rPr>
          <w:rFonts w:asciiTheme="minorHAnsi" w:hAnsiTheme="minorHAnsi"/>
          <w:lang w:val="en-GB"/>
        </w:rPr>
        <w:t>Gabon</w:t>
      </w:r>
    </w:p>
    <w:p w14:paraId="41F4C5A1" w14:textId="77777777" w:rsidR="00C75A13" w:rsidRDefault="00C75A13" w:rsidP="007A2C83">
      <w:pPr>
        <w:tabs>
          <w:tab w:val="clear" w:pos="1276"/>
          <w:tab w:val="left" w:pos="1418"/>
        </w:tabs>
        <w:spacing w:before="0"/>
        <w:ind w:left="720"/>
        <w:rPr>
          <w:rFonts w:asciiTheme="minorHAnsi" w:eastAsiaTheme="minorEastAsia" w:hAnsiTheme="minorHAnsi"/>
          <w:lang w:eastAsia="zh-CN"/>
        </w:rPr>
      </w:pPr>
      <w:r>
        <w:rPr>
          <w:rFonts w:asciiTheme="minorHAnsi" w:eastAsiaTheme="minorEastAsia" w:hAnsiTheme="minorHAnsi"/>
          <w:lang w:eastAsia="zh-CN"/>
        </w:rPr>
        <w:t xml:space="preserve">Tel. 1: </w:t>
      </w:r>
      <w:r>
        <w:rPr>
          <w:rFonts w:asciiTheme="minorHAnsi" w:eastAsiaTheme="minorEastAsia" w:hAnsiTheme="minorHAnsi"/>
          <w:lang w:eastAsia="zh-CN"/>
        </w:rPr>
        <w:tab/>
        <w:t>+241 06078076 (French)</w:t>
      </w:r>
    </w:p>
    <w:p w14:paraId="664E92D1" w14:textId="77777777" w:rsidR="00C75A13" w:rsidRDefault="00C75A13" w:rsidP="007A2C83">
      <w:pPr>
        <w:tabs>
          <w:tab w:val="clear" w:pos="1276"/>
          <w:tab w:val="left" w:pos="1418"/>
        </w:tabs>
        <w:spacing w:before="0"/>
        <w:ind w:left="720"/>
        <w:rPr>
          <w:rFonts w:asciiTheme="minorHAnsi" w:eastAsiaTheme="minorEastAsia" w:hAnsiTheme="minorHAnsi"/>
          <w:lang w:eastAsia="zh-CN"/>
        </w:rPr>
      </w:pPr>
      <w:r>
        <w:rPr>
          <w:rFonts w:asciiTheme="minorHAnsi" w:eastAsiaTheme="minorEastAsia" w:hAnsiTheme="minorHAnsi"/>
          <w:lang w:eastAsia="zh-CN"/>
        </w:rPr>
        <w:t>Tel. 2:</w:t>
      </w:r>
      <w:r>
        <w:rPr>
          <w:rFonts w:asciiTheme="minorHAnsi" w:eastAsiaTheme="minorEastAsia" w:hAnsiTheme="minorHAnsi"/>
          <w:lang w:eastAsia="zh-CN"/>
        </w:rPr>
        <w:tab/>
        <w:t>+241 07387474 (English)</w:t>
      </w:r>
    </w:p>
    <w:p w14:paraId="6F635A41" w14:textId="29CD01ED" w:rsidR="00C75A13" w:rsidRPr="007A2C83" w:rsidRDefault="00C75A13" w:rsidP="00C75A13">
      <w:pPr>
        <w:tabs>
          <w:tab w:val="clear" w:pos="1276"/>
          <w:tab w:val="left" w:pos="1418"/>
        </w:tabs>
        <w:spacing w:before="0"/>
        <w:ind w:left="720"/>
        <w:rPr>
          <w:rFonts w:asciiTheme="minorHAnsi" w:eastAsiaTheme="minorEastAsia" w:hAnsiTheme="minorHAnsi"/>
          <w:lang w:val="fr-CH" w:eastAsia="zh-CN"/>
        </w:rPr>
      </w:pPr>
      <w:r w:rsidRPr="007A2C83">
        <w:rPr>
          <w:rFonts w:asciiTheme="minorHAnsi" w:eastAsiaTheme="minorEastAsia" w:hAnsiTheme="minorHAnsi"/>
          <w:lang w:val="fr-CH" w:eastAsia="zh-CN"/>
        </w:rPr>
        <w:t xml:space="preserve">E-mail: </w:t>
      </w:r>
      <w:r w:rsidR="00F13EB6" w:rsidRPr="007A2C83">
        <w:rPr>
          <w:rFonts w:asciiTheme="minorHAnsi" w:eastAsiaTheme="minorEastAsia" w:hAnsiTheme="minorHAnsi"/>
          <w:lang w:val="fr-CH" w:eastAsia="zh-CN"/>
        </w:rPr>
        <w:tab/>
      </w:r>
      <w:r w:rsidRPr="007A2C83">
        <w:rPr>
          <w:rFonts w:asciiTheme="minorHAnsi" w:eastAsiaTheme="minorEastAsia" w:hAnsiTheme="minorHAnsi"/>
          <w:lang w:val="fr-CH" w:eastAsia="zh-CN"/>
        </w:rPr>
        <w:t>moliere.enynkogho@arcep.ga; thierry.madoungou@arcep.ga</w:t>
      </w:r>
    </w:p>
    <w:p w14:paraId="518A52E4" w14:textId="25E6DB5F" w:rsidR="00C75A13" w:rsidRDefault="00C75A13" w:rsidP="00F13EB6">
      <w:pPr>
        <w:tabs>
          <w:tab w:val="clear" w:pos="1276"/>
          <w:tab w:val="left" w:pos="1418"/>
        </w:tabs>
        <w:spacing w:before="0"/>
        <w:ind w:left="720"/>
        <w:rPr>
          <w:rFonts w:asciiTheme="minorHAnsi" w:eastAsiaTheme="minorEastAsia" w:hAnsiTheme="minorHAnsi"/>
          <w:lang w:eastAsia="zh-CN"/>
        </w:rPr>
      </w:pPr>
      <w:r>
        <w:rPr>
          <w:rFonts w:asciiTheme="minorHAnsi" w:eastAsiaTheme="minorEastAsia" w:hAnsiTheme="minorHAnsi"/>
          <w:lang w:eastAsia="zh-CN"/>
        </w:rPr>
        <w:t xml:space="preserve">URL: </w:t>
      </w:r>
      <w:r>
        <w:rPr>
          <w:rFonts w:asciiTheme="minorHAnsi" w:eastAsiaTheme="minorEastAsia" w:hAnsiTheme="minorHAnsi"/>
          <w:lang w:eastAsia="zh-CN"/>
        </w:rPr>
        <w:tab/>
        <w:t>www.arcep.ga</w:t>
      </w:r>
    </w:p>
    <w:p w14:paraId="429AE898" w14:textId="77777777" w:rsidR="00C75A13" w:rsidRDefault="00C75A13" w:rsidP="00C75A13">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14:paraId="4BD9DB0C" w14:textId="77777777" w:rsidR="00C75A13" w:rsidRPr="00B25C4D" w:rsidRDefault="00C75A13" w:rsidP="00C75A13">
      <w:pPr>
        <w:tabs>
          <w:tab w:val="left" w:pos="1560"/>
          <w:tab w:val="left" w:pos="2127"/>
        </w:tabs>
        <w:spacing w:before="0"/>
        <w:jc w:val="left"/>
        <w:outlineLvl w:val="3"/>
        <w:rPr>
          <w:rFonts w:cs="Arial"/>
          <w:b/>
        </w:rPr>
      </w:pPr>
      <w:bookmarkStart w:id="1075" w:name="_Toc215907216"/>
      <w:r w:rsidRPr="00AB2D33">
        <w:rPr>
          <w:rFonts w:cs="Arial"/>
          <w:b/>
        </w:rPr>
        <w:t>Iran (Islamic Republic of) (country code +98)</w:t>
      </w:r>
    </w:p>
    <w:p w14:paraId="7FB52E4D" w14:textId="77777777" w:rsidR="00C75A13" w:rsidRPr="00E17186" w:rsidRDefault="00C75A13" w:rsidP="00C75A13">
      <w:pPr>
        <w:rPr>
          <w:rFonts w:cs="Arial"/>
          <w:lang w:val="en-GB"/>
        </w:rPr>
      </w:pPr>
      <w:r w:rsidRPr="00E17186">
        <w:rPr>
          <w:rFonts w:cs="Arial"/>
          <w:lang w:val="en-GB"/>
        </w:rPr>
        <w:t xml:space="preserve">Communication of </w:t>
      </w:r>
      <w:r>
        <w:rPr>
          <w:rFonts w:cs="Arial"/>
          <w:lang w:val="en-GB"/>
        </w:rPr>
        <w:t>21.V</w:t>
      </w:r>
      <w:r w:rsidRPr="00E17186">
        <w:rPr>
          <w:rFonts w:cs="Arial"/>
          <w:lang w:val="en-GB"/>
        </w:rPr>
        <w:t>.201</w:t>
      </w:r>
      <w:r>
        <w:rPr>
          <w:rFonts w:cs="Arial"/>
          <w:lang w:val="en-GB"/>
        </w:rPr>
        <w:t>9</w:t>
      </w:r>
      <w:r w:rsidRPr="00E17186">
        <w:rPr>
          <w:rFonts w:cs="Arial"/>
          <w:lang w:val="en-GB"/>
        </w:rPr>
        <w:t>:</w:t>
      </w:r>
    </w:p>
    <w:p w14:paraId="64BE4318" w14:textId="77777777" w:rsidR="00C75A13" w:rsidRPr="00E17186" w:rsidRDefault="00C75A13" w:rsidP="00C75A13">
      <w:pPr>
        <w:jc w:val="left"/>
        <w:rPr>
          <w:rFonts w:cs="Arial"/>
          <w:lang w:val="en-GB"/>
        </w:rPr>
      </w:pPr>
      <w:r w:rsidRPr="00E17186">
        <w:rPr>
          <w:rFonts w:cs="Arial"/>
          <w:lang w:val="en-GB"/>
        </w:rPr>
        <w:t xml:space="preserve">The </w:t>
      </w:r>
      <w:r w:rsidRPr="00E17186">
        <w:rPr>
          <w:rFonts w:cs="Arial"/>
          <w:i/>
          <w:iCs/>
          <w:lang w:val="en-GB"/>
        </w:rPr>
        <w:t>Communications Regulatory Authority (CRA)</w:t>
      </w:r>
      <w:r w:rsidRPr="00E17186">
        <w:rPr>
          <w:rFonts w:cs="Arial"/>
          <w:lang w:val="en-GB"/>
        </w:rPr>
        <w:t xml:space="preserve">, Tehran, announces the following updated National Numbering Plan of </w:t>
      </w:r>
      <w:r w:rsidRPr="0032378D">
        <w:rPr>
          <w:rFonts w:cs="Arial"/>
          <w:lang w:val="en-GB"/>
        </w:rPr>
        <w:t>the Islamic Republic of Iran</w:t>
      </w:r>
      <w:r w:rsidRPr="00E17186">
        <w:rPr>
          <w:rFonts w:cs="Arial"/>
          <w:lang w:val="en-GB"/>
        </w:rPr>
        <w:t>.</w:t>
      </w:r>
    </w:p>
    <w:bookmarkEnd w:id="1075"/>
    <w:p w14:paraId="7220EB1F" w14:textId="77777777" w:rsidR="00C75A13" w:rsidRPr="00E17186" w:rsidRDefault="00C75A13" w:rsidP="00C75A13">
      <w:pPr>
        <w:jc w:val="center"/>
        <w:rPr>
          <w:rFonts w:asciiTheme="minorHAnsi" w:hAnsiTheme="minorHAnsi" w:cs="Arial"/>
          <w:lang w:val="en-GB"/>
        </w:rPr>
      </w:pPr>
      <w:r w:rsidRPr="00E17186">
        <w:rPr>
          <w:rFonts w:cs="Arial"/>
          <w:b/>
          <w:bCs/>
          <w:lang w:val="en-GB"/>
        </w:rPr>
        <w:t>Presentation of the Iran E.164 numbering plan</w:t>
      </w:r>
    </w:p>
    <w:p w14:paraId="73E90AAE" w14:textId="77777777" w:rsidR="00C75A13" w:rsidRPr="00C01AAE" w:rsidRDefault="00C75A13" w:rsidP="00C75A13">
      <w:pPr>
        <w:spacing w:after="120"/>
        <w:rPr>
          <w:rFonts w:asciiTheme="minorHAnsi" w:hAnsiTheme="minorHAnsi" w:cs="Arial"/>
          <w:b/>
          <w:bCs/>
          <w:lang w:val="en-GB"/>
        </w:rPr>
      </w:pPr>
      <w:r>
        <w:rPr>
          <w:rFonts w:asciiTheme="minorHAnsi" w:hAnsiTheme="minorHAnsi" w:cs="Arial"/>
          <w:b/>
          <w:bCs/>
          <w:lang w:val="en-GB"/>
        </w:rPr>
        <w:t xml:space="preserve">1- </w:t>
      </w:r>
      <w:r w:rsidRPr="00C01AAE">
        <w:rPr>
          <w:rFonts w:asciiTheme="minorHAnsi" w:hAnsiTheme="minorHAnsi" w:cs="Arial"/>
          <w:b/>
          <w:bCs/>
          <w:lang w:val="en-GB"/>
        </w:rPr>
        <w:t>General Information</w:t>
      </w:r>
    </w:p>
    <w:p w14:paraId="4E4BB051" w14:textId="77777777" w:rsidR="00C75A13" w:rsidRPr="00E17186" w:rsidRDefault="00C75A13" w:rsidP="00C75A13">
      <w:pPr>
        <w:spacing w:before="0"/>
        <w:rPr>
          <w:rFonts w:asciiTheme="minorHAnsi" w:hAnsiTheme="minorHAnsi" w:cs="Arial"/>
          <w:lang w:val="en-GB"/>
        </w:rPr>
      </w:pPr>
      <w:r w:rsidRPr="00E17186">
        <w:rPr>
          <w:rFonts w:asciiTheme="minorHAnsi" w:hAnsiTheme="minorHAnsi" w:cs="Arial"/>
          <w:lang w:val="en-GB"/>
        </w:rPr>
        <w:t>The E.164 numbering Plan of Iran:</w:t>
      </w:r>
    </w:p>
    <w:p w14:paraId="48B7FE0C" w14:textId="77777777" w:rsidR="00C75A13" w:rsidRPr="00E17186" w:rsidRDefault="00C75A13" w:rsidP="00C75A13">
      <w:pPr>
        <w:pStyle w:val="ListParagraph"/>
        <w:numPr>
          <w:ilvl w:val="0"/>
          <w:numId w:val="29"/>
        </w:numPr>
        <w:spacing w:after="0" w:line="240" w:lineRule="auto"/>
        <w:rPr>
          <w:rFonts w:asciiTheme="minorHAnsi" w:hAnsiTheme="minorHAnsi" w:cs="Arial"/>
          <w:sz w:val="20"/>
          <w:szCs w:val="20"/>
          <w:lang w:val="en-GB"/>
        </w:rPr>
      </w:pPr>
      <w:r w:rsidRPr="00E17186">
        <w:rPr>
          <w:rFonts w:asciiTheme="minorHAnsi" w:hAnsiTheme="minorHAnsi" w:cs="Arial"/>
          <w:sz w:val="20"/>
          <w:szCs w:val="20"/>
          <w:lang w:val="en-GB"/>
        </w:rPr>
        <w:t>Country Code: +98</w:t>
      </w:r>
    </w:p>
    <w:p w14:paraId="5599FE68" w14:textId="77777777" w:rsidR="00C75A13" w:rsidRPr="00E17186" w:rsidRDefault="00C75A13" w:rsidP="00C75A13">
      <w:pPr>
        <w:pStyle w:val="ListParagraph"/>
        <w:numPr>
          <w:ilvl w:val="0"/>
          <w:numId w:val="29"/>
        </w:numPr>
        <w:spacing w:after="0" w:line="240" w:lineRule="auto"/>
        <w:rPr>
          <w:rFonts w:asciiTheme="minorHAnsi" w:hAnsiTheme="minorHAnsi" w:cs="Arial"/>
          <w:sz w:val="20"/>
          <w:szCs w:val="20"/>
          <w:lang w:val="en-GB"/>
        </w:rPr>
      </w:pPr>
      <w:r>
        <w:rPr>
          <w:rFonts w:asciiTheme="minorHAnsi" w:hAnsiTheme="minorHAnsi" w:cs="Arial"/>
          <w:sz w:val="20"/>
          <w:szCs w:val="20"/>
          <w:lang w:val="en-GB"/>
        </w:rPr>
        <w:t>International Prefix: "</w:t>
      </w:r>
      <w:r w:rsidRPr="00E17186">
        <w:rPr>
          <w:rFonts w:asciiTheme="minorHAnsi" w:hAnsiTheme="minorHAnsi" w:cs="Arial"/>
          <w:sz w:val="20"/>
          <w:szCs w:val="20"/>
          <w:lang w:val="en-GB"/>
        </w:rPr>
        <w:t>00</w:t>
      </w:r>
      <w:r>
        <w:rPr>
          <w:rFonts w:asciiTheme="minorHAnsi" w:hAnsiTheme="minorHAnsi" w:cs="Arial"/>
          <w:sz w:val="20"/>
          <w:szCs w:val="20"/>
          <w:lang w:val="en-GB"/>
        </w:rPr>
        <w:t>"</w:t>
      </w:r>
    </w:p>
    <w:p w14:paraId="0FC1B2C7" w14:textId="77777777" w:rsidR="00C75A13" w:rsidRPr="00E17186" w:rsidRDefault="00C75A13" w:rsidP="00C75A13">
      <w:pPr>
        <w:pStyle w:val="ListParagraph"/>
        <w:numPr>
          <w:ilvl w:val="0"/>
          <w:numId w:val="29"/>
        </w:numPr>
        <w:spacing w:after="0" w:line="240" w:lineRule="auto"/>
        <w:rPr>
          <w:rFonts w:asciiTheme="minorHAnsi" w:hAnsiTheme="minorHAnsi" w:cs="Arial"/>
          <w:sz w:val="20"/>
          <w:szCs w:val="20"/>
          <w:lang w:val="en-GB"/>
        </w:rPr>
      </w:pPr>
      <w:r>
        <w:rPr>
          <w:rFonts w:asciiTheme="minorHAnsi" w:hAnsiTheme="minorHAnsi" w:cs="Arial"/>
          <w:sz w:val="20"/>
          <w:szCs w:val="20"/>
          <w:lang w:val="en-GB"/>
        </w:rPr>
        <w:t>National Prefix: "</w:t>
      </w:r>
      <w:r w:rsidRPr="00E17186">
        <w:rPr>
          <w:rFonts w:asciiTheme="minorHAnsi" w:hAnsiTheme="minorHAnsi" w:cs="Arial"/>
          <w:sz w:val="20"/>
          <w:szCs w:val="20"/>
          <w:lang w:val="en-GB"/>
        </w:rPr>
        <w:t>0</w:t>
      </w:r>
      <w:r>
        <w:rPr>
          <w:rFonts w:asciiTheme="minorHAnsi" w:hAnsiTheme="minorHAnsi" w:cs="Arial"/>
          <w:sz w:val="20"/>
          <w:szCs w:val="20"/>
          <w:lang w:val="en-GB"/>
        </w:rPr>
        <w:t>"</w:t>
      </w:r>
    </w:p>
    <w:p w14:paraId="14F42B5A" w14:textId="77777777" w:rsidR="00C75A13" w:rsidRPr="00E17186" w:rsidRDefault="00C75A13" w:rsidP="00C75A13">
      <w:pPr>
        <w:pStyle w:val="ListParagraph"/>
        <w:spacing w:after="0" w:line="240" w:lineRule="auto"/>
        <w:rPr>
          <w:rFonts w:asciiTheme="minorHAnsi" w:hAnsiTheme="minorHAnsi" w:cs="Arial"/>
          <w:sz w:val="20"/>
          <w:szCs w:val="20"/>
          <w:lang w:val="en-GB"/>
        </w:rPr>
      </w:pPr>
      <w:r w:rsidRPr="00E17186">
        <w:rPr>
          <w:rFonts w:asciiTheme="minorHAnsi" w:hAnsiTheme="minorHAnsi" w:cs="Arial"/>
          <w:sz w:val="20"/>
          <w:szCs w:val="20"/>
          <w:lang w:val="en-GB"/>
        </w:rPr>
        <w:t xml:space="preserve">For national calls, it must be dialled before all telephone numbers except short numbers. </w:t>
      </w:r>
    </w:p>
    <w:p w14:paraId="762FD1DE" w14:textId="77777777" w:rsidR="00C75A13" w:rsidRPr="00E17186" w:rsidRDefault="00C75A13" w:rsidP="00C75A13">
      <w:pPr>
        <w:pStyle w:val="ListParagraph"/>
        <w:spacing w:after="0" w:line="240" w:lineRule="auto"/>
        <w:rPr>
          <w:rFonts w:asciiTheme="minorHAnsi" w:hAnsiTheme="minorHAnsi" w:cs="Arial"/>
          <w:sz w:val="20"/>
          <w:szCs w:val="20"/>
          <w:lang w:val="en-GB"/>
        </w:rPr>
      </w:pPr>
      <w:r w:rsidRPr="00E17186">
        <w:rPr>
          <w:rFonts w:asciiTheme="minorHAnsi" w:hAnsiTheme="minorHAnsi" w:cs="Arial"/>
          <w:sz w:val="20"/>
          <w:szCs w:val="20"/>
          <w:lang w:val="en-GB"/>
        </w:rPr>
        <w:t>It must not be dialled from abroad.</w:t>
      </w:r>
    </w:p>
    <w:p w14:paraId="23931801" w14:textId="77777777" w:rsidR="00C75A13" w:rsidRPr="00E17186" w:rsidRDefault="00C75A13" w:rsidP="00C75A13">
      <w:pPr>
        <w:pStyle w:val="ListParagraph"/>
        <w:numPr>
          <w:ilvl w:val="0"/>
          <w:numId w:val="29"/>
        </w:numPr>
        <w:spacing w:after="0" w:line="240" w:lineRule="auto"/>
        <w:rPr>
          <w:rFonts w:asciiTheme="minorHAnsi" w:hAnsiTheme="minorHAnsi" w:cs="Arial"/>
          <w:sz w:val="20"/>
          <w:szCs w:val="20"/>
          <w:lang w:val="en-GB"/>
        </w:rPr>
      </w:pPr>
      <w:r w:rsidRPr="00E17186">
        <w:rPr>
          <w:rFonts w:asciiTheme="minorHAnsi" w:hAnsiTheme="minorHAnsi" w:cs="Arial"/>
          <w:sz w:val="20"/>
          <w:szCs w:val="20"/>
          <w:lang w:val="en-GB"/>
        </w:rPr>
        <w:t>National destination Code: 2 digits.</w:t>
      </w:r>
    </w:p>
    <w:p w14:paraId="5D0C96A2" w14:textId="77777777" w:rsidR="00C75A13" w:rsidRPr="00E17186" w:rsidRDefault="00C75A13" w:rsidP="00C75A13">
      <w:pPr>
        <w:spacing w:after="60"/>
        <w:rPr>
          <w:rFonts w:asciiTheme="minorHAnsi" w:hAnsiTheme="minorHAnsi" w:cs="Arial"/>
          <w:b/>
          <w:bCs/>
          <w:lang w:val="en-GB"/>
        </w:rPr>
      </w:pPr>
      <w:r w:rsidRPr="00E17186">
        <w:rPr>
          <w:rFonts w:asciiTheme="minorHAnsi" w:hAnsiTheme="minorHAnsi" w:cs="Arial"/>
          <w:b/>
          <w:bCs/>
          <w:lang w:val="en-GB"/>
        </w:rPr>
        <w:t>2- Detail of Numbering Scheme</w:t>
      </w:r>
    </w:p>
    <w:p w14:paraId="46FBAE80" w14:textId="77777777" w:rsidR="00C75A13" w:rsidRPr="00E17186" w:rsidRDefault="00C75A13" w:rsidP="00C75A13">
      <w:pPr>
        <w:pStyle w:val="ListParagraph"/>
        <w:numPr>
          <w:ilvl w:val="0"/>
          <w:numId w:val="29"/>
        </w:numPr>
        <w:spacing w:after="0" w:line="240" w:lineRule="auto"/>
        <w:ind w:left="714" w:hanging="357"/>
        <w:rPr>
          <w:rFonts w:asciiTheme="minorHAnsi" w:hAnsiTheme="minorHAnsi" w:cs="Arial"/>
          <w:sz w:val="20"/>
          <w:szCs w:val="20"/>
          <w:lang w:val="en-GB"/>
        </w:rPr>
      </w:pPr>
      <w:r w:rsidRPr="00E17186">
        <w:rPr>
          <w:rFonts w:asciiTheme="minorHAnsi" w:hAnsiTheme="minorHAnsi" w:cs="Arial"/>
          <w:sz w:val="20"/>
          <w:szCs w:val="20"/>
          <w:lang w:val="en-GB"/>
        </w:rPr>
        <w:t>NDC: National Destination Code</w:t>
      </w:r>
    </w:p>
    <w:p w14:paraId="406242AF" w14:textId="77777777" w:rsidR="00C75A13" w:rsidRPr="00E17186" w:rsidRDefault="00C75A13" w:rsidP="00C75A13">
      <w:pPr>
        <w:pStyle w:val="ListParagraph"/>
        <w:numPr>
          <w:ilvl w:val="0"/>
          <w:numId w:val="29"/>
        </w:numPr>
        <w:spacing w:after="0" w:line="240" w:lineRule="auto"/>
        <w:ind w:left="714" w:hanging="357"/>
        <w:rPr>
          <w:rFonts w:asciiTheme="minorHAnsi" w:hAnsiTheme="minorHAnsi" w:cs="Arial"/>
          <w:sz w:val="20"/>
          <w:szCs w:val="20"/>
          <w:lang w:val="en-GB"/>
        </w:rPr>
      </w:pPr>
      <w:r w:rsidRPr="00E17186">
        <w:rPr>
          <w:rFonts w:asciiTheme="minorHAnsi" w:hAnsiTheme="minorHAnsi" w:cs="Arial"/>
          <w:sz w:val="20"/>
          <w:szCs w:val="20"/>
          <w:lang w:val="en-GB"/>
        </w:rPr>
        <w:t>NSN: National Significant Number (NDC + SN)</w:t>
      </w:r>
    </w:p>
    <w:p w14:paraId="14A519C8" w14:textId="77777777" w:rsidR="00C75A13" w:rsidRPr="00E17186" w:rsidRDefault="00C75A13" w:rsidP="00C75A13">
      <w:pPr>
        <w:rPr>
          <w:rFonts w:asciiTheme="minorHAnsi" w:hAnsiTheme="minorHAnsi" w:cs="Arial"/>
          <w:lang w:val="en-GB"/>
        </w:rPr>
      </w:pPr>
      <w:r w:rsidRPr="00E17186">
        <w:rPr>
          <w:rFonts w:asciiTheme="minorHAnsi" w:hAnsiTheme="minorHAnsi" w:cs="Arial"/>
          <w:lang w:val="en-GB"/>
        </w:rPr>
        <w:t xml:space="preserve">The minimum number length (excluding the country code) is </w:t>
      </w:r>
      <w:r w:rsidRPr="00E17186">
        <w:rPr>
          <w:rFonts w:asciiTheme="minorHAnsi" w:hAnsiTheme="minorHAnsi" w:cs="Arial"/>
          <w:lang w:val="en-GB"/>
        </w:rPr>
        <w:tab/>
      </w:r>
      <w:r>
        <w:rPr>
          <w:rFonts w:asciiTheme="minorHAnsi" w:hAnsiTheme="minorHAnsi" w:cs="Arial"/>
          <w:lang w:val="en-GB"/>
        </w:rPr>
        <w:t xml:space="preserve">  </w:t>
      </w:r>
      <w:r w:rsidRPr="00E17186">
        <w:rPr>
          <w:rFonts w:asciiTheme="minorHAnsi" w:hAnsiTheme="minorHAnsi" w:cs="Arial"/>
          <w:lang w:val="en-GB"/>
        </w:rPr>
        <w:t>5 digits</w:t>
      </w:r>
    </w:p>
    <w:p w14:paraId="1CDAB7D8" w14:textId="77777777" w:rsidR="00C75A13" w:rsidRPr="00E17186" w:rsidRDefault="00C75A13" w:rsidP="00C75A13">
      <w:pPr>
        <w:spacing w:before="0"/>
        <w:rPr>
          <w:rFonts w:asciiTheme="minorHAnsi" w:hAnsiTheme="minorHAnsi" w:cs="Arial"/>
          <w:lang w:val="en-GB"/>
        </w:rPr>
      </w:pPr>
      <w:r w:rsidRPr="00E17186">
        <w:rPr>
          <w:rFonts w:asciiTheme="minorHAnsi" w:hAnsiTheme="minorHAnsi" w:cs="Arial"/>
          <w:lang w:val="en-GB"/>
        </w:rPr>
        <w:t xml:space="preserve">The maximum number length (excluding the country code) is </w:t>
      </w:r>
      <w:r w:rsidRPr="00E17186">
        <w:rPr>
          <w:rFonts w:asciiTheme="minorHAnsi" w:hAnsiTheme="minorHAnsi" w:cs="Arial"/>
          <w:lang w:val="en-GB"/>
        </w:rPr>
        <w:tab/>
        <w:t>10 digits</w:t>
      </w:r>
    </w:p>
    <w:p w14:paraId="0DCB9710" w14:textId="77777777" w:rsidR="00C75A13" w:rsidRDefault="00C75A13" w:rsidP="00C75A13">
      <w:pPr>
        <w:overflowPunct/>
        <w:autoSpaceDE/>
        <w:autoSpaceDN/>
        <w:adjustRightInd/>
        <w:spacing w:before="0" w:after="200" w:line="276" w:lineRule="auto"/>
        <w:ind w:left="2880"/>
        <w:contextualSpacing/>
        <w:jc w:val="left"/>
        <w:textAlignment w:val="auto"/>
        <w:rPr>
          <w:rFonts w:ascii="Arial" w:eastAsia="Calibri" w:hAnsi="Arial" w:cs="Arial"/>
        </w:rPr>
      </w:pPr>
    </w:p>
    <w:p w14:paraId="566F0020" w14:textId="77777777" w:rsidR="00C75A13" w:rsidRPr="009A03F3" w:rsidRDefault="00C75A13" w:rsidP="009A03F3">
      <w:pPr>
        <w:overflowPunct/>
        <w:autoSpaceDE/>
        <w:autoSpaceDN/>
        <w:adjustRightInd/>
        <w:spacing w:before="0" w:after="120"/>
        <w:contextualSpacing/>
        <w:jc w:val="center"/>
        <w:textAlignment w:val="auto"/>
        <w:rPr>
          <w:rFonts w:asciiTheme="minorHAnsi" w:eastAsia="Calibri" w:hAnsiTheme="minorHAnsi" w:cstheme="minorHAnsi"/>
          <w:b/>
        </w:rPr>
      </w:pPr>
      <w:r w:rsidRPr="009A03F3">
        <w:rPr>
          <w:rFonts w:asciiTheme="minorHAnsi" w:eastAsia="Calibri" w:hAnsiTheme="minorHAnsi" w:cstheme="minorHAnsi"/>
          <w:b/>
        </w:rPr>
        <w:t>Numbering Scheme</w:t>
      </w: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030"/>
        <w:gridCol w:w="1117"/>
        <w:gridCol w:w="3156"/>
        <w:gridCol w:w="3112"/>
      </w:tblGrid>
      <w:tr w:rsidR="00C75A13" w:rsidRPr="000B67B3" w14:paraId="1FB1EC15" w14:textId="77777777" w:rsidTr="009A03F3">
        <w:trPr>
          <w:trHeight w:val="20"/>
          <w:tblHeader/>
          <w:jc w:val="center"/>
        </w:trPr>
        <w:tc>
          <w:tcPr>
            <w:tcW w:w="993" w:type="dxa"/>
            <w:vMerge w:val="restart"/>
            <w:tcBorders>
              <w:top w:val="single" w:sz="4" w:space="0" w:color="auto"/>
              <w:left w:val="single" w:sz="4" w:space="0" w:color="auto"/>
              <w:bottom w:val="single" w:sz="4" w:space="0" w:color="auto"/>
              <w:right w:val="single" w:sz="4" w:space="0" w:color="auto"/>
            </w:tcBorders>
            <w:noWrap/>
            <w:vAlign w:val="center"/>
            <w:hideMark/>
          </w:tcPr>
          <w:p w14:paraId="61F857B3" w14:textId="77777777" w:rsidR="00C75A13" w:rsidRPr="000B67B3" w:rsidRDefault="00C75A13" w:rsidP="009A03F3">
            <w:pPr>
              <w:pStyle w:val="Tablehead0"/>
              <w:rPr>
                <w:b/>
                <w:sz w:val="20"/>
              </w:rPr>
            </w:pPr>
            <w:r w:rsidRPr="000B67B3">
              <w:rPr>
                <w:b/>
                <w:sz w:val="20"/>
              </w:rPr>
              <w:t>NDC</w:t>
            </w:r>
          </w:p>
        </w:tc>
        <w:tc>
          <w:tcPr>
            <w:tcW w:w="2147" w:type="dxa"/>
            <w:gridSpan w:val="2"/>
            <w:tcBorders>
              <w:top w:val="single" w:sz="4" w:space="0" w:color="auto"/>
              <w:left w:val="single" w:sz="4" w:space="0" w:color="auto"/>
              <w:bottom w:val="single" w:sz="4" w:space="0" w:color="auto"/>
              <w:right w:val="single" w:sz="4" w:space="0" w:color="auto"/>
            </w:tcBorders>
            <w:noWrap/>
            <w:vAlign w:val="center"/>
            <w:hideMark/>
          </w:tcPr>
          <w:p w14:paraId="0F495129" w14:textId="77777777" w:rsidR="00C75A13" w:rsidRPr="000B67B3" w:rsidRDefault="00C75A13" w:rsidP="009A03F3">
            <w:pPr>
              <w:pStyle w:val="Tablehead0"/>
              <w:rPr>
                <w:b/>
                <w:sz w:val="20"/>
              </w:rPr>
            </w:pPr>
            <w:r w:rsidRPr="000B67B3">
              <w:rPr>
                <w:b/>
                <w:sz w:val="20"/>
              </w:rPr>
              <w:t>NSN Number length</w:t>
            </w:r>
          </w:p>
        </w:tc>
        <w:tc>
          <w:tcPr>
            <w:tcW w:w="3156" w:type="dxa"/>
            <w:vMerge w:val="restart"/>
            <w:tcBorders>
              <w:top w:val="single" w:sz="4" w:space="0" w:color="auto"/>
              <w:left w:val="single" w:sz="4" w:space="0" w:color="auto"/>
              <w:right w:val="single" w:sz="4" w:space="0" w:color="auto"/>
            </w:tcBorders>
            <w:vAlign w:val="center"/>
          </w:tcPr>
          <w:p w14:paraId="0ABB514A" w14:textId="77777777" w:rsidR="00C75A13" w:rsidRPr="000B67B3" w:rsidRDefault="00C75A13" w:rsidP="009A03F3">
            <w:pPr>
              <w:pStyle w:val="Tablehead0"/>
              <w:rPr>
                <w:b/>
                <w:sz w:val="20"/>
              </w:rPr>
            </w:pPr>
            <w:r w:rsidRPr="000B67B3">
              <w:rPr>
                <w:b/>
                <w:sz w:val="20"/>
              </w:rPr>
              <w:t>Usage of E.164</w:t>
            </w:r>
          </w:p>
        </w:tc>
        <w:tc>
          <w:tcPr>
            <w:tcW w:w="3112" w:type="dxa"/>
            <w:vMerge w:val="restart"/>
            <w:tcBorders>
              <w:top w:val="single" w:sz="4" w:space="0" w:color="auto"/>
              <w:left w:val="single" w:sz="4" w:space="0" w:color="auto"/>
              <w:right w:val="single" w:sz="4" w:space="0" w:color="auto"/>
            </w:tcBorders>
            <w:vAlign w:val="center"/>
          </w:tcPr>
          <w:p w14:paraId="4F2A2A9F" w14:textId="77777777" w:rsidR="00C75A13" w:rsidRPr="000B67B3" w:rsidRDefault="00C75A13" w:rsidP="009A03F3">
            <w:pPr>
              <w:pStyle w:val="Tablehead0"/>
              <w:rPr>
                <w:b/>
                <w:sz w:val="20"/>
              </w:rPr>
            </w:pPr>
            <w:r w:rsidRPr="000B67B3">
              <w:rPr>
                <w:b/>
                <w:sz w:val="20"/>
              </w:rPr>
              <w:t>Additional Information</w:t>
            </w:r>
          </w:p>
        </w:tc>
      </w:tr>
      <w:tr w:rsidR="00C75A13" w:rsidRPr="000B67B3" w14:paraId="71134706" w14:textId="77777777" w:rsidTr="009A03F3">
        <w:trPr>
          <w:trHeight w:val="20"/>
          <w:tblHeade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7BA9EB3" w14:textId="77777777" w:rsidR="00C75A13" w:rsidRPr="000B67B3" w:rsidRDefault="00C75A13" w:rsidP="009A03F3">
            <w:pPr>
              <w:pStyle w:val="Tablehead0"/>
              <w:rPr>
                <w:b/>
                <w:sz w:val="20"/>
              </w:rPr>
            </w:pPr>
          </w:p>
        </w:tc>
        <w:tc>
          <w:tcPr>
            <w:tcW w:w="1030" w:type="dxa"/>
            <w:tcBorders>
              <w:top w:val="single" w:sz="4" w:space="0" w:color="auto"/>
              <w:left w:val="single" w:sz="4" w:space="0" w:color="auto"/>
              <w:bottom w:val="single" w:sz="4" w:space="0" w:color="auto"/>
              <w:right w:val="single" w:sz="4" w:space="0" w:color="auto"/>
            </w:tcBorders>
            <w:noWrap/>
            <w:vAlign w:val="bottom"/>
            <w:hideMark/>
          </w:tcPr>
          <w:p w14:paraId="1D66EDEE" w14:textId="77777777" w:rsidR="00C75A13" w:rsidRPr="000B67B3" w:rsidRDefault="00C75A13" w:rsidP="009A03F3">
            <w:pPr>
              <w:pStyle w:val="Tablehead0"/>
              <w:rPr>
                <w:b/>
                <w:sz w:val="20"/>
              </w:rPr>
            </w:pPr>
            <w:r w:rsidRPr="000B67B3">
              <w:rPr>
                <w:b/>
                <w:sz w:val="20"/>
              </w:rPr>
              <w:t>Minimum</w:t>
            </w:r>
          </w:p>
        </w:tc>
        <w:tc>
          <w:tcPr>
            <w:tcW w:w="1117" w:type="dxa"/>
            <w:tcBorders>
              <w:top w:val="single" w:sz="4" w:space="0" w:color="auto"/>
              <w:left w:val="single" w:sz="4" w:space="0" w:color="auto"/>
              <w:bottom w:val="single" w:sz="4" w:space="0" w:color="auto"/>
              <w:right w:val="single" w:sz="4" w:space="0" w:color="auto"/>
            </w:tcBorders>
            <w:noWrap/>
            <w:vAlign w:val="center"/>
            <w:hideMark/>
          </w:tcPr>
          <w:p w14:paraId="10C28015" w14:textId="77777777" w:rsidR="00C75A13" w:rsidRPr="000B67B3" w:rsidRDefault="00C75A13" w:rsidP="009A03F3">
            <w:pPr>
              <w:pStyle w:val="Tablehead0"/>
              <w:rPr>
                <w:b/>
                <w:sz w:val="20"/>
              </w:rPr>
            </w:pPr>
            <w:r w:rsidRPr="000B67B3">
              <w:rPr>
                <w:b/>
                <w:sz w:val="20"/>
              </w:rPr>
              <w:t>Maximum</w:t>
            </w:r>
          </w:p>
        </w:tc>
        <w:tc>
          <w:tcPr>
            <w:tcW w:w="3156" w:type="dxa"/>
            <w:vMerge/>
            <w:tcBorders>
              <w:left w:val="single" w:sz="4" w:space="0" w:color="auto"/>
              <w:bottom w:val="single" w:sz="4" w:space="0" w:color="auto"/>
              <w:right w:val="single" w:sz="4" w:space="0" w:color="auto"/>
            </w:tcBorders>
            <w:vAlign w:val="center"/>
          </w:tcPr>
          <w:p w14:paraId="10B85716" w14:textId="77777777" w:rsidR="00C75A13" w:rsidRPr="000B67B3" w:rsidRDefault="00C75A13" w:rsidP="009A03F3">
            <w:pPr>
              <w:pStyle w:val="Tablehead0"/>
              <w:rPr>
                <w:b/>
                <w:sz w:val="20"/>
              </w:rPr>
            </w:pPr>
          </w:p>
        </w:tc>
        <w:tc>
          <w:tcPr>
            <w:tcW w:w="3112" w:type="dxa"/>
            <w:vMerge/>
            <w:tcBorders>
              <w:left w:val="single" w:sz="4" w:space="0" w:color="auto"/>
              <w:bottom w:val="single" w:sz="4" w:space="0" w:color="auto"/>
              <w:right w:val="single" w:sz="4" w:space="0" w:color="auto"/>
            </w:tcBorders>
            <w:vAlign w:val="center"/>
          </w:tcPr>
          <w:p w14:paraId="0AF195FA" w14:textId="77777777" w:rsidR="00C75A13" w:rsidRPr="000B67B3" w:rsidRDefault="00C75A13" w:rsidP="009A03F3">
            <w:pPr>
              <w:pStyle w:val="Tablehead0"/>
              <w:rPr>
                <w:b/>
                <w:sz w:val="20"/>
              </w:rPr>
            </w:pPr>
          </w:p>
        </w:tc>
      </w:tr>
      <w:tr w:rsidR="00C75A13" w:rsidRPr="00D04C2F" w14:paraId="3161483D" w14:textId="77777777" w:rsidTr="009A03F3">
        <w:trPr>
          <w:trHeight w:val="225"/>
          <w:jc w:val="center"/>
        </w:trPr>
        <w:tc>
          <w:tcPr>
            <w:tcW w:w="993" w:type="dxa"/>
            <w:tcBorders>
              <w:top w:val="single" w:sz="4" w:space="0" w:color="auto"/>
              <w:left w:val="single" w:sz="4" w:space="0" w:color="auto"/>
              <w:bottom w:val="single" w:sz="4" w:space="0" w:color="auto"/>
              <w:right w:val="single" w:sz="4" w:space="0" w:color="auto"/>
            </w:tcBorders>
            <w:noWrap/>
            <w:hideMark/>
          </w:tcPr>
          <w:p w14:paraId="0B989BA8"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11</w:t>
            </w:r>
          </w:p>
        </w:tc>
        <w:tc>
          <w:tcPr>
            <w:tcW w:w="1030" w:type="dxa"/>
            <w:tcBorders>
              <w:top w:val="single" w:sz="4" w:space="0" w:color="auto"/>
              <w:left w:val="single" w:sz="4" w:space="0" w:color="auto"/>
              <w:bottom w:val="single" w:sz="4" w:space="0" w:color="auto"/>
              <w:right w:val="single" w:sz="4" w:space="0" w:color="auto"/>
            </w:tcBorders>
            <w:noWrap/>
            <w:hideMark/>
          </w:tcPr>
          <w:p w14:paraId="789833DA"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020A1867"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tcPr>
          <w:p w14:paraId="5856D19A" w14:textId="77777777" w:rsidR="00C75A13" w:rsidRPr="00D04C2F" w:rsidRDefault="00C75A13" w:rsidP="00C75A13">
            <w:pPr>
              <w:spacing w:before="60" w:after="60"/>
              <w:jc w:val="center"/>
              <w:rPr>
                <w:rFonts w:asciiTheme="minorHAnsi" w:hAnsiTheme="minorHAnsi" w:cstheme="minorHAnsi"/>
                <w:rtl/>
                <w:lang w:val="en-GB"/>
              </w:rPr>
            </w:pPr>
            <w:r w:rsidRPr="00D04C2F">
              <w:rPr>
                <w:rFonts w:asciiTheme="minorHAnsi" w:hAnsiTheme="minorHAnsi" w:cstheme="minorHAnsi"/>
                <w:lang w:val="en-GB"/>
              </w:rPr>
              <w:t>Fixed  Phone</w:t>
            </w:r>
          </w:p>
        </w:tc>
        <w:tc>
          <w:tcPr>
            <w:tcW w:w="3112" w:type="dxa"/>
            <w:tcBorders>
              <w:top w:val="single" w:sz="4" w:space="0" w:color="auto"/>
              <w:left w:val="single" w:sz="4" w:space="0" w:color="auto"/>
              <w:bottom w:val="single" w:sz="4" w:space="0" w:color="auto"/>
              <w:right w:val="single" w:sz="4" w:space="0" w:color="auto"/>
            </w:tcBorders>
            <w:vAlign w:val="bottom"/>
          </w:tcPr>
          <w:p w14:paraId="15B3E4E8"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Area Code (Geographic Number for Fixed telephony Numbers- Mazandaran)</w:t>
            </w:r>
          </w:p>
        </w:tc>
      </w:tr>
      <w:tr w:rsidR="00C75A13" w:rsidRPr="00D04C2F" w14:paraId="6F2C338C" w14:textId="77777777" w:rsidTr="009A03F3">
        <w:trPr>
          <w:trHeight w:val="159"/>
          <w:jc w:val="center"/>
        </w:trPr>
        <w:tc>
          <w:tcPr>
            <w:tcW w:w="993" w:type="dxa"/>
            <w:tcBorders>
              <w:top w:val="single" w:sz="4" w:space="0" w:color="auto"/>
              <w:left w:val="single" w:sz="4" w:space="0" w:color="auto"/>
              <w:bottom w:val="single" w:sz="4" w:space="0" w:color="auto"/>
              <w:right w:val="single" w:sz="4" w:space="0" w:color="auto"/>
            </w:tcBorders>
            <w:noWrap/>
            <w:hideMark/>
          </w:tcPr>
          <w:p w14:paraId="7C1D0939"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13</w:t>
            </w:r>
          </w:p>
        </w:tc>
        <w:tc>
          <w:tcPr>
            <w:tcW w:w="1030" w:type="dxa"/>
            <w:tcBorders>
              <w:top w:val="single" w:sz="4" w:space="0" w:color="auto"/>
              <w:left w:val="single" w:sz="4" w:space="0" w:color="auto"/>
              <w:bottom w:val="single" w:sz="4" w:space="0" w:color="auto"/>
              <w:right w:val="single" w:sz="4" w:space="0" w:color="auto"/>
            </w:tcBorders>
            <w:noWrap/>
            <w:hideMark/>
          </w:tcPr>
          <w:p w14:paraId="00F7D156"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3E268D02"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tcPr>
          <w:p w14:paraId="67FC6B7A"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Fixed  Phone</w:t>
            </w:r>
          </w:p>
        </w:tc>
        <w:tc>
          <w:tcPr>
            <w:tcW w:w="3112" w:type="dxa"/>
            <w:tcBorders>
              <w:top w:val="single" w:sz="4" w:space="0" w:color="auto"/>
              <w:left w:val="single" w:sz="4" w:space="0" w:color="auto"/>
              <w:bottom w:val="single" w:sz="4" w:space="0" w:color="auto"/>
              <w:right w:val="single" w:sz="4" w:space="0" w:color="auto"/>
            </w:tcBorders>
            <w:vAlign w:val="bottom"/>
          </w:tcPr>
          <w:p w14:paraId="59B4263F"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Area Code (Geographic Number for Fixed telephony Numbers- Gilan)</w:t>
            </w:r>
          </w:p>
        </w:tc>
      </w:tr>
      <w:tr w:rsidR="00C75A13" w:rsidRPr="00D04C2F" w14:paraId="676C1D7C" w14:textId="77777777" w:rsidTr="009A03F3">
        <w:trPr>
          <w:trHeight w:val="203"/>
          <w:jc w:val="center"/>
        </w:trPr>
        <w:tc>
          <w:tcPr>
            <w:tcW w:w="993" w:type="dxa"/>
            <w:tcBorders>
              <w:top w:val="single" w:sz="4" w:space="0" w:color="auto"/>
              <w:left w:val="single" w:sz="4" w:space="0" w:color="auto"/>
              <w:bottom w:val="single" w:sz="4" w:space="0" w:color="auto"/>
              <w:right w:val="single" w:sz="4" w:space="0" w:color="auto"/>
            </w:tcBorders>
            <w:noWrap/>
            <w:hideMark/>
          </w:tcPr>
          <w:p w14:paraId="0DC27AF2"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17</w:t>
            </w:r>
          </w:p>
        </w:tc>
        <w:tc>
          <w:tcPr>
            <w:tcW w:w="1030" w:type="dxa"/>
            <w:tcBorders>
              <w:top w:val="single" w:sz="4" w:space="0" w:color="auto"/>
              <w:left w:val="single" w:sz="4" w:space="0" w:color="auto"/>
              <w:bottom w:val="single" w:sz="4" w:space="0" w:color="auto"/>
              <w:right w:val="single" w:sz="4" w:space="0" w:color="auto"/>
            </w:tcBorders>
            <w:noWrap/>
            <w:hideMark/>
          </w:tcPr>
          <w:p w14:paraId="78F35DC4"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2B612FD3"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tcPr>
          <w:p w14:paraId="4A7482CD"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Fixed  Phone</w:t>
            </w:r>
          </w:p>
        </w:tc>
        <w:tc>
          <w:tcPr>
            <w:tcW w:w="3112" w:type="dxa"/>
            <w:tcBorders>
              <w:top w:val="single" w:sz="4" w:space="0" w:color="auto"/>
              <w:left w:val="single" w:sz="4" w:space="0" w:color="auto"/>
              <w:bottom w:val="single" w:sz="4" w:space="0" w:color="auto"/>
              <w:right w:val="single" w:sz="4" w:space="0" w:color="auto"/>
            </w:tcBorders>
            <w:vAlign w:val="bottom"/>
          </w:tcPr>
          <w:p w14:paraId="72CAC172"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Area Code (Geographic Number for Fixed telephony Numbers- Golestan)</w:t>
            </w:r>
          </w:p>
        </w:tc>
      </w:tr>
      <w:tr w:rsidR="00C75A13" w:rsidRPr="00D04C2F" w14:paraId="1624F107" w14:textId="77777777" w:rsidTr="009A03F3">
        <w:trPr>
          <w:trHeight w:val="135"/>
          <w:jc w:val="center"/>
        </w:trPr>
        <w:tc>
          <w:tcPr>
            <w:tcW w:w="993" w:type="dxa"/>
            <w:tcBorders>
              <w:top w:val="single" w:sz="4" w:space="0" w:color="auto"/>
              <w:left w:val="single" w:sz="4" w:space="0" w:color="auto"/>
              <w:bottom w:val="single" w:sz="4" w:space="0" w:color="auto"/>
              <w:right w:val="single" w:sz="4" w:space="0" w:color="auto"/>
            </w:tcBorders>
            <w:noWrap/>
            <w:hideMark/>
          </w:tcPr>
          <w:p w14:paraId="39B40D9E"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21</w:t>
            </w:r>
          </w:p>
        </w:tc>
        <w:tc>
          <w:tcPr>
            <w:tcW w:w="1030" w:type="dxa"/>
            <w:tcBorders>
              <w:top w:val="single" w:sz="4" w:space="0" w:color="auto"/>
              <w:left w:val="single" w:sz="4" w:space="0" w:color="auto"/>
              <w:bottom w:val="single" w:sz="4" w:space="0" w:color="auto"/>
              <w:right w:val="single" w:sz="4" w:space="0" w:color="auto"/>
            </w:tcBorders>
            <w:noWrap/>
            <w:hideMark/>
          </w:tcPr>
          <w:p w14:paraId="4B7B2BA2"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4F45B965"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tcPr>
          <w:p w14:paraId="40E645D6"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Fixed  Phone</w:t>
            </w:r>
          </w:p>
        </w:tc>
        <w:tc>
          <w:tcPr>
            <w:tcW w:w="3112" w:type="dxa"/>
            <w:tcBorders>
              <w:top w:val="single" w:sz="4" w:space="0" w:color="auto"/>
              <w:left w:val="single" w:sz="4" w:space="0" w:color="auto"/>
              <w:bottom w:val="single" w:sz="4" w:space="0" w:color="auto"/>
              <w:right w:val="single" w:sz="4" w:space="0" w:color="auto"/>
            </w:tcBorders>
            <w:vAlign w:val="bottom"/>
          </w:tcPr>
          <w:p w14:paraId="5D11FD08"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Area Code (Geographic Number for  Fixed telephony Numbers- Tehran)</w:t>
            </w:r>
          </w:p>
        </w:tc>
      </w:tr>
      <w:tr w:rsidR="00C75A13" w:rsidRPr="00D04C2F" w14:paraId="6180580E" w14:textId="77777777" w:rsidTr="009A03F3">
        <w:trPr>
          <w:trHeight w:val="191"/>
          <w:jc w:val="center"/>
        </w:trPr>
        <w:tc>
          <w:tcPr>
            <w:tcW w:w="993" w:type="dxa"/>
            <w:tcBorders>
              <w:top w:val="single" w:sz="4" w:space="0" w:color="auto"/>
              <w:left w:val="single" w:sz="4" w:space="0" w:color="auto"/>
              <w:bottom w:val="single" w:sz="4" w:space="0" w:color="auto"/>
              <w:right w:val="single" w:sz="4" w:space="0" w:color="auto"/>
            </w:tcBorders>
            <w:noWrap/>
            <w:hideMark/>
          </w:tcPr>
          <w:p w14:paraId="223F5A35"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23</w:t>
            </w:r>
          </w:p>
        </w:tc>
        <w:tc>
          <w:tcPr>
            <w:tcW w:w="1030" w:type="dxa"/>
            <w:tcBorders>
              <w:top w:val="single" w:sz="4" w:space="0" w:color="auto"/>
              <w:left w:val="single" w:sz="4" w:space="0" w:color="auto"/>
              <w:bottom w:val="single" w:sz="4" w:space="0" w:color="auto"/>
              <w:right w:val="single" w:sz="4" w:space="0" w:color="auto"/>
            </w:tcBorders>
            <w:noWrap/>
            <w:hideMark/>
          </w:tcPr>
          <w:p w14:paraId="737473B9"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5588838E"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tcPr>
          <w:p w14:paraId="712BC875"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Fixed  Phone</w:t>
            </w:r>
          </w:p>
        </w:tc>
        <w:tc>
          <w:tcPr>
            <w:tcW w:w="3112" w:type="dxa"/>
            <w:tcBorders>
              <w:top w:val="single" w:sz="4" w:space="0" w:color="auto"/>
              <w:left w:val="single" w:sz="4" w:space="0" w:color="auto"/>
              <w:bottom w:val="single" w:sz="4" w:space="0" w:color="auto"/>
              <w:right w:val="single" w:sz="4" w:space="0" w:color="auto"/>
            </w:tcBorders>
            <w:vAlign w:val="bottom"/>
          </w:tcPr>
          <w:p w14:paraId="37B62398"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Area Code (Geographic Number for  Fixed telephony Numbers- Semnan)</w:t>
            </w:r>
          </w:p>
        </w:tc>
      </w:tr>
      <w:tr w:rsidR="00C75A13" w:rsidRPr="00D04C2F" w14:paraId="2CB2D1B6" w14:textId="77777777" w:rsidTr="009A03F3">
        <w:trPr>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14:paraId="13BF0920"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24</w:t>
            </w:r>
          </w:p>
        </w:tc>
        <w:tc>
          <w:tcPr>
            <w:tcW w:w="1030" w:type="dxa"/>
            <w:tcBorders>
              <w:top w:val="single" w:sz="4" w:space="0" w:color="auto"/>
              <w:left w:val="single" w:sz="4" w:space="0" w:color="auto"/>
              <w:bottom w:val="single" w:sz="4" w:space="0" w:color="auto"/>
              <w:right w:val="single" w:sz="4" w:space="0" w:color="auto"/>
            </w:tcBorders>
            <w:noWrap/>
            <w:hideMark/>
          </w:tcPr>
          <w:p w14:paraId="22CDC3A7"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4AD7ABE5"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tcPr>
          <w:p w14:paraId="4EEA3BF1"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Fixed  Phone</w:t>
            </w:r>
          </w:p>
        </w:tc>
        <w:tc>
          <w:tcPr>
            <w:tcW w:w="3112" w:type="dxa"/>
            <w:tcBorders>
              <w:top w:val="single" w:sz="4" w:space="0" w:color="auto"/>
              <w:left w:val="single" w:sz="4" w:space="0" w:color="auto"/>
              <w:bottom w:val="single" w:sz="4" w:space="0" w:color="auto"/>
              <w:right w:val="single" w:sz="4" w:space="0" w:color="auto"/>
            </w:tcBorders>
            <w:vAlign w:val="bottom"/>
          </w:tcPr>
          <w:p w14:paraId="0B0A7EE5"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Area Code (Geographic Number for  Fixed telephony Numbers- Zanjan)</w:t>
            </w:r>
          </w:p>
        </w:tc>
      </w:tr>
      <w:tr w:rsidR="00C75A13" w:rsidRPr="00D04C2F" w14:paraId="6AF6253E" w14:textId="77777777" w:rsidTr="009A03F3">
        <w:trPr>
          <w:trHeight w:val="113"/>
          <w:jc w:val="center"/>
        </w:trPr>
        <w:tc>
          <w:tcPr>
            <w:tcW w:w="993" w:type="dxa"/>
            <w:tcBorders>
              <w:top w:val="single" w:sz="4" w:space="0" w:color="auto"/>
              <w:left w:val="single" w:sz="4" w:space="0" w:color="auto"/>
              <w:bottom w:val="single" w:sz="4" w:space="0" w:color="auto"/>
              <w:right w:val="single" w:sz="4" w:space="0" w:color="auto"/>
            </w:tcBorders>
            <w:noWrap/>
            <w:hideMark/>
          </w:tcPr>
          <w:p w14:paraId="632407A2"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25</w:t>
            </w:r>
          </w:p>
        </w:tc>
        <w:tc>
          <w:tcPr>
            <w:tcW w:w="1030" w:type="dxa"/>
            <w:tcBorders>
              <w:top w:val="single" w:sz="4" w:space="0" w:color="auto"/>
              <w:left w:val="single" w:sz="4" w:space="0" w:color="auto"/>
              <w:bottom w:val="single" w:sz="4" w:space="0" w:color="auto"/>
              <w:right w:val="single" w:sz="4" w:space="0" w:color="auto"/>
            </w:tcBorders>
            <w:noWrap/>
            <w:hideMark/>
          </w:tcPr>
          <w:p w14:paraId="7845CDDB"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28F73C00"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tcPr>
          <w:p w14:paraId="2FC5A624"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Fixed  Phone</w:t>
            </w:r>
          </w:p>
        </w:tc>
        <w:tc>
          <w:tcPr>
            <w:tcW w:w="3112" w:type="dxa"/>
            <w:tcBorders>
              <w:top w:val="single" w:sz="4" w:space="0" w:color="auto"/>
              <w:left w:val="single" w:sz="4" w:space="0" w:color="auto"/>
              <w:bottom w:val="single" w:sz="4" w:space="0" w:color="auto"/>
              <w:right w:val="single" w:sz="4" w:space="0" w:color="auto"/>
            </w:tcBorders>
            <w:vAlign w:val="bottom"/>
          </w:tcPr>
          <w:p w14:paraId="4C837A42"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Area Code (Geographic Number for  Fixed telephony Numbers-Qom)</w:t>
            </w:r>
          </w:p>
        </w:tc>
      </w:tr>
      <w:tr w:rsidR="00C75A13" w:rsidRPr="00D04C2F" w14:paraId="52C46008" w14:textId="77777777" w:rsidTr="009A03F3">
        <w:trPr>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14:paraId="7FFFB19B"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26</w:t>
            </w:r>
          </w:p>
        </w:tc>
        <w:tc>
          <w:tcPr>
            <w:tcW w:w="1030" w:type="dxa"/>
            <w:tcBorders>
              <w:top w:val="single" w:sz="4" w:space="0" w:color="auto"/>
              <w:left w:val="single" w:sz="4" w:space="0" w:color="auto"/>
              <w:bottom w:val="single" w:sz="4" w:space="0" w:color="auto"/>
              <w:right w:val="single" w:sz="4" w:space="0" w:color="auto"/>
            </w:tcBorders>
            <w:noWrap/>
            <w:hideMark/>
          </w:tcPr>
          <w:p w14:paraId="0F4D91B4"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2DDB6CC0"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tcPr>
          <w:p w14:paraId="55E7CABB"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Fixed  Phone</w:t>
            </w:r>
          </w:p>
        </w:tc>
        <w:tc>
          <w:tcPr>
            <w:tcW w:w="3112" w:type="dxa"/>
            <w:tcBorders>
              <w:top w:val="single" w:sz="4" w:space="0" w:color="auto"/>
              <w:left w:val="single" w:sz="4" w:space="0" w:color="auto"/>
              <w:bottom w:val="single" w:sz="4" w:space="0" w:color="auto"/>
              <w:right w:val="single" w:sz="4" w:space="0" w:color="auto"/>
            </w:tcBorders>
            <w:vAlign w:val="bottom"/>
          </w:tcPr>
          <w:p w14:paraId="38593EA0"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Area Code (Geographic Number for  Fixed telephony Numbers-Alborz)</w:t>
            </w:r>
          </w:p>
        </w:tc>
      </w:tr>
      <w:tr w:rsidR="00C75A13" w:rsidRPr="00D04C2F" w14:paraId="4CFC4DE1" w14:textId="77777777" w:rsidTr="009A03F3">
        <w:trPr>
          <w:trHeight w:val="125"/>
          <w:jc w:val="center"/>
        </w:trPr>
        <w:tc>
          <w:tcPr>
            <w:tcW w:w="993" w:type="dxa"/>
            <w:tcBorders>
              <w:top w:val="single" w:sz="4" w:space="0" w:color="auto"/>
              <w:left w:val="single" w:sz="4" w:space="0" w:color="auto"/>
              <w:bottom w:val="single" w:sz="4" w:space="0" w:color="auto"/>
              <w:right w:val="single" w:sz="4" w:space="0" w:color="auto"/>
            </w:tcBorders>
            <w:noWrap/>
            <w:hideMark/>
          </w:tcPr>
          <w:p w14:paraId="52A4FFED"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28</w:t>
            </w:r>
          </w:p>
        </w:tc>
        <w:tc>
          <w:tcPr>
            <w:tcW w:w="1030" w:type="dxa"/>
            <w:tcBorders>
              <w:top w:val="single" w:sz="4" w:space="0" w:color="auto"/>
              <w:left w:val="single" w:sz="4" w:space="0" w:color="auto"/>
              <w:bottom w:val="single" w:sz="4" w:space="0" w:color="auto"/>
              <w:right w:val="single" w:sz="4" w:space="0" w:color="auto"/>
            </w:tcBorders>
            <w:noWrap/>
            <w:hideMark/>
          </w:tcPr>
          <w:p w14:paraId="1EFB0BF4"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200655DA"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tcPr>
          <w:p w14:paraId="2E18473D"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Fixed  Phone</w:t>
            </w:r>
          </w:p>
        </w:tc>
        <w:tc>
          <w:tcPr>
            <w:tcW w:w="3112" w:type="dxa"/>
            <w:tcBorders>
              <w:top w:val="single" w:sz="4" w:space="0" w:color="auto"/>
              <w:left w:val="single" w:sz="4" w:space="0" w:color="auto"/>
              <w:bottom w:val="single" w:sz="4" w:space="0" w:color="auto"/>
              <w:right w:val="single" w:sz="4" w:space="0" w:color="auto"/>
            </w:tcBorders>
            <w:vAlign w:val="bottom"/>
          </w:tcPr>
          <w:p w14:paraId="7471CE17"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Area Code (Geographic Number for  Fixed telephony Numbers-Ghazvin)</w:t>
            </w:r>
          </w:p>
        </w:tc>
      </w:tr>
      <w:tr w:rsidR="00C75A13" w:rsidRPr="00D04C2F" w14:paraId="05431EFE" w14:textId="77777777" w:rsidTr="009A03F3">
        <w:trPr>
          <w:trHeight w:val="156"/>
          <w:jc w:val="center"/>
        </w:trPr>
        <w:tc>
          <w:tcPr>
            <w:tcW w:w="993" w:type="dxa"/>
            <w:tcBorders>
              <w:top w:val="single" w:sz="4" w:space="0" w:color="auto"/>
              <w:left w:val="single" w:sz="4" w:space="0" w:color="auto"/>
              <w:bottom w:val="single" w:sz="4" w:space="0" w:color="auto"/>
              <w:right w:val="single" w:sz="4" w:space="0" w:color="auto"/>
            </w:tcBorders>
            <w:noWrap/>
            <w:hideMark/>
          </w:tcPr>
          <w:p w14:paraId="06447E98"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31</w:t>
            </w:r>
          </w:p>
        </w:tc>
        <w:tc>
          <w:tcPr>
            <w:tcW w:w="1030" w:type="dxa"/>
            <w:tcBorders>
              <w:top w:val="single" w:sz="4" w:space="0" w:color="auto"/>
              <w:left w:val="single" w:sz="4" w:space="0" w:color="auto"/>
              <w:bottom w:val="single" w:sz="4" w:space="0" w:color="auto"/>
              <w:right w:val="single" w:sz="4" w:space="0" w:color="auto"/>
            </w:tcBorders>
            <w:noWrap/>
            <w:hideMark/>
          </w:tcPr>
          <w:p w14:paraId="0CB93622"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385E7092"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tcPr>
          <w:p w14:paraId="1A11700D"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Fixed  Phone</w:t>
            </w:r>
          </w:p>
        </w:tc>
        <w:tc>
          <w:tcPr>
            <w:tcW w:w="3112" w:type="dxa"/>
            <w:tcBorders>
              <w:top w:val="single" w:sz="4" w:space="0" w:color="auto"/>
              <w:left w:val="single" w:sz="4" w:space="0" w:color="auto"/>
              <w:bottom w:val="single" w:sz="4" w:space="0" w:color="auto"/>
              <w:right w:val="single" w:sz="4" w:space="0" w:color="auto"/>
            </w:tcBorders>
            <w:vAlign w:val="bottom"/>
          </w:tcPr>
          <w:p w14:paraId="2A04627D"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Area Code (Geographic Number for Fixed telephony Numbers- Isfahan)</w:t>
            </w:r>
          </w:p>
        </w:tc>
      </w:tr>
      <w:tr w:rsidR="00C75A13" w:rsidRPr="00D04C2F" w14:paraId="7D6FC3FA" w14:textId="77777777" w:rsidTr="009A03F3">
        <w:trPr>
          <w:trHeight w:val="153"/>
          <w:jc w:val="center"/>
        </w:trPr>
        <w:tc>
          <w:tcPr>
            <w:tcW w:w="993" w:type="dxa"/>
            <w:tcBorders>
              <w:top w:val="single" w:sz="4" w:space="0" w:color="auto"/>
              <w:left w:val="single" w:sz="4" w:space="0" w:color="auto"/>
              <w:bottom w:val="single" w:sz="4" w:space="0" w:color="auto"/>
              <w:right w:val="single" w:sz="4" w:space="0" w:color="auto"/>
            </w:tcBorders>
            <w:noWrap/>
            <w:hideMark/>
          </w:tcPr>
          <w:p w14:paraId="7B08B7FB"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34</w:t>
            </w:r>
          </w:p>
        </w:tc>
        <w:tc>
          <w:tcPr>
            <w:tcW w:w="1030" w:type="dxa"/>
            <w:tcBorders>
              <w:top w:val="single" w:sz="4" w:space="0" w:color="auto"/>
              <w:left w:val="single" w:sz="4" w:space="0" w:color="auto"/>
              <w:bottom w:val="single" w:sz="4" w:space="0" w:color="auto"/>
              <w:right w:val="single" w:sz="4" w:space="0" w:color="auto"/>
            </w:tcBorders>
            <w:noWrap/>
            <w:hideMark/>
          </w:tcPr>
          <w:p w14:paraId="188723DA"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13772BDA"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tcPr>
          <w:p w14:paraId="5DDA12E0"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Fixed  Phone</w:t>
            </w:r>
          </w:p>
        </w:tc>
        <w:tc>
          <w:tcPr>
            <w:tcW w:w="3112" w:type="dxa"/>
            <w:tcBorders>
              <w:top w:val="single" w:sz="4" w:space="0" w:color="auto"/>
              <w:left w:val="single" w:sz="4" w:space="0" w:color="auto"/>
              <w:bottom w:val="single" w:sz="4" w:space="0" w:color="auto"/>
              <w:right w:val="single" w:sz="4" w:space="0" w:color="auto"/>
            </w:tcBorders>
          </w:tcPr>
          <w:p w14:paraId="1212FC8F"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Area Code (Geographic Number for Fixed telephony Numbers- Kerman)</w:t>
            </w:r>
          </w:p>
        </w:tc>
      </w:tr>
      <w:tr w:rsidR="00C75A13" w:rsidRPr="00D04C2F" w14:paraId="38DB0167" w14:textId="77777777" w:rsidTr="009A03F3">
        <w:trPr>
          <w:trHeight w:val="119"/>
          <w:jc w:val="center"/>
        </w:trPr>
        <w:tc>
          <w:tcPr>
            <w:tcW w:w="993" w:type="dxa"/>
            <w:tcBorders>
              <w:top w:val="single" w:sz="4" w:space="0" w:color="auto"/>
              <w:left w:val="single" w:sz="4" w:space="0" w:color="auto"/>
              <w:bottom w:val="single" w:sz="4" w:space="0" w:color="auto"/>
              <w:right w:val="single" w:sz="4" w:space="0" w:color="auto"/>
            </w:tcBorders>
            <w:noWrap/>
            <w:hideMark/>
          </w:tcPr>
          <w:p w14:paraId="43BE3958"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35</w:t>
            </w:r>
          </w:p>
        </w:tc>
        <w:tc>
          <w:tcPr>
            <w:tcW w:w="1030" w:type="dxa"/>
            <w:tcBorders>
              <w:top w:val="single" w:sz="4" w:space="0" w:color="auto"/>
              <w:left w:val="single" w:sz="4" w:space="0" w:color="auto"/>
              <w:bottom w:val="single" w:sz="4" w:space="0" w:color="auto"/>
              <w:right w:val="single" w:sz="4" w:space="0" w:color="auto"/>
            </w:tcBorders>
            <w:noWrap/>
            <w:hideMark/>
          </w:tcPr>
          <w:p w14:paraId="73AAB19E"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766CF3A1"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tcPr>
          <w:p w14:paraId="4CCB63CB"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Fixed  Phone</w:t>
            </w:r>
          </w:p>
        </w:tc>
        <w:tc>
          <w:tcPr>
            <w:tcW w:w="3112" w:type="dxa"/>
            <w:tcBorders>
              <w:top w:val="single" w:sz="4" w:space="0" w:color="auto"/>
              <w:left w:val="single" w:sz="4" w:space="0" w:color="auto"/>
              <w:bottom w:val="single" w:sz="4" w:space="0" w:color="auto"/>
              <w:right w:val="single" w:sz="4" w:space="0" w:color="auto"/>
            </w:tcBorders>
          </w:tcPr>
          <w:p w14:paraId="31C049C6"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Area Code (Geographic Number for Fixed telephony Numbers-Yazd)</w:t>
            </w:r>
          </w:p>
        </w:tc>
      </w:tr>
      <w:tr w:rsidR="00C75A13" w:rsidRPr="00D04C2F" w14:paraId="2D2E522E" w14:textId="77777777" w:rsidTr="009A03F3">
        <w:trPr>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14:paraId="44D1A967"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38</w:t>
            </w:r>
          </w:p>
        </w:tc>
        <w:tc>
          <w:tcPr>
            <w:tcW w:w="1030" w:type="dxa"/>
            <w:tcBorders>
              <w:top w:val="single" w:sz="4" w:space="0" w:color="auto"/>
              <w:left w:val="single" w:sz="4" w:space="0" w:color="auto"/>
              <w:bottom w:val="single" w:sz="4" w:space="0" w:color="auto"/>
              <w:right w:val="single" w:sz="4" w:space="0" w:color="auto"/>
            </w:tcBorders>
            <w:noWrap/>
            <w:hideMark/>
          </w:tcPr>
          <w:p w14:paraId="3A5CBE38"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12FA301B"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tcPr>
          <w:p w14:paraId="23143368"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Fixed  Phone</w:t>
            </w:r>
          </w:p>
        </w:tc>
        <w:tc>
          <w:tcPr>
            <w:tcW w:w="3112" w:type="dxa"/>
            <w:tcBorders>
              <w:top w:val="single" w:sz="4" w:space="0" w:color="auto"/>
              <w:left w:val="single" w:sz="4" w:space="0" w:color="auto"/>
              <w:bottom w:val="single" w:sz="4" w:space="0" w:color="auto"/>
              <w:right w:val="single" w:sz="4" w:space="0" w:color="auto"/>
            </w:tcBorders>
          </w:tcPr>
          <w:p w14:paraId="5904EE14"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Area Code (Geographic Number for Fixed telephony Numbers- Chahar Mahal  vaBakhtiari)</w:t>
            </w:r>
          </w:p>
        </w:tc>
      </w:tr>
      <w:tr w:rsidR="00C75A13" w:rsidRPr="00D04C2F" w14:paraId="08F87838" w14:textId="77777777" w:rsidTr="009A03F3">
        <w:trPr>
          <w:trHeight w:val="305"/>
          <w:jc w:val="center"/>
        </w:trPr>
        <w:tc>
          <w:tcPr>
            <w:tcW w:w="993" w:type="dxa"/>
            <w:tcBorders>
              <w:top w:val="single" w:sz="4" w:space="0" w:color="auto"/>
              <w:left w:val="single" w:sz="4" w:space="0" w:color="auto"/>
              <w:bottom w:val="single" w:sz="4" w:space="0" w:color="auto"/>
              <w:right w:val="single" w:sz="4" w:space="0" w:color="auto"/>
            </w:tcBorders>
            <w:noWrap/>
            <w:hideMark/>
          </w:tcPr>
          <w:p w14:paraId="65136B2D"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41</w:t>
            </w:r>
          </w:p>
        </w:tc>
        <w:tc>
          <w:tcPr>
            <w:tcW w:w="1030" w:type="dxa"/>
            <w:tcBorders>
              <w:top w:val="single" w:sz="4" w:space="0" w:color="auto"/>
              <w:left w:val="single" w:sz="4" w:space="0" w:color="auto"/>
              <w:bottom w:val="single" w:sz="4" w:space="0" w:color="auto"/>
              <w:right w:val="single" w:sz="4" w:space="0" w:color="auto"/>
            </w:tcBorders>
            <w:noWrap/>
            <w:hideMark/>
          </w:tcPr>
          <w:p w14:paraId="35038D97"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645BB770"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tcPr>
          <w:p w14:paraId="2D993EDF"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Fixed  Phone</w:t>
            </w:r>
          </w:p>
        </w:tc>
        <w:tc>
          <w:tcPr>
            <w:tcW w:w="3112" w:type="dxa"/>
            <w:tcBorders>
              <w:top w:val="single" w:sz="4" w:space="0" w:color="auto"/>
              <w:left w:val="single" w:sz="4" w:space="0" w:color="auto"/>
              <w:bottom w:val="single" w:sz="4" w:space="0" w:color="auto"/>
              <w:right w:val="single" w:sz="4" w:space="0" w:color="auto"/>
            </w:tcBorders>
            <w:vAlign w:val="bottom"/>
          </w:tcPr>
          <w:p w14:paraId="6B0DBC2A"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Area Code (Geographic Number for Fixed telephony Numbers- East Azarbayjan)</w:t>
            </w:r>
          </w:p>
        </w:tc>
      </w:tr>
      <w:tr w:rsidR="00C75A13" w:rsidRPr="00D04C2F" w14:paraId="5377383F" w14:textId="77777777" w:rsidTr="009A03F3">
        <w:trPr>
          <w:trHeight w:val="147"/>
          <w:jc w:val="center"/>
        </w:trPr>
        <w:tc>
          <w:tcPr>
            <w:tcW w:w="993" w:type="dxa"/>
            <w:tcBorders>
              <w:top w:val="single" w:sz="4" w:space="0" w:color="auto"/>
              <w:left w:val="single" w:sz="4" w:space="0" w:color="auto"/>
              <w:bottom w:val="single" w:sz="4" w:space="0" w:color="auto"/>
              <w:right w:val="single" w:sz="4" w:space="0" w:color="auto"/>
            </w:tcBorders>
            <w:noWrap/>
            <w:hideMark/>
          </w:tcPr>
          <w:p w14:paraId="3F28B19E"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44</w:t>
            </w:r>
          </w:p>
        </w:tc>
        <w:tc>
          <w:tcPr>
            <w:tcW w:w="1030" w:type="dxa"/>
            <w:tcBorders>
              <w:top w:val="single" w:sz="4" w:space="0" w:color="auto"/>
              <w:left w:val="single" w:sz="4" w:space="0" w:color="auto"/>
              <w:bottom w:val="single" w:sz="4" w:space="0" w:color="auto"/>
              <w:right w:val="single" w:sz="4" w:space="0" w:color="auto"/>
            </w:tcBorders>
            <w:noWrap/>
            <w:hideMark/>
          </w:tcPr>
          <w:p w14:paraId="1732D9DC"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14DC9023"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tcPr>
          <w:p w14:paraId="6C923F91"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Fixed  Phone</w:t>
            </w:r>
          </w:p>
        </w:tc>
        <w:tc>
          <w:tcPr>
            <w:tcW w:w="3112" w:type="dxa"/>
            <w:tcBorders>
              <w:top w:val="single" w:sz="4" w:space="0" w:color="auto"/>
              <w:left w:val="single" w:sz="4" w:space="0" w:color="auto"/>
              <w:bottom w:val="single" w:sz="4" w:space="0" w:color="auto"/>
              <w:right w:val="single" w:sz="4" w:space="0" w:color="auto"/>
            </w:tcBorders>
            <w:vAlign w:val="bottom"/>
          </w:tcPr>
          <w:p w14:paraId="419D8800"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Area Code (Geographic Number for Fixed telephony Numbers- West Azarbayjan)</w:t>
            </w:r>
          </w:p>
        </w:tc>
      </w:tr>
      <w:tr w:rsidR="00C75A13" w:rsidRPr="00D04C2F" w14:paraId="364A1279" w14:textId="77777777" w:rsidTr="009A03F3">
        <w:trPr>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14:paraId="1FB5B755"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45</w:t>
            </w:r>
          </w:p>
        </w:tc>
        <w:tc>
          <w:tcPr>
            <w:tcW w:w="1030" w:type="dxa"/>
            <w:tcBorders>
              <w:top w:val="single" w:sz="4" w:space="0" w:color="auto"/>
              <w:left w:val="single" w:sz="4" w:space="0" w:color="auto"/>
              <w:bottom w:val="single" w:sz="4" w:space="0" w:color="auto"/>
              <w:right w:val="single" w:sz="4" w:space="0" w:color="auto"/>
            </w:tcBorders>
            <w:noWrap/>
            <w:hideMark/>
          </w:tcPr>
          <w:p w14:paraId="194707AE"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54FE62D8"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tcPr>
          <w:p w14:paraId="3E22E0FF"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Fixed  Phone</w:t>
            </w:r>
          </w:p>
        </w:tc>
        <w:tc>
          <w:tcPr>
            <w:tcW w:w="3112" w:type="dxa"/>
            <w:tcBorders>
              <w:top w:val="single" w:sz="4" w:space="0" w:color="auto"/>
              <w:left w:val="single" w:sz="4" w:space="0" w:color="auto"/>
              <w:bottom w:val="single" w:sz="4" w:space="0" w:color="auto"/>
              <w:right w:val="single" w:sz="4" w:space="0" w:color="auto"/>
            </w:tcBorders>
            <w:vAlign w:val="bottom"/>
          </w:tcPr>
          <w:p w14:paraId="5B1E5906"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Area Code (Geographic Number for Fixed telephony Numbers- Ardabil)</w:t>
            </w:r>
          </w:p>
        </w:tc>
      </w:tr>
      <w:tr w:rsidR="00C75A13" w:rsidRPr="00D04C2F" w14:paraId="38FAA07C" w14:textId="77777777" w:rsidTr="009A03F3">
        <w:trPr>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14:paraId="52B376E2"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51</w:t>
            </w:r>
          </w:p>
        </w:tc>
        <w:tc>
          <w:tcPr>
            <w:tcW w:w="1030" w:type="dxa"/>
            <w:tcBorders>
              <w:top w:val="single" w:sz="4" w:space="0" w:color="auto"/>
              <w:left w:val="single" w:sz="4" w:space="0" w:color="auto"/>
              <w:bottom w:val="single" w:sz="4" w:space="0" w:color="auto"/>
              <w:right w:val="single" w:sz="4" w:space="0" w:color="auto"/>
            </w:tcBorders>
            <w:noWrap/>
            <w:hideMark/>
          </w:tcPr>
          <w:p w14:paraId="49E4AE84"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6507E5CD"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tcPr>
          <w:p w14:paraId="7B07E03B"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Fixed  Phone</w:t>
            </w:r>
          </w:p>
        </w:tc>
        <w:tc>
          <w:tcPr>
            <w:tcW w:w="3112" w:type="dxa"/>
            <w:tcBorders>
              <w:top w:val="single" w:sz="4" w:space="0" w:color="auto"/>
              <w:left w:val="single" w:sz="4" w:space="0" w:color="auto"/>
              <w:bottom w:val="single" w:sz="4" w:space="0" w:color="auto"/>
              <w:right w:val="single" w:sz="4" w:space="0" w:color="auto"/>
            </w:tcBorders>
            <w:vAlign w:val="bottom"/>
          </w:tcPr>
          <w:p w14:paraId="783233D0"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Area Code (Geographic Number for Fixed telephony Numbers – Razavi Khorasan)</w:t>
            </w:r>
          </w:p>
        </w:tc>
      </w:tr>
      <w:tr w:rsidR="00C75A13" w:rsidRPr="00D04C2F" w14:paraId="3471D70A" w14:textId="77777777" w:rsidTr="009A03F3">
        <w:trPr>
          <w:trHeight w:val="119"/>
          <w:jc w:val="center"/>
        </w:trPr>
        <w:tc>
          <w:tcPr>
            <w:tcW w:w="993" w:type="dxa"/>
            <w:tcBorders>
              <w:top w:val="single" w:sz="4" w:space="0" w:color="auto"/>
              <w:left w:val="single" w:sz="4" w:space="0" w:color="auto"/>
              <w:bottom w:val="single" w:sz="4" w:space="0" w:color="auto"/>
              <w:right w:val="single" w:sz="4" w:space="0" w:color="auto"/>
            </w:tcBorders>
            <w:noWrap/>
            <w:hideMark/>
          </w:tcPr>
          <w:p w14:paraId="01EB7A82"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54</w:t>
            </w:r>
          </w:p>
        </w:tc>
        <w:tc>
          <w:tcPr>
            <w:tcW w:w="1030" w:type="dxa"/>
            <w:tcBorders>
              <w:top w:val="single" w:sz="4" w:space="0" w:color="auto"/>
              <w:left w:val="single" w:sz="4" w:space="0" w:color="auto"/>
              <w:bottom w:val="single" w:sz="4" w:space="0" w:color="auto"/>
              <w:right w:val="single" w:sz="4" w:space="0" w:color="auto"/>
            </w:tcBorders>
            <w:noWrap/>
            <w:hideMark/>
          </w:tcPr>
          <w:p w14:paraId="41C78F50"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1FD1D1D9"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tcPr>
          <w:p w14:paraId="4F6C3DE2"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Fixed  Phone</w:t>
            </w:r>
          </w:p>
        </w:tc>
        <w:tc>
          <w:tcPr>
            <w:tcW w:w="3112" w:type="dxa"/>
            <w:tcBorders>
              <w:top w:val="single" w:sz="4" w:space="0" w:color="auto"/>
              <w:left w:val="single" w:sz="4" w:space="0" w:color="auto"/>
              <w:bottom w:val="single" w:sz="4" w:space="0" w:color="auto"/>
              <w:right w:val="single" w:sz="4" w:space="0" w:color="auto"/>
            </w:tcBorders>
          </w:tcPr>
          <w:p w14:paraId="068EEEF5"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Area Code (Geographic Number for Fixed telephony Numbers – SistanvaBalochestan)</w:t>
            </w:r>
          </w:p>
        </w:tc>
      </w:tr>
      <w:tr w:rsidR="00C75A13" w:rsidRPr="00D04C2F" w14:paraId="610930AA" w14:textId="77777777" w:rsidTr="009A03F3">
        <w:trPr>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14:paraId="0E5370A7"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56</w:t>
            </w:r>
          </w:p>
        </w:tc>
        <w:tc>
          <w:tcPr>
            <w:tcW w:w="1030" w:type="dxa"/>
            <w:tcBorders>
              <w:top w:val="single" w:sz="4" w:space="0" w:color="auto"/>
              <w:left w:val="single" w:sz="4" w:space="0" w:color="auto"/>
              <w:bottom w:val="single" w:sz="4" w:space="0" w:color="auto"/>
              <w:right w:val="single" w:sz="4" w:space="0" w:color="auto"/>
            </w:tcBorders>
            <w:noWrap/>
            <w:hideMark/>
          </w:tcPr>
          <w:p w14:paraId="32157E3A"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7D983C73"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tcPr>
          <w:p w14:paraId="54540F9F"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Fixed  Phone</w:t>
            </w:r>
          </w:p>
        </w:tc>
        <w:tc>
          <w:tcPr>
            <w:tcW w:w="3112" w:type="dxa"/>
            <w:tcBorders>
              <w:top w:val="single" w:sz="4" w:space="0" w:color="auto"/>
              <w:left w:val="single" w:sz="4" w:space="0" w:color="auto"/>
              <w:bottom w:val="single" w:sz="4" w:space="0" w:color="auto"/>
              <w:right w:val="single" w:sz="4" w:space="0" w:color="auto"/>
            </w:tcBorders>
          </w:tcPr>
          <w:p w14:paraId="37E82CBD"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Area Code (Geographic Number for Fixed telephony Numbers – South Khorasan)</w:t>
            </w:r>
          </w:p>
        </w:tc>
      </w:tr>
      <w:tr w:rsidR="00C75A13" w:rsidRPr="00D04C2F" w14:paraId="773C3778" w14:textId="77777777" w:rsidTr="009A03F3">
        <w:trPr>
          <w:trHeight w:val="113"/>
          <w:jc w:val="center"/>
        </w:trPr>
        <w:tc>
          <w:tcPr>
            <w:tcW w:w="993" w:type="dxa"/>
            <w:tcBorders>
              <w:top w:val="single" w:sz="4" w:space="0" w:color="auto"/>
              <w:left w:val="single" w:sz="4" w:space="0" w:color="auto"/>
              <w:bottom w:val="single" w:sz="4" w:space="0" w:color="auto"/>
              <w:right w:val="single" w:sz="4" w:space="0" w:color="auto"/>
            </w:tcBorders>
            <w:noWrap/>
            <w:hideMark/>
          </w:tcPr>
          <w:p w14:paraId="389CDA13"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58</w:t>
            </w:r>
          </w:p>
        </w:tc>
        <w:tc>
          <w:tcPr>
            <w:tcW w:w="1030" w:type="dxa"/>
            <w:tcBorders>
              <w:top w:val="single" w:sz="4" w:space="0" w:color="auto"/>
              <w:left w:val="single" w:sz="4" w:space="0" w:color="auto"/>
              <w:bottom w:val="single" w:sz="4" w:space="0" w:color="auto"/>
              <w:right w:val="single" w:sz="4" w:space="0" w:color="auto"/>
            </w:tcBorders>
            <w:noWrap/>
            <w:hideMark/>
          </w:tcPr>
          <w:p w14:paraId="7466EF74"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2BFD2C34"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tcPr>
          <w:p w14:paraId="2A95927F"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Fixed  Phone</w:t>
            </w:r>
          </w:p>
        </w:tc>
        <w:tc>
          <w:tcPr>
            <w:tcW w:w="3112" w:type="dxa"/>
            <w:tcBorders>
              <w:top w:val="single" w:sz="4" w:space="0" w:color="auto"/>
              <w:left w:val="single" w:sz="4" w:space="0" w:color="auto"/>
              <w:bottom w:val="single" w:sz="4" w:space="0" w:color="auto"/>
              <w:right w:val="single" w:sz="4" w:space="0" w:color="auto"/>
            </w:tcBorders>
          </w:tcPr>
          <w:p w14:paraId="4721D02D"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Area Code (Geographic Number for Fixed telephony Numbers - North Khorasan)</w:t>
            </w:r>
          </w:p>
        </w:tc>
      </w:tr>
      <w:tr w:rsidR="00C75A13" w:rsidRPr="00D04C2F" w14:paraId="7414C32D" w14:textId="77777777" w:rsidTr="009A03F3">
        <w:trPr>
          <w:trHeight w:val="176"/>
          <w:jc w:val="center"/>
        </w:trPr>
        <w:tc>
          <w:tcPr>
            <w:tcW w:w="993" w:type="dxa"/>
            <w:tcBorders>
              <w:top w:val="single" w:sz="4" w:space="0" w:color="auto"/>
              <w:left w:val="single" w:sz="4" w:space="0" w:color="auto"/>
              <w:bottom w:val="single" w:sz="4" w:space="0" w:color="auto"/>
              <w:right w:val="single" w:sz="4" w:space="0" w:color="auto"/>
            </w:tcBorders>
            <w:noWrap/>
            <w:hideMark/>
          </w:tcPr>
          <w:p w14:paraId="5C28F0BA"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61</w:t>
            </w:r>
          </w:p>
        </w:tc>
        <w:tc>
          <w:tcPr>
            <w:tcW w:w="1030" w:type="dxa"/>
            <w:tcBorders>
              <w:top w:val="single" w:sz="4" w:space="0" w:color="auto"/>
              <w:left w:val="single" w:sz="4" w:space="0" w:color="auto"/>
              <w:bottom w:val="single" w:sz="4" w:space="0" w:color="auto"/>
              <w:right w:val="single" w:sz="4" w:space="0" w:color="auto"/>
            </w:tcBorders>
            <w:noWrap/>
            <w:hideMark/>
          </w:tcPr>
          <w:p w14:paraId="29A7EC68"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2A252DA5"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tcPr>
          <w:p w14:paraId="6F54E0F0"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Fixed  Phone</w:t>
            </w:r>
          </w:p>
        </w:tc>
        <w:tc>
          <w:tcPr>
            <w:tcW w:w="3112" w:type="dxa"/>
            <w:tcBorders>
              <w:top w:val="single" w:sz="4" w:space="0" w:color="auto"/>
              <w:left w:val="single" w:sz="4" w:space="0" w:color="auto"/>
              <w:bottom w:val="single" w:sz="4" w:space="0" w:color="auto"/>
              <w:right w:val="single" w:sz="4" w:space="0" w:color="auto"/>
            </w:tcBorders>
          </w:tcPr>
          <w:p w14:paraId="26465AC3"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Area Code (Geographic Number for Fixed telephony Numbers -Khuzestan)</w:t>
            </w:r>
          </w:p>
        </w:tc>
      </w:tr>
      <w:tr w:rsidR="00C75A13" w:rsidRPr="00D04C2F" w14:paraId="27B048E3" w14:textId="77777777" w:rsidTr="009A03F3">
        <w:trPr>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14:paraId="5B909B78"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66</w:t>
            </w:r>
          </w:p>
        </w:tc>
        <w:tc>
          <w:tcPr>
            <w:tcW w:w="1030" w:type="dxa"/>
            <w:tcBorders>
              <w:top w:val="single" w:sz="4" w:space="0" w:color="auto"/>
              <w:left w:val="single" w:sz="4" w:space="0" w:color="auto"/>
              <w:bottom w:val="single" w:sz="4" w:space="0" w:color="auto"/>
              <w:right w:val="single" w:sz="4" w:space="0" w:color="auto"/>
            </w:tcBorders>
            <w:noWrap/>
            <w:hideMark/>
          </w:tcPr>
          <w:p w14:paraId="55A929D4"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55B67EAF"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tcPr>
          <w:p w14:paraId="5526E327"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Fixed  Phone</w:t>
            </w:r>
          </w:p>
        </w:tc>
        <w:tc>
          <w:tcPr>
            <w:tcW w:w="3112" w:type="dxa"/>
            <w:tcBorders>
              <w:top w:val="single" w:sz="4" w:space="0" w:color="auto"/>
              <w:left w:val="single" w:sz="4" w:space="0" w:color="auto"/>
              <w:bottom w:val="single" w:sz="4" w:space="0" w:color="auto"/>
              <w:right w:val="single" w:sz="4" w:space="0" w:color="auto"/>
            </w:tcBorders>
          </w:tcPr>
          <w:p w14:paraId="4FE5385E"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Area Code (Geographic Number for Fixed telephony Numbers - Lorestan)</w:t>
            </w:r>
          </w:p>
        </w:tc>
      </w:tr>
      <w:tr w:rsidR="00C75A13" w:rsidRPr="00D04C2F" w14:paraId="0DF1A1F6" w14:textId="77777777" w:rsidTr="009A03F3">
        <w:trPr>
          <w:trHeight w:val="339"/>
          <w:jc w:val="center"/>
        </w:trPr>
        <w:tc>
          <w:tcPr>
            <w:tcW w:w="993" w:type="dxa"/>
            <w:tcBorders>
              <w:top w:val="single" w:sz="4" w:space="0" w:color="auto"/>
              <w:left w:val="single" w:sz="4" w:space="0" w:color="auto"/>
              <w:bottom w:val="single" w:sz="4" w:space="0" w:color="auto"/>
              <w:right w:val="single" w:sz="4" w:space="0" w:color="auto"/>
            </w:tcBorders>
            <w:noWrap/>
            <w:hideMark/>
          </w:tcPr>
          <w:p w14:paraId="30E90508"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71</w:t>
            </w:r>
          </w:p>
        </w:tc>
        <w:tc>
          <w:tcPr>
            <w:tcW w:w="1030" w:type="dxa"/>
            <w:tcBorders>
              <w:top w:val="single" w:sz="4" w:space="0" w:color="auto"/>
              <w:left w:val="single" w:sz="4" w:space="0" w:color="auto"/>
              <w:bottom w:val="single" w:sz="4" w:space="0" w:color="auto"/>
              <w:right w:val="single" w:sz="4" w:space="0" w:color="auto"/>
            </w:tcBorders>
            <w:noWrap/>
            <w:hideMark/>
          </w:tcPr>
          <w:p w14:paraId="7672D234"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2DF70DFA"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tcPr>
          <w:p w14:paraId="79DFF7AC"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Fixed  Phone</w:t>
            </w:r>
          </w:p>
        </w:tc>
        <w:tc>
          <w:tcPr>
            <w:tcW w:w="3112" w:type="dxa"/>
            <w:tcBorders>
              <w:top w:val="single" w:sz="4" w:space="0" w:color="auto"/>
              <w:left w:val="single" w:sz="4" w:space="0" w:color="auto"/>
              <w:bottom w:val="single" w:sz="4" w:space="0" w:color="auto"/>
              <w:right w:val="single" w:sz="4" w:space="0" w:color="auto"/>
            </w:tcBorders>
          </w:tcPr>
          <w:p w14:paraId="202D891B"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Area Code (Geographic Number for Fixed telephony Numbers - Fars)</w:t>
            </w:r>
          </w:p>
        </w:tc>
      </w:tr>
      <w:tr w:rsidR="00C75A13" w:rsidRPr="00D04C2F" w14:paraId="0DEA80B1" w14:textId="77777777" w:rsidTr="009A03F3">
        <w:trPr>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14:paraId="09DF02FB"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74</w:t>
            </w:r>
          </w:p>
        </w:tc>
        <w:tc>
          <w:tcPr>
            <w:tcW w:w="1030" w:type="dxa"/>
            <w:tcBorders>
              <w:top w:val="single" w:sz="4" w:space="0" w:color="auto"/>
              <w:left w:val="single" w:sz="4" w:space="0" w:color="auto"/>
              <w:bottom w:val="single" w:sz="4" w:space="0" w:color="auto"/>
              <w:right w:val="single" w:sz="4" w:space="0" w:color="auto"/>
            </w:tcBorders>
            <w:noWrap/>
            <w:hideMark/>
          </w:tcPr>
          <w:p w14:paraId="4B821BE4"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5974E952"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tcPr>
          <w:p w14:paraId="7527D36A"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Fixed  Phone</w:t>
            </w:r>
          </w:p>
        </w:tc>
        <w:tc>
          <w:tcPr>
            <w:tcW w:w="3112" w:type="dxa"/>
            <w:tcBorders>
              <w:top w:val="single" w:sz="4" w:space="0" w:color="auto"/>
              <w:left w:val="single" w:sz="4" w:space="0" w:color="auto"/>
              <w:bottom w:val="single" w:sz="4" w:space="0" w:color="auto"/>
              <w:right w:val="single" w:sz="4" w:space="0" w:color="auto"/>
            </w:tcBorders>
          </w:tcPr>
          <w:p w14:paraId="13E6878A"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Area Code (Geographic Number for Fixed telephony Numbers –Kohgiluoyeva  Boyer Ahmad)</w:t>
            </w:r>
          </w:p>
        </w:tc>
      </w:tr>
      <w:tr w:rsidR="00C75A13" w:rsidRPr="00D04C2F" w14:paraId="1A07DD14" w14:textId="77777777" w:rsidTr="009A03F3">
        <w:trPr>
          <w:trHeight w:val="119"/>
          <w:jc w:val="center"/>
        </w:trPr>
        <w:tc>
          <w:tcPr>
            <w:tcW w:w="993" w:type="dxa"/>
            <w:tcBorders>
              <w:top w:val="single" w:sz="4" w:space="0" w:color="auto"/>
              <w:left w:val="single" w:sz="4" w:space="0" w:color="auto"/>
              <w:bottom w:val="single" w:sz="4" w:space="0" w:color="auto"/>
              <w:right w:val="single" w:sz="4" w:space="0" w:color="auto"/>
            </w:tcBorders>
            <w:noWrap/>
            <w:hideMark/>
          </w:tcPr>
          <w:p w14:paraId="7857CBAE"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76</w:t>
            </w:r>
          </w:p>
        </w:tc>
        <w:tc>
          <w:tcPr>
            <w:tcW w:w="1030" w:type="dxa"/>
            <w:tcBorders>
              <w:top w:val="single" w:sz="4" w:space="0" w:color="auto"/>
              <w:left w:val="single" w:sz="4" w:space="0" w:color="auto"/>
              <w:bottom w:val="single" w:sz="4" w:space="0" w:color="auto"/>
              <w:right w:val="single" w:sz="4" w:space="0" w:color="auto"/>
            </w:tcBorders>
            <w:noWrap/>
            <w:hideMark/>
          </w:tcPr>
          <w:p w14:paraId="5B2DDA0E"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09133111"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tcPr>
          <w:p w14:paraId="404E14D2"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Fixed  Phone</w:t>
            </w:r>
          </w:p>
        </w:tc>
        <w:tc>
          <w:tcPr>
            <w:tcW w:w="3112" w:type="dxa"/>
            <w:tcBorders>
              <w:top w:val="single" w:sz="4" w:space="0" w:color="auto"/>
              <w:left w:val="single" w:sz="4" w:space="0" w:color="auto"/>
              <w:bottom w:val="single" w:sz="4" w:space="0" w:color="auto"/>
              <w:right w:val="single" w:sz="4" w:space="0" w:color="auto"/>
            </w:tcBorders>
          </w:tcPr>
          <w:p w14:paraId="0E81863F"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Area Code (Geographic Number for Fixed telephony Numbers - Hormozgan)</w:t>
            </w:r>
          </w:p>
        </w:tc>
      </w:tr>
      <w:tr w:rsidR="00C75A13" w:rsidRPr="00D04C2F" w14:paraId="386A797E" w14:textId="77777777" w:rsidTr="009A03F3">
        <w:trPr>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14:paraId="3AB918F7"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77</w:t>
            </w:r>
          </w:p>
        </w:tc>
        <w:tc>
          <w:tcPr>
            <w:tcW w:w="1030" w:type="dxa"/>
            <w:tcBorders>
              <w:top w:val="single" w:sz="4" w:space="0" w:color="auto"/>
              <w:left w:val="single" w:sz="4" w:space="0" w:color="auto"/>
              <w:bottom w:val="single" w:sz="4" w:space="0" w:color="auto"/>
              <w:right w:val="single" w:sz="4" w:space="0" w:color="auto"/>
            </w:tcBorders>
            <w:noWrap/>
            <w:hideMark/>
          </w:tcPr>
          <w:p w14:paraId="69FF8742"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0AF4CC6A"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tcPr>
          <w:p w14:paraId="6C52C563"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Fixed  Phone</w:t>
            </w:r>
          </w:p>
        </w:tc>
        <w:tc>
          <w:tcPr>
            <w:tcW w:w="3112" w:type="dxa"/>
            <w:tcBorders>
              <w:top w:val="single" w:sz="4" w:space="0" w:color="auto"/>
              <w:left w:val="single" w:sz="4" w:space="0" w:color="auto"/>
              <w:bottom w:val="single" w:sz="4" w:space="0" w:color="auto"/>
              <w:right w:val="single" w:sz="4" w:space="0" w:color="auto"/>
            </w:tcBorders>
          </w:tcPr>
          <w:p w14:paraId="3E6B60B9"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Area Code (Geographic Number for Fixed telephony Numbers - Bushehr)</w:t>
            </w:r>
          </w:p>
        </w:tc>
      </w:tr>
      <w:tr w:rsidR="00C75A13" w:rsidRPr="00D04C2F" w14:paraId="59E691B3" w14:textId="77777777" w:rsidTr="009A03F3">
        <w:trPr>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14:paraId="67C399E8"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81</w:t>
            </w:r>
          </w:p>
        </w:tc>
        <w:tc>
          <w:tcPr>
            <w:tcW w:w="1030" w:type="dxa"/>
            <w:tcBorders>
              <w:top w:val="single" w:sz="4" w:space="0" w:color="auto"/>
              <w:left w:val="single" w:sz="4" w:space="0" w:color="auto"/>
              <w:bottom w:val="single" w:sz="4" w:space="0" w:color="auto"/>
              <w:right w:val="single" w:sz="4" w:space="0" w:color="auto"/>
            </w:tcBorders>
            <w:noWrap/>
            <w:hideMark/>
          </w:tcPr>
          <w:p w14:paraId="55F44FE4"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18A9CC46"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tcPr>
          <w:p w14:paraId="450E693A"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Fixed  Phone</w:t>
            </w:r>
          </w:p>
        </w:tc>
        <w:tc>
          <w:tcPr>
            <w:tcW w:w="3112" w:type="dxa"/>
            <w:tcBorders>
              <w:top w:val="single" w:sz="4" w:space="0" w:color="auto"/>
              <w:left w:val="single" w:sz="4" w:space="0" w:color="auto"/>
              <w:bottom w:val="single" w:sz="4" w:space="0" w:color="auto"/>
              <w:right w:val="single" w:sz="4" w:space="0" w:color="auto"/>
            </w:tcBorders>
          </w:tcPr>
          <w:p w14:paraId="54E7C111"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Area Code (Geographic Number for Fixed telephony Numbers – Hamadan)</w:t>
            </w:r>
          </w:p>
        </w:tc>
      </w:tr>
      <w:tr w:rsidR="00C75A13" w:rsidRPr="00D04C2F" w14:paraId="3E0C821D" w14:textId="77777777" w:rsidTr="009A03F3">
        <w:trPr>
          <w:trHeight w:val="113"/>
          <w:jc w:val="center"/>
        </w:trPr>
        <w:tc>
          <w:tcPr>
            <w:tcW w:w="993" w:type="dxa"/>
            <w:tcBorders>
              <w:top w:val="single" w:sz="4" w:space="0" w:color="auto"/>
              <w:left w:val="single" w:sz="4" w:space="0" w:color="auto"/>
              <w:bottom w:val="single" w:sz="4" w:space="0" w:color="auto"/>
              <w:right w:val="single" w:sz="4" w:space="0" w:color="auto"/>
            </w:tcBorders>
            <w:noWrap/>
            <w:hideMark/>
          </w:tcPr>
          <w:p w14:paraId="7D7068C6"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83</w:t>
            </w:r>
          </w:p>
        </w:tc>
        <w:tc>
          <w:tcPr>
            <w:tcW w:w="1030" w:type="dxa"/>
            <w:tcBorders>
              <w:top w:val="single" w:sz="4" w:space="0" w:color="auto"/>
              <w:left w:val="single" w:sz="4" w:space="0" w:color="auto"/>
              <w:bottom w:val="single" w:sz="4" w:space="0" w:color="auto"/>
              <w:right w:val="single" w:sz="4" w:space="0" w:color="auto"/>
            </w:tcBorders>
            <w:noWrap/>
            <w:hideMark/>
          </w:tcPr>
          <w:p w14:paraId="5C707195"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60C2527E"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tcPr>
          <w:p w14:paraId="19E3A529"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Fixed  Phone</w:t>
            </w:r>
          </w:p>
        </w:tc>
        <w:tc>
          <w:tcPr>
            <w:tcW w:w="3112" w:type="dxa"/>
            <w:tcBorders>
              <w:top w:val="single" w:sz="4" w:space="0" w:color="auto"/>
              <w:left w:val="single" w:sz="4" w:space="0" w:color="auto"/>
              <w:bottom w:val="single" w:sz="4" w:space="0" w:color="auto"/>
              <w:right w:val="single" w:sz="4" w:space="0" w:color="auto"/>
            </w:tcBorders>
          </w:tcPr>
          <w:p w14:paraId="4D43D343"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Area Code (Geographic Number for Fixed telephony Numbers – Kermanshahan)</w:t>
            </w:r>
          </w:p>
        </w:tc>
      </w:tr>
      <w:tr w:rsidR="00C75A13" w:rsidRPr="00D04C2F" w14:paraId="7ADB4A19" w14:textId="77777777" w:rsidTr="009A03F3">
        <w:trPr>
          <w:trHeight w:val="322"/>
          <w:jc w:val="center"/>
        </w:trPr>
        <w:tc>
          <w:tcPr>
            <w:tcW w:w="993" w:type="dxa"/>
            <w:tcBorders>
              <w:top w:val="single" w:sz="4" w:space="0" w:color="auto"/>
              <w:left w:val="single" w:sz="4" w:space="0" w:color="auto"/>
              <w:bottom w:val="single" w:sz="4" w:space="0" w:color="auto"/>
              <w:right w:val="single" w:sz="4" w:space="0" w:color="auto"/>
            </w:tcBorders>
            <w:noWrap/>
            <w:hideMark/>
          </w:tcPr>
          <w:p w14:paraId="00E86509"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84</w:t>
            </w:r>
          </w:p>
        </w:tc>
        <w:tc>
          <w:tcPr>
            <w:tcW w:w="1030" w:type="dxa"/>
            <w:tcBorders>
              <w:top w:val="single" w:sz="4" w:space="0" w:color="auto"/>
              <w:left w:val="single" w:sz="4" w:space="0" w:color="auto"/>
              <w:bottom w:val="single" w:sz="4" w:space="0" w:color="auto"/>
              <w:right w:val="single" w:sz="4" w:space="0" w:color="auto"/>
            </w:tcBorders>
            <w:noWrap/>
            <w:hideMark/>
          </w:tcPr>
          <w:p w14:paraId="6E78BD38"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28FFFAF7"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tcPr>
          <w:p w14:paraId="7F4BB137"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Fixed  Phone</w:t>
            </w:r>
          </w:p>
        </w:tc>
        <w:tc>
          <w:tcPr>
            <w:tcW w:w="3112" w:type="dxa"/>
            <w:tcBorders>
              <w:top w:val="single" w:sz="4" w:space="0" w:color="auto"/>
              <w:left w:val="single" w:sz="4" w:space="0" w:color="auto"/>
              <w:bottom w:val="single" w:sz="4" w:space="0" w:color="auto"/>
              <w:right w:val="single" w:sz="4" w:space="0" w:color="auto"/>
            </w:tcBorders>
          </w:tcPr>
          <w:p w14:paraId="15DA82DE"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Area Code (Geographic Number for Fixed telephony Numbers- Ilam)</w:t>
            </w:r>
          </w:p>
        </w:tc>
      </w:tr>
      <w:tr w:rsidR="00C75A13" w:rsidRPr="00D04C2F" w14:paraId="12568131" w14:textId="77777777" w:rsidTr="009A03F3">
        <w:trPr>
          <w:trHeight w:val="135"/>
          <w:jc w:val="center"/>
        </w:trPr>
        <w:tc>
          <w:tcPr>
            <w:tcW w:w="993" w:type="dxa"/>
            <w:tcBorders>
              <w:top w:val="single" w:sz="4" w:space="0" w:color="auto"/>
              <w:left w:val="single" w:sz="4" w:space="0" w:color="auto"/>
              <w:bottom w:val="single" w:sz="4" w:space="0" w:color="auto"/>
              <w:right w:val="single" w:sz="4" w:space="0" w:color="auto"/>
            </w:tcBorders>
            <w:noWrap/>
            <w:hideMark/>
          </w:tcPr>
          <w:p w14:paraId="49B69DEA"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86</w:t>
            </w:r>
          </w:p>
        </w:tc>
        <w:tc>
          <w:tcPr>
            <w:tcW w:w="1030" w:type="dxa"/>
            <w:tcBorders>
              <w:top w:val="single" w:sz="4" w:space="0" w:color="auto"/>
              <w:left w:val="single" w:sz="4" w:space="0" w:color="auto"/>
              <w:bottom w:val="single" w:sz="4" w:space="0" w:color="auto"/>
              <w:right w:val="single" w:sz="4" w:space="0" w:color="auto"/>
            </w:tcBorders>
            <w:noWrap/>
            <w:hideMark/>
          </w:tcPr>
          <w:p w14:paraId="7DD4E528"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6B6836D9"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tcPr>
          <w:p w14:paraId="180D24D6"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Fixed  Phone</w:t>
            </w:r>
          </w:p>
        </w:tc>
        <w:tc>
          <w:tcPr>
            <w:tcW w:w="3112" w:type="dxa"/>
            <w:tcBorders>
              <w:top w:val="single" w:sz="4" w:space="0" w:color="auto"/>
              <w:left w:val="single" w:sz="4" w:space="0" w:color="auto"/>
              <w:bottom w:val="single" w:sz="4" w:space="0" w:color="auto"/>
              <w:right w:val="single" w:sz="4" w:space="0" w:color="auto"/>
            </w:tcBorders>
          </w:tcPr>
          <w:p w14:paraId="4B4ADEEA"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Area Code (Geographic Number for Fixed telephony Numbers-Markazi)</w:t>
            </w:r>
          </w:p>
        </w:tc>
      </w:tr>
      <w:tr w:rsidR="00C75A13" w:rsidRPr="00D04C2F" w14:paraId="6B0A070B" w14:textId="77777777" w:rsidTr="009A03F3">
        <w:trPr>
          <w:trHeight w:val="203"/>
          <w:jc w:val="center"/>
        </w:trPr>
        <w:tc>
          <w:tcPr>
            <w:tcW w:w="993" w:type="dxa"/>
            <w:tcBorders>
              <w:top w:val="single" w:sz="4" w:space="0" w:color="auto"/>
              <w:left w:val="single" w:sz="4" w:space="0" w:color="auto"/>
              <w:bottom w:val="single" w:sz="4" w:space="0" w:color="auto"/>
              <w:right w:val="single" w:sz="4" w:space="0" w:color="auto"/>
            </w:tcBorders>
            <w:noWrap/>
            <w:hideMark/>
          </w:tcPr>
          <w:p w14:paraId="1BA6E189"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87</w:t>
            </w:r>
          </w:p>
        </w:tc>
        <w:tc>
          <w:tcPr>
            <w:tcW w:w="1030" w:type="dxa"/>
            <w:tcBorders>
              <w:top w:val="single" w:sz="4" w:space="0" w:color="auto"/>
              <w:left w:val="single" w:sz="4" w:space="0" w:color="auto"/>
              <w:bottom w:val="single" w:sz="4" w:space="0" w:color="auto"/>
              <w:right w:val="single" w:sz="4" w:space="0" w:color="auto"/>
            </w:tcBorders>
            <w:noWrap/>
            <w:hideMark/>
          </w:tcPr>
          <w:p w14:paraId="6C27091A"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30951D76"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tcPr>
          <w:p w14:paraId="63980AD0"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Fixed  Phone</w:t>
            </w:r>
          </w:p>
        </w:tc>
        <w:tc>
          <w:tcPr>
            <w:tcW w:w="3112" w:type="dxa"/>
            <w:tcBorders>
              <w:top w:val="single" w:sz="4" w:space="0" w:color="auto"/>
              <w:left w:val="single" w:sz="4" w:space="0" w:color="auto"/>
              <w:bottom w:val="single" w:sz="4" w:space="0" w:color="auto"/>
              <w:right w:val="single" w:sz="4" w:space="0" w:color="auto"/>
            </w:tcBorders>
          </w:tcPr>
          <w:p w14:paraId="5AE3AA53"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Area Code (Geographic Number for Fixed telephony Numbers-Kurdestan)</w:t>
            </w:r>
          </w:p>
        </w:tc>
      </w:tr>
      <w:tr w:rsidR="00C75A13" w:rsidRPr="00D04C2F" w14:paraId="34755A0F" w14:textId="77777777" w:rsidTr="009A03F3">
        <w:trPr>
          <w:trHeight w:val="109"/>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7ABD297A"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901</w:t>
            </w:r>
          </w:p>
        </w:tc>
        <w:tc>
          <w:tcPr>
            <w:tcW w:w="1030" w:type="dxa"/>
            <w:tcBorders>
              <w:top w:val="single" w:sz="4" w:space="0" w:color="auto"/>
              <w:left w:val="single" w:sz="4" w:space="0" w:color="auto"/>
              <w:bottom w:val="single" w:sz="4" w:space="0" w:color="auto"/>
              <w:right w:val="single" w:sz="4" w:space="0" w:color="auto"/>
            </w:tcBorders>
            <w:noWrap/>
            <w:vAlign w:val="bottom"/>
          </w:tcPr>
          <w:p w14:paraId="45ED3085"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376B3A41"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vAlign w:val="bottom"/>
          </w:tcPr>
          <w:p w14:paraId="27A6A495"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Mobile services</w:t>
            </w:r>
          </w:p>
        </w:tc>
        <w:tc>
          <w:tcPr>
            <w:tcW w:w="3112" w:type="dxa"/>
            <w:tcBorders>
              <w:top w:val="single" w:sz="4" w:space="0" w:color="auto"/>
              <w:left w:val="single" w:sz="4" w:space="0" w:color="auto"/>
              <w:bottom w:val="single" w:sz="4" w:space="0" w:color="auto"/>
              <w:right w:val="single" w:sz="4" w:space="0" w:color="auto"/>
            </w:tcBorders>
          </w:tcPr>
          <w:p w14:paraId="3F04C138" w14:textId="77777777" w:rsidR="00C75A13" w:rsidRPr="00D04C2F" w:rsidRDefault="00C75A13" w:rsidP="00C75A13">
            <w:pPr>
              <w:jc w:val="left"/>
              <w:rPr>
                <w:rFonts w:asciiTheme="minorHAnsi" w:hAnsiTheme="minorHAnsi" w:cstheme="minorHAnsi"/>
                <w:lang w:val="en-GB"/>
              </w:rPr>
            </w:pPr>
          </w:p>
        </w:tc>
      </w:tr>
      <w:tr w:rsidR="00C75A13" w:rsidRPr="00D04C2F" w14:paraId="4292DD85" w14:textId="77777777" w:rsidTr="009A03F3">
        <w:trPr>
          <w:trHeight w:val="79"/>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150CCDB0"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902</w:t>
            </w:r>
          </w:p>
        </w:tc>
        <w:tc>
          <w:tcPr>
            <w:tcW w:w="1030" w:type="dxa"/>
            <w:tcBorders>
              <w:top w:val="single" w:sz="4" w:space="0" w:color="auto"/>
              <w:left w:val="single" w:sz="4" w:space="0" w:color="auto"/>
              <w:bottom w:val="single" w:sz="4" w:space="0" w:color="auto"/>
              <w:right w:val="single" w:sz="4" w:space="0" w:color="auto"/>
            </w:tcBorders>
            <w:noWrap/>
            <w:vAlign w:val="bottom"/>
          </w:tcPr>
          <w:p w14:paraId="273BA36B"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35F9087A"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vAlign w:val="bottom"/>
          </w:tcPr>
          <w:p w14:paraId="2DC70A89"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Mobile services</w:t>
            </w:r>
          </w:p>
        </w:tc>
        <w:tc>
          <w:tcPr>
            <w:tcW w:w="3112" w:type="dxa"/>
            <w:tcBorders>
              <w:top w:val="single" w:sz="4" w:space="0" w:color="auto"/>
              <w:left w:val="single" w:sz="4" w:space="0" w:color="auto"/>
              <w:bottom w:val="single" w:sz="4" w:space="0" w:color="auto"/>
              <w:right w:val="single" w:sz="4" w:space="0" w:color="auto"/>
            </w:tcBorders>
          </w:tcPr>
          <w:p w14:paraId="47EBF7EB" w14:textId="77777777" w:rsidR="00C75A13" w:rsidRPr="00D04C2F" w:rsidRDefault="00C75A13" w:rsidP="00C75A13">
            <w:pPr>
              <w:jc w:val="left"/>
              <w:rPr>
                <w:rFonts w:asciiTheme="minorHAnsi" w:hAnsiTheme="minorHAnsi" w:cstheme="minorHAnsi"/>
                <w:lang w:val="en-GB"/>
              </w:rPr>
            </w:pPr>
          </w:p>
        </w:tc>
      </w:tr>
      <w:tr w:rsidR="00C75A13" w:rsidRPr="00D04C2F" w14:paraId="21DC3D33" w14:textId="77777777" w:rsidTr="009A03F3">
        <w:trPr>
          <w:trHeight w:val="225"/>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1749076B"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903</w:t>
            </w:r>
          </w:p>
        </w:tc>
        <w:tc>
          <w:tcPr>
            <w:tcW w:w="1030" w:type="dxa"/>
            <w:tcBorders>
              <w:top w:val="single" w:sz="4" w:space="0" w:color="auto"/>
              <w:left w:val="single" w:sz="4" w:space="0" w:color="auto"/>
              <w:bottom w:val="single" w:sz="4" w:space="0" w:color="auto"/>
              <w:right w:val="single" w:sz="4" w:space="0" w:color="auto"/>
            </w:tcBorders>
            <w:noWrap/>
            <w:vAlign w:val="bottom"/>
          </w:tcPr>
          <w:p w14:paraId="67AE4E03"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24F3C77F"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vAlign w:val="bottom"/>
          </w:tcPr>
          <w:p w14:paraId="37391706"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Mobile services</w:t>
            </w:r>
          </w:p>
        </w:tc>
        <w:tc>
          <w:tcPr>
            <w:tcW w:w="3112" w:type="dxa"/>
            <w:tcBorders>
              <w:top w:val="single" w:sz="4" w:space="0" w:color="auto"/>
              <w:left w:val="single" w:sz="4" w:space="0" w:color="auto"/>
              <w:bottom w:val="single" w:sz="4" w:space="0" w:color="auto"/>
              <w:right w:val="single" w:sz="4" w:space="0" w:color="auto"/>
            </w:tcBorders>
          </w:tcPr>
          <w:p w14:paraId="24350A63" w14:textId="77777777" w:rsidR="00C75A13" w:rsidRPr="00D04C2F" w:rsidRDefault="00C75A13" w:rsidP="00C75A13">
            <w:pPr>
              <w:jc w:val="left"/>
              <w:rPr>
                <w:rFonts w:asciiTheme="minorHAnsi" w:hAnsiTheme="minorHAnsi" w:cstheme="minorHAnsi"/>
                <w:lang w:val="en-GB"/>
              </w:rPr>
            </w:pPr>
          </w:p>
        </w:tc>
      </w:tr>
      <w:tr w:rsidR="00C75A13" w:rsidRPr="00D04C2F" w14:paraId="6D89FAE2" w14:textId="77777777" w:rsidTr="009A03F3">
        <w:trPr>
          <w:trHeight w:val="186"/>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1924A113" w14:textId="77777777" w:rsidR="00C75A13" w:rsidRPr="00D04C2F" w:rsidRDefault="00C75A13" w:rsidP="00C75A13">
            <w:pPr>
              <w:jc w:val="left"/>
              <w:rPr>
                <w:rFonts w:asciiTheme="minorHAnsi" w:hAnsiTheme="minorHAnsi" w:cstheme="minorHAnsi"/>
                <w:color w:val="FF0000"/>
                <w:lang w:val="en-GB"/>
              </w:rPr>
            </w:pPr>
            <w:r w:rsidRPr="00D04C2F">
              <w:rPr>
                <w:rFonts w:asciiTheme="minorHAnsi" w:hAnsiTheme="minorHAnsi" w:cstheme="minorHAnsi"/>
                <w:lang w:val="en-GB"/>
              </w:rPr>
              <w:t>9044</w:t>
            </w:r>
          </w:p>
        </w:tc>
        <w:tc>
          <w:tcPr>
            <w:tcW w:w="1030" w:type="dxa"/>
            <w:tcBorders>
              <w:top w:val="single" w:sz="4" w:space="0" w:color="auto"/>
              <w:left w:val="single" w:sz="4" w:space="0" w:color="auto"/>
              <w:bottom w:val="single" w:sz="4" w:space="0" w:color="auto"/>
              <w:right w:val="single" w:sz="4" w:space="0" w:color="auto"/>
            </w:tcBorders>
            <w:noWrap/>
            <w:vAlign w:val="bottom"/>
          </w:tcPr>
          <w:p w14:paraId="2D441DAF"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29339CDD"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vAlign w:val="bottom"/>
          </w:tcPr>
          <w:p w14:paraId="3C159F67"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Mobile services</w:t>
            </w:r>
          </w:p>
        </w:tc>
        <w:tc>
          <w:tcPr>
            <w:tcW w:w="3112" w:type="dxa"/>
            <w:tcBorders>
              <w:top w:val="single" w:sz="4" w:space="0" w:color="auto"/>
              <w:left w:val="single" w:sz="4" w:space="0" w:color="auto"/>
              <w:bottom w:val="single" w:sz="4" w:space="0" w:color="auto"/>
              <w:right w:val="single" w:sz="4" w:space="0" w:color="auto"/>
            </w:tcBorders>
          </w:tcPr>
          <w:p w14:paraId="24911972" w14:textId="77777777" w:rsidR="00C75A13" w:rsidRPr="00D04C2F" w:rsidRDefault="00C75A13" w:rsidP="00C75A13">
            <w:pPr>
              <w:jc w:val="left"/>
              <w:rPr>
                <w:rFonts w:asciiTheme="minorHAnsi" w:hAnsiTheme="minorHAnsi" w:cstheme="minorHAnsi"/>
                <w:lang w:val="en-GB"/>
              </w:rPr>
            </w:pPr>
          </w:p>
        </w:tc>
      </w:tr>
      <w:tr w:rsidR="00C75A13" w:rsidRPr="00D04C2F" w14:paraId="710646A7" w14:textId="77777777" w:rsidTr="009A03F3">
        <w:trPr>
          <w:trHeight w:val="147"/>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616AB373"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905</w:t>
            </w:r>
          </w:p>
        </w:tc>
        <w:tc>
          <w:tcPr>
            <w:tcW w:w="1030" w:type="dxa"/>
            <w:tcBorders>
              <w:top w:val="single" w:sz="4" w:space="0" w:color="auto"/>
              <w:left w:val="single" w:sz="4" w:space="0" w:color="auto"/>
              <w:bottom w:val="single" w:sz="4" w:space="0" w:color="auto"/>
              <w:right w:val="single" w:sz="4" w:space="0" w:color="auto"/>
            </w:tcBorders>
            <w:noWrap/>
            <w:vAlign w:val="bottom"/>
          </w:tcPr>
          <w:p w14:paraId="55732CA6"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3E84CF65"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vAlign w:val="bottom"/>
          </w:tcPr>
          <w:p w14:paraId="08152F89"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Mobile services</w:t>
            </w:r>
          </w:p>
        </w:tc>
        <w:tc>
          <w:tcPr>
            <w:tcW w:w="3112" w:type="dxa"/>
            <w:tcBorders>
              <w:top w:val="single" w:sz="4" w:space="0" w:color="auto"/>
              <w:left w:val="single" w:sz="4" w:space="0" w:color="auto"/>
              <w:bottom w:val="single" w:sz="4" w:space="0" w:color="auto"/>
              <w:right w:val="single" w:sz="4" w:space="0" w:color="auto"/>
            </w:tcBorders>
          </w:tcPr>
          <w:p w14:paraId="2FCD4614" w14:textId="77777777" w:rsidR="00C75A13" w:rsidRPr="00D04C2F" w:rsidRDefault="00C75A13" w:rsidP="00C75A13">
            <w:pPr>
              <w:jc w:val="left"/>
              <w:rPr>
                <w:rFonts w:asciiTheme="minorHAnsi" w:hAnsiTheme="minorHAnsi" w:cstheme="minorHAnsi"/>
                <w:lang w:val="en-GB"/>
              </w:rPr>
            </w:pPr>
          </w:p>
        </w:tc>
      </w:tr>
      <w:tr w:rsidR="00C75A13" w:rsidRPr="00D04C2F" w14:paraId="61C068F4" w14:textId="77777777" w:rsidTr="009A03F3">
        <w:trPr>
          <w:trHeight w:val="20"/>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18D16942"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91</w:t>
            </w:r>
          </w:p>
        </w:tc>
        <w:tc>
          <w:tcPr>
            <w:tcW w:w="1030" w:type="dxa"/>
            <w:tcBorders>
              <w:top w:val="single" w:sz="4" w:space="0" w:color="auto"/>
              <w:left w:val="single" w:sz="4" w:space="0" w:color="auto"/>
              <w:bottom w:val="single" w:sz="4" w:space="0" w:color="auto"/>
              <w:right w:val="single" w:sz="4" w:space="0" w:color="auto"/>
            </w:tcBorders>
            <w:noWrap/>
            <w:vAlign w:val="bottom"/>
          </w:tcPr>
          <w:p w14:paraId="34BFD4BB"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3E50D5E9"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vAlign w:val="bottom"/>
          </w:tcPr>
          <w:p w14:paraId="3E2B2C87"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Mobile services</w:t>
            </w:r>
          </w:p>
        </w:tc>
        <w:tc>
          <w:tcPr>
            <w:tcW w:w="3112" w:type="dxa"/>
            <w:tcBorders>
              <w:top w:val="single" w:sz="4" w:space="0" w:color="auto"/>
              <w:left w:val="single" w:sz="4" w:space="0" w:color="auto"/>
              <w:bottom w:val="single" w:sz="4" w:space="0" w:color="auto"/>
              <w:right w:val="single" w:sz="4" w:space="0" w:color="auto"/>
            </w:tcBorders>
          </w:tcPr>
          <w:p w14:paraId="19580B91" w14:textId="77777777" w:rsidR="00C75A13" w:rsidRPr="00D04C2F" w:rsidRDefault="00C75A13" w:rsidP="00C75A13">
            <w:pPr>
              <w:jc w:val="left"/>
              <w:rPr>
                <w:rFonts w:asciiTheme="minorHAnsi" w:hAnsiTheme="minorHAnsi" w:cstheme="minorHAnsi"/>
                <w:lang w:val="en-GB"/>
              </w:rPr>
            </w:pPr>
          </w:p>
        </w:tc>
      </w:tr>
      <w:tr w:rsidR="00C75A13" w:rsidRPr="00D04C2F" w14:paraId="6D065867" w14:textId="77777777" w:rsidTr="009A03F3">
        <w:trPr>
          <w:trHeight w:val="20"/>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2D874A15"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920</w:t>
            </w:r>
          </w:p>
        </w:tc>
        <w:tc>
          <w:tcPr>
            <w:tcW w:w="1030" w:type="dxa"/>
            <w:tcBorders>
              <w:top w:val="single" w:sz="4" w:space="0" w:color="auto"/>
              <w:left w:val="single" w:sz="4" w:space="0" w:color="auto"/>
              <w:bottom w:val="single" w:sz="4" w:space="0" w:color="auto"/>
              <w:right w:val="single" w:sz="4" w:space="0" w:color="auto"/>
            </w:tcBorders>
            <w:noWrap/>
            <w:vAlign w:val="bottom"/>
          </w:tcPr>
          <w:p w14:paraId="3A31E19E"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26A94A02"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vAlign w:val="bottom"/>
          </w:tcPr>
          <w:p w14:paraId="4788FFE0"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Mobile services</w:t>
            </w:r>
          </w:p>
        </w:tc>
        <w:tc>
          <w:tcPr>
            <w:tcW w:w="3112" w:type="dxa"/>
            <w:tcBorders>
              <w:top w:val="single" w:sz="4" w:space="0" w:color="auto"/>
              <w:left w:val="single" w:sz="4" w:space="0" w:color="auto"/>
              <w:bottom w:val="single" w:sz="4" w:space="0" w:color="auto"/>
              <w:right w:val="single" w:sz="4" w:space="0" w:color="auto"/>
            </w:tcBorders>
            <w:vAlign w:val="bottom"/>
          </w:tcPr>
          <w:p w14:paraId="6DCD0359" w14:textId="77777777" w:rsidR="00C75A13" w:rsidRPr="00D04C2F" w:rsidRDefault="00C75A13" w:rsidP="00C75A13">
            <w:pPr>
              <w:spacing w:before="60" w:after="60"/>
              <w:jc w:val="left"/>
              <w:rPr>
                <w:rFonts w:asciiTheme="minorHAnsi" w:hAnsiTheme="minorHAnsi" w:cstheme="minorHAnsi"/>
                <w:lang w:val="en-GB"/>
              </w:rPr>
            </w:pPr>
          </w:p>
        </w:tc>
      </w:tr>
      <w:tr w:rsidR="00C75A13" w:rsidRPr="00D04C2F" w14:paraId="58CE5936" w14:textId="77777777" w:rsidTr="009A03F3">
        <w:trPr>
          <w:trHeight w:val="127"/>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277A56FD"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921</w:t>
            </w:r>
          </w:p>
        </w:tc>
        <w:tc>
          <w:tcPr>
            <w:tcW w:w="1030" w:type="dxa"/>
            <w:tcBorders>
              <w:top w:val="single" w:sz="4" w:space="0" w:color="auto"/>
              <w:left w:val="single" w:sz="4" w:space="0" w:color="auto"/>
              <w:bottom w:val="single" w:sz="4" w:space="0" w:color="auto"/>
              <w:right w:val="single" w:sz="4" w:space="0" w:color="auto"/>
            </w:tcBorders>
            <w:noWrap/>
            <w:vAlign w:val="bottom"/>
          </w:tcPr>
          <w:p w14:paraId="1B67ED39"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7D0457DB"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vAlign w:val="bottom"/>
          </w:tcPr>
          <w:p w14:paraId="2AAB5695"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Mobile services</w:t>
            </w:r>
          </w:p>
        </w:tc>
        <w:tc>
          <w:tcPr>
            <w:tcW w:w="3112" w:type="dxa"/>
            <w:tcBorders>
              <w:top w:val="single" w:sz="4" w:space="0" w:color="auto"/>
              <w:left w:val="single" w:sz="4" w:space="0" w:color="auto"/>
              <w:bottom w:val="single" w:sz="4" w:space="0" w:color="auto"/>
              <w:right w:val="single" w:sz="4" w:space="0" w:color="auto"/>
            </w:tcBorders>
          </w:tcPr>
          <w:p w14:paraId="0A256CDF" w14:textId="77777777" w:rsidR="00C75A13" w:rsidRPr="00D04C2F" w:rsidRDefault="00C75A13" w:rsidP="00C75A13">
            <w:pPr>
              <w:jc w:val="left"/>
              <w:rPr>
                <w:rFonts w:asciiTheme="minorHAnsi" w:hAnsiTheme="minorHAnsi" w:cstheme="minorHAnsi"/>
                <w:lang w:val="en-GB"/>
              </w:rPr>
            </w:pPr>
          </w:p>
        </w:tc>
      </w:tr>
      <w:tr w:rsidR="00C75A13" w:rsidRPr="00D04C2F" w14:paraId="740FC2D4" w14:textId="77777777" w:rsidTr="009A03F3">
        <w:trPr>
          <w:trHeight w:val="203"/>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7F416147"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922</w:t>
            </w:r>
          </w:p>
        </w:tc>
        <w:tc>
          <w:tcPr>
            <w:tcW w:w="1030" w:type="dxa"/>
            <w:tcBorders>
              <w:top w:val="single" w:sz="4" w:space="0" w:color="auto"/>
              <w:left w:val="single" w:sz="4" w:space="0" w:color="auto"/>
              <w:bottom w:val="single" w:sz="4" w:space="0" w:color="auto"/>
              <w:right w:val="single" w:sz="4" w:space="0" w:color="auto"/>
            </w:tcBorders>
            <w:noWrap/>
            <w:vAlign w:val="bottom"/>
          </w:tcPr>
          <w:p w14:paraId="0A3DD9E1"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01DC5499"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vAlign w:val="bottom"/>
          </w:tcPr>
          <w:p w14:paraId="7CA62C79"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Mobile services</w:t>
            </w:r>
          </w:p>
        </w:tc>
        <w:tc>
          <w:tcPr>
            <w:tcW w:w="3112" w:type="dxa"/>
            <w:tcBorders>
              <w:top w:val="single" w:sz="4" w:space="0" w:color="auto"/>
              <w:left w:val="single" w:sz="4" w:space="0" w:color="auto"/>
              <w:bottom w:val="single" w:sz="4" w:space="0" w:color="auto"/>
              <w:right w:val="single" w:sz="4" w:space="0" w:color="auto"/>
            </w:tcBorders>
          </w:tcPr>
          <w:p w14:paraId="0E051553" w14:textId="77777777" w:rsidR="00C75A13" w:rsidRPr="00D04C2F" w:rsidRDefault="00C75A13" w:rsidP="00C75A13">
            <w:pPr>
              <w:jc w:val="left"/>
              <w:rPr>
                <w:rFonts w:asciiTheme="minorHAnsi" w:hAnsiTheme="minorHAnsi" w:cstheme="minorHAnsi"/>
                <w:lang w:val="en-GB"/>
              </w:rPr>
            </w:pPr>
          </w:p>
        </w:tc>
      </w:tr>
      <w:tr w:rsidR="00C75A13" w:rsidRPr="00D04C2F" w14:paraId="4814B700" w14:textId="77777777" w:rsidTr="009A03F3">
        <w:trPr>
          <w:trHeight w:val="144"/>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1BB22944"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93</w:t>
            </w:r>
          </w:p>
        </w:tc>
        <w:tc>
          <w:tcPr>
            <w:tcW w:w="1030" w:type="dxa"/>
            <w:tcBorders>
              <w:top w:val="single" w:sz="4" w:space="0" w:color="auto"/>
              <w:left w:val="single" w:sz="4" w:space="0" w:color="auto"/>
              <w:bottom w:val="single" w:sz="4" w:space="0" w:color="auto"/>
              <w:right w:val="single" w:sz="4" w:space="0" w:color="auto"/>
            </w:tcBorders>
            <w:noWrap/>
            <w:vAlign w:val="bottom"/>
          </w:tcPr>
          <w:p w14:paraId="1CE5DF0F"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39AB159F"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vAlign w:val="bottom"/>
          </w:tcPr>
          <w:p w14:paraId="73694010"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Mobile services</w:t>
            </w:r>
          </w:p>
        </w:tc>
        <w:tc>
          <w:tcPr>
            <w:tcW w:w="3112" w:type="dxa"/>
            <w:tcBorders>
              <w:top w:val="single" w:sz="4" w:space="0" w:color="auto"/>
              <w:left w:val="single" w:sz="4" w:space="0" w:color="auto"/>
              <w:bottom w:val="single" w:sz="4" w:space="0" w:color="auto"/>
              <w:right w:val="single" w:sz="4" w:space="0" w:color="auto"/>
            </w:tcBorders>
          </w:tcPr>
          <w:p w14:paraId="27CB94B5" w14:textId="77777777" w:rsidR="00C75A13" w:rsidRPr="00D04C2F" w:rsidRDefault="00C75A13" w:rsidP="00C75A13">
            <w:pPr>
              <w:jc w:val="left"/>
              <w:rPr>
                <w:rFonts w:asciiTheme="minorHAnsi" w:hAnsiTheme="minorHAnsi" w:cstheme="minorHAnsi"/>
                <w:lang w:val="en-GB"/>
              </w:rPr>
            </w:pPr>
          </w:p>
        </w:tc>
      </w:tr>
      <w:tr w:rsidR="00C75A13" w:rsidRPr="00D04C2F" w14:paraId="60BAFE7F" w14:textId="77777777" w:rsidTr="009A03F3">
        <w:trPr>
          <w:trHeight w:val="186"/>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5DBD4D45" w14:textId="77777777" w:rsidR="00C75A13" w:rsidRPr="00D04C2F" w:rsidRDefault="00C75A13" w:rsidP="00C75A13">
            <w:pPr>
              <w:spacing w:before="60" w:after="60"/>
              <w:jc w:val="left"/>
              <w:rPr>
                <w:rFonts w:asciiTheme="minorHAnsi" w:hAnsiTheme="minorHAnsi" w:cstheme="minorHAnsi"/>
                <w:color w:val="FF0000"/>
                <w:lang w:val="en-GB"/>
              </w:rPr>
            </w:pPr>
            <w:r w:rsidRPr="00D04C2F">
              <w:rPr>
                <w:rFonts w:asciiTheme="minorHAnsi" w:hAnsiTheme="minorHAnsi" w:cstheme="minorHAnsi"/>
                <w:lang w:val="en-GB"/>
              </w:rPr>
              <w:t>942121</w:t>
            </w:r>
          </w:p>
        </w:tc>
        <w:tc>
          <w:tcPr>
            <w:tcW w:w="1030" w:type="dxa"/>
            <w:tcBorders>
              <w:top w:val="single" w:sz="4" w:space="0" w:color="auto"/>
              <w:left w:val="single" w:sz="4" w:space="0" w:color="auto"/>
              <w:bottom w:val="single" w:sz="4" w:space="0" w:color="auto"/>
              <w:right w:val="single" w:sz="4" w:space="0" w:color="auto"/>
            </w:tcBorders>
            <w:noWrap/>
            <w:vAlign w:val="bottom"/>
          </w:tcPr>
          <w:p w14:paraId="424A3AD7"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34C01DBA"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vAlign w:val="bottom"/>
          </w:tcPr>
          <w:p w14:paraId="49413752"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Fixed Phone</w:t>
            </w:r>
          </w:p>
        </w:tc>
        <w:tc>
          <w:tcPr>
            <w:tcW w:w="3112" w:type="dxa"/>
            <w:tcBorders>
              <w:top w:val="single" w:sz="4" w:space="0" w:color="auto"/>
              <w:left w:val="single" w:sz="4" w:space="0" w:color="auto"/>
              <w:bottom w:val="single" w:sz="4" w:space="0" w:color="auto"/>
              <w:right w:val="single" w:sz="4" w:space="0" w:color="auto"/>
            </w:tcBorders>
            <w:vAlign w:val="bottom"/>
          </w:tcPr>
          <w:p w14:paraId="65F41AF4"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Non geographical</w:t>
            </w:r>
          </w:p>
        </w:tc>
      </w:tr>
      <w:tr w:rsidR="00C75A13" w:rsidRPr="00D04C2F" w14:paraId="6722C48F" w14:textId="77777777" w:rsidTr="009A03F3">
        <w:trPr>
          <w:trHeight w:val="186"/>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00C231A5"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94220</w:t>
            </w:r>
          </w:p>
        </w:tc>
        <w:tc>
          <w:tcPr>
            <w:tcW w:w="1030" w:type="dxa"/>
            <w:tcBorders>
              <w:top w:val="single" w:sz="4" w:space="0" w:color="auto"/>
              <w:left w:val="single" w:sz="4" w:space="0" w:color="auto"/>
              <w:bottom w:val="single" w:sz="4" w:space="0" w:color="auto"/>
              <w:right w:val="single" w:sz="4" w:space="0" w:color="auto"/>
            </w:tcBorders>
            <w:noWrap/>
            <w:vAlign w:val="bottom"/>
          </w:tcPr>
          <w:p w14:paraId="34F742CF"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0CCADE10" w14:textId="77777777" w:rsidR="00C75A13" w:rsidRPr="00D04C2F" w:rsidRDefault="00C75A13" w:rsidP="00C75A13">
            <w:pPr>
              <w:jc w:val="center"/>
              <w:rPr>
                <w:rFonts w:asciiTheme="minorHAnsi" w:hAnsiTheme="minorHAnsi" w:cstheme="minorHAnsi"/>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vAlign w:val="bottom"/>
          </w:tcPr>
          <w:p w14:paraId="5DB5C924"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Fixed Phone</w:t>
            </w:r>
          </w:p>
        </w:tc>
        <w:tc>
          <w:tcPr>
            <w:tcW w:w="3112" w:type="dxa"/>
            <w:tcBorders>
              <w:top w:val="single" w:sz="4" w:space="0" w:color="auto"/>
              <w:left w:val="single" w:sz="4" w:space="0" w:color="auto"/>
              <w:bottom w:val="single" w:sz="4" w:space="0" w:color="auto"/>
              <w:right w:val="single" w:sz="4" w:space="0" w:color="auto"/>
            </w:tcBorders>
            <w:vAlign w:val="bottom"/>
          </w:tcPr>
          <w:p w14:paraId="21F24A8D"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Non geographical</w:t>
            </w:r>
          </w:p>
        </w:tc>
      </w:tr>
      <w:tr w:rsidR="00C75A13" w:rsidRPr="00D04C2F" w14:paraId="61EC9631" w14:textId="77777777" w:rsidTr="009A03F3">
        <w:trPr>
          <w:trHeight w:val="186"/>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3BDB8AC6"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94260</w:t>
            </w:r>
          </w:p>
        </w:tc>
        <w:tc>
          <w:tcPr>
            <w:tcW w:w="1030" w:type="dxa"/>
            <w:tcBorders>
              <w:top w:val="single" w:sz="4" w:space="0" w:color="auto"/>
              <w:left w:val="single" w:sz="4" w:space="0" w:color="auto"/>
              <w:bottom w:val="single" w:sz="4" w:space="0" w:color="auto"/>
              <w:right w:val="single" w:sz="4" w:space="0" w:color="auto"/>
            </w:tcBorders>
            <w:noWrap/>
            <w:vAlign w:val="bottom"/>
          </w:tcPr>
          <w:p w14:paraId="7067AC30"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54459A9B" w14:textId="77777777" w:rsidR="00C75A13" w:rsidRPr="00D04C2F" w:rsidRDefault="00C75A13" w:rsidP="00C75A13">
            <w:pPr>
              <w:jc w:val="center"/>
              <w:rPr>
                <w:rFonts w:asciiTheme="minorHAnsi" w:hAnsiTheme="minorHAnsi" w:cstheme="minorHAnsi"/>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vAlign w:val="bottom"/>
          </w:tcPr>
          <w:p w14:paraId="0D491F2D"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Fixed Phone</w:t>
            </w:r>
          </w:p>
        </w:tc>
        <w:tc>
          <w:tcPr>
            <w:tcW w:w="3112" w:type="dxa"/>
            <w:tcBorders>
              <w:top w:val="single" w:sz="4" w:space="0" w:color="auto"/>
              <w:left w:val="single" w:sz="4" w:space="0" w:color="auto"/>
              <w:bottom w:val="single" w:sz="4" w:space="0" w:color="auto"/>
              <w:right w:val="single" w:sz="4" w:space="0" w:color="auto"/>
            </w:tcBorders>
            <w:vAlign w:val="bottom"/>
          </w:tcPr>
          <w:p w14:paraId="493DC648"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Non geographical</w:t>
            </w:r>
          </w:p>
        </w:tc>
      </w:tr>
      <w:tr w:rsidR="00C75A13" w:rsidRPr="00D04C2F" w14:paraId="6C9182CC" w14:textId="77777777" w:rsidTr="009A03F3">
        <w:trPr>
          <w:trHeight w:val="186"/>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4C4AAE11"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94280</w:t>
            </w:r>
          </w:p>
        </w:tc>
        <w:tc>
          <w:tcPr>
            <w:tcW w:w="1030" w:type="dxa"/>
            <w:tcBorders>
              <w:top w:val="single" w:sz="4" w:space="0" w:color="auto"/>
              <w:left w:val="single" w:sz="4" w:space="0" w:color="auto"/>
              <w:bottom w:val="single" w:sz="4" w:space="0" w:color="auto"/>
              <w:right w:val="single" w:sz="4" w:space="0" w:color="auto"/>
            </w:tcBorders>
            <w:noWrap/>
            <w:vAlign w:val="bottom"/>
          </w:tcPr>
          <w:p w14:paraId="68049AF7"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13B9D8F0" w14:textId="77777777" w:rsidR="00C75A13" w:rsidRPr="00D04C2F" w:rsidRDefault="00C75A13" w:rsidP="00C75A13">
            <w:pPr>
              <w:jc w:val="center"/>
              <w:rPr>
                <w:rFonts w:asciiTheme="minorHAnsi" w:hAnsiTheme="minorHAnsi" w:cstheme="minorHAnsi"/>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vAlign w:val="bottom"/>
          </w:tcPr>
          <w:p w14:paraId="5BC4358B"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Fixed Phone</w:t>
            </w:r>
          </w:p>
        </w:tc>
        <w:tc>
          <w:tcPr>
            <w:tcW w:w="3112" w:type="dxa"/>
            <w:tcBorders>
              <w:top w:val="single" w:sz="4" w:space="0" w:color="auto"/>
              <w:left w:val="single" w:sz="4" w:space="0" w:color="auto"/>
              <w:bottom w:val="single" w:sz="4" w:space="0" w:color="auto"/>
              <w:right w:val="single" w:sz="4" w:space="0" w:color="auto"/>
            </w:tcBorders>
            <w:vAlign w:val="bottom"/>
          </w:tcPr>
          <w:p w14:paraId="114704D8"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Non geographical</w:t>
            </w:r>
          </w:p>
        </w:tc>
      </w:tr>
      <w:tr w:rsidR="00C75A13" w:rsidRPr="00D04C2F" w14:paraId="40303664" w14:textId="77777777" w:rsidTr="009A03F3">
        <w:trPr>
          <w:trHeight w:val="186"/>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2553AC05"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94290</w:t>
            </w:r>
          </w:p>
        </w:tc>
        <w:tc>
          <w:tcPr>
            <w:tcW w:w="1030" w:type="dxa"/>
            <w:tcBorders>
              <w:top w:val="single" w:sz="4" w:space="0" w:color="auto"/>
              <w:left w:val="single" w:sz="4" w:space="0" w:color="auto"/>
              <w:bottom w:val="single" w:sz="4" w:space="0" w:color="auto"/>
              <w:right w:val="single" w:sz="4" w:space="0" w:color="auto"/>
            </w:tcBorders>
            <w:noWrap/>
            <w:vAlign w:val="bottom"/>
          </w:tcPr>
          <w:p w14:paraId="15FB027A"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599AC0CF"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vAlign w:val="bottom"/>
          </w:tcPr>
          <w:p w14:paraId="20E3B1C6"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Fixed Phone</w:t>
            </w:r>
          </w:p>
        </w:tc>
        <w:tc>
          <w:tcPr>
            <w:tcW w:w="3112" w:type="dxa"/>
            <w:tcBorders>
              <w:top w:val="single" w:sz="4" w:space="0" w:color="auto"/>
              <w:left w:val="single" w:sz="4" w:space="0" w:color="auto"/>
              <w:bottom w:val="single" w:sz="4" w:space="0" w:color="auto"/>
              <w:right w:val="single" w:sz="4" w:space="0" w:color="auto"/>
            </w:tcBorders>
            <w:vAlign w:val="bottom"/>
          </w:tcPr>
          <w:p w14:paraId="5A27B3F9"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Non geographical</w:t>
            </w:r>
          </w:p>
        </w:tc>
      </w:tr>
      <w:tr w:rsidR="00C75A13" w:rsidRPr="00D04C2F" w14:paraId="7694A32B" w14:textId="77777777" w:rsidTr="009A03F3">
        <w:trPr>
          <w:trHeight w:val="186"/>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14A3797D" w14:textId="77777777" w:rsidR="00C75A13" w:rsidRPr="00D04C2F" w:rsidRDefault="00C75A13" w:rsidP="00C75A13">
            <w:pPr>
              <w:spacing w:before="60" w:after="60"/>
              <w:jc w:val="left"/>
              <w:rPr>
                <w:rFonts w:asciiTheme="minorHAnsi" w:hAnsiTheme="minorHAnsi" w:cstheme="minorHAnsi"/>
                <w:color w:val="FF0000"/>
                <w:lang w:val="en-GB"/>
              </w:rPr>
            </w:pPr>
            <w:r w:rsidRPr="00D04C2F">
              <w:rPr>
                <w:rFonts w:asciiTheme="minorHAnsi" w:hAnsiTheme="minorHAnsi" w:cstheme="minorHAnsi"/>
                <w:lang w:val="en-GB"/>
              </w:rPr>
              <w:t>9430000</w:t>
            </w:r>
          </w:p>
        </w:tc>
        <w:tc>
          <w:tcPr>
            <w:tcW w:w="1030" w:type="dxa"/>
            <w:tcBorders>
              <w:top w:val="single" w:sz="4" w:space="0" w:color="auto"/>
              <w:left w:val="single" w:sz="4" w:space="0" w:color="auto"/>
              <w:bottom w:val="single" w:sz="4" w:space="0" w:color="auto"/>
              <w:right w:val="single" w:sz="4" w:space="0" w:color="auto"/>
            </w:tcBorders>
            <w:noWrap/>
            <w:vAlign w:val="bottom"/>
          </w:tcPr>
          <w:p w14:paraId="5E787E1C"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4F8ADFDF"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vAlign w:val="bottom"/>
          </w:tcPr>
          <w:p w14:paraId="1DBB56D7"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Fixed Phone</w:t>
            </w:r>
          </w:p>
        </w:tc>
        <w:tc>
          <w:tcPr>
            <w:tcW w:w="3112" w:type="dxa"/>
            <w:tcBorders>
              <w:top w:val="single" w:sz="4" w:space="0" w:color="auto"/>
              <w:left w:val="single" w:sz="4" w:space="0" w:color="auto"/>
              <w:bottom w:val="single" w:sz="4" w:space="0" w:color="auto"/>
              <w:right w:val="single" w:sz="4" w:space="0" w:color="auto"/>
            </w:tcBorders>
            <w:vAlign w:val="bottom"/>
          </w:tcPr>
          <w:p w14:paraId="36FF2E01"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Non geographical</w:t>
            </w:r>
          </w:p>
        </w:tc>
      </w:tr>
      <w:tr w:rsidR="00C75A13" w:rsidRPr="00D04C2F" w14:paraId="0ED06C18" w14:textId="77777777" w:rsidTr="009A03F3">
        <w:trPr>
          <w:trHeight w:val="220"/>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3F449B69" w14:textId="77777777" w:rsidR="00C75A13" w:rsidRPr="00D04C2F" w:rsidRDefault="00C75A13" w:rsidP="00C75A13">
            <w:pPr>
              <w:spacing w:before="60" w:after="60"/>
              <w:jc w:val="left"/>
              <w:rPr>
                <w:rFonts w:asciiTheme="minorHAnsi" w:hAnsiTheme="minorHAnsi" w:cstheme="minorHAnsi"/>
                <w:color w:val="FF0000"/>
                <w:lang w:val="en-GB"/>
              </w:rPr>
            </w:pPr>
            <w:r w:rsidRPr="00D04C2F">
              <w:rPr>
                <w:rFonts w:asciiTheme="minorHAnsi" w:hAnsiTheme="minorHAnsi" w:cstheme="minorHAnsi"/>
                <w:lang w:val="en-GB"/>
              </w:rPr>
              <w:t>94301</w:t>
            </w:r>
          </w:p>
        </w:tc>
        <w:tc>
          <w:tcPr>
            <w:tcW w:w="1030" w:type="dxa"/>
            <w:tcBorders>
              <w:top w:val="single" w:sz="4" w:space="0" w:color="auto"/>
              <w:left w:val="single" w:sz="4" w:space="0" w:color="auto"/>
              <w:bottom w:val="single" w:sz="4" w:space="0" w:color="auto"/>
              <w:right w:val="single" w:sz="4" w:space="0" w:color="auto"/>
            </w:tcBorders>
            <w:noWrap/>
            <w:vAlign w:val="bottom"/>
          </w:tcPr>
          <w:p w14:paraId="460AEF79"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2C91D71D"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vAlign w:val="bottom"/>
          </w:tcPr>
          <w:p w14:paraId="71F64B6C"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Fixed Phone</w:t>
            </w:r>
          </w:p>
        </w:tc>
        <w:tc>
          <w:tcPr>
            <w:tcW w:w="3112" w:type="dxa"/>
            <w:tcBorders>
              <w:top w:val="single" w:sz="4" w:space="0" w:color="auto"/>
              <w:left w:val="single" w:sz="4" w:space="0" w:color="auto"/>
              <w:bottom w:val="single" w:sz="4" w:space="0" w:color="auto"/>
              <w:right w:val="single" w:sz="4" w:space="0" w:color="auto"/>
            </w:tcBorders>
            <w:vAlign w:val="bottom"/>
          </w:tcPr>
          <w:p w14:paraId="10B870EA"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Non geographical</w:t>
            </w:r>
          </w:p>
        </w:tc>
      </w:tr>
      <w:tr w:rsidR="00C75A13" w:rsidRPr="00D04C2F" w14:paraId="69BDD126" w14:textId="77777777" w:rsidTr="009A03F3">
        <w:trPr>
          <w:trHeight w:val="113"/>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6CCF9933"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94302</w:t>
            </w:r>
          </w:p>
        </w:tc>
        <w:tc>
          <w:tcPr>
            <w:tcW w:w="1030" w:type="dxa"/>
            <w:tcBorders>
              <w:top w:val="single" w:sz="4" w:space="0" w:color="auto"/>
              <w:left w:val="single" w:sz="4" w:space="0" w:color="auto"/>
              <w:bottom w:val="single" w:sz="4" w:space="0" w:color="auto"/>
              <w:right w:val="single" w:sz="4" w:space="0" w:color="auto"/>
            </w:tcBorders>
            <w:noWrap/>
            <w:vAlign w:val="bottom"/>
          </w:tcPr>
          <w:p w14:paraId="73353A7A"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5C114B63"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vAlign w:val="bottom"/>
          </w:tcPr>
          <w:p w14:paraId="1E85F28D"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Fixed Phone</w:t>
            </w:r>
          </w:p>
        </w:tc>
        <w:tc>
          <w:tcPr>
            <w:tcW w:w="3112" w:type="dxa"/>
            <w:tcBorders>
              <w:top w:val="single" w:sz="4" w:space="0" w:color="auto"/>
              <w:left w:val="single" w:sz="4" w:space="0" w:color="auto"/>
              <w:bottom w:val="single" w:sz="4" w:space="0" w:color="auto"/>
              <w:right w:val="single" w:sz="4" w:space="0" w:color="auto"/>
            </w:tcBorders>
            <w:vAlign w:val="bottom"/>
          </w:tcPr>
          <w:p w14:paraId="13B6E00B"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Non geographical</w:t>
            </w:r>
          </w:p>
        </w:tc>
      </w:tr>
      <w:tr w:rsidR="00C75A13" w:rsidRPr="00D04C2F" w14:paraId="5B86A5DE" w14:textId="77777777" w:rsidTr="009A03F3">
        <w:trPr>
          <w:trHeight w:val="113"/>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320D7FC3" w14:textId="77777777" w:rsidR="00C75A13" w:rsidRPr="00D04C2F" w:rsidRDefault="00C75A13" w:rsidP="00C75A13">
            <w:pPr>
              <w:spacing w:before="60" w:after="60" w:line="276" w:lineRule="auto"/>
              <w:jc w:val="left"/>
              <w:rPr>
                <w:rFonts w:asciiTheme="minorHAnsi" w:hAnsiTheme="minorHAnsi" w:cstheme="minorHAnsi"/>
                <w:lang w:bidi="fa-IR"/>
              </w:rPr>
            </w:pPr>
            <w:r w:rsidRPr="00D04C2F">
              <w:rPr>
                <w:rFonts w:asciiTheme="minorHAnsi" w:hAnsiTheme="minorHAnsi" w:cstheme="minorHAnsi"/>
                <w:lang w:val="en-GB"/>
              </w:rPr>
              <w:t>9400</w:t>
            </w:r>
            <w:r w:rsidRPr="00D04C2F">
              <w:rPr>
                <w:rFonts w:asciiTheme="minorHAnsi" w:hAnsiTheme="minorHAnsi" w:cstheme="minorHAnsi"/>
                <w:lang w:bidi="fa-IR"/>
              </w:rPr>
              <w:t>00</w:t>
            </w:r>
          </w:p>
        </w:tc>
        <w:tc>
          <w:tcPr>
            <w:tcW w:w="1030" w:type="dxa"/>
            <w:tcBorders>
              <w:top w:val="single" w:sz="4" w:space="0" w:color="auto"/>
              <w:left w:val="single" w:sz="4" w:space="0" w:color="auto"/>
              <w:bottom w:val="single" w:sz="4" w:space="0" w:color="auto"/>
              <w:right w:val="single" w:sz="4" w:space="0" w:color="auto"/>
            </w:tcBorders>
            <w:noWrap/>
            <w:vAlign w:val="bottom"/>
          </w:tcPr>
          <w:p w14:paraId="4AEB3754" w14:textId="77777777" w:rsidR="00C75A13" w:rsidRPr="00D04C2F" w:rsidRDefault="00C75A13" w:rsidP="00C75A13">
            <w:pPr>
              <w:spacing w:line="276" w:lineRule="auto"/>
              <w:jc w:val="center"/>
              <w:rPr>
                <w:rFonts w:asciiTheme="minorHAnsi" w:hAnsiTheme="minorHAnsi" w:cstheme="minorHAnsi"/>
                <w:lang w:val="en-GB"/>
              </w:rPr>
            </w:pPr>
            <w:r w:rsidRPr="00D04C2F">
              <w:rPr>
                <w:rFonts w:asciiTheme="minorHAnsi" w:hAnsiTheme="minorHAnsi" w:cstheme="minorHAnsi"/>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3CB6630A" w14:textId="77777777" w:rsidR="00C75A13" w:rsidRPr="00D04C2F" w:rsidRDefault="00C75A13" w:rsidP="00C75A13">
            <w:pPr>
              <w:spacing w:line="276" w:lineRule="auto"/>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vAlign w:val="bottom"/>
          </w:tcPr>
          <w:p w14:paraId="3C024216" w14:textId="77777777" w:rsidR="00C75A13" w:rsidRPr="00D04C2F" w:rsidRDefault="00C75A13" w:rsidP="00C75A13">
            <w:pPr>
              <w:spacing w:before="60" w:after="60" w:line="276" w:lineRule="auto"/>
              <w:jc w:val="center"/>
              <w:rPr>
                <w:rFonts w:asciiTheme="minorHAnsi" w:hAnsiTheme="minorHAnsi" w:cstheme="minorHAnsi"/>
                <w:lang w:val="en-GB"/>
              </w:rPr>
            </w:pPr>
            <w:r w:rsidRPr="00D04C2F">
              <w:rPr>
                <w:rFonts w:asciiTheme="minorHAnsi" w:hAnsiTheme="minorHAnsi" w:cstheme="minorHAnsi"/>
                <w:lang w:val="en-GB"/>
              </w:rPr>
              <w:t>Fixed Phone (fibber)</w:t>
            </w:r>
          </w:p>
        </w:tc>
        <w:tc>
          <w:tcPr>
            <w:tcW w:w="3112" w:type="dxa"/>
            <w:tcBorders>
              <w:top w:val="single" w:sz="4" w:space="0" w:color="auto"/>
              <w:left w:val="single" w:sz="4" w:space="0" w:color="auto"/>
              <w:bottom w:val="single" w:sz="4" w:space="0" w:color="auto"/>
              <w:right w:val="single" w:sz="4" w:space="0" w:color="auto"/>
            </w:tcBorders>
            <w:vAlign w:val="bottom"/>
          </w:tcPr>
          <w:p w14:paraId="3DAE1C76" w14:textId="77777777" w:rsidR="00C75A13" w:rsidRPr="00D04C2F" w:rsidRDefault="00C75A13" w:rsidP="00C75A13">
            <w:pPr>
              <w:spacing w:before="60" w:after="60" w:line="276" w:lineRule="auto"/>
              <w:jc w:val="left"/>
              <w:rPr>
                <w:rFonts w:asciiTheme="minorHAnsi" w:hAnsiTheme="minorHAnsi" w:cstheme="minorHAnsi"/>
                <w:lang w:val="en-GB"/>
              </w:rPr>
            </w:pPr>
            <w:r w:rsidRPr="00D04C2F">
              <w:rPr>
                <w:rFonts w:asciiTheme="minorHAnsi" w:hAnsiTheme="minorHAnsi" w:cstheme="minorHAnsi"/>
                <w:lang w:val="en-GB"/>
              </w:rPr>
              <w:t>Non geographical</w:t>
            </w:r>
          </w:p>
        </w:tc>
      </w:tr>
      <w:tr w:rsidR="00C75A13" w:rsidRPr="00D04C2F" w14:paraId="7ACA1F56" w14:textId="77777777" w:rsidTr="009A03F3">
        <w:trPr>
          <w:trHeight w:val="113"/>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57962F08" w14:textId="77777777" w:rsidR="00C75A13" w:rsidRPr="00D04C2F" w:rsidRDefault="00C75A13" w:rsidP="00C75A13">
            <w:pPr>
              <w:spacing w:before="60" w:after="60" w:line="276" w:lineRule="auto"/>
              <w:jc w:val="left"/>
              <w:rPr>
                <w:rFonts w:asciiTheme="minorHAnsi" w:hAnsiTheme="minorHAnsi" w:cstheme="minorHAnsi"/>
              </w:rPr>
            </w:pPr>
            <w:r w:rsidRPr="00D04C2F">
              <w:rPr>
                <w:rFonts w:asciiTheme="minorHAnsi" w:hAnsiTheme="minorHAnsi" w:cstheme="minorHAnsi"/>
              </w:rPr>
              <w:t>940009</w:t>
            </w:r>
          </w:p>
        </w:tc>
        <w:tc>
          <w:tcPr>
            <w:tcW w:w="1030" w:type="dxa"/>
            <w:tcBorders>
              <w:top w:val="single" w:sz="4" w:space="0" w:color="auto"/>
              <w:left w:val="single" w:sz="4" w:space="0" w:color="auto"/>
              <w:bottom w:val="single" w:sz="4" w:space="0" w:color="auto"/>
              <w:right w:val="single" w:sz="4" w:space="0" w:color="auto"/>
            </w:tcBorders>
            <w:noWrap/>
            <w:vAlign w:val="bottom"/>
          </w:tcPr>
          <w:p w14:paraId="379729A3" w14:textId="77777777" w:rsidR="00C75A13" w:rsidRPr="00D04C2F" w:rsidRDefault="00C75A13" w:rsidP="00C75A13">
            <w:pPr>
              <w:spacing w:line="276" w:lineRule="auto"/>
              <w:jc w:val="center"/>
              <w:rPr>
                <w:rFonts w:asciiTheme="minorHAnsi" w:hAnsiTheme="minorHAnsi" w:cstheme="minorHAnsi"/>
                <w:lang w:val="en-GB"/>
              </w:rPr>
            </w:pPr>
            <w:r w:rsidRPr="00D04C2F">
              <w:rPr>
                <w:rFonts w:asciiTheme="minorHAnsi" w:hAnsiTheme="minorHAnsi" w:cstheme="minorHAnsi"/>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3D2522FD" w14:textId="77777777" w:rsidR="00C75A13" w:rsidRPr="00D04C2F" w:rsidRDefault="00C75A13" w:rsidP="00C75A13">
            <w:pPr>
              <w:spacing w:line="276" w:lineRule="auto"/>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vAlign w:val="bottom"/>
          </w:tcPr>
          <w:p w14:paraId="54BC1668" w14:textId="77777777" w:rsidR="00C75A13" w:rsidRPr="00D04C2F" w:rsidRDefault="00C75A13" w:rsidP="00C75A13">
            <w:pPr>
              <w:spacing w:before="60" w:after="60" w:line="276" w:lineRule="auto"/>
              <w:jc w:val="center"/>
              <w:rPr>
                <w:rFonts w:asciiTheme="minorHAnsi" w:hAnsiTheme="minorHAnsi" w:cstheme="minorHAnsi"/>
                <w:lang w:val="en-GB"/>
              </w:rPr>
            </w:pPr>
            <w:r w:rsidRPr="00D04C2F">
              <w:rPr>
                <w:rFonts w:asciiTheme="minorHAnsi" w:hAnsiTheme="minorHAnsi" w:cstheme="minorHAnsi"/>
                <w:lang w:val="en-GB"/>
              </w:rPr>
              <w:t>Fixed Phone (fibber)</w:t>
            </w:r>
          </w:p>
        </w:tc>
        <w:tc>
          <w:tcPr>
            <w:tcW w:w="3112" w:type="dxa"/>
            <w:tcBorders>
              <w:top w:val="single" w:sz="4" w:space="0" w:color="auto"/>
              <w:left w:val="single" w:sz="4" w:space="0" w:color="auto"/>
              <w:bottom w:val="single" w:sz="4" w:space="0" w:color="auto"/>
              <w:right w:val="single" w:sz="4" w:space="0" w:color="auto"/>
            </w:tcBorders>
            <w:vAlign w:val="bottom"/>
          </w:tcPr>
          <w:p w14:paraId="4EB46D18" w14:textId="77777777" w:rsidR="00C75A13" w:rsidRPr="00D04C2F" w:rsidRDefault="00C75A13" w:rsidP="00C75A13">
            <w:pPr>
              <w:spacing w:before="60" w:after="60" w:line="276" w:lineRule="auto"/>
              <w:jc w:val="left"/>
              <w:rPr>
                <w:rFonts w:asciiTheme="minorHAnsi" w:hAnsiTheme="minorHAnsi" w:cstheme="minorHAnsi"/>
                <w:lang w:val="en-GB"/>
              </w:rPr>
            </w:pPr>
            <w:r w:rsidRPr="00D04C2F">
              <w:rPr>
                <w:rFonts w:asciiTheme="minorHAnsi" w:hAnsiTheme="minorHAnsi" w:cstheme="minorHAnsi"/>
                <w:lang w:val="en-GB"/>
              </w:rPr>
              <w:t>Non geographical</w:t>
            </w:r>
          </w:p>
        </w:tc>
      </w:tr>
      <w:tr w:rsidR="00C75A13" w:rsidRPr="00D04C2F" w14:paraId="42E530BA" w14:textId="77777777" w:rsidTr="009A03F3">
        <w:trPr>
          <w:trHeight w:val="113"/>
          <w:jc w:val="center"/>
        </w:trPr>
        <w:tc>
          <w:tcPr>
            <w:tcW w:w="993" w:type="dxa"/>
            <w:tcBorders>
              <w:top w:val="single" w:sz="4" w:space="0" w:color="auto"/>
              <w:left w:val="single" w:sz="4" w:space="0" w:color="auto"/>
              <w:bottom w:val="single" w:sz="4" w:space="0" w:color="auto"/>
              <w:right w:val="single" w:sz="4" w:space="0" w:color="auto"/>
            </w:tcBorders>
            <w:noWrap/>
          </w:tcPr>
          <w:p w14:paraId="37211C7B"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944111</w:t>
            </w:r>
          </w:p>
        </w:tc>
        <w:tc>
          <w:tcPr>
            <w:tcW w:w="1030" w:type="dxa"/>
            <w:tcBorders>
              <w:top w:val="single" w:sz="4" w:space="0" w:color="auto"/>
              <w:left w:val="single" w:sz="4" w:space="0" w:color="auto"/>
              <w:bottom w:val="single" w:sz="4" w:space="0" w:color="auto"/>
              <w:right w:val="single" w:sz="4" w:space="0" w:color="auto"/>
            </w:tcBorders>
            <w:noWrap/>
          </w:tcPr>
          <w:p w14:paraId="0C4E6671"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5</w:t>
            </w:r>
          </w:p>
        </w:tc>
        <w:tc>
          <w:tcPr>
            <w:tcW w:w="1117" w:type="dxa"/>
            <w:tcBorders>
              <w:top w:val="single" w:sz="4" w:space="0" w:color="auto"/>
              <w:left w:val="single" w:sz="4" w:space="0" w:color="auto"/>
              <w:bottom w:val="single" w:sz="4" w:space="0" w:color="auto"/>
              <w:right w:val="single" w:sz="4" w:space="0" w:color="auto"/>
            </w:tcBorders>
            <w:noWrap/>
          </w:tcPr>
          <w:p w14:paraId="36BCA2AA"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vAlign w:val="bottom"/>
          </w:tcPr>
          <w:p w14:paraId="7DB934A3"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Fixed Phone (Fixed wireless Access)</w:t>
            </w:r>
          </w:p>
        </w:tc>
        <w:tc>
          <w:tcPr>
            <w:tcW w:w="3112" w:type="dxa"/>
            <w:tcBorders>
              <w:top w:val="single" w:sz="4" w:space="0" w:color="auto"/>
              <w:left w:val="single" w:sz="4" w:space="0" w:color="auto"/>
              <w:bottom w:val="single" w:sz="4" w:space="0" w:color="auto"/>
              <w:right w:val="single" w:sz="4" w:space="0" w:color="auto"/>
            </w:tcBorders>
          </w:tcPr>
          <w:p w14:paraId="45254C19"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Just Originating from Iran</w:t>
            </w:r>
          </w:p>
        </w:tc>
      </w:tr>
      <w:tr w:rsidR="00C75A13" w:rsidRPr="00D04C2F" w14:paraId="14933AD9" w14:textId="77777777" w:rsidTr="009A03F3">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6D8B1AA5" w14:textId="77777777" w:rsidR="00C75A13" w:rsidRPr="00D04C2F" w:rsidRDefault="00C75A13" w:rsidP="00C75A13">
            <w:pPr>
              <w:spacing w:before="60" w:after="60" w:line="276" w:lineRule="auto"/>
              <w:jc w:val="left"/>
              <w:rPr>
                <w:rFonts w:asciiTheme="minorHAnsi" w:hAnsiTheme="minorHAnsi" w:cstheme="minorHAnsi"/>
                <w:lang w:val="en-GB"/>
              </w:rPr>
            </w:pPr>
            <w:r w:rsidRPr="00D04C2F">
              <w:rPr>
                <w:rFonts w:asciiTheme="minorHAnsi" w:hAnsiTheme="minorHAnsi" w:cstheme="minorHAnsi"/>
              </w:rPr>
              <w:t>94440</w:t>
            </w:r>
          </w:p>
        </w:tc>
        <w:tc>
          <w:tcPr>
            <w:tcW w:w="1030" w:type="dxa"/>
            <w:tcBorders>
              <w:top w:val="single" w:sz="4" w:space="0" w:color="auto"/>
              <w:left w:val="single" w:sz="4" w:space="0" w:color="auto"/>
              <w:bottom w:val="single" w:sz="4" w:space="0" w:color="auto"/>
              <w:right w:val="single" w:sz="4" w:space="0" w:color="auto"/>
            </w:tcBorders>
            <w:noWrap/>
          </w:tcPr>
          <w:p w14:paraId="0C8A2C4C"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5</w:t>
            </w:r>
          </w:p>
        </w:tc>
        <w:tc>
          <w:tcPr>
            <w:tcW w:w="1117" w:type="dxa"/>
            <w:tcBorders>
              <w:top w:val="single" w:sz="4" w:space="0" w:color="auto"/>
              <w:left w:val="single" w:sz="4" w:space="0" w:color="auto"/>
              <w:bottom w:val="single" w:sz="4" w:space="0" w:color="auto"/>
              <w:right w:val="single" w:sz="4" w:space="0" w:color="auto"/>
            </w:tcBorders>
            <w:noWrap/>
          </w:tcPr>
          <w:p w14:paraId="2BD218EE"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vAlign w:val="bottom"/>
          </w:tcPr>
          <w:p w14:paraId="36133A94"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Fixed Phone (Fixed wireless Access)</w:t>
            </w:r>
          </w:p>
        </w:tc>
        <w:tc>
          <w:tcPr>
            <w:tcW w:w="3112" w:type="dxa"/>
            <w:tcBorders>
              <w:top w:val="single" w:sz="4" w:space="0" w:color="auto"/>
              <w:left w:val="single" w:sz="4" w:space="0" w:color="auto"/>
              <w:bottom w:val="single" w:sz="4" w:space="0" w:color="auto"/>
              <w:right w:val="single" w:sz="4" w:space="0" w:color="auto"/>
            </w:tcBorders>
          </w:tcPr>
          <w:p w14:paraId="1ABB0A9F"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Just Originating from Iran</w:t>
            </w:r>
          </w:p>
        </w:tc>
      </w:tr>
      <w:tr w:rsidR="00C75A13" w:rsidRPr="00D04C2F" w14:paraId="44710380" w14:textId="77777777" w:rsidTr="009A03F3">
        <w:trPr>
          <w:trHeight w:val="220"/>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6F455C70"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96</w:t>
            </w:r>
          </w:p>
        </w:tc>
        <w:tc>
          <w:tcPr>
            <w:tcW w:w="1030" w:type="dxa"/>
            <w:tcBorders>
              <w:top w:val="single" w:sz="4" w:space="0" w:color="auto"/>
              <w:left w:val="single" w:sz="4" w:space="0" w:color="auto"/>
              <w:bottom w:val="single" w:sz="4" w:space="0" w:color="auto"/>
              <w:right w:val="single" w:sz="4" w:space="0" w:color="auto"/>
            </w:tcBorders>
            <w:noWrap/>
            <w:vAlign w:val="bottom"/>
          </w:tcPr>
          <w:p w14:paraId="52F82B13"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15995172"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6</w:t>
            </w:r>
          </w:p>
        </w:tc>
        <w:tc>
          <w:tcPr>
            <w:tcW w:w="3156" w:type="dxa"/>
            <w:tcBorders>
              <w:top w:val="single" w:sz="4" w:space="0" w:color="auto"/>
              <w:left w:val="single" w:sz="4" w:space="0" w:color="auto"/>
              <w:bottom w:val="single" w:sz="4" w:space="0" w:color="auto"/>
              <w:right w:val="single" w:sz="4" w:space="0" w:color="auto"/>
            </w:tcBorders>
            <w:vAlign w:val="bottom"/>
          </w:tcPr>
          <w:p w14:paraId="35D63837"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Services Codes</w:t>
            </w:r>
          </w:p>
        </w:tc>
        <w:tc>
          <w:tcPr>
            <w:tcW w:w="3112" w:type="dxa"/>
            <w:tcBorders>
              <w:top w:val="single" w:sz="4" w:space="0" w:color="auto"/>
              <w:left w:val="single" w:sz="4" w:space="0" w:color="auto"/>
              <w:bottom w:val="single" w:sz="4" w:space="0" w:color="auto"/>
              <w:right w:val="single" w:sz="4" w:space="0" w:color="auto"/>
            </w:tcBorders>
            <w:vAlign w:val="bottom"/>
          </w:tcPr>
          <w:p w14:paraId="7637597D" w14:textId="77777777" w:rsidR="00C75A13" w:rsidRPr="00D04C2F" w:rsidRDefault="00C75A13" w:rsidP="00C75A13">
            <w:pPr>
              <w:spacing w:before="60" w:after="60"/>
              <w:jc w:val="left"/>
              <w:rPr>
                <w:rFonts w:asciiTheme="minorHAnsi" w:hAnsiTheme="minorHAnsi" w:cstheme="minorHAnsi"/>
                <w:lang w:val="en-GB"/>
              </w:rPr>
            </w:pPr>
          </w:p>
        </w:tc>
      </w:tr>
      <w:tr w:rsidR="00C75A13" w:rsidRPr="00D04C2F" w14:paraId="52BEDC8C" w14:textId="77777777" w:rsidTr="009A03F3">
        <w:trPr>
          <w:trHeight w:val="169"/>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3EA01F57"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990</w:t>
            </w:r>
          </w:p>
        </w:tc>
        <w:tc>
          <w:tcPr>
            <w:tcW w:w="1030" w:type="dxa"/>
            <w:tcBorders>
              <w:top w:val="single" w:sz="4" w:space="0" w:color="auto"/>
              <w:left w:val="single" w:sz="4" w:space="0" w:color="auto"/>
              <w:bottom w:val="single" w:sz="4" w:space="0" w:color="auto"/>
              <w:right w:val="single" w:sz="4" w:space="0" w:color="auto"/>
            </w:tcBorders>
            <w:noWrap/>
            <w:vAlign w:val="bottom"/>
          </w:tcPr>
          <w:p w14:paraId="1FDF1E48"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4D99632F"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vAlign w:val="bottom"/>
          </w:tcPr>
          <w:p w14:paraId="107ED04D"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Mobile services</w:t>
            </w:r>
          </w:p>
        </w:tc>
        <w:tc>
          <w:tcPr>
            <w:tcW w:w="3112" w:type="dxa"/>
            <w:tcBorders>
              <w:top w:val="single" w:sz="4" w:space="0" w:color="auto"/>
              <w:left w:val="single" w:sz="4" w:space="0" w:color="auto"/>
              <w:bottom w:val="single" w:sz="4" w:space="0" w:color="auto"/>
              <w:right w:val="single" w:sz="4" w:space="0" w:color="auto"/>
            </w:tcBorders>
            <w:vAlign w:val="bottom"/>
          </w:tcPr>
          <w:p w14:paraId="6C09E5B9" w14:textId="77777777" w:rsidR="00C75A13" w:rsidRPr="00D04C2F" w:rsidRDefault="00C75A13" w:rsidP="00C75A13">
            <w:pPr>
              <w:spacing w:before="60" w:after="60"/>
              <w:jc w:val="left"/>
              <w:rPr>
                <w:rFonts w:asciiTheme="minorHAnsi" w:hAnsiTheme="minorHAnsi" w:cstheme="minorHAnsi"/>
                <w:lang w:val="en-GB"/>
              </w:rPr>
            </w:pPr>
          </w:p>
        </w:tc>
      </w:tr>
      <w:tr w:rsidR="00C75A13" w:rsidRPr="00D04C2F" w14:paraId="7A98525A" w14:textId="77777777" w:rsidTr="009A03F3">
        <w:trPr>
          <w:trHeight w:val="164"/>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7F1FC7E3" w14:textId="77777777" w:rsidR="00C75A13" w:rsidRPr="00D04C2F" w:rsidRDefault="00C75A13" w:rsidP="00CB32C0">
            <w:pPr>
              <w:keepNext/>
              <w:keepLines/>
              <w:spacing w:before="60" w:after="60"/>
              <w:jc w:val="left"/>
              <w:rPr>
                <w:rFonts w:asciiTheme="minorHAnsi" w:hAnsiTheme="minorHAnsi" w:cstheme="minorHAnsi"/>
                <w:lang w:val="en-GB"/>
              </w:rPr>
            </w:pPr>
            <w:r w:rsidRPr="00D04C2F">
              <w:rPr>
                <w:rFonts w:asciiTheme="minorHAnsi" w:hAnsiTheme="minorHAnsi" w:cstheme="minorHAnsi"/>
                <w:lang w:val="en-GB"/>
              </w:rPr>
              <w:t>991</w:t>
            </w:r>
          </w:p>
        </w:tc>
        <w:tc>
          <w:tcPr>
            <w:tcW w:w="1030" w:type="dxa"/>
            <w:tcBorders>
              <w:top w:val="single" w:sz="4" w:space="0" w:color="auto"/>
              <w:left w:val="single" w:sz="4" w:space="0" w:color="auto"/>
              <w:bottom w:val="single" w:sz="4" w:space="0" w:color="auto"/>
              <w:right w:val="single" w:sz="4" w:space="0" w:color="auto"/>
            </w:tcBorders>
            <w:noWrap/>
            <w:vAlign w:val="bottom"/>
          </w:tcPr>
          <w:p w14:paraId="0144584A" w14:textId="77777777" w:rsidR="00C75A13" w:rsidRPr="00D04C2F" w:rsidRDefault="00C75A13" w:rsidP="00CB32C0">
            <w:pPr>
              <w:keepNext/>
              <w:keepLines/>
              <w:jc w:val="center"/>
              <w:rPr>
                <w:rFonts w:asciiTheme="minorHAnsi" w:hAnsiTheme="minorHAnsi" w:cstheme="minorHAnsi"/>
                <w:lang w:val="en-GB"/>
              </w:rPr>
            </w:pPr>
            <w:r w:rsidRPr="00D04C2F">
              <w:rPr>
                <w:rFonts w:asciiTheme="minorHAnsi" w:hAnsiTheme="minorHAnsi" w:cstheme="minorHAnsi"/>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35FBB612" w14:textId="77777777" w:rsidR="00C75A13" w:rsidRPr="00D04C2F" w:rsidRDefault="00C75A13" w:rsidP="00CB32C0">
            <w:pPr>
              <w:keepNext/>
              <w:keepLines/>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vAlign w:val="bottom"/>
          </w:tcPr>
          <w:p w14:paraId="1484AA4F" w14:textId="77777777" w:rsidR="00C75A13" w:rsidRPr="00D04C2F" w:rsidRDefault="00C75A13" w:rsidP="00CB32C0">
            <w:pPr>
              <w:keepNext/>
              <w:keepLines/>
              <w:spacing w:before="60" w:after="60"/>
              <w:jc w:val="center"/>
              <w:rPr>
                <w:rFonts w:asciiTheme="minorHAnsi" w:hAnsiTheme="minorHAnsi" w:cstheme="minorHAnsi"/>
                <w:lang w:val="en-GB"/>
              </w:rPr>
            </w:pPr>
            <w:r w:rsidRPr="00D04C2F">
              <w:rPr>
                <w:rFonts w:asciiTheme="minorHAnsi" w:hAnsiTheme="minorHAnsi" w:cstheme="minorHAnsi"/>
                <w:lang w:val="en-GB"/>
              </w:rPr>
              <w:t>Mobile services</w:t>
            </w:r>
          </w:p>
        </w:tc>
        <w:tc>
          <w:tcPr>
            <w:tcW w:w="3112" w:type="dxa"/>
            <w:tcBorders>
              <w:top w:val="single" w:sz="4" w:space="0" w:color="auto"/>
              <w:left w:val="single" w:sz="4" w:space="0" w:color="auto"/>
              <w:bottom w:val="single" w:sz="4" w:space="0" w:color="auto"/>
              <w:right w:val="single" w:sz="4" w:space="0" w:color="auto"/>
            </w:tcBorders>
            <w:vAlign w:val="bottom"/>
          </w:tcPr>
          <w:p w14:paraId="40864881" w14:textId="77777777" w:rsidR="00C75A13" w:rsidRPr="00D04C2F" w:rsidRDefault="00C75A13" w:rsidP="00CB32C0">
            <w:pPr>
              <w:keepNext/>
              <w:keepLines/>
              <w:spacing w:before="60" w:after="60"/>
              <w:jc w:val="left"/>
              <w:rPr>
                <w:rFonts w:asciiTheme="minorHAnsi" w:hAnsiTheme="minorHAnsi" w:cstheme="minorHAnsi"/>
                <w:lang w:val="en-GB"/>
              </w:rPr>
            </w:pPr>
          </w:p>
        </w:tc>
      </w:tr>
      <w:tr w:rsidR="00C75A13" w:rsidRPr="00D04C2F" w14:paraId="03F636DF" w14:textId="77777777" w:rsidTr="009A03F3">
        <w:trPr>
          <w:trHeight w:val="220"/>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409C5090"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9944</w:t>
            </w:r>
          </w:p>
        </w:tc>
        <w:tc>
          <w:tcPr>
            <w:tcW w:w="1030" w:type="dxa"/>
            <w:tcBorders>
              <w:top w:val="single" w:sz="4" w:space="0" w:color="auto"/>
              <w:left w:val="single" w:sz="4" w:space="0" w:color="auto"/>
              <w:bottom w:val="single" w:sz="4" w:space="0" w:color="auto"/>
              <w:right w:val="single" w:sz="4" w:space="0" w:color="auto"/>
            </w:tcBorders>
            <w:noWrap/>
            <w:vAlign w:val="bottom"/>
          </w:tcPr>
          <w:p w14:paraId="47CB868B"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65F5615A"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vAlign w:val="bottom"/>
          </w:tcPr>
          <w:p w14:paraId="11A4B841"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Mobile services</w:t>
            </w:r>
          </w:p>
        </w:tc>
        <w:tc>
          <w:tcPr>
            <w:tcW w:w="3112" w:type="dxa"/>
            <w:tcBorders>
              <w:top w:val="single" w:sz="4" w:space="0" w:color="auto"/>
              <w:left w:val="single" w:sz="4" w:space="0" w:color="auto"/>
              <w:bottom w:val="single" w:sz="4" w:space="0" w:color="auto"/>
              <w:right w:val="single" w:sz="4" w:space="0" w:color="auto"/>
            </w:tcBorders>
            <w:vAlign w:val="bottom"/>
          </w:tcPr>
          <w:p w14:paraId="773D4112" w14:textId="77777777" w:rsidR="00C75A13" w:rsidRPr="00D04C2F" w:rsidRDefault="00C75A13" w:rsidP="00C75A13">
            <w:pPr>
              <w:spacing w:before="60" w:after="60"/>
              <w:jc w:val="left"/>
              <w:rPr>
                <w:rFonts w:asciiTheme="minorHAnsi" w:hAnsiTheme="minorHAnsi" w:cstheme="minorHAnsi"/>
                <w:lang w:val="en-GB"/>
              </w:rPr>
            </w:pPr>
          </w:p>
        </w:tc>
      </w:tr>
      <w:tr w:rsidR="00C75A13" w:rsidRPr="00D04C2F" w14:paraId="1D24AB52" w14:textId="77777777" w:rsidTr="009A03F3">
        <w:trPr>
          <w:trHeight w:val="119"/>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17A3A8B6"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9950</w:t>
            </w:r>
          </w:p>
        </w:tc>
        <w:tc>
          <w:tcPr>
            <w:tcW w:w="1030" w:type="dxa"/>
            <w:tcBorders>
              <w:top w:val="single" w:sz="4" w:space="0" w:color="auto"/>
              <w:left w:val="single" w:sz="4" w:space="0" w:color="auto"/>
              <w:bottom w:val="single" w:sz="4" w:space="0" w:color="auto"/>
              <w:right w:val="single" w:sz="4" w:space="0" w:color="auto"/>
            </w:tcBorders>
            <w:noWrap/>
            <w:vAlign w:val="bottom"/>
          </w:tcPr>
          <w:p w14:paraId="7C8BFB38"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2131A0E3"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vAlign w:val="bottom"/>
          </w:tcPr>
          <w:p w14:paraId="07F5DC97"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Public Trunk</w:t>
            </w:r>
          </w:p>
        </w:tc>
        <w:tc>
          <w:tcPr>
            <w:tcW w:w="3112" w:type="dxa"/>
            <w:tcBorders>
              <w:top w:val="single" w:sz="4" w:space="0" w:color="auto"/>
              <w:left w:val="single" w:sz="4" w:space="0" w:color="auto"/>
              <w:bottom w:val="single" w:sz="4" w:space="0" w:color="auto"/>
              <w:right w:val="single" w:sz="4" w:space="0" w:color="auto"/>
            </w:tcBorders>
            <w:vAlign w:val="bottom"/>
          </w:tcPr>
          <w:p w14:paraId="7E1C4233" w14:textId="77777777" w:rsidR="00C75A13" w:rsidRPr="00D04C2F" w:rsidRDefault="00C75A13" w:rsidP="00C75A13">
            <w:pPr>
              <w:spacing w:before="60" w:after="60"/>
              <w:jc w:val="left"/>
              <w:rPr>
                <w:rFonts w:asciiTheme="minorHAnsi" w:hAnsiTheme="minorHAnsi" w:cstheme="minorHAnsi"/>
                <w:lang w:val="en-GB"/>
              </w:rPr>
            </w:pPr>
          </w:p>
        </w:tc>
      </w:tr>
      <w:tr w:rsidR="00C75A13" w:rsidRPr="00D04C2F" w14:paraId="4E89D55D" w14:textId="77777777" w:rsidTr="009A03F3">
        <w:trPr>
          <w:trHeight w:val="127"/>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22CD27F5"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99510</w:t>
            </w:r>
          </w:p>
        </w:tc>
        <w:tc>
          <w:tcPr>
            <w:tcW w:w="1030" w:type="dxa"/>
            <w:tcBorders>
              <w:top w:val="single" w:sz="4" w:space="0" w:color="auto"/>
              <w:left w:val="single" w:sz="4" w:space="0" w:color="auto"/>
              <w:bottom w:val="single" w:sz="4" w:space="0" w:color="auto"/>
              <w:right w:val="single" w:sz="4" w:space="0" w:color="auto"/>
            </w:tcBorders>
            <w:noWrap/>
            <w:vAlign w:val="bottom"/>
          </w:tcPr>
          <w:p w14:paraId="33829A34"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34627935"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vAlign w:val="bottom"/>
          </w:tcPr>
          <w:p w14:paraId="40D0C88F"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Mobile services</w:t>
            </w:r>
          </w:p>
        </w:tc>
        <w:tc>
          <w:tcPr>
            <w:tcW w:w="3112" w:type="dxa"/>
            <w:tcBorders>
              <w:top w:val="single" w:sz="4" w:space="0" w:color="auto"/>
              <w:left w:val="single" w:sz="4" w:space="0" w:color="auto"/>
              <w:bottom w:val="single" w:sz="4" w:space="0" w:color="auto"/>
              <w:right w:val="single" w:sz="4" w:space="0" w:color="auto"/>
            </w:tcBorders>
            <w:vAlign w:val="bottom"/>
          </w:tcPr>
          <w:p w14:paraId="24AAFBC7" w14:textId="77777777" w:rsidR="00C75A13" w:rsidRPr="00D04C2F" w:rsidRDefault="00C75A13" w:rsidP="00C75A13">
            <w:pPr>
              <w:spacing w:before="60" w:after="60"/>
              <w:jc w:val="left"/>
              <w:rPr>
                <w:rFonts w:asciiTheme="minorHAnsi" w:hAnsiTheme="minorHAnsi" w:cstheme="minorHAnsi"/>
                <w:lang w:val="en-GB"/>
              </w:rPr>
            </w:pPr>
          </w:p>
        </w:tc>
      </w:tr>
      <w:tr w:rsidR="00C75A13" w:rsidRPr="00D04C2F" w14:paraId="44C142AC" w14:textId="77777777" w:rsidTr="009A03F3">
        <w:trPr>
          <w:trHeight w:val="220"/>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18CB22FC" w14:textId="77777777" w:rsidR="00C75A13" w:rsidRPr="00D04C2F" w:rsidRDefault="00C75A13" w:rsidP="00C75A13">
            <w:pPr>
              <w:spacing w:before="60" w:after="60"/>
              <w:jc w:val="left"/>
              <w:rPr>
                <w:rFonts w:asciiTheme="minorHAnsi" w:hAnsiTheme="minorHAnsi" w:cstheme="minorHAnsi"/>
                <w:rtl/>
                <w:lang w:val="en-GB" w:bidi="fa-IR"/>
              </w:rPr>
            </w:pPr>
            <w:r w:rsidRPr="00D04C2F">
              <w:rPr>
                <w:rFonts w:asciiTheme="minorHAnsi" w:hAnsiTheme="minorHAnsi" w:cstheme="minorHAnsi"/>
                <w:lang w:val="en-GB" w:bidi="fa-IR"/>
              </w:rPr>
              <w:t>99550</w:t>
            </w:r>
          </w:p>
        </w:tc>
        <w:tc>
          <w:tcPr>
            <w:tcW w:w="1030" w:type="dxa"/>
            <w:tcBorders>
              <w:top w:val="single" w:sz="4" w:space="0" w:color="auto"/>
              <w:left w:val="single" w:sz="4" w:space="0" w:color="auto"/>
              <w:bottom w:val="single" w:sz="4" w:space="0" w:color="auto"/>
              <w:right w:val="single" w:sz="4" w:space="0" w:color="auto"/>
            </w:tcBorders>
            <w:noWrap/>
            <w:vAlign w:val="bottom"/>
          </w:tcPr>
          <w:p w14:paraId="4409DAFD"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4922F3A7"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vAlign w:val="bottom"/>
          </w:tcPr>
          <w:p w14:paraId="5CEA1C0B"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Mobile services</w:t>
            </w:r>
          </w:p>
        </w:tc>
        <w:tc>
          <w:tcPr>
            <w:tcW w:w="3112" w:type="dxa"/>
            <w:tcBorders>
              <w:top w:val="single" w:sz="4" w:space="0" w:color="auto"/>
              <w:left w:val="single" w:sz="4" w:space="0" w:color="auto"/>
              <w:bottom w:val="single" w:sz="4" w:space="0" w:color="auto"/>
              <w:right w:val="single" w:sz="4" w:space="0" w:color="auto"/>
            </w:tcBorders>
            <w:vAlign w:val="bottom"/>
          </w:tcPr>
          <w:p w14:paraId="1C42ABB0" w14:textId="77777777" w:rsidR="00C75A13" w:rsidRPr="00D04C2F" w:rsidRDefault="00C75A13" w:rsidP="00C75A13">
            <w:pPr>
              <w:spacing w:before="60" w:after="60"/>
              <w:jc w:val="left"/>
              <w:rPr>
                <w:rFonts w:asciiTheme="minorHAnsi" w:hAnsiTheme="minorHAnsi" w:cstheme="minorHAnsi"/>
                <w:lang w:val="en-GB"/>
              </w:rPr>
            </w:pPr>
          </w:p>
        </w:tc>
      </w:tr>
      <w:tr w:rsidR="00C75A13" w:rsidRPr="00D04C2F" w14:paraId="594FF61D" w14:textId="77777777" w:rsidTr="009A03F3">
        <w:trPr>
          <w:trHeight w:val="220"/>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4527A21E"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992</w:t>
            </w:r>
          </w:p>
        </w:tc>
        <w:tc>
          <w:tcPr>
            <w:tcW w:w="1030" w:type="dxa"/>
            <w:tcBorders>
              <w:top w:val="single" w:sz="4" w:space="0" w:color="auto"/>
              <w:left w:val="single" w:sz="4" w:space="0" w:color="auto"/>
              <w:bottom w:val="single" w:sz="4" w:space="0" w:color="auto"/>
              <w:right w:val="single" w:sz="4" w:space="0" w:color="auto"/>
            </w:tcBorders>
            <w:noWrap/>
            <w:vAlign w:val="bottom"/>
          </w:tcPr>
          <w:p w14:paraId="1C832660"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6E6403AB"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vAlign w:val="bottom"/>
          </w:tcPr>
          <w:p w14:paraId="0DEDAC50"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Mobile services</w:t>
            </w:r>
          </w:p>
        </w:tc>
        <w:tc>
          <w:tcPr>
            <w:tcW w:w="3112" w:type="dxa"/>
            <w:tcBorders>
              <w:top w:val="single" w:sz="4" w:space="0" w:color="auto"/>
              <w:left w:val="single" w:sz="4" w:space="0" w:color="auto"/>
              <w:bottom w:val="single" w:sz="4" w:space="0" w:color="auto"/>
              <w:right w:val="single" w:sz="4" w:space="0" w:color="auto"/>
            </w:tcBorders>
            <w:vAlign w:val="bottom"/>
          </w:tcPr>
          <w:p w14:paraId="71F82FD5" w14:textId="77777777" w:rsidR="00C75A13" w:rsidRPr="00D04C2F" w:rsidRDefault="00C75A13" w:rsidP="00C75A13">
            <w:pPr>
              <w:spacing w:before="60" w:after="60"/>
              <w:jc w:val="left"/>
              <w:rPr>
                <w:rFonts w:asciiTheme="minorHAnsi" w:hAnsiTheme="minorHAnsi" w:cstheme="minorHAnsi"/>
                <w:lang w:val="en-GB"/>
              </w:rPr>
            </w:pPr>
          </w:p>
        </w:tc>
      </w:tr>
      <w:tr w:rsidR="00C75A13" w:rsidRPr="00D04C2F" w14:paraId="26214990" w14:textId="77777777" w:rsidTr="009A03F3">
        <w:trPr>
          <w:trHeight w:val="220"/>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6BA19A90"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993</w:t>
            </w:r>
          </w:p>
        </w:tc>
        <w:tc>
          <w:tcPr>
            <w:tcW w:w="1030" w:type="dxa"/>
            <w:tcBorders>
              <w:top w:val="single" w:sz="4" w:space="0" w:color="auto"/>
              <w:left w:val="single" w:sz="4" w:space="0" w:color="auto"/>
              <w:bottom w:val="single" w:sz="4" w:space="0" w:color="auto"/>
              <w:right w:val="single" w:sz="4" w:space="0" w:color="auto"/>
            </w:tcBorders>
            <w:noWrap/>
            <w:vAlign w:val="bottom"/>
          </w:tcPr>
          <w:p w14:paraId="31B372F6"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4C4E0987"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vAlign w:val="bottom"/>
          </w:tcPr>
          <w:p w14:paraId="68D068CA"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Satellite Services</w:t>
            </w:r>
          </w:p>
        </w:tc>
        <w:tc>
          <w:tcPr>
            <w:tcW w:w="3112" w:type="dxa"/>
            <w:tcBorders>
              <w:top w:val="single" w:sz="4" w:space="0" w:color="auto"/>
              <w:left w:val="single" w:sz="4" w:space="0" w:color="auto"/>
              <w:bottom w:val="single" w:sz="4" w:space="0" w:color="auto"/>
              <w:right w:val="single" w:sz="4" w:space="0" w:color="auto"/>
            </w:tcBorders>
            <w:vAlign w:val="bottom"/>
          </w:tcPr>
          <w:p w14:paraId="1E510B0A" w14:textId="77777777" w:rsidR="00C75A13" w:rsidRPr="00D04C2F" w:rsidRDefault="00C75A13" w:rsidP="00C75A13">
            <w:pPr>
              <w:spacing w:before="60" w:after="60"/>
              <w:jc w:val="left"/>
              <w:rPr>
                <w:rFonts w:asciiTheme="minorHAnsi" w:hAnsiTheme="minorHAnsi" w:cstheme="minorHAnsi"/>
                <w:lang w:val="en-GB"/>
              </w:rPr>
            </w:pPr>
          </w:p>
        </w:tc>
      </w:tr>
      <w:tr w:rsidR="00C75A13" w:rsidRPr="00D04C2F" w14:paraId="32B29D53" w14:textId="77777777" w:rsidTr="009A03F3">
        <w:trPr>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660FE55D"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99810</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0ADF08A4"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295B259D"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28BECE0E"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Mobile services</w:t>
            </w:r>
          </w:p>
        </w:tc>
        <w:tc>
          <w:tcPr>
            <w:tcW w:w="3112" w:type="dxa"/>
            <w:tcBorders>
              <w:top w:val="single" w:sz="4" w:space="0" w:color="auto"/>
              <w:left w:val="single" w:sz="4" w:space="0" w:color="auto"/>
              <w:bottom w:val="single" w:sz="4" w:space="0" w:color="auto"/>
              <w:right w:val="single" w:sz="4" w:space="0" w:color="auto"/>
            </w:tcBorders>
            <w:shd w:val="clear" w:color="auto" w:fill="FFFFFF"/>
          </w:tcPr>
          <w:p w14:paraId="3AF3B6A5" w14:textId="77777777" w:rsidR="00C75A13" w:rsidRPr="00D04C2F" w:rsidRDefault="00C75A13" w:rsidP="00C75A13">
            <w:pPr>
              <w:spacing w:before="60" w:after="60"/>
              <w:jc w:val="left"/>
              <w:rPr>
                <w:rFonts w:asciiTheme="minorHAnsi" w:hAnsiTheme="minorHAnsi" w:cstheme="minorHAnsi"/>
                <w:lang w:val="en-GB"/>
              </w:rPr>
            </w:pPr>
          </w:p>
        </w:tc>
      </w:tr>
      <w:tr w:rsidR="00C75A13" w:rsidRPr="00D04C2F" w14:paraId="4B7FFA9C" w14:textId="77777777" w:rsidTr="009A03F3">
        <w:trPr>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094A5AA3"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99811</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0483DEC2"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52056D26"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35393F3F"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Mobile services</w:t>
            </w:r>
          </w:p>
        </w:tc>
        <w:tc>
          <w:tcPr>
            <w:tcW w:w="3112" w:type="dxa"/>
            <w:tcBorders>
              <w:top w:val="single" w:sz="4" w:space="0" w:color="auto"/>
              <w:left w:val="single" w:sz="4" w:space="0" w:color="auto"/>
              <w:bottom w:val="single" w:sz="4" w:space="0" w:color="auto"/>
              <w:right w:val="single" w:sz="4" w:space="0" w:color="auto"/>
            </w:tcBorders>
            <w:shd w:val="clear" w:color="auto" w:fill="FFFFFF"/>
          </w:tcPr>
          <w:p w14:paraId="703C11B3" w14:textId="77777777" w:rsidR="00C75A13" w:rsidRPr="00D04C2F" w:rsidRDefault="00C75A13" w:rsidP="00C75A13">
            <w:pPr>
              <w:spacing w:before="60" w:after="60"/>
              <w:jc w:val="left"/>
              <w:rPr>
                <w:rFonts w:asciiTheme="minorHAnsi" w:hAnsiTheme="minorHAnsi" w:cstheme="minorHAnsi"/>
                <w:lang w:val="en-GB"/>
              </w:rPr>
            </w:pPr>
          </w:p>
        </w:tc>
      </w:tr>
      <w:tr w:rsidR="00C75A13" w:rsidRPr="00D04C2F" w14:paraId="1F15B280" w14:textId="77777777" w:rsidTr="009A03F3">
        <w:trPr>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07BE12CF"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99812</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21E44467"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4D20D58B"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7FAD2330"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Mobile services</w:t>
            </w:r>
          </w:p>
        </w:tc>
        <w:tc>
          <w:tcPr>
            <w:tcW w:w="3112" w:type="dxa"/>
            <w:tcBorders>
              <w:top w:val="single" w:sz="4" w:space="0" w:color="auto"/>
              <w:left w:val="single" w:sz="4" w:space="0" w:color="auto"/>
              <w:bottom w:val="single" w:sz="4" w:space="0" w:color="auto"/>
              <w:right w:val="single" w:sz="4" w:space="0" w:color="auto"/>
            </w:tcBorders>
            <w:shd w:val="clear" w:color="auto" w:fill="FFFFFF"/>
          </w:tcPr>
          <w:p w14:paraId="302BE5A5" w14:textId="77777777" w:rsidR="00C75A13" w:rsidRPr="00D04C2F" w:rsidRDefault="00C75A13" w:rsidP="00C75A13">
            <w:pPr>
              <w:spacing w:before="60" w:after="60"/>
              <w:jc w:val="left"/>
              <w:rPr>
                <w:rFonts w:asciiTheme="minorHAnsi" w:hAnsiTheme="minorHAnsi" w:cstheme="minorHAnsi"/>
                <w:lang w:val="en-GB"/>
              </w:rPr>
            </w:pPr>
          </w:p>
        </w:tc>
      </w:tr>
      <w:tr w:rsidR="00C75A13" w:rsidRPr="00D04C2F" w14:paraId="30F69A17" w14:textId="77777777" w:rsidTr="009A03F3">
        <w:trPr>
          <w:trHeight w:val="130"/>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1E6D9DE3"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99888</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6E4EC895"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5F71E208"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2EF927F2"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Mobile services</w:t>
            </w:r>
          </w:p>
        </w:tc>
        <w:tc>
          <w:tcPr>
            <w:tcW w:w="3112" w:type="dxa"/>
            <w:tcBorders>
              <w:top w:val="single" w:sz="4" w:space="0" w:color="auto"/>
              <w:left w:val="single" w:sz="4" w:space="0" w:color="auto"/>
              <w:bottom w:val="single" w:sz="4" w:space="0" w:color="auto"/>
              <w:right w:val="single" w:sz="4" w:space="0" w:color="auto"/>
            </w:tcBorders>
            <w:shd w:val="clear" w:color="auto" w:fill="FFFFFF"/>
          </w:tcPr>
          <w:p w14:paraId="277E3CFE" w14:textId="77777777" w:rsidR="00C75A13" w:rsidRPr="00D04C2F" w:rsidRDefault="00C75A13" w:rsidP="00C75A13">
            <w:pPr>
              <w:spacing w:before="60" w:after="60"/>
              <w:jc w:val="left"/>
              <w:rPr>
                <w:rFonts w:asciiTheme="minorHAnsi" w:hAnsiTheme="minorHAnsi" w:cstheme="minorHAnsi"/>
                <w:lang w:val="en-GB"/>
              </w:rPr>
            </w:pPr>
          </w:p>
        </w:tc>
      </w:tr>
      <w:tr w:rsidR="00C75A13" w:rsidRPr="00D04C2F" w14:paraId="53EEF783" w14:textId="77777777" w:rsidTr="009A03F3">
        <w:trPr>
          <w:trHeight w:val="203"/>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7F823892"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99900</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41C13F89"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2DAF4669"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382CE33E"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Mobile services</w:t>
            </w:r>
          </w:p>
        </w:tc>
        <w:tc>
          <w:tcPr>
            <w:tcW w:w="3112" w:type="dxa"/>
            <w:tcBorders>
              <w:top w:val="single" w:sz="4" w:space="0" w:color="auto"/>
              <w:left w:val="single" w:sz="4" w:space="0" w:color="auto"/>
              <w:bottom w:val="single" w:sz="4" w:space="0" w:color="auto"/>
              <w:right w:val="single" w:sz="4" w:space="0" w:color="auto"/>
            </w:tcBorders>
            <w:shd w:val="clear" w:color="auto" w:fill="FFFFFF"/>
          </w:tcPr>
          <w:p w14:paraId="2D1684BC" w14:textId="77777777" w:rsidR="00C75A13" w:rsidRPr="00D04C2F" w:rsidRDefault="00C75A13" w:rsidP="00C75A13">
            <w:pPr>
              <w:spacing w:before="60" w:after="60"/>
              <w:jc w:val="left"/>
              <w:rPr>
                <w:rFonts w:asciiTheme="minorHAnsi" w:hAnsiTheme="minorHAnsi" w:cstheme="minorHAnsi"/>
                <w:lang w:val="en-GB"/>
              </w:rPr>
            </w:pPr>
          </w:p>
        </w:tc>
      </w:tr>
      <w:tr w:rsidR="00C75A13" w:rsidRPr="00D04C2F" w14:paraId="0DBEA043" w14:textId="77777777" w:rsidTr="009A03F3">
        <w:trPr>
          <w:trHeight w:val="164"/>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119A46EB"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99901</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669F4F2E"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08AD7F31"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02F5285C"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Mobile services</w:t>
            </w:r>
          </w:p>
        </w:tc>
        <w:tc>
          <w:tcPr>
            <w:tcW w:w="3112" w:type="dxa"/>
            <w:tcBorders>
              <w:top w:val="single" w:sz="4" w:space="0" w:color="auto"/>
              <w:left w:val="single" w:sz="4" w:space="0" w:color="auto"/>
              <w:bottom w:val="single" w:sz="4" w:space="0" w:color="auto"/>
              <w:right w:val="single" w:sz="4" w:space="0" w:color="auto"/>
            </w:tcBorders>
            <w:shd w:val="clear" w:color="auto" w:fill="FFFFFF"/>
          </w:tcPr>
          <w:p w14:paraId="121A15AF" w14:textId="77777777" w:rsidR="00C75A13" w:rsidRPr="00D04C2F" w:rsidRDefault="00C75A13" w:rsidP="00C75A13">
            <w:pPr>
              <w:spacing w:before="60" w:after="60"/>
              <w:jc w:val="left"/>
              <w:rPr>
                <w:rFonts w:asciiTheme="minorHAnsi" w:hAnsiTheme="minorHAnsi" w:cstheme="minorHAnsi"/>
                <w:lang w:val="en-GB"/>
              </w:rPr>
            </w:pPr>
          </w:p>
        </w:tc>
      </w:tr>
      <w:tr w:rsidR="00C75A13" w:rsidRPr="00D04C2F" w14:paraId="26EF1954" w14:textId="77777777" w:rsidTr="009A03F3">
        <w:trPr>
          <w:trHeight w:val="186"/>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6516F1F8" w14:textId="77777777" w:rsidR="00C75A13" w:rsidRPr="00D04C2F" w:rsidRDefault="00C75A13" w:rsidP="00C75A13">
            <w:pPr>
              <w:spacing w:before="60" w:after="60"/>
              <w:jc w:val="left"/>
              <w:rPr>
                <w:rFonts w:asciiTheme="minorHAnsi" w:hAnsiTheme="minorHAnsi" w:cstheme="minorHAnsi"/>
              </w:rPr>
            </w:pPr>
            <w:r w:rsidRPr="00D04C2F">
              <w:rPr>
                <w:rFonts w:asciiTheme="minorHAnsi" w:hAnsiTheme="minorHAnsi" w:cstheme="minorHAnsi"/>
                <w:lang w:val="en-GB"/>
              </w:rPr>
              <w:t>99903</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3C4DA9CF"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0A784790"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435E1F3A"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Mobile services</w:t>
            </w:r>
          </w:p>
        </w:tc>
        <w:tc>
          <w:tcPr>
            <w:tcW w:w="3112" w:type="dxa"/>
            <w:tcBorders>
              <w:top w:val="single" w:sz="4" w:space="0" w:color="auto"/>
              <w:left w:val="single" w:sz="4" w:space="0" w:color="auto"/>
              <w:bottom w:val="single" w:sz="4" w:space="0" w:color="auto"/>
              <w:right w:val="single" w:sz="4" w:space="0" w:color="auto"/>
            </w:tcBorders>
            <w:shd w:val="clear" w:color="auto" w:fill="FFFFFF"/>
          </w:tcPr>
          <w:p w14:paraId="0CE0CB97" w14:textId="77777777" w:rsidR="00C75A13" w:rsidRPr="00D04C2F" w:rsidRDefault="00C75A13" w:rsidP="00C75A13">
            <w:pPr>
              <w:spacing w:before="60" w:after="60"/>
              <w:jc w:val="left"/>
              <w:rPr>
                <w:rFonts w:asciiTheme="minorHAnsi" w:hAnsiTheme="minorHAnsi" w:cstheme="minorHAnsi"/>
                <w:lang w:val="en-GB"/>
              </w:rPr>
            </w:pPr>
          </w:p>
        </w:tc>
      </w:tr>
      <w:tr w:rsidR="00C75A13" w:rsidRPr="00D04C2F" w14:paraId="768607E6" w14:textId="77777777" w:rsidTr="009A03F3">
        <w:trPr>
          <w:trHeight w:val="147"/>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3DAB6B35"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99910</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743C92DD"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52DB147B"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39AD979D"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Mobile services</w:t>
            </w:r>
          </w:p>
        </w:tc>
        <w:tc>
          <w:tcPr>
            <w:tcW w:w="3112" w:type="dxa"/>
            <w:tcBorders>
              <w:top w:val="single" w:sz="4" w:space="0" w:color="auto"/>
              <w:left w:val="single" w:sz="4" w:space="0" w:color="auto"/>
              <w:bottom w:val="single" w:sz="4" w:space="0" w:color="auto"/>
              <w:right w:val="single" w:sz="4" w:space="0" w:color="auto"/>
            </w:tcBorders>
            <w:shd w:val="clear" w:color="auto" w:fill="FFFFFF"/>
          </w:tcPr>
          <w:p w14:paraId="539E2F36" w14:textId="77777777" w:rsidR="00C75A13" w:rsidRPr="00D04C2F" w:rsidRDefault="00C75A13" w:rsidP="00C75A13">
            <w:pPr>
              <w:spacing w:before="60" w:after="60"/>
              <w:jc w:val="left"/>
              <w:rPr>
                <w:rFonts w:asciiTheme="minorHAnsi" w:hAnsiTheme="minorHAnsi" w:cstheme="minorHAnsi"/>
                <w:lang w:val="en-GB"/>
              </w:rPr>
            </w:pPr>
          </w:p>
        </w:tc>
      </w:tr>
      <w:tr w:rsidR="00C75A13" w:rsidRPr="00D04C2F" w14:paraId="4D0C0EC7" w14:textId="77777777" w:rsidTr="009A03F3">
        <w:trPr>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0EEA083B"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99911</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434A74B5"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1A6C2337"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418FB831"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Mobile services</w:t>
            </w:r>
          </w:p>
        </w:tc>
        <w:tc>
          <w:tcPr>
            <w:tcW w:w="3112" w:type="dxa"/>
            <w:tcBorders>
              <w:top w:val="single" w:sz="4" w:space="0" w:color="auto"/>
              <w:left w:val="single" w:sz="4" w:space="0" w:color="auto"/>
              <w:bottom w:val="single" w:sz="4" w:space="0" w:color="auto"/>
              <w:right w:val="single" w:sz="4" w:space="0" w:color="auto"/>
            </w:tcBorders>
            <w:shd w:val="clear" w:color="auto" w:fill="FFFFFF"/>
          </w:tcPr>
          <w:p w14:paraId="419A0704" w14:textId="77777777" w:rsidR="00C75A13" w:rsidRPr="00D04C2F" w:rsidRDefault="00C75A13" w:rsidP="00C75A13">
            <w:pPr>
              <w:spacing w:before="60" w:after="60"/>
              <w:jc w:val="left"/>
              <w:rPr>
                <w:rFonts w:asciiTheme="minorHAnsi" w:hAnsiTheme="minorHAnsi" w:cstheme="minorHAnsi"/>
                <w:lang w:val="en-GB"/>
              </w:rPr>
            </w:pPr>
          </w:p>
        </w:tc>
      </w:tr>
      <w:tr w:rsidR="00C75A13" w:rsidRPr="00D04C2F" w14:paraId="1767EF8E" w14:textId="77777777" w:rsidTr="009A03F3">
        <w:trPr>
          <w:trHeight w:val="186"/>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629FB877"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99913</w:t>
            </w:r>
          </w:p>
        </w:tc>
        <w:tc>
          <w:tcPr>
            <w:tcW w:w="1030" w:type="dxa"/>
            <w:tcBorders>
              <w:top w:val="single" w:sz="4" w:space="0" w:color="auto"/>
              <w:left w:val="single" w:sz="4" w:space="0" w:color="auto"/>
              <w:bottom w:val="single" w:sz="4" w:space="0" w:color="auto"/>
              <w:right w:val="single" w:sz="4" w:space="0" w:color="auto"/>
            </w:tcBorders>
            <w:noWrap/>
            <w:vAlign w:val="bottom"/>
          </w:tcPr>
          <w:p w14:paraId="247494B5"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2779B7AD"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vAlign w:val="bottom"/>
          </w:tcPr>
          <w:p w14:paraId="03882C1D"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Mobile services</w:t>
            </w:r>
          </w:p>
        </w:tc>
        <w:tc>
          <w:tcPr>
            <w:tcW w:w="3112" w:type="dxa"/>
            <w:tcBorders>
              <w:top w:val="single" w:sz="4" w:space="0" w:color="auto"/>
              <w:left w:val="single" w:sz="4" w:space="0" w:color="auto"/>
              <w:bottom w:val="single" w:sz="4" w:space="0" w:color="auto"/>
              <w:right w:val="single" w:sz="4" w:space="0" w:color="auto"/>
            </w:tcBorders>
            <w:vAlign w:val="bottom"/>
          </w:tcPr>
          <w:p w14:paraId="1A10F3DC" w14:textId="77777777" w:rsidR="00C75A13" w:rsidRPr="00D04C2F" w:rsidRDefault="00C75A13" w:rsidP="00C75A13">
            <w:pPr>
              <w:spacing w:before="60" w:after="60"/>
              <w:jc w:val="left"/>
              <w:rPr>
                <w:rFonts w:asciiTheme="minorHAnsi" w:hAnsiTheme="minorHAnsi" w:cstheme="minorHAnsi"/>
                <w:lang w:val="en-GB"/>
              </w:rPr>
            </w:pPr>
          </w:p>
        </w:tc>
      </w:tr>
      <w:tr w:rsidR="00C75A13" w:rsidRPr="00D04C2F" w14:paraId="3862E21F" w14:textId="77777777" w:rsidTr="009A03F3">
        <w:trPr>
          <w:trHeight w:val="147"/>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095DC9A5"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99914</w:t>
            </w:r>
          </w:p>
        </w:tc>
        <w:tc>
          <w:tcPr>
            <w:tcW w:w="1030" w:type="dxa"/>
            <w:tcBorders>
              <w:top w:val="single" w:sz="4" w:space="0" w:color="auto"/>
              <w:left w:val="single" w:sz="4" w:space="0" w:color="auto"/>
              <w:bottom w:val="single" w:sz="4" w:space="0" w:color="auto"/>
              <w:right w:val="single" w:sz="4" w:space="0" w:color="auto"/>
            </w:tcBorders>
            <w:noWrap/>
            <w:vAlign w:val="bottom"/>
          </w:tcPr>
          <w:p w14:paraId="6E0D751D"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1552BFE4"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vAlign w:val="bottom"/>
          </w:tcPr>
          <w:p w14:paraId="2298461A"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Mobile services</w:t>
            </w:r>
          </w:p>
        </w:tc>
        <w:tc>
          <w:tcPr>
            <w:tcW w:w="3112" w:type="dxa"/>
            <w:tcBorders>
              <w:top w:val="single" w:sz="4" w:space="0" w:color="auto"/>
              <w:left w:val="single" w:sz="4" w:space="0" w:color="auto"/>
              <w:bottom w:val="single" w:sz="4" w:space="0" w:color="auto"/>
              <w:right w:val="single" w:sz="4" w:space="0" w:color="auto"/>
            </w:tcBorders>
            <w:vAlign w:val="bottom"/>
          </w:tcPr>
          <w:p w14:paraId="46C616BB" w14:textId="77777777" w:rsidR="00C75A13" w:rsidRPr="00D04C2F" w:rsidRDefault="00C75A13" w:rsidP="00C75A13">
            <w:pPr>
              <w:spacing w:before="60" w:after="60"/>
              <w:jc w:val="left"/>
              <w:rPr>
                <w:rFonts w:asciiTheme="minorHAnsi" w:hAnsiTheme="minorHAnsi" w:cstheme="minorHAnsi"/>
                <w:lang w:val="en-GB"/>
              </w:rPr>
            </w:pPr>
          </w:p>
        </w:tc>
      </w:tr>
      <w:tr w:rsidR="00C75A13" w:rsidRPr="00D04C2F" w14:paraId="643FF969" w14:textId="77777777" w:rsidTr="009A03F3">
        <w:trPr>
          <w:trHeight w:val="254"/>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44897F1A"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99921</w:t>
            </w:r>
          </w:p>
        </w:tc>
        <w:tc>
          <w:tcPr>
            <w:tcW w:w="1030" w:type="dxa"/>
            <w:tcBorders>
              <w:top w:val="single" w:sz="4" w:space="0" w:color="auto"/>
              <w:left w:val="single" w:sz="4" w:space="0" w:color="auto"/>
              <w:bottom w:val="single" w:sz="4" w:space="0" w:color="auto"/>
              <w:right w:val="single" w:sz="4" w:space="0" w:color="auto"/>
            </w:tcBorders>
            <w:noWrap/>
            <w:vAlign w:val="bottom"/>
          </w:tcPr>
          <w:p w14:paraId="69DDD8FE"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7EDA6C39"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vAlign w:val="bottom"/>
          </w:tcPr>
          <w:p w14:paraId="1C76D2C0"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Mobile services</w:t>
            </w:r>
          </w:p>
        </w:tc>
        <w:tc>
          <w:tcPr>
            <w:tcW w:w="3112" w:type="dxa"/>
            <w:tcBorders>
              <w:top w:val="single" w:sz="4" w:space="0" w:color="auto"/>
              <w:left w:val="single" w:sz="4" w:space="0" w:color="auto"/>
              <w:bottom w:val="single" w:sz="4" w:space="0" w:color="auto"/>
              <w:right w:val="single" w:sz="4" w:space="0" w:color="auto"/>
            </w:tcBorders>
            <w:vAlign w:val="bottom"/>
          </w:tcPr>
          <w:p w14:paraId="157FD5F6" w14:textId="77777777" w:rsidR="00C75A13" w:rsidRPr="00D04C2F" w:rsidRDefault="00C75A13" w:rsidP="00C75A13">
            <w:pPr>
              <w:spacing w:before="60" w:after="60"/>
              <w:jc w:val="left"/>
              <w:rPr>
                <w:rFonts w:asciiTheme="minorHAnsi" w:hAnsiTheme="minorHAnsi" w:cstheme="minorHAnsi"/>
                <w:lang w:val="en-GB"/>
              </w:rPr>
            </w:pPr>
          </w:p>
        </w:tc>
      </w:tr>
      <w:tr w:rsidR="00C75A13" w:rsidRPr="00D04C2F" w14:paraId="2D3F76D6" w14:textId="77777777" w:rsidTr="009A03F3">
        <w:trPr>
          <w:trHeight w:val="254"/>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05501015"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99977</w:t>
            </w:r>
          </w:p>
        </w:tc>
        <w:tc>
          <w:tcPr>
            <w:tcW w:w="1030" w:type="dxa"/>
            <w:tcBorders>
              <w:top w:val="single" w:sz="4" w:space="0" w:color="auto"/>
              <w:left w:val="single" w:sz="4" w:space="0" w:color="auto"/>
              <w:bottom w:val="single" w:sz="4" w:space="0" w:color="auto"/>
              <w:right w:val="single" w:sz="4" w:space="0" w:color="auto"/>
            </w:tcBorders>
            <w:noWrap/>
            <w:vAlign w:val="bottom"/>
          </w:tcPr>
          <w:p w14:paraId="6B85AE6C"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0281594D"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vAlign w:val="bottom"/>
          </w:tcPr>
          <w:p w14:paraId="374BA063"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Mobile services</w:t>
            </w:r>
          </w:p>
        </w:tc>
        <w:tc>
          <w:tcPr>
            <w:tcW w:w="3112" w:type="dxa"/>
            <w:tcBorders>
              <w:top w:val="single" w:sz="4" w:space="0" w:color="auto"/>
              <w:left w:val="single" w:sz="4" w:space="0" w:color="auto"/>
              <w:bottom w:val="single" w:sz="4" w:space="0" w:color="auto"/>
              <w:right w:val="single" w:sz="4" w:space="0" w:color="auto"/>
            </w:tcBorders>
            <w:vAlign w:val="bottom"/>
          </w:tcPr>
          <w:p w14:paraId="6B54BF65" w14:textId="77777777" w:rsidR="00C75A13" w:rsidRPr="00D04C2F" w:rsidRDefault="00C75A13" w:rsidP="00C75A13">
            <w:pPr>
              <w:spacing w:before="60" w:after="60"/>
              <w:jc w:val="left"/>
              <w:rPr>
                <w:rFonts w:asciiTheme="minorHAnsi" w:hAnsiTheme="minorHAnsi" w:cstheme="minorHAnsi"/>
                <w:lang w:val="en-GB"/>
              </w:rPr>
            </w:pPr>
          </w:p>
        </w:tc>
      </w:tr>
      <w:tr w:rsidR="00C75A13" w:rsidRPr="00D04C2F" w14:paraId="33E472C8" w14:textId="77777777" w:rsidTr="009A03F3">
        <w:trPr>
          <w:trHeight w:val="85"/>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76BEAE01"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99996</w:t>
            </w:r>
          </w:p>
        </w:tc>
        <w:tc>
          <w:tcPr>
            <w:tcW w:w="1030" w:type="dxa"/>
            <w:tcBorders>
              <w:top w:val="single" w:sz="4" w:space="0" w:color="auto"/>
              <w:left w:val="single" w:sz="4" w:space="0" w:color="auto"/>
              <w:bottom w:val="single" w:sz="4" w:space="0" w:color="auto"/>
              <w:right w:val="single" w:sz="4" w:space="0" w:color="auto"/>
            </w:tcBorders>
            <w:noWrap/>
            <w:vAlign w:val="bottom"/>
          </w:tcPr>
          <w:p w14:paraId="0C265A65"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36669C40"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vAlign w:val="bottom"/>
          </w:tcPr>
          <w:p w14:paraId="198508A3"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Mobile services</w:t>
            </w:r>
          </w:p>
        </w:tc>
        <w:tc>
          <w:tcPr>
            <w:tcW w:w="3112" w:type="dxa"/>
            <w:tcBorders>
              <w:top w:val="single" w:sz="4" w:space="0" w:color="auto"/>
              <w:left w:val="single" w:sz="4" w:space="0" w:color="auto"/>
              <w:bottom w:val="single" w:sz="4" w:space="0" w:color="auto"/>
              <w:right w:val="single" w:sz="4" w:space="0" w:color="auto"/>
            </w:tcBorders>
            <w:vAlign w:val="bottom"/>
          </w:tcPr>
          <w:p w14:paraId="1FA91056" w14:textId="77777777" w:rsidR="00C75A13" w:rsidRPr="00D04C2F" w:rsidRDefault="00C75A13" w:rsidP="00C75A13">
            <w:pPr>
              <w:spacing w:before="60" w:after="60"/>
              <w:jc w:val="left"/>
              <w:rPr>
                <w:rFonts w:asciiTheme="minorHAnsi" w:hAnsiTheme="minorHAnsi" w:cstheme="minorHAnsi"/>
                <w:lang w:val="en-GB"/>
              </w:rPr>
            </w:pPr>
          </w:p>
        </w:tc>
      </w:tr>
      <w:tr w:rsidR="00C75A13" w:rsidRPr="00D04C2F" w14:paraId="363B6916" w14:textId="77777777" w:rsidTr="009A03F3">
        <w:trPr>
          <w:trHeight w:val="164"/>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5E143DB1"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99997</w:t>
            </w:r>
          </w:p>
        </w:tc>
        <w:tc>
          <w:tcPr>
            <w:tcW w:w="1030" w:type="dxa"/>
            <w:tcBorders>
              <w:top w:val="single" w:sz="4" w:space="0" w:color="auto"/>
              <w:left w:val="single" w:sz="4" w:space="0" w:color="auto"/>
              <w:bottom w:val="single" w:sz="4" w:space="0" w:color="auto"/>
              <w:right w:val="single" w:sz="4" w:space="0" w:color="auto"/>
            </w:tcBorders>
            <w:noWrap/>
            <w:vAlign w:val="bottom"/>
          </w:tcPr>
          <w:p w14:paraId="498FA3BD"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26896DD7"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vAlign w:val="bottom"/>
          </w:tcPr>
          <w:p w14:paraId="0147A554"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Mobile services</w:t>
            </w:r>
          </w:p>
        </w:tc>
        <w:tc>
          <w:tcPr>
            <w:tcW w:w="3112" w:type="dxa"/>
            <w:tcBorders>
              <w:top w:val="single" w:sz="4" w:space="0" w:color="auto"/>
              <w:left w:val="single" w:sz="4" w:space="0" w:color="auto"/>
              <w:bottom w:val="single" w:sz="4" w:space="0" w:color="auto"/>
              <w:right w:val="single" w:sz="4" w:space="0" w:color="auto"/>
            </w:tcBorders>
            <w:vAlign w:val="bottom"/>
          </w:tcPr>
          <w:p w14:paraId="349E4149" w14:textId="77777777" w:rsidR="00C75A13" w:rsidRPr="00D04C2F" w:rsidRDefault="00C75A13" w:rsidP="00C75A13">
            <w:pPr>
              <w:spacing w:before="60" w:after="60"/>
              <w:jc w:val="left"/>
              <w:rPr>
                <w:rFonts w:asciiTheme="minorHAnsi" w:hAnsiTheme="minorHAnsi" w:cstheme="minorHAnsi"/>
                <w:lang w:val="en-GB"/>
              </w:rPr>
            </w:pPr>
          </w:p>
        </w:tc>
      </w:tr>
      <w:tr w:rsidR="00C75A13" w:rsidRPr="00D04C2F" w14:paraId="39E5AD9B" w14:textId="77777777" w:rsidTr="009A03F3">
        <w:trPr>
          <w:trHeight w:val="169"/>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203B2E9F"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99998</w:t>
            </w:r>
          </w:p>
        </w:tc>
        <w:tc>
          <w:tcPr>
            <w:tcW w:w="1030" w:type="dxa"/>
            <w:tcBorders>
              <w:top w:val="single" w:sz="4" w:space="0" w:color="auto"/>
              <w:left w:val="single" w:sz="4" w:space="0" w:color="auto"/>
              <w:bottom w:val="single" w:sz="4" w:space="0" w:color="auto"/>
              <w:right w:val="single" w:sz="4" w:space="0" w:color="auto"/>
            </w:tcBorders>
            <w:noWrap/>
            <w:vAlign w:val="bottom"/>
          </w:tcPr>
          <w:p w14:paraId="19785FC8"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39FF4337"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vAlign w:val="bottom"/>
          </w:tcPr>
          <w:p w14:paraId="10C25A5E"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Mobile services</w:t>
            </w:r>
          </w:p>
        </w:tc>
        <w:tc>
          <w:tcPr>
            <w:tcW w:w="3112" w:type="dxa"/>
            <w:tcBorders>
              <w:top w:val="single" w:sz="4" w:space="0" w:color="auto"/>
              <w:left w:val="single" w:sz="4" w:space="0" w:color="auto"/>
              <w:bottom w:val="single" w:sz="4" w:space="0" w:color="auto"/>
              <w:right w:val="single" w:sz="4" w:space="0" w:color="auto"/>
            </w:tcBorders>
            <w:vAlign w:val="bottom"/>
          </w:tcPr>
          <w:p w14:paraId="0B118345" w14:textId="77777777" w:rsidR="00C75A13" w:rsidRPr="00D04C2F" w:rsidRDefault="00C75A13" w:rsidP="00C75A13">
            <w:pPr>
              <w:spacing w:before="60" w:after="60"/>
              <w:jc w:val="left"/>
              <w:rPr>
                <w:rFonts w:asciiTheme="minorHAnsi" w:hAnsiTheme="minorHAnsi" w:cstheme="minorHAnsi"/>
                <w:lang w:val="en-GB"/>
              </w:rPr>
            </w:pPr>
          </w:p>
        </w:tc>
      </w:tr>
      <w:tr w:rsidR="00C75A13" w:rsidRPr="00D04C2F" w14:paraId="6E0B0193" w14:textId="77777777" w:rsidTr="009A03F3">
        <w:trPr>
          <w:trHeight w:val="20"/>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3B41EE59" w14:textId="77777777" w:rsidR="00C75A13" w:rsidRPr="00D04C2F" w:rsidRDefault="00C75A13" w:rsidP="00C75A13">
            <w:pPr>
              <w:spacing w:before="60" w:after="60"/>
              <w:jc w:val="left"/>
              <w:rPr>
                <w:rFonts w:asciiTheme="minorHAnsi" w:hAnsiTheme="minorHAnsi" w:cstheme="minorHAnsi"/>
                <w:lang w:val="en-GB"/>
              </w:rPr>
            </w:pPr>
            <w:r w:rsidRPr="00D04C2F">
              <w:rPr>
                <w:rFonts w:asciiTheme="minorHAnsi" w:hAnsiTheme="minorHAnsi" w:cstheme="minorHAnsi"/>
                <w:lang w:val="en-GB"/>
              </w:rPr>
              <w:t>99999</w:t>
            </w:r>
          </w:p>
        </w:tc>
        <w:tc>
          <w:tcPr>
            <w:tcW w:w="1030" w:type="dxa"/>
            <w:tcBorders>
              <w:top w:val="single" w:sz="4" w:space="0" w:color="auto"/>
              <w:left w:val="single" w:sz="4" w:space="0" w:color="auto"/>
              <w:bottom w:val="single" w:sz="4" w:space="0" w:color="auto"/>
              <w:right w:val="single" w:sz="4" w:space="0" w:color="auto"/>
            </w:tcBorders>
            <w:noWrap/>
            <w:vAlign w:val="bottom"/>
          </w:tcPr>
          <w:p w14:paraId="6B619A68"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1A6D6BF7" w14:textId="77777777" w:rsidR="00C75A13" w:rsidRPr="00D04C2F" w:rsidRDefault="00C75A13" w:rsidP="00C75A13">
            <w:pPr>
              <w:jc w:val="center"/>
              <w:rPr>
                <w:rFonts w:asciiTheme="minorHAnsi" w:hAnsiTheme="minorHAnsi" w:cstheme="minorHAnsi"/>
                <w:lang w:val="en-GB"/>
              </w:rPr>
            </w:pPr>
            <w:r w:rsidRPr="00D04C2F">
              <w:rPr>
                <w:rFonts w:asciiTheme="minorHAnsi" w:hAnsiTheme="minorHAnsi" w:cstheme="minorHAnsi"/>
                <w:lang w:val="en-GB"/>
              </w:rPr>
              <w:t>10</w:t>
            </w:r>
          </w:p>
        </w:tc>
        <w:tc>
          <w:tcPr>
            <w:tcW w:w="3156" w:type="dxa"/>
            <w:tcBorders>
              <w:top w:val="single" w:sz="4" w:space="0" w:color="auto"/>
              <w:left w:val="single" w:sz="4" w:space="0" w:color="auto"/>
              <w:bottom w:val="single" w:sz="4" w:space="0" w:color="auto"/>
              <w:right w:val="single" w:sz="4" w:space="0" w:color="auto"/>
            </w:tcBorders>
            <w:vAlign w:val="bottom"/>
          </w:tcPr>
          <w:p w14:paraId="72D390A9" w14:textId="77777777" w:rsidR="00C75A13" w:rsidRPr="00D04C2F" w:rsidRDefault="00C75A13" w:rsidP="00C75A13">
            <w:pPr>
              <w:spacing w:before="60" w:after="60"/>
              <w:jc w:val="center"/>
              <w:rPr>
                <w:rFonts w:asciiTheme="minorHAnsi" w:hAnsiTheme="minorHAnsi" w:cstheme="minorHAnsi"/>
                <w:lang w:val="en-GB"/>
              </w:rPr>
            </w:pPr>
            <w:r w:rsidRPr="00D04C2F">
              <w:rPr>
                <w:rFonts w:asciiTheme="minorHAnsi" w:hAnsiTheme="minorHAnsi" w:cstheme="minorHAnsi"/>
                <w:lang w:val="en-GB"/>
              </w:rPr>
              <w:t>Mobile services</w:t>
            </w:r>
          </w:p>
        </w:tc>
        <w:tc>
          <w:tcPr>
            <w:tcW w:w="3112" w:type="dxa"/>
            <w:tcBorders>
              <w:top w:val="single" w:sz="4" w:space="0" w:color="auto"/>
              <w:left w:val="single" w:sz="4" w:space="0" w:color="auto"/>
              <w:bottom w:val="single" w:sz="4" w:space="0" w:color="auto"/>
              <w:right w:val="single" w:sz="4" w:space="0" w:color="auto"/>
            </w:tcBorders>
            <w:vAlign w:val="bottom"/>
          </w:tcPr>
          <w:p w14:paraId="39618A7F" w14:textId="77777777" w:rsidR="00C75A13" w:rsidRPr="00D04C2F" w:rsidRDefault="00C75A13" w:rsidP="00C75A13">
            <w:pPr>
              <w:spacing w:before="60" w:after="60"/>
              <w:jc w:val="left"/>
              <w:rPr>
                <w:rFonts w:asciiTheme="minorHAnsi" w:hAnsiTheme="minorHAnsi" w:cstheme="minorHAnsi"/>
                <w:lang w:val="en-GB"/>
              </w:rPr>
            </w:pPr>
          </w:p>
        </w:tc>
      </w:tr>
    </w:tbl>
    <w:p w14:paraId="374863A2" w14:textId="77777777" w:rsidR="00C75A13" w:rsidRPr="00E17186" w:rsidRDefault="00C75A13" w:rsidP="00C75A13">
      <w:pPr>
        <w:spacing w:before="240"/>
        <w:rPr>
          <w:rFonts w:asciiTheme="minorHAnsi" w:hAnsiTheme="minorHAnsi" w:cs="Arial"/>
          <w:lang w:val="en-GB"/>
        </w:rPr>
      </w:pPr>
      <w:r w:rsidRPr="00E17186">
        <w:rPr>
          <w:rFonts w:asciiTheme="minorHAnsi" w:hAnsiTheme="minorHAnsi" w:cs="Arial"/>
          <w:lang w:val="en-GB"/>
        </w:rPr>
        <w:t>Contact:</w:t>
      </w:r>
    </w:p>
    <w:p w14:paraId="6F2301CF" w14:textId="77777777" w:rsidR="00C75A13" w:rsidRPr="00082FE4" w:rsidRDefault="00C75A13" w:rsidP="00C75A13">
      <w:pPr>
        <w:tabs>
          <w:tab w:val="left" w:pos="1428"/>
        </w:tabs>
        <w:ind w:left="720"/>
        <w:rPr>
          <w:rFonts w:asciiTheme="minorHAnsi" w:hAnsiTheme="minorHAnsi" w:cs="Arial"/>
          <w:lang w:val="en-GB"/>
        </w:rPr>
      </w:pPr>
      <w:r w:rsidRPr="00082FE4">
        <w:rPr>
          <w:rFonts w:asciiTheme="minorHAnsi" w:hAnsiTheme="minorHAnsi" w:cs="Arial"/>
          <w:lang w:val="en-GB"/>
        </w:rPr>
        <w:t>Alireza Darvishi</w:t>
      </w:r>
    </w:p>
    <w:p w14:paraId="2D0958BD" w14:textId="77777777" w:rsidR="00C75A13" w:rsidRDefault="00C75A13" w:rsidP="00C75A13">
      <w:pPr>
        <w:tabs>
          <w:tab w:val="left" w:pos="1428"/>
        </w:tabs>
        <w:spacing w:before="0"/>
        <w:ind w:left="720"/>
        <w:jc w:val="left"/>
        <w:rPr>
          <w:rFonts w:asciiTheme="minorHAnsi" w:hAnsiTheme="minorHAnsi" w:cs="Arial"/>
          <w:lang w:val="en-GB"/>
        </w:rPr>
      </w:pPr>
      <w:r w:rsidRPr="00A0440F">
        <w:rPr>
          <w:rFonts w:asciiTheme="minorHAnsi" w:hAnsiTheme="minorHAnsi" w:cs="Arial"/>
          <w:lang w:val="en-GB"/>
        </w:rPr>
        <w:t>Director General, International Organizations Bureau</w:t>
      </w:r>
      <w:r w:rsidRPr="00082FE4">
        <w:rPr>
          <w:rFonts w:asciiTheme="minorHAnsi" w:hAnsiTheme="minorHAnsi" w:cs="Arial"/>
          <w:lang w:val="en-GB"/>
        </w:rPr>
        <w:t>,</w:t>
      </w:r>
    </w:p>
    <w:p w14:paraId="5A9E0BEC" w14:textId="77777777" w:rsidR="00C75A13" w:rsidRDefault="00C75A13" w:rsidP="00C75A13">
      <w:pPr>
        <w:tabs>
          <w:tab w:val="left" w:pos="1428"/>
        </w:tabs>
        <w:spacing w:before="0"/>
        <w:ind w:left="720"/>
        <w:jc w:val="left"/>
        <w:rPr>
          <w:rFonts w:asciiTheme="minorHAnsi" w:hAnsiTheme="minorHAnsi" w:cs="Arial"/>
          <w:lang w:val="en-GB"/>
        </w:rPr>
      </w:pPr>
      <w:r w:rsidRPr="00E17186">
        <w:rPr>
          <w:rFonts w:asciiTheme="minorHAnsi" w:hAnsiTheme="minorHAnsi" w:cs="Arial"/>
          <w:lang w:val="en-GB"/>
        </w:rPr>
        <w:t>Communicat</w:t>
      </w:r>
      <w:r>
        <w:rPr>
          <w:rFonts w:asciiTheme="minorHAnsi" w:hAnsiTheme="minorHAnsi" w:cs="Arial"/>
          <w:lang w:val="en-GB"/>
        </w:rPr>
        <w:t>ions Regulatory Authority (CRA)</w:t>
      </w:r>
    </w:p>
    <w:p w14:paraId="7C3C3E96" w14:textId="77777777" w:rsidR="00C75A13" w:rsidRPr="00E17186" w:rsidRDefault="00C75A13" w:rsidP="00C75A13">
      <w:pPr>
        <w:tabs>
          <w:tab w:val="left" w:pos="1428"/>
        </w:tabs>
        <w:spacing w:before="0"/>
        <w:ind w:left="720"/>
        <w:jc w:val="left"/>
        <w:rPr>
          <w:rFonts w:asciiTheme="minorHAnsi" w:hAnsiTheme="minorHAnsi" w:cs="Arial"/>
          <w:lang w:val="en-GB"/>
        </w:rPr>
      </w:pPr>
      <w:r w:rsidRPr="00E17186">
        <w:rPr>
          <w:rFonts w:asciiTheme="minorHAnsi" w:hAnsiTheme="minorHAnsi" w:cs="Arial"/>
          <w:lang w:val="en-GB"/>
        </w:rPr>
        <w:t>Ministry of Information and Communication Technology</w:t>
      </w:r>
    </w:p>
    <w:p w14:paraId="2E3A093D" w14:textId="77777777" w:rsidR="00C75A13" w:rsidRDefault="00C75A13" w:rsidP="00C75A13">
      <w:pPr>
        <w:tabs>
          <w:tab w:val="left" w:pos="1428"/>
        </w:tabs>
        <w:spacing w:before="0"/>
        <w:ind w:left="720"/>
        <w:jc w:val="left"/>
        <w:rPr>
          <w:rFonts w:asciiTheme="minorHAnsi" w:hAnsiTheme="minorHAnsi" w:cs="Arial"/>
          <w:lang w:val="en-GB"/>
        </w:rPr>
      </w:pPr>
      <w:r w:rsidRPr="00E17186">
        <w:rPr>
          <w:rFonts w:asciiTheme="minorHAnsi" w:hAnsiTheme="minorHAnsi" w:cs="Arial"/>
          <w:lang w:val="en-GB"/>
        </w:rPr>
        <w:t xml:space="preserve">15598 TEHRAN </w:t>
      </w:r>
    </w:p>
    <w:p w14:paraId="03812FAC" w14:textId="77777777" w:rsidR="00C75A13" w:rsidRDefault="00C75A13" w:rsidP="00C75A13">
      <w:pPr>
        <w:tabs>
          <w:tab w:val="left" w:pos="1428"/>
        </w:tabs>
        <w:spacing w:before="0"/>
        <w:ind w:left="720"/>
        <w:jc w:val="left"/>
        <w:rPr>
          <w:rFonts w:asciiTheme="minorHAnsi" w:hAnsiTheme="minorHAnsi" w:cs="Arial"/>
          <w:lang w:val="en-GB"/>
        </w:rPr>
      </w:pPr>
      <w:r w:rsidRPr="00E17186">
        <w:rPr>
          <w:rFonts w:asciiTheme="minorHAnsi" w:hAnsiTheme="minorHAnsi" w:cs="Arial"/>
          <w:lang w:val="en-GB"/>
        </w:rPr>
        <w:t>Iran (Islamic Republic of)</w:t>
      </w:r>
      <w:r>
        <w:rPr>
          <w:rFonts w:asciiTheme="minorHAnsi" w:hAnsiTheme="minorHAnsi" w:cs="Arial"/>
          <w:lang w:val="en-GB"/>
        </w:rPr>
        <w:t xml:space="preserve"> </w:t>
      </w:r>
    </w:p>
    <w:p w14:paraId="0E0E8A0B" w14:textId="687FE98F" w:rsidR="00C75A13" w:rsidRDefault="00C75A13" w:rsidP="00CB32C0">
      <w:pPr>
        <w:tabs>
          <w:tab w:val="clear" w:pos="1276"/>
          <w:tab w:val="left" w:pos="1428"/>
        </w:tabs>
        <w:spacing w:before="0"/>
        <w:ind w:left="720"/>
        <w:jc w:val="left"/>
        <w:rPr>
          <w:rFonts w:asciiTheme="minorHAnsi" w:hAnsiTheme="minorHAnsi" w:cs="Arial"/>
          <w:lang w:val="en-GB"/>
        </w:rPr>
      </w:pPr>
      <w:r w:rsidRPr="00E17186">
        <w:rPr>
          <w:rFonts w:asciiTheme="minorHAnsi" w:hAnsiTheme="minorHAnsi" w:cs="Arial"/>
          <w:lang w:val="en-GB"/>
        </w:rPr>
        <w:t>Tel:</w:t>
      </w:r>
      <w:r w:rsidRPr="00E17186">
        <w:rPr>
          <w:rFonts w:asciiTheme="minorHAnsi" w:hAnsiTheme="minorHAnsi" w:cs="Arial"/>
          <w:lang w:val="en-GB"/>
        </w:rPr>
        <w:tab/>
      </w:r>
      <w:r w:rsidRPr="00082FE4">
        <w:rPr>
          <w:rFonts w:asciiTheme="minorHAnsi" w:hAnsiTheme="minorHAnsi" w:cs="Arial"/>
          <w:lang w:val="en-GB"/>
        </w:rPr>
        <w:t>+98 21 89662201</w:t>
      </w:r>
    </w:p>
    <w:p w14:paraId="5ED27015" w14:textId="5D05B9C5" w:rsidR="00C75A13" w:rsidRDefault="00C75A13" w:rsidP="00CB32C0">
      <w:pPr>
        <w:tabs>
          <w:tab w:val="clear" w:pos="1276"/>
          <w:tab w:val="left" w:pos="1428"/>
        </w:tabs>
        <w:spacing w:before="0"/>
        <w:ind w:left="720"/>
        <w:jc w:val="left"/>
        <w:rPr>
          <w:rFonts w:asciiTheme="minorHAnsi" w:hAnsiTheme="minorHAnsi" w:cs="Arial"/>
          <w:lang w:val="en-GB"/>
        </w:rPr>
      </w:pPr>
      <w:r w:rsidRPr="00E17186">
        <w:rPr>
          <w:rFonts w:asciiTheme="minorHAnsi" w:hAnsiTheme="minorHAnsi" w:cs="Arial"/>
          <w:lang w:val="en-GB"/>
        </w:rPr>
        <w:t xml:space="preserve">Fax: </w:t>
      </w:r>
      <w:r w:rsidRPr="00E17186">
        <w:rPr>
          <w:rFonts w:asciiTheme="minorHAnsi" w:hAnsiTheme="minorHAnsi" w:cs="Arial"/>
          <w:lang w:val="en-GB"/>
        </w:rPr>
        <w:tab/>
        <w:t>+98 21</w:t>
      </w:r>
      <w:r>
        <w:rPr>
          <w:rFonts w:asciiTheme="minorHAnsi" w:hAnsiTheme="minorHAnsi" w:cs="Arial"/>
          <w:lang w:val="en-GB"/>
        </w:rPr>
        <w:t xml:space="preserve"> </w:t>
      </w:r>
      <w:r w:rsidRPr="00E17186">
        <w:rPr>
          <w:rFonts w:asciiTheme="minorHAnsi" w:hAnsiTheme="minorHAnsi" w:cs="Arial"/>
          <w:lang w:val="en-GB"/>
        </w:rPr>
        <w:t>88468999</w:t>
      </w:r>
    </w:p>
    <w:p w14:paraId="4A22B649" w14:textId="28D1AA42" w:rsidR="00C75A13" w:rsidRPr="00E17186" w:rsidRDefault="00C75A13" w:rsidP="00CB32C0">
      <w:pPr>
        <w:tabs>
          <w:tab w:val="clear" w:pos="1276"/>
          <w:tab w:val="left" w:pos="1428"/>
        </w:tabs>
        <w:spacing w:before="0"/>
        <w:ind w:left="720"/>
        <w:jc w:val="left"/>
        <w:rPr>
          <w:rFonts w:asciiTheme="minorHAnsi" w:hAnsiTheme="minorHAnsi" w:cs="Arial"/>
          <w:lang w:val="en-GB"/>
        </w:rPr>
      </w:pPr>
      <w:r>
        <w:rPr>
          <w:rFonts w:asciiTheme="minorHAnsi" w:hAnsiTheme="minorHAnsi" w:cs="Arial"/>
          <w:lang w:val="en-GB"/>
        </w:rPr>
        <w:t>E-mail:</w:t>
      </w:r>
      <w:r w:rsidR="00CB32C0">
        <w:rPr>
          <w:rFonts w:asciiTheme="minorHAnsi" w:hAnsiTheme="minorHAnsi" w:cs="Arial"/>
          <w:lang w:val="en-GB"/>
        </w:rPr>
        <w:tab/>
      </w:r>
      <w:r>
        <w:rPr>
          <w:rFonts w:asciiTheme="minorHAnsi" w:hAnsiTheme="minorHAnsi" w:cs="Arial"/>
          <w:lang w:val="en-GB"/>
        </w:rPr>
        <w:t>d</w:t>
      </w:r>
      <w:r w:rsidRPr="00A0440F">
        <w:rPr>
          <w:rFonts w:asciiTheme="minorHAnsi" w:hAnsiTheme="minorHAnsi" w:cs="Arial"/>
          <w:lang w:val="en-GB"/>
        </w:rPr>
        <w:t>arvishi@cra.ir</w:t>
      </w:r>
    </w:p>
    <w:p w14:paraId="30B7F480" w14:textId="6B6F5F77" w:rsidR="00C75A13" w:rsidRPr="00E17186" w:rsidRDefault="00C75A13" w:rsidP="00CB32C0">
      <w:pPr>
        <w:tabs>
          <w:tab w:val="clear" w:pos="1276"/>
          <w:tab w:val="left" w:pos="1428"/>
        </w:tabs>
        <w:spacing w:before="0"/>
        <w:ind w:left="720"/>
        <w:jc w:val="left"/>
        <w:rPr>
          <w:rFonts w:asciiTheme="minorHAnsi" w:hAnsiTheme="minorHAnsi" w:cs="Arial"/>
          <w:lang w:val="en-GB"/>
        </w:rPr>
      </w:pPr>
      <w:r w:rsidRPr="00E17186">
        <w:rPr>
          <w:rFonts w:asciiTheme="minorHAnsi" w:hAnsiTheme="minorHAnsi" w:cs="Arial"/>
          <w:lang w:val="en-GB"/>
        </w:rPr>
        <w:t xml:space="preserve">URL: </w:t>
      </w:r>
      <w:r w:rsidR="00C15306">
        <w:rPr>
          <w:rFonts w:asciiTheme="minorHAnsi" w:hAnsiTheme="minorHAnsi" w:cs="Arial"/>
          <w:lang w:val="en-GB"/>
        </w:rPr>
        <w:tab/>
      </w:r>
      <w:r w:rsidRPr="00E17186">
        <w:rPr>
          <w:rFonts w:asciiTheme="minorHAnsi" w:hAnsiTheme="minorHAnsi" w:cs="Arial"/>
          <w:lang w:val="en-GB"/>
        </w:rPr>
        <w:t>www.cra.ir</w:t>
      </w:r>
    </w:p>
    <w:p w14:paraId="1C2B8E25" w14:textId="77777777" w:rsidR="00C75A13" w:rsidRDefault="00C75A13" w:rsidP="00C75A13">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14:paraId="4DF8EB65" w14:textId="77777777" w:rsidR="00C75A13" w:rsidRPr="00B25C4D" w:rsidRDefault="00C75A13" w:rsidP="00C75A13">
      <w:pPr>
        <w:tabs>
          <w:tab w:val="left" w:pos="1560"/>
          <w:tab w:val="left" w:pos="2127"/>
        </w:tabs>
        <w:spacing w:before="0"/>
        <w:jc w:val="left"/>
        <w:outlineLvl w:val="3"/>
        <w:rPr>
          <w:rFonts w:cs="Arial"/>
          <w:b/>
        </w:rPr>
      </w:pPr>
      <w:bookmarkStart w:id="1076" w:name="_Toc262052116"/>
      <w:r w:rsidRPr="008B6AC3">
        <w:rPr>
          <w:rFonts w:cs="Arial"/>
          <w:b/>
        </w:rPr>
        <w:t>Malta (country code +356)</w:t>
      </w:r>
    </w:p>
    <w:p w14:paraId="616B663E" w14:textId="77777777" w:rsidR="00C75A13" w:rsidRDefault="00C75A13" w:rsidP="00C75A13">
      <w:pPr>
        <w:tabs>
          <w:tab w:val="left" w:pos="1560"/>
          <w:tab w:val="left" w:pos="2127"/>
        </w:tabs>
        <w:spacing w:after="120"/>
        <w:jc w:val="left"/>
        <w:outlineLvl w:val="3"/>
        <w:rPr>
          <w:rFonts w:cs="Arial"/>
        </w:rPr>
      </w:pPr>
      <w:r w:rsidRPr="00B25C4D">
        <w:rPr>
          <w:rFonts w:cs="Arial"/>
        </w:rPr>
        <w:t>Communication</w:t>
      </w:r>
      <w:r>
        <w:rPr>
          <w:rFonts w:cs="Arial"/>
        </w:rPr>
        <w:t xml:space="preserve"> </w:t>
      </w:r>
      <w:r w:rsidRPr="00B25C4D">
        <w:rPr>
          <w:rFonts w:cs="Arial"/>
        </w:rPr>
        <w:t xml:space="preserve">of </w:t>
      </w:r>
      <w:r>
        <w:rPr>
          <w:rFonts w:cs="Arial"/>
        </w:rPr>
        <w:t>22</w:t>
      </w:r>
      <w:r w:rsidRPr="00B25C4D">
        <w:rPr>
          <w:rFonts w:cs="Arial"/>
        </w:rPr>
        <w:t>.</w:t>
      </w:r>
      <w:r>
        <w:rPr>
          <w:rFonts w:cs="Arial"/>
        </w:rPr>
        <w:t>V</w:t>
      </w:r>
      <w:r w:rsidRPr="00B25C4D">
        <w:rPr>
          <w:rFonts w:cs="Arial"/>
        </w:rPr>
        <w:t>.201</w:t>
      </w:r>
      <w:r>
        <w:rPr>
          <w:rFonts w:cs="Arial"/>
        </w:rPr>
        <w:t>9</w:t>
      </w:r>
      <w:r w:rsidRPr="00B25C4D">
        <w:rPr>
          <w:rFonts w:cs="Arial"/>
        </w:rPr>
        <w:t>:</w:t>
      </w:r>
    </w:p>
    <w:p w14:paraId="703E4F95" w14:textId="77777777" w:rsidR="00C75A13" w:rsidRDefault="00C75A13" w:rsidP="00C75A13">
      <w:pPr>
        <w:jc w:val="left"/>
        <w:rPr>
          <w:rFonts w:cs="Arial"/>
        </w:rPr>
      </w:pPr>
      <w:r w:rsidRPr="00B25C4D">
        <w:rPr>
          <w:rFonts w:cs="Arial"/>
        </w:rPr>
        <w:t xml:space="preserve">The </w:t>
      </w:r>
      <w:r w:rsidRPr="008B6AC3">
        <w:rPr>
          <w:rFonts w:cs="Arial"/>
          <w:i/>
        </w:rPr>
        <w:t>Malta Communications Authority (MCA)</w:t>
      </w:r>
      <w:r w:rsidRPr="00B25C4D">
        <w:rPr>
          <w:rFonts w:cs="Arial"/>
        </w:rPr>
        <w:t xml:space="preserve">, </w:t>
      </w:r>
      <w:r w:rsidRPr="008B6AC3">
        <w:rPr>
          <w:rFonts w:cs="Arial"/>
        </w:rPr>
        <w:t>Floriana</w:t>
      </w:r>
      <w:r w:rsidRPr="00B25C4D">
        <w:rPr>
          <w:rFonts w:cs="Arial"/>
        </w:rPr>
        <w:t xml:space="preserve">, </w:t>
      </w:r>
      <w:r w:rsidRPr="008B6AC3">
        <w:rPr>
          <w:rFonts w:cs="Arial"/>
        </w:rPr>
        <w:t xml:space="preserve">announces an update of the National </w:t>
      </w:r>
      <w:r>
        <w:rPr>
          <w:rFonts w:cs="Arial"/>
        </w:rPr>
        <w:t xml:space="preserve">Numbering Plan (NNP) of Malta. </w:t>
      </w:r>
      <w:r w:rsidRPr="008B6AC3">
        <w:rPr>
          <w:rFonts w:cs="Arial"/>
        </w:rPr>
        <w:t>The main numbering ranges are:</w:t>
      </w:r>
    </w:p>
    <w:p w14:paraId="217FF906" w14:textId="77777777" w:rsidR="00C75A13" w:rsidRPr="00D73931" w:rsidRDefault="00C75A13" w:rsidP="00C75A13">
      <w:pPr>
        <w:rPr>
          <w:rFonts w:asciiTheme="minorHAnsi" w:hAnsiTheme="minorHAnsi" w:cstheme="minorHAnsi"/>
        </w:rPr>
      </w:pPr>
    </w:p>
    <w:tbl>
      <w:tblPr>
        <w:tblW w:w="6237" w:type="dxa"/>
        <w:jc w:val="center"/>
        <w:tblCellMar>
          <w:left w:w="0" w:type="dxa"/>
          <w:right w:w="0" w:type="dxa"/>
        </w:tblCellMar>
        <w:tblLook w:val="04A0" w:firstRow="1" w:lastRow="0" w:firstColumn="1" w:lastColumn="0" w:noHBand="0" w:noVBand="1"/>
      </w:tblPr>
      <w:tblGrid>
        <w:gridCol w:w="1088"/>
        <w:gridCol w:w="2223"/>
        <w:gridCol w:w="2926"/>
      </w:tblGrid>
      <w:tr w:rsidR="00C75A13" w:rsidRPr="00D73931" w14:paraId="17ECCE9E" w14:textId="77777777" w:rsidTr="00B507F9">
        <w:trPr>
          <w:trHeight w:val="315"/>
          <w:jc w:val="center"/>
        </w:trPr>
        <w:tc>
          <w:tcPr>
            <w:tcW w:w="9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5811241" w14:textId="77777777" w:rsidR="00C75A13" w:rsidRPr="000B67B3" w:rsidRDefault="00C75A13" w:rsidP="000B67B3">
            <w:pPr>
              <w:pStyle w:val="Tablehead0"/>
              <w:rPr>
                <w:rFonts w:eastAsia="Calibri"/>
                <w:b/>
                <w:sz w:val="20"/>
                <w:lang w:eastAsia="en-GB"/>
              </w:rPr>
            </w:pPr>
            <w:r w:rsidRPr="000B67B3">
              <w:rPr>
                <w:rFonts w:eastAsia="Calibri"/>
                <w:b/>
                <w:sz w:val="20"/>
                <w:lang w:eastAsia="en-GB"/>
              </w:rPr>
              <w:t>Service</w:t>
            </w:r>
          </w:p>
        </w:tc>
        <w:tc>
          <w:tcPr>
            <w:tcW w:w="196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14:paraId="03A60E80" w14:textId="77777777" w:rsidR="00C75A13" w:rsidRPr="000B67B3" w:rsidRDefault="00C75A13" w:rsidP="000B67B3">
            <w:pPr>
              <w:pStyle w:val="Tablehead0"/>
              <w:rPr>
                <w:rFonts w:eastAsia="Calibri"/>
                <w:b/>
                <w:sz w:val="20"/>
                <w:lang w:eastAsia="en-GB"/>
              </w:rPr>
            </w:pPr>
            <w:r w:rsidRPr="000B67B3">
              <w:rPr>
                <w:rFonts w:eastAsia="Calibri"/>
                <w:b/>
                <w:sz w:val="20"/>
                <w:lang w:eastAsia="en-GB"/>
              </w:rPr>
              <w:t>Operator</w:t>
            </w:r>
          </w:p>
        </w:tc>
        <w:tc>
          <w:tcPr>
            <w:tcW w:w="258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14:paraId="1486F189" w14:textId="77777777" w:rsidR="00C75A13" w:rsidRPr="000B67B3" w:rsidRDefault="00C75A13" w:rsidP="000B67B3">
            <w:pPr>
              <w:pStyle w:val="Tablehead0"/>
              <w:rPr>
                <w:rFonts w:eastAsia="Calibri"/>
                <w:b/>
                <w:sz w:val="20"/>
                <w:lang w:eastAsia="en-GB"/>
              </w:rPr>
            </w:pPr>
            <w:r w:rsidRPr="000B67B3">
              <w:rPr>
                <w:rFonts w:eastAsia="Calibri"/>
                <w:b/>
                <w:sz w:val="20"/>
                <w:lang w:eastAsia="en-GB"/>
              </w:rPr>
              <w:t>Numbering Ranges</w:t>
            </w:r>
          </w:p>
        </w:tc>
      </w:tr>
      <w:tr w:rsidR="00C75A13" w:rsidRPr="00D73931" w14:paraId="3002653D" w14:textId="77777777" w:rsidTr="00B507F9">
        <w:trPr>
          <w:trHeight w:val="300"/>
          <w:jc w:val="center"/>
        </w:trPr>
        <w:tc>
          <w:tcPr>
            <w:tcW w:w="96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72BF3F90" w14:textId="77777777" w:rsidR="00C75A13" w:rsidRPr="00D73931" w:rsidRDefault="00C75A13" w:rsidP="00C75A13">
            <w:pPr>
              <w:overflowPunct/>
              <w:autoSpaceDE/>
              <w:autoSpaceDN/>
              <w:adjustRightInd/>
              <w:spacing w:before="0"/>
              <w:jc w:val="center"/>
              <w:textAlignment w:val="auto"/>
              <w:rPr>
                <w:rFonts w:asciiTheme="minorHAnsi" w:eastAsia="Calibri" w:hAnsiTheme="minorHAnsi" w:cstheme="minorHAnsi"/>
                <w:color w:val="000000"/>
                <w:lang w:val="en-GB" w:eastAsia="en-GB"/>
              </w:rPr>
            </w:pPr>
            <w:r w:rsidRPr="00D73931">
              <w:rPr>
                <w:rFonts w:asciiTheme="minorHAnsi" w:eastAsia="Calibri" w:hAnsiTheme="minorHAnsi" w:cstheme="minorHAnsi"/>
                <w:color w:val="000000"/>
                <w:lang w:val="en-GB" w:eastAsia="en-GB"/>
              </w:rPr>
              <w:t>Fixed</w:t>
            </w:r>
          </w:p>
        </w:tc>
        <w:tc>
          <w:tcPr>
            <w:tcW w:w="196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DF6720C" w14:textId="77777777" w:rsidR="00C75A13" w:rsidRPr="00D73931" w:rsidRDefault="00C75A13" w:rsidP="00C75A13">
            <w:pPr>
              <w:overflowPunct/>
              <w:autoSpaceDE/>
              <w:autoSpaceDN/>
              <w:adjustRightInd/>
              <w:spacing w:before="0"/>
              <w:jc w:val="center"/>
              <w:textAlignment w:val="auto"/>
              <w:rPr>
                <w:rFonts w:asciiTheme="minorHAnsi" w:eastAsia="Calibri" w:hAnsiTheme="minorHAnsi" w:cstheme="minorHAnsi"/>
                <w:lang w:val="en-GB" w:eastAsia="en-GB"/>
              </w:rPr>
            </w:pPr>
            <w:r w:rsidRPr="00D73931">
              <w:rPr>
                <w:rFonts w:asciiTheme="minorHAnsi" w:eastAsia="Calibri" w:hAnsiTheme="minorHAnsi" w:cstheme="minorHAnsi"/>
                <w:lang w:val="en-GB" w:eastAsia="en-GB"/>
              </w:rPr>
              <w:t>GO</w:t>
            </w:r>
          </w:p>
        </w:tc>
        <w:tc>
          <w:tcPr>
            <w:tcW w:w="2580" w:type="dxa"/>
            <w:tcBorders>
              <w:top w:val="nil"/>
              <w:left w:val="nil"/>
              <w:bottom w:val="nil"/>
              <w:right w:val="single" w:sz="8" w:space="0" w:color="auto"/>
            </w:tcBorders>
            <w:tcMar>
              <w:top w:w="0" w:type="dxa"/>
              <w:left w:w="108" w:type="dxa"/>
              <w:bottom w:w="0" w:type="dxa"/>
              <w:right w:w="108" w:type="dxa"/>
            </w:tcMar>
            <w:vAlign w:val="bottom"/>
            <w:hideMark/>
          </w:tcPr>
          <w:p w14:paraId="6281FE37" w14:textId="77777777" w:rsidR="00C75A13" w:rsidRPr="00D73931" w:rsidRDefault="00C75A13" w:rsidP="00C75A13">
            <w:pPr>
              <w:overflowPunct/>
              <w:autoSpaceDE/>
              <w:autoSpaceDN/>
              <w:adjustRightInd/>
              <w:spacing w:before="0"/>
              <w:ind w:firstLine="440"/>
              <w:jc w:val="right"/>
              <w:textAlignment w:val="auto"/>
              <w:rPr>
                <w:rFonts w:asciiTheme="minorHAnsi" w:eastAsia="Calibri" w:hAnsiTheme="minorHAnsi" w:cstheme="minorHAnsi"/>
                <w:color w:val="000000"/>
                <w:lang w:val="en-GB" w:eastAsia="en-GB"/>
              </w:rPr>
            </w:pPr>
            <w:r w:rsidRPr="00D73931">
              <w:rPr>
                <w:rFonts w:asciiTheme="minorHAnsi" w:eastAsia="Calibri" w:hAnsiTheme="minorHAnsi" w:cstheme="minorHAnsi"/>
                <w:color w:val="000000"/>
                <w:lang w:val="en-GB" w:eastAsia="en-GB"/>
              </w:rPr>
              <w:t>2100 - 2399 XXXX</w:t>
            </w:r>
          </w:p>
        </w:tc>
      </w:tr>
      <w:tr w:rsidR="00C75A13" w:rsidRPr="00D73931" w14:paraId="2975AEAD" w14:textId="77777777" w:rsidTr="00B507F9">
        <w:trPr>
          <w:trHeight w:val="300"/>
          <w:jc w:val="center"/>
        </w:trPr>
        <w:tc>
          <w:tcPr>
            <w:tcW w:w="0" w:type="auto"/>
            <w:vMerge/>
            <w:tcBorders>
              <w:top w:val="nil"/>
              <w:left w:val="single" w:sz="8" w:space="0" w:color="auto"/>
              <w:bottom w:val="single" w:sz="8" w:space="0" w:color="000000"/>
              <w:right w:val="single" w:sz="8" w:space="0" w:color="auto"/>
            </w:tcBorders>
            <w:vAlign w:val="center"/>
            <w:hideMark/>
          </w:tcPr>
          <w:p w14:paraId="66F2A628" w14:textId="77777777" w:rsidR="00C75A13" w:rsidRPr="00D73931" w:rsidRDefault="00C75A13" w:rsidP="00C75A13">
            <w:pPr>
              <w:overflowPunct/>
              <w:autoSpaceDE/>
              <w:autoSpaceDN/>
              <w:adjustRightInd/>
              <w:spacing w:before="0"/>
              <w:jc w:val="left"/>
              <w:textAlignment w:val="auto"/>
              <w:rPr>
                <w:rFonts w:asciiTheme="minorHAnsi" w:eastAsia="Calibri" w:hAnsiTheme="minorHAnsi" w:cstheme="minorHAnsi"/>
                <w:color w:val="000000"/>
                <w:lang w:val="en-GB" w:eastAsia="en-GB"/>
              </w:rPr>
            </w:pPr>
          </w:p>
        </w:tc>
        <w:tc>
          <w:tcPr>
            <w:tcW w:w="0" w:type="auto"/>
            <w:vMerge/>
            <w:tcBorders>
              <w:top w:val="nil"/>
              <w:left w:val="nil"/>
              <w:bottom w:val="single" w:sz="8" w:space="0" w:color="000000"/>
              <w:right w:val="single" w:sz="8" w:space="0" w:color="auto"/>
            </w:tcBorders>
            <w:vAlign w:val="center"/>
            <w:hideMark/>
          </w:tcPr>
          <w:p w14:paraId="05DD33F0" w14:textId="77777777" w:rsidR="00C75A13" w:rsidRPr="00D73931" w:rsidRDefault="00C75A13" w:rsidP="00C75A13">
            <w:pPr>
              <w:overflowPunct/>
              <w:autoSpaceDE/>
              <w:autoSpaceDN/>
              <w:adjustRightInd/>
              <w:spacing w:before="0"/>
              <w:jc w:val="left"/>
              <w:textAlignment w:val="auto"/>
              <w:rPr>
                <w:rFonts w:asciiTheme="minorHAnsi" w:eastAsia="Calibri" w:hAnsiTheme="minorHAnsi" w:cstheme="minorHAnsi"/>
                <w:lang w:val="en-GB" w:eastAsia="en-GB"/>
              </w:rPr>
            </w:pPr>
          </w:p>
        </w:tc>
        <w:tc>
          <w:tcPr>
            <w:tcW w:w="25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21E24C7" w14:textId="77777777" w:rsidR="00C75A13" w:rsidRPr="00D73931" w:rsidRDefault="00C75A13" w:rsidP="00C75A13">
            <w:pPr>
              <w:overflowPunct/>
              <w:autoSpaceDE/>
              <w:autoSpaceDN/>
              <w:adjustRightInd/>
              <w:spacing w:before="0"/>
              <w:ind w:firstLine="440"/>
              <w:jc w:val="right"/>
              <w:textAlignment w:val="auto"/>
              <w:rPr>
                <w:rFonts w:asciiTheme="minorHAnsi" w:eastAsia="Calibri" w:hAnsiTheme="minorHAnsi" w:cstheme="minorHAnsi"/>
                <w:color w:val="000000"/>
                <w:lang w:val="en-GB" w:eastAsia="en-GB"/>
              </w:rPr>
            </w:pPr>
            <w:r w:rsidRPr="00D73931">
              <w:rPr>
                <w:rFonts w:asciiTheme="minorHAnsi" w:eastAsia="Calibri" w:hAnsiTheme="minorHAnsi" w:cstheme="minorHAnsi"/>
                <w:color w:val="000000"/>
                <w:lang w:val="en-GB" w:eastAsia="en-GB"/>
              </w:rPr>
              <w:t>2500 - 2599 XXXX</w:t>
            </w:r>
          </w:p>
        </w:tc>
      </w:tr>
      <w:tr w:rsidR="00C75A13" w:rsidRPr="00D73931" w14:paraId="169FD38F" w14:textId="77777777" w:rsidTr="00B507F9">
        <w:trPr>
          <w:trHeight w:val="300"/>
          <w:jc w:val="center"/>
        </w:trPr>
        <w:tc>
          <w:tcPr>
            <w:tcW w:w="0" w:type="auto"/>
            <w:vMerge/>
            <w:tcBorders>
              <w:top w:val="nil"/>
              <w:left w:val="single" w:sz="8" w:space="0" w:color="auto"/>
              <w:bottom w:val="single" w:sz="8" w:space="0" w:color="000000"/>
              <w:right w:val="single" w:sz="8" w:space="0" w:color="auto"/>
            </w:tcBorders>
            <w:vAlign w:val="center"/>
            <w:hideMark/>
          </w:tcPr>
          <w:p w14:paraId="22BAE829" w14:textId="77777777" w:rsidR="00C75A13" w:rsidRPr="00D73931" w:rsidRDefault="00C75A13" w:rsidP="00C75A13">
            <w:pPr>
              <w:overflowPunct/>
              <w:autoSpaceDE/>
              <w:autoSpaceDN/>
              <w:adjustRightInd/>
              <w:spacing w:before="0"/>
              <w:jc w:val="left"/>
              <w:textAlignment w:val="auto"/>
              <w:rPr>
                <w:rFonts w:asciiTheme="minorHAnsi" w:eastAsia="Calibri" w:hAnsiTheme="minorHAnsi" w:cstheme="minorHAnsi"/>
                <w:color w:val="000000"/>
                <w:lang w:val="en-GB" w:eastAsia="en-GB"/>
              </w:rPr>
            </w:pPr>
          </w:p>
        </w:tc>
        <w:tc>
          <w:tcPr>
            <w:tcW w:w="1960" w:type="dxa"/>
            <w:tcBorders>
              <w:top w:val="nil"/>
              <w:left w:val="nil"/>
              <w:bottom w:val="single" w:sz="8" w:space="0" w:color="auto"/>
              <w:right w:val="nil"/>
            </w:tcBorders>
            <w:tcMar>
              <w:top w:w="0" w:type="dxa"/>
              <w:left w:w="108" w:type="dxa"/>
              <w:bottom w:w="0" w:type="dxa"/>
              <w:right w:w="108" w:type="dxa"/>
            </w:tcMar>
            <w:vAlign w:val="center"/>
            <w:hideMark/>
          </w:tcPr>
          <w:p w14:paraId="7769210B" w14:textId="77777777" w:rsidR="00C75A13" w:rsidRPr="00D73931" w:rsidRDefault="00C75A13" w:rsidP="00C75A13">
            <w:pPr>
              <w:overflowPunct/>
              <w:autoSpaceDE/>
              <w:autoSpaceDN/>
              <w:adjustRightInd/>
              <w:spacing w:before="0"/>
              <w:jc w:val="center"/>
              <w:textAlignment w:val="auto"/>
              <w:rPr>
                <w:rFonts w:asciiTheme="minorHAnsi" w:eastAsia="Calibri" w:hAnsiTheme="minorHAnsi" w:cstheme="minorHAnsi"/>
                <w:lang w:val="en-GB" w:eastAsia="en-GB"/>
              </w:rPr>
            </w:pPr>
            <w:r w:rsidRPr="00D73931">
              <w:rPr>
                <w:rFonts w:asciiTheme="minorHAnsi" w:eastAsia="Calibri" w:hAnsiTheme="minorHAnsi" w:cstheme="minorHAnsi"/>
                <w:lang w:val="en-GB" w:eastAsia="en-GB"/>
              </w:rPr>
              <w:t>Melita</w:t>
            </w:r>
          </w:p>
        </w:tc>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7258D06" w14:textId="77777777" w:rsidR="00C75A13" w:rsidRPr="00D73931" w:rsidRDefault="00C75A13" w:rsidP="00C75A13">
            <w:pPr>
              <w:overflowPunct/>
              <w:autoSpaceDE/>
              <w:autoSpaceDN/>
              <w:adjustRightInd/>
              <w:spacing w:before="0"/>
              <w:ind w:firstLine="440"/>
              <w:jc w:val="right"/>
              <w:textAlignment w:val="auto"/>
              <w:rPr>
                <w:rFonts w:asciiTheme="minorHAnsi" w:eastAsia="Calibri" w:hAnsiTheme="minorHAnsi" w:cstheme="minorHAnsi"/>
                <w:color w:val="000000"/>
                <w:lang w:val="en-GB" w:eastAsia="en-GB"/>
              </w:rPr>
            </w:pPr>
            <w:r w:rsidRPr="00D73931">
              <w:rPr>
                <w:rFonts w:asciiTheme="minorHAnsi" w:eastAsia="Calibri" w:hAnsiTheme="minorHAnsi" w:cstheme="minorHAnsi"/>
                <w:color w:val="000000"/>
                <w:lang w:val="en-GB" w:eastAsia="en-GB"/>
              </w:rPr>
              <w:t>2700 - 2799 XXXX</w:t>
            </w:r>
          </w:p>
        </w:tc>
      </w:tr>
      <w:tr w:rsidR="00C75A13" w:rsidRPr="00D73931" w14:paraId="1F1AFA49" w14:textId="77777777" w:rsidTr="00B507F9">
        <w:trPr>
          <w:trHeight w:val="300"/>
          <w:jc w:val="center"/>
        </w:trPr>
        <w:tc>
          <w:tcPr>
            <w:tcW w:w="0" w:type="auto"/>
            <w:vMerge/>
            <w:tcBorders>
              <w:top w:val="nil"/>
              <w:left w:val="single" w:sz="8" w:space="0" w:color="auto"/>
              <w:bottom w:val="single" w:sz="8" w:space="0" w:color="000000"/>
              <w:right w:val="single" w:sz="8" w:space="0" w:color="auto"/>
            </w:tcBorders>
            <w:vAlign w:val="center"/>
            <w:hideMark/>
          </w:tcPr>
          <w:p w14:paraId="0C83C728" w14:textId="77777777" w:rsidR="00C75A13" w:rsidRPr="00D73931" w:rsidRDefault="00C75A13" w:rsidP="00C75A13">
            <w:pPr>
              <w:overflowPunct/>
              <w:autoSpaceDE/>
              <w:autoSpaceDN/>
              <w:adjustRightInd/>
              <w:spacing w:before="0"/>
              <w:jc w:val="left"/>
              <w:textAlignment w:val="auto"/>
              <w:rPr>
                <w:rFonts w:asciiTheme="minorHAnsi" w:eastAsia="Calibri" w:hAnsiTheme="minorHAnsi" w:cstheme="minorHAnsi"/>
                <w:color w:val="000000"/>
                <w:lang w:val="en-GB" w:eastAsia="en-GB"/>
              </w:rPr>
            </w:pPr>
          </w:p>
        </w:tc>
        <w:tc>
          <w:tcPr>
            <w:tcW w:w="196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67BF178" w14:textId="77777777" w:rsidR="00C75A13" w:rsidRPr="00D73931" w:rsidRDefault="00C75A13" w:rsidP="00C75A13">
            <w:pPr>
              <w:overflowPunct/>
              <w:autoSpaceDE/>
              <w:autoSpaceDN/>
              <w:adjustRightInd/>
              <w:spacing w:before="0"/>
              <w:jc w:val="center"/>
              <w:textAlignment w:val="auto"/>
              <w:rPr>
                <w:rFonts w:asciiTheme="minorHAnsi" w:eastAsia="Calibri" w:hAnsiTheme="minorHAnsi" w:cstheme="minorHAnsi"/>
                <w:lang w:val="en-GB" w:eastAsia="en-GB"/>
              </w:rPr>
            </w:pPr>
            <w:r w:rsidRPr="00D73931">
              <w:rPr>
                <w:rFonts w:asciiTheme="minorHAnsi" w:eastAsia="Calibri" w:hAnsiTheme="minorHAnsi" w:cstheme="minorHAnsi"/>
                <w:lang w:val="en-GB" w:eastAsia="en-GB"/>
              </w:rPr>
              <w:t>Ozone</w:t>
            </w:r>
          </w:p>
        </w:tc>
        <w:tc>
          <w:tcPr>
            <w:tcW w:w="2580" w:type="dxa"/>
            <w:tcBorders>
              <w:top w:val="nil"/>
              <w:left w:val="nil"/>
              <w:bottom w:val="nil"/>
              <w:right w:val="single" w:sz="8" w:space="0" w:color="auto"/>
            </w:tcBorders>
            <w:tcMar>
              <w:top w:w="0" w:type="dxa"/>
              <w:left w:w="108" w:type="dxa"/>
              <w:bottom w:w="0" w:type="dxa"/>
              <w:right w:w="108" w:type="dxa"/>
            </w:tcMar>
            <w:vAlign w:val="bottom"/>
            <w:hideMark/>
          </w:tcPr>
          <w:p w14:paraId="4BEB5B50" w14:textId="77777777" w:rsidR="00C75A13" w:rsidRPr="00D73931" w:rsidRDefault="00C75A13" w:rsidP="00C75A13">
            <w:pPr>
              <w:overflowPunct/>
              <w:autoSpaceDE/>
              <w:autoSpaceDN/>
              <w:adjustRightInd/>
              <w:spacing w:before="0"/>
              <w:ind w:firstLine="440"/>
              <w:jc w:val="right"/>
              <w:textAlignment w:val="auto"/>
              <w:rPr>
                <w:rFonts w:asciiTheme="minorHAnsi" w:eastAsia="Calibri" w:hAnsiTheme="minorHAnsi" w:cstheme="minorHAnsi"/>
                <w:color w:val="000000"/>
                <w:lang w:val="en-GB" w:eastAsia="en-GB"/>
              </w:rPr>
            </w:pPr>
            <w:r w:rsidRPr="00D73931">
              <w:rPr>
                <w:rFonts w:asciiTheme="minorHAnsi" w:eastAsia="Calibri" w:hAnsiTheme="minorHAnsi" w:cstheme="minorHAnsi"/>
                <w:color w:val="000000"/>
                <w:lang w:val="en-GB" w:eastAsia="en-GB"/>
              </w:rPr>
              <w:t>2010 - 2019 XXXX</w:t>
            </w:r>
          </w:p>
        </w:tc>
      </w:tr>
      <w:tr w:rsidR="00C75A13" w:rsidRPr="00D73931" w14:paraId="3B0EC5A8" w14:textId="77777777" w:rsidTr="00B507F9">
        <w:trPr>
          <w:trHeight w:val="300"/>
          <w:jc w:val="center"/>
        </w:trPr>
        <w:tc>
          <w:tcPr>
            <w:tcW w:w="0" w:type="auto"/>
            <w:vMerge/>
            <w:tcBorders>
              <w:top w:val="nil"/>
              <w:left w:val="single" w:sz="8" w:space="0" w:color="auto"/>
              <w:bottom w:val="single" w:sz="8" w:space="0" w:color="000000"/>
              <w:right w:val="single" w:sz="8" w:space="0" w:color="auto"/>
            </w:tcBorders>
            <w:vAlign w:val="center"/>
            <w:hideMark/>
          </w:tcPr>
          <w:p w14:paraId="69007D69" w14:textId="77777777" w:rsidR="00C75A13" w:rsidRPr="00D73931" w:rsidRDefault="00C75A13" w:rsidP="00C75A13">
            <w:pPr>
              <w:overflowPunct/>
              <w:autoSpaceDE/>
              <w:autoSpaceDN/>
              <w:adjustRightInd/>
              <w:spacing w:before="0"/>
              <w:jc w:val="left"/>
              <w:textAlignment w:val="auto"/>
              <w:rPr>
                <w:rFonts w:asciiTheme="minorHAnsi" w:eastAsia="Calibri" w:hAnsiTheme="minorHAnsi" w:cstheme="minorHAnsi"/>
                <w:color w:val="000000"/>
                <w:lang w:val="en-GB" w:eastAsia="en-GB"/>
              </w:rPr>
            </w:pPr>
          </w:p>
        </w:tc>
        <w:tc>
          <w:tcPr>
            <w:tcW w:w="0" w:type="auto"/>
            <w:vMerge/>
            <w:tcBorders>
              <w:top w:val="nil"/>
              <w:left w:val="nil"/>
              <w:bottom w:val="single" w:sz="8" w:space="0" w:color="000000"/>
              <w:right w:val="single" w:sz="8" w:space="0" w:color="auto"/>
            </w:tcBorders>
            <w:vAlign w:val="center"/>
            <w:hideMark/>
          </w:tcPr>
          <w:p w14:paraId="52D81C81" w14:textId="77777777" w:rsidR="00C75A13" w:rsidRPr="00D73931" w:rsidRDefault="00C75A13" w:rsidP="00C75A13">
            <w:pPr>
              <w:overflowPunct/>
              <w:autoSpaceDE/>
              <w:autoSpaceDN/>
              <w:adjustRightInd/>
              <w:spacing w:before="0"/>
              <w:jc w:val="left"/>
              <w:textAlignment w:val="auto"/>
              <w:rPr>
                <w:rFonts w:asciiTheme="minorHAnsi" w:eastAsia="Calibri" w:hAnsiTheme="minorHAnsi" w:cstheme="minorHAnsi"/>
                <w:lang w:val="en-GB" w:eastAsia="en-GB"/>
              </w:rPr>
            </w:pPr>
          </w:p>
        </w:tc>
        <w:tc>
          <w:tcPr>
            <w:tcW w:w="2580" w:type="dxa"/>
            <w:tcBorders>
              <w:top w:val="nil"/>
              <w:left w:val="nil"/>
              <w:bottom w:val="nil"/>
              <w:right w:val="single" w:sz="8" w:space="0" w:color="auto"/>
            </w:tcBorders>
            <w:tcMar>
              <w:top w:w="0" w:type="dxa"/>
              <w:left w:w="108" w:type="dxa"/>
              <w:bottom w:w="0" w:type="dxa"/>
              <w:right w:w="108" w:type="dxa"/>
            </w:tcMar>
            <w:vAlign w:val="bottom"/>
            <w:hideMark/>
          </w:tcPr>
          <w:p w14:paraId="47CA6844" w14:textId="77777777" w:rsidR="00C75A13" w:rsidRPr="00D73931" w:rsidRDefault="00C75A13" w:rsidP="00C75A13">
            <w:pPr>
              <w:overflowPunct/>
              <w:autoSpaceDE/>
              <w:autoSpaceDN/>
              <w:adjustRightInd/>
              <w:spacing w:before="0"/>
              <w:ind w:firstLine="440"/>
              <w:jc w:val="right"/>
              <w:textAlignment w:val="auto"/>
              <w:rPr>
                <w:rFonts w:asciiTheme="minorHAnsi" w:eastAsia="Calibri" w:hAnsiTheme="minorHAnsi" w:cstheme="minorHAnsi"/>
                <w:color w:val="000000"/>
                <w:lang w:val="en-GB" w:eastAsia="en-GB"/>
              </w:rPr>
            </w:pPr>
            <w:r w:rsidRPr="00D73931">
              <w:rPr>
                <w:rFonts w:asciiTheme="minorHAnsi" w:eastAsia="Calibri" w:hAnsiTheme="minorHAnsi" w:cstheme="minorHAnsi"/>
                <w:color w:val="000000"/>
                <w:lang w:val="en-GB" w:eastAsia="en-GB"/>
              </w:rPr>
              <w:t>2060 XXXX</w:t>
            </w:r>
          </w:p>
        </w:tc>
      </w:tr>
      <w:tr w:rsidR="00C75A13" w:rsidRPr="00D73931" w14:paraId="78F36BB5" w14:textId="77777777" w:rsidTr="00B507F9">
        <w:trPr>
          <w:trHeight w:val="300"/>
          <w:jc w:val="center"/>
        </w:trPr>
        <w:tc>
          <w:tcPr>
            <w:tcW w:w="0" w:type="auto"/>
            <w:vMerge/>
            <w:tcBorders>
              <w:top w:val="nil"/>
              <w:left w:val="single" w:sz="8" w:space="0" w:color="auto"/>
              <w:bottom w:val="single" w:sz="8" w:space="0" w:color="000000"/>
              <w:right w:val="single" w:sz="8" w:space="0" w:color="auto"/>
            </w:tcBorders>
            <w:vAlign w:val="center"/>
            <w:hideMark/>
          </w:tcPr>
          <w:p w14:paraId="40C1866A" w14:textId="77777777" w:rsidR="00C75A13" w:rsidRPr="00D73931" w:rsidRDefault="00C75A13" w:rsidP="00C75A13">
            <w:pPr>
              <w:overflowPunct/>
              <w:autoSpaceDE/>
              <w:autoSpaceDN/>
              <w:adjustRightInd/>
              <w:spacing w:before="0"/>
              <w:jc w:val="left"/>
              <w:textAlignment w:val="auto"/>
              <w:rPr>
                <w:rFonts w:asciiTheme="minorHAnsi" w:eastAsia="Calibri" w:hAnsiTheme="minorHAnsi" w:cstheme="minorHAnsi"/>
                <w:color w:val="000000"/>
                <w:lang w:val="en-GB" w:eastAsia="en-GB"/>
              </w:rPr>
            </w:pPr>
          </w:p>
        </w:tc>
        <w:tc>
          <w:tcPr>
            <w:tcW w:w="0" w:type="auto"/>
            <w:vMerge/>
            <w:tcBorders>
              <w:top w:val="nil"/>
              <w:left w:val="nil"/>
              <w:bottom w:val="single" w:sz="8" w:space="0" w:color="000000"/>
              <w:right w:val="single" w:sz="8" w:space="0" w:color="auto"/>
            </w:tcBorders>
            <w:vAlign w:val="center"/>
            <w:hideMark/>
          </w:tcPr>
          <w:p w14:paraId="5B4E55D1" w14:textId="77777777" w:rsidR="00C75A13" w:rsidRPr="00D73931" w:rsidRDefault="00C75A13" w:rsidP="00C75A13">
            <w:pPr>
              <w:overflowPunct/>
              <w:autoSpaceDE/>
              <w:autoSpaceDN/>
              <w:adjustRightInd/>
              <w:spacing w:before="0"/>
              <w:jc w:val="left"/>
              <w:textAlignment w:val="auto"/>
              <w:rPr>
                <w:rFonts w:asciiTheme="minorHAnsi" w:eastAsia="Calibri" w:hAnsiTheme="minorHAnsi" w:cstheme="minorHAnsi"/>
                <w:lang w:val="en-GB" w:eastAsia="en-GB"/>
              </w:rPr>
            </w:pPr>
          </w:p>
        </w:tc>
        <w:tc>
          <w:tcPr>
            <w:tcW w:w="2580" w:type="dxa"/>
            <w:tcBorders>
              <w:top w:val="nil"/>
              <w:left w:val="nil"/>
              <w:bottom w:val="nil"/>
              <w:right w:val="single" w:sz="8" w:space="0" w:color="auto"/>
            </w:tcBorders>
            <w:tcMar>
              <w:top w:w="0" w:type="dxa"/>
              <w:left w:w="108" w:type="dxa"/>
              <w:bottom w:w="0" w:type="dxa"/>
              <w:right w:w="108" w:type="dxa"/>
            </w:tcMar>
            <w:vAlign w:val="bottom"/>
            <w:hideMark/>
          </w:tcPr>
          <w:p w14:paraId="673F0D70" w14:textId="77777777" w:rsidR="00C75A13" w:rsidRPr="00D73931" w:rsidRDefault="00C75A13" w:rsidP="00C75A13">
            <w:pPr>
              <w:overflowPunct/>
              <w:autoSpaceDE/>
              <w:autoSpaceDN/>
              <w:adjustRightInd/>
              <w:spacing w:before="0"/>
              <w:ind w:firstLine="440"/>
              <w:jc w:val="right"/>
              <w:textAlignment w:val="auto"/>
              <w:rPr>
                <w:rFonts w:asciiTheme="minorHAnsi" w:eastAsia="Calibri" w:hAnsiTheme="minorHAnsi" w:cstheme="minorHAnsi"/>
                <w:color w:val="000000"/>
                <w:lang w:val="en-GB" w:eastAsia="en-GB"/>
              </w:rPr>
            </w:pPr>
            <w:r w:rsidRPr="00D73931">
              <w:rPr>
                <w:rFonts w:asciiTheme="minorHAnsi" w:eastAsia="Calibri" w:hAnsiTheme="minorHAnsi" w:cstheme="minorHAnsi"/>
                <w:color w:val="000000"/>
                <w:lang w:val="en-GB" w:eastAsia="en-GB"/>
              </w:rPr>
              <w:t>2065 XXXX</w:t>
            </w:r>
          </w:p>
        </w:tc>
      </w:tr>
      <w:tr w:rsidR="00C75A13" w:rsidRPr="00D73931" w14:paraId="1977E48D" w14:textId="77777777" w:rsidTr="00B507F9">
        <w:trPr>
          <w:trHeight w:val="300"/>
          <w:jc w:val="center"/>
        </w:trPr>
        <w:tc>
          <w:tcPr>
            <w:tcW w:w="0" w:type="auto"/>
            <w:vMerge/>
            <w:tcBorders>
              <w:top w:val="nil"/>
              <w:left w:val="single" w:sz="8" w:space="0" w:color="auto"/>
              <w:bottom w:val="single" w:sz="8" w:space="0" w:color="000000"/>
              <w:right w:val="single" w:sz="8" w:space="0" w:color="auto"/>
            </w:tcBorders>
            <w:vAlign w:val="center"/>
            <w:hideMark/>
          </w:tcPr>
          <w:p w14:paraId="2D77FFC8" w14:textId="77777777" w:rsidR="00C75A13" w:rsidRPr="00D73931" w:rsidRDefault="00C75A13" w:rsidP="00C75A13">
            <w:pPr>
              <w:overflowPunct/>
              <w:autoSpaceDE/>
              <w:autoSpaceDN/>
              <w:adjustRightInd/>
              <w:spacing w:before="0"/>
              <w:jc w:val="left"/>
              <w:textAlignment w:val="auto"/>
              <w:rPr>
                <w:rFonts w:asciiTheme="minorHAnsi" w:eastAsia="Calibri" w:hAnsiTheme="minorHAnsi" w:cstheme="minorHAnsi"/>
                <w:color w:val="000000"/>
                <w:lang w:val="en-GB" w:eastAsia="en-GB"/>
              </w:rPr>
            </w:pPr>
          </w:p>
        </w:tc>
        <w:tc>
          <w:tcPr>
            <w:tcW w:w="0" w:type="auto"/>
            <w:vMerge/>
            <w:tcBorders>
              <w:top w:val="nil"/>
              <w:left w:val="nil"/>
              <w:bottom w:val="single" w:sz="8" w:space="0" w:color="000000"/>
              <w:right w:val="single" w:sz="8" w:space="0" w:color="auto"/>
            </w:tcBorders>
            <w:vAlign w:val="center"/>
            <w:hideMark/>
          </w:tcPr>
          <w:p w14:paraId="6F9C6D67" w14:textId="77777777" w:rsidR="00C75A13" w:rsidRPr="00D73931" w:rsidRDefault="00C75A13" w:rsidP="00C75A13">
            <w:pPr>
              <w:overflowPunct/>
              <w:autoSpaceDE/>
              <w:autoSpaceDN/>
              <w:adjustRightInd/>
              <w:spacing w:before="0"/>
              <w:jc w:val="left"/>
              <w:textAlignment w:val="auto"/>
              <w:rPr>
                <w:rFonts w:asciiTheme="minorHAnsi" w:eastAsia="Calibri" w:hAnsiTheme="minorHAnsi" w:cstheme="minorHAnsi"/>
                <w:lang w:val="en-GB" w:eastAsia="en-GB"/>
              </w:rPr>
            </w:pPr>
          </w:p>
        </w:tc>
        <w:tc>
          <w:tcPr>
            <w:tcW w:w="25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F1DE8C6" w14:textId="77777777" w:rsidR="00C75A13" w:rsidRPr="00D73931" w:rsidRDefault="00C75A13" w:rsidP="00C75A13">
            <w:pPr>
              <w:overflowPunct/>
              <w:autoSpaceDE/>
              <w:autoSpaceDN/>
              <w:adjustRightInd/>
              <w:spacing w:before="0"/>
              <w:ind w:firstLine="440"/>
              <w:jc w:val="right"/>
              <w:textAlignment w:val="auto"/>
              <w:rPr>
                <w:rFonts w:asciiTheme="minorHAnsi" w:eastAsia="Calibri" w:hAnsiTheme="minorHAnsi" w:cstheme="minorHAnsi"/>
                <w:color w:val="000000"/>
                <w:lang w:val="en-GB" w:eastAsia="en-GB"/>
              </w:rPr>
            </w:pPr>
            <w:r w:rsidRPr="00D73931">
              <w:rPr>
                <w:rFonts w:asciiTheme="minorHAnsi" w:eastAsia="Calibri" w:hAnsiTheme="minorHAnsi" w:cstheme="minorHAnsi"/>
                <w:color w:val="000000"/>
                <w:lang w:val="en-GB" w:eastAsia="en-GB"/>
              </w:rPr>
              <w:t>2069 XXXX</w:t>
            </w:r>
          </w:p>
        </w:tc>
      </w:tr>
      <w:tr w:rsidR="00C75A13" w:rsidRPr="00D73931" w14:paraId="110D4FB5" w14:textId="77777777" w:rsidTr="00B507F9">
        <w:trPr>
          <w:trHeight w:val="300"/>
          <w:jc w:val="center"/>
        </w:trPr>
        <w:tc>
          <w:tcPr>
            <w:tcW w:w="0" w:type="auto"/>
            <w:vMerge/>
            <w:tcBorders>
              <w:top w:val="nil"/>
              <w:left w:val="single" w:sz="8" w:space="0" w:color="auto"/>
              <w:bottom w:val="single" w:sz="8" w:space="0" w:color="000000"/>
              <w:right w:val="single" w:sz="8" w:space="0" w:color="auto"/>
            </w:tcBorders>
            <w:vAlign w:val="center"/>
            <w:hideMark/>
          </w:tcPr>
          <w:p w14:paraId="2787A8ED" w14:textId="77777777" w:rsidR="00C75A13" w:rsidRPr="00D73931" w:rsidRDefault="00C75A13" w:rsidP="00C75A13">
            <w:pPr>
              <w:overflowPunct/>
              <w:autoSpaceDE/>
              <w:autoSpaceDN/>
              <w:adjustRightInd/>
              <w:spacing w:before="0"/>
              <w:jc w:val="left"/>
              <w:textAlignment w:val="auto"/>
              <w:rPr>
                <w:rFonts w:asciiTheme="minorHAnsi" w:eastAsia="Calibri" w:hAnsiTheme="minorHAnsi" w:cstheme="minorHAnsi"/>
                <w:color w:val="000000"/>
                <w:lang w:val="en-GB" w:eastAsia="en-GB"/>
              </w:rPr>
            </w:pPr>
          </w:p>
        </w:tc>
        <w:tc>
          <w:tcPr>
            <w:tcW w:w="1960" w:type="dxa"/>
            <w:tcBorders>
              <w:top w:val="nil"/>
              <w:left w:val="nil"/>
              <w:bottom w:val="single" w:sz="8" w:space="0" w:color="auto"/>
              <w:right w:val="nil"/>
            </w:tcBorders>
            <w:tcMar>
              <w:top w:w="0" w:type="dxa"/>
              <w:left w:w="108" w:type="dxa"/>
              <w:bottom w:w="0" w:type="dxa"/>
              <w:right w:w="108" w:type="dxa"/>
            </w:tcMar>
            <w:hideMark/>
          </w:tcPr>
          <w:p w14:paraId="1A684C50" w14:textId="77777777" w:rsidR="00C75A13" w:rsidRPr="00D73931" w:rsidRDefault="00C75A13" w:rsidP="00C75A13">
            <w:pPr>
              <w:overflowPunct/>
              <w:autoSpaceDE/>
              <w:autoSpaceDN/>
              <w:adjustRightInd/>
              <w:spacing w:before="0"/>
              <w:jc w:val="center"/>
              <w:textAlignment w:val="auto"/>
              <w:rPr>
                <w:rFonts w:asciiTheme="minorHAnsi" w:eastAsia="Calibri" w:hAnsiTheme="minorHAnsi" w:cstheme="minorHAnsi"/>
                <w:lang w:val="en-GB" w:eastAsia="en-GB"/>
              </w:rPr>
            </w:pPr>
            <w:r w:rsidRPr="00D73931">
              <w:rPr>
                <w:rFonts w:asciiTheme="minorHAnsi" w:eastAsia="Calibri" w:hAnsiTheme="minorHAnsi" w:cstheme="minorHAnsi"/>
                <w:lang w:val="en-GB" w:eastAsia="en-GB"/>
              </w:rPr>
              <w:t>Vanilla</w:t>
            </w:r>
          </w:p>
        </w:tc>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E446617" w14:textId="77777777" w:rsidR="00C75A13" w:rsidRPr="00D73931" w:rsidRDefault="00C75A13" w:rsidP="00C75A13">
            <w:pPr>
              <w:overflowPunct/>
              <w:autoSpaceDE/>
              <w:autoSpaceDN/>
              <w:adjustRightInd/>
              <w:spacing w:before="0"/>
              <w:ind w:firstLine="440"/>
              <w:jc w:val="right"/>
              <w:textAlignment w:val="auto"/>
              <w:rPr>
                <w:rFonts w:asciiTheme="minorHAnsi" w:eastAsia="Calibri" w:hAnsiTheme="minorHAnsi" w:cstheme="minorHAnsi"/>
                <w:color w:val="000000"/>
                <w:lang w:val="en-GB" w:eastAsia="en-GB"/>
              </w:rPr>
            </w:pPr>
            <w:r w:rsidRPr="00D73931">
              <w:rPr>
                <w:rFonts w:asciiTheme="minorHAnsi" w:eastAsia="Calibri" w:hAnsiTheme="minorHAnsi" w:cstheme="minorHAnsi"/>
                <w:color w:val="000000"/>
                <w:lang w:val="en-GB" w:eastAsia="en-GB"/>
              </w:rPr>
              <w:t>2031 - 2034 XXXX</w:t>
            </w:r>
          </w:p>
        </w:tc>
      </w:tr>
      <w:tr w:rsidR="00C75A13" w:rsidRPr="00D73931" w14:paraId="5ACF47DC" w14:textId="77777777" w:rsidTr="00B507F9">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14:paraId="46B793F1" w14:textId="77777777" w:rsidR="00C75A13" w:rsidRPr="00D73931" w:rsidRDefault="00C75A13" w:rsidP="00C75A13">
            <w:pPr>
              <w:overflowPunct/>
              <w:autoSpaceDE/>
              <w:autoSpaceDN/>
              <w:adjustRightInd/>
              <w:spacing w:before="0"/>
              <w:jc w:val="left"/>
              <w:textAlignment w:val="auto"/>
              <w:rPr>
                <w:rFonts w:asciiTheme="minorHAnsi" w:eastAsia="Calibri" w:hAnsiTheme="minorHAnsi" w:cstheme="minorHAnsi"/>
                <w:color w:val="000000"/>
                <w:lang w:val="en-GB" w:eastAsia="en-GB"/>
              </w:rPr>
            </w:pPr>
          </w:p>
        </w:tc>
        <w:tc>
          <w:tcPr>
            <w:tcW w:w="1960" w:type="dxa"/>
            <w:tcBorders>
              <w:top w:val="nil"/>
              <w:left w:val="nil"/>
              <w:bottom w:val="single" w:sz="8" w:space="0" w:color="auto"/>
              <w:right w:val="nil"/>
            </w:tcBorders>
            <w:tcMar>
              <w:top w:w="0" w:type="dxa"/>
              <w:left w:w="108" w:type="dxa"/>
              <w:bottom w:w="0" w:type="dxa"/>
              <w:right w:w="108" w:type="dxa"/>
            </w:tcMar>
            <w:hideMark/>
          </w:tcPr>
          <w:p w14:paraId="0BB35F71" w14:textId="77777777" w:rsidR="00C75A13" w:rsidRPr="00D73931" w:rsidRDefault="00C75A13" w:rsidP="00C75A13">
            <w:pPr>
              <w:overflowPunct/>
              <w:autoSpaceDE/>
              <w:autoSpaceDN/>
              <w:adjustRightInd/>
              <w:spacing w:before="0"/>
              <w:jc w:val="center"/>
              <w:textAlignment w:val="auto"/>
              <w:rPr>
                <w:rFonts w:asciiTheme="minorHAnsi" w:eastAsia="Calibri" w:hAnsiTheme="minorHAnsi" w:cstheme="minorHAnsi"/>
                <w:lang w:val="en-GB" w:eastAsia="en-GB"/>
              </w:rPr>
            </w:pPr>
            <w:r w:rsidRPr="00D73931">
              <w:rPr>
                <w:rFonts w:asciiTheme="minorHAnsi" w:eastAsia="Calibri" w:hAnsiTheme="minorHAnsi" w:cstheme="minorHAnsi"/>
                <w:lang w:val="en-GB" w:eastAsia="en-GB"/>
              </w:rPr>
              <w:t>Vodafone</w:t>
            </w:r>
          </w:p>
        </w:tc>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B613230" w14:textId="77777777" w:rsidR="00C75A13" w:rsidRPr="00D73931" w:rsidRDefault="00C75A13" w:rsidP="00C75A13">
            <w:pPr>
              <w:overflowPunct/>
              <w:autoSpaceDE/>
              <w:autoSpaceDN/>
              <w:adjustRightInd/>
              <w:spacing w:before="0"/>
              <w:ind w:firstLine="440"/>
              <w:jc w:val="right"/>
              <w:textAlignment w:val="auto"/>
              <w:rPr>
                <w:rFonts w:asciiTheme="minorHAnsi" w:eastAsia="Calibri" w:hAnsiTheme="minorHAnsi" w:cstheme="minorHAnsi"/>
                <w:color w:val="000000"/>
                <w:lang w:val="en-GB" w:eastAsia="en-GB"/>
              </w:rPr>
            </w:pPr>
            <w:r w:rsidRPr="00D73931">
              <w:rPr>
                <w:rFonts w:asciiTheme="minorHAnsi" w:eastAsia="Calibri" w:hAnsiTheme="minorHAnsi" w:cstheme="minorHAnsi"/>
                <w:color w:val="000000"/>
                <w:lang w:val="en-GB" w:eastAsia="en-GB"/>
              </w:rPr>
              <w:t>2090 - 2099 XXXX</w:t>
            </w:r>
          </w:p>
        </w:tc>
      </w:tr>
      <w:tr w:rsidR="00C75A13" w:rsidRPr="00D73931" w14:paraId="056B5261" w14:textId="77777777" w:rsidTr="00B507F9">
        <w:trPr>
          <w:trHeight w:val="300"/>
          <w:jc w:val="center"/>
        </w:trPr>
        <w:tc>
          <w:tcPr>
            <w:tcW w:w="96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5D049677" w14:textId="77777777" w:rsidR="00C75A13" w:rsidRPr="00D73931" w:rsidRDefault="00C75A13" w:rsidP="00C75A13">
            <w:pPr>
              <w:overflowPunct/>
              <w:autoSpaceDE/>
              <w:autoSpaceDN/>
              <w:adjustRightInd/>
              <w:spacing w:before="0"/>
              <w:jc w:val="center"/>
              <w:textAlignment w:val="auto"/>
              <w:rPr>
                <w:rFonts w:asciiTheme="minorHAnsi" w:eastAsia="Calibri" w:hAnsiTheme="minorHAnsi" w:cstheme="minorHAnsi"/>
                <w:color w:val="000000"/>
                <w:lang w:val="en-GB" w:eastAsia="en-GB"/>
              </w:rPr>
            </w:pPr>
            <w:r w:rsidRPr="00D73931">
              <w:rPr>
                <w:rFonts w:asciiTheme="minorHAnsi" w:eastAsia="Calibri" w:hAnsiTheme="minorHAnsi" w:cstheme="minorHAnsi"/>
                <w:color w:val="000000"/>
                <w:lang w:val="en-GB" w:eastAsia="en-GB"/>
              </w:rPr>
              <w:t>Mobile</w:t>
            </w:r>
          </w:p>
        </w:tc>
        <w:tc>
          <w:tcPr>
            <w:tcW w:w="196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40D4161" w14:textId="77777777" w:rsidR="00C75A13" w:rsidRPr="00D73931" w:rsidRDefault="00C75A13" w:rsidP="00C75A13">
            <w:pPr>
              <w:overflowPunct/>
              <w:autoSpaceDE/>
              <w:autoSpaceDN/>
              <w:adjustRightInd/>
              <w:spacing w:before="0"/>
              <w:jc w:val="center"/>
              <w:textAlignment w:val="auto"/>
              <w:rPr>
                <w:rFonts w:asciiTheme="minorHAnsi" w:eastAsia="Calibri" w:hAnsiTheme="minorHAnsi" w:cstheme="minorHAnsi"/>
                <w:color w:val="000000"/>
                <w:lang w:val="en-GB" w:eastAsia="en-GB"/>
              </w:rPr>
            </w:pPr>
            <w:r w:rsidRPr="00D73931">
              <w:rPr>
                <w:rFonts w:asciiTheme="minorHAnsi" w:eastAsia="Calibri" w:hAnsiTheme="minorHAnsi" w:cstheme="minorHAnsi"/>
                <w:color w:val="000000"/>
                <w:lang w:val="en-GB" w:eastAsia="en-GB"/>
              </w:rPr>
              <w:t>GO Mobile</w:t>
            </w:r>
          </w:p>
        </w:tc>
        <w:tc>
          <w:tcPr>
            <w:tcW w:w="2580" w:type="dxa"/>
            <w:tcBorders>
              <w:top w:val="nil"/>
              <w:left w:val="nil"/>
              <w:bottom w:val="nil"/>
              <w:right w:val="single" w:sz="8" w:space="0" w:color="auto"/>
            </w:tcBorders>
            <w:tcMar>
              <w:top w:w="0" w:type="dxa"/>
              <w:left w:w="108" w:type="dxa"/>
              <w:bottom w:w="0" w:type="dxa"/>
              <w:right w:w="108" w:type="dxa"/>
            </w:tcMar>
            <w:vAlign w:val="bottom"/>
            <w:hideMark/>
          </w:tcPr>
          <w:p w14:paraId="5B91DA2A" w14:textId="77777777" w:rsidR="00C75A13" w:rsidRPr="00D73931" w:rsidRDefault="00C75A13" w:rsidP="00C75A13">
            <w:pPr>
              <w:overflowPunct/>
              <w:autoSpaceDE/>
              <w:autoSpaceDN/>
              <w:adjustRightInd/>
              <w:spacing w:before="0"/>
              <w:ind w:firstLine="440"/>
              <w:jc w:val="right"/>
              <w:textAlignment w:val="auto"/>
              <w:rPr>
                <w:rFonts w:asciiTheme="minorHAnsi" w:eastAsia="Calibri" w:hAnsiTheme="minorHAnsi" w:cstheme="minorHAnsi"/>
                <w:color w:val="000000"/>
                <w:lang w:val="en-GB" w:eastAsia="en-GB"/>
              </w:rPr>
            </w:pPr>
            <w:r w:rsidRPr="00D73931">
              <w:rPr>
                <w:rFonts w:asciiTheme="minorHAnsi" w:eastAsia="Calibri" w:hAnsiTheme="minorHAnsi" w:cstheme="minorHAnsi"/>
                <w:color w:val="000000"/>
                <w:lang w:val="en-GB" w:eastAsia="en-GB"/>
              </w:rPr>
              <w:t>7900 - 7999 XXXX</w:t>
            </w:r>
          </w:p>
        </w:tc>
      </w:tr>
      <w:tr w:rsidR="00C75A13" w:rsidRPr="00D73931" w14:paraId="630C845C" w14:textId="77777777" w:rsidTr="00B507F9">
        <w:trPr>
          <w:trHeight w:val="300"/>
          <w:jc w:val="center"/>
        </w:trPr>
        <w:tc>
          <w:tcPr>
            <w:tcW w:w="0" w:type="auto"/>
            <w:vMerge/>
            <w:tcBorders>
              <w:top w:val="nil"/>
              <w:left w:val="single" w:sz="8" w:space="0" w:color="auto"/>
              <w:bottom w:val="single" w:sz="8" w:space="0" w:color="000000"/>
              <w:right w:val="single" w:sz="8" w:space="0" w:color="auto"/>
            </w:tcBorders>
            <w:vAlign w:val="center"/>
            <w:hideMark/>
          </w:tcPr>
          <w:p w14:paraId="014413E8" w14:textId="77777777" w:rsidR="00C75A13" w:rsidRPr="00D73931" w:rsidRDefault="00C75A13" w:rsidP="00C75A13">
            <w:pPr>
              <w:overflowPunct/>
              <w:autoSpaceDE/>
              <w:autoSpaceDN/>
              <w:adjustRightInd/>
              <w:spacing w:before="0"/>
              <w:jc w:val="left"/>
              <w:textAlignment w:val="auto"/>
              <w:rPr>
                <w:rFonts w:asciiTheme="minorHAnsi" w:eastAsia="Calibri" w:hAnsiTheme="minorHAnsi" w:cstheme="minorHAnsi"/>
                <w:color w:val="000000"/>
                <w:lang w:val="en-GB" w:eastAsia="en-GB"/>
              </w:rPr>
            </w:pPr>
          </w:p>
        </w:tc>
        <w:tc>
          <w:tcPr>
            <w:tcW w:w="0" w:type="auto"/>
            <w:vMerge/>
            <w:tcBorders>
              <w:top w:val="nil"/>
              <w:left w:val="nil"/>
              <w:bottom w:val="single" w:sz="8" w:space="0" w:color="000000"/>
              <w:right w:val="single" w:sz="8" w:space="0" w:color="auto"/>
            </w:tcBorders>
            <w:vAlign w:val="center"/>
            <w:hideMark/>
          </w:tcPr>
          <w:p w14:paraId="2BBC5564" w14:textId="77777777" w:rsidR="00C75A13" w:rsidRPr="00D73931" w:rsidRDefault="00C75A13" w:rsidP="00C75A13">
            <w:pPr>
              <w:overflowPunct/>
              <w:autoSpaceDE/>
              <w:autoSpaceDN/>
              <w:adjustRightInd/>
              <w:spacing w:before="0"/>
              <w:jc w:val="left"/>
              <w:textAlignment w:val="auto"/>
              <w:rPr>
                <w:rFonts w:asciiTheme="minorHAnsi" w:eastAsia="Calibri" w:hAnsiTheme="minorHAnsi" w:cstheme="minorHAnsi"/>
                <w:color w:val="000000"/>
                <w:lang w:val="en-GB" w:eastAsia="en-GB"/>
              </w:rPr>
            </w:pPr>
          </w:p>
        </w:tc>
        <w:tc>
          <w:tcPr>
            <w:tcW w:w="2580" w:type="dxa"/>
            <w:tcBorders>
              <w:top w:val="nil"/>
              <w:left w:val="nil"/>
              <w:bottom w:val="nil"/>
              <w:right w:val="single" w:sz="8" w:space="0" w:color="auto"/>
            </w:tcBorders>
            <w:tcMar>
              <w:top w:w="0" w:type="dxa"/>
              <w:left w:w="108" w:type="dxa"/>
              <w:bottom w:w="0" w:type="dxa"/>
              <w:right w:w="108" w:type="dxa"/>
            </w:tcMar>
            <w:vAlign w:val="bottom"/>
            <w:hideMark/>
          </w:tcPr>
          <w:p w14:paraId="7324BA50" w14:textId="77777777" w:rsidR="00C75A13" w:rsidRPr="00D73931" w:rsidRDefault="00C75A13" w:rsidP="00C75A13">
            <w:pPr>
              <w:overflowPunct/>
              <w:autoSpaceDE/>
              <w:autoSpaceDN/>
              <w:adjustRightInd/>
              <w:spacing w:before="0"/>
              <w:ind w:firstLine="440"/>
              <w:jc w:val="right"/>
              <w:textAlignment w:val="auto"/>
              <w:rPr>
                <w:rFonts w:asciiTheme="minorHAnsi" w:eastAsia="Calibri" w:hAnsiTheme="minorHAnsi" w:cstheme="minorHAnsi"/>
                <w:color w:val="000000"/>
                <w:lang w:val="en-GB" w:eastAsia="en-GB"/>
              </w:rPr>
            </w:pPr>
            <w:r w:rsidRPr="00D73931">
              <w:rPr>
                <w:rFonts w:asciiTheme="minorHAnsi" w:eastAsia="Calibri" w:hAnsiTheme="minorHAnsi" w:cstheme="minorHAnsi"/>
                <w:color w:val="000000"/>
                <w:lang w:val="en-GB" w:eastAsia="en-GB"/>
              </w:rPr>
              <w:t>9889 XXXX</w:t>
            </w:r>
          </w:p>
        </w:tc>
      </w:tr>
      <w:tr w:rsidR="00C75A13" w:rsidRPr="00D73931" w14:paraId="72FB20F1" w14:textId="77777777" w:rsidTr="00B507F9">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14:paraId="723EB83A" w14:textId="77777777" w:rsidR="00C75A13" w:rsidRPr="00D73931" w:rsidRDefault="00C75A13" w:rsidP="00C75A13">
            <w:pPr>
              <w:overflowPunct/>
              <w:autoSpaceDE/>
              <w:autoSpaceDN/>
              <w:adjustRightInd/>
              <w:spacing w:before="0"/>
              <w:jc w:val="left"/>
              <w:textAlignment w:val="auto"/>
              <w:rPr>
                <w:rFonts w:asciiTheme="minorHAnsi" w:eastAsia="Calibri" w:hAnsiTheme="minorHAnsi" w:cstheme="minorHAnsi"/>
                <w:color w:val="000000"/>
                <w:lang w:val="en-GB" w:eastAsia="en-GB"/>
              </w:rPr>
            </w:pPr>
          </w:p>
        </w:tc>
        <w:tc>
          <w:tcPr>
            <w:tcW w:w="0" w:type="auto"/>
            <w:vMerge/>
            <w:tcBorders>
              <w:top w:val="nil"/>
              <w:left w:val="nil"/>
              <w:bottom w:val="single" w:sz="8" w:space="0" w:color="000000"/>
              <w:right w:val="single" w:sz="8" w:space="0" w:color="auto"/>
            </w:tcBorders>
            <w:vAlign w:val="center"/>
            <w:hideMark/>
          </w:tcPr>
          <w:p w14:paraId="6B2E7E1B" w14:textId="77777777" w:rsidR="00C75A13" w:rsidRPr="00D73931" w:rsidRDefault="00C75A13" w:rsidP="00C75A13">
            <w:pPr>
              <w:overflowPunct/>
              <w:autoSpaceDE/>
              <w:autoSpaceDN/>
              <w:adjustRightInd/>
              <w:spacing w:before="0"/>
              <w:jc w:val="left"/>
              <w:textAlignment w:val="auto"/>
              <w:rPr>
                <w:rFonts w:asciiTheme="minorHAnsi" w:eastAsia="Calibri" w:hAnsiTheme="minorHAnsi" w:cstheme="minorHAnsi"/>
                <w:color w:val="000000"/>
                <w:lang w:val="en-GB" w:eastAsia="en-GB"/>
              </w:rPr>
            </w:pPr>
          </w:p>
        </w:tc>
        <w:tc>
          <w:tcPr>
            <w:tcW w:w="25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1A8C785" w14:textId="77777777" w:rsidR="00C75A13" w:rsidRPr="00D73931" w:rsidRDefault="00C75A13" w:rsidP="00C75A13">
            <w:pPr>
              <w:overflowPunct/>
              <w:autoSpaceDE/>
              <w:autoSpaceDN/>
              <w:adjustRightInd/>
              <w:spacing w:before="0"/>
              <w:ind w:firstLine="440"/>
              <w:jc w:val="right"/>
              <w:textAlignment w:val="auto"/>
              <w:rPr>
                <w:rFonts w:asciiTheme="minorHAnsi" w:eastAsia="Calibri" w:hAnsiTheme="minorHAnsi" w:cstheme="minorHAnsi"/>
                <w:color w:val="000000"/>
                <w:lang w:val="en-GB" w:eastAsia="en-GB"/>
              </w:rPr>
            </w:pPr>
            <w:r w:rsidRPr="00D73931">
              <w:rPr>
                <w:rFonts w:asciiTheme="minorHAnsi" w:eastAsia="Calibri" w:hAnsiTheme="minorHAnsi" w:cstheme="minorHAnsi"/>
                <w:color w:val="000000"/>
                <w:lang w:val="en-GB" w:eastAsia="en-GB"/>
              </w:rPr>
              <w:t>7210 XXXX</w:t>
            </w:r>
          </w:p>
        </w:tc>
      </w:tr>
      <w:tr w:rsidR="00C75A13" w:rsidRPr="00D73931" w14:paraId="72319057" w14:textId="77777777" w:rsidTr="00B507F9">
        <w:trPr>
          <w:trHeight w:val="300"/>
          <w:jc w:val="center"/>
        </w:trPr>
        <w:tc>
          <w:tcPr>
            <w:tcW w:w="0" w:type="auto"/>
            <w:vMerge/>
            <w:tcBorders>
              <w:top w:val="nil"/>
              <w:left w:val="single" w:sz="8" w:space="0" w:color="auto"/>
              <w:bottom w:val="single" w:sz="8" w:space="0" w:color="000000"/>
              <w:right w:val="single" w:sz="8" w:space="0" w:color="auto"/>
            </w:tcBorders>
            <w:vAlign w:val="center"/>
            <w:hideMark/>
          </w:tcPr>
          <w:p w14:paraId="272B9F7C" w14:textId="77777777" w:rsidR="00C75A13" w:rsidRPr="00D73931" w:rsidRDefault="00C75A13" w:rsidP="00C75A13">
            <w:pPr>
              <w:overflowPunct/>
              <w:autoSpaceDE/>
              <w:autoSpaceDN/>
              <w:adjustRightInd/>
              <w:spacing w:before="0"/>
              <w:jc w:val="left"/>
              <w:textAlignment w:val="auto"/>
              <w:rPr>
                <w:rFonts w:asciiTheme="minorHAnsi" w:eastAsia="Calibri" w:hAnsiTheme="minorHAnsi" w:cstheme="minorHAnsi"/>
                <w:color w:val="000000"/>
                <w:lang w:val="en-GB" w:eastAsia="en-GB"/>
              </w:rPr>
            </w:pPr>
          </w:p>
        </w:tc>
        <w:tc>
          <w:tcPr>
            <w:tcW w:w="196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F921B1B" w14:textId="77777777" w:rsidR="00C75A13" w:rsidRPr="00D73931" w:rsidRDefault="00C75A13" w:rsidP="00C75A13">
            <w:pPr>
              <w:overflowPunct/>
              <w:autoSpaceDE/>
              <w:autoSpaceDN/>
              <w:adjustRightInd/>
              <w:spacing w:before="0"/>
              <w:jc w:val="center"/>
              <w:textAlignment w:val="auto"/>
              <w:rPr>
                <w:rFonts w:asciiTheme="minorHAnsi" w:eastAsia="Calibri" w:hAnsiTheme="minorHAnsi" w:cstheme="minorHAnsi"/>
                <w:color w:val="000000"/>
                <w:lang w:val="en-GB" w:eastAsia="en-GB"/>
              </w:rPr>
            </w:pPr>
            <w:r w:rsidRPr="00D73931">
              <w:rPr>
                <w:rFonts w:asciiTheme="minorHAnsi" w:eastAsia="Calibri" w:hAnsiTheme="minorHAnsi" w:cstheme="minorHAnsi"/>
                <w:color w:val="000000"/>
                <w:lang w:val="en-GB" w:eastAsia="en-GB"/>
              </w:rPr>
              <w:t>Vodafone</w:t>
            </w:r>
          </w:p>
        </w:tc>
        <w:tc>
          <w:tcPr>
            <w:tcW w:w="2580" w:type="dxa"/>
            <w:tcBorders>
              <w:top w:val="nil"/>
              <w:left w:val="nil"/>
              <w:bottom w:val="nil"/>
              <w:right w:val="single" w:sz="8" w:space="0" w:color="auto"/>
            </w:tcBorders>
            <w:tcMar>
              <w:top w:w="0" w:type="dxa"/>
              <w:left w:w="108" w:type="dxa"/>
              <w:bottom w:w="0" w:type="dxa"/>
              <w:right w:w="108" w:type="dxa"/>
            </w:tcMar>
            <w:vAlign w:val="bottom"/>
            <w:hideMark/>
          </w:tcPr>
          <w:p w14:paraId="3326CA74" w14:textId="77777777" w:rsidR="00C75A13" w:rsidRPr="00D73931" w:rsidRDefault="00C75A13" w:rsidP="00C75A13">
            <w:pPr>
              <w:overflowPunct/>
              <w:autoSpaceDE/>
              <w:autoSpaceDN/>
              <w:adjustRightInd/>
              <w:spacing w:before="0"/>
              <w:ind w:firstLine="440"/>
              <w:jc w:val="right"/>
              <w:textAlignment w:val="auto"/>
              <w:rPr>
                <w:rFonts w:asciiTheme="minorHAnsi" w:eastAsia="Calibri" w:hAnsiTheme="minorHAnsi" w:cstheme="minorHAnsi"/>
                <w:color w:val="000000"/>
                <w:lang w:val="en-GB" w:eastAsia="en-GB"/>
              </w:rPr>
            </w:pPr>
            <w:r w:rsidRPr="00D73931">
              <w:rPr>
                <w:rFonts w:asciiTheme="minorHAnsi" w:eastAsia="Calibri" w:hAnsiTheme="minorHAnsi" w:cstheme="minorHAnsi"/>
                <w:color w:val="000000"/>
                <w:lang w:val="en-GB" w:eastAsia="en-GB"/>
              </w:rPr>
              <w:t>9900 - 9999 XXXX</w:t>
            </w:r>
          </w:p>
        </w:tc>
      </w:tr>
      <w:tr w:rsidR="00C75A13" w:rsidRPr="00D73931" w14:paraId="5FF00867" w14:textId="77777777" w:rsidTr="00B507F9">
        <w:trPr>
          <w:trHeight w:val="300"/>
          <w:jc w:val="center"/>
        </w:trPr>
        <w:tc>
          <w:tcPr>
            <w:tcW w:w="0" w:type="auto"/>
            <w:vMerge/>
            <w:tcBorders>
              <w:top w:val="nil"/>
              <w:left w:val="single" w:sz="8" w:space="0" w:color="auto"/>
              <w:bottom w:val="single" w:sz="8" w:space="0" w:color="000000"/>
              <w:right w:val="single" w:sz="8" w:space="0" w:color="auto"/>
            </w:tcBorders>
            <w:vAlign w:val="center"/>
            <w:hideMark/>
          </w:tcPr>
          <w:p w14:paraId="727B4F64" w14:textId="77777777" w:rsidR="00C75A13" w:rsidRPr="00D73931" w:rsidRDefault="00C75A13" w:rsidP="00C75A13">
            <w:pPr>
              <w:overflowPunct/>
              <w:autoSpaceDE/>
              <w:autoSpaceDN/>
              <w:adjustRightInd/>
              <w:spacing w:before="0"/>
              <w:jc w:val="left"/>
              <w:textAlignment w:val="auto"/>
              <w:rPr>
                <w:rFonts w:asciiTheme="minorHAnsi" w:eastAsia="Calibri" w:hAnsiTheme="minorHAnsi" w:cstheme="minorHAnsi"/>
                <w:color w:val="000000"/>
                <w:lang w:val="en-GB" w:eastAsia="en-GB"/>
              </w:rPr>
            </w:pPr>
          </w:p>
        </w:tc>
        <w:tc>
          <w:tcPr>
            <w:tcW w:w="0" w:type="auto"/>
            <w:vMerge/>
            <w:tcBorders>
              <w:top w:val="nil"/>
              <w:left w:val="nil"/>
              <w:bottom w:val="single" w:sz="8" w:space="0" w:color="000000"/>
              <w:right w:val="single" w:sz="8" w:space="0" w:color="auto"/>
            </w:tcBorders>
            <w:vAlign w:val="center"/>
            <w:hideMark/>
          </w:tcPr>
          <w:p w14:paraId="7FA19DD8" w14:textId="77777777" w:rsidR="00C75A13" w:rsidRPr="00D73931" w:rsidRDefault="00C75A13" w:rsidP="00C75A13">
            <w:pPr>
              <w:overflowPunct/>
              <w:autoSpaceDE/>
              <w:autoSpaceDN/>
              <w:adjustRightInd/>
              <w:spacing w:before="0"/>
              <w:jc w:val="left"/>
              <w:textAlignment w:val="auto"/>
              <w:rPr>
                <w:rFonts w:asciiTheme="minorHAnsi" w:eastAsia="Calibri" w:hAnsiTheme="minorHAnsi" w:cstheme="minorHAnsi"/>
                <w:color w:val="000000"/>
                <w:lang w:val="en-GB" w:eastAsia="en-GB"/>
              </w:rPr>
            </w:pPr>
          </w:p>
        </w:tc>
        <w:tc>
          <w:tcPr>
            <w:tcW w:w="2580" w:type="dxa"/>
            <w:tcBorders>
              <w:top w:val="nil"/>
              <w:left w:val="nil"/>
              <w:bottom w:val="nil"/>
              <w:right w:val="single" w:sz="8" w:space="0" w:color="auto"/>
            </w:tcBorders>
            <w:tcMar>
              <w:top w:w="0" w:type="dxa"/>
              <w:left w:w="108" w:type="dxa"/>
              <w:bottom w:w="0" w:type="dxa"/>
              <w:right w:w="108" w:type="dxa"/>
            </w:tcMar>
            <w:vAlign w:val="bottom"/>
            <w:hideMark/>
          </w:tcPr>
          <w:p w14:paraId="763164AC" w14:textId="77777777" w:rsidR="00C75A13" w:rsidRPr="00D73931" w:rsidRDefault="00C75A13" w:rsidP="00C75A13">
            <w:pPr>
              <w:overflowPunct/>
              <w:autoSpaceDE/>
              <w:autoSpaceDN/>
              <w:adjustRightInd/>
              <w:spacing w:before="0"/>
              <w:ind w:firstLine="440"/>
              <w:jc w:val="right"/>
              <w:textAlignment w:val="auto"/>
              <w:rPr>
                <w:rFonts w:asciiTheme="minorHAnsi" w:eastAsia="Calibri" w:hAnsiTheme="minorHAnsi" w:cstheme="minorHAnsi"/>
                <w:color w:val="000000"/>
                <w:lang w:val="en-GB" w:eastAsia="en-GB"/>
              </w:rPr>
            </w:pPr>
            <w:r w:rsidRPr="00D73931">
              <w:rPr>
                <w:rFonts w:asciiTheme="minorHAnsi" w:eastAsia="Calibri" w:hAnsiTheme="minorHAnsi" w:cstheme="minorHAnsi"/>
                <w:color w:val="000000"/>
                <w:lang w:val="en-GB" w:eastAsia="en-GB"/>
              </w:rPr>
              <w:t>9897 XXXX</w:t>
            </w:r>
          </w:p>
        </w:tc>
      </w:tr>
      <w:tr w:rsidR="00C75A13" w:rsidRPr="00D73931" w14:paraId="6E15F28D" w14:textId="77777777" w:rsidTr="00B507F9">
        <w:trPr>
          <w:trHeight w:val="300"/>
          <w:jc w:val="center"/>
        </w:trPr>
        <w:tc>
          <w:tcPr>
            <w:tcW w:w="0" w:type="auto"/>
            <w:vMerge/>
            <w:tcBorders>
              <w:top w:val="nil"/>
              <w:left w:val="single" w:sz="8" w:space="0" w:color="auto"/>
              <w:bottom w:val="single" w:sz="8" w:space="0" w:color="000000"/>
              <w:right w:val="single" w:sz="8" w:space="0" w:color="auto"/>
            </w:tcBorders>
            <w:vAlign w:val="center"/>
            <w:hideMark/>
          </w:tcPr>
          <w:p w14:paraId="167F433E" w14:textId="77777777" w:rsidR="00C75A13" w:rsidRPr="00D73931" w:rsidRDefault="00C75A13" w:rsidP="00C75A13">
            <w:pPr>
              <w:overflowPunct/>
              <w:autoSpaceDE/>
              <w:autoSpaceDN/>
              <w:adjustRightInd/>
              <w:spacing w:before="0"/>
              <w:jc w:val="left"/>
              <w:textAlignment w:val="auto"/>
              <w:rPr>
                <w:rFonts w:asciiTheme="minorHAnsi" w:eastAsia="Calibri" w:hAnsiTheme="minorHAnsi" w:cstheme="minorHAnsi"/>
                <w:color w:val="000000"/>
                <w:lang w:val="en-GB" w:eastAsia="en-GB"/>
              </w:rPr>
            </w:pPr>
          </w:p>
        </w:tc>
        <w:tc>
          <w:tcPr>
            <w:tcW w:w="0" w:type="auto"/>
            <w:vMerge/>
            <w:tcBorders>
              <w:top w:val="nil"/>
              <w:left w:val="nil"/>
              <w:bottom w:val="single" w:sz="8" w:space="0" w:color="000000"/>
              <w:right w:val="single" w:sz="8" w:space="0" w:color="auto"/>
            </w:tcBorders>
            <w:vAlign w:val="center"/>
            <w:hideMark/>
          </w:tcPr>
          <w:p w14:paraId="2B43639D" w14:textId="77777777" w:rsidR="00C75A13" w:rsidRPr="00D73931" w:rsidRDefault="00C75A13" w:rsidP="00C75A13">
            <w:pPr>
              <w:overflowPunct/>
              <w:autoSpaceDE/>
              <w:autoSpaceDN/>
              <w:adjustRightInd/>
              <w:spacing w:before="0"/>
              <w:jc w:val="left"/>
              <w:textAlignment w:val="auto"/>
              <w:rPr>
                <w:rFonts w:asciiTheme="minorHAnsi" w:eastAsia="Calibri" w:hAnsiTheme="minorHAnsi" w:cstheme="minorHAnsi"/>
                <w:color w:val="000000"/>
                <w:lang w:val="en-GB" w:eastAsia="en-GB"/>
              </w:rPr>
            </w:pPr>
          </w:p>
        </w:tc>
        <w:tc>
          <w:tcPr>
            <w:tcW w:w="2580" w:type="dxa"/>
            <w:tcBorders>
              <w:top w:val="nil"/>
              <w:left w:val="nil"/>
              <w:bottom w:val="nil"/>
              <w:right w:val="single" w:sz="8" w:space="0" w:color="auto"/>
            </w:tcBorders>
            <w:tcMar>
              <w:top w:w="0" w:type="dxa"/>
              <w:left w:w="108" w:type="dxa"/>
              <w:bottom w:w="0" w:type="dxa"/>
              <w:right w:w="108" w:type="dxa"/>
            </w:tcMar>
            <w:vAlign w:val="bottom"/>
            <w:hideMark/>
          </w:tcPr>
          <w:p w14:paraId="53513974" w14:textId="77777777" w:rsidR="00C75A13" w:rsidRPr="00D73931" w:rsidRDefault="00C75A13" w:rsidP="00C75A13">
            <w:pPr>
              <w:overflowPunct/>
              <w:autoSpaceDE/>
              <w:autoSpaceDN/>
              <w:adjustRightInd/>
              <w:spacing w:before="0"/>
              <w:ind w:firstLine="440"/>
              <w:jc w:val="right"/>
              <w:textAlignment w:val="auto"/>
              <w:rPr>
                <w:rFonts w:asciiTheme="minorHAnsi" w:eastAsia="Calibri" w:hAnsiTheme="minorHAnsi" w:cstheme="minorHAnsi"/>
                <w:color w:val="000000"/>
                <w:lang w:val="en-GB" w:eastAsia="en-GB"/>
              </w:rPr>
            </w:pPr>
            <w:r w:rsidRPr="00D73931">
              <w:rPr>
                <w:rFonts w:asciiTheme="minorHAnsi" w:eastAsia="Calibri" w:hAnsiTheme="minorHAnsi" w:cstheme="minorHAnsi"/>
                <w:color w:val="000000"/>
                <w:lang w:val="en-GB" w:eastAsia="en-GB"/>
              </w:rPr>
              <w:t>9210 – 9211 XXXX</w:t>
            </w:r>
          </w:p>
        </w:tc>
      </w:tr>
      <w:tr w:rsidR="00C75A13" w:rsidRPr="00D73931" w14:paraId="728B1D41" w14:textId="77777777" w:rsidTr="00B507F9">
        <w:trPr>
          <w:trHeight w:val="300"/>
          <w:jc w:val="center"/>
        </w:trPr>
        <w:tc>
          <w:tcPr>
            <w:tcW w:w="0" w:type="auto"/>
            <w:vMerge/>
            <w:tcBorders>
              <w:top w:val="nil"/>
              <w:left w:val="single" w:sz="8" w:space="0" w:color="auto"/>
              <w:bottom w:val="single" w:sz="8" w:space="0" w:color="000000"/>
              <w:right w:val="single" w:sz="8" w:space="0" w:color="auto"/>
            </w:tcBorders>
            <w:vAlign w:val="center"/>
            <w:hideMark/>
          </w:tcPr>
          <w:p w14:paraId="5B06FC23" w14:textId="77777777" w:rsidR="00C75A13" w:rsidRPr="00D73931" w:rsidRDefault="00C75A13" w:rsidP="00C75A13">
            <w:pPr>
              <w:overflowPunct/>
              <w:autoSpaceDE/>
              <w:autoSpaceDN/>
              <w:adjustRightInd/>
              <w:spacing w:before="0"/>
              <w:jc w:val="left"/>
              <w:textAlignment w:val="auto"/>
              <w:rPr>
                <w:rFonts w:asciiTheme="minorHAnsi" w:eastAsia="Calibri" w:hAnsiTheme="minorHAnsi" w:cstheme="minorHAnsi"/>
                <w:color w:val="000000"/>
                <w:lang w:val="en-GB" w:eastAsia="en-GB"/>
              </w:rPr>
            </w:pPr>
          </w:p>
        </w:tc>
        <w:tc>
          <w:tcPr>
            <w:tcW w:w="0" w:type="auto"/>
            <w:vMerge/>
            <w:tcBorders>
              <w:top w:val="nil"/>
              <w:left w:val="nil"/>
              <w:bottom w:val="single" w:sz="8" w:space="0" w:color="000000"/>
              <w:right w:val="single" w:sz="8" w:space="0" w:color="auto"/>
            </w:tcBorders>
            <w:vAlign w:val="center"/>
            <w:hideMark/>
          </w:tcPr>
          <w:p w14:paraId="3603C0BA" w14:textId="77777777" w:rsidR="00C75A13" w:rsidRPr="00D73931" w:rsidRDefault="00C75A13" w:rsidP="00C75A13">
            <w:pPr>
              <w:overflowPunct/>
              <w:autoSpaceDE/>
              <w:autoSpaceDN/>
              <w:adjustRightInd/>
              <w:spacing w:before="0"/>
              <w:jc w:val="left"/>
              <w:textAlignment w:val="auto"/>
              <w:rPr>
                <w:rFonts w:asciiTheme="minorHAnsi" w:eastAsia="Calibri" w:hAnsiTheme="minorHAnsi" w:cstheme="minorHAnsi"/>
                <w:color w:val="000000"/>
                <w:lang w:val="en-GB" w:eastAsia="en-GB"/>
              </w:rPr>
            </w:pPr>
          </w:p>
        </w:tc>
        <w:tc>
          <w:tcPr>
            <w:tcW w:w="25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9057CA2" w14:textId="77777777" w:rsidR="00C75A13" w:rsidRPr="00D73931" w:rsidRDefault="00C75A13" w:rsidP="00C75A13">
            <w:pPr>
              <w:overflowPunct/>
              <w:autoSpaceDE/>
              <w:autoSpaceDN/>
              <w:adjustRightInd/>
              <w:spacing w:before="0"/>
              <w:ind w:firstLine="440"/>
              <w:jc w:val="right"/>
              <w:textAlignment w:val="auto"/>
              <w:rPr>
                <w:rFonts w:asciiTheme="minorHAnsi" w:eastAsia="Calibri" w:hAnsiTheme="minorHAnsi" w:cstheme="minorHAnsi"/>
                <w:color w:val="000000"/>
                <w:lang w:val="en-GB" w:eastAsia="en-GB"/>
              </w:rPr>
            </w:pPr>
            <w:r w:rsidRPr="00D73931">
              <w:rPr>
                <w:rFonts w:asciiTheme="minorHAnsi" w:eastAsia="Calibri" w:hAnsiTheme="minorHAnsi" w:cstheme="minorHAnsi"/>
                <w:color w:val="000000"/>
                <w:lang w:val="en-GB" w:eastAsia="en-GB"/>
              </w:rPr>
              <w:t>9231 XXXX</w:t>
            </w:r>
          </w:p>
        </w:tc>
      </w:tr>
      <w:tr w:rsidR="00C75A13" w:rsidRPr="00D73931" w14:paraId="2C0A7A25" w14:textId="77777777" w:rsidTr="00B507F9">
        <w:trPr>
          <w:trHeight w:val="300"/>
          <w:jc w:val="center"/>
        </w:trPr>
        <w:tc>
          <w:tcPr>
            <w:tcW w:w="0" w:type="auto"/>
            <w:vMerge/>
            <w:tcBorders>
              <w:top w:val="nil"/>
              <w:left w:val="single" w:sz="8" w:space="0" w:color="auto"/>
              <w:bottom w:val="single" w:sz="8" w:space="0" w:color="000000"/>
              <w:right w:val="single" w:sz="8" w:space="0" w:color="auto"/>
            </w:tcBorders>
            <w:vAlign w:val="center"/>
            <w:hideMark/>
          </w:tcPr>
          <w:p w14:paraId="5DEE2E9D" w14:textId="77777777" w:rsidR="00C75A13" w:rsidRPr="00D73931" w:rsidRDefault="00C75A13" w:rsidP="00C75A13">
            <w:pPr>
              <w:overflowPunct/>
              <w:autoSpaceDE/>
              <w:autoSpaceDN/>
              <w:adjustRightInd/>
              <w:spacing w:before="0"/>
              <w:jc w:val="left"/>
              <w:textAlignment w:val="auto"/>
              <w:rPr>
                <w:rFonts w:asciiTheme="minorHAnsi" w:eastAsia="Calibri" w:hAnsiTheme="minorHAnsi" w:cstheme="minorHAnsi"/>
                <w:color w:val="000000"/>
                <w:lang w:val="en-GB" w:eastAsia="en-GB"/>
              </w:rPr>
            </w:pPr>
          </w:p>
        </w:tc>
        <w:tc>
          <w:tcPr>
            <w:tcW w:w="1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7F1B5F" w14:textId="77777777" w:rsidR="00C75A13" w:rsidRPr="00D73931" w:rsidRDefault="00C75A13" w:rsidP="00C75A13">
            <w:pPr>
              <w:overflowPunct/>
              <w:autoSpaceDE/>
              <w:autoSpaceDN/>
              <w:adjustRightInd/>
              <w:spacing w:before="0"/>
              <w:jc w:val="center"/>
              <w:textAlignment w:val="auto"/>
              <w:rPr>
                <w:rFonts w:asciiTheme="minorHAnsi" w:eastAsia="Calibri" w:hAnsiTheme="minorHAnsi" w:cstheme="minorHAnsi"/>
                <w:color w:val="000000"/>
                <w:lang w:val="en-GB" w:eastAsia="en-GB"/>
              </w:rPr>
            </w:pPr>
            <w:r w:rsidRPr="00D73931">
              <w:rPr>
                <w:rFonts w:asciiTheme="minorHAnsi" w:eastAsia="Calibri" w:hAnsiTheme="minorHAnsi" w:cstheme="minorHAnsi"/>
                <w:color w:val="000000"/>
                <w:lang w:val="en-GB" w:eastAsia="en-GB"/>
              </w:rPr>
              <w:t>Melita Mobile</w:t>
            </w:r>
          </w:p>
        </w:tc>
        <w:tc>
          <w:tcPr>
            <w:tcW w:w="2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49D949" w14:textId="77777777" w:rsidR="00C75A13" w:rsidRPr="00D73931" w:rsidRDefault="00C75A13" w:rsidP="00C75A13">
            <w:pPr>
              <w:overflowPunct/>
              <w:autoSpaceDE/>
              <w:autoSpaceDN/>
              <w:adjustRightInd/>
              <w:spacing w:before="0"/>
              <w:ind w:firstLine="440"/>
              <w:jc w:val="right"/>
              <w:textAlignment w:val="auto"/>
              <w:rPr>
                <w:rFonts w:asciiTheme="minorHAnsi" w:eastAsia="Calibri" w:hAnsiTheme="minorHAnsi" w:cstheme="minorHAnsi"/>
                <w:color w:val="000000"/>
                <w:lang w:val="en-GB" w:eastAsia="en-GB"/>
              </w:rPr>
            </w:pPr>
            <w:r w:rsidRPr="00D73931">
              <w:rPr>
                <w:rFonts w:asciiTheme="minorHAnsi" w:eastAsia="Calibri" w:hAnsiTheme="minorHAnsi" w:cstheme="minorHAnsi"/>
                <w:color w:val="000000"/>
                <w:lang w:val="en-GB" w:eastAsia="en-GB"/>
              </w:rPr>
              <w:t>7700 - 7799 XXXX</w:t>
            </w:r>
          </w:p>
          <w:p w14:paraId="5421B430" w14:textId="77777777" w:rsidR="00C75A13" w:rsidRPr="00D73931" w:rsidRDefault="00C75A13" w:rsidP="00C75A13">
            <w:pPr>
              <w:overflowPunct/>
              <w:autoSpaceDE/>
              <w:autoSpaceDN/>
              <w:adjustRightInd/>
              <w:spacing w:before="0"/>
              <w:jc w:val="right"/>
              <w:textAlignment w:val="auto"/>
              <w:rPr>
                <w:rFonts w:asciiTheme="minorHAnsi" w:eastAsia="Calibri" w:hAnsiTheme="minorHAnsi" w:cstheme="minorHAnsi"/>
                <w:color w:val="1F497D"/>
                <w:lang w:val="en-GB" w:eastAsia="en-GB"/>
              </w:rPr>
            </w:pPr>
            <w:r w:rsidRPr="00D73931">
              <w:rPr>
                <w:rFonts w:asciiTheme="minorHAnsi" w:eastAsia="Calibri" w:hAnsiTheme="minorHAnsi" w:cstheme="minorHAnsi"/>
                <w:color w:val="000000"/>
                <w:lang w:val="en-GB" w:eastAsia="en-GB"/>
              </w:rPr>
              <w:t>9811 - 9813 XXXX</w:t>
            </w:r>
          </w:p>
        </w:tc>
      </w:tr>
      <w:tr w:rsidR="00C75A13" w:rsidRPr="00D73931" w14:paraId="3D18B53E" w14:textId="77777777" w:rsidTr="00B507F9">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14:paraId="28FC95B7" w14:textId="77777777" w:rsidR="00C75A13" w:rsidRPr="00D73931" w:rsidRDefault="00C75A13" w:rsidP="00C75A13">
            <w:pPr>
              <w:overflowPunct/>
              <w:autoSpaceDE/>
              <w:autoSpaceDN/>
              <w:adjustRightInd/>
              <w:spacing w:before="0"/>
              <w:jc w:val="left"/>
              <w:textAlignment w:val="auto"/>
              <w:rPr>
                <w:rFonts w:asciiTheme="minorHAnsi" w:eastAsia="Calibri" w:hAnsiTheme="minorHAnsi" w:cstheme="minorHAnsi"/>
                <w:color w:val="000000"/>
                <w:lang w:val="en-GB" w:eastAsia="en-GB"/>
              </w:rPr>
            </w:pPr>
          </w:p>
        </w:tc>
        <w:tc>
          <w:tcPr>
            <w:tcW w:w="1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D0850C3" w14:textId="77777777" w:rsidR="00C75A13" w:rsidRPr="00D73931" w:rsidRDefault="00C75A13" w:rsidP="00C75A13">
            <w:pPr>
              <w:overflowPunct/>
              <w:autoSpaceDE/>
              <w:autoSpaceDN/>
              <w:adjustRightInd/>
              <w:spacing w:before="0"/>
              <w:jc w:val="center"/>
              <w:textAlignment w:val="auto"/>
              <w:rPr>
                <w:rFonts w:asciiTheme="minorHAnsi" w:eastAsia="Calibri" w:hAnsiTheme="minorHAnsi" w:cstheme="minorHAnsi"/>
                <w:color w:val="000000"/>
                <w:lang w:val="en-GB" w:eastAsia="en-GB"/>
              </w:rPr>
            </w:pPr>
            <w:r w:rsidRPr="00D73931">
              <w:rPr>
                <w:rFonts w:asciiTheme="minorHAnsi" w:eastAsia="Calibri" w:hAnsiTheme="minorHAnsi" w:cstheme="minorHAnsi"/>
                <w:color w:val="000000"/>
                <w:lang w:val="en-GB" w:eastAsia="en-GB"/>
              </w:rPr>
              <w:t>YOM</w:t>
            </w:r>
          </w:p>
        </w:tc>
        <w:tc>
          <w:tcPr>
            <w:tcW w:w="25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30F4D63" w14:textId="77777777" w:rsidR="00C75A13" w:rsidRPr="00D73931" w:rsidRDefault="00C75A13" w:rsidP="00C75A13">
            <w:pPr>
              <w:overflowPunct/>
              <w:autoSpaceDE/>
              <w:autoSpaceDN/>
              <w:adjustRightInd/>
              <w:spacing w:before="0"/>
              <w:ind w:firstLine="440"/>
              <w:jc w:val="right"/>
              <w:textAlignment w:val="auto"/>
              <w:rPr>
                <w:rFonts w:asciiTheme="minorHAnsi" w:eastAsia="Calibri" w:hAnsiTheme="minorHAnsi" w:cstheme="minorHAnsi"/>
                <w:color w:val="000000"/>
                <w:lang w:val="en-GB" w:eastAsia="en-GB"/>
              </w:rPr>
            </w:pPr>
            <w:r w:rsidRPr="00D73931">
              <w:rPr>
                <w:rFonts w:asciiTheme="minorHAnsi" w:eastAsia="Calibri" w:hAnsiTheme="minorHAnsi" w:cstheme="minorHAnsi"/>
                <w:color w:val="000000"/>
                <w:lang w:val="en-GB" w:eastAsia="en-GB"/>
              </w:rPr>
              <w:t>9696 - 9697 XXXX</w:t>
            </w:r>
          </w:p>
        </w:tc>
      </w:tr>
    </w:tbl>
    <w:p w14:paraId="77EDE309" w14:textId="2259F11F" w:rsidR="00C75A13" w:rsidRPr="00D73931" w:rsidRDefault="00C75A13" w:rsidP="00C75A13">
      <w:pPr>
        <w:overflowPunct/>
        <w:autoSpaceDE/>
        <w:autoSpaceDN/>
        <w:adjustRightInd/>
        <w:spacing w:before="240"/>
        <w:jc w:val="left"/>
        <w:textAlignment w:val="auto"/>
        <w:rPr>
          <w:rFonts w:asciiTheme="minorHAnsi" w:eastAsia="Calibri" w:hAnsiTheme="minorHAnsi" w:cstheme="minorHAnsi"/>
          <w:color w:val="1F497D"/>
          <w:lang w:val="en-GB" w:eastAsia="en-GB"/>
        </w:rPr>
      </w:pPr>
      <w:r w:rsidRPr="00D73931">
        <w:rPr>
          <w:rFonts w:asciiTheme="minorHAnsi" w:eastAsia="Calibri" w:hAnsiTheme="minorHAnsi" w:cstheme="minorHAnsi"/>
          <w:lang w:val="en-GB" w:eastAsia="en-GB"/>
        </w:rPr>
        <w:t xml:space="preserve">All Administrations and Recognized Operating Agencies (ROAs) are requested to urgently programme their switches to enable immediate access to these numbering ranges. </w:t>
      </w:r>
      <w:r w:rsidRPr="00D73931">
        <w:rPr>
          <w:rFonts w:asciiTheme="minorHAnsi" w:eastAsia="Calibri" w:hAnsiTheme="minorHAnsi" w:cstheme="minorHAnsi"/>
          <w:color w:val="1F497D"/>
          <w:lang w:val="en-GB" w:eastAsia="en-GB"/>
        </w:rPr>
        <w:t> </w:t>
      </w:r>
      <w:r w:rsidRPr="00D73931">
        <w:rPr>
          <w:rFonts w:asciiTheme="minorHAnsi" w:eastAsia="Calibri" w:hAnsiTheme="minorHAnsi" w:cstheme="minorHAnsi"/>
          <w:color w:val="000000"/>
          <w:lang w:val="en-GB" w:eastAsia="en-GB"/>
        </w:rPr>
        <w:t>Furthermore, the National Numbering Plan is updated in real-time an</w:t>
      </w:r>
      <w:r w:rsidRPr="00D73931">
        <w:rPr>
          <w:rFonts w:asciiTheme="minorHAnsi" w:eastAsia="Calibri" w:hAnsiTheme="minorHAnsi" w:cstheme="minorHAnsi"/>
          <w:lang w:val="en-GB" w:eastAsia="en-GB"/>
        </w:rPr>
        <w:t>d is made available on the MCA website at the following link</w:t>
      </w:r>
      <w:r w:rsidRPr="00D73931">
        <w:rPr>
          <w:rFonts w:asciiTheme="minorHAnsi" w:eastAsia="Calibri" w:hAnsiTheme="minorHAnsi" w:cstheme="minorHAnsi"/>
          <w:color w:val="1F497D"/>
          <w:lang w:val="en-GB" w:eastAsia="en-GB"/>
        </w:rPr>
        <w:t xml:space="preserve"> </w:t>
      </w:r>
      <w:r w:rsidRPr="00D73931">
        <w:rPr>
          <w:rFonts w:asciiTheme="minorHAnsi" w:eastAsia="Calibri" w:hAnsiTheme="minorHAnsi" w:cstheme="minorHAnsi"/>
          <w:color w:val="0000FF"/>
          <w:u w:val="single"/>
          <w:lang w:val="en-GB" w:eastAsia="en-GB"/>
        </w:rPr>
        <w:t>http://www.mca.org.mt/regulatory/numbering/numbering-plans</w:t>
      </w:r>
      <w:r w:rsidRPr="00D73931">
        <w:rPr>
          <w:rFonts w:asciiTheme="minorHAnsi" w:eastAsia="Calibri" w:hAnsiTheme="minorHAnsi" w:cstheme="minorHAnsi"/>
          <w:color w:val="1F497D"/>
          <w:lang w:val="en-GB" w:eastAsia="en-GB"/>
        </w:rPr>
        <w:t>.</w:t>
      </w:r>
    </w:p>
    <w:p w14:paraId="7C2BD676" w14:textId="77777777" w:rsidR="00C75A13" w:rsidRPr="00D73931" w:rsidRDefault="00C75A13" w:rsidP="00C75A13">
      <w:pPr>
        <w:overflowPunct/>
        <w:autoSpaceDE/>
        <w:autoSpaceDN/>
        <w:adjustRightInd/>
        <w:jc w:val="left"/>
        <w:textAlignment w:val="auto"/>
        <w:rPr>
          <w:rFonts w:asciiTheme="minorHAnsi" w:eastAsia="Calibri" w:hAnsiTheme="minorHAnsi" w:cstheme="minorHAnsi"/>
          <w:lang w:val="en-GB" w:eastAsia="en-GB"/>
        </w:rPr>
      </w:pPr>
      <w:r w:rsidRPr="00D73931">
        <w:rPr>
          <w:rFonts w:asciiTheme="minorHAnsi" w:eastAsia="Calibri" w:hAnsiTheme="minorHAnsi" w:cstheme="minorHAnsi"/>
          <w:lang w:val="en-GB" w:eastAsia="en-GB"/>
        </w:rPr>
        <w:t>Contact:</w:t>
      </w:r>
    </w:p>
    <w:p w14:paraId="38CF795C" w14:textId="77777777" w:rsidR="00C75A13" w:rsidRPr="00D73931" w:rsidRDefault="00C75A13" w:rsidP="00C75A13">
      <w:pPr>
        <w:overflowPunct/>
        <w:autoSpaceDE/>
        <w:autoSpaceDN/>
        <w:adjustRightInd/>
        <w:ind w:left="1134"/>
        <w:jc w:val="left"/>
        <w:textAlignment w:val="auto"/>
        <w:rPr>
          <w:rFonts w:asciiTheme="minorHAnsi" w:hAnsiTheme="minorHAnsi" w:cstheme="minorHAnsi"/>
        </w:rPr>
      </w:pPr>
      <w:r w:rsidRPr="00D73931">
        <w:rPr>
          <w:rFonts w:asciiTheme="minorHAnsi" w:eastAsia="Calibri" w:hAnsiTheme="minorHAnsi" w:cstheme="minorHAnsi"/>
          <w:color w:val="000000"/>
          <w:lang w:val="en-GB" w:eastAsia="en-GB"/>
        </w:rPr>
        <w:t>Deborah Pisani / Claude Azzopardi</w:t>
      </w:r>
      <w:r w:rsidRPr="00D73931">
        <w:rPr>
          <w:rFonts w:asciiTheme="minorHAnsi" w:eastAsia="Calibri" w:hAnsiTheme="minorHAnsi" w:cstheme="minorHAnsi"/>
          <w:color w:val="000000"/>
          <w:lang w:val="en-GB" w:eastAsia="en-GB"/>
        </w:rPr>
        <w:br/>
      </w:r>
      <w:r w:rsidRPr="00D73931">
        <w:rPr>
          <w:rFonts w:asciiTheme="minorHAnsi" w:eastAsia="Calibri" w:hAnsiTheme="minorHAnsi" w:cstheme="minorHAnsi"/>
          <w:lang w:val="en-GB" w:eastAsia="en-GB"/>
        </w:rPr>
        <w:t>Malta Communications Authority (MCA)</w:t>
      </w:r>
      <w:r w:rsidRPr="00D73931">
        <w:rPr>
          <w:rFonts w:asciiTheme="minorHAnsi" w:eastAsia="Calibri" w:hAnsiTheme="minorHAnsi" w:cstheme="minorHAnsi"/>
          <w:lang w:val="en-GB" w:eastAsia="en-GB"/>
        </w:rPr>
        <w:br/>
        <w:t>Valletta Waterfront</w:t>
      </w:r>
      <w:r w:rsidRPr="00D73931">
        <w:rPr>
          <w:rFonts w:asciiTheme="minorHAnsi" w:eastAsia="Calibri" w:hAnsiTheme="minorHAnsi" w:cstheme="minorHAnsi"/>
          <w:lang w:val="en-GB" w:eastAsia="en-GB"/>
        </w:rPr>
        <w:br/>
        <w:t>Pinto Wharf</w:t>
      </w:r>
      <w:r w:rsidRPr="00D73931">
        <w:rPr>
          <w:rFonts w:asciiTheme="minorHAnsi" w:eastAsia="Calibri" w:hAnsiTheme="minorHAnsi" w:cstheme="minorHAnsi"/>
          <w:lang w:val="en-GB" w:eastAsia="en-GB"/>
        </w:rPr>
        <w:br/>
        <w:t>Floriana FRN1913</w:t>
      </w:r>
      <w:r w:rsidRPr="00D73931">
        <w:rPr>
          <w:rFonts w:asciiTheme="minorHAnsi" w:eastAsia="Calibri" w:hAnsiTheme="minorHAnsi" w:cstheme="minorHAnsi"/>
          <w:lang w:val="en-GB" w:eastAsia="en-GB"/>
        </w:rPr>
        <w:br/>
        <w:t>Malta</w:t>
      </w:r>
      <w:r w:rsidRPr="00D73931">
        <w:rPr>
          <w:rFonts w:asciiTheme="minorHAnsi" w:eastAsia="Calibri" w:hAnsiTheme="minorHAnsi" w:cstheme="minorHAnsi"/>
          <w:lang w:val="en-GB" w:eastAsia="en-GB"/>
        </w:rPr>
        <w:br/>
        <w:t>Tel:</w:t>
      </w:r>
      <w:r>
        <w:rPr>
          <w:rFonts w:asciiTheme="minorHAnsi" w:eastAsia="Calibri" w:hAnsiTheme="minorHAnsi" w:cstheme="minorHAnsi"/>
          <w:lang w:val="en-GB" w:eastAsia="en-GB"/>
        </w:rPr>
        <w:tab/>
      </w:r>
      <w:r w:rsidRPr="00D73931">
        <w:rPr>
          <w:rFonts w:asciiTheme="minorHAnsi" w:eastAsia="Calibri" w:hAnsiTheme="minorHAnsi" w:cstheme="minorHAnsi"/>
          <w:lang w:val="en-GB" w:eastAsia="en-GB"/>
        </w:rPr>
        <w:t>+356 2133 6840</w:t>
      </w:r>
      <w:r w:rsidRPr="00D73931">
        <w:rPr>
          <w:rFonts w:asciiTheme="minorHAnsi" w:eastAsia="Calibri" w:hAnsiTheme="minorHAnsi" w:cstheme="minorHAnsi"/>
          <w:lang w:val="en-GB" w:eastAsia="en-GB"/>
        </w:rPr>
        <w:br/>
        <w:t>E-mail:</w:t>
      </w:r>
      <w:r>
        <w:rPr>
          <w:rFonts w:asciiTheme="minorHAnsi" w:eastAsia="Calibri" w:hAnsiTheme="minorHAnsi" w:cstheme="minorHAnsi"/>
          <w:lang w:val="en-GB" w:eastAsia="en-GB"/>
        </w:rPr>
        <w:tab/>
      </w:r>
      <w:r w:rsidRPr="007100F1">
        <w:rPr>
          <w:rFonts w:asciiTheme="minorHAnsi" w:eastAsia="Calibri" w:hAnsiTheme="minorHAnsi" w:cstheme="minorHAnsi"/>
          <w:lang w:val="en-GB" w:eastAsia="en-GB"/>
        </w:rPr>
        <w:t>numbering@mca.org.mt</w:t>
      </w:r>
      <w:r w:rsidRPr="007100F1">
        <w:rPr>
          <w:rFonts w:asciiTheme="minorHAnsi" w:eastAsia="Calibri" w:hAnsiTheme="minorHAnsi" w:cstheme="minorHAnsi"/>
          <w:lang w:val="en-GB" w:eastAsia="en-GB"/>
        </w:rPr>
        <w:br/>
      </w:r>
      <w:r w:rsidRPr="00D73931">
        <w:rPr>
          <w:rFonts w:asciiTheme="minorHAnsi" w:eastAsia="Calibri" w:hAnsiTheme="minorHAnsi" w:cstheme="minorHAnsi"/>
          <w:lang w:val="en-GB" w:eastAsia="en-GB"/>
        </w:rPr>
        <w:t>URL:</w:t>
      </w:r>
      <w:r>
        <w:rPr>
          <w:rFonts w:asciiTheme="minorHAnsi" w:eastAsia="Calibri" w:hAnsiTheme="minorHAnsi" w:cstheme="minorHAnsi"/>
          <w:lang w:val="en-GB" w:eastAsia="en-GB"/>
        </w:rPr>
        <w:tab/>
      </w:r>
      <w:hyperlink r:id="rId14" w:history="1">
        <w:r w:rsidRPr="00D73931">
          <w:rPr>
            <w:rFonts w:asciiTheme="minorHAnsi" w:eastAsia="Calibri" w:hAnsiTheme="minorHAnsi" w:cstheme="minorHAnsi"/>
            <w:lang w:val="en-GB" w:eastAsia="en-GB"/>
          </w:rPr>
          <w:t>www.mca.org.mt</w:t>
        </w:r>
      </w:hyperlink>
    </w:p>
    <w:bookmarkEnd w:id="1076"/>
    <w:p w14:paraId="0A6F8814" w14:textId="77777777" w:rsidR="00C75A13" w:rsidRDefault="00C75A13" w:rsidP="00C75A13">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14:paraId="73C42FF1" w14:textId="77777777" w:rsidR="00C75A13" w:rsidRPr="00CE2EB1" w:rsidRDefault="00C75A13" w:rsidP="00C75A13">
      <w:pPr>
        <w:pStyle w:val="Heading4"/>
        <w:rPr>
          <w:rFonts w:asciiTheme="minorHAnsi" w:hAnsiTheme="minorHAnsi" w:cstheme="minorHAnsi"/>
          <w:sz w:val="20"/>
          <w:szCs w:val="20"/>
        </w:rPr>
      </w:pPr>
      <w:bookmarkStart w:id="1077" w:name="_Toc20915574"/>
      <w:r w:rsidRPr="00CE2EB1">
        <w:rPr>
          <w:rFonts w:asciiTheme="minorHAnsi" w:hAnsiTheme="minorHAnsi" w:cstheme="minorHAnsi"/>
          <w:sz w:val="20"/>
          <w:szCs w:val="20"/>
        </w:rPr>
        <w:t>Tonga (country code +676)</w:t>
      </w:r>
      <w:bookmarkEnd w:id="1077"/>
      <w:r w:rsidRPr="00CE2EB1">
        <w:rPr>
          <w:rFonts w:asciiTheme="minorHAnsi" w:hAnsiTheme="minorHAnsi" w:cstheme="minorHAnsi"/>
          <w:sz w:val="20"/>
          <w:szCs w:val="20"/>
        </w:rPr>
        <w:t xml:space="preserve"> </w:t>
      </w:r>
    </w:p>
    <w:p w14:paraId="48703819" w14:textId="77777777" w:rsidR="00C75A13" w:rsidRPr="00A64247" w:rsidRDefault="00C75A13" w:rsidP="00C75A13">
      <w:pPr>
        <w:rPr>
          <w:rFonts w:cs="Arial"/>
        </w:rPr>
      </w:pPr>
      <w:r w:rsidRPr="00A64247">
        <w:rPr>
          <w:rFonts w:cs="Arial"/>
        </w:rPr>
        <w:t xml:space="preserve">Communication of </w:t>
      </w:r>
      <w:r>
        <w:rPr>
          <w:rFonts w:cs="Arial"/>
        </w:rPr>
        <w:t>30.V.</w:t>
      </w:r>
      <w:r w:rsidRPr="00A64247">
        <w:rPr>
          <w:rFonts w:cs="Arial"/>
        </w:rPr>
        <w:t>20</w:t>
      </w:r>
      <w:r>
        <w:rPr>
          <w:rFonts w:cs="Arial"/>
        </w:rPr>
        <w:t>19</w:t>
      </w:r>
      <w:r w:rsidRPr="00A64247">
        <w:rPr>
          <w:rFonts w:cs="Arial"/>
        </w:rPr>
        <w:t>:</w:t>
      </w:r>
    </w:p>
    <w:p w14:paraId="1424E130" w14:textId="77777777" w:rsidR="00C75A13" w:rsidRDefault="00C75A13" w:rsidP="00C75A13">
      <w:pPr>
        <w:jc w:val="left"/>
        <w:rPr>
          <w:rFonts w:cs="Arial"/>
        </w:rPr>
      </w:pPr>
      <w:r>
        <w:rPr>
          <w:rFonts w:cs="Arial"/>
        </w:rPr>
        <w:t>T</w:t>
      </w:r>
      <w:r w:rsidRPr="00900BFE">
        <w:rPr>
          <w:rFonts w:cs="Arial"/>
        </w:rPr>
        <w:t xml:space="preserve">he </w:t>
      </w:r>
      <w:r w:rsidRPr="00771F8E">
        <w:rPr>
          <w:rFonts w:cs="Arial"/>
          <w:i/>
        </w:rPr>
        <w:t>Ministry of Meteorology, Energy, Information, Disaster Management, Environment, Climate Change and Communications</w:t>
      </w:r>
      <w:r>
        <w:rPr>
          <w:rFonts w:cs="Arial"/>
          <w:i/>
        </w:rPr>
        <w:t xml:space="preserve">, </w:t>
      </w:r>
      <w:r w:rsidRPr="00A64247">
        <w:rPr>
          <w:rFonts w:cs="Arial"/>
        </w:rPr>
        <w:t>Nuku’alofa</w:t>
      </w:r>
      <w:r>
        <w:rPr>
          <w:rFonts w:cs="Arial"/>
        </w:rPr>
        <w:t>,</w:t>
      </w:r>
      <w:r w:rsidRPr="00900BFE">
        <w:rPr>
          <w:rFonts w:cs="Arial"/>
        </w:rPr>
        <w:t xml:space="preserve"> announces the National Numbering Plan</w:t>
      </w:r>
      <w:r w:rsidRPr="007336E9">
        <w:rPr>
          <w:rFonts w:cs="Arial"/>
        </w:rPr>
        <w:t xml:space="preserve"> </w:t>
      </w:r>
      <w:r>
        <w:rPr>
          <w:rFonts w:cs="Arial"/>
        </w:rPr>
        <w:t xml:space="preserve">of </w:t>
      </w:r>
      <w:r w:rsidRPr="00900BFE">
        <w:rPr>
          <w:rFonts w:cs="Arial"/>
        </w:rPr>
        <w:t>Tonga</w:t>
      </w:r>
      <w:r>
        <w:rPr>
          <w:rFonts w:cs="Arial"/>
        </w:rPr>
        <w:t>.</w:t>
      </w:r>
    </w:p>
    <w:p w14:paraId="65DFBA90" w14:textId="77777777" w:rsidR="00C75A13" w:rsidRDefault="00C75A13" w:rsidP="00C75A13">
      <w:pPr>
        <w:spacing w:before="0"/>
        <w:rPr>
          <w:rFonts w:asciiTheme="minorHAnsi" w:hAnsiTheme="minorHAnsi" w:cstheme="minorHAnsi"/>
          <w:lang w:val="en-NZ"/>
        </w:rPr>
      </w:pPr>
    </w:p>
    <w:p w14:paraId="53051521" w14:textId="77777777" w:rsidR="00C75A13" w:rsidRPr="00FA5872" w:rsidRDefault="00C75A13" w:rsidP="00C75A13">
      <w:pPr>
        <w:spacing w:before="0"/>
        <w:rPr>
          <w:rFonts w:asciiTheme="minorHAnsi" w:hAnsiTheme="minorHAnsi" w:cstheme="minorHAnsi"/>
          <w:lang w:val="en-NZ"/>
        </w:rPr>
      </w:pPr>
      <w:r w:rsidRPr="00FA5872">
        <w:rPr>
          <w:rFonts w:asciiTheme="minorHAnsi" w:hAnsiTheme="minorHAnsi" w:cstheme="minorHAnsi"/>
          <w:lang w:val="en-NZ"/>
        </w:rPr>
        <w:t>PART I – PRELIMINARY</w:t>
      </w:r>
    </w:p>
    <w:p w14:paraId="050885A2" w14:textId="77777777" w:rsidR="00C75A13" w:rsidRPr="00FA5872" w:rsidRDefault="00C75A13" w:rsidP="00C75A13">
      <w:pPr>
        <w:spacing w:before="0"/>
        <w:rPr>
          <w:rFonts w:asciiTheme="minorHAnsi" w:hAnsiTheme="minorHAnsi" w:cstheme="minorHAnsi"/>
          <w:lang w:val="en-NZ"/>
        </w:rPr>
      </w:pPr>
    </w:p>
    <w:p w14:paraId="32FB47E2" w14:textId="77777777" w:rsidR="00C75A13" w:rsidRPr="00FA5872" w:rsidRDefault="00C75A13" w:rsidP="00C75A13">
      <w:pPr>
        <w:pStyle w:val="ListParagraph"/>
        <w:numPr>
          <w:ilvl w:val="0"/>
          <w:numId w:val="49"/>
        </w:numPr>
        <w:spacing w:before="20" w:after="20" w:line="240" w:lineRule="auto"/>
        <w:rPr>
          <w:rFonts w:asciiTheme="minorHAnsi" w:hAnsiTheme="minorHAnsi" w:cstheme="minorHAnsi"/>
          <w:b/>
          <w:sz w:val="20"/>
          <w:szCs w:val="20"/>
          <w:lang w:val="en-NZ"/>
        </w:rPr>
      </w:pPr>
      <w:r w:rsidRPr="00FA5872">
        <w:rPr>
          <w:rFonts w:asciiTheme="minorHAnsi" w:hAnsiTheme="minorHAnsi" w:cstheme="minorHAnsi"/>
          <w:b/>
          <w:sz w:val="20"/>
          <w:szCs w:val="20"/>
          <w:lang w:val="en-NZ"/>
        </w:rPr>
        <w:t>Short Title</w:t>
      </w:r>
    </w:p>
    <w:p w14:paraId="6D016D22" w14:textId="77777777" w:rsidR="00C75A13" w:rsidRPr="00FA5872" w:rsidRDefault="00C75A13" w:rsidP="00C75A13">
      <w:pPr>
        <w:pStyle w:val="ListParagraph"/>
        <w:numPr>
          <w:ilvl w:val="1"/>
          <w:numId w:val="49"/>
        </w:numPr>
        <w:spacing w:before="120" w:after="20" w:line="240" w:lineRule="auto"/>
        <w:ind w:left="1434" w:hanging="357"/>
        <w:rPr>
          <w:rFonts w:asciiTheme="minorHAnsi" w:hAnsiTheme="minorHAnsi" w:cstheme="minorHAnsi"/>
          <w:sz w:val="20"/>
          <w:szCs w:val="20"/>
          <w:lang w:val="en-NZ"/>
        </w:rPr>
      </w:pPr>
      <w:r w:rsidRPr="00FA5872">
        <w:rPr>
          <w:rFonts w:asciiTheme="minorHAnsi" w:hAnsiTheme="minorHAnsi" w:cstheme="minorHAnsi"/>
          <w:sz w:val="20"/>
          <w:szCs w:val="20"/>
          <w:lang w:val="en-NZ"/>
        </w:rPr>
        <w:t>These Plans may be cited as the National Numbering Plan 2018.</w:t>
      </w:r>
    </w:p>
    <w:p w14:paraId="6AC4AEDB" w14:textId="77777777" w:rsidR="00C75A13" w:rsidRPr="00FA5872" w:rsidRDefault="00C75A13" w:rsidP="00C75A13">
      <w:pPr>
        <w:pStyle w:val="ListParagraph"/>
        <w:spacing w:before="20" w:after="20" w:line="240" w:lineRule="auto"/>
        <w:ind w:left="1440"/>
        <w:rPr>
          <w:rFonts w:asciiTheme="minorHAnsi" w:hAnsiTheme="minorHAnsi" w:cstheme="minorHAnsi"/>
          <w:sz w:val="20"/>
          <w:szCs w:val="20"/>
          <w:lang w:val="en-NZ"/>
        </w:rPr>
      </w:pPr>
    </w:p>
    <w:p w14:paraId="1674EAFE" w14:textId="77777777" w:rsidR="00C75A13" w:rsidRPr="00FA5872" w:rsidRDefault="00C75A13" w:rsidP="00C75A13">
      <w:pPr>
        <w:pStyle w:val="ListParagraph"/>
        <w:numPr>
          <w:ilvl w:val="0"/>
          <w:numId w:val="49"/>
        </w:numPr>
        <w:spacing w:before="20" w:after="20" w:line="240" w:lineRule="auto"/>
        <w:rPr>
          <w:rFonts w:asciiTheme="minorHAnsi" w:hAnsiTheme="minorHAnsi" w:cstheme="minorHAnsi"/>
          <w:b/>
          <w:sz w:val="20"/>
          <w:szCs w:val="20"/>
          <w:lang w:val="en-NZ"/>
        </w:rPr>
      </w:pPr>
      <w:r w:rsidRPr="00FA5872">
        <w:rPr>
          <w:rFonts w:asciiTheme="minorHAnsi" w:hAnsiTheme="minorHAnsi" w:cstheme="minorHAnsi"/>
          <w:b/>
          <w:sz w:val="20"/>
          <w:szCs w:val="20"/>
          <w:lang w:val="en-NZ"/>
        </w:rPr>
        <w:t>Commencement</w:t>
      </w:r>
    </w:p>
    <w:p w14:paraId="1E67C740" w14:textId="77777777" w:rsidR="00C75A13" w:rsidRPr="00FA5872" w:rsidRDefault="00C75A13" w:rsidP="00C75A13">
      <w:pPr>
        <w:pStyle w:val="ListParagraph"/>
        <w:numPr>
          <w:ilvl w:val="1"/>
          <w:numId w:val="49"/>
        </w:numPr>
        <w:spacing w:before="20" w:after="20" w:line="240" w:lineRule="auto"/>
        <w:rPr>
          <w:rFonts w:asciiTheme="minorHAnsi" w:hAnsiTheme="minorHAnsi" w:cstheme="minorHAnsi"/>
          <w:sz w:val="20"/>
          <w:szCs w:val="20"/>
          <w:lang w:val="en-NZ"/>
        </w:rPr>
      </w:pPr>
      <w:r w:rsidRPr="00FA5872">
        <w:rPr>
          <w:rFonts w:asciiTheme="minorHAnsi" w:hAnsiTheme="minorHAnsi" w:cstheme="minorHAnsi"/>
          <w:sz w:val="20"/>
          <w:szCs w:val="20"/>
          <w:lang w:val="en-NZ"/>
        </w:rPr>
        <w:t xml:space="preserve">These Plans shall come into force on the date it is published in the Gazette or otherwise in accordance with section 10(e) of the Interpretation Act (Cap.1) </w:t>
      </w:r>
    </w:p>
    <w:p w14:paraId="0E53A5D7" w14:textId="77777777" w:rsidR="00C75A13" w:rsidRPr="00FA5872" w:rsidRDefault="00C75A13" w:rsidP="00C75A13">
      <w:pPr>
        <w:pStyle w:val="ListParagraph"/>
        <w:spacing w:before="20" w:after="20" w:line="240" w:lineRule="auto"/>
        <w:ind w:left="1440"/>
        <w:rPr>
          <w:rFonts w:asciiTheme="minorHAnsi" w:hAnsiTheme="minorHAnsi" w:cstheme="minorHAnsi"/>
          <w:sz w:val="20"/>
          <w:szCs w:val="20"/>
          <w:highlight w:val="yellow"/>
          <w:lang w:val="en-NZ"/>
        </w:rPr>
      </w:pPr>
    </w:p>
    <w:p w14:paraId="3A0DD670" w14:textId="77777777" w:rsidR="00C75A13" w:rsidRPr="00FA5872" w:rsidRDefault="00C75A13" w:rsidP="00C75A13">
      <w:pPr>
        <w:pStyle w:val="ListParagraph"/>
        <w:numPr>
          <w:ilvl w:val="0"/>
          <w:numId w:val="49"/>
        </w:numPr>
        <w:spacing w:before="20" w:after="20" w:line="240" w:lineRule="auto"/>
        <w:rPr>
          <w:rFonts w:asciiTheme="minorHAnsi" w:hAnsiTheme="minorHAnsi" w:cstheme="minorHAnsi"/>
          <w:b/>
          <w:sz w:val="20"/>
          <w:szCs w:val="20"/>
          <w:lang w:val="en-NZ"/>
        </w:rPr>
      </w:pPr>
      <w:r w:rsidRPr="00FA5872">
        <w:rPr>
          <w:rFonts w:asciiTheme="minorHAnsi" w:hAnsiTheme="minorHAnsi" w:cstheme="minorHAnsi"/>
          <w:b/>
          <w:sz w:val="20"/>
          <w:szCs w:val="20"/>
          <w:lang w:val="en-NZ"/>
        </w:rPr>
        <w:t>Definitions</w:t>
      </w:r>
    </w:p>
    <w:p w14:paraId="3FE85C68" w14:textId="77777777" w:rsidR="00C75A13" w:rsidRPr="00FA5872" w:rsidRDefault="00C75A13" w:rsidP="00C75A13">
      <w:pPr>
        <w:pStyle w:val="ListParagraph"/>
        <w:numPr>
          <w:ilvl w:val="1"/>
          <w:numId w:val="49"/>
        </w:numPr>
        <w:spacing w:before="20" w:after="20" w:line="240" w:lineRule="auto"/>
        <w:rPr>
          <w:rFonts w:asciiTheme="minorHAnsi" w:hAnsiTheme="minorHAnsi" w:cstheme="minorHAnsi"/>
          <w:sz w:val="20"/>
          <w:szCs w:val="20"/>
          <w:lang w:val="en-NZ"/>
        </w:rPr>
      </w:pPr>
      <w:r w:rsidRPr="00FA5872">
        <w:rPr>
          <w:rFonts w:asciiTheme="minorHAnsi" w:hAnsiTheme="minorHAnsi" w:cstheme="minorHAnsi"/>
          <w:sz w:val="20"/>
          <w:szCs w:val="20"/>
          <w:lang w:val="en-NZ"/>
        </w:rPr>
        <w:t>Subject to sub-section (2), unless the context otherwise requires, terms used in these Plan have the same meaning as in the Communications Act 2015.</w:t>
      </w:r>
    </w:p>
    <w:p w14:paraId="502DD3D4" w14:textId="77777777" w:rsidR="00C75A13" w:rsidRPr="00FA5872" w:rsidRDefault="00C75A13" w:rsidP="00C75A13">
      <w:pPr>
        <w:pStyle w:val="ListParagraph"/>
        <w:numPr>
          <w:ilvl w:val="1"/>
          <w:numId w:val="49"/>
        </w:numPr>
        <w:spacing w:before="20" w:after="20" w:line="240" w:lineRule="auto"/>
        <w:rPr>
          <w:rFonts w:asciiTheme="minorHAnsi" w:hAnsiTheme="minorHAnsi" w:cstheme="minorHAnsi"/>
          <w:sz w:val="20"/>
          <w:szCs w:val="20"/>
          <w:lang w:val="en-NZ"/>
        </w:rPr>
      </w:pPr>
      <w:r w:rsidRPr="00FA5872">
        <w:rPr>
          <w:rFonts w:asciiTheme="minorHAnsi" w:hAnsiTheme="minorHAnsi" w:cstheme="minorHAnsi"/>
          <w:sz w:val="20"/>
          <w:szCs w:val="20"/>
          <w:lang w:val="en-NZ"/>
        </w:rPr>
        <w:t xml:space="preserve">In these Rules, unless the context otherwise requires, - </w:t>
      </w:r>
    </w:p>
    <w:p w14:paraId="092441E3" w14:textId="77777777" w:rsidR="00C75A13" w:rsidRPr="00FA5872" w:rsidRDefault="00C75A13" w:rsidP="00C75A13">
      <w:pPr>
        <w:pStyle w:val="ListParagraph"/>
        <w:numPr>
          <w:ilvl w:val="2"/>
          <w:numId w:val="49"/>
        </w:numPr>
        <w:spacing w:before="20" w:after="20" w:line="240" w:lineRule="auto"/>
        <w:rPr>
          <w:rFonts w:asciiTheme="minorHAnsi" w:hAnsiTheme="minorHAnsi" w:cstheme="minorHAnsi"/>
          <w:sz w:val="20"/>
          <w:szCs w:val="20"/>
          <w:lang w:val="en-NZ"/>
        </w:rPr>
      </w:pPr>
      <w:r w:rsidRPr="00FA5872">
        <w:rPr>
          <w:rFonts w:asciiTheme="minorHAnsi" w:hAnsiTheme="minorHAnsi" w:cstheme="minorHAnsi"/>
          <w:sz w:val="20"/>
          <w:szCs w:val="20"/>
          <w:lang w:val="en-NZ"/>
        </w:rPr>
        <w:t>“Act” means the Communications Act 2015;</w:t>
      </w:r>
    </w:p>
    <w:p w14:paraId="4F005B16" w14:textId="77777777" w:rsidR="00C75A13" w:rsidRPr="00FA5872" w:rsidRDefault="00C75A13" w:rsidP="00C75A13">
      <w:pPr>
        <w:pStyle w:val="ListParagraph"/>
        <w:numPr>
          <w:ilvl w:val="2"/>
          <w:numId w:val="49"/>
        </w:numPr>
        <w:spacing w:before="20" w:after="20" w:line="240" w:lineRule="auto"/>
        <w:rPr>
          <w:rFonts w:asciiTheme="minorHAnsi" w:hAnsiTheme="minorHAnsi" w:cstheme="minorHAnsi"/>
          <w:sz w:val="20"/>
          <w:szCs w:val="20"/>
          <w:lang w:val="en-NZ"/>
        </w:rPr>
      </w:pPr>
      <w:r w:rsidRPr="00FA5872">
        <w:rPr>
          <w:rFonts w:asciiTheme="minorHAnsi" w:hAnsiTheme="minorHAnsi" w:cstheme="minorHAnsi"/>
          <w:sz w:val="20"/>
          <w:szCs w:val="20"/>
          <w:lang w:val="en-NZ"/>
        </w:rPr>
        <w:t>“Advertisement” means any form of notice or announcement intended to communicate to the public either whole or a section to promote awareness for the supply of a service or good.</w:t>
      </w:r>
    </w:p>
    <w:p w14:paraId="5BB3289E" w14:textId="77777777" w:rsidR="00C75A13" w:rsidRPr="00FA5872" w:rsidRDefault="00C75A13" w:rsidP="00C75A13">
      <w:pPr>
        <w:pStyle w:val="ListParagraph"/>
        <w:numPr>
          <w:ilvl w:val="2"/>
          <w:numId w:val="49"/>
        </w:numPr>
        <w:spacing w:before="20" w:after="20" w:line="240" w:lineRule="auto"/>
        <w:rPr>
          <w:rFonts w:asciiTheme="minorHAnsi" w:hAnsiTheme="minorHAnsi" w:cstheme="minorHAnsi"/>
          <w:sz w:val="20"/>
          <w:szCs w:val="20"/>
          <w:lang w:val="en-NZ"/>
        </w:rPr>
      </w:pPr>
      <w:r w:rsidRPr="00FA5872">
        <w:rPr>
          <w:rFonts w:asciiTheme="minorHAnsi" w:hAnsiTheme="minorHAnsi" w:cstheme="minorHAnsi"/>
          <w:sz w:val="20"/>
          <w:szCs w:val="20"/>
          <w:lang w:val="en-NZ"/>
        </w:rPr>
        <w:t>“Consumer” has the same meaning as “customer” as defined in the Communications Act 2015.</w:t>
      </w:r>
    </w:p>
    <w:p w14:paraId="032A1623" w14:textId="77777777" w:rsidR="00C75A13" w:rsidRPr="00FA5872" w:rsidRDefault="00C75A13" w:rsidP="00C75A13">
      <w:pPr>
        <w:pStyle w:val="ListParagraph"/>
        <w:numPr>
          <w:ilvl w:val="2"/>
          <w:numId w:val="49"/>
        </w:numPr>
        <w:spacing w:before="20" w:after="20" w:line="240" w:lineRule="auto"/>
        <w:rPr>
          <w:rFonts w:asciiTheme="minorHAnsi" w:hAnsiTheme="minorHAnsi" w:cstheme="minorHAnsi"/>
          <w:sz w:val="20"/>
          <w:szCs w:val="20"/>
          <w:lang w:val="en-NZ"/>
        </w:rPr>
      </w:pPr>
      <w:r w:rsidRPr="00FA5872">
        <w:rPr>
          <w:rFonts w:asciiTheme="minorHAnsi" w:hAnsiTheme="minorHAnsi" w:cstheme="minorHAnsi"/>
          <w:sz w:val="20"/>
          <w:szCs w:val="20"/>
          <w:lang w:val="en-NZ"/>
        </w:rPr>
        <w:t>“Licensee” has the same meaning as “Licensee” defined in the Communications Act 2015.</w:t>
      </w:r>
    </w:p>
    <w:p w14:paraId="009FDCF0" w14:textId="77777777" w:rsidR="00C75A13" w:rsidRPr="00FA5872" w:rsidRDefault="00C75A13" w:rsidP="00C75A13">
      <w:pPr>
        <w:pStyle w:val="ListParagraph"/>
        <w:numPr>
          <w:ilvl w:val="2"/>
          <w:numId w:val="49"/>
        </w:numPr>
        <w:spacing w:before="20" w:after="20" w:line="240" w:lineRule="auto"/>
        <w:rPr>
          <w:rFonts w:asciiTheme="minorHAnsi" w:hAnsiTheme="minorHAnsi" w:cstheme="minorHAnsi"/>
          <w:sz w:val="20"/>
          <w:szCs w:val="20"/>
          <w:lang w:val="en-NZ"/>
        </w:rPr>
      </w:pPr>
      <w:r w:rsidRPr="00FA5872">
        <w:rPr>
          <w:rFonts w:asciiTheme="minorHAnsi" w:hAnsiTheme="minorHAnsi" w:cstheme="minorHAnsi"/>
          <w:sz w:val="20"/>
          <w:szCs w:val="20"/>
          <w:lang w:val="en-NZ"/>
        </w:rPr>
        <w:t>“Investigator” means an authorized person or entity lawfully responsible to conduct investigation in the telecommunications sector.</w:t>
      </w:r>
    </w:p>
    <w:p w14:paraId="0FEB9AB7" w14:textId="77777777" w:rsidR="00C75A13" w:rsidRPr="00FA5872" w:rsidRDefault="00C75A13" w:rsidP="00C75A13">
      <w:pPr>
        <w:pStyle w:val="ListParagraph"/>
        <w:numPr>
          <w:ilvl w:val="2"/>
          <w:numId w:val="49"/>
        </w:numPr>
        <w:spacing w:before="20" w:after="20" w:line="240" w:lineRule="auto"/>
        <w:rPr>
          <w:rFonts w:asciiTheme="minorHAnsi" w:hAnsiTheme="minorHAnsi" w:cstheme="minorHAnsi"/>
          <w:sz w:val="20"/>
          <w:szCs w:val="20"/>
          <w:lang w:val="en-NZ"/>
        </w:rPr>
      </w:pPr>
      <w:r w:rsidRPr="00FA5872">
        <w:rPr>
          <w:rFonts w:asciiTheme="minorHAnsi" w:hAnsiTheme="minorHAnsi" w:cstheme="minorHAnsi"/>
          <w:sz w:val="20"/>
          <w:szCs w:val="20"/>
          <w:lang w:val="en-NZ"/>
        </w:rPr>
        <w:t>“Regulator” has the same meaning as “Licensee” defined in the Communications Act 2015.</w:t>
      </w:r>
    </w:p>
    <w:p w14:paraId="5C9B1971" w14:textId="77777777" w:rsidR="00C75A13" w:rsidRPr="00FA5872" w:rsidRDefault="00C75A13" w:rsidP="00C75A13">
      <w:pPr>
        <w:pStyle w:val="ListParagraph"/>
        <w:spacing w:before="20" w:after="20" w:line="240" w:lineRule="auto"/>
        <w:ind w:left="1440"/>
        <w:rPr>
          <w:rFonts w:asciiTheme="minorHAnsi" w:hAnsiTheme="minorHAnsi" w:cstheme="minorHAnsi"/>
          <w:sz w:val="20"/>
          <w:szCs w:val="20"/>
          <w:highlight w:val="yellow"/>
          <w:lang w:val="en-NZ"/>
        </w:rPr>
      </w:pPr>
    </w:p>
    <w:p w14:paraId="452BEF41" w14:textId="77777777" w:rsidR="00C75A13" w:rsidRPr="00FA5872" w:rsidRDefault="00C75A13" w:rsidP="00C75A13">
      <w:pPr>
        <w:pStyle w:val="ListParagraph"/>
        <w:numPr>
          <w:ilvl w:val="0"/>
          <w:numId w:val="49"/>
        </w:numPr>
        <w:spacing w:before="20" w:after="120" w:line="240" w:lineRule="auto"/>
        <w:ind w:left="714" w:hanging="357"/>
        <w:rPr>
          <w:rFonts w:asciiTheme="minorHAnsi" w:hAnsiTheme="minorHAnsi" w:cstheme="minorHAnsi"/>
          <w:b/>
          <w:sz w:val="20"/>
          <w:szCs w:val="20"/>
          <w:lang w:val="en-NZ"/>
        </w:rPr>
      </w:pPr>
      <w:r w:rsidRPr="00FA5872">
        <w:rPr>
          <w:rFonts w:asciiTheme="minorHAnsi" w:hAnsiTheme="minorHAnsi" w:cstheme="minorHAnsi"/>
          <w:b/>
          <w:sz w:val="20"/>
          <w:szCs w:val="20"/>
          <w:lang w:val="en-NZ"/>
        </w:rPr>
        <w:t>Application of the Numbering Plan 2018</w:t>
      </w:r>
    </w:p>
    <w:p w14:paraId="41866F8C" w14:textId="77777777" w:rsidR="00C75A13" w:rsidRPr="00FA5872" w:rsidRDefault="00C75A13" w:rsidP="00C75A13">
      <w:pPr>
        <w:pStyle w:val="ListParagraph"/>
        <w:numPr>
          <w:ilvl w:val="1"/>
          <w:numId w:val="49"/>
        </w:numPr>
        <w:spacing w:before="20" w:after="20" w:line="240" w:lineRule="auto"/>
        <w:rPr>
          <w:rFonts w:asciiTheme="minorHAnsi" w:hAnsiTheme="minorHAnsi" w:cstheme="minorHAnsi"/>
          <w:sz w:val="20"/>
          <w:szCs w:val="20"/>
          <w:lang w:val="en-NZ"/>
        </w:rPr>
      </w:pPr>
      <w:r w:rsidRPr="00FA5872">
        <w:rPr>
          <w:rFonts w:asciiTheme="minorHAnsi" w:hAnsiTheme="minorHAnsi" w:cstheme="minorHAnsi"/>
          <w:sz w:val="20"/>
          <w:szCs w:val="20"/>
          <w:lang w:val="en-NZ"/>
        </w:rPr>
        <w:t>These Numbering Plans under section 70 of the Act shall apply to all licensees in the telecommunications sector. These plans are mandatory for all licensees to comply with.</w:t>
      </w:r>
    </w:p>
    <w:p w14:paraId="5D722D04" w14:textId="77777777" w:rsidR="00C75A13" w:rsidRPr="00FA5872" w:rsidRDefault="00C75A13" w:rsidP="00C75A13">
      <w:pPr>
        <w:pStyle w:val="ListParagraph"/>
        <w:numPr>
          <w:ilvl w:val="1"/>
          <w:numId w:val="49"/>
        </w:numPr>
        <w:spacing w:before="20" w:after="20" w:line="240" w:lineRule="auto"/>
        <w:rPr>
          <w:rFonts w:asciiTheme="minorHAnsi" w:hAnsiTheme="minorHAnsi" w:cstheme="minorHAnsi"/>
          <w:sz w:val="20"/>
          <w:szCs w:val="20"/>
          <w:lang w:val="en-NZ"/>
        </w:rPr>
      </w:pPr>
      <w:r w:rsidRPr="00FA5872">
        <w:rPr>
          <w:rFonts w:asciiTheme="minorHAnsi" w:hAnsiTheme="minorHAnsi" w:cstheme="minorHAnsi"/>
          <w:sz w:val="20"/>
          <w:szCs w:val="20"/>
          <w:lang w:val="en-NZ"/>
        </w:rPr>
        <w:t>The Regulator reserves the right to evaluate market practices and standards and plans. The Regulator may include additional standards given necessary for the best interest of consumers.</w:t>
      </w:r>
    </w:p>
    <w:p w14:paraId="0035E685" w14:textId="77777777" w:rsidR="00C75A13" w:rsidRPr="00FA5872" w:rsidRDefault="00C75A13" w:rsidP="00C75A13">
      <w:pPr>
        <w:pStyle w:val="ListParagraph"/>
        <w:numPr>
          <w:ilvl w:val="1"/>
          <w:numId w:val="49"/>
        </w:numPr>
        <w:spacing w:before="20" w:after="20" w:line="240" w:lineRule="auto"/>
        <w:rPr>
          <w:rFonts w:asciiTheme="minorHAnsi" w:hAnsiTheme="minorHAnsi" w:cstheme="minorHAnsi"/>
          <w:sz w:val="20"/>
          <w:szCs w:val="20"/>
          <w:lang w:val="en-NZ"/>
        </w:rPr>
      </w:pPr>
      <w:r w:rsidRPr="00FA5872">
        <w:rPr>
          <w:rFonts w:asciiTheme="minorHAnsi" w:hAnsiTheme="minorHAnsi" w:cstheme="minorHAnsi"/>
          <w:sz w:val="20"/>
          <w:szCs w:val="20"/>
          <w:lang w:val="en-NZ"/>
        </w:rPr>
        <w:t>These Plans is subject for review on a periodic basis as determined by the Regulator and amended accordingly following consultations with related parties.</w:t>
      </w:r>
    </w:p>
    <w:p w14:paraId="2ED93DA8" w14:textId="77777777" w:rsidR="00C75A13" w:rsidRPr="00FA5872" w:rsidRDefault="00C75A13" w:rsidP="00C75A13">
      <w:pPr>
        <w:pStyle w:val="ListParagraph"/>
        <w:spacing w:before="20" w:after="20" w:line="240" w:lineRule="auto"/>
        <w:rPr>
          <w:rFonts w:asciiTheme="minorHAnsi" w:hAnsiTheme="minorHAnsi" w:cstheme="minorHAnsi"/>
          <w:sz w:val="20"/>
          <w:szCs w:val="20"/>
          <w:lang w:val="en-NZ"/>
        </w:rPr>
      </w:pPr>
    </w:p>
    <w:p w14:paraId="5F1F187E" w14:textId="77777777" w:rsidR="00C75A13" w:rsidRPr="00FA5872" w:rsidRDefault="00C75A13" w:rsidP="00C75A13">
      <w:pPr>
        <w:pStyle w:val="ListParagraph"/>
        <w:numPr>
          <w:ilvl w:val="0"/>
          <w:numId w:val="49"/>
        </w:numPr>
        <w:spacing w:before="20" w:after="20" w:line="240" w:lineRule="auto"/>
        <w:rPr>
          <w:rFonts w:asciiTheme="minorHAnsi" w:hAnsiTheme="minorHAnsi" w:cstheme="minorHAnsi"/>
          <w:b/>
          <w:sz w:val="20"/>
          <w:szCs w:val="20"/>
          <w:lang w:val="en-NZ"/>
        </w:rPr>
      </w:pPr>
      <w:r w:rsidRPr="00FA5872">
        <w:rPr>
          <w:rFonts w:asciiTheme="minorHAnsi" w:hAnsiTheme="minorHAnsi" w:cstheme="minorHAnsi"/>
          <w:b/>
          <w:sz w:val="20"/>
          <w:szCs w:val="20"/>
          <w:lang w:val="en-NZ"/>
        </w:rPr>
        <w:t>F</w:t>
      </w:r>
      <w:r>
        <w:rPr>
          <w:rFonts w:asciiTheme="minorHAnsi" w:hAnsiTheme="minorHAnsi" w:cstheme="minorHAnsi"/>
          <w:b/>
          <w:sz w:val="20"/>
          <w:szCs w:val="20"/>
          <w:lang w:val="en-NZ"/>
        </w:rPr>
        <w:t>ixed-line Telephone Number Plan</w:t>
      </w:r>
    </w:p>
    <w:p w14:paraId="46FB866B" w14:textId="77777777" w:rsidR="00C75A13" w:rsidRPr="00FA5872" w:rsidRDefault="00C75A13" w:rsidP="00C75A13">
      <w:pPr>
        <w:pStyle w:val="ListParagraph"/>
        <w:numPr>
          <w:ilvl w:val="1"/>
          <w:numId w:val="49"/>
        </w:numPr>
        <w:spacing w:before="20" w:after="20" w:line="240" w:lineRule="auto"/>
        <w:rPr>
          <w:rFonts w:asciiTheme="minorHAnsi" w:hAnsiTheme="minorHAnsi" w:cstheme="minorHAnsi"/>
          <w:sz w:val="20"/>
          <w:szCs w:val="20"/>
        </w:rPr>
      </w:pPr>
      <w:r w:rsidRPr="00FA5872">
        <w:rPr>
          <w:rFonts w:asciiTheme="minorHAnsi" w:hAnsiTheme="minorHAnsi" w:cstheme="minorHAnsi"/>
          <w:sz w:val="20"/>
          <w:szCs w:val="20"/>
        </w:rPr>
        <w:t xml:space="preserve">CC (country code 676) </w:t>
      </w:r>
    </w:p>
    <w:p w14:paraId="3A609F3F" w14:textId="77777777" w:rsidR="00C75A13" w:rsidRPr="00FA5872" w:rsidRDefault="00C75A13" w:rsidP="00C75A13">
      <w:pPr>
        <w:pStyle w:val="ListParagraph"/>
        <w:numPr>
          <w:ilvl w:val="2"/>
          <w:numId w:val="49"/>
        </w:numPr>
        <w:spacing w:before="20" w:after="20" w:line="240" w:lineRule="auto"/>
        <w:rPr>
          <w:rFonts w:asciiTheme="minorHAnsi" w:hAnsiTheme="minorHAnsi" w:cstheme="minorHAnsi"/>
          <w:sz w:val="20"/>
          <w:szCs w:val="20"/>
        </w:rPr>
      </w:pPr>
      <w:r w:rsidRPr="00FA5872">
        <w:rPr>
          <w:rFonts w:asciiTheme="minorHAnsi" w:hAnsiTheme="minorHAnsi" w:cstheme="minorHAnsi"/>
          <w:sz w:val="20"/>
          <w:szCs w:val="20"/>
        </w:rPr>
        <w:t>Overview:</w:t>
      </w:r>
    </w:p>
    <w:p w14:paraId="27CA0EB4" w14:textId="77777777" w:rsidR="00C75A13" w:rsidRPr="00FA5872" w:rsidRDefault="00C75A13" w:rsidP="00C75A13">
      <w:pPr>
        <w:spacing w:before="20" w:after="20"/>
        <w:ind w:left="1440" w:firstLine="720"/>
        <w:contextualSpacing/>
        <w:rPr>
          <w:rFonts w:asciiTheme="minorHAnsi" w:hAnsiTheme="minorHAnsi" w:cstheme="minorHAnsi"/>
        </w:rPr>
      </w:pPr>
      <w:r w:rsidRPr="00FA5872">
        <w:rPr>
          <w:rFonts w:asciiTheme="minorHAnsi" w:hAnsiTheme="minorHAnsi" w:cstheme="minorHAnsi"/>
          <w:w w:val="131"/>
        </w:rPr>
        <w:t xml:space="preserve">• </w:t>
      </w:r>
      <w:r w:rsidRPr="00FA5872">
        <w:rPr>
          <w:rFonts w:asciiTheme="minorHAnsi" w:hAnsiTheme="minorHAnsi" w:cstheme="minorHAnsi"/>
        </w:rPr>
        <w:t>The number length (excluding the International Calling Code) is three (3) digits</w:t>
      </w:r>
    </w:p>
    <w:p w14:paraId="0DA2C890" w14:textId="77777777" w:rsidR="00C75A13" w:rsidRPr="00FA5872" w:rsidRDefault="00C75A13" w:rsidP="00C75A13">
      <w:pPr>
        <w:pStyle w:val="ListParagraph"/>
        <w:numPr>
          <w:ilvl w:val="1"/>
          <w:numId w:val="49"/>
        </w:numPr>
        <w:spacing w:before="20" w:after="20" w:line="240" w:lineRule="auto"/>
        <w:rPr>
          <w:rFonts w:asciiTheme="minorHAnsi" w:hAnsiTheme="minorHAnsi" w:cstheme="minorHAnsi"/>
          <w:sz w:val="20"/>
          <w:szCs w:val="20"/>
        </w:rPr>
      </w:pPr>
      <w:r w:rsidRPr="00FA5872">
        <w:rPr>
          <w:rFonts w:asciiTheme="minorHAnsi" w:hAnsiTheme="minorHAnsi" w:cstheme="minorHAnsi"/>
          <w:sz w:val="20"/>
          <w:szCs w:val="20"/>
        </w:rPr>
        <w:t xml:space="preserve">NDC (National Destination Code) Plan </w:t>
      </w:r>
    </w:p>
    <w:p w14:paraId="38F5067E" w14:textId="77777777" w:rsidR="00C75A13" w:rsidRPr="00FA5872" w:rsidRDefault="00C75A13" w:rsidP="00C75A13">
      <w:pPr>
        <w:pStyle w:val="ListParagraph"/>
        <w:numPr>
          <w:ilvl w:val="2"/>
          <w:numId w:val="49"/>
        </w:numPr>
        <w:spacing w:before="20" w:after="20" w:line="240" w:lineRule="auto"/>
        <w:rPr>
          <w:rFonts w:asciiTheme="minorHAnsi" w:hAnsiTheme="minorHAnsi" w:cstheme="minorHAnsi"/>
          <w:sz w:val="20"/>
          <w:szCs w:val="20"/>
        </w:rPr>
      </w:pPr>
      <w:r w:rsidRPr="00FA5872">
        <w:rPr>
          <w:rFonts w:asciiTheme="minorHAnsi" w:hAnsiTheme="minorHAnsi" w:cstheme="minorHAnsi"/>
          <w:sz w:val="20"/>
          <w:szCs w:val="20"/>
        </w:rPr>
        <w:t>Overview:</w:t>
      </w:r>
    </w:p>
    <w:p w14:paraId="2B06E2DF" w14:textId="77777777" w:rsidR="00C75A13" w:rsidRPr="00FA5872" w:rsidRDefault="00C75A13" w:rsidP="00C75A13">
      <w:pPr>
        <w:spacing w:before="20" w:after="20"/>
        <w:ind w:left="1440" w:firstLine="720"/>
        <w:contextualSpacing/>
        <w:rPr>
          <w:rFonts w:asciiTheme="minorHAnsi" w:hAnsiTheme="minorHAnsi" w:cstheme="minorHAnsi"/>
        </w:rPr>
      </w:pPr>
      <w:r w:rsidRPr="00FA5872">
        <w:rPr>
          <w:rFonts w:asciiTheme="minorHAnsi" w:hAnsiTheme="minorHAnsi" w:cstheme="minorHAnsi"/>
          <w:w w:val="131"/>
        </w:rPr>
        <w:t xml:space="preserve">• </w:t>
      </w:r>
      <w:r w:rsidRPr="00FA5872">
        <w:rPr>
          <w:rFonts w:asciiTheme="minorHAnsi" w:hAnsiTheme="minorHAnsi" w:cstheme="minorHAnsi"/>
        </w:rPr>
        <w:t>The number length (excluding the country code) is two (2) digits</w:t>
      </w:r>
    </w:p>
    <w:p w14:paraId="423A4959" w14:textId="77777777" w:rsidR="00C75A13" w:rsidRPr="00FA5872" w:rsidRDefault="00C75A13" w:rsidP="00C75A13">
      <w:pPr>
        <w:pStyle w:val="ListParagraph"/>
        <w:numPr>
          <w:ilvl w:val="2"/>
          <w:numId w:val="49"/>
        </w:numPr>
        <w:spacing w:before="20" w:after="20" w:line="240" w:lineRule="auto"/>
        <w:rPr>
          <w:rFonts w:asciiTheme="minorHAnsi" w:hAnsiTheme="minorHAnsi" w:cstheme="minorHAnsi"/>
          <w:sz w:val="20"/>
          <w:szCs w:val="20"/>
        </w:rPr>
      </w:pPr>
      <w:r w:rsidRPr="00FA5872">
        <w:rPr>
          <w:rFonts w:asciiTheme="minorHAnsi" w:hAnsiTheme="minorHAnsi" w:cstheme="minorHAnsi"/>
          <w:sz w:val="20"/>
          <w:szCs w:val="20"/>
        </w:rPr>
        <w:t>Link to the national database (or any applicable list) with assigned ITU-T E.164 numbers within the national numbering plan (if any): not applicable</w:t>
      </w:r>
    </w:p>
    <w:p w14:paraId="511CA7FC" w14:textId="77777777" w:rsidR="00C75A13" w:rsidRPr="00FA5872" w:rsidRDefault="00C75A13" w:rsidP="00C75A13">
      <w:pPr>
        <w:pStyle w:val="ListParagraph"/>
        <w:numPr>
          <w:ilvl w:val="2"/>
          <w:numId w:val="49"/>
        </w:numPr>
        <w:spacing w:before="20" w:after="20" w:line="240" w:lineRule="auto"/>
        <w:rPr>
          <w:rFonts w:asciiTheme="minorHAnsi" w:hAnsiTheme="minorHAnsi" w:cstheme="minorHAnsi"/>
          <w:sz w:val="20"/>
          <w:szCs w:val="20"/>
        </w:rPr>
      </w:pPr>
      <w:r w:rsidRPr="00FA5872">
        <w:rPr>
          <w:rFonts w:asciiTheme="minorHAnsi" w:hAnsiTheme="minorHAnsi" w:cstheme="minorHAnsi"/>
          <w:sz w:val="20"/>
          <w:szCs w:val="20"/>
        </w:rPr>
        <w:t>Link to the real-time database reflecting ported ITU-T E.164 numbers (if any): not applicable</w:t>
      </w:r>
    </w:p>
    <w:p w14:paraId="5365416B" w14:textId="77777777" w:rsidR="00C75A13" w:rsidRPr="00FA5872" w:rsidRDefault="00C75A13" w:rsidP="00C75A13">
      <w:pPr>
        <w:pStyle w:val="ListParagraph"/>
        <w:numPr>
          <w:ilvl w:val="2"/>
          <w:numId w:val="49"/>
        </w:numPr>
        <w:spacing w:before="20" w:after="20" w:line="240" w:lineRule="auto"/>
        <w:rPr>
          <w:rFonts w:asciiTheme="minorHAnsi" w:hAnsiTheme="minorHAnsi" w:cstheme="minorHAnsi"/>
          <w:sz w:val="20"/>
          <w:szCs w:val="20"/>
        </w:rPr>
      </w:pPr>
      <w:r w:rsidRPr="00FA5872">
        <w:rPr>
          <w:rFonts w:asciiTheme="minorHAnsi" w:hAnsiTheme="minorHAnsi" w:cstheme="minorHAnsi"/>
          <w:sz w:val="20"/>
          <w:szCs w:val="20"/>
        </w:rPr>
        <w:t>Detail of numbering plan: Table1:</w:t>
      </w:r>
    </w:p>
    <w:p w14:paraId="6E8B7BA9" w14:textId="77777777" w:rsidR="00C75A13" w:rsidRPr="00FA5872" w:rsidRDefault="00C75A13" w:rsidP="00C75A13">
      <w:pPr>
        <w:pStyle w:val="ListParagraph"/>
        <w:numPr>
          <w:ilvl w:val="1"/>
          <w:numId w:val="49"/>
        </w:numPr>
        <w:spacing w:before="20" w:after="20" w:line="240" w:lineRule="auto"/>
        <w:rPr>
          <w:rFonts w:asciiTheme="minorHAnsi" w:hAnsiTheme="minorHAnsi" w:cstheme="minorHAnsi"/>
          <w:sz w:val="20"/>
          <w:szCs w:val="20"/>
        </w:rPr>
      </w:pPr>
      <w:r w:rsidRPr="00FA5872">
        <w:rPr>
          <w:rFonts w:asciiTheme="minorHAnsi" w:hAnsiTheme="minorHAnsi" w:cstheme="minorHAnsi"/>
          <w:sz w:val="20"/>
          <w:szCs w:val="20"/>
        </w:rPr>
        <w:t>SN (Subscriber Number) Plan</w:t>
      </w:r>
    </w:p>
    <w:p w14:paraId="781401C5" w14:textId="77777777" w:rsidR="00C75A13" w:rsidRPr="00FA5872" w:rsidRDefault="00C75A13" w:rsidP="00C75A13">
      <w:pPr>
        <w:pStyle w:val="ListParagraph"/>
        <w:numPr>
          <w:ilvl w:val="2"/>
          <w:numId w:val="49"/>
        </w:numPr>
        <w:spacing w:before="20" w:after="20" w:line="240" w:lineRule="auto"/>
        <w:rPr>
          <w:rFonts w:asciiTheme="minorHAnsi" w:hAnsiTheme="minorHAnsi" w:cstheme="minorHAnsi"/>
          <w:sz w:val="20"/>
          <w:szCs w:val="20"/>
        </w:rPr>
      </w:pPr>
      <w:r w:rsidRPr="00FA5872">
        <w:rPr>
          <w:rFonts w:asciiTheme="minorHAnsi" w:hAnsiTheme="minorHAnsi" w:cstheme="minorHAnsi"/>
          <w:sz w:val="20"/>
          <w:szCs w:val="20"/>
        </w:rPr>
        <w:t>Overview:</w:t>
      </w:r>
    </w:p>
    <w:p w14:paraId="3294DAAD" w14:textId="77777777" w:rsidR="00C75A13" w:rsidRPr="00FA5872" w:rsidRDefault="00C75A13" w:rsidP="00C75A13">
      <w:pPr>
        <w:spacing w:before="20" w:after="20"/>
        <w:ind w:left="1440" w:firstLine="720"/>
        <w:contextualSpacing/>
        <w:rPr>
          <w:rFonts w:asciiTheme="minorHAnsi" w:hAnsiTheme="minorHAnsi" w:cstheme="minorHAnsi"/>
        </w:rPr>
      </w:pPr>
      <w:r w:rsidRPr="00FA5872">
        <w:rPr>
          <w:rFonts w:asciiTheme="minorHAnsi" w:hAnsiTheme="minorHAnsi" w:cstheme="minorHAnsi"/>
          <w:w w:val="131"/>
        </w:rPr>
        <w:t xml:space="preserve">• </w:t>
      </w:r>
      <w:r w:rsidRPr="00FA5872">
        <w:rPr>
          <w:rFonts w:asciiTheme="minorHAnsi" w:hAnsiTheme="minorHAnsi" w:cstheme="minorHAnsi"/>
        </w:rPr>
        <w:t>The number length (excluding the CC &amp; NDC) is three (3) digits</w:t>
      </w:r>
    </w:p>
    <w:p w14:paraId="1395FF49" w14:textId="77777777" w:rsidR="00C75A13" w:rsidRPr="00FA5872" w:rsidRDefault="00C75A13" w:rsidP="00C75A13">
      <w:pPr>
        <w:pStyle w:val="ListParagraph"/>
        <w:numPr>
          <w:ilvl w:val="2"/>
          <w:numId w:val="49"/>
        </w:numPr>
        <w:spacing w:before="20" w:after="20" w:line="240" w:lineRule="auto"/>
        <w:rPr>
          <w:rFonts w:asciiTheme="minorHAnsi" w:hAnsiTheme="minorHAnsi" w:cstheme="minorHAnsi"/>
          <w:sz w:val="20"/>
          <w:szCs w:val="20"/>
        </w:rPr>
      </w:pPr>
      <w:r w:rsidRPr="00FA5872">
        <w:rPr>
          <w:rFonts w:asciiTheme="minorHAnsi" w:hAnsiTheme="minorHAnsi" w:cstheme="minorHAnsi"/>
          <w:sz w:val="20"/>
          <w:szCs w:val="20"/>
        </w:rPr>
        <w:t>Link to the national database (or any applicable list) with assigned ITU-T E.164 numbers within the national numbering plan (if any): not applicable</w:t>
      </w:r>
    </w:p>
    <w:p w14:paraId="7C6F3E3A" w14:textId="77777777" w:rsidR="00C75A13" w:rsidRPr="00FA5872" w:rsidRDefault="00C75A13" w:rsidP="00C75A13">
      <w:pPr>
        <w:pStyle w:val="ListParagraph"/>
        <w:numPr>
          <w:ilvl w:val="2"/>
          <w:numId w:val="49"/>
        </w:numPr>
        <w:spacing w:before="20" w:after="20" w:line="240" w:lineRule="auto"/>
        <w:rPr>
          <w:rFonts w:asciiTheme="minorHAnsi" w:hAnsiTheme="minorHAnsi" w:cstheme="minorHAnsi"/>
          <w:sz w:val="20"/>
          <w:szCs w:val="20"/>
        </w:rPr>
      </w:pPr>
      <w:r w:rsidRPr="00FA5872">
        <w:rPr>
          <w:rFonts w:asciiTheme="minorHAnsi" w:hAnsiTheme="minorHAnsi" w:cstheme="minorHAnsi"/>
          <w:sz w:val="20"/>
          <w:szCs w:val="20"/>
        </w:rPr>
        <w:t>Link to the real-time database reflecting ported ITU-T E.164 numbers (if any): not applicable</w:t>
      </w:r>
    </w:p>
    <w:p w14:paraId="52B32570" w14:textId="77777777" w:rsidR="00C75A13" w:rsidRPr="00FA5872" w:rsidRDefault="00C75A13" w:rsidP="00C75A13">
      <w:pPr>
        <w:pStyle w:val="ListParagraph"/>
        <w:numPr>
          <w:ilvl w:val="2"/>
          <w:numId w:val="49"/>
        </w:numPr>
        <w:spacing w:before="20" w:after="20" w:line="240" w:lineRule="auto"/>
        <w:rPr>
          <w:rFonts w:asciiTheme="minorHAnsi" w:hAnsiTheme="minorHAnsi" w:cstheme="minorHAnsi"/>
          <w:sz w:val="20"/>
          <w:szCs w:val="20"/>
        </w:rPr>
      </w:pPr>
      <w:r w:rsidRPr="00FA5872">
        <w:rPr>
          <w:rFonts w:asciiTheme="minorHAnsi" w:hAnsiTheme="minorHAnsi" w:cstheme="minorHAnsi"/>
          <w:sz w:val="20"/>
          <w:szCs w:val="20"/>
        </w:rPr>
        <w:t>Detail of numbering plan: Table1:</w:t>
      </w:r>
    </w:p>
    <w:p w14:paraId="3DB028F5" w14:textId="5EB14313" w:rsidR="00C75A13" w:rsidRDefault="00C75A13" w:rsidP="00C75A13">
      <w:pPr>
        <w:overflowPunct/>
        <w:autoSpaceDE/>
        <w:autoSpaceDN/>
        <w:adjustRightInd/>
        <w:spacing w:before="0"/>
        <w:jc w:val="left"/>
        <w:textAlignment w:val="auto"/>
        <w:rPr>
          <w:rFonts w:asciiTheme="minorHAnsi" w:eastAsia="Calibri" w:hAnsiTheme="minorHAnsi" w:cstheme="minorHAnsi"/>
          <w:i/>
        </w:rPr>
      </w:pPr>
    </w:p>
    <w:p w14:paraId="2A200EBB" w14:textId="5855170B" w:rsidR="00C75A13" w:rsidRPr="00B507F9" w:rsidRDefault="00C75A13" w:rsidP="000B67B3">
      <w:pPr>
        <w:pStyle w:val="ListParagraph"/>
        <w:spacing w:before="20" w:after="120" w:line="240" w:lineRule="auto"/>
        <w:ind w:left="0"/>
        <w:contextualSpacing w:val="0"/>
        <w:jc w:val="center"/>
        <w:rPr>
          <w:rFonts w:asciiTheme="minorHAnsi" w:hAnsiTheme="minorHAnsi" w:cstheme="minorHAnsi"/>
          <w:b/>
          <w:sz w:val="20"/>
          <w:szCs w:val="20"/>
        </w:rPr>
      </w:pPr>
      <w:r w:rsidRPr="00B507F9">
        <w:rPr>
          <w:rFonts w:asciiTheme="minorHAnsi" w:hAnsiTheme="minorHAnsi" w:cstheme="minorHAnsi"/>
          <w:b/>
          <w:sz w:val="20"/>
          <w:szCs w:val="20"/>
        </w:rPr>
        <w:t>Table</w:t>
      </w:r>
      <w:r w:rsidR="00803F5D">
        <w:rPr>
          <w:rFonts w:asciiTheme="minorHAnsi" w:hAnsiTheme="minorHAnsi" w:cstheme="minorHAnsi"/>
          <w:b/>
          <w:sz w:val="20"/>
          <w:szCs w:val="20"/>
        </w:rPr>
        <w:t xml:space="preserve"> </w:t>
      </w:r>
      <w:r w:rsidRPr="00B507F9">
        <w:rPr>
          <w:rFonts w:asciiTheme="minorHAnsi" w:hAnsiTheme="minorHAnsi" w:cstheme="minorHAnsi"/>
          <w:b/>
          <w:sz w:val="20"/>
          <w:szCs w:val="20"/>
        </w:rPr>
        <w:t xml:space="preserve">1: </w:t>
      </w:r>
      <w:r w:rsidR="00B507F9">
        <w:rPr>
          <w:rFonts w:asciiTheme="minorHAnsi" w:hAnsiTheme="minorHAnsi" w:cstheme="minorHAnsi"/>
          <w:b/>
          <w:sz w:val="20"/>
          <w:szCs w:val="20"/>
        </w:rPr>
        <w:t>F</w:t>
      </w:r>
      <w:r w:rsidRPr="00B507F9">
        <w:rPr>
          <w:rFonts w:asciiTheme="minorHAnsi" w:hAnsiTheme="minorHAnsi" w:cstheme="minorHAnsi"/>
          <w:b/>
          <w:sz w:val="20"/>
          <w:szCs w:val="20"/>
        </w:rPr>
        <w:t>ixed-line telephone numbering plan</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02"/>
        <w:gridCol w:w="1134"/>
        <w:gridCol w:w="1134"/>
        <w:gridCol w:w="3119"/>
        <w:gridCol w:w="1850"/>
      </w:tblGrid>
      <w:tr w:rsidR="00C75A13" w:rsidRPr="00B507F9" w14:paraId="7D6BA07C" w14:textId="77777777" w:rsidTr="00B507F9">
        <w:trPr>
          <w:tblHeader/>
          <w:jc w:val="center"/>
        </w:trPr>
        <w:tc>
          <w:tcPr>
            <w:tcW w:w="2402" w:type="dxa"/>
            <w:vMerge w:val="restart"/>
            <w:vAlign w:val="center"/>
          </w:tcPr>
          <w:p w14:paraId="3565AF3B" w14:textId="77777777" w:rsidR="00C75A13" w:rsidRPr="00B507F9" w:rsidRDefault="00C75A13" w:rsidP="00C75A13">
            <w:pPr>
              <w:keepNext/>
              <w:spacing w:before="20" w:after="20"/>
              <w:jc w:val="center"/>
              <w:rPr>
                <w:rFonts w:asciiTheme="minorHAnsi" w:hAnsiTheme="minorHAnsi" w:cstheme="minorHAnsi"/>
                <w:b/>
                <w:bCs/>
                <w:i/>
              </w:rPr>
            </w:pPr>
            <w:r w:rsidRPr="00B507F9">
              <w:rPr>
                <w:rFonts w:asciiTheme="minorHAnsi" w:hAnsiTheme="minorHAnsi" w:cstheme="minorHAnsi"/>
                <w:b/>
                <w:bCs/>
                <w:i/>
              </w:rPr>
              <w:t>NDC (National Destination Code) or leading digits</w:t>
            </w:r>
            <w:r w:rsidRPr="00B507F9">
              <w:rPr>
                <w:rFonts w:asciiTheme="minorHAnsi" w:hAnsiTheme="minorHAnsi" w:cstheme="minorHAnsi"/>
                <w:b/>
                <w:bCs/>
                <w:i/>
              </w:rPr>
              <w:br/>
              <w:t>of N(S)N (National</w:t>
            </w:r>
            <w:r w:rsidRPr="00B507F9">
              <w:rPr>
                <w:rFonts w:asciiTheme="minorHAnsi" w:hAnsiTheme="minorHAnsi" w:cstheme="minorHAnsi"/>
                <w:b/>
                <w:bCs/>
                <w:i/>
              </w:rPr>
              <w:br/>
              <w:t>(Significant) Number)</w:t>
            </w:r>
          </w:p>
        </w:tc>
        <w:tc>
          <w:tcPr>
            <w:tcW w:w="2268" w:type="dxa"/>
            <w:gridSpan w:val="2"/>
            <w:vAlign w:val="center"/>
          </w:tcPr>
          <w:p w14:paraId="19002C73" w14:textId="77777777" w:rsidR="00C75A13" w:rsidRPr="00B507F9" w:rsidRDefault="00C75A13" w:rsidP="00C75A13">
            <w:pPr>
              <w:keepNext/>
              <w:spacing w:before="20" w:after="20"/>
              <w:jc w:val="center"/>
              <w:rPr>
                <w:rFonts w:asciiTheme="minorHAnsi" w:hAnsiTheme="minorHAnsi" w:cstheme="minorHAnsi"/>
                <w:b/>
                <w:bCs/>
                <w:i/>
              </w:rPr>
            </w:pPr>
            <w:r w:rsidRPr="00B507F9">
              <w:rPr>
                <w:rFonts w:asciiTheme="minorHAnsi" w:hAnsiTheme="minorHAnsi" w:cstheme="minorHAnsi"/>
                <w:b/>
                <w:bCs/>
                <w:i/>
              </w:rPr>
              <w:t>N(S)N</w:t>
            </w:r>
            <w:r w:rsidRPr="00B507F9">
              <w:rPr>
                <w:rFonts w:asciiTheme="minorHAnsi" w:hAnsiTheme="minorHAnsi" w:cstheme="minorHAnsi"/>
                <w:b/>
                <w:bCs/>
                <w:i/>
              </w:rPr>
              <w:br/>
              <w:t>number length</w:t>
            </w:r>
          </w:p>
        </w:tc>
        <w:tc>
          <w:tcPr>
            <w:tcW w:w="3119" w:type="dxa"/>
            <w:vMerge w:val="restart"/>
            <w:vAlign w:val="center"/>
          </w:tcPr>
          <w:p w14:paraId="36B5EC3A" w14:textId="77777777" w:rsidR="00C75A13" w:rsidRPr="00B507F9" w:rsidRDefault="00C75A13" w:rsidP="00C75A13">
            <w:pPr>
              <w:keepNext/>
              <w:spacing w:before="20" w:after="20"/>
              <w:jc w:val="center"/>
              <w:rPr>
                <w:rFonts w:asciiTheme="minorHAnsi" w:hAnsiTheme="minorHAnsi" w:cstheme="minorHAnsi"/>
                <w:b/>
                <w:bCs/>
                <w:i/>
                <w:lang w:val="fr-FR"/>
              </w:rPr>
            </w:pPr>
            <w:r w:rsidRPr="00B507F9">
              <w:rPr>
                <w:rFonts w:asciiTheme="minorHAnsi" w:hAnsiTheme="minorHAnsi" w:cstheme="minorHAnsi"/>
                <w:b/>
                <w:bCs/>
                <w:i/>
                <w:lang w:val="fr-FR"/>
              </w:rPr>
              <w:t>Usage of E.164 Number</w:t>
            </w:r>
          </w:p>
        </w:tc>
        <w:tc>
          <w:tcPr>
            <w:tcW w:w="1850" w:type="dxa"/>
            <w:vMerge w:val="restart"/>
            <w:vAlign w:val="center"/>
          </w:tcPr>
          <w:p w14:paraId="7C344C9A" w14:textId="77777777" w:rsidR="00C75A13" w:rsidRPr="00B507F9" w:rsidRDefault="00C75A13" w:rsidP="00C75A13">
            <w:pPr>
              <w:spacing w:before="20" w:after="20"/>
              <w:jc w:val="center"/>
              <w:rPr>
                <w:rFonts w:asciiTheme="minorHAnsi" w:hAnsiTheme="minorHAnsi" w:cstheme="minorHAnsi"/>
                <w:b/>
                <w:bCs/>
                <w:i/>
                <w:lang w:val="fr-FR"/>
              </w:rPr>
            </w:pPr>
            <w:r w:rsidRPr="00B507F9">
              <w:rPr>
                <w:rFonts w:asciiTheme="minorHAnsi" w:hAnsiTheme="minorHAnsi" w:cstheme="minorHAnsi"/>
                <w:b/>
                <w:bCs/>
                <w:i/>
                <w:lang w:val="fr-FR"/>
              </w:rPr>
              <w:t>Additional information</w:t>
            </w:r>
          </w:p>
        </w:tc>
      </w:tr>
      <w:tr w:rsidR="00C75A13" w:rsidRPr="00B507F9" w14:paraId="2E3D6CA4" w14:textId="77777777" w:rsidTr="00B507F9">
        <w:trPr>
          <w:tblHeader/>
          <w:jc w:val="center"/>
        </w:trPr>
        <w:tc>
          <w:tcPr>
            <w:tcW w:w="2402" w:type="dxa"/>
            <w:vMerge/>
            <w:vAlign w:val="center"/>
          </w:tcPr>
          <w:p w14:paraId="24F8AEA8" w14:textId="77777777" w:rsidR="00C75A13" w:rsidRPr="00B507F9" w:rsidRDefault="00C75A13" w:rsidP="00C75A13">
            <w:pPr>
              <w:keepNext/>
              <w:spacing w:before="20" w:after="20"/>
              <w:jc w:val="center"/>
              <w:rPr>
                <w:rFonts w:asciiTheme="minorHAnsi" w:hAnsiTheme="minorHAnsi" w:cstheme="minorHAnsi"/>
                <w:b/>
                <w:bCs/>
                <w:i/>
                <w:lang w:val="fr-FR"/>
              </w:rPr>
            </w:pPr>
          </w:p>
        </w:tc>
        <w:tc>
          <w:tcPr>
            <w:tcW w:w="1134" w:type="dxa"/>
            <w:vAlign w:val="center"/>
          </w:tcPr>
          <w:p w14:paraId="73513560" w14:textId="77777777" w:rsidR="00C75A13" w:rsidRPr="00B507F9" w:rsidRDefault="00C75A13" w:rsidP="00C75A13">
            <w:pPr>
              <w:keepNext/>
              <w:spacing w:before="20" w:after="20"/>
              <w:jc w:val="center"/>
              <w:rPr>
                <w:rFonts w:asciiTheme="minorHAnsi" w:hAnsiTheme="minorHAnsi" w:cstheme="minorHAnsi"/>
                <w:b/>
                <w:bCs/>
                <w:i/>
                <w:lang w:val="fr-FR"/>
              </w:rPr>
            </w:pPr>
            <w:r w:rsidRPr="00B507F9">
              <w:rPr>
                <w:rFonts w:asciiTheme="minorHAnsi" w:hAnsiTheme="minorHAnsi" w:cstheme="minorHAnsi"/>
                <w:b/>
                <w:bCs/>
                <w:i/>
                <w:lang w:val="fr-FR"/>
              </w:rPr>
              <w:t>Maximum length</w:t>
            </w:r>
          </w:p>
        </w:tc>
        <w:tc>
          <w:tcPr>
            <w:tcW w:w="1134" w:type="dxa"/>
            <w:vAlign w:val="center"/>
          </w:tcPr>
          <w:p w14:paraId="0D79959F" w14:textId="77777777" w:rsidR="00C75A13" w:rsidRPr="00B507F9" w:rsidRDefault="00C75A13" w:rsidP="00C75A13">
            <w:pPr>
              <w:keepNext/>
              <w:spacing w:before="20" w:after="20"/>
              <w:jc w:val="center"/>
              <w:rPr>
                <w:rFonts w:asciiTheme="minorHAnsi" w:hAnsiTheme="minorHAnsi" w:cstheme="minorHAnsi"/>
                <w:b/>
                <w:bCs/>
                <w:i/>
                <w:lang w:val="fr-FR"/>
              </w:rPr>
            </w:pPr>
            <w:r w:rsidRPr="00B507F9">
              <w:rPr>
                <w:rFonts w:asciiTheme="minorHAnsi" w:hAnsiTheme="minorHAnsi" w:cstheme="minorHAnsi"/>
                <w:b/>
                <w:bCs/>
                <w:i/>
                <w:lang w:val="fr-FR"/>
              </w:rPr>
              <w:t>Minimum length</w:t>
            </w:r>
          </w:p>
        </w:tc>
        <w:tc>
          <w:tcPr>
            <w:tcW w:w="3119" w:type="dxa"/>
            <w:vMerge/>
            <w:vAlign w:val="center"/>
          </w:tcPr>
          <w:p w14:paraId="0C6D9E0D" w14:textId="77777777" w:rsidR="00C75A13" w:rsidRPr="00B507F9" w:rsidRDefault="00C75A13" w:rsidP="00C75A13">
            <w:pPr>
              <w:keepNext/>
              <w:spacing w:before="20" w:after="20"/>
              <w:jc w:val="center"/>
              <w:rPr>
                <w:rFonts w:asciiTheme="minorHAnsi" w:hAnsiTheme="minorHAnsi" w:cstheme="minorHAnsi"/>
                <w:b/>
                <w:bCs/>
                <w:i/>
                <w:lang w:val="fr-FR"/>
              </w:rPr>
            </w:pPr>
          </w:p>
        </w:tc>
        <w:tc>
          <w:tcPr>
            <w:tcW w:w="1850" w:type="dxa"/>
            <w:vMerge/>
            <w:vAlign w:val="center"/>
          </w:tcPr>
          <w:p w14:paraId="64550F6B" w14:textId="77777777" w:rsidR="00C75A13" w:rsidRPr="00B507F9" w:rsidRDefault="00C75A13" w:rsidP="00C75A13">
            <w:pPr>
              <w:keepNext/>
              <w:spacing w:before="20" w:after="20"/>
              <w:jc w:val="center"/>
              <w:rPr>
                <w:rFonts w:asciiTheme="minorHAnsi" w:hAnsiTheme="minorHAnsi" w:cstheme="minorHAnsi"/>
                <w:b/>
                <w:bCs/>
                <w:i/>
                <w:lang w:val="fr-FR"/>
              </w:rPr>
            </w:pPr>
          </w:p>
        </w:tc>
      </w:tr>
      <w:tr w:rsidR="00C75A13" w:rsidRPr="00FA5872" w14:paraId="26418F1A" w14:textId="77777777" w:rsidTr="00B507F9">
        <w:trPr>
          <w:trHeight w:val="1835"/>
          <w:tblHeader/>
          <w:jc w:val="center"/>
        </w:trPr>
        <w:tc>
          <w:tcPr>
            <w:tcW w:w="2402" w:type="dxa"/>
            <w:tcBorders>
              <w:bottom w:val="single" w:sz="4" w:space="0" w:color="auto"/>
            </w:tcBorders>
          </w:tcPr>
          <w:p w14:paraId="057D9138"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20</w:t>
            </w:r>
          </w:p>
          <w:p w14:paraId="3D38C951"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21</w:t>
            </w:r>
          </w:p>
          <w:p w14:paraId="468FF634"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22</w:t>
            </w:r>
          </w:p>
          <w:p w14:paraId="1BE4F133"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23</w:t>
            </w:r>
          </w:p>
          <w:p w14:paraId="3905EFDE"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24</w:t>
            </w:r>
          </w:p>
          <w:p w14:paraId="33CFF649"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25</w:t>
            </w:r>
          </w:p>
          <w:p w14:paraId="4C2811CE"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26</w:t>
            </w:r>
          </w:p>
          <w:p w14:paraId="383FEA06"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27</w:t>
            </w:r>
          </w:p>
          <w:p w14:paraId="0701A806"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28</w:t>
            </w:r>
          </w:p>
        </w:tc>
        <w:tc>
          <w:tcPr>
            <w:tcW w:w="1134" w:type="dxa"/>
            <w:tcBorders>
              <w:bottom w:val="single" w:sz="4" w:space="0" w:color="auto"/>
            </w:tcBorders>
          </w:tcPr>
          <w:p w14:paraId="6597985D" w14:textId="77777777" w:rsidR="00C75A13" w:rsidRPr="00FA5872" w:rsidRDefault="00C75A13" w:rsidP="00C75A13">
            <w:pPr>
              <w:spacing w:before="20" w:after="20"/>
              <w:rPr>
                <w:rFonts w:asciiTheme="minorHAnsi" w:hAnsiTheme="minorHAnsi" w:cstheme="minorHAnsi"/>
                <w:lang w:val="fr-FR"/>
              </w:rPr>
            </w:pPr>
            <w:r w:rsidRPr="00FA5872">
              <w:rPr>
                <w:rFonts w:asciiTheme="minorHAnsi" w:hAnsiTheme="minorHAnsi" w:cstheme="minorHAnsi"/>
                <w:lang w:val="fr-FR"/>
              </w:rPr>
              <w:t>5</w:t>
            </w:r>
          </w:p>
        </w:tc>
        <w:tc>
          <w:tcPr>
            <w:tcW w:w="1134" w:type="dxa"/>
            <w:tcBorders>
              <w:bottom w:val="single" w:sz="4" w:space="0" w:color="auto"/>
            </w:tcBorders>
          </w:tcPr>
          <w:p w14:paraId="03BD0BBE" w14:textId="77777777" w:rsidR="00C75A13" w:rsidRPr="00FA5872" w:rsidRDefault="00C75A13" w:rsidP="00C75A13">
            <w:pPr>
              <w:spacing w:before="20" w:after="20"/>
              <w:rPr>
                <w:rFonts w:asciiTheme="minorHAnsi" w:hAnsiTheme="minorHAnsi" w:cstheme="minorHAnsi"/>
                <w:lang w:val="fr-FR"/>
              </w:rPr>
            </w:pPr>
            <w:r w:rsidRPr="00FA5872">
              <w:rPr>
                <w:rFonts w:asciiTheme="minorHAnsi" w:hAnsiTheme="minorHAnsi" w:cstheme="minorHAnsi"/>
                <w:lang w:val="fr-FR"/>
              </w:rPr>
              <w:t>5</w:t>
            </w:r>
          </w:p>
        </w:tc>
        <w:tc>
          <w:tcPr>
            <w:tcW w:w="3119" w:type="dxa"/>
            <w:tcBorders>
              <w:bottom w:val="single" w:sz="4" w:space="0" w:color="auto"/>
            </w:tcBorders>
          </w:tcPr>
          <w:p w14:paraId="06783757" w14:textId="77777777" w:rsidR="00C75A13" w:rsidRPr="00FA5872" w:rsidRDefault="00C75A13" w:rsidP="00C75A13">
            <w:pPr>
              <w:spacing w:before="20" w:after="20"/>
              <w:jc w:val="left"/>
              <w:rPr>
                <w:rFonts w:asciiTheme="minorHAnsi" w:hAnsiTheme="minorHAnsi" w:cstheme="minorHAnsi"/>
                <w:color w:val="000000"/>
                <w:lang w:val="fr-FR"/>
              </w:rPr>
            </w:pPr>
            <w:r w:rsidRPr="00FA5872">
              <w:rPr>
                <w:rFonts w:asciiTheme="minorHAnsi" w:hAnsiTheme="minorHAnsi" w:cstheme="minorHAnsi"/>
                <w:color w:val="000000"/>
                <w:lang w:val="fr-FR"/>
              </w:rPr>
              <w:t>Geographic, - Nuku’alofa Exchange</w:t>
            </w:r>
          </w:p>
        </w:tc>
        <w:tc>
          <w:tcPr>
            <w:tcW w:w="1850" w:type="dxa"/>
            <w:tcBorders>
              <w:bottom w:val="single" w:sz="4" w:space="0" w:color="auto"/>
            </w:tcBorders>
          </w:tcPr>
          <w:p w14:paraId="4CEFCABD" w14:textId="77777777" w:rsidR="00C75A13" w:rsidRPr="00FA5872" w:rsidRDefault="00C75A13" w:rsidP="00C75A13">
            <w:pPr>
              <w:spacing w:before="20" w:after="20"/>
              <w:rPr>
                <w:rFonts w:asciiTheme="minorHAnsi" w:hAnsiTheme="minorHAnsi" w:cstheme="minorHAnsi"/>
                <w:lang w:val="fr-FR"/>
              </w:rPr>
            </w:pPr>
          </w:p>
        </w:tc>
      </w:tr>
      <w:tr w:rsidR="00C75A13" w:rsidRPr="00FA5872" w14:paraId="50C7D0CB" w14:textId="77777777" w:rsidTr="00B507F9">
        <w:trPr>
          <w:trHeight w:val="579"/>
          <w:tblHeader/>
          <w:jc w:val="center"/>
        </w:trPr>
        <w:tc>
          <w:tcPr>
            <w:tcW w:w="2402" w:type="dxa"/>
            <w:tcBorders>
              <w:top w:val="single" w:sz="4" w:space="0" w:color="auto"/>
            </w:tcBorders>
          </w:tcPr>
          <w:p w14:paraId="3C1B9523"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29</w:t>
            </w:r>
          </w:p>
          <w:p w14:paraId="09353E81"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30</w:t>
            </w:r>
          </w:p>
        </w:tc>
        <w:tc>
          <w:tcPr>
            <w:tcW w:w="1134" w:type="dxa"/>
            <w:tcBorders>
              <w:top w:val="single" w:sz="4" w:space="0" w:color="auto"/>
            </w:tcBorders>
          </w:tcPr>
          <w:p w14:paraId="5AAB85B9" w14:textId="77777777" w:rsidR="00C75A13" w:rsidRPr="00FA5872" w:rsidRDefault="00C75A13" w:rsidP="00C75A13">
            <w:pPr>
              <w:spacing w:before="20" w:after="20"/>
              <w:rPr>
                <w:rFonts w:asciiTheme="minorHAnsi" w:hAnsiTheme="minorHAnsi" w:cstheme="minorHAnsi"/>
                <w:lang w:val="fr-FR"/>
              </w:rPr>
            </w:pPr>
            <w:r w:rsidRPr="00FA5872">
              <w:rPr>
                <w:rFonts w:asciiTheme="minorHAnsi" w:hAnsiTheme="minorHAnsi" w:cstheme="minorHAnsi"/>
                <w:lang w:val="fr-FR"/>
              </w:rPr>
              <w:t>5</w:t>
            </w:r>
          </w:p>
        </w:tc>
        <w:tc>
          <w:tcPr>
            <w:tcW w:w="1134" w:type="dxa"/>
            <w:tcBorders>
              <w:top w:val="single" w:sz="4" w:space="0" w:color="auto"/>
            </w:tcBorders>
          </w:tcPr>
          <w:p w14:paraId="0135E027" w14:textId="77777777" w:rsidR="00C75A13" w:rsidRPr="00FA5872" w:rsidRDefault="00C75A13" w:rsidP="00C75A13">
            <w:pPr>
              <w:spacing w:before="20" w:after="20"/>
              <w:rPr>
                <w:rFonts w:asciiTheme="minorHAnsi" w:hAnsiTheme="minorHAnsi" w:cstheme="minorHAnsi"/>
                <w:lang w:val="fr-FR"/>
              </w:rPr>
            </w:pPr>
            <w:r w:rsidRPr="00FA5872">
              <w:rPr>
                <w:rFonts w:asciiTheme="minorHAnsi" w:hAnsiTheme="minorHAnsi" w:cstheme="minorHAnsi"/>
                <w:lang w:val="fr-FR"/>
              </w:rPr>
              <w:t>5</w:t>
            </w:r>
          </w:p>
        </w:tc>
        <w:tc>
          <w:tcPr>
            <w:tcW w:w="3119" w:type="dxa"/>
            <w:tcBorders>
              <w:top w:val="single" w:sz="4" w:space="0" w:color="auto"/>
            </w:tcBorders>
          </w:tcPr>
          <w:p w14:paraId="0AE4F8C2" w14:textId="77777777" w:rsidR="00C75A13" w:rsidRPr="00FA5872" w:rsidRDefault="00C75A13" w:rsidP="00C75A13">
            <w:pPr>
              <w:spacing w:before="20" w:after="20"/>
              <w:jc w:val="left"/>
              <w:rPr>
                <w:rFonts w:asciiTheme="minorHAnsi" w:hAnsiTheme="minorHAnsi" w:cstheme="minorHAnsi"/>
                <w:color w:val="000000"/>
                <w:lang w:val="fr-FR"/>
              </w:rPr>
            </w:pPr>
            <w:r w:rsidRPr="00FA5872">
              <w:rPr>
                <w:rFonts w:asciiTheme="minorHAnsi" w:hAnsiTheme="minorHAnsi" w:cstheme="minorHAnsi"/>
                <w:color w:val="000000"/>
                <w:lang w:val="fr-FR"/>
              </w:rPr>
              <w:t>Geographic – Pea Exchange, Centra District</w:t>
            </w:r>
          </w:p>
        </w:tc>
        <w:tc>
          <w:tcPr>
            <w:tcW w:w="1850" w:type="dxa"/>
            <w:tcBorders>
              <w:top w:val="single" w:sz="4" w:space="0" w:color="auto"/>
            </w:tcBorders>
          </w:tcPr>
          <w:p w14:paraId="0D27F3FC" w14:textId="77777777" w:rsidR="00C75A13" w:rsidRPr="00FA5872" w:rsidRDefault="00C75A13" w:rsidP="00C75A13">
            <w:pPr>
              <w:spacing w:before="20" w:after="20"/>
              <w:rPr>
                <w:rFonts w:asciiTheme="minorHAnsi" w:hAnsiTheme="minorHAnsi" w:cstheme="minorHAnsi"/>
                <w:lang w:val="fr-FR"/>
              </w:rPr>
            </w:pPr>
          </w:p>
        </w:tc>
      </w:tr>
      <w:tr w:rsidR="00C75A13" w:rsidRPr="00FA5872" w14:paraId="6E035475" w14:textId="77777777" w:rsidTr="00B507F9">
        <w:trPr>
          <w:trHeight w:val="554"/>
          <w:tblHeader/>
          <w:jc w:val="center"/>
        </w:trPr>
        <w:tc>
          <w:tcPr>
            <w:tcW w:w="2402" w:type="dxa"/>
            <w:tcBorders>
              <w:top w:val="single" w:sz="4" w:space="0" w:color="auto"/>
            </w:tcBorders>
          </w:tcPr>
          <w:p w14:paraId="1CA1CD75"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31</w:t>
            </w:r>
          </w:p>
          <w:p w14:paraId="0653CB3D"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32</w:t>
            </w:r>
          </w:p>
        </w:tc>
        <w:tc>
          <w:tcPr>
            <w:tcW w:w="1134" w:type="dxa"/>
            <w:tcBorders>
              <w:top w:val="single" w:sz="4" w:space="0" w:color="auto"/>
            </w:tcBorders>
          </w:tcPr>
          <w:p w14:paraId="57A88C72" w14:textId="77777777" w:rsidR="00C75A13" w:rsidRPr="00FA5872" w:rsidRDefault="00C75A13" w:rsidP="00C75A13">
            <w:pPr>
              <w:spacing w:before="20" w:after="20"/>
              <w:rPr>
                <w:rFonts w:asciiTheme="minorHAnsi" w:hAnsiTheme="minorHAnsi" w:cstheme="minorHAnsi"/>
                <w:lang w:val="fr-FR"/>
              </w:rPr>
            </w:pPr>
            <w:r w:rsidRPr="00FA5872">
              <w:rPr>
                <w:rFonts w:asciiTheme="minorHAnsi" w:hAnsiTheme="minorHAnsi" w:cstheme="minorHAnsi"/>
                <w:lang w:val="fr-FR"/>
              </w:rPr>
              <w:t>5</w:t>
            </w:r>
          </w:p>
        </w:tc>
        <w:tc>
          <w:tcPr>
            <w:tcW w:w="1134" w:type="dxa"/>
            <w:tcBorders>
              <w:top w:val="single" w:sz="4" w:space="0" w:color="auto"/>
            </w:tcBorders>
          </w:tcPr>
          <w:p w14:paraId="7820CE79" w14:textId="77777777" w:rsidR="00C75A13" w:rsidRPr="00FA5872" w:rsidRDefault="00C75A13" w:rsidP="00C75A13">
            <w:pPr>
              <w:spacing w:before="20" w:after="20"/>
              <w:rPr>
                <w:rFonts w:asciiTheme="minorHAnsi" w:hAnsiTheme="minorHAnsi" w:cstheme="minorHAnsi"/>
                <w:lang w:val="fr-FR"/>
              </w:rPr>
            </w:pPr>
            <w:r w:rsidRPr="00FA5872">
              <w:rPr>
                <w:rFonts w:asciiTheme="minorHAnsi" w:hAnsiTheme="minorHAnsi" w:cstheme="minorHAnsi"/>
                <w:lang w:val="fr-FR"/>
              </w:rPr>
              <w:t>5</w:t>
            </w:r>
          </w:p>
        </w:tc>
        <w:tc>
          <w:tcPr>
            <w:tcW w:w="3119" w:type="dxa"/>
            <w:tcBorders>
              <w:top w:val="single" w:sz="4" w:space="0" w:color="auto"/>
            </w:tcBorders>
          </w:tcPr>
          <w:p w14:paraId="1D9DE8BA" w14:textId="77777777" w:rsidR="00C75A13" w:rsidRPr="00FA5872" w:rsidRDefault="00C75A13" w:rsidP="00C75A13">
            <w:pPr>
              <w:spacing w:before="20" w:after="20"/>
              <w:jc w:val="left"/>
              <w:rPr>
                <w:rFonts w:asciiTheme="minorHAnsi" w:hAnsiTheme="minorHAnsi" w:cstheme="minorHAnsi"/>
                <w:color w:val="000000"/>
                <w:lang w:val="fr-FR"/>
              </w:rPr>
            </w:pPr>
            <w:r w:rsidRPr="00FA5872">
              <w:rPr>
                <w:rFonts w:asciiTheme="minorHAnsi" w:hAnsiTheme="minorHAnsi" w:cstheme="minorHAnsi"/>
                <w:color w:val="000000"/>
                <w:lang w:val="fr-FR"/>
              </w:rPr>
              <w:t>Geographic – Mu’a, Eastern District</w:t>
            </w:r>
          </w:p>
        </w:tc>
        <w:tc>
          <w:tcPr>
            <w:tcW w:w="1850" w:type="dxa"/>
            <w:tcBorders>
              <w:top w:val="single" w:sz="4" w:space="0" w:color="auto"/>
            </w:tcBorders>
          </w:tcPr>
          <w:p w14:paraId="4DF5E948" w14:textId="77777777" w:rsidR="00C75A13" w:rsidRPr="00FA5872" w:rsidRDefault="00C75A13" w:rsidP="00C75A13">
            <w:pPr>
              <w:spacing w:before="20" w:after="20"/>
              <w:rPr>
                <w:rFonts w:asciiTheme="minorHAnsi" w:hAnsiTheme="minorHAnsi" w:cstheme="minorHAnsi"/>
                <w:lang w:val="fr-FR"/>
              </w:rPr>
            </w:pPr>
          </w:p>
        </w:tc>
      </w:tr>
      <w:tr w:rsidR="00C75A13" w:rsidRPr="00FA5872" w14:paraId="659917DE" w14:textId="77777777" w:rsidTr="00B507F9">
        <w:trPr>
          <w:trHeight w:val="548"/>
          <w:tblHeader/>
          <w:jc w:val="center"/>
        </w:trPr>
        <w:tc>
          <w:tcPr>
            <w:tcW w:w="2402" w:type="dxa"/>
            <w:tcBorders>
              <w:top w:val="single" w:sz="4" w:space="0" w:color="auto"/>
            </w:tcBorders>
          </w:tcPr>
          <w:p w14:paraId="10CBFC86"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33</w:t>
            </w:r>
          </w:p>
          <w:p w14:paraId="7CA3696F"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34</w:t>
            </w:r>
          </w:p>
        </w:tc>
        <w:tc>
          <w:tcPr>
            <w:tcW w:w="1134" w:type="dxa"/>
            <w:tcBorders>
              <w:top w:val="single" w:sz="4" w:space="0" w:color="auto"/>
            </w:tcBorders>
          </w:tcPr>
          <w:p w14:paraId="2410AF7A" w14:textId="77777777" w:rsidR="00C75A13" w:rsidRPr="00FA5872" w:rsidRDefault="00C75A13" w:rsidP="00C75A13">
            <w:pPr>
              <w:spacing w:before="20" w:after="20"/>
              <w:rPr>
                <w:rFonts w:asciiTheme="minorHAnsi" w:hAnsiTheme="minorHAnsi" w:cstheme="minorHAnsi"/>
                <w:lang w:val="fr-FR"/>
              </w:rPr>
            </w:pPr>
            <w:r w:rsidRPr="00FA5872">
              <w:rPr>
                <w:rFonts w:asciiTheme="minorHAnsi" w:hAnsiTheme="minorHAnsi" w:cstheme="minorHAnsi"/>
                <w:lang w:val="fr-FR"/>
              </w:rPr>
              <w:t>5</w:t>
            </w:r>
          </w:p>
        </w:tc>
        <w:tc>
          <w:tcPr>
            <w:tcW w:w="1134" w:type="dxa"/>
            <w:tcBorders>
              <w:top w:val="single" w:sz="4" w:space="0" w:color="auto"/>
            </w:tcBorders>
          </w:tcPr>
          <w:p w14:paraId="2F28A161" w14:textId="77777777" w:rsidR="00C75A13" w:rsidRPr="00FA5872" w:rsidRDefault="00C75A13" w:rsidP="00C75A13">
            <w:pPr>
              <w:spacing w:before="20" w:after="20"/>
              <w:rPr>
                <w:rFonts w:asciiTheme="minorHAnsi" w:hAnsiTheme="minorHAnsi" w:cstheme="minorHAnsi"/>
                <w:lang w:val="fr-FR"/>
              </w:rPr>
            </w:pPr>
            <w:r w:rsidRPr="00FA5872">
              <w:rPr>
                <w:rFonts w:asciiTheme="minorHAnsi" w:hAnsiTheme="minorHAnsi" w:cstheme="minorHAnsi"/>
                <w:lang w:val="fr-FR"/>
              </w:rPr>
              <w:t>5</w:t>
            </w:r>
          </w:p>
        </w:tc>
        <w:tc>
          <w:tcPr>
            <w:tcW w:w="3119" w:type="dxa"/>
            <w:tcBorders>
              <w:top w:val="single" w:sz="4" w:space="0" w:color="auto"/>
            </w:tcBorders>
          </w:tcPr>
          <w:p w14:paraId="44C3D9B5" w14:textId="77777777" w:rsidR="00C75A13" w:rsidRPr="007A2C83" w:rsidRDefault="00C75A13" w:rsidP="00C75A13">
            <w:pPr>
              <w:spacing w:before="20" w:after="20"/>
              <w:jc w:val="left"/>
              <w:rPr>
                <w:rFonts w:asciiTheme="minorHAnsi" w:hAnsiTheme="minorHAnsi" w:cstheme="minorHAnsi"/>
                <w:color w:val="000000"/>
                <w:lang w:val="en-GB"/>
              </w:rPr>
            </w:pPr>
            <w:r w:rsidRPr="007A2C83">
              <w:rPr>
                <w:rFonts w:asciiTheme="minorHAnsi" w:hAnsiTheme="minorHAnsi" w:cstheme="minorHAnsi"/>
                <w:color w:val="000000"/>
                <w:lang w:val="en-GB"/>
              </w:rPr>
              <w:t>Geographic – Kolonga, N/E Coastline</w:t>
            </w:r>
          </w:p>
        </w:tc>
        <w:tc>
          <w:tcPr>
            <w:tcW w:w="1850" w:type="dxa"/>
            <w:tcBorders>
              <w:top w:val="single" w:sz="4" w:space="0" w:color="auto"/>
            </w:tcBorders>
          </w:tcPr>
          <w:p w14:paraId="2883DBEF" w14:textId="77777777" w:rsidR="00C75A13" w:rsidRPr="007A2C83" w:rsidRDefault="00C75A13" w:rsidP="00C75A13">
            <w:pPr>
              <w:spacing w:before="20" w:after="20"/>
              <w:rPr>
                <w:rFonts w:asciiTheme="minorHAnsi" w:hAnsiTheme="minorHAnsi" w:cstheme="minorHAnsi"/>
                <w:lang w:val="en-GB"/>
              </w:rPr>
            </w:pPr>
          </w:p>
        </w:tc>
      </w:tr>
      <w:tr w:rsidR="00C75A13" w:rsidRPr="00FA5872" w14:paraId="4AAFBA08" w14:textId="77777777" w:rsidTr="00B507F9">
        <w:trPr>
          <w:trHeight w:val="542"/>
          <w:tblHeader/>
          <w:jc w:val="center"/>
        </w:trPr>
        <w:tc>
          <w:tcPr>
            <w:tcW w:w="2402" w:type="dxa"/>
            <w:tcBorders>
              <w:top w:val="single" w:sz="4" w:space="0" w:color="auto"/>
            </w:tcBorders>
          </w:tcPr>
          <w:p w14:paraId="3D359AC2"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35</w:t>
            </w:r>
          </w:p>
          <w:p w14:paraId="4C7EC8A9"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36</w:t>
            </w:r>
          </w:p>
        </w:tc>
        <w:tc>
          <w:tcPr>
            <w:tcW w:w="1134" w:type="dxa"/>
            <w:tcBorders>
              <w:top w:val="single" w:sz="4" w:space="0" w:color="auto"/>
            </w:tcBorders>
          </w:tcPr>
          <w:p w14:paraId="36E4E079" w14:textId="77777777" w:rsidR="00C75A13" w:rsidRPr="00FA5872" w:rsidRDefault="00C75A13" w:rsidP="00C75A13">
            <w:pPr>
              <w:spacing w:before="20" w:after="20"/>
              <w:rPr>
                <w:rFonts w:asciiTheme="minorHAnsi" w:hAnsiTheme="minorHAnsi" w:cstheme="minorHAnsi"/>
                <w:lang w:val="fr-FR"/>
              </w:rPr>
            </w:pPr>
            <w:r w:rsidRPr="00FA5872">
              <w:rPr>
                <w:rFonts w:asciiTheme="minorHAnsi" w:hAnsiTheme="minorHAnsi" w:cstheme="minorHAnsi"/>
                <w:lang w:val="fr-FR"/>
              </w:rPr>
              <w:t>5</w:t>
            </w:r>
          </w:p>
        </w:tc>
        <w:tc>
          <w:tcPr>
            <w:tcW w:w="1134" w:type="dxa"/>
            <w:tcBorders>
              <w:top w:val="single" w:sz="4" w:space="0" w:color="auto"/>
            </w:tcBorders>
          </w:tcPr>
          <w:p w14:paraId="05845D13" w14:textId="77777777" w:rsidR="00C75A13" w:rsidRPr="00FA5872" w:rsidRDefault="00C75A13" w:rsidP="00C75A13">
            <w:pPr>
              <w:spacing w:before="20" w:after="20"/>
              <w:rPr>
                <w:rFonts w:asciiTheme="minorHAnsi" w:hAnsiTheme="minorHAnsi" w:cstheme="minorHAnsi"/>
                <w:lang w:val="fr-FR"/>
              </w:rPr>
            </w:pPr>
            <w:r w:rsidRPr="00FA5872">
              <w:rPr>
                <w:rFonts w:asciiTheme="minorHAnsi" w:hAnsiTheme="minorHAnsi" w:cstheme="minorHAnsi"/>
                <w:lang w:val="fr-FR"/>
              </w:rPr>
              <w:t>5</w:t>
            </w:r>
          </w:p>
        </w:tc>
        <w:tc>
          <w:tcPr>
            <w:tcW w:w="3119" w:type="dxa"/>
            <w:tcBorders>
              <w:top w:val="single" w:sz="4" w:space="0" w:color="auto"/>
            </w:tcBorders>
          </w:tcPr>
          <w:p w14:paraId="41F35095" w14:textId="77777777" w:rsidR="00C75A13" w:rsidRPr="00FA5872" w:rsidRDefault="00C75A13" w:rsidP="00C75A13">
            <w:pPr>
              <w:spacing w:before="20" w:after="20"/>
              <w:jc w:val="left"/>
              <w:rPr>
                <w:rFonts w:asciiTheme="minorHAnsi" w:hAnsiTheme="minorHAnsi" w:cstheme="minorHAnsi"/>
                <w:color w:val="000000"/>
                <w:lang w:val="fr-FR"/>
              </w:rPr>
            </w:pPr>
            <w:r w:rsidRPr="00FA5872">
              <w:rPr>
                <w:rFonts w:asciiTheme="minorHAnsi" w:hAnsiTheme="minorHAnsi" w:cstheme="minorHAnsi"/>
                <w:color w:val="000000"/>
                <w:lang w:val="fr-FR"/>
              </w:rPr>
              <w:t>Geographic – Nakolo, Airport Area</w:t>
            </w:r>
          </w:p>
        </w:tc>
        <w:tc>
          <w:tcPr>
            <w:tcW w:w="1850" w:type="dxa"/>
            <w:tcBorders>
              <w:top w:val="single" w:sz="4" w:space="0" w:color="auto"/>
            </w:tcBorders>
          </w:tcPr>
          <w:p w14:paraId="2E674430" w14:textId="77777777" w:rsidR="00C75A13" w:rsidRPr="00FA5872" w:rsidRDefault="00C75A13" w:rsidP="00C75A13">
            <w:pPr>
              <w:spacing w:before="20" w:after="20"/>
              <w:rPr>
                <w:rFonts w:asciiTheme="minorHAnsi" w:hAnsiTheme="minorHAnsi" w:cstheme="minorHAnsi"/>
                <w:lang w:val="fr-FR"/>
              </w:rPr>
            </w:pPr>
          </w:p>
        </w:tc>
      </w:tr>
      <w:tr w:rsidR="00C75A13" w:rsidRPr="00FA5872" w14:paraId="32987E9D" w14:textId="77777777" w:rsidTr="00B507F9">
        <w:trPr>
          <w:trHeight w:val="550"/>
          <w:tblHeader/>
          <w:jc w:val="center"/>
        </w:trPr>
        <w:tc>
          <w:tcPr>
            <w:tcW w:w="2402" w:type="dxa"/>
            <w:tcBorders>
              <w:top w:val="single" w:sz="4" w:space="0" w:color="auto"/>
            </w:tcBorders>
          </w:tcPr>
          <w:p w14:paraId="5280A184"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37</w:t>
            </w:r>
          </w:p>
          <w:p w14:paraId="2BC13246"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38</w:t>
            </w:r>
          </w:p>
        </w:tc>
        <w:tc>
          <w:tcPr>
            <w:tcW w:w="1134" w:type="dxa"/>
            <w:tcBorders>
              <w:top w:val="single" w:sz="4" w:space="0" w:color="auto"/>
            </w:tcBorders>
          </w:tcPr>
          <w:p w14:paraId="2DB281CB" w14:textId="77777777" w:rsidR="00C75A13" w:rsidRPr="00FA5872" w:rsidRDefault="00C75A13" w:rsidP="00C75A13">
            <w:pPr>
              <w:spacing w:before="20" w:after="20"/>
              <w:rPr>
                <w:rFonts w:asciiTheme="minorHAnsi" w:hAnsiTheme="minorHAnsi" w:cstheme="minorHAnsi"/>
                <w:lang w:val="fr-FR"/>
              </w:rPr>
            </w:pPr>
            <w:r w:rsidRPr="00FA5872">
              <w:rPr>
                <w:rFonts w:asciiTheme="minorHAnsi" w:hAnsiTheme="minorHAnsi" w:cstheme="minorHAnsi"/>
                <w:lang w:val="fr-FR"/>
              </w:rPr>
              <w:t>5</w:t>
            </w:r>
          </w:p>
        </w:tc>
        <w:tc>
          <w:tcPr>
            <w:tcW w:w="1134" w:type="dxa"/>
            <w:tcBorders>
              <w:top w:val="single" w:sz="4" w:space="0" w:color="auto"/>
            </w:tcBorders>
          </w:tcPr>
          <w:p w14:paraId="342A24D6" w14:textId="77777777" w:rsidR="00C75A13" w:rsidRPr="00FA5872" w:rsidRDefault="00C75A13" w:rsidP="00C75A13">
            <w:pPr>
              <w:spacing w:before="20" w:after="20"/>
              <w:rPr>
                <w:rFonts w:asciiTheme="minorHAnsi" w:hAnsiTheme="minorHAnsi" w:cstheme="minorHAnsi"/>
                <w:lang w:val="fr-FR"/>
              </w:rPr>
            </w:pPr>
            <w:r w:rsidRPr="00FA5872">
              <w:rPr>
                <w:rFonts w:asciiTheme="minorHAnsi" w:hAnsiTheme="minorHAnsi" w:cstheme="minorHAnsi"/>
                <w:lang w:val="fr-FR"/>
              </w:rPr>
              <w:t>5</w:t>
            </w:r>
          </w:p>
        </w:tc>
        <w:tc>
          <w:tcPr>
            <w:tcW w:w="3119" w:type="dxa"/>
            <w:tcBorders>
              <w:top w:val="single" w:sz="4" w:space="0" w:color="auto"/>
            </w:tcBorders>
          </w:tcPr>
          <w:p w14:paraId="4FD3E249" w14:textId="77777777" w:rsidR="00C75A13" w:rsidRPr="00FA5872" w:rsidRDefault="00C75A13" w:rsidP="00C75A13">
            <w:pPr>
              <w:spacing w:before="20" w:after="20"/>
              <w:jc w:val="left"/>
              <w:rPr>
                <w:rFonts w:asciiTheme="minorHAnsi" w:hAnsiTheme="minorHAnsi" w:cstheme="minorHAnsi"/>
                <w:color w:val="000000"/>
                <w:lang w:val="fr-FR"/>
              </w:rPr>
            </w:pPr>
            <w:r w:rsidRPr="00FA5872">
              <w:rPr>
                <w:rFonts w:asciiTheme="minorHAnsi" w:hAnsiTheme="minorHAnsi" w:cstheme="minorHAnsi"/>
                <w:color w:val="000000"/>
                <w:lang w:val="fr-FR"/>
              </w:rPr>
              <w:t>Geographic – Vaini, Eastern District</w:t>
            </w:r>
          </w:p>
        </w:tc>
        <w:tc>
          <w:tcPr>
            <w:tcW w:w="1850" w:type="dxa"/>
            <w:tcBorders>
              <w:top w:val="single" w:sz="4" w:space="0" w:color="auto"/>
            </w:tcBorders>
          </w:tcPr>
          <w:p w14:paraId="0E9CDB5F" w14:textId="77777777" w:rsidR="00C75A13" w:rsidRPr="00FA5872" w:rsidRDefault="00C75A13" w:rsidP="00C75A13">
            <w:pPr>
              <w:spacing w:before="20" w:after="20"/>
              <w:rPr>
                <w:rFonts w:asciiTheme="minorHAnsi" w:hAnsiTheme="minorHAnsi" w:cstheme="minorHAnsi"/>
                <w:lang w:val="fr-FR"/>
              </w:rPr>
            </w:pPr>
          </w:p>
        </w:tc>
      </w:tr>
      <w:tr w:rsidR="00C75A13" w:rsidRPr="00FA5872" w14:paraId="31F3FDEC" w14:textId="77777777" w:rsidTr="00B507F9">
        <w:trPr>
          <w:trHeight w:val="447"/>
          <w:tblHeader/>
          <w:jc w:val="center"/>
        </w:trPr>
        <w:tc>
          <w:tcPr>
            <w:tcW w:w="2402" w:type="dxa"/>
            <w:tcBorders>
              <w:top w:val="single" w:sz="4" w:space="0" w:color="auto"/>
            </w:tcBorders>
          </w:tcPr>
          <w:p w14:paraId="1F3E223B"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40</w:t>
            </w:r>
          </w:p>
        </w:tc>
        <w:tc>
          <w:tcPr>
            <w:tcW w:w="1134" w:type="dxa"/>
            <w:tcBorders>
              <w:top w:val="single" w:sz="4" w:space="0" w:color="auto"/>
            </w:tcBorders>
          </w:tcPr>
          <w:p w14:paraId="2DB3F911" w14:textId="77777777" w:rsidR="00C75A13" w:rsidRPr="00FA5872" w:rsidRDefault="00C75A13" w:rsidP="00C75A13">
            <w:pPr>
              <w:spacing w:before="20" w:after="20"/>
              <w:rPr>
                <w:rFonts w:asciiTheme="minorHAnsi" w:hAnsiTheme="minorHAnsi" w:cstheme="minorHAnsi"/>
                <w:lang w:val="fr-FR"/>
              </w:rPr>
            </w:pPr>
            <w:r w:rsidRPr="00FA5872">
              <w:rPr>
                <w:rFonts w:asciiTheme="minorHAnsi" w:hAnsiTheme="minorHAnsi" w:cstheme="minorHAnsi"/>
                <w:lang w:val="fr-FR"/>
              </w:rPr>
              <w:t>5</w:t>
            </w:r>
          </w:p>
        </w:tc>
        <w:tc>
          <w:tcPr>
            <w:tcW w:w="1134" w:type="dxa"/>
            <w:tcBorders>
              <w:top w:val="single" w:sz="4" w:space="0" w:color="auto"/>
            </w:tcBorders>
          </w:tcPr>
          <w:p w14:paraId="6C66CD86" w14:textId="77777777" w:rsidR="00C75A13" w:rsidRPr="00FA5872" w:rsidRDefault="00C75A13" w:rsidP="00C75A13">
            <w:pPr>
              <w:spacing w:before="20" w:after="20"/>
              <w:rPr>
                <w:rFonts w:asciiTheme="minorHAnsi" w:hAnsiTheme="minorHAnsi" w:cstheme="minorHAnsi"/>
                <w:lang w:val="fr-FR"/>
              </w:rPr>
            </w:pPr>
            <w:r w:rsidRPr="00FA5872">
              <w:rPr>
                <w:rFonts w:asciiTheme="minorHAnsi" w:hAnsiTheme="minorHAnsi" w:cstheme="minorHAnsi"/>
                <w:lang w:val="fr-FR"/>
              </w:rPr>
              <w:t>5</w:t>
            </w:r>
          </w:p>
        </w:tc>
        <w:tc>
          <w:tcPr>
            <w:tcW w:w="3119" w:type="dxa"/>
            <w:tcBorders>
              <w:top w:val="single" w:sz="4" w:space="0" w:color="auto"/>
            </w:tcBorders>
          </w:tcPr>
          <w:p w14:paraId="3EE79167" w14:textId="77777777" w:rsidR="00C75A13" w:rsidRPr="00FA5872" w:rsidRDefault="00C75A13" w:rsidP="00C75A13">
            <w:pPr>
              <w:spacing w:before="20" w:after="20"/>
              <w:jc w:val="left"/>
              <w:rPr>
                <w:rFonts w:asciiTheme="minorHAnsi" w:hAnsiTheme="minorHAnsi" w:cstheme="minorHAnsi"/>
                <w:color w:val="000000"/>
                <w:lang w:val="fr-FR"/>
              </w:rPr>
            </w:pPr>
            <w:r w:rsidRPr="00FA5872">
              <w:rPr>
                <w:rFonts w:asciiTheme="minorHAnsi" w:hAnsiTheme="minorHAnsi" w:cstheme="minorHAnsi"/>
                <w:color w:val="000000"/>
                <w:lang w:val="fr-FR"/>
              </w:rPr>
              <w:t>Geographic – Kolovai, Western District</w:t>
            </w:r>
          </w:p>
        </w:tc>
        <w:tc>
          <w:tcPr>
            <w:tcW w:w="1850" w:type="dxa"/>
            <w:tcBorders>
              <w:top w:val="single" w:sz="4" w:space="0" w:color="auto"/>
            </w:tcBorders>
          </w:tcPr>
          <w:p w14:paraId="54C202D8" w14:textId="77777777" w:rsidR="00C75A13" w:rsidRPr="00FA5872" w:rsidRDefault="00C75A13" w:rsidP="00C75A13">
            <w:pPr>
              <w:spacing w:before="20" w:after="20"/>
              <w:rPr>
                <w:rFonts w:asciiTheme="minorHAnsi" w:hAnsiTheme="minorHAnsi" w:cstheme="minorHAnsi"/>
                <w:lang w:val="fr-FR"/>
              </w:rPr>
            </w:pPr>
          </w:p>
        </w:tc>
      </w:tr>
      <w:tr w:rsidR="00C75A13" w:rsidRPr="00FA5872" w14:paraId="7BBA01D6" w14:textId="77777777" w:rsidTr="00B507F9">
        <w:trPr>
          <w:trHeight w:val="566"/>
          <w:tblHeader/>
          <w:jc w:val="center"/>
        </w:trPr>
        <w:tc>
          <w:tcPr>
            <w:tcW w:w="2402" w:type="dxa"/>
            <w:tcBorders>
              <w:top w:val="single" w:sz="4" w:space="0" w:color="auto"/>
            </w:tcBorders>
          </w:tcPr>
          <w:p w14:paraId="78611E53"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41</w:t>
            </w:r>
          </w:p>
          <w:p w14:paraId="40D53CF4"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42</w:t>
            </w:r>
          </w:p>
        </w:tc>
        <w:tc>
          <w:tcPr>
            <w:tcW w:w="1134" w:type="dxa"/>
            <w:tcBorders>
              <w:top w:val="single" w:sz="4" w:space="0" w:color="auto"/>
            </w:tcBorders>
          </w:tcPr>
          <w:p w14:paraId="4F903E92" w14:textId="77777777" w:rsidR="00C75A13" w:rsidRPr="00FA5872" w:rsidRDefault="00C75A13" w:rsidP="00C75A13">
            <w:pPr>
              <w:spacing w:before="20" w:after="20"/>
              <w:rPr>
                <w:rFonts w:asciiTheme="minorHAnsi" w:hAnsiTheme="minorHAnsi" w:cstheme="minorHAnsi"/>
                <w:lang w:val="fr-FR"/>
              </w:rPr>
            </w:pPr>
            <w:r w:rsidRPr="00FA5872">
              <w:rPr>
                <w:rFonts w:asciiTheme="minorHAnsi" w:hAnsiTheme="minorHAnsi" w:cstheme="minorHAnsi"/>
                <w:lang w:val="fr-FR"/>
              </w:rPr>
              <w:t>5</w:t>
            </w:r>
          </w:p>
        </w:tc>
        <w:tc>
          <w:tcPr>
            <w:tcW w:w="1134" w:type="dxa"/>
            <w:tcBorders>
              <w:top w:val="single" w:sz="4" w:space="0" w:color="auto"/>
            </w:tcBorders>
          </w:tcPr>
          <w:p w14:paraId="6BBD5063" w14:textId="77777777" w:rsidR="00C75A13" w:rsidRPr="00FA5872" w:rsidRDefault="00C75A13" w:rsidP="00C75A13">
            <w:pPr>
              <w:spacing w:before="20" w:after="20"/>
              <w:rPr>
                <w:rFonts w:asciiTheme="minorHAnsi" w:hAnsiTheme="minorHAnsi" w:cstheme="minorHAnsi"/>
                <w:lang w:val="fr-FR"/>
              </w:rPr>
            </w:pPr>
            <w:r w:rsidRPr="00FA5872">
              <w:rPr>
                <w:rFonts w:asciiTheme="minorHAnsi" w:hAnsiTheme="minorHAnsi" w:cstheme="minorHAnsi"/>
                <w:lang w:val="fr-FR"/>
              </w:rPr>
              <w:t>5</w:t>
            </w:r>
          </w:p>
        </w:tc>
        <w:tc>
          <w:tcPr>
            <w:tcW w:w="3119" w:type="dxa"/>
            <w:tcBorders>
              <w:top w:val="single" w:sz="4" w:space="0" w:color="auto"/>
            </w:tcBorders>
          </w:tcPr>
          <w:p w14:paraId="58C1CEA3" w14:textId="77777777" w:rsidR="00C75A13" w:rsidRPr="00FA5872" w:rsidRDefault="00C75A13" w:rsidP="00C75A13">
            <w:pPr>
              <w:spacing w:before="20" w:after="20"/>
              <w:jc w:val="left"/>
              <w:rPr>
                <w:rFonts w:asciiTheme="minorHAnsi" w:hAnsiTheme="minorHAnsi" w:cstheme="minorHAnsi"/>
                <w:color w:val="000000"/>
                <w:lang w:val="fr-FR"/>
              </w:rPr>
            </w:pPr>
            <w:r w:rsidRPr="00FA5872">
              <w:rPr>
                <w:rFonts w:asciiTheme="minorHAnsi" w:hAnsiTheme="minorHAnsi" w:cstheme="minorHAnsi"/>
                <w:color w:val="000000"/>
                <w:lang w:val="fr-FR"/>
              </w:rPr>
              <w:t>Geographic – Masilamea, Western District</w:t>
            </w:r>
          </w:p>
        </w:tc>
        <w:tc>
          <w:tcPr>
            <w:tcW w:w="1850" w:type="dxa"/>
            <w:tcBorders>
              <w:top w:val="single" w:sz="4" w:space="0" w:color="auto"/>
            </w:tcBorders>
          </w:tcPr>
          <w:p w14:paraId="1E2139FB" w14:textId="77777777" w:rsidR="00C75A13" w:rsidRPr="00FA5872" w:rsidRDefault="00C75A13" w:rsidP="00C75A13">
            <w:pPr>
              <w:spacing w:before="20" w:after="20"/>
              <w:rPr>
                <w:rFonts w:asciiTheme="minorHAnsi" w:hAnsiTheme="minorHAnsi" w:cstheme="minorHAnsi"/>
                <w:lang w:val="fr-FR"/>
              </w:rPr>
            </w:pPr>
          </w:p>
        </w:tc>
      </w:tr>
      <w:tr w:rsidR="00C75A13" w:rsidRPr="00FA5872" w14:paraId="252DF344" w14:textId="77777777" w:rsidTr="00B507F9">
        <w:trPr>
          <w:trHeight w:val="560"/>
          <w:tblHeader/>
          <w:jc w:val="center"/>
        </w:trPr>
        <w:tc>
          <w:tcPr>
            <w:tcW w:w="2402" w:type="dxa"/>
            <w:tcBorders>
              <w:top w:val="single" w:sz="4" w:space="0" w:color="auto"/>
            </w:tcBorders>
          </w:tcPr>
          <w:p w14:paraId="29E55CAA"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43</w:t>
            </w:r>
          </w:p>
        </w:tc>
        <w:tc>
          <w:tcPr>
            <w:tcW w:w="1134" w:type="dxa"/>
            <w:tcBorders>
              <w:top w:val="single" w:sz="4" w:space="0" w:color="auto"/>
            </w:tcBorders>
          </w:tcPr>
          <w:p w14:paraId="5F20AB37" w14:textId="77777777" w:rsidR="00C75A13" w:rsidRPr="00FA5872" w:rsidRDefault="00C75A13" w:rsidP="00C75A13">
            <w:pPr>
              <w:spacing w:before="20" w:after="20"/>
              <w:rPr>
                <w:rFonts w:asciiTheme="minorHAnsi" w:hAnsiTheme="minorHAnsi" w:cstheme="minorHAnsi"/>
                <w:lang w:val="fr-FR"/>
              </w:rPr>
            </w:pPr>
            <w:r w:rsidRPr="00FA5872">
              <w:rPr>
                <w:rFonts w:asciiTheme="minorHAnsi" w:hAnsiTheme="minorHAnsi" w:cstheme="minorHAnsi"/>
                <w:lang w:val="fr-FR"/>
              </w:rPr>
              <w:t>5</w:t>
            </w:r>
          </w:p>
        </w:tc>
        <w:tc>
          <w:tcPr>
            <w:tcW w:w="1134" w:type="dxa"/>
            <w:tcBorders>
              <w:top w:val="single" w:sz="4" w:space="0" w:color="auto"/>
            </w:tcBorders>
          </w:tcPr>
          <w:p w14:paraId="0355456F" w14:textId="77777777" w:rsidR="00C75A13" w:rsidRPr="00FA5872" w:rsidRDefault="00C75A13" w:rsidP="00C75A13">
            <w:pPr>
              <w:spacing w:before="20" w:after="20"/>
              <w:rPr>
                <w:rFonts w:asciiTheme="minorHAnsi" w:hAnsiTheme="minorHAnsi" w:cstheme="minorHAnsi"/>
                <w:lang w:val="fr-FR"/>
              </w:rPr>
            </w:pPr>
            <w:r w:rsidRPr="00FA5872">
              <w:rPr>
                <w:rFonts w:asciiTheme="minorHAnsi" w:hAnsiTheme="minorHAnsi" w:cstheme="minorHAnsi"/>
                <w:lang w:val="fr-FR"/>
              </w:rPr>
              <w:t>5</w:t>
            </w:r>
          </w:p>
        </w:tc>
        <w:tc>
          <w:tcPr>
            <w:tcW w:w="3119" w:type="dxa"/>
            <w:tcBorders>
              <w:top w:val="single" w:sz="4" w:space="0" w:color="auto"/>
            </w:tcBorders>
          </w:tcPr>
          <w:p w14:paraId="79556EBD" w14:textId="77777777" w:rsidR="00C75A13" w:rsidRPr="00FA5872" w:rsidRDefault="00C75A13" w:rsidP="00C75A13">
            <w:pPr>
              <w:spacing w:before="20" w:after="20"/>
              <w:jc w:val="left"/>
              <w:rPr>
                <w:rFonts w:asciiTheme="minorHAnsi" w:hAnsiTheme="minorHAnsi" w:cstheme="minorHAnsi"/>
                <w:color w:val="000000"/>
                <w:lang w:val="fr-FR"/>
              </w:rPr>
            </w:pPr>
            <w:r w:rsidRPr="00FA5872">
              <w:rPr>
                <w:rFonts w:asciiTheme="minorHAnsi" w:hAnsiTheme="minorHAnsi" w:cstheme="minorHAnsi"/>
                <w:color w:val="000000"/>
                <w:lang w:val="fr-FR"/>
              </w:rPr>
              <w:t>Geographic – Matangiake,</w:t>
            </w:r>
          </w:p>
          <w:p w14:paraId="5D864A70" w14:textId="77777777" w:rsidR="00C75A13" w:rsidRPr="00FA5872" w:rsidRDefault="00C75A13" w:rsidP="00C75A13">
            <w:pPr>
              <w:spacing w:before="20" w:after="20"/>
              <w:jc w:val="left"/>
              <w:rPr>
                <w:rFonts w:asciiTheme="minorHAnsi" w:hAnsiTheme="minorHAnsi" w:cstheme="minorHAnsi"/>
                <w:color w:val="000000"/>
                <w:lang w:val="fr-FR"/>
              </w:rPr>
            </w:pPr>
            <w:r w:rsidRPr="00FA5872">
              <w:rPr>
                <w:rFonts w:asciiTheme="minorHAnsi" w:hAnsiTheme="minorHAnsi" w:cstheme="minorHAnsi"/>
                <w:color w:val="000000"/>
                <w:lang w:val="fr-FR"/>
              </w:rPr>
              <w:t>Western District</w:t>
            </w:r>
          </w:p>
        </w:tc>
        <w:tc>
          <w:tcPr>
            <w:tcW w:w="1850" w:type="dxa"/>
            <w:tcBorders>
              <w:top w:val="single" w:sz="4" w:space="0" w:color="auto"/>
            </w:tcBorders>
          </w:tcPr>
          <w:p w14:paraId="03E28C53" w14:textId="77777777" w:rsidR="00C75A13" w:rsidRPr="00FA5872" w:rsidRDefault="00C75A13" w:rsidP="00C75A13">
            <w:pPr>
              <w:spacing w:before="20" w:after="20"/>
              <w:rPr>
                <w:rFonts w:asciiTheme="minorHAnsi" w:hAnsiTheme="minorHAnsi" w:cstheme="minorHAnsi"/>
                <w:lang w:val="fr-FR"/>
              </w:rPr>
            </w:pPr>
          </w:p>
        </w:tc>
      </w:tr>
      <w:tr w:rsidR="00C75A13" w:rsidRPr="00FA5872" w14:paraId="7348F57B" w14:textId="77777777" w:rsidTr="00B507F9">
        <w:trPr>
          <w:trHeight w:val="389"/>
          <w:tblHeader/>
          <w:jc w:val="center"/>
        </w:trPr>
        <w:tc>
          <w:tcPr>
            <w:tcW w:w="2402" w:type="dxa"/>
            <w:tcBorders>
              <w:top w:val="single" w:sz="4" w:space="0" w:color="auto"/>
            </w:tcBorders>
          </w:tcPr>
          <w:p w14:paraId="6EDA4A7F"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50</w:t>
            </w:r>
          </w:p>
        </w:tc>
        <w:tc>
          <w:tcPr>
            <w:tcW w:w="1134" w:type="dxa"/>
            <w:tcBorders>
              <w:top w:val="single" w:sz="4" w:space="0" w:color="auto"/>
            </w:tcBorders>
          </w:tcPr>
          <w:p w14:paraId="4768DF53" w14:textId="77777777" w:rsidR="00C75A13" w:rsidRPr="00FA5872" w:rsidRDefault="00C75A13" w:rsidP="00C75A13">
            <w:pPr>
              <w:spacing w:before="20" w:after="20"/>
              <w:rPr>
                <w:rFonts w:asciiTheme="minorHAnsi" w:hAnsiTheme="minorHAnsi" w:cstheme="minorHAnsi"/>
                <w:lang w:val="fr-FR"/>
              </w:rPr>
            </w:pPr>
            <w:r w:rsidRPr="00FA5872">
              <w:rPr>
                <w:rFonts w:asciiTheme="minorHAnsi" w:hAnsiTheme="minorHAnsi" w:cstheme="minorHAnsi"/>
                <w:lang w:val="fr-FR"/>
              </w:rPr>
              <w:t>5</w:t>
            </w:r>
          </w:p>
        </w:tc>
        <w:tc>
          <w:tcPr>
            <w:tcW w:w="1134" w:type="dxa"/>
            <w:tcBorders>
              <w:top w:val="single" w:sz="4" w:space="0" w:color="auto"/>
            </w:tcBorders>
          </w:tcPr>
          <w:p w14:paraId="1D4C504A" w14:textId="77777777" w:rsidR="00C75A13" w:rsidRPr="00FA5872" w:rsidRDefault="00C75A13" w:rsidP="00C75A13">
            <w:pPr>
              <w:spacing w:before="20" w:after="20"/>
              <w:rPr>
                <w:rFonts w:asciiTheme="minorHAnsi" w:hAnsiTheme="minorHAnsi" w:cstheme="minorHAnsi"/>
                <w:lang w:val="fr-FR"/>
              </w:rPr>
            </w:pPr>
            <w:r w:rsidRPr="00FA5872">
              <w:rPr>
                <w:rFonts w:asciiTheme="minorHAnsi" w:hAnsiTheme="minorHAnsi" w:cstheme="minorHAnsi"/>
                <w:lang w:val="fr-FR"/>
              </w:rPr>
              <w:t>5</w:t>
            </w:r>
          </w:p>
        </w:tc>
        <w:tc>
          <w:tcPr>
            <w:tcW w:w="3119" w:type="dxa"/>
            <w:tcBorders>
              <w:top w:val="single" w:sz="4" w:space="0" w:color="auto"/>
            </w:tcBorders>
          </w:tcPr>
          <w:p w14:paraId="13B0F842" w14:textId="77777777" w:rsidR="00C75A13" w:rsidRPr="00FA5872" w:rsidRDefault="00C75A13" w:rsidP="00C75A13">
            <w:pPr>
              <w:spacing w:before="20" w:after="20"/>
              <w:jc w:val="left"/>
              <w:rPr>
                <w:rFonts w:asciiTheme="minorHAnsi" w:hAnsiTheme="minorHAnsi" w:cstheme="minorHAnsi"/>
                <w:color w:val="000000"/>
                <w:lang w:val="fr-FR"/>
              </w:rPr>
            </w:pPr>
            <w:r w:rsidRPr="00FA5872">
              <w:rPr>
                <w:rFonts w:asciiTheme="minorHAnsi" w:hAnsiTheme="minorHAnsi" w:cstheme="minorHAnsi"/>
                <w:color w:val="000000"/>
                <w:lang w:val="fr-FR"/>
              </w:rPr>
              <w:t>Geographic – ‘Eua Island</w:t>
            </w:r>
          </w:p>
        </w:tc>
        <w:tc>
          <w:tcPr>
            <w:tcW w:w="1850" w:type="dxa"/>
            <w:tcBorders>
              <w:top w:val="single" w:sz="4" w:space="0" w:color="auto"/>
            </w:tcBorders>
          </w:tcPr>
          <w:p w14:paraId="0730B97F" w14:textId="77777777" w:rsidR="00C75A13" w:rsidRPr="00FA5872" w:rsidRDefault="00C75A13" w:rsidP="00C75A13">
            <w:pPr>
              <w:spacing w:before="20" w:after="20"/>
              <w:rPr>
                <w:rFonts w:asciiTheme="minorHAnsi" w:hAnsiTheme="minorHAnsi" w:cstheme="minorHAnsi"/>
                <w:lang w:val="fr-FR"/>
              </w:rPr>
            </w:pPr>
          </w:p>
        </w:tc>
      </w:tr>
      <w:tr w:rsidR="00C75A13" w:rsidRPr="00FA5872" w14:paraId="1C0D8845" w14:textId="77777777" w:rsidTr="00B507F9">
        <w:trPr>
          <w:trHeight w:val="493"/>
          <w:tblHeader/>
          <w:jc w:val="center"/>
        </w:trPr>
        <w:tc>
          <w:tcPr>
            <w:tcW w:w="2402" w:type="dxa"/>
            <w:tcBorders>
              <w:top w:val="single" w:sz="4" w:space="0" w:color="auto"/>
            </w:tcBorders>
          </w:tcPr>
          <w:p w14:paraId="50FE604D"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60</w:t>
            </w:r>
          </w:p>
          <w:p w14:paraId="49C1441C"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69</w:t>
            </w:r>
          </w:p>
        </w:tc>
        <w:tc>
          <w:tcPr>
            <w:tcW w:w="1134" w:type="dxa"/>
            <w:tcBorders>
              <w:top w:val="single" w:sz="4" w:space="0" w:color="auto"/>
            </w:tcBorders>
          </w:tcPr>
          <w:p w14:paraId="165ED3B8" w14:textId="77777777" w:rsidR="00C75A13" w:rsidRPr="00FA5872" w:rsidRDefault="00C75A13" w:rsidP="00C75A13">
            <w:pPr>
              <w:spacing w:before="20" w:after="20"/>
              <w:rPr>
                <w:rFonts w:asciiTheme="minorHAnsi" w:hAnsiTheme="minorHAnsi" w:cstheme="minorHAnsi"/>
                <w:lang w:val="fr-FR"/>
              </w:rPr>
            </w:pPr>
            <w:r w:rsidRPr="00FA5872">
              <w:rPr>
                <w:rFonts w:asciiTheme="minorHAnsi" w:hAnsiTheme="minorHAnsi" w:cstheme="minorHAnsi"/>
                <w:lang w:val="fr-FR"/>
              </w:rPr>
              <w:t>5</w:t>
            </w:r>
          </w:p>
        </w:tc>
        <w:tc>
          <w:tcPr>
            <w:tcW w:w="1134" w:type="dxa"/>
            <w:tcBorders>
              <w:top w:val="single" w:sz="4" w:space="0" w:color="auto"/>
            </w:tcBorders>
          </w:tcPr>
          <w:p w14:paraId="4EED02C0" w14:textId="77777777" w:rsidR="00C75A13" w:rsidRPr="00FA5872" w:rsidRDefault="00C75A13" w:rsidP="00C75A13">
            <w:pPr>
              <w:spacing w:before="20" w:after="20"/>
              <w:rPr>
                <w:rFonts w:asciiTheme="minorHAnsi" w:hAnsiTheme="minorHAnsi" w:cstheme="minorHAnsi"/>
                <w:lang w:val="fr-FR"/>
              </w:rPr>
            </w:pPr>
            <w:r w:rsidRPr="00FA5872">
              <w:rPr>
                <w:rFonts w:asciiTheme="minorHAnsi" w:hAnsiTheme="minorHAnsi" w:cstheme="minorHAnsi"/>
                <w:lang w:val="fr-FR"/>
              </w:rPr>
              <w:t>5</w:t>
            </w:r>
          </w:p>
        </w:tc>
        <w:tc>
          <w:tcPr>
            <w:tcW w:w="3119" w:type="dxa"/>
            <w:tcBorders>
              <w:top w:val="single" w:sz="4" w:space="0" w:color="auto"/>
            </w:tcBorders>
          </w:tcPr>
          <w:p w14:paraId="758F4F79" w14:textId="77777777" w:rsidR="00C75A13" w:rsidRPr="00FA5872" w:rsidRDefault="00C75A13" w:rsidP="00C75A13">
            <w:pPr>
              <w:spacing w:before="20" w:after="20"/>
              <w:jc w:val="left"/>
              <w:rPr>
                <w:rFonts w:asciiTheme="minorHAnsi" w:hAnsiTheme="minorHAnsi" w:cstheme="minorHAnsi"/>
                <w:color w:val="000000"/>
                <w:lang w:val="fr-FR"/>
              </w:rPr>
            </w:pPr>
            <w:r w:rsidRPr="00FA5872">
              <w:rPr>
                <w:rFonts w:asciiTheme="minorHAnsi" w:hAnsiTheme="minorHAnsi" w:cstheme="minorHAnsi"/>
                <w:color w:val="000000"/>
                <w:lang w:val="fr-FR"/>
              </w:rPr>
              <w:t>Geographic – Ha’apai Islands</w:t>
            </w:r>
          </w:p>
        </w:tc>
        <w:tc>
          <w:tcPr>
            <w:tcW w:w="1850" w:type="dxa"/>
            <w:tcBorders>
              <w:top w:val="single" w:sz="4" w:space="0" w:color="auto"/>
            </w:tcBorders>
          </w:tcPr>
          <w:p w14:paraId="15E8B8FD" w14:textId="77777777" w:rsidR="00C75A13" w:rsidRPr="00FA5872" w:rsidRDefault="00C75A13" w:rsidP="00C75A13">
            <w:pPr>
              <w:spacing w:before="20" w:after="20"/>
              <w:rPr>
                <w:rFonts w:asciiTheme="minorHAnsi" w:hAnsiTheme="minorHAnsi" w:cstheme="minorHAnsi"/>
                <w:lang w:val="fr-FR"/>
              </w:rPr>
            </w:pPr>
          </w:p>
        </w:tc>
      </w:tr>
      <w:tr w:rsidR="00C75A13" w:rsidRPr="00FA5872" w14:paraId="0403EC80" w14:textId="77777777" w:rsidTr="00B507F9">
        <w:trPr>
          <w:trHeight w:val="660"/>
          <w:tblHeader/>
          <w:jc w:val="center"/>
        </w:trPr>
        <w:tc>
          <w:tcPr>
            <w:tcW w:w="2402" w:type="dxa"/>
            <w:tcBorders>
              <w:top w:val="single" w:sz="4" w:space="0" w:color="auto"/>
            </w:tcBorders>
          </w:tcPr>
          <w:p w14:paraId="4E31880C" w14:textId="77777777" w:rsidR="00C75A13" w:rsidRPr="00B9179C" w:rsidRDefault="00C75A13" w:rsidP="00C75A13">
            <w:pPr>
              <w:spacing w:before="20" w:after="20"/>
              <w:ind w:right="734"/>
              <w:jc w:val="right"/>
              <w:rPr>
                <w:rFonts w:asciiTheme="minorHAnsi" w:hAnsiTheme="minorHAnsi" w:cstheme="minorHAnsi"/>
                <w:color w:val="000000" w:themeColor="text1"/>
                <w:lang w:val="fr-FR"/>
              </w:rPr>
            </w:pPr>
            <w:r w:rsidRPr="00B9179C">
              <w:rPr>
                <w:rFonts w:asciiTheme="minorHAnsi" w:hAnsiTheme="minorHAnsi" w:cstheme="minorHAnsi"/>
                <w:color w:val="000000" w:themeColor="text1"/>
                <w:lang w:val="fr-FR"/>
              </w:rPr>
              <w:t>70</w:t>
            </w:r>
          </w:p>
          <w:p w14:paraId="5D3D0B0D" w14:textId="77777777" w:rsidR="00C75A13" w:rsidRPr="00B9179C" w:rsidRDefault="00C75A13" w:rsidP="00C75A13">
            <w:pPr>
              <w:spacing w:before="20" w:after="20"/>
              <w:ind w:right="734"/>
              <w:jc w:val="right"/>
              <w:rPr>
                <w:rFonts w:asciiTheme="minorHAnsi" w:hAnsiTheme="minorHAnsi" w:cstheme="minorHAnsi"/>
                <w:color w:val="000000" w:themeColor="text1"/>
                <w:lang w:val="fr-FR"/>
              </w:rPr>
            </w:pPr>
            <w:r w:rsidRPr="00B9179C">
              <w:rPr>
                <w:rFonts w:asciiTheme="minorHAnsi" w:hAnsiTheme="minorHAnsi" w:cstheme="minorHAnsi"/>
                <w:color w:val="000000" w:themeColor="text1"/>
                <w:lang w:val="fr-FR"/>
              </w:rPr>
              <w:t>71</w:t>
            </w:r>
          </w:p>
          <w:p w14:paraId="09DDD1A2" w14:textId="77777777" w:rsidR="00C75A13" w:rsidRPr="00B9179C" w:rsidRDefault="00C75A13" w:rsidP="00C75A13">
            <w:pPr>
              <w:spacing w:before="20" w:after="20"/>
              <w:ind w:right="734"/>
              <w:jc w:val="right"/>
              <w:rPr>
                <w:rFonts w:asciiTheme="minorHAnsi" w:hAnsiTheme="minorHAnsi" w:cstheme="minorHAnsi"/>
                <w:color w:val="000000" w:themeColor="text1"/>
                <w:lang w:val="fr-FR"/>
              </w:rPr>
            </w:pPr>
            <w:r w:rsidRPr="00B9179C">
              <w:rPr>
                <w:rFonts w:asciiTheme="minorHAnsi" w:hAnsiTheme="minorHAnsi" w:cstheme="minorHAnsi"/>
                <w:color w:val="000000" w:themeColor="text1"/>
                <w:lang w:val="fr-FR"/>
              </w:rPr>
              <w:t>72</w:t>
            </w:r>
          </w:p>
          <w:p w14:paraId="1DBFFA83" w14:textId="77777777" w:rsidR="00C75A13" w:rsidRPr="00B9179C" w:rsidRDefault="00C75A13" w:rsidP="00C75A13">
            <w:pPr>
              <w:spacing w:before="20" w:after="20"/>
              <w:ind w:right="734"/>
              <w:jc w:val="right"/>
              <w:rPr>
                <w:rFonts w:asciiTheme="minorHAnsi" w:hAnsiTheme="minorHAnsi" w:cstheme="minorHAnsi"/>
                <w:color w:val="000000" w:themeColor="text1"/>
                <w:lang w:val="fr-FR"/>
              </w:rPr>
            </w:pPr>
            <w:r w:rsidRPr="00B9179C">
              <w:rPr>
                <w:rFonts w:asciiTheme="minorHAnsi" w:hAnsiTheme="minorHAnsi" w:cstheme="minorHAnsi"/>
                <w:color w:val="000000" w:themeColor="text1"/>
                <w:lang w:val="fr-FR"/>
              </w:rPr>
              <w:t>74</w:t>
            </w:r>
          </w:p>
          <w:p w14:paraId="68FA3214" w14:textId="77777777" w:rsidR="00C75A13" w:rsidRPr="00B9179C" w:rsidRDefault="00C75A13" w:rsidP="00C75A13">
            <w:pPr>
              <w:spacing w:before="20" w:after="20"/>
              <w:ind w:right="734"/>
              <w:jc w:val="right"/>
              <w:rPr>
                <w:rFonts w:asciiTheme="minorHAnsi" w:hAnsiTheme="minorHAnsi" w:cstheme="minorHAnsi"/>
                <w:color w:val="000000" w:themeColor="text1"/>
                <w:lang w:val="fr-FR"/>
              </w:rPr>
            </w:pPr>
            <w:r w:rsidRPr="00B9179C">
              <w:rPr>
                <w:rFonts w:asciiTheme="minorHAnsi" w:hAnsiTheme="minorHAnsi" w:cstheme="minorHAnsi"/>
                <w:color w:val="000000" w:themeColor="text1"/>
                <w:lang w:val="fr-FR"/>
              </w:rPr>
              <w:t>75</w:t>
            </w:r>
          </w:p>
          <w:p w14:paraId="616015D6" w14:textId="77777777" w:rsidR="00C75A13" w:rsidRPr="00B9179C" w:rsidRDefault="00C75A13" w:rsidP="00C75A13">
            <w:pPr>
              <w:spacing w:before="20" w:after="20"/>
              <w:ind w:right="734"/>
              <w:jc w:val="right"/>
              <w:rPr>
                <w:rFonts w:asciiTheme="minorHAnsi" w:hAnsiTheme="minorHAnsi" w:cstheme="minorHAnsi"/>
                <w:color w:val="000000" w:themeColor="text1"/>
                <w:lang w:val="fr-FR"/>
              </w:rPr>
            </w:pPr>
            <w:r w:rsidRPr="00B9179C">
              <w:rPr>
                <w:rFonts w:asciiTheme="minorHAnsi" w:hAnsiTheme="minorHAnsi" w:cstheme="minorHAnsi"/>
                <w:color w:val="000000" w:themeColor="text1"/>
                <w:lang w:val="fr-FR"/>
              </w:rPr>
              <w:t>76</w:t>
            </w:r>
          </w:p>
          <w:p w14:paraId="3E329426"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79</w:t>
            </w:r>
          </w:p>
        </w:tc>
        <w:tc>
          <w:tcPr>
            <w:tcW w:w="1134" w:type="dxa"/>
            <w:tcBorders>
              <w:top w:val="single" w:sz="4" w:space="0" w:color="auto"/>
            </w:tcBorders>
          </w:tcPr>
          <w:p w14:paraId="356A54BD" w14:textId="77777777" w:rsidR="00C75A13" w:rsidRPr="00FA5872" w:rsidRDefault="00C75A13" w:rsidP="00C75A13">
            <w:pPr>
              <w:spacing w:before="20" w:after="20"/>
              <w:rPr>
                <w:rFonts w:asciiTheme="minorHAnsi" w:hAnsiTheme="minorHAnsi" w:cstheme="minorHAnsi"/>
                <w:b/>
                <w:color w:val="FF0000"/>
                <w:lang w:val="fr-FR"/>
              </w:rPr>
            </w:pPr>
            <w:r w:rsidRPr="00FA5872">
              <w:rPr>
                <w:rFonts w:asciiTheme="minorHAnsi" w:hAnsiTheme="minorHAnsi" w:cstheme="minorHAnsi"/>
                <w:lang w:val="fr-FR"/>
              </w:rPr>
              <w:t>5</w:t>
            </w:r>
          </w:p>
        </w:tc>
        <w:tc>
          <w:tcPr>
            <w:tcW w:w="1134" w:type="dxa"/>
            <w:tcBorders>
              <w:top w:val="single" w:sz="4" w:space="0" w:color="auto"/>
            </w:tcBorders>
          </w:tcPr>
          <w:p w14:paraId="4B41B5D2" w14:textId="77777777" w:rsidR="00C75A13" w:rsidRPr="00FA5872" w:rsidRDefault="00C75A13" w:rsidP="00C75A13">
            <w:pPr>
              <w:spacing w:before="20" w:after="20"/>
              <w:rPr>
                <w:rFonts w:asciiTheme="minorHAnsi" w:hAnsiTheme="minorHAnsi" w:cstheme="minorHAnsi"/>
                <w:b/>
                <w:color w:val="FF0000"/>
                <w:lang w:val="fr-FR"/>
              </w:rPr>
            </w:pPr>
            <w:r w:rsidRPr="00FA5872">
              <w:rPr>
                <w:rFonts w:asciiTheme="minorHAnsi" w:hAnsiTheme="minorHAnsi" w:cstheme="minorHAnsi"/>
                <w:lang w:val="fr-FR"/>
              </w:rPr>
              <w:t>5</w:t>
            </w:r>
          </w:p>
        </w:tc>
        <w:tc>
          <w:tcPr>
            <w:tcW w:w="3119" w:type="dxa"/>
            <w:tcBorders>
              <w:top w:val="single" w:sz="4" w:space="0" w:color="auto"/>
            </w:tcBorders>
          </w:tcPr>
          <w:p w14:paraId="32E906FE" w14:textId="77777777" w:rsidR="00C75A13" w:rsidRPr="00FA5872" w:rsidRDefault="00C75A13" w:rsidP="00C75A13">
            <w:pPr>
              <w:spacing w:before="20" w:after="20"/>
              <w:jc w:val="left"/>
              <w:rPr>
                <w:rFonts w:asciiTheme="minorHAnsi" w:hAnsiTheme="minorHAnsi" w:cstheme="minorHAnsi"/>
                <w:b/>
                <w:color w:val="FF0000"/>
                <w:lang w:val="fr-FR"/>
              </w:rPr>
            </w:pPr>
            <w:r w:rsidRPr="00FA5872">
              <w:rPr>
                <w:rFonts w:asciiTheme="minorHAnsi" w:hAnsiTheme="minorHAnsi" w:cstheme="minorHAnsi"/>
                <w:color w:val="000000"/>
                <w:lang w:val="fr-FR"/>
              </w:rPr>
              <w:t>Geographic – Vava’u Islands</w:t>
            </w:r>
          </w:p>
        </w:tc>
        <w:tc>
          <w:tcPr>
            <w:tcW w:w="1850" w:type="dxa"/>
            <w:tcBorders>
              <w:top w:val="single" w:sz="4" w:space="0" w:color="auto"/>
            </w:tcBorders>
          </w:tcPr>
          <w:p w14:paraId="30BDFF9D" w14:textId="77777777" w:rsidR="00C75A13" w:rsidRPr="00FA5872" w:rsidRDefault="00C75A13" w:rsidP="00C75A13">
            <w:pPr>
              <w:spacing w:before="20" w:after="20"/>
              <w:rPr>
                <w:rFonts w:asciiTheme="minorHAnsi" w:hAnsiTheme="minorHAnsi" w:cstheme="minorHAnsi"/>
                <w:b/>
                <w:color w:val="FF0000"/>
                <w:lang w:val="fr-FR"/>
              </w:rPr>
            </w:pPr>
          </w:p>
        </w:tc>
      </w:tr>
      <w:tr w:rsidR="00C75A13" w:rsidRPr="00FA5872" w14:paraId="405BDEC6" w14:textId="77777777" w:rsidTr="00B507F9">
        <w:trPr>
          <w:trHeight w:val="435"/>
          <w:tblHeader/>
          <w:jc w:val="center"/>
        </w:trPr>
        <w:tc>
          <w:tcPr>
            <w:tcW w:w="2402" w:type="dxa"/>
            <w:tcBorders>
              <w:top w:val="single" w:sz="4" w:space="0" w:color="auto"/>
            </w:tcBorders>
          </w:tcPr>
          <w:p w14:paraId="2594A266"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80</w:t>
            </w:r>
          </w:p>
          <w:p w14:paraId="5226E9DC"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85</w:t>
            </w:r>
          </w:p>
        </w:tc>
        <w:tc>
          <w:tcPr>
            <w:tcW w:w="1134" w:type="dxa"/>
            <w:tcBorders>
              <w:top w:val="single" w:sz="4" w:space="0" w:color="auto"/>
            </w:tcBorders>
          </w:tcPr>
          <w:p w14:paraId="39E68FB6" w14:textId="77777777" w:rsidR="00C75A13" w:rsidRPr="00FA5872" w:rsidRDefault="00C75A13" w:rsidP="00C75A13">
            <w:pPr>
              <w:spacing w:before="20" w:after="20"/>
              <w:rPr>
                <w:rFonts w:asciiTheme="minorHAnsi" w:hAnsiTheme="minorHAnsi" w:cstheme="minorHAnsi"/>
                <w:lang w:val="fr-FR"/>
              </w:rPr>
            </w:pPr>
            <w:r w:rsidRPr="00FA5872">
              <w:rPr>
                <w:rFonts w:asciiTheme="minorHAnsi" w:hAnsiTheme="minorHAnsi" w:cstheme="minorHAnsi"/>
                <w:lang w:val="fr-FR"/>
              </w:rPr>
              <w:t>5</w:t>
            </w:r>
          </w:p>
        </w:tc>
        <w:tc>
          <w:tcPr>
            <w:tcW w:w="1134" w:type="dxa"/>
            <w:tcBorders>
              <w:top w:val="single" w:sz="4" w:space="0" w:color="auto"/>
            </w:tcBorders>
          </w:tcPr>
          <w:p w14:paraId="5D241D72" w14:textId="77777777" w:rsidR="00C75A13" w:rsidRPr="00FA5872" w:rsidRDefault="00C75A13" w:rsidP="00C75A13">
            <w:pPr>
              <w:spacing w:before="20" w:after="20"/>
              <w:rPr>
                <w:rFonts w:asciiTheme="minorHAnsi" w:hAnsiTheme="minorHAnsi" w:cstheme="minorHAnsi"/>
                <w:lang w:val="fr-FR"/>
              </w:rPr>
            </w:pPr>
            <w:r w:rsidRPr="00FA5872">
              <w:rPr>
                <w:rFonts w:asciiTheme="minorHAnsi" w:hAnsiTheme="minorHAnsi" w:cstheme="minorHAnsi"/>
                <w:lang w:val="fr-FR"/>
              </w:rPr>
              <w:t>5</w:t>
            </w:r>
          </w:p>
        </w:tc>
        <w:tc>
          <w:tcPr>
            <w:tcW w:w="3119" w:type="dxa"/>
            <w:tcBorders>
              <w:top w:val="single" w:sz="4" w:space="0" w:color="auto"/>
            </w:tcBorders>
          </w:tcPr>
          <w:p w14:paraId="4D8A8092" w14:textId="77777777" w:rsidR="00C75A13" w:rsidRPr="00FA5872" w:rsidRDefault="00C75A13" w:rsidP="00C75A13">
            <w:pPr>
              <w:spacing w:before="20" w:after="20"/>
              <w:rPr>
                <w:rFonts w:asciiTheme="minorHAnsi" w:hAnsiTheme="minorHAnsi" w:cstheme="minorHAnsi"/>
                <w:color w:val="000000"/>
                <w:lang w:val="fr-FR"/>
              </w:rPr>
            </w:pPr>
            <w:r w:rsidRPr="00FA5872">
              <w:rPr>
                <w:rFonts w:asciiTheme="minorHAnsi" w:hAnsiTheme="minorHAnsi" w:cstheme="minorHAnsi"/>
                <w:color w:val="000000"/>
                <w:lang w:val="fr-FR"/>
              </w:rPr>
              <w:t>Geographic - Niuas</w:t>
            </w:r>
          </w:p>
        </w:tc>
        <w:tc>
          <w:tcPr>
            <w:tcW w:w="1850" w:type="dxa"/>
            <w:tcBorders>
              <w:top w:val="single" w:sz="4" w:space="0" w:color="auto"/>
            </w:tcBorders>
          </w:tcPr>
          <w:p w14:paraId="557338EE" w14:textId="77777777" w:rsidR="00C75A13" w:rsidRPr="00FA5872" w:rsidRDefault="00C75A13" w:rsidP="00C75A13">
            <w:pPr>
              <w:spacing w:before="20" w:after="20"/>
              <w:rPr>
                <w:rFonts w:asciiTheme="minorHAnsi" w:hAnsiTheme="minorHAnsi" w:cstheme="minorHAnsi"/>
                <w:lang w:val="fr-FR"/>
              </w:rPr>
            </w:pPr>
          </w:p>
        </w:tc>
      </w:tr>
    </w:tbl>
    <w:p w14:paraId="1F7E2361" w14:textId="77777777" w:rsidR="00C75A13" w:rsidRPr="00FA5872" w:rsidRDefault="00C75A13" w:rsidP="00C75A13">
      <w:pPr>
        <w:pStyle w:val="ListParagraph"/>
        <w:spacing w:before="20" w:after="20" w:line="240" w:lineRule="auto"/>
        <w:rPr>
          <w:rFonts w:asciiTheme="minorHAnsi" w:hAnsiTheme="minorHAnsi" w:cstheme="minorHAnsi"/>
          <w:b/>
          <w:sz w:val="20"/>
          <w:szCs w:val="20"/>
          <w:lang w:val="en-NZ"/>
        </w:rPr>
      </w:pPr>
    </w:p>
    <w:p w14:paraId="786207CB" w14:textId="77777777" w:rsidR="00C75A13" w:rsidRDefault="00C75A13" w:rsidP="00C75A13">
      <w:pPr>
        <w:overflowPunct/>
        <w:autoSpaceDE/>
        <w:autoSpaceDN/>
        <w:adjustRightInd/>
        <w:spacing w:before="0"/>
        <w:jc w:val="left"/>
        <w:textAlignment w:val="auto"/>
        <w:rPr>
          <w:rFonts w:asciiTheme="minorHAnsi" w:eastAsia="Calibri" w:hAnsiTheme="minorHAnsi" w:cstheme="minorHAnsi"/>
          <w:b/>
          <w:lang w:val="en-NZ"/>
        </w:rPr>
      </w:pPr>
      <w:r>
        <w:rPr>
          <w:rFonts w:asciiTheme="minorHAnsi" w:hAnsiTheme="minorHAnsi" w:cstheme="minorHAnsi"/>
          <w:b/>
          <w:lang w:val="en-NZ"/>
        </w:rPr>
        <w:br w:type="page"/>
      </w:r>
    </w:p>
    <w:p w14:paraId="63D1E7BC" w14:textId="77777777" w:rsidR="00C75A13" w:rsidRDefault="00C75A13" w:rsidP="00C75A13">
      <w:pPr>
        <w:pStyle w:val="ListParagraph"/>
        <w:numPr>
          <w:ilvl w:val="0"/>
          <w:numId w:val="49"/>
        </w:numPr>
        <w:spacing w:before="20" w:after="20" w:line="240" w:lineRule="auto"/>
        <w:rPr>
          <w:rFonts w:asciiTheme="minorHAnsi" w:hAnsiTheme="minorHAnsi" w:cstheme="minorHAnsi"/>
          <w:b/>
          <w:sz w:val="20"/>
          <w:szCs w:val="20"/>
          <w:lang w:val="en-NZ"/>
        </w:rPr>
      </w:pPr>
      <w:r w:rsidRPr="00FA5872">
        <w:rPr>
          <w:rFonts w:asciiTheme="minorHAnsi" w:hAnsiTheme="minorHAnsi" w:cstheme="minorHAnsi"/>
          <w:b/>
          <w:sz w:val="20"/>
          <w:szCs w:val="20"/>
          <w:lang w:val="en-NZ"/>
        </w:rPr>
        <w:t>MSISDN (Mobile Subscriber ISDN) Plan.</w:t>
      </w:r>
    </w:p>
    <w:p w14:paraId="06B41435" w14:textId="77777777" w:rsidR="00C75A13" w:rsidRPr="00FA5872" w:rsidRDefault="00C75A13" w:rsidP="00C75A13">
      <w:pPr>
        <w:pStyle w:val="ListParagraph"/>
        <w:numPr>
          <w:ilvl w:val="1"/>
          <w:numId w:val="49"/>
        </w:numPr>
        <w:spacing w:before="20" w:after="20" w:line="240" w:lineRule="auto"/>
        <w:rPr>
          <w:rFonts w:asciiTheme="minorHAnsi" w:hAnsiTheme="minorHAnsi" w:cstheme="minorHAnsi"/>
          <w:sz w:val="20"/>
          <w:szCs w:val="20"/>
        </w:rPr>
      </w:pPr>
      <w:r w:rsidRPr="00FA5872">
        <w:rPr>
          <w:rFonts w:asciiTheme="minorHAnsi" w:hAnsiTheme="minorHAnsi" w:cstheme="minorHAnsi"/>
          <w:sz w:val="20"/>
          <w:szCs w:val="20"/>
        </w:rPr>
        <w:t xml:space="preserve">CC (country code 676) </w:t>
      </w:r>
    </w:p>
    <w:p w14:paraId="4577E0DD" w14:textId="77777777" w:rsidR="00C75A13" w:rsidRPr="00FA5872" w:rsidRDefault="00C75A13" w:rsidP="00C75A13">
      <w:pPr>
        <w:pStyle w:val="ListParagraph"/>
        <w:numPr>
          <w:ilvl w:val="2"/>
          <w:numId w:val="49"/>
        </w:numPr>
        <w:spacing w:before="20" w:after="20" w:line="240" w:lineRule="auto"/>
        <w:rPr>
          <w:rFonts w:asciiTheme="minorHAnsi" w:hAnsiTheme="minorHAnsi" w:cstheme="minorHAnsi"/>
          <w:sz w:val="20"/>
          <w:szCs w:val="20"/>
        </w:rPr>
      </w:pPr>
      <w:r w:rsidRPr="00FA5872">
        <w:rPr>
          <w:rFonts w:asciiTheme="minorHAnsi" w:hAnsiTheme="minorHAnsi" w:cstheme="minorHAnsi"/>
          <w:sz w:val="20"/>
          <w:szCs w:val="20"/>
        </w:rPr>
        <w:t>Overview:</w:t>
      </w:r>
    </w:p>
    <w:p w14:paraId="22FA4D30" w14:textId="77777777" w:rsidR="00C75A13" w:rsidRPr="00FA5872" w:rsidRDefault="00C75A13" w:rsidP="00C75A13">
      <w:pPr>
        <w:spacing w:before="20" w:after="20"/>
        <w:ind w:left="1440" w:firstLine="720"/>
        <w:contextualSpacing/>
        <w:rPr>
          <w:rFonts w:asciiTheme="minorHAnsi" w:hAnsiTheme="minorHAnsi" w:cstheme="minorHAnsi"/>
        </w:rPr>
      </w:pPr>
      <w:r w:rsidRPr="00FA5872">
        <w:rPr>
          <w:rFonts w:asciiTheme="minorHAnsi" w:hAnsiTheme="minorHAnsi" w:cstheme="minorHAnsi"/>
          <w:w w:val="131"/>
        </w:rPr>
        <w:t xml:space="preserve">• </w:t>
      </w:r>
      <w:r w:rsidRPr="00FA5872">
        <w:rPr>
          <w:rFonts w:asciiTheme="minorHAnsi" w:hAnsiTheme="minorHAnsi" w:cstheme="minorHAnsi"/>
        </w:rPr>
        <w:t>The number length (excluding the International Calling Code) is three (3) digits</w:t>
      </w:r>
    </w:p>
    <w:p w14:paraId="776FE82D" w14:textId="77777777" w:rsidR="00C75A13" w:rsidRPr="00FA5872" w:rsidRDefault="00C75A13" w:rsidP="00C75A13">
      <w:pPr>
        <w:pStyle w:val="ListParagraph"/>
        <w:numPr>
          <w:ilvl w:val="1"/>
          <w:numId w:val="49"/>
        </w:numPr>
        <w:spacing w:before="20" w:after="20" w:line="240" w:lineRule="auto"/>
        <w:rPr>
          <w:rFonts w:asciiTheme="minorHAnsi" w:hAnsiTheme="minorHAnsi" w:cstheme="minorHAnsi"/>
          <w:sz w:val="20"/>
          <w:szCs w:val="20"/>
        </w:rPr>
      </w:pPr>
      <w:r w:rsidRPr="00FA5872">
        <w:rPr>
          <w:rFonts w:asciiTheme="minorHAnsi" w:hAnsiTheme="minorHAnsi" w:cstheme="minorHAnsi"/>
          <w:sz w:val="20"/>
          <w:szCs w:val="20"/>
        </w:rPr>
        <w:t xml:space="preserve">NDC (National Destination Code) Plan </w:t>
      </w:r>
    </w:p>
    <w:p w14:paraId="1B2AF9F7" w14:textId="77777777" w:rsidR="00C75A13" w:rsidRPr="00FA5872" w:rsidRDefault="00C75A13" w:rsidP="00C75A13">
      <w:pPr>
        <w:pStyle w:val="ListParagraph"/>
        <w:numPr>
          <w:ilvl w:val="2"/>
          <w:numId w:val="49"/>
        </w:numPr>
        <w:spacing w:before="20" w:after="20" w:line="240" w:lineRule="auto"/>
        <w:rPr>
          <w:rFonts w:asciiTheme="minorHAnsi" w:hAnsiTheme="minorHAnsi" w:cstheme="minorHAnsi"/>
          <w:sz w:val="20"/>
          <w:szCs w:val="20"/>
        </w:rPr>
      </w:pPr>
      <w:r w:rsidRPr="00FA5872">
        <w:rPr>
          <w:rFonts w:asciiTheme="minorHAnsi" w:hAnsiTheme="minorHAnsi" w:cstheme="minorHAnsi"/>
          <w:sz w:val="20"/>
          <w:szCs w:val="20"/>
        </w:rPr>
        <w:t>Overview:</w:t>
      </w:r>
    </w:p>
    <w:p w14:paraId="5AC436B2" w14:textId="77777777" w:rsidR="00C75A13" w:rsidRPr="00FA5872" w:rsidRDefault="00C75A13" w:rsidP="00C75A13">
      <w:pPr>
        <w:spacing w:before="20" w:after="20"/>
        <w:ind w:left="1440" w:firstLine="720"/>
        <w:contextualSpacing/>
        <w:rPr>
          <w:rFonts w:asciiTheme="minorHAnsi" w:hAnsiTheme="minorHAnsi" w:cstheme="minorHAnsi"/>
        </w:rPr>
      </w:pPr>
      <w:r w:rsidRPr="00FA5872">
        <w:rPr>
          <w:rFonts w:asciiTheme="minorHAnsi" w:hAnsiTheme="minorHAnsi" w:cstheme="minorHAnsi"/>
          <w:w w:val="131"/>
        </w:rPr>
        <w:t xml:space="preserve">• </w:t>
      </w:r>
      <w:r w:rsidRPr="00FA5872">
        <w:rPr>
          <w:rFonts w:asciiTheme="minorHAnsi" w:hAnsiTheme="minorHAnsi" w:cstheme="minorHAnsi"/>
        </w:rPr>
        <w:t>The number length (excluding the country code) is three (3) digits</w:t>
      </w:r>
    </w:p>
    <w:p w14:paraId="34732CD2" w14:textId="77777777" w:rsidR="00C75A13" w:rsidRPr="00FA5872" w:rsidRDefault="00C75A13" w:rsidP="00C75A13">
      <w:pPr>
        <w:pStyle w:val="ListParagraph"/>
        <w:numPr>
          <w:ilvl w:val="2"/>
          <w:numId w:val="49"/>
        </w:numPr>
        <w:spacing w:before="20" w:after="20" w:line="240" w:lineRule="auto"/>
        <w:rPr>
          <w:rFonts w:asciiTheme="minorHAnsi" w:hAnsiTheme="minorHAnsi" w:cstheme="minorHAnsi"/>
          <w:sz w:val="20"/>
          <w:szCs w:val="20"/>
        </w:rPr>
      </w:pPr>
      <w:r w:rsidRPr="00FA5872">
        <w:rPr>
          <w:rFonts w:asciiTheme="minorHAnsi" w:hAnsiTheme="minorHAnsi" w:cstheme="minorHAnsi"/>
          <w:sz w:val="20"/>
          <w:szCs w:val="20"/>
        </w:rPr>
        <w:t>Link to the national database (or any applicable list) with assigned ITU-T E.164 numbers within the national numbering plan (if any): not applicable</w:t>
      </w:r>
    </w:p>
    <w:p w14:paraId="418B4C2E" w14:textId="77777777" w:rsidR="00C75A13" w:rsidRPr="00FA5872" w:rsidRDefault="00C75A13" w:rsidP="00C75A13">
      <w:pPr>
        <w:pStyle w:val="ListParagraph"/>
        <w:numPr>
          <w:ilvl w:val="2"/>
          <w:numId w:val="49"/>
        </w:numPr>
        <w:spacing w:before="20" w:after="20" w:line="240" w:lineRule="auto"/>
        <w:rPr>
          <w:rFonts w:asciiTheme="minorHAnsi" w:hAnsiTheme="minorHAnsi" w:cstheme="minorHAnsi"/>
          <w:sz w:val="20"/>
          <w:szCs w:val="20"/>
        </w:rPr>
      </w:pPr>
      <w:r w:rsidRPr="00FA5872">
        <w:rPr>
          <w:rFonts w:asciiTheme="minorHAnsi" w:hAnsiTheme="minorHAnsi" w:cstheme="minorHAnsi"/>
          <w:sz w:val="20"/>
          <w:szCs w:val="20"/>
        </w:rPr>
        <w:t>Link to the real-time database reflecting ported ITU-T E.164 numbers (if any): not applicable</w:t>
      </w:r>
    </w:p>
    <w:p w14:paraId="17F65D06" w14:textId="77777777" w:rsidR="00C75A13" w:rsidRPr="00FA5872" w:rsidRDefault="00C75A13" w:rsidP="00C75A13">
      <w:pPr>
        <w:pStyle w:val="ListParagraph"/>
        <w:numPr>
          <w:ilvl w:val="2"/>
          <w:numId w:val="49"/>
        </w:numPr>
        <w:spacing w:before="20" w:after="20" w:line="240" w:lineRule="auto"/>
        <w:rPr>
          <w:rFonts w:asciiTheme="minorHAnsi" w:hAnsiTheme="minorHAnsi" w:cstheme="minorHAnsi"/>
          <w:sz w:val="20"/>
          <w:szCs w:val="20"/>
        </w:rPr>
      </w:pPr>
      <w:r w:rsidRPr="00FA5872">
        <w:rPr>
          <w:rFonts w:asciiTheme="minorHAnsi" w:hAnsiTheme="minorHAnsi" w:cstheme="minorHAnsi"/>
          <w:sz w:val="20"/>
          <w:szCs w:val="20"/>
        </w:rPr>
        <w:t>Detail of numbering plan: Table2:</w:t>
      </w:r>
    </w:p>
    <w:p w14:paraId="615B80A0" w14:textId="77777777" w:rsidR="00C75A13" w:rsidRPr="00FA5872" w:rsidRDefault="00C75A13" w:rsidP="00C75A13">
      <w:pPr>
        <w:pStyle w:val="ListParagraph"/>
        <w:numPr>
          <w:ilvl w:val="1"/>
          <w:numId w:val="49"/>
        </w:numPr>
        <w:spacing w:before="20" w:after="20" w:line="240" w:lineRule="auto"/>
        <w:rPr>
          <w:rFonts w:asciiTheme="minorHAnsi" w:hAnsiTheme="minorHAnsi" w:cstheme="minorHAnsi"/>
          <w:sz w:val="20"/>
          <w:szCs w:val="20"/>
        </w:rPr>
      </w:pPr>
      <w:r w:rsidRPr="00FA5872">
        <w:rPr>
          <w:rFonts w:asciiTheme="minorHAnsi" w:hAnsiTheme="minorHAnsi" w:cstheme="minorHAnsi"/>
          <w:sz w:val="20"/>
          <w:szCs w:val="20"/>
        </w:rPr>
        <w:t>SN (Subscriber Number) Plan</w:t>
      </w:r>
    </w:p>
    <w:p w14:paraId="0E6264FA" w14:textId="77777777" w:rsidR="00C75A13" w:rsidRPr="00FA5872" w:rsidRDefault="00C75A13" w:rsidP="00C75A13">
      <w:pPr>
        <w:pStyle w:val="ListParagraph"/>
        <w:numPr>
          <w:ilvl w:val="2"/>
          <w:numId w:val="49"/>
        </w:numPr>
        <w:spacing w:before="20" w:after="20" w:line="240" w:lineRule="auto"/>
        <w:rPr>
          <w:rFonts w:asciiTheme="minorHAnsi" w:hAnsiTheme="minorHAnsi" w:cstheme="minorHAnsi"/>
          <w:sz w:val="20"/>
          <w:szCs w:val="20"/>
        </w:rPr>
      </w:pPr>
      <w:r w:rsidRPr="00FA5872">
        <w:rPr>
          <w:rFonts w:asciiTheme="minorHAnsi" w:hAnsiTheme="minorHAnsi" w:cstheme="minorHAnsi"/>
          <w:sz w:val="20"/>
          <w:szCs w:val="20"/>
        </w:rPr>
        <w:t>Overview:</w:t>
      </w:r>
    </w:p>
    <w:p w14:paraId="6FC87F0B" w14:textId="77777777" w:rsidR="00C75A13" w:rsidRPr="00FA5872" w:rsidRDefault="00C75A13" w:rsidP="00C75A13">
      <w:pPr>
        <w:spacing w:before="20" w:after="20"/>
        <w:ind w:left="1440" w:firstLine="720"/>
        <w:contextualSpacing/>
        <w:rPr>
          <w:rFonts w:asciiTheme="minorHAnsi" w:hAnsiTheme="minorHAnsi" w:cstheme="minorHAnsi"/>
        </w:rPr>
      </w:pPr>
      <w:r w:rsidRPr="00FA5872">
        <w:rPr>
          <w:rFonts w:asciiTheme="minorHAnsi" w:hAnsiTheme="minorHAnsi" w:cstheme="minorHAnsi"/>
          <w:w w:val="131"/>
        </w:rPr>
        <w:t xml:space="preserve">• </w:t>
      </w:r>
      <w:r w:rsidRPr="00FA5872">
        <w:rPr>
          <w:rFonts w:asciiTheme="minorHAnsi" w:hAnsiTheme="minorHAnsi" w:cstheme="minorHAnsi"/>
        </w:rPr>
        <w:t>The number length (excluding the CC &amp; NDC) is four (4) digits</w:t>
      </w:r>
    </w:p>
    <w:p w14:paraId="79BEB9FC" w14:textId="77777777" w:rsidR="00C75A13" w:rsidRPr="00FA5872" w:rsidRDefault="00C75A13" w:rsidP="00C75A13">
      <w:pPr>
        <w:pStyle w:val="ListParagraph"/>
        <w:numPr>
          <w:ilvl w:val="2"/>
          <w:numId w:val="49"/>
        </w:numPr>
        <w:spacing w:before="20" w:after="20" w:line="240" w:lineRule="auto"/>
        <w:rPr>
          <w:rFonts w:asciiTheme="minorHAnsi" w:hAnsiTheme="minorHAnsi" w:cstheme="minorHAnsi"/>
          <w:sz w:val="20"/>
          <w:szCs w:val="20"/>
        </w:rPr>
      </w:pPr>
      <w:r w:rsidRPr="00FA5872">
        <w:rPr>
          <w:rFonts w:asciiTheme="minorHAnsi" w:hAnsiTheme="minorHAnsi" w:cstheme="minorHAnsi"/>
          <w:sz w:val="20"/>
          <w:szCs w:val="20"/>
        </w:rPr>
        <w:t>Link to the national database (or any applicable list) with assigned ITU-T E.164 numbers within the national numbering plan (if any): not applicable</w:t>
      </w:r>
    </w:p>
    <w:p w14:paraId="24F1F574" w14:textId="77777777" w:rsidR="00C75A13" w:rsidRPr="00FA5872" w:rsidRDefault="00C75A13" w:rsidP="00C75A13">
      <w:pPr>
        <w:pStyle w:val="ListParagraph"/>
        <w:numPr>
          <w:ilvl w:val="2"/>
          <w:numId w:val="49"/>
        </w:numPr>
        <w:spacing w:before="20" w:after="20" w:line="240" w:lineRule="auto"/>
        <w:rPr>
          <w:rFonts w:asciiTheme="minorHAnsi" w:hAnsiTheme="minorHAnsi" w:cstheme="minorHAnsi"/>
          <w:sz w:val="20"/>
          <w:szCs w:val="20"/>
        </w:rPr>
      </w:pPr>
      <w:r w:rsidRPr="00FA5872">
        <w:rPr>
          <w:rFonts w:asciiTheme="minorHAnsi" w:hAnsiTheme="minorHAnsi" w:cstheme="minorHAnsi"/>
          <w:sz w:val="20"/>
          <w:szCs w:val="20"/>
        </w:rPr>
        <w:t>Link to the real-time database reflecting ported ITU-T E.164 numbers (if any): not applicable</w:t>
      </w:r>
    </w:p>
    <w:p w14:paraId="7162352F" w14:textId="77777777" w:rsidR="00C75A13" w:rsidRPr="00FA5872" w:rsidRDefault="00C75A13" w:rsidP="00C75A13">
      <w:pPr>
        <w:pStyle w:val="ListParagraph"/>
        <w:numPr>
          <w:ilvl w:val="2"/>
          <w:numId w:val="49"/>
        </w:numPr>
        <w:spacing w:before="20" w:after="20" w:line="240" w:lineRule="auto"/>
        <w:rPr>
          <w:rFonts w:asciiTheme="minorHAnsi" w:hAnsiTheme="minorHAnsi" w:cstheme="minorHAnsi"/>
          <w:sz w:val="20"/>
          <w:szCs w:val="20"/>
        </w:rPr>
      </w:pPr>
      <w:r w:rsidRPr="00FA5872">
        <w:rPr>
          <w:rFonts w:asciiTheme="minorHAnsi" w:hAnsiTheme="minorHAnsi" w:cstheme="minorHAnsi"/>
          <w:sz w:val="20"/>
          <w:szCs w:val="20"/>
        </w:rPr>
        <w:t>Detail of numbering plan: Table2:</w:t>
      </w:r>
    </w:p>
    <w:p w14:paraId="5F9F484E" w14:textId="3AC3C5A1" w:rsidR="00C75A13" w:rsidRPr="00FA5872" w:rsidRDefault="00C75A13" w:rsidP="00C75A13">
      <w:pPr>
        <w:pStyle w:val="ListParagraph"/>
        <w:spacing w:before="20" w:after="20" w:line="240" w:lineRule="auto"/>
        <w:ind w:left="1080"/>
        <w:rPr>
          <w:rFonts w:asciiTheme="minorHAnsi" w:hAnsiTheme="minorHAnsi" w:cstheme="minorHAnsi"/>
          <w:color w:val="000000"/>
          <w:sz w:val="20"/>
          <w:szCs w:val="20"/>
          <w:shd w:val="clear" w:color="auto" w:fill="F8F9FA"/>
        </w:rPr>
      </w:pPr>
      <w:r w:rsidRPr="001C4302">
        <w:rPr>
          <w:rFonts w:asciiTheme="minorHAnsi" w:hAnsiTheme="minorHAnsi" w:cstheme="minorHAnsi"/>
          <w:color w:val="000000"/>
          <w:sz w:val="20"/>
          <w:szCs w:val="20"/>
        </w:rPr>
        <w:t>MSISDN = CC + NDC + SN</w:t>
      </w:r>
      <w:r w:rsidRPr="001C4302">
        <w:rPr>
          <w:rFonts w:asciiTheme="minorHAnsi" w:hAnsiTheme="minorHAnsi" w:cstheme="minorHAnsi"/>
          <w:color w:val="000000"/>
          <w:sz w:val="20"/>
          <w:szCs w:val="20"/>
        </w:rPr>
        <w:br/>
        <w:t>CC = Country Code</w:t>
      </w:r>
      <w:r w:rsidRPr="00B9179C">
        <w:rPr>
          <w:rFonts w:asciiTheme="minorHAnsi" w:hAnsiTheme="minorHAnsi" w:cstheme="minorHAnsi"/>
          <w:color w:val="000000"/>
          <w:sz w:val="20"/>
          <w:szCs w:val="20"/>
        </w:rPr>
        <w:br/>
      </w:r>
      <w:r w:rsidRPr="001C4302">
        <w:rPr>
          <w:rFonts w:asciiTheme="minorHAnsi" w:hAnsiTheme="minorHAnsi" w:cstheme="minorHAnsi"/>
          <w:color w:val="000000"/>
          <w:sz w:val="20"/>
          <w:szCs w:val="20"/>
        </w:rPr>
        <w:t>NDC = National Destination Code, identifies one or part of a</w:t>
      </w:r>
      <w:r w:rsidRPr="00B9179C">
        <w:rPr>
          <w:rFonts w:asciiTheme="minorHAnsi" w:hAnsiTheme="minorHAnsi" w:cstheme="minorHAnsi"/>
          <w:color w:val="000000"/>
          <w:sz w:val="20"/>
          <w:szCs w:val="20"/>
          <w:shd w:val="clear" w:color="auto" w:fill="F8F9FA"/>
        </w:rPr>
        <w:t xml:space="preserve"> </w:t>
      </w:r>
      <w:r w:rsidRPr="00803F5D">
        <w:rPr>
          <w:rFonts w:asciiTheme="minorHAnsi" w:hAnsiTheme="minorHAnsi" w:cstheme="minorHAnsi"/>
          <w:sz w:val="20"/>
          <w:szCs w:val="20"/>
        </w:rPr>
        <w:t>PLMN</w:t>
      </w:r>
      <w:r w:rsidRPr="00B9179C">
        <w:rPr>
          <w:rFonts w:asciiTheme="minorHAnsi" w:hAnsiTheme="minorHAnsi" w:cstheme="minorHAnsi"/>
          <w:color w:val="000000"/>
          <w:sz w:val="20"/>
          <w:szCs w:val="20"/>
        </w:rPr>
        <w:br/>
      </w:r>
      <w:r w:rsidRPr="001C4302">
        <w:rPr>
          <w:rFonts w:asciiTheme="minorHAnsi" w:hAnsiTheme="minorHAnsi" w:cstheme="minorHAnsi"/>
          <w:color w:val="000000"/>
          <w:sz w:val="20"/>
          <w:szCs w:val="20"/>
        </w:rPr>
        <w:t>SN = Subscriber Number</w:t>
      </w:r>
    </w:p>
    <w:p w14:paraId="7CA5B877" w14:textId="77777777" w:rsidR="00C75A13" w:rsidRPr="00FA5872" w:rsidRDefault="00C75A13" w:rsidP="00C75A13">
      <w:pPr>
        <w:pStyle w:val="ListParagraph"/>
        <w:spacing w:before="20" w:after="20" w:line="240" w:lineRule="auto"/>
        <w:ind w:left="1440"/>
        <w:rPr>
          <w:rFonts w:asciiTheme="minorHAnsi" w:hAnsiTheme="minorHAnsi" w:cstheme="minorHAnsi"/>
          <w:color w:val="000000"/>
          <w:sz w:val="20"/>
          <w:szCs w:val="20"/>
          <w:shd w:val="clear" w:color="auto" w:fill="F8F9FA"/>
        </w:rPr>
      </w:pPr>
    </w:p>
    <w:p w14:paraId="7CA2AF27" w14:textId="22DAA990" w:rsidR="00C75A13" w:rsidRPr="00803F5D" w:rsidRDefault="00C75A13" w:rsidP="00C75A13">
      <w:pPr>
        <w:pStyle w:val="ListParagraph"/>
        <w:spacing w:before="20" w:after="120" w:line="240" w:lineRule="auto"/>
        <w:ind w:left="0"/>
        <w:jc w:val="center"/>
        <w:rPr>
          <w:rFonts w:asciiTheme="minorHAnsi" w:hAnsiTheme="minorHAnsi" w:cstheme="minorHAnsi"/>
          <w:b/>
          <w:sz w:val="20"/>
          <w:szCs w:val="20"/>
          <w:lang w:val="en-NZ"/>
        </w:rPr>
      </w:pPr>
      <w:r w:rsidRPr="00803F5D">
        <w:rPr>
          <w:rFonts w:asciiTheme="minorHAnsi" w:hAnsiTheme="minorHAnsi" w:cstheme="minorHAnsi"/>
          <w:b/>
          <w:sz w:val="20"/>
          <w:szCs w:val="20"/>
          <w:lang w:val="en-NZ"/>
        </w:rPr>
        <w:t>Table</w:t>
      </w:r>
      <w:r w:rsidR="00803F5D">
        <w:rPr>
          <w:rFonts w:asciiTheme="minorHAnsi" w:hAnsiTheme="minorHAnsi" w:cstheme="minorHAnsi"/>
          <w:b/>
          <w:sz w:val="20"/>
          <w:szCs w:val="20"/>
          <w:lang w:val="en-NZ"/>
        </w:rPr>
        <w:t xml:space="preserve"> </w:t>
      </w:r>
      <w:r w:rsidRPr="00803F5D">
        <w:rPr>
          <w:rFonts w:asciiTheme="minorHAnsi" w:hAnsiTheme="minorHAnsi" w:cstheme="minorHAnsi"/>
          <w:b/>
          <w:sz w:val="20"/>
          <w:szCs w:val="20"/>
          <w:lang w:val="en-NZ"/>
        </w:rPr>
        <w:t>2: MSISDN (Mobile Subscriber ISDN) Plan</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85"/>
        <w:gridCol w:w="1073"/>
        <w:gridCol w:w="1073"/>
        <w:gridCol w:w="3030"/>
        <w:gridCol w:w="2078"/>
      </w:tblGrid>
      <w:tr w:rsidR="00C75A13" w:rsidRPr="00803F5D" w14:paraId="59840A8E" w14:textId="77777777" w:rsidTr="00803F5D">
        <w:trPr>
          <w:tblHeader/>
          <w:jc w:val="center"/>
        </w:trPr>
        <w:tc>
          <w:tcPr>
            <w:tcW w:w="2544" w:type="dxa"/>
            <w:vMerge w:val="restart"/>
            <w:vAlign w:val="center"/>
          </w:tcPr>
          <w:p w14:paraId="08266A2D" w14:textId="77777777" w:rsidR="00C75A13" w:rsidRPr="00803F5D" w:rsidRDefault="00C75A13" w:rsidP="00C75A13">
            <w:pPr>
              <w:keepNext/>
              <w:spacing w:before="20" w:after="20"/>
              <w:jc w:val="center"/>
              <w:rPr>
                <w:rFonts w:asciiTheme="minorHAnsi" w:hAnsiTheme="minorHAnsi" w:cstheme="minorHAnsi"/>
                <w:b/>
                <w:bCs/>
                <w:i/>
              </w:rPr>
            </w:pPr>
            <w:r w:rsidRPr="00803F5D">
              <w:rPr>
                <w:rFonts w:asciiTheme="minorHAnsi" w:hAnsiTheme="minorHAnsi" w:cstheme="minorHAnsi"/>
                <w:b/>
                <w:bCs/>
                <w:i/>
              </w:rPr>
              <w:t>NDC (National Destination Code) or leading digits</w:t>
            </w:r>
            <w:r w:rsidRPr="00803F5D">
              <w:rPr>
                <w:rFonts w:asciiTheme="minorHAnsi" w:hAnsiTheme="minorHAnsi" w:cstheme="minorHAnsi"/>
                <w:b/>
                <w:bCs/>
                <w:i/>
              </w:rPr>
              <w:br/>
              <w:t>of N(S)N (National</w:t>
            </w:r>
            <w:r w:rsidRPr="00803F5D">
              <w:rPr>
                <w:rFonts w:asciiTheme="minorHAnsi" w:hAnsiTheme="minorHAnsi" w:cstheme="minorHAnsi"/>
                <w:b/>
                <w:bCs/>
                <w:i/>
              </w:rPr>
              <w:br/>
              <w:t>(Significant) Number)</w:t>
            </w:r>
          </w:p>
        </w:tc>
        <w:tc>
          <w:tcPr>
            <w:tcW w:w="2268" w:type="dxa"/>
            <w:gridSpan w:val="2"/>
            <w:vAlign w:val="center"/>
          </w:tcPr>
          <w:p w14:paraId="44C3EF54" w14:textId="77777777" w:rsidR="00C75A13" w:rsidRPr="00803F5D" w:rsidRDefault="00C75A13" w:rsidP="00C75A13">
            <w:pPr>
              <w:keepNext/>
              <w:spacing w:before="20" w:after="20"/>
              <w:jc w:val="center"/>
              <w:rPr>
                <w:rFonts w:asciiTheme="minorHAnsi" w:hAnsiTheme="minorHAnsi" w:cstheme="minorHAnsi"/>
                <w:b/>
                <w:bCs/>
                <w:i/>
              </w:rPr>
            </w:pPr>
            <w:r w:rsidRPr="00803F5D">
              <w:rPr>
                <w:rFonts w:asciiTheme="minorHAnsi" w:hAnsiTheme="minorHAnsi" w:cstheme="minorHAnsi"/>
                <w:b/>
                <w:bCs/>
                <w:i/>
              </w:rPr>
              <w:t>N(S)N</w:t>
            </w:r>
            <w:r w:rsidRPr="00803F5D">
              <w:rPr>
                <w:rFonts w:asciiTheme="minorHAnsi" w:hAnsiTheme="minorHAnsi" w:cstheme="minorHAnsi"/>
                <w:b/>
                <w:bCs/>
                <w:i/>
              </w:rPr>
              <w:br/>
              <w:t>number length</w:t>
            </w:r>
          </w:p>
        </w:tc>
        <w:tc>
          <w:tcPr>
            <w:tcW w:w="3235" w:type="dxa"/>
            <w:vMerge w:val="restart"/>
            <w:vAlign w:val="center"/>
          </w:tcPr>
          <w:p w14:paraId="2BC13F16" w14:textId="77777777" w:rsidR="00C75A13" w:rsidRPr="00803F5D" w:rsidRDefault="00C75A13" w:rsidP="00C75A13">
            <w:pPr>
              <w:keepNext/>
              <w:spacing w:before="20" w:after="20"/>
              <w:jc w:val="center"/>
              <w:rPr>
                <w:rFonts w:asciiTheme="minorHAnsi" w:hAnsiTheme="minorHAnsi" w:cstheme="minorHAnsi"/>
                <w:b/>
                <w:bCs/>
                <w:i/>
                <w:lang w:val="fr-FR"/>
              </w:rPr>
            </w:pPr>
            <w:r w:rsidRPr="00803F5D">
              <w:rPr>
                <w:rFonts w:asciiTheme="minorHAnsi" w:hAnsiTheme="minorHAnsi" w:cstheme="minorHAnsi"/>
                <w:b/>
                <w:bCs/>
                <w:i/>
                <w:lang w:val="fr-FR"/>
              </w:rPr>
              <w:t>Usage of E.164 Number</w:t>
            </w:r>
          </w:p>
        </w:tc>
        <w:tc>
          <w:tcPr>
            <w:tcW w:w="2213" w:type="dxa"/>
            <w:vMerge w:val="restart"/>
            <w:vAlign w:val="center"/>
          </w:tcPr>
          <w:p w14:paraId="2F9DF31A" w14:textId="77777777" w:rsidR="00C75A13" w:rsidRPr="00803F5D" w:rsidRDefault="00C75A13" w:rsidP="00C75A13">
            <w:pPr>
              <w:spacing w:before="20" w:after="20"/>
              <w:jc w:val="center"/>
              <w:rPr>
                <w:rFonts w:asciiTheme="minorHAnsi" w:hAnsiTheme="minorHAnsi" w:cstheme="minorHAnsi"/>
                <w:b/>
                <w:bCs/>
                <w:i/>
                <w:lang w:val="fr-FR"/>
              </w:rPr>
            </w:pPr>
            <w:r w:rsidRPr="00803F5D">
              <w:rPr>
                <w:rFonts w:asciiTheme="minorHAnsi" w:hAnsiTheme="minorHAnsi" w:cstheme="minorHAnsi"/>
                <w:b/>
                <w:bCs/>
                <w:i/>
                <w:lang w:val="fr-FR"/>
              </w:rPr>
              <w:t>Additional information</w:t>
            </w:r>
          </w:p>
        </w:tc>
      </w:tr>
      <w:tr w:rsidR="00C75A13" w:rsidRPr="00803F5D" w14:paraId="065EBE2F" w14:textId="77777777" w:rsidTr="00803F5D">
        <w:trPr>
          <w:tblHeader/>
          <w:jc w:val="center"/>
        </w:trPr>
        <w:tc>
          <w:tcPr>
            <w:tcW w:w="2544" w:type="dxa"/>
            <w:vMerge/>
            <w:vAlign w:val="center"/>
          </w:tcPr>
          <w:p w14:paraId="3995C8D2" w14:textId="77777777" w:rsidR="00C75A13" w:rsidRPr="00803F5D" w:rsidRDefault="00C75A13" w:rsidP="00C75A13">
            <w:pPr>
              <w:keepNext/>
              <w:spacing w:before="20" w:after="20"/>
              <w:jc w:val="center"/>
              <w:rPr>
                <w:rFonts w:asciiTheme="minorHAnsi" w:hAnsiTheme="minorHAnsi" w:cstheme="minorHAnsi"/>
                <w:b/>
                <w:bCs/>
                <w:i/>
                <w:lang w:val="fr-FR"/>
              </w:rPr>
            </w:pPr>
          </w:p>
        </w:tc>
        <w:tc>
          <w:tcPr>
            <w:tcW w:w="1134" w:type="dxa"/>
            <w:vAlign w:val="center"/>
          </w:tcPr>
          <w:p w14:paraId="4245F4F5" w14:textId="77777777" w:rsidR="00C75A13" w:rsidRPr="00803F5D" w:rsidRDefault="00C75A13" w:rsidP="00C75A13">
            <w:pPr>
              <w:keepNext/>
              <w:spacing w:before="20" w:after="20"/>
              <w:jc w:val="center"/>
              <w:rPr>
                <w:rFonts w:asciiTheme="minorHAnsi" w:hAnsiTheme="minorHAnsi" w:cstheme="minorHAnsi"/>
                <w:b/>
                <w:bCs/>
                <w:i/>
                <w:lang w:val="fr-FR"/>
              </w:rPr>
            </w:pPr>
            <w:r w:rsidRPr="00803F5D">
              <w:rPr>
                <w:rFonts w:asciiTheme="minorHAnsi" w:hAnsiTheme="minorHAnsi" w:cstheme="minorHAnsi"/>
                <w:b/>
                <w:bCs/>
                <w:i/>
                <w:lang w:val="fr-FR"/>
              </w:rPr>
              <w:t>Maximum length</w:t>
            </w:r>
          </w:p>
        </w:tc>
        <w:tc>
          <w:tcPr>
            <w:tcW w:w="1134" w:type="dxa"/>
            <w:vAlign w:val="center"/>
          </w:tcPr>
          <w:p w14:paraId="10D33E96" w14:textId="77777777" w:rsidR="00C75A13" w:rsidRPr="00803F5D" w:rsidRDefault="00C75A13" w:rsidP="00C75A13">
            <w:pPr>
              <w:keepNext/>
              <w:spacing w:before="20" w:after="20"/>
              <w:jc w:val="center"/>
              <w:rPr>
                <w:rFonts w:asciiTheme="minorHAnsi" w:hAnsiTheme="minorHAnsi" w:cstheme="minorHAnsi"/>
                <w:b/>
                <w:bCs/>
                <w:i/>
                <w:lang w:val="fr-FR"/>
              </w:rPr>
            </w:pPr>
            <w:r w:rsidRPr="00803F5D">
              <w:rPr>
                <w:rFonts w:asciiTheme="minorHAnsi" w:hAnsiTheme="minorHAnsi" w:cstheme="minorHAnsi"/>
                <w:b/>
                <w:bCs/>
                <w:i/>
                <w:lang w:val="fr-FR"/>
              </w:rPr>
              <w:t>Minimum length</w:t>
            </w:r>
          </w:p>
        </w:tc>
        <w:tc>
          <w:tcPr>
            <w:tcW w:w="3235" w:type="dxa"/>
            <w:vMerge/>
            <w:vAlign w:val="center"/>
          </w:tcPr>
          <w:p w14:paraId="1314C355" w14:textId="77777777" w:rsidR="00C75A13" w:rsidRPr="00803F5D" w:rsidRDefault="00C75A13" w:rsidP="00C75A13">
            <w:pPr>
              <w:keepNext/>
              <w:spacing w:before="20" w:after="20"/>
              <w:jc w:val="center"/>
              <w:rPr>
                <w:rFonts w:asciiTheme="minorHAnsi" w:hAnsiTheme="minorHAnsi" w:cstheme="minorHAnsi"/>
                <w:b/>
                <w:bCs/>
                <w:i/>
                <w:lang w:val="fr-FR"/>
              </w:rPr>
            </w:pPr>
          </w:p>
        </w:tc>
        <w:tc>
          <w:tcPr>
            <w:tcW w:w="2213" w:type="dxa"/>
            <w:vMerge/>
            <w:vAlign w:val="center"/>
          </w:tcPr>
          <w:p w14:paraId="1E964842" w14:textId="77777777" w:rsidR="00C75A13" w:rsidRPr="00803F5D" w:rsidRDefault="00C75A13" w:rsidP="00C75A13">
            <w:pPr>
              <w:keepNext/>
              <w:spacing w:before="20" w:after="20"/>
              <w:jc w:val="center"/>
              <w:rPr>
                <w:rFonts w:asciiTheme="minorHAnsi" w:hAnsiTheme="minorHAnsi" w:cstheme="minorHAnsi"/>
                <w:b/>
                <w:bCs/>
                <w:i/>
                <w:lang w:val="fr-FR"/>
              </w:rPr>
            </w:pPr>
          </w:p>
        </w:tc>
      </w:tr>
      <w:tr w:rsidR="00C75A13" w:rsidRPr="00FA5872" w14:paraId="70E7BD6C" w14:textId="77777777" w:rsidTr="00803F5D">
        <w:trPr>
          <w:trHeight w:val="583"/>
          <w:tblHeader/>
          <w:jc w:val="center"/>
        </w:trPr>
        <w:tc>
          <w:tcPr>
            <w:tcW w:w="2544" w:type="dxa"/>
            <w:tcBorders>
              <w:top w:val="single" w:sz="4" w:space="0" w:color="auto"/>
            </w:tcBorders>
          </w:tcPr>
          <w:p w14:paraId="7BB2B902"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550</w:t>
            </w:r>
          </w:p>
          <w:p w14:paraId="12707AD0"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554</w:t>
            </w:r>
          </w:p>
        </w:tc>
        <w:tc>
          <w:tcPr>
            <w:tcW w:w="1134" w:type="dxa"/>
            <w:tcBorders>
              <w:top w:val="single" w:sz="4" w:space="0" w:color="auto"/>
            </w:tcBorders>
          </w:tcPr>
          <w:p w14:paraId="0024456C" w14:textId="77777777" w:rsidR="00C75A13" w:rsidRPr="00FA5872" w:rsidRDefault="00C75A13" w:rsidP="00C75A13">
            <w:pPr>
              <w:spacing w:before="20" w:after="20"/>
              <w:rPr>
                <w:rFonts w:asciiTheme="minorHAnsi" w:hAnsiTheme="minorHAnsi" w:cstheme="minorHAnsi"/>
                <w:lang w:val="fr-FR"/>
              </w:rPr>
            </w:pPr>
            <w:r w:rsidRPr="00FA5872">
              <w:rPr>
                <w:rFonts w:asciiTheme="minorHAnsi" w:hAnsiTheme="minorHAnsi" w:cstheme="minorHAnsi"/>
                <w:lang w:val="fr-FR"/>
              </w:rPr>
              <w:t>7</w:t>
            </w:r>
          </w:p>
        </w:tc>
        <w:tc>
          <w:tcPr>
            <w:tcW w:w="1134" w:type="dxa"/>
            <w:tcBorders>
              <w:top w:val="single" w:sz="4" w:space="0" w:color="auto"/>
            </w:tcBorders>
          </w:tcPr>
          <w:p w14:paraId="0A87FB22" w14:textId="77777777" w:rsidR="00C75A13" w:rsidRPr="00FA5872" w:rsidRDefault="00C75A13" w:rsidP="00C75A13">
            <w:pPr>
              <w:spacing w:before="20" w:after="20"/>
              <w:rPr>
                <w:rFonts w:asciiTheme="minorHAnsi" w:hAnsiTheme="minorHAnsi" w:cstheme="minorHAnsi"/>
                <w:lang w:val="fr-FR"/>
              </w:rPr>
            </w:pPr>
            <w:r w:rsidRPr="00FA5872">
              <w:rPr>
                <w:rFonts w:asciiTheme="minorHAnsi" w:hAnsiTheme="minorHAnsi" w:cstheme="minorHAnsi"/>
                <w:lang w:val="fr-FR"/>
              </w:rPr>
              <w:t>7</w:t>
            </w:r>
          </w:p>
        </w:tc>
        <w:tc>
          <w:tcPr>
            <w:tcW w:w="3235" w:type="dxa"/>
            <w:tcBorders>
              <w:top w:val="single" w:sz="4" w:space="0" w:color="auto"/>
            </w:tcBorders>
          </w:tcPr>
          <w:p w14:paraId="1DB9F1FD" w14:textId="77777777" w:rsidR="00C75A13" w:rsidRPr="00FA5872" w:rsidRDefault="00C75A13" w:rsidP="00C75A13">
            <w:pPr>
              <w:spacing w:before="20" w:after="20"/>
              <w:jc w:val="left"/>
              <w:rPr>
                <w:rFonts w:asciiTheme="minorHAnsi" w:hAnsiTheme="minorHAnsi" w:cstheme="minorHAnsi"/>
                <w:color w:val="000000"/>
                <w:lang w:val="fr-FR"/>
              </w:rPr>
            </w:pPr>
            <w:r w:rsidRPr="00FA5872">
              <w:rPr>
                <w:rFonts w:asciiTheme="minorHAnsi" w:hAnsiTheme="minorHAnsi" w:cstheme="minorHAnsi"/>
                <w:color w:val="000000"/>
                <w:lang w:val="fr-FR"/>
              </w:rPr>
              <w:t>Value-Added services</w:t>
            </w:r>
          </w:p>
        </w:tc>
        <w:tc>
          <w:tcPr>
            <w:tcW w:w="2213" w:type="dxa"/>
            <w:tcBorders>
              <w:top w:val="single" w:sz="4" w:space="0" w:color="auto"/>
            </w:tcBorders>
          </w:tcPr>
          <w:p w14:paraId="01854654" w14:textId="77777777" w:rsidR="00C75A13" w:rsidRPr="00FA5872" w:rsidRDefault="00C75A13" w:rsidP="00C75A13">
            <w:pPr>
              <w:spacing w:before="20" w:after="20"/>
              <w:rPr>
                <w:rFonts w:asciiTheme="minorHAnsi" w:hAnsiTheme="minorHAnsi" w:cstheme="minorHAnsi"/>
                <w:lang w:val="fr-FR"/>
              </w:rPr>
            </w:pPr>
          </w:p>
        </w:tc>
      </w:tr>
      <w:tr w:rsidR="00C75A13" w:rsidRPr="00FA5872" w14:paraId="36FB3E4E" w14:textId="77777777" w:rsidTr="00803F5D">
        <w:trPr>
          <w:trHeight w:val="579"/>
          <w:tblHeader/>
          <w:jc w:val="center"/>
        </w:trPr>
        <w:tc>
          <w:tcPr>
            <w:tcW w:w="2544" w:type="dxa"/>
            <w:tcBorders>
              <w:top w:val="single" w:sz="4" w:space="0" w:color="auto"/>
            </w:tcBorders>
          </w:tcPr>
          <w:p w14:paraId="055AC393"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630</w:t>
            </w:r>
          </w:p>
          <w:p w14:paraId="060D91E2"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632</w:t>
            </w:r>
          </w:p>
        </w:tc>
        <w:tc>
          <w:tcPr>
            <w:tcW w:w="1134" w:type="dxa"/>
            <w:tcBorders>
              <w:top w:val="single" w:sz="4" w:space="0" w:color="auto"/>
            </w:tcBorders>
          </w:tcPr>
          <w:p w14:paraId="51A23669" w14:textId="77777777" w:rsidR="00C75A13" w:rsidRPr="00FA5872" w:rsidRDefault="00C75A13" w:rsidP="00C75A13">
            <w:pPr>
              <w:spacing w:before="20" w:after="20"/>
              <w:rPr>
                <w:rFonts w:asciiTheme="minorHAnsi" w:hAnsiTheme="minorHAnsi" w:cstheme="minorHAnsi"/>
                <w:lang w:val="fr-FR"/>
              </w:rPr>
            </w:pPr>
            <w:r w:rsidRPr="00FA5872">
              <w:rPr>
                <w:rFonts w:asciiTheme="minorHAnsi" w:hAnsiTheme="minorHAnsi" w:cstheme="minorHAnsi"/>
                <w:lang w:val="fr-FR"/>
              </w:rPr>
              <w:t>7</w:t>
            </w:r>
          </w:p>
        </w:tc>
        <w:tc>
          <w:tcPr>
            <w:tcW w:w="1134" w:type="dxa"/>
            <w:tcBorders>
              <w:top w:val="single" w:sz="4" w:space="0" w:color="auto"/>
            </w:tcBorders>
          </w:tcPr>
          <w:p w14:paraId="570E3388" w14:textId="77777777" w:rsidR="00C75A13" w:rsidRPr="00FA5872" w:rsidRDefault="00C75A13" w:rsidP="00C75A13">
            <w:pPr>
              <w:spacing w:before="20" w:after="20"/>
              <w:rPr>
                <w:rFonts w:asciiTheme="minorHAnsi" w:hAnsiTheme="minorHAnsi" w:cstheme="minorHAnsi"/>
                <w:lang w:val="fr-FR"/>
              </w:rPr>
            </w:pPr>
            <w:r w:rsidRPr="00FA5872">
              <w:rPr>
                <w:rFonts w:asciiTheme="minorHAnsi" w:hAnsiTheme="minorHAnsi" w:cstheme="minorHAnsi"/>
                <w:lang w:val="fr-FR"/>
              </w:rPr>
              <w:t>7</w:t>
            </w:r>
          </w:p>
        </w:tc>
        <w:tc>
          <w:tcPr>
            <w:tcW w:w="3235" w:type="dxa"/>
            <w:tcBorders>
              <w:top w:val="single" w:sz="4" w:space="0" w:color="auto"/>
            </w:tcBorders>
          </w:tcPr>
          <w:p w14:paraId="56DBDCFE" w14:textId="77777777" w:rsidR="00C75A13" w:rsidRPr="00FA5872" w:rsidRDefault="00C75A13" w:rsidP="00C75A13">
            <w:pPr>
              <w:spacing w:before="20" w:after="20"/>
              <w:jc w:val="left"/>
              <w:rPr>
                <w:rFonts w:asciiTheme="minorHAnsi" w:hAnsiTheme="minorHAnsi" w:cstheme="minorHAnsi"/>
                <w:color w:val="000000"/>
                <w:lang w:val="fr-FR"/>
              </w:rPr>
            </w:pPr>
            <w:r w:rsidRPr="00FA5872">
              <w:rPr>
                <w:rFonts w:asciiTheme="minorHAnsi" w:hAnsiTheme="minorHAnsi" w:cstheme="minorHAnsi"/>
                <w:color w:val="000000"/>
                <w:lang w:val="fr-FR"/>
              </w:rPr>
              <w:t>Non-geographic, LTE</w:t>
            </w:r>
          </w:p>
        </w:tc>
        <w:tc>
          <w:tcPr>
            <w:tcW w:w="2213" w:type="dxa"/>
            <w:tcBorders>
              <w:top w:val="single" w:sz="4" w:space="0" w:color="auto"/>
            </w:tcBorders>
          </w:tcPr>
          <w:p w14:paraId="4BB9EE64" w14:textId="77777777" w:rsidR="00C75A13" w:rsidRPr="00FA5872" w:rsidRDefault="00C75A13" w:rsidP="00C75A13">
            <w:pPr>
              <w:spacing w:before="20" w:after="20"/>
              <w:rPr>
                <w:rFonts w:asciiTheme="minorHAnsi" w:hAnsiTheme="minorHAnsi" w:cstheme="minorHAnsi"/>
                <w:lang w:val="fr-FR"/>
              </w:rPr>
            </w:pPr>
          </w:p>
        </w:tc>
      </w:tr>
      <w:tr w:rsidR="00C75A13" w:rsidRPr="00FA5872" w14:paraId="61ABB797" w14:textId="77777777" w:rsidTr="00803F5D">
        <w:trPr>
          <w:trHeight w:val="554"/>
          <w:tblHeader/>
          <w:jc w:val="center"/>
        </w:trPr>
        <w:tc>
          <w:tcPr>
            <w:tcW w:w="2544" w:type="dxa"/>
            <w:tcBorders>
              <w:top w:val="single" w:sz="4" w:space="0" w:color="auto"/>
            </w:tcBorders>
          </w:tcPr>
          <w:p w14:paraId="5F921737" w14:textId="77777777" w:rsidR="00C75A13" w:rsidRPr="00B9179C" w:rsidRDefault="00C75A13" w:rsidP="00C75A13">
            <w:pPr>
              <w:spacing w:before="20" w:after="20"/>
              <w:ind w:right="734"/>
              <w:jc w:val="right"/>
              <w:rPr>
                <w:rFonts w:asciiTheme="minorHAnsi" w:hAnsiTheme="minorHAnsi" w:cstheme="minorHAnsi"/>
                <w:color w:val="000000" w:themeColor="text1"/>
                <w:lang w:val="fr-FR"/>
              </w:rPr>
            </w:pPr>
            <w:r w:rsidRPr="00B9179C">
              <w:rPr>
                <w:rFonts w:asciiTheme="minorHAnsi" w:hAnsiTheme="minorHAnsi" w:cstheme="minorHAnsi"/>
                <w:color w:val="000000" w:themeColor="text1"/>
                <w:lang w:val="fr-FR"/>
              </w:rPr>
              <w:t>685</w:t>
            </w:r>
          </w:p>
          <w:p w14:paraId="029193DE" w14:textId="77777777" w:rsidR="00C75A13" w:rsidRPr="00B9179C" w:rsidRDefault="00C75A13" w:rsidP="00C75A13">
            <w:pPr>
              <w:spacing w:before="20" w:after="20"/>
              <w:ind w:right="734"/>
              <w:jc w:val="right"/>
              <w:rPr>
                <w:rFonts w:asciiTheme="minorHAnsi" w:hAnsiTheme="minorHAnsi" w:cstheme="minorHAnsi"/>
                <w:color w:val="000000" w:themeColor="text1"/>
                <w:lang w:val="fr-FR"/>
              </w:rPr>
            </w:pPr>
            <w:r w:rsidRPr="00B9179C">
              <w:rPr>
                <w:rFonts w:asciiTheme="minorHAnsi" w:hAnsiTheme="minorHAnsi" w:cstheme="minorHAnsi"/>
                <w:color w:val="000000" w:themeColor="text1"/>
                <w:lang w:val="fr-FR"/>
              </w:rPr>
              <w:t>690</w:t>
            </w:r>
          </w:p>
        </w:tc>
        <w:tc>
          <w:tcPr>
            <w:tcW w:w="1134" w:type="dxa"/>
            <w:tcBorders>
              <w:top w:val="single" w:sz="4" w:space="0" w:color="auto"/>
              <w:bottom w:val="single" w:sz="4" w:space="0" w:color="auto"/>
            </w:tcBorders>
          </w:tcPr>
          <w:p w14:paraId="25E25AEE" w14:textId="77777777" w:rsidR="00C75A13" w:rsidRPr="00B9179C" w:rsidRDefault="00C75A13" w:rsidP="00C75A13">
            <w:pPr>
              <w:spacing w:before="20" w:after="20"/>
              <w:rPr>
                <w:rFonts w:asciiTheme="minorHAnsi" w:hAnsiTheme="minorHAnsi" w:cstheme="minorHAnsi"/>
                <w:color w:val="000000" w:themeColor="text1"/>
                <w:lang w:val="fr-FR"/>
              </w:rPr>
            </w:pPr>
            <w:r w:rsidRPr="00B9179C">
              <w:rPr>
                <w:rFonts w:asciiTheme="minorHAnsi" w:hAnsiTheme="minorHAnsi" w:cstheme="minorHAnsi"/>
                <w:color w:val="000000" w:themeColor="text1"/>
                <w:lang w:val="fr-FR"/>
              </w:rPr>
              <w:t>7</w:t>
            </w:r>
          </w:p>
        </w:tc>
        <w:tc>
          <w:tcPr>
            <w:tcW w:w="1134" w:type="dxa"/>
            <w:tcBorders>
              <w:top w:val="single" w:sz="4" w:space="0" w:color="auto"/>
            </w:tcBorders>
          </w:tcPr>
          <w:p w14:paraId="77C7278A" w14:textId="77777777" w:rsidR="00C75A13" w:rsidRPr="00B9179C" w:rsidRDefault="00C75A13" w:rsidP="00C75A13">
            <w:pPr>
              <w:spacing w:before="20" w:after="20"/>
              <w:rPr>
                <w:rFonts w:asciiTheme="minorHAnsi" w:hAnsiTheme="minorHAnsi" w:cstheme="minorHAnsi"/>
                <w:color w:val="000000" w:themeColor="text1"/>
                <w:lang w:val="fr-FR"/>
              </w:rPr>
            </w:pPr>
            <w:r w:rsidRPr="00B9179C">
              <w:rPr>
                <w:rFonts w:asciiTheme="minorHAnsi" w:hAnsiTheme="minorHAnsi" w:cstheme="minorHAnsi"/>
                <w:color w:val="000000" w:themeColor="text1"/>
                <w:lang w:val="fr-FR"/>
              </w:rPr>
              <w:t>7</w:t>
            </w:r>
          </w:p>
        </w:tc>
        <w:tc>
          <w:tcPr>
            <w:tcW w:w="3235" w:type="dxa"/>
            <w:tcBorders>
              <w:top w:val="single" w:sz="4" w:space="0" w:color="auto"/>
            </w:tcBorders>
          </w:tcPr>
          <w:p w14:paraId="2E44CA20" w14:textId="77777777" w:rsidR="00C75A13" w:rsidRPr="00FA5872" w:rsidRDefault="00C75A13" w:rsidP="00C75A13">
            <w:pPr>
              <w:spacing w:before="20" w:after="20"/>
              <w:jc w:val="left"/>
              <w:rPr>
                <w:rFonts w:asciiTheme="minorHAnsi" w:hAnsiTheme="minorHAnsi" w:cstheme="minorHAnsi"/>
                <w:color w:val="000000"/>
                <w:lang w:val="fr-FR"/>
              </w:rPr>
            </w:pPr>
            <w:r w:rsidRPr="00FA5872">
              <w:rPr>
                <w:rFonts w:asciiTheme="minorHAnsi" w:hAnsiTheme="minorHAnsi" w:cstheme="minorHAnsi"/>
                <w:color w:val="000000"/>
                <w:lang w:val="fr-FR"/>
              </w:rPr>
              <w:t>Non-geographic, Hosted PBX</w:t>
            </w:r>
          </w:p>
        </w:tc>
        <w:tc>
          <w:tcPr>
            <w:tcW w:w="2213" w:type="dxa"/>
            <w:tcBorders>
              <w:top w:val="single" w:sz="4" w:space="0" w:color="auto"/>
            </w:tcBorders>
          </w:tcPr>
          <w:p w14:paraId="200B042B" w14:textId="77777777" w:rsidR="00C75A13" w:rsidRPr="00FA5872" w:rsidRDefault="00C75A13" w:rsidP="00C75A13">
            <w:pPr>
              <w:spacing w:before="20" w:after="20"/>
              <w:rPr>
                <w:rFonts w:asciiTheme="minorHAnsi" w:hAnsiTheme="minorHAnsi" w:cstheme="minorHAnsi"/>
                <w:b/>
                <w:color w:val="FF0000"/>
                <w:lang w:val="fr-FR"/>
              </w:rPr>
            </w:pPr>
          </w:p>
        </w:tc>
      </w:tr>
      <w:tr w:rsidR="00C75A13" w:rsidRPr="00FA5872" w14:paraId="618003EC" w14:textId="77777777" w:rsidTr="00803F5D">
        <w:trPr>
          <w:trHeight w:val="548"/>
          <w:tblHeader/>
          <w:jc w:val="center"/>
        </w:trPr>
        <w:tc>
          <w:tcPr>
            <w:tcW w:w="2544" w:type="dxa"/>
            <w:tcBorders>
              <w:top w:val="single" w:sz="4" w:space="0" w:color="auto"/>
              <w:right w:val="single" w:sz="4" w:space="0" w:color="auto"/>
            </w:tcBorders>
          </w:tcPr>
          <w:p w14:paraId="13AF111F" w14:textId="77777777" w:rsidR="00C75A13" w:rsidRPr="00B9179C" w:rsidRDefault="00C75A13" w:rsidP="00C75A13">
            <w:pPr>
              <w:spacing w:before="20" w:after="20"/>
              <w:ind w:right="734"/>
              <w:jc w:val="right"/>
              <w:rPr>
                <w:rFonts w:asciiTheme="minorHAnsi" w:hAnsiTheme="minorHAnsi" w:cstheme="minorHAnsi"/>
                <w:color w:val="000000" w:themeColor="text1"/>
                <w:lang w:val="fr-FR"/>
              </w:rPr>
            </w:pPr>
            <w:r w:rsidRPr="00B9179C">
              <w:rPr>
                <w:rFonts w:asciiTheme="minorHAnsi" w:hAnsiTheme="minorHAnsi" w:cstheme="minorHAnsi"/>
                <w:color w:val="000000" w:themeColor="text1"/>
                <w:lang w:val="fr-FR"/>
              </w:rPr>
              <w:t>720</w:t>
            </w:r>
          </w:p>
          <w:p w14:paraId="3E309001" w14:textId="77777777" w:rsidR="00C75A13" w:rsidRPr="00B9179C" w:rsidRDefault="00C75A13" w:rsidP="00C75A13">
            <w:pPr>
              <w:spacing w:before="20" w:after="20"/>
              <w:ind w:right="734"/>
              <w:jc w:val="right"/>
              <w:rPr>
                <w:rFonts w:asciiTheme="minorHAnsi" w:hAnsiTheme="minorHAnsi" w:cstheme="minorHAnsi"/>
                <w:color w:val="000000" w:themeColor="text1"/>
                <w:lang w:val="fr-FR"/>
              </w:rPr>
            </w:pPr>
            <w:r w:rsidRPr="00B9179C">
              <w:rPr>
                <w:rFonts w:asciiTheme="minorHAnsi" w:hAnsiTheme="minorHAnsi" w:cstheme="minorHAnsi"/>
                <w:color w:val="000000" w:themeColor="text1"/>
                <w:lang w:val="fr-FR"/>
              </w:rPr>
              <w:t>730</w:t>
            </w:r>
          </w:p>
          <w:p w14:paraId="6811439D" w14:textId="77777777" w:rsidR="00C75A13" w:rsidRPr="00B9179C" w:rsidRDefault="00C75A13" w:rsidP="00C75A13">
            <w:pPr>
              <w:spacing w:before="20" w:after="20"/>
              <w:ind w:right="734"/>
              <w:jc w:val="right"/>
              <w:rPr>
                <w:rFonts w:asciiTheme="minorHAnsi" w:hAnsiTheme="minorHAnsi" w:cstheme="minorHAnsi"/>
                <w:color w:val="000000" w:themeColor="text1"/>
                <w:lang w:val="fr-FR"/>
              </w:rPr>
            </w:pPr>
            <w:r w:rsidRPr="00B9179C">
              <w:rPr>
                <w:rFonts w:asciiTheme="minorHAnsi" w:hAnsiTheme="minorHAnsi" w:cstheme="minorHAnsi"/>
                <w:color w:val="000000" w:themeColor="text1"/>
                <w:lang w:val="fr-FR"/>
              </w:rPr>
              <w:t>740</w:t>
            </w:r>
          </w:p>
          <w:p w14:paraId="795BC249" w14:textId="77777777" w:rsidR="00C75A13" w:rsidRPr="00B9179C" w:rsidRDefault="00C75A13" w:rsidP="00C75A13">
            <w:pPr>
              <w:spacing w:before="20" w:after="20"/>
              <w:ind w:right="734"/>
              <w:jc w:val="right"/>
              <w:rPr>
                <w:rFonts w:asciiTheme="minorHAnsi" w:hAnsiTheme="minorHAnsi" w:cstheme="minorHAnsi"/>
                <w:color w:val="000000" w:themeColor="text1"/>
                <w:lang w:val="fr-FR"/>
              </w:rPr>
            </w:pPr>
            <w:r w:rsidRPr="00B9179C">
              <w:rPr>
                <w:rFonts w:asciiTheme="minorHAnsi" w:hAnsiTheme="minorHAnsi" w:cstheme="minorHAnsi"/>
                <w:color w:val="000000" w:themeColor="text1"/>
                <w:lang w:val="fr-FR"/>
              </w:rPr>
              <w:t>750</w:t>
            </w:r>
          </w:p>
          <w:p w14:paraId="50396C12" w14:textId="77777777" w:rsidR="00C75A13" w:rsidRPr="00B9179C" w:rsidRDefault="00C75A13" w:rsidP="00C75A13">
            <w:pPr>
              <w:spacing w:before="20" w:after="20"/>
              <w:ind w:right="734"/>
              <w:jc w:val="right"/>
              <w:rPr>
                <w:rFonts w:asciiTheme="minorHAnsi" w:hAnsiTheme="minorHAnsi" w:cstheme="minorHAnsi"/>
                <w:color w:val="000000" w:themeColor="text1"/>
                <w:lang w:val="fr-FR"/>
              </w:rPr>
            </w:pPr>
            <w:r w:rsidRPr="00B9179C">
              <w:rPr>
                <w:rFonts w:asciiTheme="minorHAnsi" w:hAnsiTheme="minorHAnsi" w:cstheme="minorHAnsi"/>
                <w:color w:val="000000" w:themeColor="text1"/>
                <w:lang w:val="fr-FR"/>
              </w:rPr>
              <w:t>760</w:t>
            </w:r>
          </w:p>
          <w:p w14:paraId="45F3CAA0" w14:textId="77777777" w:rsidR="00C75A13" w:rsidRPr="00B9179C" w:rsidRDefault="00C75A13" w:rsidP="00C75A13">
            <w:pPr>
              <w:spacing w:before="20" w:after="20"/>
              <w:ind w:right="734"/>
              <w:jc w:val="right"/>
              <w:rPr>
                <w:rFonts w:asciiTheme="minorHAnsi" w:hAnsiTheme="minorHAnsi" w:cstheme="minorHAnsi"/>
                <w:color w:val="000000" w:themeColor="text1"/>
                <w:lang w:val="fr-FR"/>
              </w:rPr>
            </w:pPr>
            <w:r w:rsidRPr="00B9179C">
              <w:rPr>
                <w:rFonts w:asciiTheme="minorHAnsi" w:hAnsiTheme="minorHAnsi" w:cstheme="minorHAnsi"/>
                <w:color w:val="000000" w:themeColor="text1"/>
                <w:lang w:val="fr-FR"/>
              </w:rPr>
              <w:t>770</w:t>
            </w:r>
          </w:p>
          <w:p w14:paraId="34B13F08" w14:textId="77777777" w:rsidR="00C75A13" w:rsidRPr="00B9179C" w:rsidRDefault="00C75A13" w:rsidP="00C75A13">
            <w:pPr>
              <w:spacing w:before="20" w:after="20"/>
              <w:ind w:right="734"/>
              <w:jc w:val="right"/>
              <w:rPr>
                <w:rFonts w:asciiTheme="minorHAnsi" w:hAnsiTheme="minorHAnsi" w:cstheme="minorHAnsi"/>
                <w:color w:val="000000" w:themeColor="text1"/>
                <w:lang w:val="fr-FR"/>
              </w:rPr>
            </w:pPr>
            <w:r w:rsidRPr="00B9179C">
              <w:rPr>
                <w:rFonts w:asciiTheme="minorHAnsi" w:hAnsiTheme="minorHAnsi" w:cstheme="minorHAnsi"/>
                <w:color w:val="000000" w:themeColor="text1"/>
                <w:lang w:val="fr-FR"/>
              </w:rPr>
              <w:t>780</w:t>
            </w:r>
          </w:p>
        </w:tc>
        <w:tc>
          <w:tcPr>
            <w:tcW w:w="1134" w:type="dxa"/>
            <w:tcBorders>
              <w:top w:val="single" w:sz="4" w:space="0" w:color="auto"/>
              <w:left w:val="single" w:sz="4" w:space="0" w:color="auto"/>
              <w:bottom w:val="single" w:sz="4" w:space="0" w:color="auto"/>
              <w:right w:val="single" w:sz="4" w:space="0" w:color="auto"/>
            </w:tcBorders>
          </w:tcPr>
          <w:p w14:paraId="0ECBE6C2" w14:textId="77777777" w:rsidR="00C75A13" w:rsidRPr="00B9179C" w:rsidRDefault="00C75A13" w:rsidP="00C75A13">
            <w:pPr>
              <w:spacing w:before="20" w:after="20"/>
              <w:rPr>
                <w:rFonts w:asciiTheme="minorHAnsi" w:hAnsiTheme="minorHAnsi" w:cstheme="minorHAnsi"/>
                <w:color w:val="000000" w:themeColor="text1"/>
                <w:lang w:val="fr-FR"/>
              </w:rPr>
            </w:pPr>
            <w:r w:rsidRPr="00B9179C">
              <w:rPr>
                <w:rFonts w:asciiTheme="minorHAnsi" w:hAnsiTheme="minorHAnsi" w:cstheme="minorHAnsi"/>
                <w:color w:val="000000" w:themeColor="text1"/>
                <w:lang w:val="fr-FR"/>
              </w:rPr>
              <w:t>7</w:t>
            </w:r>
          </w:p>
          <w:p w14:paraId="3F605394" w14:textId="77777777" w:rsidR="00C75A13" w:rsidRPr="00B9179C" w:rsidRDefault="00C75A13" w:rsidP="00C75A13">
            <w:pPr>
              <w:spacing w:before="20" w:after="20"/>
              <w:rPr>
                <w:rFonts w:asciiTheme="minorHAnsi" w:hAnsiTheme="minorHAnsi" w:cstheme="minorHAnsi"/>
                <w:color w:val="000000" w:themeColor="text1"/>
                <w:lang w:val="fr-FR"/>
              </w:rPr>
            </w:pPr>
          </w:p>
          <w:p w14:paraId="6D7329F5" w14:textId="77777777" w:rsidR="00C75A13" w:rsidRPr="00B9179C" w:rsidRDefault="00C75A13" w:rsidP="00C75A13">
            <w:pPr>
              <w:spacing w:before="20" w:after="20"/>
              <w:rPr>
                <w:rFonts w:asciiTheme="minorHAnsi" w:hAnsiTheme="minorHAnsi" w:cstheme="minorHAnsi"/>
                <w:color w:val="000000" w:themeColor="text1"/>
                <w:lang w:val="fr-FR"/>
              </w:rPr>
            </w:pPr>
          </w:p>
          <w:p w14:paraId="761D89FF" w14:textId="77777777" w:rsidR="00C75A13" w:rsidRPr="00B9179C" w:rsidRDefault="00C75A13" w:rsidP="00C75A13">
            <w:pPr>
              <w:spacing w:before="20" w:after="20"/>
              <w:rPr>
                <w:rFonts w:asciiTheme="minorHAnsi" w:hAnsiTheme="minorHAnsi" w:cstheme="minorHAnsi"/>
                <w:color w:val="000000" w:themeColor="text1"/>
                <w:lang w:val="fr-FR"/>
              </w:rPr>
            </w:pPr>
          </w:p>
          <w:p w14:paraId="6643EE5A" w14:textId="77777777" w:rsidR="00C75A13" w:rsidRPr="00B9179C" w:rsidRDefault="00C75A13" w:rsidP="00C75A13">
            <w:pPr>
              <w:spacing w:before="20" w:after="20"/>
              <w:rPr>
                <w:rFonts w:asciiTheme="minorHAnsi" w:hAnsiTheme="minorHAnsi" w:cstheme="minorHAnsi"/>
                <w:color w:val="000000" w:themeColor="text1"/>
                <w:lang w:val="fr-FR"/>
              </w:rPr>
            </w:pPr>
            <w:r w:rsidRPr="00B9179C">
              <w:rPr>
                <w:rFonts w:asciiTheme="minorHAnsi" w:hAnsiTheme="minorHAnsi" w:cstheme="minorHAnsi"/>
                <w:color w:val="000000" w:themeColor="text1"/>
                <w:lang w:val="fr-FR"/>
              </w:rPr>
              <w:t>7</w:t>
            </w:r>
          </w:p>
        </w:tc>
        <w:tc>
          <w:tcPr>
            <w:tcW w:w="1134" w:type="dxa"/>
            <w:tcBorders>
              <w:top w:val="single" w:sz="4" w:space="0" w:color="auto"/>
              <w:left w:val="single" w:sz="4" w:space="0" w:color="auto"/>
            </w:tcBorders>
          </w:tcPr>
          <w:p w14:paraId="571BD021" w14:textId="77777777" w:rsidR="00C75A13" w:rsidRPr="00B9179C" w:rsidRDefault="00C75A13" w:rsidP="00C75A13">
            <w:pPr>
              <w:spacing w:before="20" w:after="20"/>
              <w:rPr>
                <w:rFonts w:asciiTheme="minorHAnsi" w:hAnsiTheme="minorHAnsi" w:cstheme="minorHAnsi"/>
                <w:color w:val="000000" w:themeColor="text1"/>
                <w:lang w:val="fr-FR"/>
              </w:rPr>
            </w:pPr>
            <w:r w:rsidRPr="00B9179C">
              <w:rPr>
                <w:rFonts w:asciiTheme="minorHAnsi" w:hAnsiTheme="minorHAnsi" w:cstheme="minorHAnsi"/>
                <w:color w:val="000000" w:themeColor="text1"/>
                <w:lang w:val="fr-FR"/>
              </w:rPr>
              <w:t>7</w:t>
            </w:r>
          </w:p>
          <w:p w14:paraId="610C6F3B" w14:textId="77777777" w:rsidR="00C75A13" w:rsidRPr="00B9179C" w:rsidRDefault="00C75A13" w:rsidP="00C75A13">
            <w:pPr>
              <w:spacing w:before="20" w:after="20"/>
              <w:rPr>
                <w:rFonts w:asciiTheme="minorHAnsi" w:hAnsiTheme="minorHAnsi" w:cstheme="minorHAnsi"/>
                <w:color w:val="000000" w:themeColor="text1"/>
                <w:lang w:val="fr-FR"/>
              </w:rPr>
            </w:pPr>
          </w:p>
          <w:p w14:paraId="35142431" w14:textId="77777777" w:rsidR="00C75A13" w:rsidRPr="00B9179C" w:rsidRDefault="00C75A13" w:rsidP="00C75A13">
            <w:pPr>
              <w:spacing w:before="20" w:after="20"/>
              <w:rPr>
                <w:rFonts w:asciiTheme="minorHAnsi" w:hAnsiTheme="minorHAnsi" w:cstheme="minorHAnsi"/>
                <w:color w:val="000000" w:themeColor="text1"/>
                <w:lang w:val="fr-FR"/>
              </w:rPr>
            </w:pPr>
          </w:p>
          <w:p w14:paraId="60BD4C02" w14:textId="77777777" w:rsidR="00C75A13" w:rsidRPr="00B9179C" w:rsidRDefault="00C75A13" w:rsidP="00C75A13">
            <w:pPr>
              <w:spacing w:before="20" w:after="20"/>
              <w:rPr>
                <w:rFonts w:asciiTheme="minorHAnsi" w:hAnsiTheme="minorHAnsi" w:cstheme="minorHAnsi"/>
                <w:color w:val="000000" w:themeColor="text1"/>
                <w:lang w:val="fr-FR"/>
              </w:rPr>
            </w:pPr>
          </w:p>
          <w:p w14:paraId="5919CB42" w14:textId="77777777" w:rsidR="00C75A13" w:rsidRPr="00B9179C" w:rsidRDefault="00C75A13" w:rsidP="00C75A13">
            <w:pPr>
              <w:spacing w:before="20" w:after="20"/>
              <w:rPr>
                <w:rFonts w:asciiTheme="minorHAnsi" w:hAnsiTheme="minorHAnsi" w:cstheme="minorHAnsi"/>
                <w:color w:val="000000" w:themeColor="text1"/>
                <w:lang w:val="fr-FR"/>
              </w:rPr>
            </w:pPr>
            <w:r w:rsidRPr="00B9179C">
              <w:rPr>
                <w:rFonts w:asciiTheme="minorHAnsi" w:hAnsiTheme="minorHAnsi" w:cstheme="minorHAnsi"/>
                <w:color w:val="000000" w:themeColor="text1"/>
                <w:lang w:val="fr-FR"/>
              </w:rPr>
              <w:t>7</w:t>
            </w:r>
          </w:p>
        </w:tc>
        <w:tc>
          <w:tcPr>
            <w:tcW w:w="3235" w:type="dxa"/>
            <w:tcBorders>
              <w:top w:val="single" w:sz="4" w:space="0" w:color="auto"/>
            </w:tcBorders>
          </w:tcPr>
          <w:p w14:paraId="4D977758" w14:textId="77777777" w:rsidR="00C75A13" w:rsidRPr="007A2C83" w:rsidRDefault="00C75A13" w:rsidP="00C75A13">
            <w:pPr>
              <w:spacing w:before="20" w:after="20"/>
              <w:jc w:val="left"/>
              <w:rPr>
                <w:rFonts w:asciiTheme="minorHAnsi" w:hAnsiTheme="minorHAnsi" w:cstheme="minorHAnsi"/>
                <w:color w:val="000000" w:themeColor="text1"/>
                <w:lang w:val="en-GB"/>
              </w:rPr>
            </w:pPr>
            <w:r w:rsidRPr="007A2C83">
              <w:rPr>
                <w:rFonts w:asciiTheme="minorHAnsi" w:hAnsiTheme="minorHAnsi" w:cstheme="minorHAnsi"/>
                <w:color w:val="000000" w:themeColor="text1"/>
                <w:lang w:val="en-GB"/>
              </w:rPr>
              <w:t>Non-geographic, GSM</w:t>
            </w:r>
          </w:p>
          <w:p w14:paraId="46CA590A" w14:textId="77777777" w:rsidR="00C75A13" w:rsidRPr="007A2C83" w:rsidRDefault="00C75A13" w:rsidP="00C75A13">
            <w:pPr>
              <w:spacing w:before="20" w:after="20"/>
              <w:jc w:val="left"/>
              <w:rPr>
                <w:rFonts w:asciiTheme="minorHAnsi" w:hAnsiTheme="minorHAnsi" w:cstheme="minorHAnsi"/>
                <w:color w:val="000000" w:themeColor="text1"/>
                <w:lang w:val="en-GB"/>
              </w:rPr>
            </w:pPr>
          </w:p>
          <w:p w14:paraId="5BC6A7F4" w14:textId="77777777" w:rsidR="00C75A13" w:rsidRPr="007A2C83" w:rsidRDefault="00C75A13" w:rsidP="00C75A13">
            <w:pPr>
              <w:spacing w:before="20" w:after="20"/>
              <w:jc w:val="left"/>
              <w:rPr>
                <w:rFonts w:asciiTheme="minorHAnsi" w:hAnsiTheme="minorHAnsi" w:cstheme="minorHAnsi"/>
                <w:color w:val="000000" w:themeColor="text1"/>
                <w:lang w:val="en-GB"/>
              </w:rPr>
            </w:pPr>
          </w:p>
          <w:p w14:paraId="6F2614E1" w14:textId="77777777" w:rsidR="00C75A13" w:rsidRPr="007A2C83" w:rsidRDefault="00C75A13" w:rsidP="00C75A13">
            <w:pPr>
              <w:spacing w:before="20" w:after="20"/>
              <w:jc w:val="left"/>
              <w:rPr>
                <w:rFonts w:asciiTheme="minorHAnsi" w:hAnsiTheme="minorHAnsi" w:cstheme="minorHAnsi"/>
                <w:color w:val="000000" w:themeColor="text1"/>
                <w:lang w:val="en-GB"/>
              </w:rPr>
            </w:pPr>
          </w:p>
          <w:p w14:paraId="22FBE264" w14:textId="77777777" w:rsidR="00C75A13" w:rsidRPr="007A2C83" w:rsidRDefault="00C75A13" w:rsidP="00C75A13">
            <w:pPr>
              <w:spacing w:before="20" w:after="20"/>
              <w:jc w:val="left"/>
              <w:rPr>
                <w:rFonts w:asciiTheme="minorHAnsi" w:hAnsiTheme="minorHAnsi" w:cstheme="minorHAnsi"/>
                <w:color w:val="000000" w:themeColor="text1"/>
                <w:lang w:val="en-GB"/>
              </w:rPr>
            </w:pPr>
            <w:r w:rsidRPr="007A2C83">
              <w:rPr>
                <w:rFonts w:asciiTheme="minorHAnsi" w:hAnsiTheme="minorHAnsi" w:cstheme="minorHAnsi"/>
                <w:color w:val="000000" w:themeColor="text1"/>
                <w:lang w:val="en-GB"/>
              </w:rPr>
              <w:t>Assigned for e-Government (760 0000 to 760 2999)</w:t>
            </w:r>
          </w:p>
        </w:tc>
        <w:tc>
          <w:tcPr>
            <w:tcW w:w="2213" w:type="dxa"/>
            <w:tcBorders>
              <w:top w:val="single" w:sz="4" w:space="0" w:color="auto"/>
            </w:tcBorders>
          </w:tcPr>
          <w:p w14:paraId="3428EA79" w14:textId="77777777" w:rsidR="00C75A13" w:rsidRPr="007A2C83" w:rsidRDefault="00C75A13" w:rsidP="00C75A13">
            <w:pPr>
              <w:spacing w:before="20" w:after="20"/>
              <w:rPr>
                <w:rFonts w:asciiTheme="minorHAnsi" w:hAnsiTheme="minorHAnsi" w:cstheme="minorHAnsi"/>
                <w:lang w:val="en-GB"/>
              </w:rPr>
            </w:pPr>
          </w:p>
          <w:p w14:paraId="20B7FD20" w14:textId="77777777" w:rsidR="00C75A13" w:rsidRPr="007A2C83" w:rsidRDefault="00C75A13" w:rsidP="00C75A13">
            <w:pPr>
              <w:spacing w:before="20" w:after="20"/>
              <w:rPr>
                <w:rFonts w:asciiTheme="minorHAnsi" w:hAnsiTheme="minorHAnsi" w:cstheme="minorHAnsi"/>
                <w:lang w:val="en-GB"/>
              </w:rPr>
            </w:pPr>
          </w:p>
          <w:p w14:paraId="4D766DF2" w14:textId="77777777" w:rsidR="00C75A13" w:rsidRPr="007A2C83" w:rsidRDefault="00C75A13" w:rsidP="00C75A13">
            <w:pPr>
              <w:spacing w:before="20" w:after="20"/>
              <w:rPr>
                <w:rFonts w:asciiTheme="minorHAnsi" w:hAnsiTheme="minorHAnsi" w:cstheme="minorHAnsi"/>
                <w:lang w:val="en-GB"/>
              </w:rPr>
            </w:pPr>
          </w:p>
          <w:p w14:paraId="5364B507" w14:textId="77777777" w:rsidR="00C75A13" w:rsidRPr="007A2C83" w:rsidRDefault="00C75A13" w:rsidP="00C75A13">
            <w:pPr>
              <w:spacing w:before="20" w:after="20"/>
              <w:rPr>
                <w:rFonts w:asciiTheme="minorHAnsi" w:hAnsiTheme="minorHAnsi" w:cstheme="minorHAnsi"/>
                <w:lang w:val="en-GB"/>
              </w:rPr>
            </w:pPr>
          </w:p>
          <w:p w14:paraId="5981BEC2" w14:textId="77777777" w:rsidR="00C75A13" w:rsidRPr="007A2C83" w:rsidRDefault="00C75A13" w:rsidP="00C75A13">
            <w:pPr>
              <w:spacing w:before="20" w:after="20"/>
              <w:rPr>
                <w:rFonts w:asciiTheme="minorHAnsi" w:hAnsiTheme="minorHAnsi" w:cstheme="minorHAnsi"/>
                <w:b/>
                <w:color w:val="FF0000"/>
                <w:lang w:val="en-GB"/>
              </w:rPr>
            </w:pPr>
          </w:p>
        </w:tc>
      </w:tr>
      <w:tr w:rsidR="00C75A13" w:rsidRPr="00FA5872" w14:paraId="0D27D1E0" w14:textId="77777777" w:rsidTr="00803F5D">
        <w:trPr>
          <w:trHeight w:val="542"/>
          <w:tblHeader/>
          <w:jc w:val="center"/>
        </w:trPr>
        <w:tc>
          <w:tcPr>
            <w:tcW w:w="2544" w:type="dxa"/>
            <w:tcBorders>
              <w:top w:val="single" w:sz="4" w:space="0" w:color="auto"/>
            </w:tcBorders>
          </w:tcPr>
          <w:p w14:paraId="072360B6"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840</w:t>
            </w:r>
          </w:p>
          <w:p w14:paraId="7341CFC6"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860</w:t>
            </w:r>
          </w:p>
          <w:p w14:paraId="3ECCDED5"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870</w:t>
            </w:r>
          </w:p>
          <w:p w14:paraId="548D6D9D"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880</w:t>
            </w:r>
          </w:p>
          <w:p w14:paraId="50B310E0"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890</w:t>
            </w:r>
          </w:p>
        </w:tc>
        <w:tc>
          <w:tcPr>
            <w:tcW w:w="1134" w:type="dxa"/>
            <w:tcBorders>
              <w:top w:val="single" w:sz="4" w:space="0" w:color="auto"/>
            </w:tcBorders>
          </w:tcPr>
          <w:p w14:paraId="009B5059" w14:textId="77777777" w:rsidR="00C75A13" w:rsidRPr="00FA5872" w:rsidRDefault="00C75A13" w:rsidP="00C75A13">
            <w:pPr>
              <w:spacing w:before="20" w:after="20"/>
              <w:rPr>
                <w:rFonts w:asciiTheme="minorHAnsi" w:hAnsiTheme="minorHAnsi" w:cstheme="minorHAnsi"/>
                <w:lang w:val="fr-FR"/>
              </w:rPr>
            </w:pPr>
            <w:r w:rsidRPr="00FA5872">
              <w:rPr>
                <w:rFonts w:asciiTheme="minorHAnsi" w:hAnsiTheme="minorHAnsi" w:cstheme="minorHAnsi"/>
                <w:lang w:val="fr-FR"/>
              </w:rPr>
              <w:t>7</w:t>
            </w:r>
          </w:p>
        </w:tc>
        <w:tc>
          <w:tcPr>
            <w:tcW w:w="1134" w:type="dxa"/>
            <w:tcBorders>
              <w:top w:val="single" w:sz="4" w:space="0" w:color="auto"/>
            </w:tcBorders>
          </w:tcPr>
          <w:p w14:paraId="61661A2E"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7</w:t>
            </w:r>
          </w:p>
        </w:tc>
        <w:tc>
          <w:tcPr>
            <w:tcW w:w="3235" w:type="dxa"/>
            <w:tcBorders>
              <w:top w:val="single" w:sz="4" w:space="0" w:color="auto"/>
            </w:tcBorders>
          </w:tcPr>
          <w:p w14:paraId="25074B3A" w14:textId="77777777" w:rsidR="00C75A13" w:rsidRPr="00FA5872" w:rsidRDefault="00C75A13" w:rsidP="00C75A13">
            <w:pPr>
              <w:spacing w:before="20" w:after="20"/>
              <w:jc w:val="left"/>
              <w:rPr>
                <w:rFonts w:asciiTheme="minorHAnsi" w:hAnsiTheme="minorHAnsi" w:cstheme="minorHAnsi"/>
                <w:lang w:val="fr-FR"/>
              </w:rPr>
            </w:pPr>
            <w:r w:rsidRPr="00FA5872">
              <w:rPr>
                <w:rFonts w:asciiTheme="minorHAnsi" w:hAnsiTheme="minorHAnsi" w:cstheme="minorHAnsi"/>
                <w:lang w:val="fr-FR"/>
              </w:rPr>
              <w:t>Non-geographic, GSM</w:t>
            </w:r>
          </w:p>
        </w:tc>
        <w:tc>
          <w:tcPr>
            <w:tcW w:w="2213" w:type="dxa"/>
            <w:tcBorders>
              <w:top w:val="single" w:sz="4" w:space="0" w:color="auto"/>
            </w:tcBorders>
          </w:tcPr>
          <w:p w14:paraId="23DDC052" w14:textId="77777777" w:rsidR="00C75A13" w:rsidRPr="00FA5872" w:rsidRDefault="00C75A13" w:rsidP="00C75A13">
            <w:pPr>
              <w:spacing w:before="20" w:after="20"/>
              <w:rPr>
                <w:rFonts w:asciiTheme="minorHAnsi" w:hAnsiTheme="minorHAnsi" w:cstheme="minorHAnsi"/>
                <w:lang w:val="fr-FR"/>
              </w:rPr>
            </w:pPr>
          </w:p>
        </w:tc>
      </w:tr>
    </w:tbl>
    <w:p w14:paraId="4BAB27CF" w14:textId="77777777" w:rsidR="00C75A13" w:rsidRPr="00FA5872" w:rsidRDefault="00C75A13" w:rsidP="00C75A13">
      <w:pPr>
        <w:pStyle w:val="ListParagraph"/>
        <w:spacing w:before="20" w:after="20" w:line="240" w:lineRule="auto"/>
        <w:ind w:left="0"/>
        <w:rPr>
          <w:rFonts w:asciiTheme="minorHAnsi" w:hAnsiTheme="minorHAnsi" w:cstheme="minorHAnsi"/>
          <w:sz w:val="20"/>
          <w:szCs w:val="20"/>
          <w:lang w:val="en-NZ"/>
        </w:rPr>
      </w:pPr>
    </w:p>
    <w:p w14:paraId="00231B33" w14:textId="77777777" w:rsidR="00C75A13" w:rsidRDefault="00C75A13" w:rsidP="00C75A13">
      <w:pPr>
        <w:overflowPunct/>
        <w:autoSpaceDE/>
        <w:autoSpaceDN/>
        <w:adjustRightInd/>
        <w:spacing w:before="0"/>
        <w:jc w:val="left"/>
        <w:textAlignment w:val="auto"/>
        <w:rPr>
          <w:rFonts w:asciiTheme="minorHAnsi" w:eastAsia="Calibri" w:hAnsiTheme="minorHAnsi" w:cstheme="minorHAnsi"/>
          <w:b/>
          <w:lang w:val="en-NZ"/>
        </w:rPr>
      </w:pPr>
      <w:r>
        <w:rPr>
          <w:rFonts w:asciiTheme="minorHAnsi" w:hAnsiTheme="minorHAnsi" w:cstheme="minorHAnsi"/>
          <w:b/>
          <w:lang w:val="en-NZ"/>
        </w:rPr>
        <w:br w:type="page"/>
      </w:r>
    </w:p>
    <w:p w14:paraId="5DD735B0" w14:textId="77777777" w:rsidR="00C75A13" w:rsidRPr="00FA5872" w:rsidRDefault="00C75A13" w:rsidP="00C75A13">
      <w:pPr>
        <w:pStyle w:val="ListParagraph"/>
        <w:numPr>
          <w:ilvl w:val="0"/>
          <w:numId w:val="49"/>
        </w:numPr>
        <w:spacing w:before="20" w:after="20" w:line="240" w:lineRule="auto"/>
        <w:rPr>
          <w:rFonts w:asciiTheme="minorHAnsi" w:hAnsiTheme="minorHAnsi" w:cstheme="minorHAnsi"/>
          <w:b/>
          <w:sz w:val="20"/>
          <w:szCs w:val="20"/>
          <w:lang w:val="en-NZ"/>
        </w:rPr>
      </w:pPr>
      <w:r>
        <w:rPr>
          <w:rFonts w:asciiTheme="minorHAnsi" w:hAnsiTheme="minorHAnsi" w:cstheme="minorHAnsi"/>
          <w:b/>
          <w:sz w:val="20"/>
          <w:szCs w:val="20"/>
          <w:lang w:val="en-NZ"/>
        </w:rPr>
        <w:t>TFN (Toll Free Number) Plan</w:t>
      </w:r>
    </w:p>
    <w:p w14:paraId="243389B1" w14:textId="77777777" w:rsidR="00C75A13" w:rsidRPr="00FA5872" w:rsidRDefault="00C75A13" w:rsidP="00C75A13">
      <w:pPr>
        <w:pStyle w:val="ListParagraph"/>
        <w:spacing w:before="20" w:after="20" w:line="240" w:lineRule="auto"/>
        <w:rPr>
          <w:rFonts w:asciiTheme="minorHAnsi" w:hAnsiTheme="minorHAnsi" w:cstheme="minorHAnsi"/>
          <w:b/>
          <w:sz w:val="20"/>
          <w:szCs w:val="20"/>
          <w:lang w:val="en-NZ"/>
        </w:rPr>
      </w:pPr>
    </w:p>
    <w:p w14:paraId="68360A9D" w14:textId="7168EE51" w:rsidR="00C75A13" w:rsidRPr="00803F5D" w:rsidRDefault="00C75A13" w:rsidP="00C75A13">
      <w:pPr>
        <w:pStyle w:val="ListParagraph"/>
        <w:spacing w:before="20" w:after="120" w:line="240" w:lineRule="auto"/>
        <w:ind w:left="0"/>
        <w:jc w:val="center"/>
        <w:rPr>
          <w:rFonts w:asciiTheme="minorHAnsi" w:hAnsiTheme="minorHAnsi" w:cstheme="minorHAnsi"/>
          <w:b/>
          <w:sz w:val="20"/>
          <w:szCs w:val="20"/>
          <w:lang w:val="en-NZ"/>
        </w:rPr>
      </w:pPr>
      <w:r w:rsidRPr="00803F5D">
        <w:rPr>
          <w:rFonts w:asciiTheme="minorHAnsi" w:hAnsiTheme="minorHAnsi" w:cstheme="minorHAnsi"/>
          <w:b/>
          <w:sz w:val="20"/>
          <w:szCs w:val="20"/>
          <w:lang w:val="en-NZ"/>
        </w:rPr>
        <w:t>Table</w:t>
      </w:r>
      <w:r w:rsidR="00803F5D">
        <w:rPr>
          <w:rFonts w:asciiTheme="minorHAnsi" w:hAnsiTheme="minorHAnsi" w:cstheme="minorHAnsi"/>
          <w:b/>
          <w:sz w:val="20"/>
          <w:szCs w:val="20"/>
          <w:lang w:val="en-NZ"/>
        </w:rPr>
        <w:t xml:space="preserve"> </w:t>
      </w:r>
      <w:r w:rsidRPr="00803F5D">
        <w:rPr>
          <w:rFonts w:asciiTheme="minorHAnsi" w:hAnsiTheme="minorHAnsi" w:cstheme="minorHAnsi"/>
          <w:b/>
          <w:sz w:val="20"/>
          <w:szCs w:val="20"/>
          <w:lang w:val="en-NZ"/>
        </w:rPr>
        <w:t>3: TFN (Toll Free Number) Plan</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0"/>
        <w:gridCol w:w="1168"/>
        <w:gridCol w:w="1064"/>
        <w:gridCol w:w="3580"/>
        <w:gridCol w:w="1567"/>
      </w:tblGrid>
      <w:tr w:rsidR="00C75A13" w:rsidRPr="006F0890" w14:paraId="4E18AC58" w14:textId="77777777" w:rsidTr="006F0890">
        <w:trPr>
          <w:trHeight w:val="614"/>
          <w:tblHeader/>
          <w:jc w:val="center"/>
        </w:trPr>
        <w:tc>
          <w:tcPr>
            <w:tcW w:w="2260" w:type="dxa"/>
            <w:vMerge w:val="restart"/>
            <w:vAlign w:val="center"/>
          </w:tcPr>
          <w:p w14:paraId="7C421587" w14:textId="77777777" w:rsidR="00C75A13" w:rsidRPr="007A2C83" w:rsidRDefault="00C75A13" w:rsidP="006F0890">
            <w:pPr>
              <w:pStyle w:val="Tablehead0"/>
              <w:rPr>
                <w:b/>
                <w:sz w:val="20"/>
                <w:lang w:val="en-GB"/>
              </w:rPr>
            </w:pPr>
            <w:r w:rsidRPr="007A2C83">
              <w:rPr>
                <w:b/>
                <w:sz w:val="20"/>
                <w:lang w:val="en-GB"/>
              </w:rPr>
              <w:t>NDC (National Destination Code) or leading digits</w:t>
            </w:r>
            <w:r w:rsidRPr="007A2C83">
              <w:rPr>
                <w:b/>
                <w:sz w:val="20"/>
                <w:lang w:val="en-GB"/>
              </w:rPr>
              <w:br/>
              <w:t>of N(S)N (National</w:t>
            </w:r>
            <w:r w:rsidRPr="007A2C83">
              <w:rPr>
                <w:b/>
                <w:sz w:val="20"/>
                <w:lang w:val="en-GB"/>
              </w:rPr>
              <w:br/>
              <w:t>(Significant) Number)</w:t>
            </w:r>
          </w:p>
        </w:tc>
        <w:tc>
          <w:tcPr>
            <w:tcW w:w="2232" w:type="dxa"/>
            <w:gridSpan w:val="2"/>
            <w:vAlign w:val="center"/>
          </w:tcPr>
          <w:p w14:paraId="0E40DCD9" w14:textId="77777777" w:rsidR="00C75A13" w:rsidRPr="007A2C83" w:rsidRDefault="00C75A13" w:rsidP="006F0890">
            <w:pPr>
              <w:pStyle w:val="Tablehead0"/>
              <w:rPr>
                <w:b/>
                <w:sz w:val="20"/>
                <w:lang w:val="en-GB"/>
              </w:rPr>
            </w:pPr>
            <w:r w:rsidRPr="007A2C83">
              <w:rPr>
                <w:b/>
                <w:sz w:val="20"/>
                <w:lang w:val="en-GB"/>
              </w:rPr>
              <w:t>N(S)N</w:t>
            </w:r>
            <w:r w:rsidRPr="007A2C83">
              <w:rPr>
                <w:b/>
                <w:sz w:val="20"/>
                <w:lang w:val="en-GB"/>
              </w:rPr>
              <w:br/>
              <w:t>number length</w:t>
            </w:r>
          </w:p>
        </w:tc>
        <w:tc>
          <w:tcPr>
            <w:tcW w:w="3580" w:type="dxa"/>
            <w:vMerge w:val="restart"/>
            <w:vAlign w:val="center"/>
          </w:tcPr>
          <w:p w14:paraId="69652D99" w14:textId="77777777" w:rsidR="00C75A13" w:rsidRPr="006F0890" w:rsidRDefault="00C75A13" w:rsidP="006F0890">
            <w:pPr>
              <w:pStyle w:val="Tablehead0"/>
              <w:rPr>
                <w:b/>
                <w:sz w:val="20"/>
              </w:rPr>
            </w:pPr>
            <w:r w:rsidRPr="006F0890">
              <w:rPr>
                <w:b/>
                <w:sz w:val="20"/>
              </w:rPr>
              <w:t>Usage of E.164 Number</w:t>
            </w:r>
          </w:p>
        </w:tc>
        <w:tc>
          <w:tcPr>
            <w:tcW w:w="1567" w:type="dxa"/>
            <w:vMerge w:val="restart"/>
            <w:vAlign w:val="center"/>
          </w:tcPr>
          <w:p w14:paraId="69932C55" w14:textId="77777777" w:rsidR="00C75A13" w:rsidRPr="006F0890" w:rsidRDefault="00C75A13" w:rsidP="006F0890">
            <w:pPr>
              <w:pStyle w:val="Tablehead0"/>
              <w:rPr>
                <w:b/>
                <w:sz w:val="20"/>
              </w:rPr>
            </w:pPr>
            <w:r w:rsidRPr="006F0890">
              <w:rPr>
                <w:b/>
                <w:sz w:val="20"/>
              </w:rPr>
              <w:t>Additional information</w:t>
            </w:r>
          </w:p>
        </w:tc>
      </w:tr>
      <w:tr w:rsidR="00C75A13" w:rsidRPr="006F0890" w14:paraId="0ABF910B" w14:textId="77777777" w:rsidTr="006F0890">
        <w:trPr>
          <w:trHeight w:val="800"/>
          <w:tblHeader/>
          <w:jc w:val="center"/>
        </w:trPr>
        <w:tc>
          <w:tcPr>
            <w:tcW w:w="2260" w:type="dxa"/>
            <w:vMerge/>
            <w:vAlign w:val="center"/>
          </w:tcPr>
          <w:p w14:paraId="2398824A" w14:textId="77777777" w:rsidR="00C75A13" w:rsidRPr="006F0890" w:rsidRDefault="00C75A13" w:rsidP="006F0890">
            <w:pPr>
              <w:pStyle w:val="Tablehead0"/>
              <w:rPr>
                <w:b/>
                <w:sz w:val="20"/>
              </w:rPr>
            </w:pPr>
          </w:p>
        </w:tc>
        <w:tc>
          <w:tcPr>
            <w:tcW w:w="1168" w:type="dxa"/>
            <w:vAlign w:val="center"/>
          </w:tcPr>
          <w:p w14:paraId="2CCB0DF3" w14:textId="77777777" w:rsidR="00C75A13" w:rsidRPr="006F0890" w:rsidRDefault="00C75A13" w:rsidP="006F0890">
            <w:pPr>
              <w:pStyle w:val="Tablehead0"/>
              <w:rPr>
                <w:b/>
                <w:sz w:val="20"/>
              </w:rPr>
            </w:pPr>
            <w:r w:rsidRPr="006F0890">
              <w:rPr>
                <w:b/>
                <w:sz w:val="20"/>
              </w:rPr>
              <w:t>Maximum length</w:t>
            </w:r>
          </w:p>
        </w:tc>
        <w:tc>
          <w:tcPr>
            <w:tcW w:w="1064" w:type="dxa"/>
            <w:vAlign w:val="center"/>
          </w:tcPr>
          <w:p w14:paraId="04E2FE8B" w14:textId="77777777" w:rsidR="00C75A13" w:rsidRPr="006F0890" w:rsidRDefault="00C75A13" w:rsidP="006F0890">
            <w:pPr>
              <w:pStyle w:val="Tablehead0"/>
              <w:rPr>
                <w:b/>
                <w:sz w:val="20"/>
              </w:rPr>
            </w:pPr>
            <w:r w:rsidRPr="006F0890">
              <w:rPr>
                <w:b/>
                <w:sz w:val="20"/>
              </w:rPr>
              <w:t>Minimum length</w:t>
            </w:r>
          </w:p>
        </w:tc>
        <w:tc>
          <w:tcPr>
            <w:tcW w:w="3580" w:type="dxa"/>
            <w:vMerge/>
            <w:vAlign w:val="center"/>
          </w:tcPr>
          <w:p w14:paraId="134BD71E" w14:textId="77777777" w:rsidR="00C75A13" w:rsidRPr="006F0890" w:rsidRDefault="00C75A13" w:rsidP="006F0890">
            <w:pPr>
              <w:pStyle w:val="Tablehead0"/>
              <w:rPr>
                <w:b/>
                <w:sz w:val="20"/>
              </w:rPr>
            </w:pPr>
          </w:p>
        </w:tc>
        <w:tc>
          <w:tcPr>
            <w:tcW w:w="1567" w:type="dxa"/>
            <w:vMerge/>
            <w:vAlign w:val="center"/>
          </w:tcPr>
          <w:p w14:paraId="5F884B59" w14:textId="77777777" w:rsidR="00C75A13" w:rsidRPr="006F0890" w:rsidRDefault="00C75A13" w:rsidP="006F0890">
            <w:pPr>
              <w:pStyle w:val="Tablehead0"/>
              <w:rPr>
                <w:b/>
                <w:sz w:val="20"/>
              </w:rPr>
            </w:pPr>
          </w:p>
        </w:tc>
      </w:tr>
      <w:tr w:rsidR="00C75A13" w:rsidRPr="00FA5872" w14:paraId="68A4398F" w14:textId="77777777" w:rsidTr="006F0890">
        <w:trPr>
          <w:trHeight w:val="539"/>
          <w:tblHeader/>
          <w:jc w:val="center"/>
        </w:trPr>
        <w:tc>
          <w:tcPr>
            <w:tcW w:w="2260" w:type="dxa"/>
          </w:tcPr>
          <w:p w14:paraId="722C0233" w14:textId="77777777" w:rsidR="00C75A13" w:rsidRPr="00FA5872" w:rsidRDefault="00C75A13" w:rsidP="00C75A13">
            <w:pPr>
              <w:spacing w:before="20" w:after="20"/>
              <w:ind w:right="734"/>
              <w:jc w:val="right"/>
              <w:rPr>
                <w:rFonts w:asciiTheme="minorHAnsi" w:hAnsiTheme="minorHAnsi" w:cstheme="minorHAnsi"/>
                <w:color w:val="000000"/>
                <w:lang w:val="fr-FR"/>
              </w:rPr>
            </w:pPr>
            <w:r w:rsidRPr="00FA5872">
              <w:rPr>
                <w:rFonts w:asciiTheme="minorHAnsi" w:hAnsiTheme="minorHAnsi" w:cstheme="minorHAnsi"/>
                <w:color w:val="000000"/>
                <w:lang w:val="fr-FR"/>
              </w:rPr>
              <w:t>(0800) 1313</w:t>
            </w:r>
          </w:p>
        </w:tc>
        <w:tc>
          <w:tcPr>
            <w:tcW w:w="1168" w:type="dxa"/>
          </w:tcPr>
          <w:p w14:paraId="1D5D4901" w14:textId="77777777" w:rsidR="00C75A13" w:rsidRPr="00FA5872" w:rsidRDefault="00C75A13" w:rsidP="00C75A13">
            <w:pPr>
              <w:spacing w:before="20" w:after="20"/>
              <w:jc w:val="center"/>
              <w:rPr>
                <w:rFonts w:asciiTheme="minorHAnsi" w:hAnsiTheme="minorHAnsi" w:cstheme="minorHAnsi"/>
                <w:color w:val="000000"/>
                <w:lang w:val="fr-FR"/>
              </w:rPr>
            </w:pPr>
            <w:r w:rsidRPr="00FA5872">
              <w:rPr>
                <w:rFonts w:asciiTheme="minorHAnsi" w:hAnsiTheme="minorHAnsi" w:cstheme="minorHAnsi"/>
                <w:color w:val="000000"/>
                <w:lang w:val="fr-FR"/>
              </w:rPr>
              <w:t>4</w:t>
            </w:r>
          </w:p>
        </w:tc>
        <w:tc>
          <w:tcPr>
            <w:tcW w:w="1064" w:type="dxa"/>
          </w:tcPr>
          <w:p w14:paraId="1EC66330" w14:textId="77777777" w:rsidR="00C75A13" w:rsidRPr="00FA5872" w:rsidRDefault="00C75A13" w:rsidP="00C75A13">
            <w:pPr>
              <w:spacing w:before="20" w:after="20"/>
              <w:jc w:val="center"/>
              <w:rPr>
                <w:rFonts w:asciiTheme="minorHAnsi" w:hAnsiTheme="minorHAnsi" w:cstheme="minorHAnsi"/>
                <w:color w:val="000000"/>
                <w:lang w:val="fr-FR"/>
              </w:rPr>
            </w:pPr>
            <w:r w:rsidRPr="00FA5872">
              <w:rPr>
                <w:rFonts w:asciiTheme="minorHAnsi" w:hAnsiTheme="minorHAnsi" w:cstheme="minorHAnsi"/>
                <w:color w:val="000000"/>
                <w:lang w:val="fr-FR"/>
              </w:rPr>
              <w:t>3</w:t>
            </w:r>
          </w:p>
        </w:tc>
        <w:tc>
          <w:tcPr>
            <w:tcW w:w="3580" w:type="dxa"/>
          </w:tcPr>
          <w:p w14:paraId="3BD7E847" w14:textId="77777777" w:rsidR="00C75A13" w:rsidRPr="007A2C83" w:rsidRDefault="00C75A13" w:rsidP="00C75A13">
            <w:pPr>
              <w:spacing w:before="20" w:after="20"/>
              <w:jc w:val="left"/>
              <w:rPr>
                <w:rFonts w:asciiTheme="minorHAnsi" w:hAnsiTheme="minorHAnsi" w:cstheme="minorHAnsi"/>
                <w:color w:val="000000"/>
                <w:lang w:val="en-GB"/>
              </w:rPr>
            </w:pPr>
            <w:r w:rsidRPr="007A2C83">
              <w:rPr>
                <w:rFonts w:asciiTheme="minorHAnsi" w:hAnsiTheme="minorHAnsi" w:cstheme="minorHAnsi"/>
                <w:color w:val="000000"/>
                <w:lang w:val="en-GB"/>
              </w:rPr>
              <w:t>Non-geographic: SMS RapidPro for UNICEF</w:t>
            </w:r>
          </w:p>
        </w:tc>
        <w:tc>
          <w:tcPr>
            <w:tcW w:w="1567" w:type="dxa"/>
            <w:vAlign w:val="bottom"/>
          </w:tcPr>
          <w:p w14:paraId="64F6BC57" w14:textId="77777777" w:rsidR="00C75A13" w:rsidRPr="007A2C83" w:rsidRDefault="00C75A13" w:rsidP="00C75A13">
            <w:pPr>
              <w:spacing w:before="20" w:after="20"/>
              <w:rPr>
                <w:rFonts w:asciiTheme="minorHAnsi" w:hAnsiTheme="minorHAnsi" w:cstheme="minorHAnsi"/>
                <w:color w:val="000000"/>
                <w:lang w:val="en-GB"/>
              </w:rPr>
            </w:pPr>
          </w:p>
        </w:tc>
      </w:tr>
      <w:tr w:rsidR="00C75A13" w:rsidRPr="00FA5872" w14:paraId="1EDA0946" w14:textId="77777777" w:rsidTr="006F0890">
        <w:trPr>
          <w:trHeight w:val="247"/>
          <w:tblHeader/>
          <w:jc w:val="center"/>
        </w:trPr>
        <w:tc>
          <w:tcPr>
            <w:tcW w:w="2260" w:type="dxa"/>
          </w:tcPr>
          <w:p w14:paraId="7F4108A0"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color w:val="000000"/>
                <w:lang w:val="fr-FR"/>
              </w:rPr>
              <w:t>(0800) 222</w:t>
            </w:r>
          </w:p>
        </w:tc>
        <w:tc>
          <w:tcPr>
            <w:tcW w:w="1168" w:type="dxa"/>
          </w:tcPr>
          <w:p w14:paraId="7CF4CE9E"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color w:val="000000"/>
                <w:lang w:val="fr-FR"/>
              </w:rPr>
              <w:t>4</w:t>
            </w:r>
          </w:p>
        </w:tc>
        <w:tc>
          <w:tcPr>
            <w:tcW w:w="1064" w:type="dxa"/>
          </w:tcPr>
          <w:p w14:paraId="56A78433"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3580" w:type="dxa"/>
          </w:tcPr>
          <w:p w14:paraId="73877BA8" w14:textId="77777777" w:rsidR="00C75A13" w:rsidRPr="00FA5872" w:rsidRDefault="00C75A13" w:rsidP="00C75A13">
            <w:pPr>
              <w:spacing w:before="20" w:after="20"/>
              <w:jc w:val="left"/>
              <w:rPr>
                <w:rFonts w:asciiTheme="minorHAnsi" w:hAnsiTheme="minorHAnsi" w:cstheme="minorHAnsi"/>
                <w:color w:val="000000"/>
                <w:lang w:val="fr-FR"/>
              </w:rPr>
            </w:pPr>
            <w:r w:rsidRPr="00FA5872">
              <w:rPr>
                <w:rFonts w:asciiTheme="minorHAnsi" w:hAnsiTheme="minorHAnsi" w:cstheme="minorHAnsi"/>
                <w:color w:val="000000"/>
                <w:lang w:val="fr-FR"/>
              </w:rPr>
              <w:t>Non-geographic: Directory Equiry</w:t>
            </w:r>
          </w:p>
        </w:tc>
        <w:tc>
          <w:tcPr>
            <w:tcW w:w="1567" w:type="dxa"/>
            <w:vAlign w:val="bottom"/>
          </w:tcPr>
          <w:p w14:paraId="2F9FC1C9" w14:textId="77777777" w:rsidR="00C75A13" w:rsidRPr="00FA5872" w:rsidRDefault="00C75A13" w:rsidP="00C75A13">
            <w:pPr>
              <w:spacing w:before="20" w:after="20"/>
              <w:rPr>
                <w:rFonts w:asciiTheme="minorHAnsi" w:hAnsiTheme="minorHAnsi" w:cstheme="minorHAnsi"/>
                <w:color w:val="000000"/>
                <w:lang w:val="fr-FR"/>
              </w:rPr>
            </w:pPr>
          </w:p>
        </w:tc>
      </w:tr>
      <w:tr w:rsidR="00C75A13" w:rsidRPr="00FA5872" w14:paraId="4692B0BA" w14:textId="77777777" w:rsidTr="006F0890">
        <w:trPr>
          <w:trHeight w:val="539"/>
          <w:tblHeader/>
          <w:jc w:val="center"/>
        </w:trPr>
        <w:tc>
          <w:tcPr>
            <w:tcW w:w="2260" w:type="dxa"/>
          </w:tcPr>
          <w:p w14:paraId="2DA28052"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color w:val="000000"/>
                <w:lang w:val="fr-FR"/>
              </w:rPr>
              <w:t>(0800) 247</w:t>
            </w:r>
          </w:p>
        </w:tc>
        <w:tc>
          <w:tcPr>
            <w:tcW w:w="1168" w:type="dxa"/>
          </w:tcPr>
          <w:p w14:paraId="4E21A4FA"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color w:val="000000"/>
                <w:lang w:val="fr-FR"/>
              </w:rPr>
              <w:t>4</w:t>
            </w:r>
          </w:p>
        </w:tc>
        <w:tc>
          <w:tcPr>
            <w:tcW w:w="1064" w:type="dxa"/>
          </w:tcPr>
          <w:p w14:paraId="7BC2E6D4"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3580" w:type="dxa"/>
          </w:tcPr>
          <w:p w14:paraId="7F1E5550" w14:textId="77777777" w:rsidR="00C75A13" w:rsidRPr="00FA5872" w:rsidRDefault="00C75A13" w:rsidP="00C75A13">
            <w:pPr>
              <w:spacing w:before="20" w:after="20"/>
              <w:jc w:val="left"/>
              <w:rPr>
                <w:rFonts w:asciiTheme="minorHAnsi" w:hAnsiTheme="minorHAnsi" w:cstheme="minorHAnsi"/>
                <w:color w:val="000000"/>
                <w:lang w:val="fr-FR"/>
              </w:rPr>
            </w:pPr>
            <w:r w:rsidRPr="00FA5872">
              <w:rPr>
                <w:rFonts w:asciiTheme="minorHAnsi" w:hAnsiTheme="minorHAnsi" w:cstheme="minorHAnsi"/>
                <w:color w:val="000000"/>
                <w:lang w:val="fr-FR"/>
              </w:rPr>
              <w:t>Non-geographic: Emergency Assistance</w:t>
            </w:r>
          </w:p>
        </w:tc>
        <w:tc>
          <w:tcPr>
            <w:tcW w:w="1567" w:type="dxa"/>
            <w:vAlign w:val="bottom"/>
          </w:tcPr>
          <w:p w14:paraId="49BBD978" w14:textId="77777777" w:rsidR="00C75A13" w:rsidRPr="00FA5872" w:rsidRDefault="00C75A13" w:rsidP="00C75A13">
            <w:pPr>
              <w:spacing w:before="20" w:after="20"/>
              <w:rPr>
                <w:rFonts w:asciiTheme="minorHAnsi" w:hAnsiTheme="minorHAnsi" w:cstheme="minorHAnsi"/>
                <w:color w:val="000000"/>
                <w:lang w:val="fr-FR"/>
              </w:rPr>
            </w:pPr>
          </w:p>
        </w:tc>
      </w:tr>
      <w:tr w:rsidR="00C75A13" w:rsidRPr="00FA5872" w14:paraId="1D19EA10" w14:textId="77777777" w:rsidTr="006F0890">
        <w:trPr>
          <w:trHeight w:val="299"/>
          <w:tblHeader/>
          <w:jc w:val="center"/>
        </w:trPr>
        <w:tc>
          <w:tcPr>
            <w:tcW w:w="2260" w:type="dxa"/>
            <w:tcBorders>
              <w:bottom w:val="nil"/>
            </w:tcBorders>
          </w:tcPr>
          <w:p w14:paraId="0492AB23"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color w:val="000000"/>
                <w:lang w:val="fr-FR"/>
              </w:rPr>
              <w:t>(0800) 2639</w:t>
            </w:r>
          </w:p>
        </w:tc>
        <w:tc>
          <w:tcPr>
            <w:tcW w:w="1168" w:type="dxa"/>
            <w:tcBorders>
              <w:bottom w:val="nil"/>
            </w:tcBorders>
          </w:tcPr>
          <w:p w14:paraId="09BC0FD8"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color w:val="000000"/>
                <w:lang w:val="fr-FR"/>
              </w:rPr>
              <w:t>4</w:t>
            </w:r>
          </w:p>
        </w:tc>
        <w:tc>
          <w:tcPr>
            <w:tcW w:w="1064" w:type="dxa"/>
            <w:tcBorders>
              <w:bottom w:val="nil"/>
            </w:tcBorders>
          </w:tcPr>
          <w:p w14:paraId="0EB898CE"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3580" w:type="dxa"/>
            <w:tcBorders>
              <w:bottom w:val="nil"/>
            </w:tcBorders>
          </w:tcPr>
          <w:p w14:paraId="5ACAC750" w14:textId="77777777" w:rsidR="00C75A13" w:rsidRPr="00FA5872" w:rsidRDefault="00C75A13" w:rsidP="00C75A13">
            <w:pPr>
              <w:spacing w:before="20" w:after="20"/>
              <w:jc w:val="left"/>
              <w:rPr>
                <w:rFonts w:asciiTheme="minorHAnsi" w:hAnsiTheme="minorHAnsi" w:cstheme="minorHAnsi"/>
                <w:color w:val="000000"/>
                <w:lang w:val="fr-FR"/>
              </w:rPr>
            </w:pPr>
            <w:r w:rsidRPr="00FA5872">
              <w:rPr>
                <w:rFonts w:asciiTheme="minorHAnsi" w:hAnsiTheme="minorHAnsi" w:cstheme="minorHAnsi"/>
                <w:color w:val="000000"/>
                <w:lang w:val="fr-FR"/>
              </w:rPr>
              <w:t>Non-geographic: Time</w:t>
            </w:r>
          </w:p>
        </w:tc>
        <w:tc>
          <w:tcPr>
            <w:tcW w:w="1567" w:type="dxa"/>
            <w:tcBorders>
              <w:bottom w:val="nil"/>
            </w:tcBorders>
            <w:vAlign w:val="bottom"/>
          </w:tcPr>
          <w:p w14:paraId="304D35E9" w14:textId="77777777" w:rsidR="00C75A13" w:rsidRPr="00FA5872" w:rsidRDefault="00C75A13" w:rsidP="00C75A13">
            <w:pPr>
              <w:spacing w:before="20" w:after="20"/>
              <w:rPr>
                <w:rFonts w:asciiTheme="minorHAnsi" w:hAnsiTheme="minorHAnsi" w:cstheme="minorHAnsi"/>
                <w:color w:val="000000"/>
                <w:lang w:val="fr-FR"/>
              </w:rPr>
            </w:pPr>
          </w:p>
        </w:tc>
      </w:tr>
      <w:tr w:rsidR="00C75A13" w:rsidRPr="00FA5872" w14:paraId="599398D3" w14:textId="77777777" w:rsidTr="006F0890">
        <w:trPr>
          <w:trHeight w:val="539"/>
          <w:tblHeader/>
          <w:jc w:val="center"/>
        </w:trPr>
        <w:tc>
          <w:tcPr>
            <w:tcW w:w="2260" w:type="dxa"/>
            <w:tcBorders>
              <w:bottom w:val="nil"/>
            </w:tcBorders>
          </w:tcPr>
          <w:p w14:paraId="0635270E"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color w:val="000000"/>
                <w:lang w:val="fr-FR"/>
              </w:rPr>
              <w:t>(0800) 286</w:t>
            </w:r>
          </w:p>
        </w:tc>
        <w:tc>
          <w:tcPr>
            <w:tcW w:w="1168" w:type="dxa"/>
            <w:tcBorders>
              <w:bottom w:val="nil"/>
            </w:tcBorders>
          </w:tcPr>
          <w:p w14:paraId="40280340"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color w:val="000000"/>
                <w:lang w:val="fr-FR"/>
              </w:rPr>
              <w:t>4</w:t>
            </w:r>
          </w:p>
        </w:tc>
        <w:tc>
          <w:tcPr>
            <w:tcW w:w="1064" w:type="dxa"/>
            <w:tcBorders>
              <w:bottom w:val="nil"/>
            </w:tcBorders>
          </w:tcPr>
          <w:p w14:paraId="5A118CCF"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3580" w:type="dxa"/>
            <w:tcBorders>
              <w:bottom w:val="nil"/>
            </w:tcBorders>
          </w:tcPr>
          <w:p w14:paraId="6E53C3E1" w14:textId="77777777" w:rsidR="00C75A13" w:rsidRPr="007A2C83" w:rsidRDefault="00C75A13" w:rsidP="00C75A13">
            <w:pPr>
              <w:spacing w:before="20" w:after="20"/>
              <w:jc w:val="left"/>
              <w:rPr>
                <w:rFonts w:asciiTheme="minorHAnsi" w:hAnsiTheme="minorHAnsi" w:cstheme="minorHAnsi"/>
                <w:color w:val="000000"/>
                <w:lang w:val="en-GB"/>
              </w:rPr>
            </w:pPr>
            <w:r w:rsidRPr="007A2C83">
              <w:rPr>
                <w:rFonts w:asciiTheme="minorHAnsi" w:hAnsiTheme="minorHAnsi" w:cstheme="minorHAnsi"/>
                <w:color w:val="000000"/>
                <w:lang w:val="en-GB"/>
              </w:rPr>
              <w:t>Non-geographic: International Assisted Call</w:t>
            </w:r>
          </w:p>
        </w:tc>
        <w:tc>
          <w:tcPr>
            <w:tcW w:w="1567" w:type="dxa"/>
            <w:tcBorders>
              <w:bottom w:val="nil"/>
            </w:tcBorders>
            <w:vAlign w:val="bottom"/>
          </w:tcPr>
          <w:p w14:paraId="1E8E710C" w14:textId="77777777" w:rsidR="00C75A13" w:rsidRPr="007A2C83" w:rsidRDefault="00C75A13" w:rsidP="00C75A13">
            <w:pPr>
              <w:spacing w:before="20" w:after="20"/>
              <w:rPr>
                <w:rFonts w:asciiTheme="minorHAnsi" w:hAnsiTheme="minorHAnsi" w:cstheme="minorHAnsi"/>
                <w:color w:val="000000"/>
                <w:lang w:val="en-GB"/>
              </w:rPr>
            </w:pPr>
          </w:p>
        </w:tc>
      </w:tr>
      <w:tr w:rsidR="00C75A13" w:rsidRPr="00FA5872" w14:paraId="6DCFC1DB" w14:textId="77777777" w:rsidTr="006F0890">
        <w:trPr>
          <w:trHeight w:val="539"/>
          <w:tblHeader/>
          <w:jc w:val="center"/>
        </w:trPr>
        <w:tc>
          <w:tcPr>
            <w:tcW w:w="2260" w:type="dxa"/>
            <w:tcBorders>
              <w:bottom w:val="nil"/>
            </w:tcBorders>
          </w:tcPr>
          <w:p w14:paraId="0E5AAABA"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color w:val="000000"/>
                <w:lang w:val="fr-FR"/>
              </w:rPr>
              <w:t>(0800) 333</w:t>
            </w:r>
          </w:p>
        </w:tc>
        <w:tc>
          <w:tcPr>
            <w:tcW w:w="1168" w:type="dxa"/>
            <w:tcBorders>
              <w:bottom w:val="nil"/>
            </w:tcBorders>
          </w:tcPr>
          <w:p w14:paraId="47544D67"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color w:val="000000"/>
                <w:lang w:val="fr-FR"/>
              </w:rPr>
              <w:t>4</w:t>
            </w:r>
          </w:p>
        </w:tc>
        <w:tc>
          <w:tcPr>
            <w:tcW w:w="1064" w:type="dxa"/>
            <w:tcBorders>
              <w:bottom w:val="nil"/>
            </w:tcBorders>
          </w:tcPr>
          <w:p w14:paraId="082A4C3A"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3580" w:type="dxa"/>
            <w:tcBorders>
              <w:bottom w:val="nil"/>
            </w:tcBorders>
          </w:tcPr>
          <w:p w14:paraId="59BAFE72" w14:textId="77777777" w:rsidR="00C75A13" w:rsidRPr="007A2C83" w:rsidRDefault="00C75A13" w:rsidP="00C75A13">
            <w:pPr>
              <w:spacing w:before="20" w:after="20"/>
              <w:jc w:val="left"/>
              <w:rPr>
                <w:rFonts w:asciiTheme="minorHAnsi" w:hAnsiTheme="minorHAnsi" w:cstheme="minorHAnsi"/>
                <w:color w:val="000000"/>
                <w:lang w:val="en-GB"/>
              </w:rPr>
            </w:pPr>
            <w:r w:rsidRPr="007A2C83">
              <w:rPr>
                <w:rFonts w:asciiTheme="minorHAnsi" w:hAnsiTheme="minorHAnsi" w:cstheme="minorHAnsi"/>
                <w:color w:val="000000"/>
                <w:lang w:val="en-GB"/>
              </w:rPr>
              <w:t>Non-geographic: National Assisted Call</w:t>
            </w:r>
          </w:p>
        </w:tc>
        <w:tc>
          <w:tcPr>
            <w:tcW w:w="1567" w:type="dxa"/>
            <w:tcBorders>
              <w:bottom w:val="nil"/>
            </w:tcBorders>
            <w:vAlign w:val="bottom"/>
          </w:tcPr>
          <w:p w14:paraId="75C05026" w14:textId="77777777" w:rsidR="00C75A13" w:rsidRPr="007A2C83" w:rsidRDefault="00C75A13" w:rsidP="00C75A13">
            <w:pPr>
              <w:spacing w:before="20" w:after="20"/>
              <w:rPr>
                <w:rFonts w:asciiTheme="minorHAnsi" w:hAnsiTheme="minorHAnsi" w:cstheme="minorHAnsi"/>
                <w:color w:val="000000"/>
                <w:lang w:val="en-GB"/>
              </w:rPr>
            </w:pPr>
          </w:p>
        </w:tc>
      </w:tr>
      <w:tr w:rsidR="00C75A13" w:rsidRPr="00FA5872" w14:paraId="6EA63468" w14:textId="77777777" w:rsidTr="006F0890">
        <w:trPr>
          <w:trHeight w:val="337"/>
          <w:tblHeader/>
          <w:jc w:val="center"/>
        </w:trPr>
        <w:tc>
          <w:tcPr>
            <w:tcW w:w="2260" w:type="dxa"/>
            <w:tcBorders>
              <w:bottom w:val="nil"/>
            </w:tcBorders>
          </w:tcPr>
          <w:p w14:paraId="564CD8BB"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color w:val="000000"/>
                <w:lang w:val="fr-FR"/>
              </w:rPr>
              <w:t>(0800) 3444</w:t>
            </w:r>
          </w:p>
        </w:tc>
        <w:tc>
          <w:tcPr>
            <w:tcW w:w="1168" w:type="dxa"/>
            <w:tcBorders>
              <w:bottom w:val="nil"/>
            </w:tcBorders>
          </w:tcPr>
          <w:p w14:paraId="5D23669B"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color w:val="000000"/>
                <w:lang w:val="fr-FR"/>
              </w:rPr>
              <w:t>4</w:t>
            </w:r>
          </w:p>
        </w:tc>
        <w:tc>
          <w:tcPr>
            <w:tcW w:w="1064" w:type="dxa"/>
            <w:tcBorders>
              <w:bottom w:val="nil"/>
            </w:tcBorders>
          </w:tcPr>
          <w:p w14:paraId="32243EFF"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3580" w:type="dxa"/>
            <w:tcBorders>
              <w:bottom w:val="nil"/>
            </w:tcBorders>
          </w:tcPr>
          <w:p w14:paraId="33918BB0" w14:textId="77777777" w:rsidR="00C75A13" w:rsidRPr="00FA5872" w:rsidRDefault="00C75A13" w:rsidP="00C75A13">
            <w:pPr>
              <w:spacing w:before="20" w:after="20"/>
              <w:jc w:val="left"/>
              <w:rPr>
                <w:rFonts w:asciiTheme="minorHAnsi" w:hAnsiTheme="minorHAnsi" w:cstheme="minorHAnsi"/>
                <w:color w:val="000000"/>
                <w:lang w:val="fr-FR"/>
              </w:rPr>
            </w:pPr>
            <w:r w:rsidRPr="00FA5872">
              <w:rPr>
                <w:rFonts w:asciiTheme="minorHAnsi" w:hAnsiTheme="minorHAnsi" w:cstheme="minorHAnsi"/>
                <w:color w:val="000000"/>
                <w:lang w:val="fr-FR"/>
              </w:rPr>
              <w:t>Non-geographic: Special services</w:t>
            </w:r>
          </w:p>
        </w:tc>
        <w:tc>
          <w:tcPr>
            <w:tcW w:w="1567" w:type="dxa"/>
            <w:tcBorders>
              <w:bottom w:val="nil"/>
            </w:tcBorders>
            <w:vAlign w:val="bottom"/>
          </w:tcPr>
          <w:p w14:paraId="71A8AA9D" w14:textId="77777777" w:rsidR="00C75A13" w:rsidRPr="00FA5872" w:rsidRDefault="00C75A13" w:rsidP="00C75A13">
            <w:pPr>
              <w:spacing w:before="20" w:after="20"/>
              <w:rPr>
                <w:rFonts w:asciiTheme="minorHAnsi" w:hAnsiTheme="minorHAnsi" w:cstheme="minorHAnsi"/>
                <w:color w:val="000000"/>
                <w:lang w:val="fr-FR"/>
              </w:rPr>
            </w:pPr>
          </w:p>
        </w:tc>
      </w:tr>
      <w:tr w:rsidR="00C75A13" w:rsidRPr="00FA5872" w14:paraId="680D7EBD" w14:textId="77777777" w:rsidTr="006F0890">
        <w:trPr>
          <w:trHeight w:val="539"/>
          <w:tblHeader/>
          <w:jc w:val="center"/>
        </w:trPr>
        <w:tc>
          <w:tcPr>
            <w:tcW w:w="2260" w:type="dxa"/>
            <w:tcBorders>
              <w:bottom w:val="nil"/>
            </w:tcBorders>
          </w:tcPr>
          <w:p w14:paraId="79355EDB"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color w:val="000000"/>
                <w:lang w:val="fr-FR"/>
              </w:rPr>
              <w:t>(0800) 473</w:t>
            </w:r>
          </w:p>
        </w:tc>
        <w:tc>
          <w:tcPr>
            <w:tcW w:w="1168" w:type="dxa"/>
            <w:tcBorders>
              <w:bottom w:val="nil"/>
            </w:tcBorders>
          </w:tcPr>
          <w:p w14:paraId="0F84F91D"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color w:val="000000"/>
                <w:lang w:val="fr-FR"/>
              </w:rPr>
              <w:t>4</w:t>
            </w:r>
          </w:p>
        </w:tc>
        <w:tc>
          <w:tcPr>
            <w:tcW w:w="1064" w:type="dxa"/>
            <w:tcBorders>
              <w:bottom w:val="nil"/>
            </w:tcBorders>
          </w:tcPr>
          <w:p w14:paraId="7B558341"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3580" w:type="dxa"/>
            <w:tcBorders>
              <w:bottom w:val="nil"/>
            </w:tcBorders>
          </w:tcPr>
          <w:p w14:paraId="1A995DE2" w14:textId="77777777" w:rsidR="00C75A13" w:rsidRPr="007A2C83" w:rsidRDefault="00C75A13" w:rsidP="00C75A13">
            <w:pPr>
              <w:spacing w:before="20" w:after="20"/>
              <w:jc w:val="left"/>
              <w:rPr>
                <w:rFonts w:asciiTheme="minorHAnsi" w:hAnsiTheme="minorHAnsi" w:cstheme="minorHAnsi"/>
                <w:color w:val="000000"/>
                <w:lang w:val="en-GB"/>
              </w:rPr>
            </w:pPr>
            <w:r w:rsidRPr="007A2C83">
              <w:rPr>
                <w:rFonts w:asciiTheme="minorHAnsi" w:hAnsiTheme="minorHAnsi" w:cstheme="minorHAnsi"/>
                <w:color w:val="000000"/>
                <w:lang w:val="en-GB"/>
              </w:rPr>
              <w:t>Non-geographic: Special service. Fault Reporting</w:t>
            </w:r>
          </w:p>
        </w:tc>
        <w:tc>
          <w:tcPr>
            <w:tcW w:w="1567" w:type="dxa"/>
            <w:tcBorders>
              <w:bottom w:val="nil"/>
            </w:tcBorders>
            <w:vAlign w:val="bottom"/>
          </w:tcPr>
          <w:p w14:paraId="08B377F4" w14:textId="77777777" w:rsidR="00C75A13" w:rsidRPr="007A2C83" w:rsidRDefault="00C75A13" w:rsidP="00C75A13">
            <w:pPr>
              <w:spacing w:before="20" w:after="20"/>
              <w:rPr>
                <w:rFonts w:asciiTheme="minorHAnsi" w:hAnsiTheme="minorHAnsi" w:cstheme="minorHAnsi"/>
                <w:color w:val="000000"/>
                <w:lang w:val="en-GB"/>
              </w:rPr>
            </w:pPr>
          </w:p>
        </w:tc>
      </w:tr>
      <w:tr w:rsidR="00C75A13" w:rsidRPr="00FA5872" w14:paraId="579B1167" w14:textId="77777777" w:rsidTr="006F0890">
        <w:trPr>
          <w:trHeight w:val="314"/>
          <w:tblHeader/>
          <w:jc w:val="center"/>
        </w:trPr>
        <w:tc>
          <w:tcPr>
            <w:tcW w:w="2260" w:type="dxa"/>
            <w:tcBorders>
              <w:bottom w:val="nil"/>
            </w:tcBorders>
          </w:tcPr>
          <w:p w14:paraId="68C41437"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color w:val="000000"/>
                <w:lang w:val="fr-FR"/>
              </w:rPr>
              <w:t>(0800) 537</w:t>
            </w:r>
          </w:p>
        </w:tc>
        <w:tc>
          <w:tcPr>
            <w:tcW w:w="1168" w:type="dxa"/>
            <w:tcBorders>
              <w:bottom w:val="nil"/>
            </w:tcBorders>
          </w:tcPr>
          <w:p w14:paraId="45486FFA"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color w:val="000000"/>
                <w:lang w:val="fr-FR"/>
              </w:rPr>
              <w:t>4</w:t>
            </w:r>
          </w:p>
        </w:tc>
        <w:tc>
          <w:tcPr>
            <w:tcW w:w="1064" w:type="dxa"/>
            <w:tcBorders>
              <w:bottom w:val="nil"/>
            </w:tcBorders>
          </w:tcPr>
          <w:p w14:paraId="06FC962D"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3580" w:type="dxa"/>
            <w:tcBorders>
              <w:bottom w:val="nil"/>
            </w:tcBorders>
          </w:tcPr>
          <w:p w14:paraId="2319F359" w14:textId="77777777" w:rsidR="00C75A13" w:rsidRPr="00FA5872" w:rsidRDefault="00C75A13" w:rsidP="00C75A13">
            <w:pPr>
              <w:spacing w:before="20" w:after="20"/>
              <w:jc w:val="left"/>
              <w:rPr>
                <w:rFonts w:asciiTheme="minorHAnsi" w:hAnsiTheme="minorHAnsi" w:cstheme="minorHAnsi"/>
                <w:color w:val="000000"/>
                <w:lang w:val="fr-FR"/>
              </w:rPr>
            </w:pPr>
            <w:r w:rsidRPr="00FA5872">
              <w:rPr>
                <w:rFonts w:asciiTheme="minorHAnsi" w:hAnsiTheme="minorHAnsi" w:cstheme="minorHAnsi"/>
                <w:color w:val="000000"/>
                <w:lang w:val="fr-FR"/>
              </w:rPr>
              <w:t>Non-Geographic, Police</w:t>
            </w:r>
          </w:p>
        </w:tc>
        <w:tc>
          <w:tcPr>
            <w:tcW w:w="1567" w:type="dxa"/>
            <w:tcBorders>
              <w:bottom w:val="nil"/>
            </w:tcBorders>
            <w:vAlign w:val="bottom"/>
          </w:tcPr>
          <w:p w14:paraId="35995D3F" w14:textId="77777777" w:rsidR="00C75A13" w:rsidRPr="00FA5872" w:rsidRDefault="00C75A13" w:rsidP="00C75A13">
            <w:pPr>
              <w:spacing w:before="20" w:after="20"/>
              <w:rPr>
                <w:rFonts w:asciiTheme="minorHAnsi" w:hAnsiTheme="minorHAnsi" w:cstheme="minorHAnsi"/>
                <w:lang w:val="fr-FR"/>
              </w:rPr>
            </w:pPr>
          </w:p>
        </w:tc>
      </w:tr>
      <w:tr w:rsidR="00C75A13" w:rsidRPr="00FA5872" w14:paraId="50B67107" w14:textId="77777777" w:rsidTr="006F0890">
        <w:trPr>
          <w:trHeight w:val="383"/>
          <w:tblHeader/>
          <w:jc w:val="center"/>
        </w:trPr>
        <w:tc>
          <w:tcPr>
            <w:tcW w:w="2260" w:type="dxa"/>
          </w:tcPr>
          <w:p w14:paraId="72F77C40"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color w:val="000000"/>
                <w:lang w:val="fr-FR"/>
              </w:rPr>
              <w:t>(0800) 6366</w:t>
            </w:r>
          </w:p>
        </w:tc>
        <w:tc>
          <w:tcPr>
            <w:tcW w:w="1168" w:type="dxa"/>
          </w:tcPr>
          <w:p w14:paraId="1B66894E"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color w:val="000000"/>
                <w:lang w:val="fr-FR"/>
              </w:rPr>
              <w:t>4</w:t>
            </w:r>
          </w:p>
        </w:tc>
        <w:tc>
          <w:tcPr>
            <w:tcW w:w="1064" w:type="dxa"/>
          </w:tcPr>
          <w:p w14:paraId="47AE3819"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3580" w:type="dxa"/>
          </w:tcPr>
          <w:p w14:paraId="01AAEADB" w14:textId="77777777" w:rsidR="00C75A13" w:rsidRPr="00FA5872" w:rsidRDefault="00C75A13" w:rsidP="00C75A13">
            <w:pPr>
              <w:spacing w:before="20" w:after="20"/>
              <w:jc w:val="left"/>
              <w:rPr>
                <w:rFonts w:asciiTheme="minorHAnsi" w:hAnsiTheme="minorHAnsi" w:cstheme="minorHAnsi"/>
                <w:color w:val="000000"/>
                <w:lang w:val="fr-FR"/>
              </w:rPr>
            </w:pPr>
            <w:r w:rsidRPr="00FA5872">
              <w:rPr>
                <w:rFonts w:asciiTheme="minorHAnsi" w:hAnsiTheme="minorHAnsi" w:cstheme="minorHAnsi"/>
                <w:color w:val="000000"/>
                <w:lang w:val="fr-FR"/>
              </w:rPr>
              <w:t>Non-Geographic, Special services</w:t>
            </w:r>
          </w:p>
        </w:tc>
        <w:tc>
          <w:tcPr>
            <w:tcW w:w="1567" w:type="dxa"/>
            <w:vAlign w:val="bottom"/>
          </w:tcPr>
          <w:p w14:paraId="150089E2" w14:textId="77777777" w:rsidR="00C75A13" w:rsidRPr="00FA5872" w:rsidRDefault="00C75A13" w:rsidP="00C75A13">
            <w:pPr>
              <w:spacing w:before="20" w:after="20"/>
              <w:rPr>
                <w:rFonts w:asciiTheme="minorHAnsi" w:hAnsiTheme="minorHAnsi" w:cstheme="minorHAnsi"/>
                <w:lang w:val="fr-FR"/>
              </w:rPr>
            </w:pPr>
          </w:p>
        </w:tc>
      </w:tr>
      <w:tr w:rsidR="00C75A13" w:rsidRPr="00FA5872" w14:paraId="6793ABBF" w14:textId="77777777" w:rsidTr="006F0890">
        <w:trPr>
          <w:trHeight w:val="539"/>
          <w:tblHeader/>
          <w:jc w:val="center"/>
        </w:trPr>
        <w:tc>
          <w:tcPr>
            <w:tcW w:w="2260" w:type="dxa"/>
          </w:tcPr>
          <w:p w14:paraId="021B06CB"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color w:val="000000"/>
                <w:lang w:val="fr-FR"/>
              </w:rPr>
              <w:t>(0800) 646</w:t>
            </w:r>
          </w:p>
        </w:tc>
        <w:tc>
          <w:tcPr>
            <w:tcW w:w="1168" w:type="dxa"/>
          </w:tcPr>
          <w:p w14:paraId="61E046C7"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color w:val="000000"/>
                <w:lang w:val="fr-FR"/>
              </w:rPr>
              <w:t>4</w:t>
            </w:r>
          </w:p>
        </w:tc>
        <w:tc>
          <w:tcPr>
            <w:tcW w:w="1064" w:type="dxa"/>
          </w:tcPr>
          <w:p w14:paraId="74082080"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3580" w:type="dxa"/>
          </w:tcPr>
          <w:p w14:paraId="76D3C808" w14:textId="77777777" w:rsidR="00C75A13" w:rsidRPr="00FA5872" w:rsidRDefault="00C75A13" w:rsidP="00C75A13">
            <w:pPr>
              <w:spacing w:before="20" w:after="20"/>
              <w:jc w:val="left"/>
              <w:rPr>
                <w:rFonts w:asciiTheme="minorHAnsi" w:hAnsiTheme="minorHAnsi" w:cstheme="minorHAnsi"/>
                <w:color w:val="000000"/>
                <w:lang w:val="fr-FR"/>
              </w:rPr>
            </w:pPr>
            <w:r w:rsidRPr="00FA5872">
              <w:rPr>
                <w:rFonts w:asciiTheme="minorHAnsi" w:hAnsiTheme="minorHAnsi" w:cstheme="minorHAnsi"/>
                <w:color w:val="000000"/>
                <w:lang w:val="fr-FR"/>
              </w:rPr>
              <w:t>Non-geographic: Text messaging service</w:t>
            </w:r>
          </w:p>
        </w:tc>
        <w:tc>
          <w:tcPr>
            <w:tcW w:w="1567" w:type="dxa"/>
            <w:vAlign w:val="bottom"/>
          </w:tcPr>
          <w:p w14:paraId="35ADCCB9" w14:textId="77777777" w:rsidR="00C75A13" w:rsidRPr="00FA5872" w:rsidRDefault="00C75A13" w:rsidP="00C75A13">
            <w:pPr>
              <w:spacing w:before="20" w:after="20"/>
              <w:rPr>
                <w:rFonts w:asciiTheme="minorHAnsi" w:hAnsiTheme="minorHAnsi" w:cstheme="minorHAnsi"/>
                <w:lang w:val="fr-FR"/>
              </w:rPr>
            </w:pPr>
          </w:p>
        </w:tc>
      </w:tr>
      <w:tr w:rsidR="00C75A13" w:rsidRPr="00FA5872" w14:paraId="2123F0B4" w14:textId="77777777" w:rsidTr="006F0890">
        <w:trPr>
          <w:trHeight w:val="425"/>
          <w:tblHeader/>
          <w:jc w:val="center"/>
        </w:trPr>
        <w:tc>
          <w:tcPr>
            <w:tcW w:w="2260" w:type="dxa"/>
          </w:tcPr>
          <w:p w14:paraId="2730B6B9"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color w:val="000000"/>
                <w:lang w:val="fr-FR"/>
              </w:rPr>
              <w:t xml:space="preserve">(0800) 822 </w:t>
            </w:r>
          </w:p>
        </w:tc>
        <w:tc>
          <w:tcPr>
            <w:tcW w:w="1168" w:type="dxa"/>
          </w:tcPr>
          <w:p w14:paraId="12DEA61C"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color w:val="000000"/>
                <w:lang w:val="fr-FR"/>
              </w:rPr>
              <w:t>4</w:t>
            </w:r>
          </w:p>
        </w:tc>
        <w:tc>
          <w:tcPr>
            <w:tcW w:w="1064" w:type="dxa"/>
          </w:tcPr>
          <w:p w14:paraId="02973DEB"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3580" w:type="dxa"/>
          </w:tcPr>
          <w:p w14:paraId="7F2F0741" w14:textId="77777777" w:rsidR="00C75A13" w:rsidRPr="00FA5872" w:rsidRDefault="00C75A13" w:rsidP="00C75A13">
            <w:pPr>
              <w:spacing w:before="20" w:after="20"/>
              <w:jc w:val="left"/>
              <w:rPr>
                <w:rFonts w:asciiTheme="minorHAnsi" w:hAnsiTheme="minorHAnsi" w:cstheme="minorHAnsi"/>
                <w:color w:val="000000"/>
                <w:lang w:val="fr-FR"/>
              </w:rPr>
            </w:pPr>
            <w:r w:rsidRPr="00FA5872">
              <w:rPr>
                <w:rFonts w:asciiTheme="minorHAnsi" w:hAnsiTheme="minorHAnsi" w:cstheme="minorHAnsi"/>
                <w:color w:val="000000"/>
                <w:lang w:val="fr-FR"/>
              </w:rPr>
              <w:t>Non-geographic: Special services</w:t>
            </w:r>
          </w:p>
        </w:tc>
        <w:tc>
          <w:tcPr>
            <w:tcW w:w="1567" w:type="dxa"/>
            <w:vAlign w:val="bottom"/>
          </w:tcPr>
          <w:p w14:paraId="4A36533C" w14:textId="77777777" w:rsidR="00C75A13" w:rsidRPr="00FA5872" w:rsidRDefault="00C75A13" w:rsidP="00C75A13">
            <w:pPr>
              <w:spacing w:before="20" w:after="20"/>
              <w:rPr>
                <w:rFonts w:asciiTheme="minorHAnsi" w:hAnsiTheme="minorHAnsi" w:cstheme="minorHAnsi"/>
                <w:lang w:val="fr-FR"/>
              </w:rPr>
            </w:pPr>
          </w:p>
        </w:tc>
      </w:tr>
      <w:tr w:rsidR="00C75A13" w:rsidRPr="00FA5872" w14:paraId="5A697387" w14:textId="77777777" w:rsidTr="006F0890">
        <w:trPr>
          <w:trHeight w:val="417"/>
          <w:tblHeader/>
          <w:jc w:val="center"/>
        </w:trPr>
        <w:tc>
          <w:tcPr>
            <w:tcW w:w="2260" w:type="dxa"/>
          </w:tcPr>
          <w:p w14:paraId="7AD5DCF0"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color w:val="000000"/>
                <w:lang w:val="fr-FR"/>
              </w:rPr>
              <w:t>(0800) 9000</w:t>
            </w:r>
          </w:p>
        </w:tc>
        <w:tc>
          <w:tcPr>
            <w:tcW w:w="1168" w:type="dxa"/>
          </w:tcPr>
          <w:p w14:paraId="7989E230"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color w:val="000000"/>
                <w:lang w:val="fr-FR"/>
              </w:rPr>
              <w:t>4</w:t>
            </w:r>
          </w:p>
        </w:tc>
        <w:tc>
          <w:tcPr>
            <w:tcW w:w="1064" w:type="dxa"/>
          </w:tcPr>
          <w:p w14:paraId="39B74725"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3580" w:type="dxa"/>
          </w:tcPr>
          <w:p w14:paraId="47312C16" w14:textId="77777777" w:rsidR="00C75A13" w:rsidRPr="00FA5872" w:rsidRDefault="00C75A13" w:rsidP="00C75A13">
            <w:pPr>
              <w:spacing w:before="20" w:after="20"/>
              <w:jc w:val="left"/>
              <w:rPr>
                <w:rFonts w:asciiTheme="minorHAnsi" w:hAnsiTheme="minorHAnsi" w:cstheme="minorHAnsi"/>
                <w:color w:val="000000"/>
                <w:lang w:val="fr-FR"/>
              </w:rPr>
            </w:pPr>
            <w:r w:rsidRPr="00FA5872">
              <w:rPr>
                <w:rFonts w:asciiTheme="minorHAnsi" w:hAnsiTheme="minorHAnsi" w:cstheme="minorHAnsi"/>
                <w:color w:val="000000"/>
                <w:lang w:val="fr-FR"/>
              </w:rPr>
              <w:t>Geographic, Fire Hahake District</w:t>
            </w:r>
          </w:p>
        </w:tc>
        <w:tc>
          <w:tcPr>
            <w:tcW w:w="1567" w:type="dxa"/>
            <w:vAlign w:val="bottom"/>
          </w:tcPr>
          <w:p w14:paraId="44751312" w14:textId="77777777" w:rsidR="00C75A13" w:rsidRPr="00FA5872" w:rsidRDefault="00C75A13" w:rsidP="00C75A13">
            <w:pPr>
              <w:spacing w:before="20" w:after="20"/>
              <w:rPr>
                <w:rFonts w:asciiTheme="minorHAnsi" w:hAnsiTheme="minorHAnsi" w:cstheme="minorHAnsi"/>
                <w:lang w:val="fr-FR"/>
              </w:rPr>
            </w:pPr>
          </w:p>
        </w:tc>
      </w:tr>
      <w:tr w:rsidR="00C75A13" w:rsidRPr="00FA5872" w14:paraId="616C9D07" w14:textId="77777777" w:rsidTr="006F0890">
        <w:trPr>
          <w:trHeight w:val="279"/>
          <w:tblHeader/>
          <w:jc w:val="center"/>
        </w:trPr>
        <w:tc>
          <w:tcPr>
            <w:tcW w:w="2260" w:type="dxa"/>
          </w:tcPr>
          <w:p w14:paraId="1A81E1A7"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color w:val="000000"/>
                <w:lang w:val="fr-FR"/>
              </w:rPr>
              <w:t>(0800) 1234</w:t>
            </w:r>
          </w:p>
        </w:tc>
        <w:tc>
          <w:tcPr>
            <w:tcW w:w="1168" w:type="dxa"/>
          </w:tcPr>
          <w:p w14:paraId="03BA94D2"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color w:val="000000"/>
                <w:lang w:val="fr-FR"/>
              </w:rPr>
              <w:t>4</w:t>
            </w:r>
          </w:p>
        </w:tc>
        <w:tc>
          <w:tcPr>
            <w:tcW w:w="1064" w:type="dxa"/>
          </w:tcPr>
          <w:p w14:paraId="27EBE4E7"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3580" w:type="dxa"/>
          </w:tcPr>
          <w:p w14:paraId="1FB936A1" w14:textId="77777777" w:rsidR="00C75A13" w:rsidRPr="00FA5872" w:rsidRDefault="00C75A13" w:rsidP="00C75A13">
            <w:pPr>
              <w:spacing w:before="20" w:after="20"/>
              <w:jc w:val="left"/>
              <w:rPr>
                <w:rFonts w:asciiTheme="minorHAnsi" w:hAnsiTheme="minorHAnsi" w:cstheme="minorHAnsi"/>
                <w:color w:val="000000"/>
                <w:lang w:val="fr-FR"/>
              </w:rPr>
            </w:pPr>
            <w:r w:rsidRPr="00FA5872">
              <w:rPr>
                <w:rFonts w:asciiTheme="minorHAnsi" w:hAnsiTheme="minorHAnsi" w:cstheme="minorHAnsi"/>
                <w:color w:val="000000"/>
                <w:lang w:val="fr-FR"/>
              </w:rPr>
              <w:t>Geographic, Fire Hihifo District</w:t>
            </w:r>
          </w:p>
        </w:tc>
        <w:tc>
          <w:tcPr>
            <w:tcW w:w="1567" w:type="dxa"/>
            <w:vAlign w:val="bottom"/>
          </w:tcPr>
          <w:p w14:paraId="1F71879F" w14:textId="77777777" w:rsidR="00C75A13" w:rsidRPr="00FA5872" w:rsidRDefault="00C75A13" w:rsidP="00C75A13">
            <w:pPr>
              <w:spacing w:before="20" w:after="20"/>
              <w:rPr>
                <w:rFonts w:asciiTheme="minorHAnsi" w:hAnsiTheme="minorHAnsi" w:cstheme="minorHAnsi"/>
                <w:lang w:val="fr-FR"/>
              </w:rPr>
            </w:pPr>
          </w:p>
        </w:tc>
      </w:tr>
      <w:tr w:rsidR="00C75A13" w:rsidRPr="00FA5872" w14:paraId="379BF672" w14:textId="77777777" w:rsidTr="006F0890">
        <w:trPr>
          <w:trHeight w:val="357"/>
          <w:tblHeader/>
          <w:jc w:val="center"/>
        </w:trPr>
        <w:tc>
          <w:tcPr>
            <w:tcW w:w="2260" w:type="dxa"/>
          </w:tcPr>
          <w:p w14:paraId="1ED0ED36"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color w:val="000000"/>
                <w:lang w:val="fr-FR"/>
              </w:rPr>
              <w:t>(0800) 211</w:t>
            </w:r>
          </w:p>
        </w:tc>
        <w:tc>
          <w:tcPr>
            <w:tcW w:w="1168" w:type="dxa"/>
          </w:tcPr>
          <w:p w14:paraId="5028F806"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color w:val="000000"/>
                <w:lang w:val="fr-FR"/>
              </w:rPr>
              <w:t>4</w:t>
            </w:r>
          </w:p>
        </w:tc>
        <w:tc>
          <w:tcPr>
            <w:tcW w:w="1064" w:type="dxa"/>
          </w:tcPr>
          <w:p w14:paraId="4EBFDBFD"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3580" w:type="dxa"/>
          </w:tcPr>
          <w:p w14:paraId="316762A3" w14:textId="77777777" w:rsidR="00C75A13" w:rsidRPr="00FA5872" w:rsidRDefault="00C75A13" w:rsidP="00C75A13">
            <w:pPr>
              <w:spacing w:before="20" w:after="20"/>
              <w:jc w:val="left"/>
              <w:rPr>
                <w:rFonts w:asciiTheme="minorHAnsi" w:hAnsiTheme="minorHAnsi" w:cstheme="minorHAnsi"/>
                <w:color w:val="000000"/>
                <w:lang w:val="fr-FR"/>
              </w:rPr>
            </w:pPr>
            <w:r w:rsidRPr="00FA5872">
              <w:rPr>
                <w:rFonts w:asciiTheme="minorHAnsi" w:hAnsiTheme="minorHAnsi" w:cstheme="minorHAnsi"/>
                <w:color w:val="000000"/>
                <w:lang w:val="fr-FR"/>
              </w:rPr>
              <w:t>Non-geographic: Special services</w:t>
            </w:r>
          </w:p>
        </w:tc>
        <w:tc>
          <w:tcPr>
            <w:tcW w:w="1567" w:type="dxa"/>
            <w:vAlign w:val="bottom"/>
          </w:tcPr>
          <w:p w14:paraId="663FC601" w14:textId="77777777" w:rsidR="00C75A13" w:rsidRPr="00FA5872" w:rsidRDefault="00C75A13" w:rsidP="00C75A13">
            <w:pPr>
              <w:spacing w:before="20" w:after="20"/>
              <w:rPr>
                <w:rFonts w:asciiTheme="minorHAnsi" w:hAnsiTheme="minorHAnsi" w:cstheme="minorHAnsi"/>
                <w:lang w:val="fr-FR"/>
              </w:rPr>
            </w:pPr>
          </w:p>
        </w:tc>
      </w:tr>
      <w:tr w:rsidR="00C75A13" w:rsidRPr="00FA5872" w14:paraId="62D82C42" w14:textId="77777777" w:rsidTr="006F0890">
        <w:trPr>
          <w:trHeight w:val="314"/>
          <w:tblHeader/>
          <w:jc w:val="center"/>
        </w:trPr>
        <w:tc>
          <w:tcPr>
            <w:tcW w:w="2260" w:type="dxa"/>
          </w:tcPr>
          <w:p w14:paraId="754A4455"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color w:val="000000"/>
                <w:lang w:val="fr-FR"/>
              </w:rPr>
              <w:t>(0800) 212</w:t>
            </w:r>
          </w:p>
        </w:tc>
        <w:tc>
          <w:tcPr>
            <w:tcW w:w="1168" w:type="dxa"/>
          </w:tcPr>
          <w:p w14:paraId="3D2C77AD"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color w:val="000000"/>
                <w:lang w:val="fr-FR"/>
              </w:rPr>
              <w:t>4</w:t>
            </w:r>
          </w:p>
        </w:tc>
        <w:tc>
          <w:tcPr>
            <w:tcW w:w="1064" w:type="dxa"/>
          </w:tcPr>
          <w:p w14:paraId="6DF7F8FE"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3580" w:type="dxa"/>
          </w:tcPr>
          <w:p w14:paraId="5D181D9C" w14:textId="77777777" w:rsidR="00C75A13" w:rsidRPr="00FA5872" w:rsidRDefault="00C75A13" w:rsidP="00C75A13">
            <w:pPr>
              <w:spacing w:before="20" w:after="20"/>
              <w:jc w:val="left"/>
              <w:rPr>
                <w:rFonts w:asciiTheme="minorHAnsi" w:hAnsiTheme="minorHAnsi" w:cstheme="minorHAnsi"/>
                <w:color w:val="000000"/>
              </w:rPr>
            </w:pPr>
            <w:r w:rsidRPr="00FA5872">
              <w:rPr>
                <w:rFonts w:asciiTheme="minorHAnsi" w:hAnsiTheme="minorHAnsi" w:cstheme="minorHAnsi"/>
                <w:color w:val="000000"/>
              </w:rPr>
              <w:t>Non-Geographic: Electricity</w:t>
            </w:r>
          </w:p>
        </w:tc>
        <w:tc>
          <w:tcPr>
            <w:tcW w:w="1567" w:type="dxa"/>
            <w:vAlign w:val="bottom"/>
          </w:tcPr>
          <w:p w14:paraId="0134D4E6" w14:textId="77777777" w:rsidR="00C75A13" w:rsidRPr="00FA5872" w:rsidRDefault="00C75A13" w:rsidP="00C75A13">
            <w:pPr>
              <w:spacing w:before="20" w:after="20"/>
              <w:rPr>
                <w:rFonts w:asciiTheme="minorHAnsi" w:hAnsiTheme="minorHAnsi" w:cstheme="minorHAnsi"/>
              </w:rPr>
            </w:pPr>
          </w:p>
        </w:tc>
      </w:tr>
      <w:tr w:rsidR="00C75A13" w:rsidRPr="00FA5872" w14:paraId="746F11C4" w14:textId="77777777" w:rsidTr="006F0890">
        <w:trPr>
          <w:trHeight w:val="367"/>
          <w:tblHeader/>
          <w:jc w:val="center"/>
        </w:trPr>
        <w:tc>
          <w:tcPr>
            <w:tcW w:w="2260" w:type="dxa"/>
          </w:tcPr>
          <w:p w14:paraId="1A26BC5E"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color w:val="000000"/>
                <w:lang w:val="fr-FR"/>
              </w:rPr>
              <w:t xml:space="preserve">(0800) 334 </w:t>
            </w:r>
          </w:p>
        </w:tc>
        <w:tc>
          <w:tcPr>
            <w:tcW w:w="1168" w:type="dxa"/>
          </w:tcPr>
          <w:p w14:paraId="5B151FAA"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color w:val="000000"/>
                <w:lang w:val="fr-FR"/>
              </w:rPr>
              <w:t>4</w:t>
            </w:r>
          </w:p>
        </w:tc>
        <w:tc>
          <w:tcPr>
            <w:tcW w:w="1064" w:type="dxa"/>
          </w:tcPr>
          <w:p w14:paraId="546C9B77"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3580" w:type="dxa"/>
          </w:tcPr>
          <w:p w14:paraId="659514D9" w14:textId="77777777" w:rsidR="00C75A13" w:rsidRPr="00FA5872" w:rsidRDefault="00C75A13" w:rsidP="00C75A13">
            <w:pPr>
              <w:spacing w:before="20" w:after="20"/>
              <w:jc w:val="left"/>
              <w:rPr>
                <w:rFonts w:asciiTheme="minorHAnsi" w:hAnsiTheme="minorHAnsi" w:cstheme="minorHAnsi"/>
                <w:color w:val="000000"/>
              </w:rPr>
            </w:pPr>
            <w:r w:rsidRPr="00FA5872">
              <w:rPr>
                <w:rFonts w:asciiTheme="minorHAnsi" w:hAnsiTheme="minorHAnsi" w:cstheme="minorHAnsi"/>
                <w:color w:val="000000"/>
              </w:rPr>
              <w:t>Geographic, Fire Nuku’alofa District</w:t>
            </w:r>
          </w:p>
        </w:tc>
        <w:tc>
          <w:tcPr>
            <w:tcW w:w="1567" w:type="dxa"/>
            <w:vAlign w:val="bottom"/>
          </w:tcPr>
          <w:p w14:paraId="234DA2E6" w14:textId="77777777" w:rsidR="00C75A13" w:rsidRPr="00FA5872" w:rsidRDefault="00C75A13" w:rsidP="00C75A13">
            <w:pPr>
              <w:spacing w:before="20" w:after="20"/>
              <w:rPr>
                <w:rFonts w:asciiTheme="minorHAnsi" w:hAnsiTheme="minorHAnsi" w:cstheme="minorHAnsi"/>
              </w:rPr>
            </w:pPr>
          </w:p>
        </w:tc>
      </w:tr>
      <w:tr w:rsidR="00C75A13" w:rsidRPr="00FA5872" w14:paraId="77B0A048" w14:textId="77777777" w:rsidTr="006F0890">
        <w:trPr>
          <w:trHeight w:val="367"/>
          <w:tblHeader/>
          <w:jc w:val="center"/>
        </w:trPr>
        <w:tc>
          <w:tcPr>
            <w:tcW w:w="2260" w:type="dxa"/>
          </w:tcPr>
          <w:p w14:paraId="64097F97" w14:textId="77777777" w:rsidR="00C75A13" w:rsidRPr="00FA5872" w:rsidRDefault="00C75A13" w:rsidP="00C75A13">
            <w:pPr>
              <w:spacing w:before="20" w:after="20"/>
              <w:ind w:right="734"/>
              <w:jc w:val="right"/>
              <w:rPr>
                <w:rFonts w:asciiTheme="minorHAnsi" w:hAnsiTheme="minorHAnsi" w:cstheme="minorHAnsi"/>
                <w:color w:val="000000"/>
                <w:lang w:val="fr-FR"/>
              </w:rPr>
            </w:pPr>
            <w:r w:rsidRPr="00FA5872">
              <w:rPr>
                <w:rFonts w:asciiTheme="minorHAnsi" w:hAnsiTheme="minorHAnsi" w:cstheme="minorHAnsi"/>
                <w:color w:val="000000"/>
                <w:lang w:val="fr-FR"/>
              </w:rPr>
              <w:t>(0800) 768</w:t>
            </w:r>
          </w:p>
        </w:tc>
        <w:tc>
          <w:tcPr>
            <w:tcW w:w="1168" w:type="dxa"/>
          </w:tcPr>
          <w:p w14:paraId="5B70B991" w14:textId="77777777" w:rsidR="00C75A13" w:rsidRPr="00FA5872" w:rsidRDefault="00C75A13" w:rsidP="00C75A13">
            <w:pPr>
              <w:spacing w:before="20" w:after="20"/>
              <w:jc w:val="center"/>
              <w:rPr>
                <w:rFonts w:asciiTheme="minorHAnsi" w:hAnsiTheme="minorHAnsi" w:cstheme="minorHAnsi"/>
                <w:color w:val="000000"/>
                <w:lang w:val="fr-FR"/>
              </w:rPr>
            </w:pPr>
            <w:r w:rsidRPr="00FA5872">
              <w:rPr>
                <w:rFonts w:asciiTheme="minorHAnsi" w:hAnsiTheme="minorHAnsi" w:cstheme="minorHAnsi"/>
                <w:color w:val="000000"/>
                <w:lang w:val="fr-FR"/>
              </w:rPr>
              <w:t>4</w:t>
            </w:r>
          </w:p>
        </w:tc>
        <w:tc>
          <w:tcPr>
            <w:tcW w:w="1064" w:type="dxa"/>
          </w:tcPr>
          <w:p w14:paraId="0E8BD73B"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3580" w:type="dxa"/>
          </w:tcPr>
          <w:p w14:paraId="25CCA6F6" w14:textId="77777777" w:rsidR="00C75A13" w:rsidRPr="00FA5872" w:rsidRDefault="00C75A13" w:rsidP="00C75A13">
            <w:pPr>
              <w:spacing w:before="20" w:after="20"/>
              <w:rPr>
                <w:rFonts w:asciiTheme="minorHAnsi" w:hAnsiTheme="minorHAnsi" w:cstheme="minorHAnsi"/>
                <w:color w:val="000000"/>
              </w:rPr>
            </w:pPr>
          </w:p>
        </w:tc>
        <w:tc>
          <w:tcPr>
            <w:tcW w:w="1567" w:type="dxa"/>
            <w:vAlign w:val="bottom"/>
          </w:tcPr>
          <w:p w14:paraId="372DEB82" w14:textId="77777777" w:rsidR="00C75A13" w:rsidRPr="00FA5872" w:rsidRDefault="00C75A13" w:rsidP="00C75A13">
            <w:pPr>
              <w:spacing w:before="20" w:after="20"/>
              <w:rPr>
                <w:rFonts w:asciiTheme="minorHAnsi" w:hAnsiTheme="minorHAnsi" w:cstheme="minorHAnsi"/>
              </w:rPr>
            </w:pPr>
          </w:p>
        </w:tc>
      </w:tr>
      <w:tr w:rsidR="00C75A13" w:rsidRPr="00FA5872" w14:paraId="2712F3DE" w14:textId="77777777" w:rsidTr="006F0890">
        <w:trPr>
          <w:trHeight w:val="367"/>
          <w:tblHeader/>
          <w:jc w:val="center"/>
        </w:trPr>
        <w:tc>
          <w:tcPr>
            <w:tcW w:w="2260" w:type="dxa"/>
          </w:tcPr>
          <w:p w14:paraId="4E01E3FD" w14:textId="77777777" w:rsidR="00C75A13" w:rsidRPr="00FA5872" w:rsidRDefault="00C75A13" w:rsidP="00C75A13">
            <w:pPr>
              <w:spacing w:before="20" w:after="20"/>
              <w:ind w:right="734"/>
              <w:jc w:val="right"/>
              <w:rPr>
                <w:rFonts w:asciiTheme="minorHAnsi" w:hAnsiTheme="minorHAnsi" w:cstheme="minorHAnsi"/>
                <w:color w:val="000000"/>
                <w:lang w:val="fr-FR"/>
              </w:rPr>
            </w:pPr>
            <w:r w:rsidRPr="00FA5872">
              <w:rPr>
                <w:rFonts w:asciiTheme="minorHAnsi" w:hAnsiTheme="minorHAnsi" w:cstheme="minorHAnsi"/>
                <w:color w:val="000000"/>
                <w:lang w:val="fr-FR"/>
              </w:rPr>
              <w:t>(0800) 777</w:t>
            </w:r>
          </w:p>
        </w:tc>
        <w:tc>
          <w:tcPr>
            <w:tcW w:w="1168" w:type="dxa"/>
          </w:tcPr>
          <w:p w14:paraId="3994483D" w14:textId="77777777" w:rsidR="00C75A13" w:rsidRPr="00FA5872" w:rsidRDefault="00C75A13" w:rsidP="00C75A13">
            <w:pPr>
              <w:spacing w:before="20" w:after="20"/>
              <w:jc w:val="center"/>
              <w:rPr>
                <w:rFonts w:asciiTheme="minorHAnsi" w:hAnsiTheme="minorHAnsi" w:cstheme="minorHAnsi"/>
                <w:color w:val="000000"/>
                <w:lang w:val="fr-FR"/>
              </w:rPr>
            </w:pPr>
            <w:r w:rsidRPr="00FA5872">
              <w:rPr>
                <w:rFonts w:asciiTheme="minorHAnsi" w:hAnsiTheme="minorHAnsi" w:cstheme="minorHAnsi"/>
                <w:color w:val="000000"/>
                <w:lang w:val="fr-FR"/>
              </w:rPr>
              <w:t>4</w:t>
            </w:r>
          </w:p>
        </w:tc>
        <w:tc>
          <w:tcPr>
            <w:tcW w:w="1064" w:type="dxa"/>
          </w:tcPr>
          <w:p w14:paraId="08A41226"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3580" w:type="dxa"/>
          </w:tcPr>
          <w:p w14:paraId="1958E1F2" w14:textId="77777777" w:rsidR="00C75A13" w:rsidRPr="00FA5872" w:rsidRDefault="00C75A13" w:rsidP="00C75A13">
            <w:pPr>
              <w:spacing w:before="20" w:after="20"/>
              <w:rPr>
                <w:rFonts w:asciiTheme="minorHAnsi" w:hAnsiTheme="minorHAnsi" w:cstheme="minorHAnsi"/>
                <w:color w:val="000000"/>
              </w:rPr>
            </w:pPr>
          </w:p>
        </w:tc>
        <w:tc>
          <w:tcPr>
            <w:tcW w:w="1567" w:type="dxa"/>
            <w:vAlign w:val="bottom"/>
          </w:tcPr>
          <w:p w14:paraId="01E0C5DA" w14:textId="77777777" w:rsidR="00C75A13" w:rsidRPr="00FA5872" w:rsidRDefault="00C75A13" w:rsidP="00C75A13">
            <w:pPr>
              <w:spacing w:before="20" w:after="20"/>
              <w:rPr>
                <w:rFonts w:asciiTheme="minorHAnsi" w:hAnsiTheme="minorHAnsi" w:cstheme="minorHAnsi"/>
              </w:rPr>
            </w:pPr>
          </w:p>
        </w:tc>
      </w:tr>
      <w:tr w:rsidR="00C75A13" w:rsidRPr="00FA5872" w14:paraId="53307EF9" w14:textId="77777777" w:rsidTr="006F0890">
        <w:trPr>
          <w:trHeight w:val="367"/>
          <w:tblHeader/>
          <w:jc w:val="center"/>
        </w:trPr>
        <w:tc>
          <w:tcPr>
            <w:tcW w:w="2260" w:type="dxa"/>
          </w:tcPr>
          <w:p w14:paraId="1D2263EB" w14:textId="77777777" w:rsidR="00C75A13" w:rsidRPr="00FA5872" w:rsidRDefault="00C75A13" w:rsidP="00C75A13">
            <w:pPr>
              <w:spacing w:before="20" w:after="20"/>
              <w:ind w:right="734"/>
              <w:jc w:val="right"/>
              <w:rPr>
                <w:rFonts w:asciiTheme="minorHAnsi" w:hAnsiTheme="minorHAnsi" w:cstheme="minorHAnsi"/>
                <w:color w:val="000000"/>
                <w:lang w:val="fr-FR"/>
              </w:rPr>
            </w:pPr>
            <w:r w:rsidRPr="00FA5872">
              <w:rPr>
                <w:rFonts w:asciiTheme="minorHAnsi" w:hAnsiTheme="minorHAnsi" w:cstheme="minorHAnsi"/>
                <w:color w:val="000000"/>
                <w:lang w:val="fr-FR"/>
              </w:rPr>
              <w:t>(0800) 7529</w:t>
            </w:r>
          </w:p>
        </w:tc>
        <w:tc>
          <w:tcPr>
            <w:tcW w:w="1168" w:type="dxa"/>
          </w:tcPr>
          <w:p w14:paraId="4B5FF7CD" w14:textId="77777777" w:rsidR="00C75A13" w:rsidRPr="00FA5872" w:rsidRDefault="00C75A13" w:rsidP="00C75A13">
            <w:pPr>
              <w:spacing w:before="20" w:after="20"/>
              <w:jc w:val="center"/>
              <w:rPr>
                <w:rFonts w:asciiTheme="minorHAnsi" w:hAnsiTheme="minorHAnsi" w:cstheme="minorHAnsi"/>
                <w:color w:val="000000"/>
                <w:lang w:val="fr-FR"/>
              </w:rPr>
            </w:pPr>
            <w:r w:rsidRPr="00FA5872">
              <w:rPr>
                <w:rFonts w:asciiTheme="minorHAnsi" w:hAnsiTheme="minorHAnsi" w:cstheme="minorHAnsi"/>
                <w:color w:val="000000"/>
                <w:lang w:val="fr-FR"/>
              </w:rPr>
              <w:t>4</w:t>
            </w:r>
          </w:p>
        </w:tc>
        <w:tc>
          <w:tcPr>
            <w:tcW w:w="1064" w:type="dxa"/>
          </w:tcPr>
          <w:p w14:paraId="3BB24D9D"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3580" w:type="dxa"/>
          </w:tcPr>
          <w:p w14:paraId="42584738" w14:textId="77777777" w:rsidR="00C75A13" w:rsidRPr="00FA5872" w:rsidRDefault="00C75A13" w:rsidP="00C75A13">
            <w:pPr>
              <w:spacing w:before="20" w:after="20"/>
              <w:rPr>
                <w:rFonts w:asciiTheme="minorHAnsi" w:hAnsiTheme="minorHAnsi" w:cstheme="minorHAnsi"/>
                <w:color w:val="000000"/>
              </w:rPr>
            </w:pPr>
          </w:p>
        </w:tc>
        <w:tc>
          <w:tcPr>
            <w:tcW w:w="1567" w:type="dxa"/>
            <w:vAlign w:val="bottom"/>
          </w:tcPr>
          <w:p w14:paraId="4FB0F840" w14:textId="77777777" w:rsidR="00C75A13" w:rsidRPr="00FA5872" w:rsidRDefault="00C75A13" w:rsidP="00C75A13">
            <w:pPr>
              <w:spacing w:before="20" w:after="20"/>
              <w:rPr>
                <w:rFonts w:asciiTheme="minorHAnsi" w:hAnsiTheme="minorHAnsi" w:cstheme="minorHAnsi"/>
              </w:rPr>
            </w:pPr>
          </w:p>
        </w:tc>
      </w:tr>
      <w:tr w:rsidR="00C75A13" w:rsidRPr="00FA5872" w14:paraId="5FF4C6A3" w14:textId="77777777" w:rsidTr="006F0890">
        <w:trPr>
          <w:trHeight w:val="367"/>
          <w:tblHeader/>
          <w:jc w:val="center"/>
        </w:trPr>
        <w:tc>
          <w:tcPr>
            <w:tcW w:w="2260" w:type="dxa"/>
          </w:tcPr>
          <w:p w14:paraId="0683FA7D" w14:textId="77777777" w:rsidR="00C75A13" w:rsidRPr="00FA5872" w:rsidRDefault="00C75A13" w:rsidP="00C75A13">
            <w:pPr>
              <w:spacing w:before="20" w:after="20"/>
              <w:ind w:right="734"/>
              <w:jc w:val="right"/>
              <w:rPr>
                <w:rFonts w:asciiTheme="minorHAnsi" w:hAnsiTheme="minorHAnsi" w:cstheme="minorHAnsi"/>
                <w:color w:val="000000"/>
                <w:lang w:val="fr-FR"/>
              </w:rPr>
            </w:pPr>
            <w:r w:rsidRPr="00FA5872">
              <w:rPr>
                <w:rFonts w:asciiTheme="minorHAnsi" w:hAnsiTheme="minorHAnsi" w:cstheme="minorHAnsi"/>
                <w:color w:val="000000"/>
                <w:lang w:val="fr-FR"/>
              </w:rPr>
              <w:t>(0800) 881</w:t>
            </w:r>
          </w:p>
        </w:tc>
        <w:tc>
          <w:tcPr>
            <w:tcW w:w="1168" w:type="dxa"/>
          </w:tcPr>
          <w:p w14:paraId="102D53B2" w14:textId="77777777" w:rsidR="00C75A13" w:rsidRPr="00FA5872" w:rsidRDefault="00C75A13" w:rsidP="00C75A13">
            <w:pPr>
              <w:spacing w:before="20" w:after="20"/>
              <w:jc w:val="center"/>
              <w:rPr>
                <w:rFonts w:asciiTheme="minorHAnsi" w:hAnsiTheme="minorHAnsi" w:cstheme="minorHAnsi"/>
                <w:color w:val="000000"/>
                <w:lang w:val="fr-FR"/>
              </w:rPr>
            </w:pPr>
            <w:r w:rsidRPr="00FA5872">
              <w:rPr>
                <w:rFonts w:asciiTheme="minorHAnsi" w:hAnsiTheme="minorHAnsi" w:cstheme="minorHAnsi"/>
                <w:color w:val="000000"/>
                <w:lang w:val="fr-FR"/>
              </w:rPr>
              <w:t>4</w:t>
            </w:r>
          </w:p>
        </w:tc>
        <w:tc>
          <w:tcPr>
            <w:tcW w:w="1064" w:type="dxa"/>
          </w:tcPr>
          <w:p w14:paraId="35F095AD"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3580" w:type="dxa"/>
          </w:tcPr>
          <w:p w14:paraId="69AAE8A9" w14:textId="77777777" w:rsidR="00C75A13" w:rsidRPr="00FA5872" w:rsidRDefault="00C75A13" w:rsidP="00C75A13">
            <w:pPr>
              <w:spacing w:before="20" w:after="20"/>
              <w:rPr>
                <w:rFonts w:asciiTheme="minorHAnsi" w:hAnsiTheme="minorHAnsi" w:cstheme="minorHAnsi"/>
                <w:color w:val="000000"/>
              </w:rPr>
            </w:pPr>
          </w:p>
        </w:tc>
        <w:tc>
          <w:tcPr>
            <w:tcW w:w="1567" w:type="dxa"/>
            <w:vAlign w:val="bottom"/>
          </w:tcPr>
          <w:p w14:paraId="5CAC7AED" w14:textId="77777777" w:rsidR="00C75A13" w:rsidRPr="00FA5872" w:rsidRDefault="00C75A13" w:rsidP="00C75A13">
            <w:pPr>
              <w:spacing w:before="20" w:after="20"/>
              <w:rPr>
                <w:rFonts w:asciiTheme="minorHAnsi" w:hAnsiTheme="minorHAnsi" w:cstheme="minorHAnsi"/>
              </w:rPr>
            </w:pPr>
          </w:p>
        </w:tc>
      </w:tr>
      <w:tr w:rsidR="00C75A13" w:rsidRPr="00FA5872" w14:paraId="2EEAA57C" w14:textId="77777777" w:rsidTr="006F0890">
        <w:trPr>
          <w:trHeight w:val="367"/>
          <w:tblHeader/>
          <w:jc w:val="center"/>
        </w:trPr>
        <w:tc>
          <w:tcPr>
            <w:tcW w:w="2260" w:type="dxa"/>
          </w:tcPr>
          <w:p w14:paraId="4C7554AC" w14:textId="77777777" w:rsidR="00C75A13" w:rsidRPr="00FA5872" w:rsidRDefault="00C75A13" w:rsidP="00C75A13">
            <w:pPr>
              <w:spacing w:before="20" w:after="20"/>
              <w:ind w:right="734"/>
              <w:jc w:val="right"/>
              <w:rPr>
                <w:rFonts w:asciiTheme="minorHAnsi" w:hAnsiTheme="minorHAnsi" w:cstheme="minorHAnsi"/>
                <w:color w:val="000000"/>
                <w:lang w:val="fr-FR"/>
              </w:rPr>
            </w:pPr>
            <w:r w:rsidRPr="00FA5872">
              <w:rPr>
                <w:rFonts w:asciiTheme="minorHAnsi" w:hAnsiTheme="minorHAnsi" w:cstheme="minorHAnsi"/>
                <w:color w:val="000000"/>
                <w:lang w:val="fr-FR"/>
              </w:rPr>
              <w:t>(0800) 886</w:t>
            </w:r>
          </w:p>
        </w:tc>
        <w:tc>
          <w:tcPr>
            <w:tcW w:w="1168" w:type="dxa"/>
          </w:tcPr>
          <w:p w14:paraId="4C3E352F" w14:textId="77777777" w:rsidR="00C75A13" w:rsidRPr="00FA5872" w:rsidRDefault="00C75A13" w:rsidP="00C75A13">
            <w:pPr>
              <w:spacing w:before="20" w:after="20"/>
              <w:jc w:val="center"/>
              <w:rPr>
                <w:rFonts w:asciiTheme="minorHAnsi" w:hAnsiTheme="minorHAnsi" w:cstheme="minorHAnsi"/>
                <w:color w:val="000000"/>
                <w:lang w:val="fr-FR"/>
              </w:rPr>
            </w:pPr>
            <w:r w:rsidRPr="00FA5872">
              <w:rPr>
                <w:rFonts w:asciiTheme="minorHAnsi" w:hAnsiTheme="minorHAnsi" w:cstheme="minorHAnsi"/>
                <w:color w:val="000000"/>
                <w:lang w:val="fr-FR"/>
              </w:rPr>
              <w:t>4</w:t>
            </w:r>
          </w:p>
        </w:tc>
        <w:tc>
          <w:tcPr>
            <w:tcW w:w="1064" w:type="dxa"/>
          </w:tcPr>
          <w:p w14:paraId="098B18BB"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3580" w:type="dxa"/>
          </w:tcPr>
          <w:p w14:paraId="38406A71" w14:textId="77777777" w:rsidR="00C75A13" w:rsidRPr="00FA5872" w:rsidRDefault="00C75A13" w:rsidP="00C75A13">
            <w:pPr>
              <w:spacing w:before="20" w:after="20"/>
              <w:rPr>
                <w:rFonts w:asciiTheme="minorHAnsi" w:hAnsiTheme="minorHAnsi" w:cstheme="minorHAnsi"/>
                <w:color w:val="000000"/>
              </w:rPr>
            </w:pPr>
          </w:p>
        </w:tc>
        <w:tc>
          <w:tcPr>
            <w:tcW w:w="1567" w:type="dxa"/>
            <w:vAlign w:val="bottom"/>
          </w:tcPr>
          <w:p w14:paraId="1A4046D9" w14:textId="77777777" w:rsidR="00C75A13" w:rsidRPr="00FA5872" w:rsidRDefault="00C75A13" w:rsidP="00C75A13">
            <w:pPr>
              <w:spacing w:before="20" w:after="20"/>
              <w:rPr>
                <w:rFonts w:asciiTheme="minorHAnsi" w:hAnsiTheme="minorHAnsi" w:cstheme="minorHAnsi"/>
              </w:rPr>
            </w:pPr>
          </w:p>
        </w:tc>
      </w:tr>
      <w:tr w:rsidR="00C75A13" w:rsidRPr="00FA5872" w14:paraId="7F9CD4AA" w14:textId="77777777" w:rsidTr="006F0890">
        <w:trPr>
          <w:trHeight w:val="367"/>
          <w:tblHeader/>
          <w:jc w:val="center"/>
        </w:trPr>
        <w:tc>
          <w:tcPr>
            <w:tcW w:w="2260" w:type="dxa"/>
          </w:tcPr>
          <w:p w14:paraId="7ADB57CA" w14:textId="77777777" w:rsidR="00C75A13" w:rsidRPr="00FA5872" w:rsidRDefault="00C75A13" w:rsidP="00C75A13">
            <w:pPr>
              <w:spacing w:before="20" w:after="20"/>
              <w:ind w:right="734"/>
              <w:jc w:val="right"/>
              <w:rPr>
                <w:rFonts w:asciiTheme="minorHAnsi" w:hAnsiTheme="minorHAnsi" w:cstheme="minorHAnsi"/>
                <w:color w:val="000000"/>
                <w:lang w:val="fr-FR"/>
              </w:rPr>
            </w:pPr>
            <w:r w:rsidRPr="00FA5872">
              <w:rPr>
                <w:rFonts w:asciiTheme="minorHAnsi" w:hAnsiTheme="minorHAnsi" w:cstheme="minorHAnsi"/>
                <w:color w:val="000000"/>
                <w:lang w:val="fr-FR"/>
              </w:rPr>
              <w:t>(0800) 662</w:t>
            </w:r>
          </w:p>
        </w:tc>
        <w:tc>
          <w:tcPr>
            <w:tcW w:w="1168" w:type="dxa"/>
          </w:tcPr>
          <w:p w14:paraId="4BC3E71A" w14:textId="77777777" w:rsidR="00C75A13" w:rsidRPr="00FA5872" w:rsidRDefault="00C75A13" w:rsidP="00C75A13">
            <w:pPr>
              <w:spacing w:before="20" w:after="20"/>
              <w:jc w:val="center"/>
              <w:rPr>
                <w:rFonts w:asciiTheme="minorHAnsi" w:hAnsiTheme="minorHAnsi" w:cstheme="minorHAnsi"/>
                <w:color w:val="000000"/>
                <w:lang w:val="fr-FR"/>
              </w:rPr>
            </w:pPr>
            <w:r w:rsidRPr="00FA5872">
              <w:rPr>
                <w:rFonts w:asciiTheme="minorHAnsi" w:hAnsiTheme="minorHAnsi" w:cstheme="minorHAnsi"/>
                <w:color w:val="000000"/>
                <w:lang w:val="fr-FR"/>
              </w:rPr>
              <w:t>4</w:t>
            </w:r>
          </w:p>
        </w:tc>
        <w:tc>
          <w:tcPr>
            <w:tcW w:w="1064" w:type="dxa"/>
          </w:tcPr>
          <w:p w14:paraId="3585C110"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3580" w:type="dxa"/>
          </w:tcPr>
          <w:p w14:paraId="674C5CE0" w14:textId="77777777" w:rsidR="00C75A13" w:rsidRPr="00FA5872" w:rsidRDefault="00C75A13" w:rsidP="00C75A13">
            <w:pPr>
              <w:spacing w:before="20" w:after="20"/>
              <w:rPr>
                <w:rFonts w:asciiTheme="minorHAnsi" w:hAnsiTheme="minorHAnsi" w:cstheme="minorHAnsi"/>
                <w:color w:val="000000"/>
              </w:rPr>
            </w:pPr>
          </w:p>
        </w:tc>
        <w:tc>
          <w:tcPr>
            <w:tcW w:w="1567" w:type="dxa"/>
            <w:vAlign w:val="bottom"/>
          </w:tcPr>
          <w:p w14:paraId="7793E3F3" w14:textId="77777777" w:rsidR="00C75A13" w:rsidRPr="00FA5872" w:rsidRDefault="00C75A13" w:rsidP="00C75A13">
            <w:pPr>
              <w:spacing w:before="20" w:after="20"/>
              <w:rPr>
                <w:rFonts w:asciiTheme="minorHAnsi" w:hAnsiTheme="minorHAnsi" w:cstheme="minorHAnsi"/>
              </w:rPr>
            </w:pPr>
          </w:p>
        </w:tc>
      </w:tr>
      <w:tr w:rsidR="00C75A13" w:rsidRPr="00FA5872" w14:paraId="12047A38" w14:textId="77777777" w:rsidTr="006F0890">
        <w:trPr>
          <w:trHeight w:val="367"/>
          <w:tblHeader/>
          <w:jc w:val="center"/>
        </w:trPr>
        <w:tc>
          <w:tcPr>
            <w:tcW w:w="2260" w:type="dxa"/>
          </w:tcPr>
          <w:p w14:paraId="3E977378" w14:textId="77777777" w:rsidR="00C75A13" w:rsidRPr="00FA5872" w:rsidRDefault="00C75A13" w:rsidP="00C75A13">
            <w:pPr>
              <w:spacing w:before="20" w:after="20"/>
              <w:ind w:right="734"/>
              <w:jc w:val="right"/>
              <w:rPr>
                <w:rFonts w:asciiTheme="minorHAnsi" w:hAnsiTheme="minorHAnsi" w:cstheme="minorHAnsi"/>
                <w:color w:val="000000"/>
                <w:lang w:val="fr-FR"/>
              </w:rPr>
            </w:pPr>
            <w:r w:rsidRPr="00FA5872">
              <w:rPr>
                <w:rFonts w:asciiTheme="minorHAnsi" w:hAnsiTheme="minorHAnsi" w:cstheme="minorHAnsi"/>
                <w:color w:val="000000"/>
                <w:lang w:val="fr-FR"/>
              </w:rPr>
              <w:t>(0800) 0038</w:t>
            </w:r>
          </w:p>
        </w:tc>
        <w:tc>
          <w:tcPr>
            <w:tcW w:w="1168" w:type="dxa"/>
          </w:tcPr>
          <w:p w14:paraId="5335AA38" w14:textId="77777777" w:rsidR="00C75A13" w:rsidRPr="00FA5872" w:rsidRDefault="00C75A13" w:rsidP="00C75A13">
            <w:pPr>
              <w:spacing w:before="20" w:after="20"/>
              <w:jc w:val="center"/>
              <w:rPr>
                <w:rFonts w:asciiTheme="minorHAnsi" w:hAnsiTheme="minorHAnsi" w:cstheme="minorHAnsi"/>
                <w:color w:val="000000"/>
                <w:lang w:val="fr-FR"/>
              </w:rPr>
            </w:pPr>
            <w:r w:rsidRPr="00FA5872">
              <w:rPr>
                <w:rFonts w:asciiTheme="minorHAnsi" w:hAnsiTheme="minorHAnsi" w:cstheme="minorHAnsi"/>
                <w:color w:val="000000"/>
                <w:lang w:val="fr-FR"/>
              </w:rPr>
              <w:t>4</w:t>
            </w:r>
          </w:p>
        </w:tc>
        <w:tc>
          <w:tcPr>
            <w:tcW w:w="1064" w:type="dxa"/>
          </w:tcPr>
          <w:p w14:paraId="4CD00833"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3580" w:type="dxa"/>
          </w:tcPr>
          <w:p w14:paraId="63D76EE8" w14:textId="77777777" w:rsidR="00C75A13" w:rsidRPr="00FA5872" w:rsidRDefault="00C75A13" w:rsidP="00C75A13">
            <w:pPr>
              <w:spacing w:before="20" w:after="20"/>
              <w:rPr>
                <w:rFonts w:asciiTheme="minorHAnsi" w:hAnsiTheme="minorHAnsi" w:cstheme="minorHAnsi"/>
                <w:color w:val="000000"/>
              </w:rPr>
            </w:pPr>
          </w:p>
        </w:tc>
        <w:tc>
          <w:tcPr>
            <w:tcW w:w="1567" w:type="dxa"/>
            <w:vAlign w:val="bottom"/>
          </w:tcPr>
          <w:p w14:paraId="5AC6A713" w14:textId="77777777" w:rsidR="00C75A13" w:rsidRPr="00FA5872" w:rsidRDefault="00C75A13" w:rsidP="00C75A13">
            <w:pPr>
              <w:spacing w:before="20" w:after="20"/>
              <w:rPr>
                <w:rFonts w:asciiTheme="minorHAnsi" w:hAnsiTheme="minorHAnsi" w:cstheme="minorHAnsi"/>
              </w:rPr>
            </w:pPr>
          </w:p>
        </w:tc>
      </w:tr>
      <w:tr w:rsidR="00C75A13" w:rsidRPr="00FA5872" w14:paraId="48EDCA7E" w14:textId="77777777" w:rsidTr="006F0890">
        <w:trPr>
          <w:trHeight w:val="367"/>
          <w:tblHeader/>
          <w:jc w:val="center"/>
        </w:trPr>
        <w:tc>
          <w:tcPr>
            <w:tcW w:w="2260" w:type="dxa"/>
          </w:tcPr>
          <w:p w14:paraId="50D1628D" w14:textId="77777777" w:rsidR="00C75A13" w:rsidRPr="00FA5872" w:rsidRDefault="00C75A13" w:rsidP="00C75A13">
            <w:pPr>
              <w:spacing w:before="20" w:after="20"/>
              <w:ind w:right="734"/>
              <w:jc w:val="right"/>
              <w:rPr>
                <w:rFonts w:asciiTheme="minorHAnsi" w:hAnsiTheme="minorHAnsi" w:cstheme="minorHAnsi"/>
                <w:color w:val="000000"/>
                <w:lang w:val="fr-FR"/>
              </w:rPr>
            </w:pPr>
            <w:r w:rsidRPr="00FA5872">
              <w:rPr>
                <w:rFonts w:asciiTheme="minorHAnsi" w:hAnsiTheme="minorHAnsi" w:cstheme="minorHAnsi"/>
                <w:color w:val="000000"/>
                <w:lang w:val="fr-FR"/>
              </w:rPr>
              <w:t>(0800) 444</w:t>
            </w:r>
          </w:p>
        </w:tc>
        <w:tc>
          <w:tcPr>
            <w:tcW w:w="1168" w:type="dxa"/>
          </w:tcPr>
          <w:p w14:paraId="0BBE9B82" w14:textId="77777777" w:rsidR="00C75A13" w:rsidRPr="00FA5872" w:rsidRDefault="00C75A13" w:rsidP="00C75A13">
            <w:pPr>
              <w:spacing w:before="20" w:after="20"/>
              <w:jc w:val="center"/>
              <w:rPr>
                <w:rFonts w:asciiTheme="minorHAnsi" w:hAnsiTheme="minorHAnsi" w:cstheme="minorHAnsi"/>
                <w:color w:val="000000"/>
                <w:lang w:val="fr-FR"/>
              </w:rPr>
            </w:pPr>
            <w:r w:rsidRPr="00FA5872">
              <w:rPr>
                <w:rFonts w:asciiTheme="minorHAnsi" w:hAnsiTheme="minorHAnsi" w:cstheme="minorHAnsi"/>
                <w:color w:val="000000"/>
                <w:lang w:val="fr-FR"/>
              </w:rPr>
              <w:t>4</w:t>
            </w:r>
          </w:p>
        </w:tc>
        <w:tc>
          <w:tcPr>
            <w:tcW w:w="1064" w:type="dxa"/>
          </w:tcPr>
          <w:p w14:paraId="2A608D5D"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3580" w:type="dxa"/>
          </w:tcPr>
          <w:p w14:paraId="551BF908" w14:textId="77777777" w:rsidR="00C75A13" w:rsidRPr="00FA5872" w:rsidRDefault="00C75A13" w:rsidP="00C75A13">
            <w:pPr>
              <w:spacing w:before="20" w:after="20"/>
              <w:rPr>
                <w:rFonts w:asciiTheme="minorHAnsi" w:hAnsiTheme="minorHAnsi" w:cstheme="minorHAnsi"/>
                <w:color w:val="000000"/>
              </w:rPr>
            </w:pPr>
          </w:p>
        </w:tc>
        <w:tc>
          <w:tcPr>
            <w:tcW w:w="1567" w:type="dxa"/>
            <w:vAlign w:val="bottom"/>
          </w:tcPr>
          <w:p w14:paraId="2D2D965A" w14:textId="77777777" w:rsidR="00C75A13" w:rsidRPr="00FA5872" w:rsidRDefault="00C75A13" w:rsidP="00C75A13">
            <w:pPr>
              <w:spacing w:before="20" w:after="20"/>
              <w:rPr>
                <w:rFonts w:asciiTheme="minorHAnsi" w:hAnsiTheme="minorHAnsi" w:cstheme="minorHAnsi"/>
              </w:rPr>
            </w:pPr>
          </w:p>
        </w:tc>
      </w:tr>
      <w:tr w:rsidR="00C75A13" w:rsidRPr="00FA5872" w14:paraId="320F64CD" w14:textId="77777777" w:rsidTr="006F0890">
        <w:trPr>
          <w:trHeight w:val="367"/>
          <w:tblHeader/>
          <w:jc w:val="center"/>
        </w:trPr>
        <w:tc>
          <w:tcPr>
            <w:tcW w:w="2260" w:type="dxa"/>
          </w:tcPr>
          <w:p w14:paraId="657E2EC5" w14:textId="77777777" w:rsidR="00C75A13" w:rsidRPr="00FA5872" w:rsidRDefault="00C75A13" w:rsidP="00C75A13">
            <w:pPr>
              <w:spacing w:before="20" w:after="20"/>
              <w:ind w:right="734"/>
              <w:jc w:val="right"/>
              <w:rPr>
                <w:rFonts w:asciiTheme="minorHAnsi" w:hAnsiTheme="minorHAnsi" w:cstheme="minorHAnsi"/>
                <w:color w:val="000000"/>
                <w:lang w:val="fr-FR"/>
              </w:rPr>
            </w:pPr>
            <w:r w:rsidRPr="00FA5872">
              <w:rPr>
                <w:rFonts w:asciiTheme="minorHAnsi" w:hAnsiTheme="minorHAnsi" w:cstheme="minorHAnsi"/>
                <w:color w:val="000000"/>
                <w:lang w:val="fr-FR"/>
              </w:rPr>
              <w:t>(0800) 653</w:t>
            </w:r>
          </w:p>
        </w:tc>
        <w:tc>
          <w:tcPr>
            <w:tcW w:w="1168" w:type="dxa"/>
          </w:tcPr>
          <w:p w14:paraId="34D52418" w14:textId="77777777" w:rsidR="00C75A13" w:rsidRPr="00FA5872" w:rsidRDefault="00C75A13" w:rsidP="00C75A13">
            <w:pPr>
              <w:spacing w:before="20" w:after="20"/>
              <w:jc w:val="center"/>
              <w:rPr>
                <w:rFonts w:asciiTheme="minorHAnsi" w:hAnsiTheme="minorHAnsi" w:cstheme="minorHAnsi"/>
                <w:color w:val="000000"/>
                <w:lang w:val="fr-FR"/>
              </w:rPr>
            </w:pPr>
            <w:r w:rsidRPr="00FA5872">
              <w:rPr>
                <w:rFonts w:asciiTheme="minorHAnsi" w:hAnsiTheme="minorHAnsi" w:cstheme="minorHAnsi"/>
                <w:color w:val="000000"/>
                <w:lang w:val="fr-FR"/>
              </w:rPr>
              <w:t>4</w:t>
            </w:r>
          </w:p>
        </w:tc>
        <w:tc>
          <w:tcPr>
            <w:tcW w:w="1064" w:type="dxa"/>
          </w:tcPr>
          <w:p w14:paraId="6FD66F1A"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3580" w:type="dxa"/>
          </w:tcPr>
          <w:p w14:paraId="1071361A" w14:textId="77777777" w:rsidR="00C75A13" w:rsidRPr="00FA5872" w:rsidRDefault="00C75A13" w:rsidP="00C75A13">
            <w:pPr>
              <w:spacing w:before="20" w:after="20"/>
              <w:rPr>
                <w:rFonts w:asciiTheme="minorHAnsi" w:hAnsiTheme="minorHAnsi" w:cstheme="minorHAnsi"/>
                <w:color w:val="000000"/>
              </w:rPr>
            </w:pPr>
          </w:p>
        </w:tc>
        <w:tc>
          <w:tcPr>
            <w:tcW w:w="1567" w:type="dxa"/>
          </w:tcPr>
          <w:p w14:paraId="62354E72" w14:textId="77777777" w:rsidR="00C75A13" w:rsidRPr="00FA5872" w:rsidRDefault="00C75A13" w:rsidP="00C75A13">
            <w:pPr>
              <w:spacing w:before="20" w:after="20"/>
              <w:rPr>
                <w:rFonts w:asciiTheme="minorHAnsi" w:hAnsiTheme="minorHAnsi" w:cstheme="minorHAnsi"/>
                <w:color w:val="000000"/>
              </w:rPr>
            </w:pPr>
          </w:p>
        </w:tc>
      </w:tr>
      <w:tr w:rsidR="00C75A13" w:rsidRPr="00FA5872" w14:paraId="277A9CB2" w14:textId="77777777" w:rsidTr="006F0890">
        <w:trPr>
          <w:trHeight w:val="367"/>
          <w:tblHeader/>
          <w:jc w:val="center"/>
        </w:trPr>
        <w:tc>
          <w:tcPr>
            <w:tcW w:w="2260" w:type="dxa"/>
          </w:tcPr>
          <w:p w14:paraId="139AC9D8" w14:textId="77777777" w:rsidR="00C75A13" w:rsidRPr="00FA5872" w:rsidRDefault="00C75A13" w:rsidP="00C75A13">
            <w:pPr>
              <w:spacing w:before="20" w:after="20"/>
              <w:ind w:right="734"/>
              <w:jc w:val="right"/>
              <w:rPr>
                <w:rFonts w:asciiTheme="minorHAnsi" w:hAnsiTheme="minorHAnsi" w:cstheme="minorHAnsi"/>
                <w:color w:val="000000"/>
                <w:lang w:val="fr-FR"/>
              </w:rPr>
            </w:pPr>
            <w:r w:rsidRPr="00FA5872">
              <w:rPr>
                <w:rFonts w:asciiTheme="minorHAnsi" w:hAnsiTheme="minorHAnsi" w:cstheme="minorHAnsi"/>
                <w:color w:val="000000"/>
                <w:lang w:val="fr-FR"/>
              </w:rPr>
              <w:t>(0800) 306</w:t>
            </w:r>
          </w:p>
        </w:tc>
        <w:tc>
          <w:tcPr>
            <w:tcW w:w="1168" w:type="dxa"/>
          </w:tcPr>
          <w:p w14:paraId="343E0DE1" w14:textId="77777777" w:rsidR="00C75A13" w:rsidRPr="00FA5872" w:rsidRDefault="00C75A13" w:rsidP="00C75A13">
            <w:pPr>
              <w:spacing w:before="20" w:after="20"/>
              <w:jc w:val="center"/>
              <w:rPr>
                <w:rFonts w:asciiTheme="minorHAnsi" w:hAnsiTheme="minorHAnsi" w:cstheme="minorHAnsi"/>
                <w:color w:val="000000"/>
                <w:lang w:val="fr-FR"/>
              </w:rPr>
            </w:pPr>
            <w:r w:rsidRPr="00FA5872">
              <w:rPr>
                <w:rFonts w:asciiTheme="minorHAnsi" w:hAnsiTheme="minorHAnsi" w:cstheme="minorHAnsi"/>
                <w:color w:val="000000"/>
                <w:lang w:val="fr-FR"/>
              </w:rPr>
              <w:t>4</w:t>
            </w:r>
          </w:p>
        </w:tc>
        <w:tc>
          <w:tcPr>
            <w:tcW w:w="1064" w:type="dxa"/>
          </w:tcPr>
          <w:p w14:paraId="4BA7433C"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3580" w:type="dxa"/>
          </w:tcPr>
          <w:p w14:paraId="6ACB2E1C" w14:textId="77777777" w:rsidR="00C75A13" w:rsidRPr="00FA5872" w:rsidRDefault="00C75A13" w:rsidP="00C75A13">
            <w:pPr>
              <w:spacing w:before="20" w:after="20"/>
              <w:rPr>
                <w:rFonts w:asciiTheme="minorHAnsi" w:hAnsiTheme="minorHAnsi" w:cstheme="minorHAnsi"/>
                <w:color w:val="000000"/>
              </w:rPr>
            </w:pPr>
          </w:p>
        </w:tc>
        <w:tc>
          <w:tcPr>
            <w:tcW w:w="1567" w:type="dxa"/>
          </w:tcPr>
          <w:p w14:paraId="0FB4D5CC" w14:textId="77777777" w:rsidR="00C75A13" w:rsidRPr="00FA5872" w:rsidRDefault="00C75A13" w:rsidP="00C75A13">
            <w:pPr>
              <w:spacing w:before="20" w:after="20"/>
              <w:rPr>
                <w:rFonts w:asciiTheme="minorHAnsi" w:hAnsiTheme="minorHAnsi" w:cstheme="minorHAnsi"/>
                <w:color w:val="000000"/>
              </w:rPr>
            </w:pPr>
          </w:p>
        </w:tc>
      </w:tr>
    </w:tbl>
    <w:p w14:paraId="25DA2B3D" w14:textId="77777777" w:rsidR="00C75A13" w:rsidRDefault="00C75A13" w:rsidP="00C75A13">
      <w:pPr>
        <w:pStyle w:val="ListParagraph"/>
        <w:spacing w:before="20" w:after="20" w:line="240" w:lineRule="auto"/>
        <w:rPr>
          <w:rFonts w:asciiTheme="minorHAnsi" w:hAnsiTheme="minorHAnsi" w:cstheme="minorHAnsi"/>
          <w:b/>
          <w:sz w:val="20"/>
          <w:szCs w:val="20"/>
          <w:lang w:val="en-NZ"/>
        </w:rPr>
      </w:pPr>
      <w:r w:rsidRPr="00FA5872">
        <w:rPr>
          <w:rFonts w:asciiTheme="minorHAnsi" w:hAnsiTheme="minorHAnsi" w:cstheme="minorHAnsi"/>
          <w:b/>
          <w:sz w:val="20"/>
          <w:szCs w:val="20"/>
          <w:lang w:val="en-NZ"/>
        </w:rPr>
        <w:t xml:space="preserve"> </w:t>
      </w:r>
    </w:p>
    <w:p w14:paraId="3DB97D15" w14:textId="77777777" w:rsidR="00C75A13" w:rsidRDefault="00C75A13" w:rsidP="00C75A13">
      <w:pPr>
        <w:overflowPunct/>
        <w:autoSpaceDE/>
        <w:autoSpaceDN/>
        <w:adjustRightInd/>
        <w:spacing w:before="0"/>
        <w:jc w:val="left"/>
        <w:textAlignment w:val="auto"/>
        <w:rPr>
          <w:rFonts w:asciiTheme="minorHAnsi" w:eastAsia="Calibri" w:hAnsiTheme="minorHAnsi" w:cstheme="minorHAnsi"/>
          <w:b/>
          <w:lang w:val="en-NZ"/>
        </w:rPr>
      </w:pPr>
      <w:r>
        <w:rPr>
          <w:rFonts w:asciiTheme="minorHAnsi" w:hAnsiTheme="minorHAnsi" w:cstheme="minorHAnsi"/>
          <w:b/>
          <w:lang w:val="en-NZ"/>
        </w:rPr>
        <w:br w:type="page"/>
      </w:r>
    </w:p>
    <w:p w14:paraId="100051C5" w14:textId="77777777" w:rsidR="00C75A13" w:rsidRPr="00FA5872" w:rsidRDefault="00C75A13" w:rsidP="00C75A13">
      <w:pPr>
        <w:pStyle w:val="ListParagraph"/>
        <w:numPr>
          <w:ilvl w:val="0"/>
          <w:numId w:val="49"/>
        </w:numPr>
        <w:spacing w:before="20" w:after="20" w:line="240" w:lineRule="auto"/>
        <w:rPr>
          <w:rFonts w:asciiTheme="minorHAnsi" w:hAnsiTheme="minorHAnsi" w:cstheme="minorHAnsi"/>
          <w:b/>
          <w:sz w:val="20"/>
          <w:szCs w:val="20"/>
          <w:lang w:val="en-NZ"/>
        </w:rPr>
      </w:pPr>
      <w:r w:rsidRPr="00FA5872">
        <w:rPr>
          <w:rFonts w:asciiTheme="minorHAnsi" w:hAnsiTheme="minorHAnsi" w:cstheme="minorHAnsi"/>
          <w:b/>
          <w:sz w:val="20"/>
          <w:szCs w:val="20"/>
          <w:lang w:val="en-NZ"/>
        </w:rPr>
        <w:t>Short Code Number Plan</w:t>
      </w:r>
    </w:p>
    <w:p w14:paraId="774D9C73" w14:textId="77777777" w:rsidR="00C75A13" w:rsidRPr="00FA5872" w:rsidRDefault="00C75A13" w:rsidP="00C75A13">
      <w:pPr>
        <w:pStyle w:val="ListParagraph"/>
        <w:spacing w:before="20" w:after="20" w:line="240" w:lineRule="auto"/>
        <w:ind w:left="0"/>
        <w:rPr>
          <w:rFonts w:asciiTheme="minorHAnsi" w:hAnsiTheme="minorHAnsi" w:cstheme="minorHAnsi"/>
          <w:b/>
          <w:sz w:val="20"/>
          <w:szCs w:val="20"/>
          <w:lang w:val="en-NZ"/>
        </w:rPr>
      </w:pPr>
    </w:p>
    <w:p w14:paraId="7777D638" w14:textId="4B252AB3" w:rsidR="00C75A13" w:rsidRPr="00803F5D" w:rsidRDefault="00C75A13" w:rsidP="00C75A13">
      <w:pPr>
        <w:pStyle w:val="ListParagraph"/>
        <w:spacing w:before="20" w:after="120" w:line="240" w:lineRule="auto"/>
        <w:ind w:left="0"/>
        <w:jc w:val="center"/>
        <w:rPr>
          <w:rFonts w:asciiTheme="minorHAnsi" w:hAnsiTheme="minorHAnsi" w:cstheme="minorHAnsi"/>
          <w:b/>
          <w:sz w:val="20"/>
          <w:szCs w:val="20"/>
          <w:lang w:val="en-NZ"/>
        </w:rPr>
      </w:pPr>
      <w:r w:rsidRPr="00803F5D">
        <w:rPr>
          <w:rFonts w:asciiTheme="minorHAnsi" w:hAnsiTheme="minorHAnsi" w:cstheme="minorHAnsi"/>
          <w:b/>
          <w:sz w:val="20"/>
          <w:szCs w:val="20"/>
          <w:lang w:val="en-NZ"/>
        </w:rPr>
        <w:t>Table</w:t>
      </w:r>
      <w:r w:rsidR="00803F5D">
        <w:rPr>
          <w:rFonts w:asciiTheme="minorHAnsi" w:hAnsiTheme="minorHAnsi" w:cstheme="minorHAnsi"/>
          <w:b/>
          <w:sz w:val="20"/>
          <w:szCs w:val="20"/>
          <w:lang w:val="en-NZ"/>
        </w:rPr>
        <w:t xml:space="preserve"> </w:t>
      </w:r>
      <w:r w:rsidRPr="00803F5D">
        <w:rPr>
          <w:rFonts w:asciiTheme="minorHAnsi" w:hAnsiTheme="minorHAnsi" w:cstheme="minorHAnsi"/>
          <w:b/>
          <w:sz w:val="20"/>
          <w:szCs w:val="20"/>
          <w:lang w:val="en-NZ"/>
        </w:rPr>
        <w:t>4: Short Code Number Plan</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0"/>
        <w:gridCol w:w="1168"/>
        <w:gridCol w:w="1064"/>
        <w:gridCol w:w="3438"/>
        <w:gridCol w:w="1709"/>
      </w:tblGrid>
      <w:tr w:rsidR="00C75A13" w:rsidRPr="00FA5872" w14:paraId="77361A7D" w14:textId="77777777" w:rsidTr="00456D4C">
        <w:trPr>
          <w:trHeight w:val="614"/>
          <w:tblHeader/>
          <w:jc w:val="center"/>
        </w:trPr>
        <w:tc>
          <w:tcPr>
            <w:tcW w:w="2260" w:type="dxa"/>
            <w:vMerge w:val="restart"/>
            <w:vAlign w:val="center"/>
          </w:tcPr>
          <w:p w14:paraId="4B6218A8" w14:textId="77777777" w:rsidR="00C75A13" w:rsidRPr="00803F5D" w:rsidRDefault="00C75A13" w:rsidP="00C75A13">
            <w:pPr>
              <w:keepNext/>
              <w:spacing w:before="20" w:after="20"/>
              <w:jc w:val="center"/>
              <w:rPr>
                <w:rFonts w:asciiTheme="minorHAnsi" w:hAnsiTheme="minorHAnsi" w:cstheme="minorHAnsi"/>
                <w:b/>
                <w:bCs/>
                <w:i/>
              </w:rPr>
            </w:pPr>
            <w:r w:rsidRPr="00803F5D">
              <w:rPr>
                <w:rFonts w:asciiTheme="minorHAnsi" w:hAnsiTheme="minorHAnsi" w:cstheme="minorHAnsi"/>
                <w:b/>
                <w:bCs/>
                <w:i/>
              </w:rPr>
              <w:t>NDC (National Destination Code) or leading digits</w:t>
            </w:r>
            <w:r w:rsidRPr="00803F5D">
              <w:rPr>
                <w:rFonts w:asciiTheme="minorHAnsi" w:hAnsiTheme="minorHAnsi" w:cstheme="minorHAnsi"/>
                <w:b/>
                <w:bCs/>
                <w:i/>
              </w:rPr>
              <w:br/>
              <w:t>of N(S)N (National</w:t>
            </w:r>
            <w:r w:rsidRPr="00803F5D">
              <w:rPr>
                <w:rFonts w:asciiTheme="minorHAnsi" w:hAnsiTheme="minorHAnsi" w:cstheme="minorHAnsi"/>
                <w:b/>
                <w:bCs/>
                <w:i/>
              </w:rPr>
              <w:br/>
              <w:t>(Significant) Number)</w:t>
            </w:r>
          </w:p>
        </w:tc>
        <w:tc>
          <w:tcPr>
            <w:tcW w:w="2232" w:type="dxa"/>
            <w:gridSpan w:val="2"/>
            <w:vAlign w:val="center"/>
          </w:tcPr>
          <w:p w14:paraId="0D58B7AE" w14:textId="77777777" w:rsidR="00C75A13" w:rsidRPr="00803F5D" w:rsidRDefault="00C75A13" w:rsidP="00C75A13">
            <w:pPr>
              <w:keepNext/>
              <w:spacing w:before="20" w:after="20"/>
              <w:jc w:val="center"/>
              <w:rPr>
                <w:rFonts w:asciiTheme="minorHAnsi" w:hAnsiTheme="minorHAnsi" w:cstheme="minorHAnsi"/>
                <w:b/>
                <w:bCs/>
                <w:i/>
              </w:rPr>
            </w:pPr>
            <w:r w:rsidRPr="00803F5D">
              <w:rPr>
                <w:rFonts w:asciiTheme="minorHAnsi" w:hAnsiTheme="minorHAnsi" w:cstheme="minorHAnsi"/>
                <w:b/>
                <w:bCs/>
                <w:i/>
              </w:rPr>
              <w:t>N(S)N</w:t>
            </w:r>
            <w:r w:rsidRPr="00803F5D">
              <w:rPr>
                <w:rFonts w:asciiTheme="minorHAnsi" w:hAnsiTheme="minorHAnsi" w:cstheme="minorHAnsi"/>
                <w:b/>
                <w:bCs/>
                <w:i/>
              </w:rPr>
              <w:br/>
              <w:t>number length</w:t>
            </w:r>
          </w:p>
        </w:tc>
        <w:tc>
          <w:tcPr>
            <w:tcW w:w="3438" w:type="dxa"/>
            <w:vMerge w:val="restart"/>
            <w:vAlign w:val="center"/>
          </w:tcPr>
          <w:p w14:paraId="1F8B4F1A" w14:textId="77777777" w:rsidR="00C75A13" w:rsidRPr="00803F5D" w:rsidRDefault="00C75A13" w:rsidP="00C75A13">
            <w:pPr>
              <w:keepNext/>
              <w:spacing w:before="20" w:after="20"/>
              <w:jc w:val="center"/>
              <w:rPr>
                <w:rFonts w:asciiTheme="minorHAnsi" w:hAnsiTheme="minorHAnsi" w:cstheme="minorHAnsi"/>
                <w:b/>
                <w:bCs/>
                <w:i/>
                <w:lang w:val="fr-FR"/>
              </w:rPr>
            </w:pPr>
            <w:r w:rsidRPr="00803F5D">
              <w:rPr>
                <w:rFonts w:asciiTheme="minorHAnsi" w:hAnsiTheme="minorHAnsi" w:cstheme="minorHAnsi"/>
                <w:b/>
                <w:bCs/>
                <w:i/>
                <w:lang w:val="fr-FR"/>
              </w:rPr>
              <w:t>Usage of E.164 Number</w:t>
            </w:r>
          </w:p>
        </w:tc>
        <w:tc>
          <w:tcPr>
            <w:tcW w:w="1709" w:type="dxa"/>
            <w:vMerge w:val="restart"/>
            <w:vAlign w:val="center"/>
          </w:tcPr>
          <w:p w14:paraId="3E665776" w14:textId="77777777" w:rsidR="00C75A13" w:rsidRPr="00803F5D" w:rsidRDefault="00C75A13" w:rsidP="00C75A13">
            <w:pPr>
              <w:spacing w:before="20" w:after="20"/>
              <w:jc w:val="center"/>
              <w:rPr>
                <w:rFonts w:asciiTheme="minorHAnsi" w:hAnsiTheme="minorHAnsi" w:cstheme="minorHAnsi"/>
                <w:b/>
                <w:bCs/>
                <w:i/>
                <w:lang w:val="fr-FR"/>
              </w:rPr>
            </w:pPr>
            <w:r w:rsidRPr="00803F5D">
              <w:rPr>
                <w:rFonts w:asciiTheme="minorHAnsi" w:hAnsiTheme="minorHAnsi" w:cstheme="minorHAnsi"/>
                <w:b/>
                <w:bCs/>
                <w:i/>
                <w:lang w:val="fr-FR"/>
              </w:rPr>
              <w:t>Additional information</w:t>
            </w:r>
          </w:p>
        </w:tc>
      </w:tr>
      <w:tr w:rsidR="00C75A13" w:rsidRPr="00FA5872" w14:paraId="7D1D697E" w14:textId="77777777" w:rsidTr="00456D4C">
        <w:trPr>
          <w:trHeight w:val="800"/>
          <w:tblHeader/>
          <w:jc w:val="center"/>
        </w:trPr>
        <w:tc>
          <w:tcPr>
            <w:tcW w:w="2260" w:type="dxa"/>
            <w:vMerge/>
            <w:vAlign w:val="center"/>
          </w:tcPr>
          <w:p w14:paraId="71A31855" w14:textId="77777777" w:rsidR="00C75A13" w:rsidRPr="00FA5872" w:rsidRDefault="00C75A13" w:rsidP="00C75A13">
            <w:pPr>
              <w:keepNext/>
              <w:spacing w:before="20" w:after="20"/>
              <w:jc w:val="center"/>
              <w:rPr>
                <w:rFonts w:asciiTheme="minorHAnsi" w:hAnsiTheme="minorHAnsi" w:cstheme="minorHAnsi"/>
                <w:bCs/>
                <w:i/>
                <w:lang w:val="fr-FR"/>
              </w:rPr>
            </w:pPr>
          </w:p>
        </w:tc>
        <w:tc>
          <w:tcPr>
            <w:tcW w:w="1168" w:type="dxa"/>
            <w:vAlign w:val="center"/>
          </w:tcPr>
          <w:p w14:paraId="18E95683" w14:textId="77777777" w:rsidR="00C75A13" w:rsidRPr="00803F5D" w:rsidRDefault="00C75A13" w:rsidP="00C75A13">
            <w:pPr>
              <w:keepNext/>
              <w:spacing w:before="20" w:after="20"/>
              <w:jc w:val="center"/>
              <w:rPr>
                <w:rFonts w:asciiTheme="minorHAnsi" w:hAnsiTheme="minorHAnsi" w:cstheme="minorHAnsi"/>
                <w:b/>
                <w:bCs/>
                <w:i/>
                <w:lang w:val="fr-FR"/>
              </w:rPr>
            </w:pPr>
            <w:r w:rsidRPr="00803F5D">
              <w:rPr>
                <w:rFonts w:asciiTheme="minorHAnsi" w:hAnsiTheme="minorHAnsi" w:cstheme="minorHAnsi"/>
                <w:b/>
                <w:bCs/>
                <w:i/>
                <w:lang w:val="fr-FR"/>
              </w:rPr>
              <w:t>Maximum length</w:t>
            </w:r>
          </w:p>
        </w:tc>
        <w:tc>
          <w:tcPr>
            <w:tcW w:w="1064" w:type="dxa"/>
            <w:vAlign w:val="center"/>
          </w:tcPr>
          <w:p w14:paraId="4AA8AD24" w14:textId="77777777" w:rsidR="00C75A13" w:rsidRPr="00803F5D" w:rsidRDefault="00C75A13" w:rsidP="00C75A13">
            <w:pPr>
              <w:keepNext/>
              <w:spacing w:before="20" w:after="20"/>
              <w:jc w:val="center"/>
              <w:rPr>
                <w:rFonts w:asciiTheme="minorHAnsi" w:hAnsiTheme="minorHAnsi" w:cstheme="minorHAnsi"/>
                <w:b/>
                <w:bCs/>
                <w:i/>
                <w:lang w:val="fr-FR"/>
              </w:rPr>
            </w:pPr>
            <w:r w:rsidRPr="00803F5D">
              <w:rPr>
                <w:rFonts w:asciiTheme="minorHAnsi" w:hAnsiTheme="minorHAnsi" w:cstheme="minorHAnsi"/>
                <w:b/>
                <w:bCs/>
                <w:i/>
                <w:lang w:val="fr-FR"/>
              </w:rPr>
              <w:t>Minimum length</w:t>
            </w:r>
          </w:p>
        </w:tc>
        <w:tc>
          <w:tcPr>
            <w:tcW w:w="3438" w:type="dxa"/>
            <w:vMerge/>
            <w:vAlign w:val="center"/>
          </w:tcPr>
          <w:p w14:paraId="440717D8" w14:textId="77777777" w:rsidR="00C75A13" w:rsidRPr="00FA5872" w:rsidRDefault="00C75A13" w:rsidP="00C75A13">
            <w:pPr>
              <w:keepNext/>
              <w:spacing w:before="20" w:after="20"/>
              <w:jc w:val="center"/>
              <w:rPr>
                <w:rFonts w:asciiTheme="minorHAnsi" w:hAnsiTheme="minorHAnsi" w:cstheme="minorHAnsi"/>
                <w:bCs/>
                <w:i/>
                <w:lang w:val="fr-FR"/>
              </w:rPr>
            </w:pPr>
          </w:p>
        </w:tc>
        <w:tc>
          <w:tcPr>
            <w:tcW w:w="1709" w:type="dxa"/>
            <w:vMerge/>
            <w:vAlign w:val="center"/>
          </w:tcPr>
          <w:p w14:paraId="5F2A842C" w14:textId="77777777" w:rsidR="00C75A13" w:rsidRPr="00FA5872" w:rsidRDefault="00C75A13" w:rsidP="00C75A13">
            <w:pPr>
              <w:keepNext/>
              <w:spacing w:before="20" w:after="20"/>
              <w:jc w:val="center"/>
              <w:rPr>
                <w:rFonts w:asciiTheme="minorHAnsi" w:hAnsiTheme="minorHAnsi" w:cstheme="minorHAnsi"/>
                <w:bCs/>
                <w:i/>
                <w:lang w:val="fr-FR"/>
              </w:rPr>
            </w:pPr>
          </w:p>
        </w:tc>
      </w:tr>
      <w:tr w:rsidR="00C75A13" w:rsidRPr="00FA5872" w14:paraId="5838C2E1" w14:textId="77777777" w:rsidTr="00456D4C">
        <w:trPr>
          <w:trHeight w:val="539"/>
          <w:tblHeader/>
          <w:jc w:val="center"/>
        </w:trPr>
        <w:tc>
          <w:tcPr>
            <w:tcW w:w="2260" w:type="dxa"/>
          </w:tcPr>
          <w:p w14:paraId="6C64FAFC" w14:textId="77777777" w:rsidR="00C75A13" w:rsidRPr="00B9179C" w:rsidRDefault="00C75A13" w:rsidP="00C75A13">
            <w:pPr>
              <w:spacing w:before="20" w:after="20"/>
              <w:ind w:right="734"/>
              <w:jc w:val="right"/>
              <w:rPr>
                <w:rFonts w:asciiTheme="minorHAnsi" w:hAnsiTheme="minorHAnsi" w:cstheme="minorHAnsi"/>
                <w:color w:val="000000" w:themeColor="text1"/>
                <w:lang w:val="fr-FR"/>
              </w:rPr>
            </w:pPr>
            <w:r w:rsidRPr="00B9179C">
              <w:rPr>
                <w:rFonts w:asciiTheme="minorHAnsi" w:hAnsiTheme="minorHAnsi" w:cstheme="minorHAnsi"/>
                <w:color w:val="000000" w:themeColor="text1"/>
                <w:lang w:val="fr-FR"/>
              </w:rPr>
              <w:t>728</w:t>
            </w:r>
          </w:p>
        </w:tc>
        <w:tc>
          <w:tcPr>
            <w:tcW w:w="1168" w:type="dxa"/>
          </w:tcPr>
          <w:p w14:paraId="78FD8B42" w14:textId="77777777" w:rsidR="00C75A13" w:rsidRPr="00B9179C" w:rsidRDefault="00C75A13" w:rsidP="00C75A13">
            <w:pPr>
              <w:spacing w:before="20" w:after="20"/>
              <w:jc w:val="center"/>
              <w:rPr>
                <w:rFonts w:asciiTheme="minorHAnsi" w:hAnsiTheme="minorHAnsi" w:cstheme="minorHAnsi"/>
                <w:color w:val="000000" w:themeColor="text1"/>
                <w:lang w:val="fr-FR"/>
              </w:rPr>
            </w:pPr>
            <w:r w:rsidRPr="00B9179C">
              <w:rPr>
                <w:rFonts w:asciiTheme="minorHAnsi" w:hAnsiTheme="minorHAnsi" w:cstheme="minorHAnsi"/>
                <w:color w:val="000000" w:themeColor="text1"/>
                <w:lang w:val="fr-FR"/>
              </w:rPr>
              <w:t>3</w:t>
            </w:r>
          </w:p>
        </w:tc>
        <w:tc>
          <w:tcPr>
            <w:tcW w:w="1064" w:type="dxa"/>
          </w:tcPr>
          <w:p w14:paraId="31D44A9B" w14:textId="77777777" w:rsidR="00C75A13" w:rsidRPr="00B9179C" w:rsidRDefault="00C75A13" w:rsidP="00C75A13">
            <w:pPr>
              <w:spacing w:before="20" w:after="20"/>
              <w:jc w:val="center"/>
              <w:rPr>
                <w:rFonts w:asciiTheme="minorHAnsi" w:hAnsiTheme="minorHAnsi" w:cstheme="minorHAnsi"/>
                <w:color w:val="000000" w:themeColor="text1"/>
                <w:lang w:val="fr-FR"/>
              </w:rPr>
            </w:pPr>
            <w:r w:rsidRPr="00B9179C">
              <w:rPr>
                <w:rFonts w:asciiTheme="minorHAnsi" w:hAnsiTheme="minorHAnsi" w:cstheme="minorHAnsi"/>
                <w:color w:val="000000" w:themeColor="text1"/>
                <w:lang w:val="fr-FR"/>
              </w:rPr>
              <w:t>3</w:t>
            </w:r>
          </w:p>
        </w:tc>
        <w:tc>
          <w:tcPr>
            <w:tcW w:w="3438" w:type="dxa"/>
          </w:tcPr>
          <w:p w14:paraId="383ED7E1" w14:textId="77777777" w:rsidR="00C75A13" w:rsidRPr="007A2C83" w:rsidRDefault="00C75A13" w:rsidP="00C75A13">
            <w:pPr>
              <w:spacing w:before="20" w:after="20"/>
              <w:jc w:val="left"/>
              <w:rPr>
                <w:rFonts w:asciiTheme="minorHAnsi" w:hAnsiTheme="minorHAnsi" w:cstheme="minorHAnsi"/>
                <w:color w:val="000000" w:themeColor="text1"/>
                <w:lang w:val="en-GB"/>
              </w:rPr>
            </w:pPr>
            <w:r w:rsidRPr="007A2C83">
              <w:rPr>
                <w:rFonts w:asciiTheme="minorHAnsi" w:hAnsiTheme="minorHAnsi" w:cstheme="minorHAnsi"/>
                <w:color w:val="000000" w:themeColor="text1"/>
                <w:lang w:val="en-GB"/>
              </w:rPr>
              <w:t>Non-geographic: SMS RapidPro for UNICEF</w:t>
            </w:r>
          </w:p>
        </w:tc>
        <w:tc>
          <w:tcPr>
            <w:tcW w:w="1709" w:type="dxa"/>
          </w:tcPr>
          <w:p w14:paraId="5DEC95B9" w14:textId="77777777" w:rsidR="00C75A13" w:rsidRPr="007A2C83" w:rsidRDefault="00C75A13" w:rsidP="00C75A13">
            <w:pPr>
              <w:spacing w:before="20" w:after="20"/>
              <w:rPr>
                <w:rFonts w:asciiTheme="minorHAnsi" w:hAnsiTheme="minorHAnsi" w:cstheme="minorHAnsi"/>
                <w:color w:val="000000"/>
                <w:highlight w:val="yellow"/>
                <w:lang w:val="en-GB"/>
              </w:rPr>
            </w:pPr>
          </w:p>
        </w:tc>
      </w:tr>
      <w:tr w:rsidR="00C75A13" w:rsidRPr="00FA5872" w14:paraId="27EEFC00" w14:textId="77777777" w:rsidTr="00456D4C">
        <w:trPr>
          <w:trHeight w:val="247"/>
          <w:tblHeader/>
          <w:jc w:val="center"/>
        </w:trPr>
        <w:tc>
          <w:tcPr>
            <w:tcW w:w="2260" w:type="dxa"/>
          </w:tcPr>
          <w:p w14:paraId="1499286D"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910</w:t>
            </w:r>
          </w:p>
        </w:tc>
        <w:tc>
          <w:tcPr>
            <w:tcW w:w="1168" w:type="dxa"/>
          </w:tcPr>
          <w:p w14:paraId="52B0ACA5"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1064" w:type="dxa"/>
          </w:tcPr>
          <w:p w14:paraId="5EDC27FB"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3438" w:type="dxa"/>
          </w:tcPr>
          <w:p w14:paraId="3EF6B38E" w14:textId="77777777" w:rsidR="00C75A13" w:rsidRPr="00FA5872" w:rsidRDefault="00C75A13" w:rsidP="00C75A13">
            <w:pPr>
              <w:spacing w:before="20" w:after="20"/>
              <w:jc w:val="left"/>
              <w:rPr>
                <w:rFonts w:asciiTheme="minorHAnsi" w:hAnsiTheme="minorHAnsi" w:cstheme="minorHAnsi"/>
                <w:color w:val="000000"/>
                <w:lang w:val="fr-FR"/>
              </w:rPr>
            </w:pPr>
            <w:r w:rsidRPr="00FA5872">
              <w:rPr>
                <w:rFonts w:asciiTheme="minorHAnsi" w:hAnsiTheme="minorHAnsi" w:cstheme="minorHAnsi"/>
                <w:color w:val="000000"/>
                <w:lang w:val="fr-FR"/>
              </w:rPr>
              <w:t>Non-geographic: Directory Equiry</w:t>
            </w:r>
          </w:p>
        </w:tc>
        <w:tc>
          <w:tcPr>
            <w:tcW w:w="1709" w:type="dxa"/>
          </w:tcPr>
          <w:p w14:paraId="19533398" w14:textId="77777777" w:rsidR="00C75A13" w:rsidRPr="00FA5872" w:rsidRDefault="00C75A13" w:rsidP="00C75A13">
            <w:pPr>
              <w:spacing w:before="20" w:after="20"/>
              <w:rPr>
                <w:rFonts w:asciiTheme="minorHAnsi" w:hAnsiTheme="minorHAnsi" w:cstheme="minorHAnsi"/>
                <w:color w:val="000000"/>
                <w:lang w:val="fr-FR"/>
              </w:rPr>
            </w:pPr>
            <w:r w:rsidRPr="00FA5872">
              <w:rPr>
                <w:rFonts w:asciiTheme="minorHAnsi" w:hAnsiTheme="minorHAnsi" w:cstheme="minorHAnsi"/>
                <w:color w:val="000000"/>
                <w:lang w:val="fr-FR"/>
              </w:rPr>
              <w:t>Local switch only</w:t>
            </w:r>
          </w:p>
        </w:tc>
      </w:tr>
      <w:tr w:rsidR="00C75A13" w:rsidRPr="00FA5872" w14:paraId="72DBC6E3" w14:textId="77777777" w:rsidTr="00456D4C">
        <w:trPr>
          <w:trHeight w:val="539"/>
          <w:tblHeader/>
          <w:jc w:val="center"/>
        </w:trPr>
        <w:tc>
          <w:tcPr>
            <w:tcW w:w="2260" w:type="dxa"/>
          </w:tcPr>
          <w:p w14:paraId="1646652B"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911</w:t>
            </w:r>
          </w:p>
        </w:tc>
        <w:tc>
          <w:tcPr>
            <w:tcW w:w="1168" w:type="dxa"/>
          </w:tcPr>
          <w:p w14:paraId="25A3DBF1"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1064" w:type="dxa"/>
          </w:tcPr>
          <w:p w14:paraId="1A3984AB"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3438" w:type="dxa"/>
          </w:tcPr>
          <w:p w14:paraId="2BA35EFA" w14:textId="77777777" w:rsidR="00C75A13" w:rsidRPr="00FA5872" w:rsidRDefault="00C75A13" w:rsidP="00C75A13">
            <w:pPr>
              <w:spacing w:before="20" w:after="20"/>
              <w:jc w:val="left"/>
              <w:rPr>
                <w:rFonts w:asciiTheme="minorHAnsi" w:hAnsiTheme="minorHAnsi" w:cstheme="minorHAnsi"/>
                <w:color w:val="000000"/>
                <w:lang w:val="fr-FR"/>
              </w:rPr>
            </w:pPr>
            <w:r w:rsidRPr="00FA5872">
              <w:rPr>
                <w:rFonts w:asciiTheme="minorHAnsi" w:hAnsiTheme="minorHAnsi" w:cstheme="minorHAnsi"/>
                <w:color w:val="000000"/>
                <w:lang w:val="fr-FR"/>
              </w:rPr>
              <w:t>Non-geographic: Emergency Assistance</w:t>
            </w:r>
          </w:p>
        </w:tc>
        <w:tc>
          <w:tcPr>
            <w:tcW w:w="1709" w:type="dxa"/>
          </w:tcPr>
          <w:p w14:paraId="357F61E8" w14:textId="77777777" w:rsidR="00C75A13" w:rsidRPr="00FA5872" w:rsidRDefault="00C75A13" w:rsidP="00C75A13">
            <w:pPr>
              <w:spacing w:before="20" w:after="20"/>
              <w:rPr>
                <w:rFonts w:asciiTheme="minorHAnsi" w:hAnsiTheme="minorHAnsi" w:cstheme="minorHAnsi"/>
                <w:color w:val="000000"/>
                <w:lang w:val="fr-FR"/>
              </w:rPr>
            </w:pPr>
            <w:r w:rsidRPr="00FA5872">
              <w:rPr>
                <w:rFonts w:asciiTheme="minorHAnsi" w:hAnsiTheme="minorHAnsi" w:cstheme="minorHAnsi"/>
                <w:color w:val="000000"/>
                <w:lang w:val="fr-FR"/>
              </w:rPr>
              <w:t>Local switch only</w:t>
            </w:r>
          </w:p>
        </w:tc>
      </w:tr>
      <w:tr w:rsidR="00C75A13" w:rsidRPr="00FA5872" w14:paraId="43DF0484" w14:textId="77777777" w:rsidTr="00456D4C">
        <w:trPr>
          <w:trHeight w:val="299"/>
          <w:tblHeader/>
          <w:jc w:val="center"/>
        </w:trPr>
        <w:tc>
          <w:tcPr>
            <w:tcW w:w="2260" w:type="dxa"/>
            <w:tcBorders>
              <w:bottom w:val="nil"/>
            </w:tcBorders>
          </w:tcPr>
          <w:p w14:paraId="7469E8D9"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912</w:t>
            </w:r>
          </w:p>
        </w:tc>
        <w:tc>
          <w:tcPr>
            <w:tcW w:w="1168" w:type="dxa"/>
            <w:tcBorders>
              <w:bottom w:val="nil"/>
            </w:tcBorders>
          </w:tcPr>
          <w:p w14:paraId="1E16CCBD"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1064" w:type="dxa"/>
            <w:tcBorders>
              <w:bottom w:val="nil"/>
            </w:tcBorders>
          </w:tcPr>
          <w:p w14:paraId="6BB92488"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3438" w:type="dxa"/>
            <w:tcBorders>
              <w:bottom w:val="nil"/>
            </w:tcBorders>
          </w:tcPr>
          <w:p w14:paraId="38BB6640" w14:textId="77777777" w:rsidR="00C75A13" w:rsidRPr="00FA5872" w:rsidRDefault="00C75A13" w:rsidP="00C75A13">
            <w:pPr>
              <w:spacing w:before="20" w:after="20"/>
              <w:jc w:val="left"/>
              <w:rPr>
                <w:rFonts w:asciiTheme="minorHAnsi" w:hAnsiTheme="minorHAnsi" w:cstheme="minorHAnsi"/>
                <w:color w:val="000000"/>
                <w:lang w:val="fr-FR"/>
              </w:rPr>
            </w:pPr>
            <w:r w:rsidRPr="00FA5872">
              <w:rPr>
                <w:rFonts w:asciiTheme="minorHAnsi" w:hAnsiTheme="minorHAnsi" w:cstheme="minorHAnsi"/>
                <w:color w:val="000000"/>
                <w:lang w:val="fr-FR"/>
              </w:rPr>
              <w:t>Non-geographic: Time</w:t>
            </w:r>
          </w:p>
        </w:tc>
        <w:tc>
          <w:tcPr>
            <w:tcW w:w="1709" w:type="dxa"/>
            <w:tcBorders>
              <w:bottom w:val="nil"/>
            </w:tcBorders>
          </w:tcPr>
          <w:p w14:paraId="084E6E02" w14:textId="77777777" w:rsidR="00C75A13" w:rsidRPr="00FA5872" w:rsidRDefault="00C75A13" w:rsidP="00C75A13">
            <w:pPr>
              <w:spacing w:before="20" w:after="20"/>
              <w:rPr>
                <w:rFonts w:asciiTheme="minorHAnsi" w:hAnsiTheme="minorHAnsi" w:cstheme="minorHAnsi"/>
                <w:color w:val="000000"/>
                <w:lang w:val="fr-FR"/>
              </w:rPr>
            </w:pPr>
            <w:r w:rsidRPr="00FA5872">
              <w:rPr>
                <w:rFonts w:asciiTheme="minorHAnsi" w:hAnsiTheme="minorHAnsi" w:cstheme="minorHAnsi"/>
                <w:color w:val="000000"/>
                <w:lang w:val="fr-FR"/>
              </w:rPr>
              <w:t>Local switch only</w:t>
            </w:r>
          </w:p>
        </w:tc>
      </w:tr>
      <w:tr w:rsidR="00C75A13" w:rsidRPr="00FA5872" w14:paraId="2222B0E7" w14:textId="77777777" w:rsidTr="00456D4C">
        <w:trPr>
          <w:trHeight w:val="539"/>
          <w:tblHeader/>
          <w:jc w:val="center"/>
        </w:trPr>
        <w:tc>
          <w:tcPr>
            <w:tcW w:w="2260" w:type="dxa"/>
            <w:tcBorders>
              <w:bottom w:val="nil"/>
            </w:tcBorders>
          </w:tcPr>
          <w:p w14:paraId="5DBD01DC"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913</w:t>
            </w:r>
          </w:p>
        </w:tc>
        <w:tc>
          <w:tcPr>
            <w:tcW w:w="1168" w:type="dxa"/>
            <w:tcBorders>
              <w:bottom w:val="nil"/>
            </w:tcBorders>
          </w:tcPr>
          <w:p w14:paraId="36FD40D2"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1064" w:type="dxa"/>
            <w:tcBorders>
              <w:bottom w:val="nil"/>
            </w:tcBorders>
          </w:tcPr>
          <w:p w14:paraId="2CAC8158"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3438" w:type="dxa"/>
            <w:tcBorders>
              <w:bottom w:val="nil"/>
            </w:tcBorders>
          </w:tcPr>
          <w:p w14:paraId="70EAEAA0" w14:textId="77777777" w:rsidR="00C75A13" w:rsidRPr="007A2C83" w:rsidRDefault="00C75A13" w:rsidP="00C75A13">
            <w:pPr>
              <w:spacing w:before="20" w:after="20"/>
              <w:jc w:val="left"/>
              <w:rPr>
                <w:rFonts w:asciiTheme="minorHAnsi" w:hAnsiTheme="minorHAnsi" w:cstheme="minorHAnsi"/>
                <w:color w:val="000000"/>
                <w:lang w:val="en-GB"/>
              </w:rPr>
            </w:pPr>
            <w:r w:rsidRPr="007A2C83">
              <w:rPr>
                <w:rFonts w:asciiTheme="minorHAnsi" w:hAnsiTheme="minorHAnsi" w:cstheme="minorHAnsi"/>
                <w:color w:val="000000"/>
                <w:lang w:val="en-GB"/>
              </w:rPr>
              <w:t>Non-geographic: International Assisted Call</w:t>
            </w:r>
          </w:p>
        </w:tc>
        <w:tc>
          <w:tcPr>
            <w:tcW w:w="1709" w:type="dxa"/>
            <w:tcBorders>
              <w:bottom w:val="nil"/>
            </w:tcBorders>
          </w:tcPr>
          <w:p w14:paraId="7F37FE46" w14:textId="77777777" w:rsidR="00C75A13" w:rsidRPr="00FA5872" w:rsidRDefault="00C75A13" w:rsidP="00C75A13">
            <w:pPr>
              <w:spacing w:before="20" w:after="20"/>
              <w:rPr>
                <w:rFonts w:asciiTheme="minorHAnsi" w:hAnsiTheme="minorHAnsi" w:cstheme="minorHAnsi"/>
                <w:color w:val="000000"/>
                <w:lang w:val="fr-FR"/>
              </w:rPr>
            </w:pPr>
            <w:r w:rsidRPr="00FA5872">
              <w:rPr>
                <w:rFonts w:asciiTheme="minorHAnsi" w:hAnsiTheme="minorHAnsi" w:cstheme="minorHAnsi"/>
                <w:color w:val="000000"/>
                <w:lang w:val="fr-FR"/>
              </w:rPr>
              <w:t>Local switch only</w:t>
            </w:r>
          </w:p>
        </w:tc>
      </w:tr>
      <w:tr w:rsidR="00C75A13" w:rsidRPr="00FA5872" w14:paraId="11785F70" w14:textId="77777777" w:rsidTr="00456D4C">
        <w:trPr>
          <w:trHeight w:val="539"/>
          <w:tblHeader/>
          <w:jc w:val="center"/>
        </w:trPr>
        <w:tc>
          <w:tcPr>
            <w:tcW w:w="2260" w:type="dxa"/>
            <w:tcBorders>
              <w:bottom w:val="nil"/>
            </w:tcBorders>
          </w:tcPr>
          <w:p w14:paraId="27E94FEE"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915</w:t>
            </w:r>
          </w:p>
        </w:tc>
        <w:tc>
          <w:tcPr>
            <w:tcW w:w="1168" w:type="dxa"/>
            <w:tcBorders>
              <w:bottom w:val="nil"/>
            </w:tcBorders>
          </w:tcPr>
          <w:p w14:paraId="3CAC3846"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1064" w:type="dxa"/>
            <w:tcBorders>
              <w:bottom w:val="nil"/>
            </w:tcBorders>
          </w:tcPr>
          <w:p w14:paraId="35F7B4F7"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3438" w:type="dxa"/>
            <w:tcBorders>
              <w:bottom w:val="nil"/>
            </w:tcBorders>
          </w:tcPr>
          <w:p w14:paraId="7AE631E8" w14:textId="77777777" w:rsidR="00C75A13" w:rsidRPr="007A2C83" w:rsidRDefault="00C75A13" w:rsidP="00C75A13">
            <w:pPr>
              <w:spacing w:before="20" w:after="20"/>
              <w:jc w:val="left"/>
              <w:rPr>
                <w:rFonts w:asciiTheme="minorHAnsi" w:hAnsiTheme="minorHAnsi" w:cstheme="minorHAnsi"/>
                <w:color w:val="000000"/>
                <w:lang w:val="en-GB"/>
              </w:rPr>
            </w:pPr>
            <w:r w:rsidRPr="007A2C83">
              <w:rPr>
                <w:rFonts w:asciiTheme="minorHAnsi" w:hAnsiTheme="minorHAnsi" w:cstheme="minorHAnsi"/>
                <w:color w:val="000000"/>
                <w:lang w:val="en-GB"/>
              </w:rPr>
              <w:t>Non-geographic: National Assisted Call</w:t>
            </w:r>
          </w:p>
        </w:tc>
        <w:tc>
          <w:tcPr>
            <w:tcW w:w="1709" w:type="dxa"/>
            <w:tcBorders>
              <w:bottom w:val="nil"/>
            </w:tcBorders>
          </w:tcPr>
          <w:p w14:paraId="6C158ABD" w14:textId="77777777" w:rsidR="00C75A13" w:rsidRPr="00FA5872" w:rsidRDefault="00C75A13" w:rsidP="00C75A13">
            <w:pPr>
              <w:spacing w:before="20" w:after="20"/>
              <w:rPr>
                <w:rFonts w:asciiTheme="minorHAnsi" w:hAnsiTheme="minorHAnsi" w:cstheme="minorHAnsi"/>
                <w:color w:val="000000"/>
                <w:lang w:val="fr-FR"/>
              </w:rPr>
            </w:pPr>
            <w:r w:rsidRPr="00FA5872">
              <w:rPr>
                <w:rFonts w:asciiTheme="minorHAnsi" w:hAnsiTheme="minorHAnsi" w:cstheme="minorHAnsi"/>
                <w:color w:val="000000"/>
                <w:lang w:val="fr-FR"/>
              </w:rPr>
              <w:t>Local switch only</w:t>
            </w:r>
          </w:p>
        </w:tc>
      </w:tr>
      <w:tr w:rsidR="00C75A13" w:rsidRPr="00FA5872" w14:paraId="5992988F" w14:textId="77777777" w:rsidTr="00456D4C">
        <w:trPr>
          <w:trHeight w:val="337"/>
          <w:tblHeader/>
          <w:jc w:val="center"/>
        </w:trPr>
        <w:tc>
          <w:tcPr>
            <w:tcW w:w="2260" w:type="dxa"/>
            <w:tcBorders>
              <w:bottom w:val="nil"/>
            </w:tcBorders>
          </w:tcPr>
          <w:p w14:paraId="51F1F905"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916</w:t>
            </w:r>
          </w:p>
        </w:tc>
        <w:tc>
          <w:tcPr>
            <w:tcW w:w="1168" w:type="dxa"/>
            <w:tcBorders>
              <w:bottom w:val="nil"/>
            </w:tcBorders>
          </w:tcPr>
          <w:p w14:paraId="4AEB0A89"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1064" w:type="dxa"/>
            <w:tcBorders>
              <w:bottom w:val="nil"/>
            </w:tcBorders>
          </w:tcPr>
          <w:p w14:paraId="35FFFBD1"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3438" w:type="dxa"/>
            <w:tcBorders>
              <w:bottom w:val="nil"/>
            </w:tcBorders>
          </w:tcPr>
          <w:p w14:paraId="386C56CB" w14:textId="77777777" w:rsidR="00C75A13" w:rsidRPr="00FA5872" w:rsidRDefault="00C75A13" w:rsidP="00C75A13">
            <w:pPr>
              <w:spacing w:before="20" w:after="20"/>
              <w:jc w:val="left"/>
              <w:rPr>
                <w:rFonts w:asciiTheme="minorHAnsi" w:hAnsiTheme="minorHAnsi" w:cstheme="minorHAnsi"/>
                <w:color w:val="000000"/>
                <w:lang w:val="fr-FR"/>
              </w:rPr>
            </w:pPr>
            <w:r w:rsidRPr="00FA5872">
              <w:rPr>
                <w:rFonts w:asciiTheme="minorHAnsi" w:hAnsiTheme="minorHAnsi" w:cstheme="minorHAnsi"/>
                <w:color w:val="000000"/>
                <w:lang w:val="fr-FR"/>
              </w:rPr>
              <w:t>Non-geographic: Special services</w:t>
            </w:r>
          </w:p>
        </w:tc>
        <w:tc>
          <w:tcPr>
            <w:tcW w:w="1709" w:type="dxa"/>
            <w:tcBorders>
              <w:bottom w:val="nil"/>
            </w:tcBorders>
          </w:tcPr>
          <w:p w14:paraId="2F4A89BB" w14:textId="77777777" w:rsidR="00C75A13" w:rsidRPr="00FA5872" w:rsidRDefault="00C75A13" w:rsidP="00C75A13">
            <w:pPr>
              <w:spacing w:before="20" w:after="20"/>
              <w:rPr>
                <w:rFonts w:asciiTheme="minorHAnsi" w:hAnsiTheme="minorHAnsi" w:cstheme="minorHAnsi"/>
                <w:color w:val="000000"/>
                <w:lang w:val="fr-FR"/>
              </w:rPr>
            </w:pPr>
            <w:r w:rsidRPr="00FA5872">
              <w:rPr>
                <w:rFonts w:asciiTheme="minorHAnsi" w:hAnsiTheme="minorHAnsi" w:cstheme="minorHAnsi"/>
                <w:color w:val="000000"/>
                <w:lang w:val="fr-FR"/>
              </w:rPr>
              <w:t>Local switch only</w:t>
            </w:r>
          </w:p>
        </w:tc>
      </w:tr>
      <w:tr w:rsidR="00C75A13" w:rsidRPr="00FA5872" w14:paraId="15ADA668" w14:textId="77777777" w:rsidTr="00456D4C">
        <w:trPr>
          <w:trHeight w:val="539"/>
          <w:tblHeader/>
          <w:jc w:val="center"/>
        </w:trPr>
        <w:tc>
          <w:tcPr>
            <w:tcW w:w="2260" w:type="dxa"/>
            <w:tcBorders>
              <w:bottom w:val="nil"/>
            </w:tcBorders>
          </w:tcPr>
          <w:p w14:paraId="67F386AE"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917</w:t>
            </w:r>
          </w:p>
        </w:tc>
        <w:tc>
          <w:tcPr>
            <w:tcW w:w="1168" w:type="dxa"/>
            <w:tcBorders>
              <w:bottom w:val="nil"/>
            </w:tcBorders>
          </w:tcPr>
          <w:p w14:paraId="0482AE29"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1064" w:type="dxa"/>
            <w:tcBorders>
              <w:bottom w:val="nil"/>
            </w:tcBorders>
          </w:tcPr>
          <w:p w14:paraId="2460126B"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3438" w:type="dxa"/>
            <w:tcBorders>
              <w:bottom w:val="nil"/>
            </w:tcBorders>
          </w:tcPr>
          <w:p w14:paraId="14AF5D34" w14:textId="77777777" w:rsidR="00C75A13" w:rsidRPr="007A2C83" w:rsidRDefault="00C75A13" w:rsidP="00C75A13">
            <w:pPr>
              <w:spacing w:before="20" w:after="20"/>
              <w:jc w:val="left"/>
              <w:rPr>
                <w:rFonts w:asciiTheme="minorHAnsi" w:hAnsiTheme="minorHAnsi" w:cstheme="minorHAnsi"/>
                <w:color w:val="000000"/>
                <w:lang w:val="en-GB"/>
              </w:rPr>
            </w:pPr>
            <w:r w:rsidRPr="007A2C83">
              <w:rPr>
                <w:rFonts w:asciiTheme="minorHAnsi" w:hAnsiTheme="minorHAnsi" w:cstheme="minorHAnsi"/>
                <w:color w:val="000000"/>
                <w:lang w:val="en-GB"/>
              </w:rPr>
              <w:t>Non-geographic: Special service. Fault Reporting</w:t>
            </w:r>
          </w:p>
        </w:tc>
        <w:tc>
          <w:tcPr>
            <w:tcW w:w="1709" w:type="dxa"/>
            <w:tcBorders>
              <w:bottom w:val="nil"/>
            </w:tcBorders>
          </w:tcPr>
          <w:p w14:paraId="26974E90" w14:textId="77777777" w:rsidR="00C75A13" w:rsidRPr="00FA5872" w:rsidRDefault="00C75A13" w:rsidP="00C75A13">
            <w:pPr>
              <w:spacing w:before="20" w:after="20"/>
              <w:rPr>
                <w:rFonts w:asciiTheme="minorHAnsi" w:hAnsiTheme="minorHAnsi" w:cstheme="minorHAnsi"/>
                <w:color w:val="000000"/>
                <w:lang w:val="fr-FR"/>
              </w:rPr>
            </w:pPr>
            <w:r w:rsidRPr="00FA5872">
              <w:rPr>
                <w:rFonts w:asciiTheme="minorHAnsi" w:hAnsiTheme="minorHAnsi" w:cstheme="minorHAnsi"/>
                <w:color w:val="000000"/>
                <w:lang w:val="fr-FR"/>
              </w:rPr>
              <w:t>Local switch only</w:t>
            </w:r>
          </w:p>
        </w:tc>
      </w:tr>
      <w:tr w:rsidR="00C75A13" w:rsidRPr="00FA5872" w14:paraId="163FE2BD" w14:textId="77777777" w:rsidTr="00456D4C">
        <w:trPr>
          <w:trHeight w:val="314"/>
          <w:tblHeader/>
          <w:jc w:val="center"/>
        </w:trPr>
        <w:tc>
          <w:tcPr>
            <w:tcW w:w="2260" w:type="dxa"/>
            <w:tcBorders>
              <w:bottom w:val="nil"/>
            </w:tcBorders>
          </w:tcPr>
          <w:p w14:paraId="41D5B12F"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922</w:t>
            </w:r>
          </w:p>
        </w:tc>
        <w:tc>
          <w:tcPr>
            <w:tcW w:w="1168" w:type="dxa"/>
            <w:tcBorders>
              <w:bottom w:val="nil"/>
            </w:tcBorders>
          </w:tcPr>
          <w:p w14:paraId="3DFB23E7"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1064" w:type="dxa"/>
            <w:tcBorders>
              <w:bottom w:val="nil"/>
            </w:tcBorders>
          </w:tcPr>
          <w:p w14:paraId="669D27DD"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3438" w:type="dxa"/>
            <w:tcBorders>
              <w:bottom w:val="nil"/>
            </w:tcBorders>
          </w:tcPr>
          <w:p w14:paraId="360F260C" w14:textId="77777777" w:rsidR="00C75A13" w:rsidRPr="00FA5872" w:rsidRDefault="00C75A13" w:rsidP="00C75A13">
            <w:pPr>
              <w:spacing w:before="20" w:after="20"/>
              <w:jc w:val="left"/>
              <w:rPr>
                <w:rFonts w:asciiTheme="minorHAnsi" w:hAnsiTheme="minorHAnsi" w:cstheme="minorHAnsi"/>
                <w:color w:val="000000"/>
                <w:lang w:val="fr-FR"/>
              </w:rPr>
            </w:pPr>
            <w:r w:rsidRPr="00FA5872">
              <w:rPr>
                <w:rFonts w:asciiTheme="minorHAnsi" w:hAnsiTheme="minorHAnsi" w:cstheme="minorHAnsi"/>
                <w:color w:val="000000"/>
                <w:lang w:val="fr-FR"/>
              </w:rPr>
              <w:t>Non-Geographic, Police</w:t>
            </w:r>
          </w:p>
        </w:tc>
        <w:tc>
          <w:tcPr>
            <w:tcW w:w="1709" w:type="dxa"/>
            <w:tcBorders>
              <w:bottom w:val="nil"/>
            </w:tcBorders>
          </w:tcPr>
          <w:p w14:paraId="7E336F40" w14:textId="77777777" w:rsidR="00C75A13" w:rsidRPr="00FA5872" w:rsidRDefault="00C75A13" w:rsidP="00C75A13">
            <w:pPr>
              <w:spacing w:before="20" w:after="20"/>
              <w:rPr>
                <w:rFonts w:asciiTheme="minorHAnsi" w:hAnsiTheme="minorHAnsi" w:cstheme="minorHAnsi"/>
                <w:lang w:val="fr-FR"/>
              </w:rPr>
            </w:pPr>
            <w:r w:rsidRPr="00FA5872">
              <w:rPr>
                <w:rFonts w:asciiTheme="minorHAnsi" w:hAnsiTheme="minorHAnsi" w:cstheme="minorHAnsi"/>
                <w:lang w:val="fr-FR"/>
              </w:rPr>
              <w:t>Local switch only</w:t>
            </w:r>
          </w:p>
        </w:tc>
      </w:tr>
      <w:tr w:rsidR="00C75A13" w:rsidRPr="00FA5872" w14:paraId="7F79DDA9" w14:textId="77777777" w:rsidTr="00456D4C">
        <w:trPr>
          <w:trHeight w:val="383"/>
          <w:tblHeader/>
          <w:jc w:val="center"/>
        </w:trPr>
        <w:tc>
          <w:tcPr>
            <w:tcW w:w="2260" w:type="dxa"/>
          </w:tcPr>
          <w:p w14:paraId="2BEA2322"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924</w:t>
            </w:r>
          </w:p>
        </w:tc>
        <w:tc>
          <w:tcPr>
            <w:tcW w:w="1168" w:type="dxa"/>
          </w:tcPr>
          <w:p w14:paraId="5052AB37"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1064" w:type="dxa"/>
          </w:tcPr>
          <w:p w14:paraId="0E7F2AFC"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3438" w:type="dxa"/>
          </w:tcPr>
          <w:p w14:paraId="3FA0BC65" w14:textId="77777777" w:rsidR="00C75A13" w:rsidRPr="00FA5872" w:rsidRDefault="00C75A13" w:rsidP="00C75A13">
            <w:pPr>
              <w:spacing w:before="20" w:after="20"/>
              <w:jc w:val="left"/>
              <w:rPr>
                <w:rFonts w:asciiTheme="minorHAnsi" w:hAnsiTheme="minorHAnsi" w:cstheme="minorHAnsi"/>
                <w:color w:val="000000"/>
                <w:lang w:val="fr-FR"/>
              </w:rPr>
            </w:pPr>
            <w:r w:rsidRPr="00FA5872">
              <w:rPr>
                <w:rFonts w:asciiTheme="minorHAnsi" w:hAnsiTheme="minorHAnsi" w:cstheme="minorHAnsi"/>
                <w:color w:val="000000"/>
                <w:lang w:val="fr-FR"/>
              </w:rPr>
              <w:t>Non-Geographic, Special services</w:t>
            </w:r>
          </w:p>
        </w:tc>
        <w:tc>
          <w:tcPr>
            <w:tcW w:w="1709" w:type="dxa"/>
          </w:tcPr>
          <w:p w14:paraId="14684709" w14:textId="77777777" w:rsidR="00C75A13" w:rsidRPr="00FA5872" w:rsidRDefault="00C75A13" w:rsidP="00C75A13">
            <w:pPr>
              <w:spacing w:before="20" w:after="20"/>
              <w:rPr>
                <w:rFonts w:asciiTheme="minorHAnsi" w:hAnsiTheme="minorHAnsi" w:cstheme="minorHAnsi"/>
                <w:lang w:val="fr-FR"/>
              </w:rPr>
            </w:pPr>
            <w:r w:rsidRPr="00FA5872">
              <w:rPr>
                <w:rFonts w:asciiTheme="minorHAnsi" w:hAnsiTheme="minorHAnsi" w:cstheme="minorHAnsi"/>
                <w:lang w:val="fr-FR"/>
              </w:rPr>
              <w:t>Local switch only</w:t>
            </w:r>
          </w:p>
        </w:tc>
      </w:tr>
      <w:tr w:rsidR="00C75A13" w:rsidRPr="00FA5872" w14:paraId="09815BC6" w14:textId="77777777" w:rsidTr="00456D4C">
        <w:trPr>
          <w:trHeight w:val="539"/>
          <w:tblHeader/>
          <w:jc w:val="center"/>
        </w:trPr>
        <w:tc>
          <w:tcPr>
            <w:tcW w:w="2260" w:type="dxa"/>
          </w:tcPr>
          <w:p w14:paraId="0139A1D9"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925</w:t>
            </w:r>
          </w:p>
        </w:tc>
        <w:tc>
          <w:tcPr>
            <w:tcW w:w="1168" w:type="dxa"/>
          </w:tcPr>
          <w:p w14:paraId="1B02A247"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1064" w:type="dxa"/>
          </w:tcPr>
          <w:p w14:paraId="4F184A38"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3438" w:type="dxa"/>
          </w:tcPr>
          <w:p w14:paraId="71E4362C" w14:textId="77777777" w:rsidR="00C75A13" w:rsidRPr="00FA5872" w:rsidRDefault="00C75A13" w:rsidP="00C75A13">
            <w:pPr>
              <w:spacing w:before="20" w:after="20"/>
              <w:jc w:val="left"/>
              <w:rPr>
                <w:rFonts w:asciiTheme="minorHAnsi" w:hAnsiTheme="minorHAnsi" w:cstheme="minorHAnsi"/>
                <w:color w:val="000000"/>
                <w:lang w:val="fr-FR"/>
              </w:rPr>
            </w:pPr>
            <w:r w:rsidRPr="00FA5872">
              <w:rPr>
                <w:rFonts w:asciiTheme="minorHAnsi" w:hAnsiTheme="minorHAnsi" w:cstheme="minorHAnsi"/>
                <w:color w:val="000000"/>
                <w:lang w:val="fr-FR"/>
              </w:rPr>
              <w:t>Non-geographic: Text messaging service</w:t>
            </w:r>
          </w:p>
        </w:tc>
        <w:tc>
          <w:tcPr>
            <w:tcW w:w="1709" w:type="dxa"/>
          </w:tcPr>
          <w:p w14:paraId="5AFF26D3" w14:textId="77777777" w:rsidR="00C75A13" w:rsidRPr="00FA5872" w:rsidRDefault="00C75A13" w:rsidP="00C75A13">
            <w:pPr>
              <w:spacing w:before="20" w:after="20"/>
              <w:rPr>
                <w:rFonts w:asciiTheme="minorHAnsi" w:hAnsiTheme="minorHAnsi" w:cstheme="minorHAnsi"/>
                <w:lang w:val="fr-FR"/>
              </w:rPr>
            </w:pPr>
            <w:r w:rsidRPr="00FA5872">
              <w:rPr>
                <w:rFonts w:asciiTheme="minorHAnsi" w:hAnsiTheme="minorHAnsi" w:cstheme="minorHAnsi"/>
                <w:color w:val="000000"/>
                <w:lang w:val="fr-FR"/>
              </w:rPr>
              <w:t>Local switch only</w:t>
            </w:r>
          </w:p>
        </w:tc>
      </w:tr>
      <w:tr w:rsidR="00C75A13" w:rsidRPr="00FA5872" w14:paraId="3534766B" w14:textId="77777777" w:rsidTr="00456D4C">
        <w:trPr>
          <w:trHeight w:val="425"/>
          <w:tblHeader/>
          <w:jc w:val="center"/>
        </w:trPr>
        <w:tc>
          <w:tcPr>
            <w:tcW w:w="2260" w:type="dxa"/>
          </w:tcPr>
          <w:p w14:paraId="42AA7CB8"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926</w:t>
            </w:r>
          </w:p>
        </w:tc>
        <w:tc>
          <w:tcPr>
            <w:tcW w:w="1168" w:type="dxa"/>
          </w:tcPr>
          <w:p w14:paraId="217F64C1"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1064" w:type="dxa"/>
          </w:tcPr>
          <w:p w14:paraId="2F4905A6"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3438" w:type="dxa"/>
          </w:tcPr>
          <w:p w14:paraId="1F6A7A5D" w14:textId="77777777" w:rsidR="00C75A13" w:rsidRPr="00FA5872" w:rsidRDefault="00C75A13" w:rsidP="00C75A13">
            <w:pPr>
              <w:spacing w:before="20" w:after="20"/>
              <w:jc w:val="left"/>
              <w:rPr>
                <w:rFonts w:asciiTheme="minorHAnsi" w:hAnsiTheme="minorHAnsi" w:cstheme="minorHAnsi"/>
                <w:color w:val="000000"/>
                <w:lang w:val="fr-FR"/>
              </w:rPr>
            </w:pPr>
            <w:r w:rsidRPr="00FA5872">
              <w:rPr>
                <w:rFonts w:asciiTheme="minorHAnsi" w:hAnsiTheme="minorHAnsi" w:cstheme="minorHAnsi"/>
                <w:color w:val="000000"/>
                <w:lang w:val="fr-FR"/>
              </w:rPr>
              <w:t>Non-geographic: Special services</w:t>
            </w:r>
          </w:p>
        </w:tc>
        <w:tc>
          <w:tcPr>
            <w:tcW w:w="1709" w:type="dxa"/>
          </w:tcPr>
          <w:p w14:paraId="52E4F915" w14:textId="77777777" w:rsidR="00C75A13" w:rsidRPr="00FA5872" w:rsidRDefault="00C75A13" w:rsidP="00C75A13">
            <w:pPr>
              <w:spacing w:before="20" w:after="20"/>
              <w:rPr>
                <w:rFonts w:asciiTheme="minorHAnsi" w:hAnsiTheme="minorHAnsi" w:cstheme="minorHAnsi"/>
                <w:lang w:val="fr-FR"/>
              </w:rPr>
            </w:pPr>
            <w:r w:rsidRPr="00FA5872">
              <w:rPr>
                <w:rFonts w:asciiTheme="minorHAnsi" w:hAnsiTheme="minorHAnsi" w:cstheme="minorHAnsi"/>
                <w:color w:val="000000"/>
                <w:lang w:val="fr-FR"/>
              </w:rPr>
              <w:t>Local switch only</w:t>
            </w:r>
          </w:p>
        </w:tc>
      </w:tr>
      <w:tr w:rsidR="00C75A13" w:rsidRPr="00FA5872" w14:paraId="1F076BFC" w14:textId="77777777" w:rsidTr="00456D4C">
        <w:trPr>
          <w:trHeight w:val="417"/>
          <w:tblHeader/>
          <w:jc w:val="center"/>
        </w:trPr>
        <w:tc>
          <w:tcPr>
            <w:tcW w:w="2260" w:type="dxa"/>
          </w:tcPr>
          <w:p w14:paraId="38AFADE7"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927</w:t>
            </w:r>
          </w:p>
        </w:tc>
        <w:tc>
          <w:tcPr>
            <w:tcW w:w="1168" w:type="dxa"/>
          </w:tcPr>
          <w:p w14:paraId="46AF5840"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1064" w:type="dxa"/>
          </w:tcPr>
          <w:p w14:paraId="4FD96737"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3438" w:type="dxa"/>
          </w:tcPr>
          <w:p w14:paraId="62598C42" w14:textId="77777777" w:rsidR="00C75A13" w:rsidRPr="00FA5872" w:rsidRDefault="00C75A13" w:rsidP="00C75A13">
            <w:pPr>
              <w:spacing w:before="20" w:after="20"/>
              <w:jc w:val="left"/>
              <w:rPr>
                <w:rFonts w:asciiTheme="minorHAnsi" w:hAnsiTheme="minorHAnsi" w:cstheme="minorHAnsi"/>
                <w:color w:val="000000"/>
                <w:lang w:val="fr-FR"/>
              </w:rPr>
            </w:pPr>
            <w:r w:rsidRPr="00FA5872">
              <w:rPr>
                <w:rFonts w:asciiTheme="minorHAnsi" w:hAnsiTheme="minorHAnsi" w:cstheme="minorHAnsi"/>
                <w:color w:val="000000"/>
                <w:lang w:val="fr-FR"/>
              </w:rPr>
              <w:t>Geographic, Fire Hahake District</w:t>
            </w:r>
          </w:p>
        </w:tc>
        <w:tc>
          <w:tcPr>
            <w:tcW w:w="1709" w:type="dxa"/>
          </w:tcPr>
          <w:p w14:paraId="2066B3AB" w14:textId="77777777" w:rsidR="00C75A13" w:rsidRPr="00FA5872" w:rsidRDefault="00C75A13" w:rsidP="00C75A13">
            <w:pPr>
              <w:spacing w:before="20" w:after="20"/>
              <w:rPr>
                <w:rFonts w:asciiTheme="minorHAnsi" w:hAnsiTheme="minorHAnsi" w:cstheme="minorHAnsi"/>
                <w:lang w:val="fr-FR"/>
              </w:rPr>
            </w:pPr>
            <w:r w:rsidRPr="00FA5872">
              <w:rPr>
                <w:rFonts w:asciiTheme="minorHAnsi" w:hAnsiTheme="minorHAnsi" w:cstheme="minorHAnsi"/>
                <w:lang w:val="fr-FR"/>
              </w:rPr>
              <w:t>Local switch only</w:t>
            </w:r>
          </w:p>
        </w:tc>
      </w:tr>
      <w:tr w:rsidR="00C75A13" w:rsidRPr="00FA5872" w14:paraId="38BEA539" w14:textId="77777777" w:rsidTr="00456D4C">
        <w:trPr>
          <w:trHeight w:val="279"/>
          <w:tblHeader/>
          <w:jc w:val="center"/>
        </w:trPr>
        <w:tc>
          <w:tcPr>
            <w:tcW w:w="2260" w:type="dxa"/>
          </w:tcPr>
          <w:p w14:paraId="7AC6533F"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928</w:t>
            </w:r>
          </w:p>
        </w:tc>
        <w:tc>
          <w:tcPr>
            <w:tcW w:w="1168" w:type="dxa"/>
          </w:tcPr>
          <w:p w14:paraId="25749AA3"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1064" w:type="dxa"/>
          </w:tcPr>
          <w:p w14:paraId="055D37B6"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3438" w:type="dxa"/>
          </w:tcPr>
          <w:p w14:paraId="642EE215" w14:textId="77777777" w:rsidR="00C75A13" w:rsidRPr="00FA5872" w:rsidRDefault="00C75A13" w:rsidP="00C75A13">
            <w:pPr>
              <w:spacing w:before="20" w:after="20"/>
              <w:jc w:val="left"/>
              <w:rPr>
                <w:rFonts w:asciiTheme="minorHAnsi" w:hAnsiTheme="minorHAnsi" w:cstheme="minorHAnsi"/>
                <w:color w:val="000000"/>
                <w:lang w:val="fr-FR"/>
              </w:rPr>
            </w:pPr>
            <w:r w:rsidRPr="00FA5872">
              <w:rPr>
                <w:rFonts w:asciiTheme="minorHAnsi" w:hAnsiTheme="minorHAnsi" w:cstheme="minorHAnsi"/>
                <w:color w:val="000000"/>
                <w:lang w:val="fr-FR"/>
              </w:rPr>
              <w:t>Geographic, Fire Hihifo District</w:t>
            </w:r>
          </w:p>
        </w:tc>
        <w:tc>
          <w:tcPr>
            <w:tcW w:w="1709" w:type="dxa"/>
          </w:tcPr>
          <w:p w14:paraId="75A43CD5" w14:textId="77777777" w:rsidR="00C75A13" w:rsidRPr="00FA5872" w:rsidRDefault="00C75A13" w:rsidP="00C75A13">
            <w:pPr>
              <w:spacing w:before="20" w:after="20"/>
              <w:rPr>
                <w:rFonts w:asciiTheme="minorHAnsi" w:hAnsiTheme="minorHAnsi" w:cstheme="minorHAnsi"/>
                <w:lang w:val="fr-FR"/>
              </w:rPr>
            </w:pPr>
            <w:r w:rsidRPr="00FA5872">
              <w:rPr>
                <w:rFonts w:asciiTheme="minorHAnsi" w:hAnsiTheme="minorHAnsi" w:cstheme="minorHAnsi"/>
                <w:lang w:val="fr-FR"/>
              </w:rPr>
              <w:t>Local switch only</w:t>
            </w:r>
          </w:p>
        </w:tc>
      </w:tr>
      <w:tr w:rsidR="00C75A13" w:rsidRPr="00FA5872" w14:paraId="0DF5A5C5" w14:textId="77777777" w:rsidTr="00456D4C">
        <w:trPr>
          <w:trHeight w:val="357"/>
          <w:tblHeader/>
          <w:jc w:val="center"/>
        </w:trPr>
        <w:tc>
          <w:tcPr>
            <w:tcW w:w="2260" w:type="dxa"/>
          </w:tcPr>
          <w:p w14:paraId="04D560A4"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933</w:t>
            </w:r>
          </w:p>
        </w:tc>
        <w:tc>
          <w:tcPr>
            <w:tcW w:w="1168" w:type="dxa"/>
          </w:tcPr>
          <w:p w14:paraId="08E91A65"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1064" w:type="dxa"/>
          </w:tcPr>
          <w:p w14:paraId="71A64B9C"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3438" w:type="dxa"/>
          </w:tcPr>
          <w:p w14:paraId="13AFA559" w14:textId="77777777" w:rsidR="00C75A13" w:rsidRPr="00FA5872" w:rsidRDefault="00C75A13" w:rsidP="00C75A13">
            <w:pPr>
              <w:spacing w:before="20" w:after="20"/>
              <w:jc w:val="left"/>
              <w:rPr>
                <w:rFonts w:asciiTheme="minorHAnsi" w:hAnsiTheme="minorHAnsi" w:cstheme="minorHAnsi"/>
                <w:color w:val="000000"/>
                <w:lang w:val="fr-FR"/>
              </w:rPr>
            </w:pPr>
            <w:r w:rsidRPr="00FA5872">
              <w:rPr>
                <w:rFonts w:asciiTheme="minorHAnsi" w:hAnsiTheme="minorHAnsi" w:cstheme="minorHAnsi"/>
                <w:color w:val="000000"/>
                <w:lang w:val="fr-FR"/>
              </w:rPr>
              <w:t>Non-geographic: Special services</w:t>
            </w:r>
          </w:p>
        </w:tc>
        <w:tc>
          <w:tcPr>
            <w:tcW w:w="1709" w:type="dxa"/>
          </w:tcPr>
          <w:p w14:paraId="5466FC9B" w14:textId="77777777" w:rsidR="00C75A13" w:rsidRPr="00FA5872" w:rsidRDefault="00C75A13" w:rsidP="00C75A13">
            <w:pPr>
              <w:spacing w:before="20" w:after="20"/>
              <w:rPr>
                <w:rFonts w:asciiTheme="minorHAnsi" w:hAnsiTheme="minorHAnsi" w:cstheme="minorHAnsi"/>
                <w:lang w:val="fr-FR"/>
              </w:rPr>
            </w:pPr>
            <w:r w:rsidRPr="00FA5872">
              <w:rPr>
                <w:rFonts w:asciiTheme="minorHAnsi" w:hAnsiTheme="minorHAnsi" w:cstheme="minorHAnsi"/>
                <w:color w:val="000000"/>
                <w:lang w:val="fr-FR"/>
              </w:rPr>
              <w:t>Local switch only</w:t>
            </w:r>
          </w:p>
        </w:tc>
      </w:tr>
      <w:tr w:rsidR="00C75A13" w:rsidRPr="00FA5872" w14:paraId="25C0D79E" w14:textId="77777777" w:rsidTr="00456D4C">
        <w:trPr>
          <w:trHeight w:val="314"/>
          <w:tblHeader/>
          <w:jc w:val="center"/>
        </w:trPr>
        <w:tc>
          <w:tcPr>
            <w:tcW w:w="2260" w:type="dxa"/>
          </w:tcPr>
          <w:p w14:paraId="23E539C7"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944</w:t>
            </w:r>
          </w:p>
        </w:tc>
        <w:tc>
          <w:tcPr>
            <w:tcW w:w="1168" w:type="dxa"/>
          </w:tcPr>
          <w:p w14:paraId="2BE65E83"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1064" w:type="dxa"/>
          </w:tcPr>
          <w:p w14:paraId="3FC48B8D"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3438" w:type="dxa"/>
          </w:tcPr>
          <w:p w14:paraId="722A7065" w14:textId="77777777" w:rsidR="00C75A13" w:rsidRPr="00FA5872" w:rsidRDefault="00C75A13" w:rsidP="00C75A13">
            <w:pPr>
              <w:spacing w:before="20" w:after="20"/>
              <w:jc w:val="left"/>
              <w:rPr>
                <w:rFonts w:asciiTheme="minorHAnsi" w:hAnsiTheme="minorHAnsi" w:cstheme="minorHAnsi"/>
                <w:color w:val="000000"/>
              </w:rPr>
            </w:pPr>
            <w:r w:rsidRPr="00FA5872">
              <w:rPr>
                <w:rFonts w:asciiTheme="minorHAnsi" w:hAnsiTheme="minorHAnsi" w:cstheme="minorHAnsi"/>
                <w:color w:val="000000"/>
              </w:rPr>
              <w:t>Non-Geographic: Electricity</w:t>
            </w:r>
          </w:p>
        </w:tc>
        <w:tc>
          <w:tcPr>
            <w:tcW w:w="1709" w:type="dxa"/>
          </w:tcPr>
          <w:p w14:paraId="6126BA2A" w14:textId="77777777" w:rsidR="00C75A13" w:rsidRPr="00FA5872" w:rsidRDefault="00C75A13" w:rsidP="00C75A13">
            <w:pPr>
              <w:spacing w:before="20" w:after="20"/>
              <w:rPr>
                <w:rFonts w:asciiTheme="minorHAnsi" w:hAnsiTheme="minorHAnsi" w:cstheme="minorHAnsi"/>
              </w:rPr>
            </w:pPr>
            <w:r w:rsidRPr="00FA5872">
              <w:rPr>
                <w:rFonts w:asciiTheme="minorHAnsi" w:hAnsiTheme="minorHAnsi" w:cstheme="minorHAnsi"/>
              </w:rPr>
              <w:t>Local switch only</w:t>
            </w:r>
          </w:p>
        </w:tc>
      </w:tr>
      <w:tr w:rsidR="00C75A13" w:rsidRPr="00FA5872" w14:paraId="28E04CED" w14:textId="77777777" w:rsidTr="00456D4C">
        <w:trPr>
          <w:trHeight w:val="367"/>
          <w:tblHeader/>
          <w:jc w:val="center"/>
        </w:trPr>
        <w:tc>
          <w:tcPr>
            <w:tcW w:w="2260" w:type="dxa"/>
          </w:tcPr>
          <w:p w14:paraId="721C93A0" w14:textId="77777777" w:rsidR="00C75A13" w:rsidRPr="00FA5872" w:rsidRDefault="00C75A13" w:rsidP="00C75A13">
            <w:pPr>
              <w:spacing w:before="20" w:after="20"/>
              <w:ind w:right="734"/>
              <w:jc w:val="right"/>
              <w:rPr>
                <w:rFonts w:asciiTheme="minorHAnsi" w:hAnsiTheme="minorHAnsi" w:cstheme="minorHAnsi"/>
                <w:lang w:val="fr-FR"/>
              </w:rPr>
            </w:pPr>
            <w:r w:rsidRPr="00FA5872">
              <w:rPr>
                <w:rFonts w:asciiTheme="minorHAnsi" w:hAnsiTheme="minorHAnsi" w:cstheme="minorHAnsi"/>
                <w:lang w:val="fr-FR"/>
              </w:rPr>
              <w:t>999</w:t>
            </w:r>
          </w:p>
        </w:tc>
        <w:tc>
          <w:tcPr>
            <w:tcW w:w="1168" w:type="dxa"/>
          </w:tcPr>
          <w:p w14:paraId="4D58490D"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1064" w:type="dxa"/>
          </w:tcPr>
          <w:p w14:paraId="4EF74F2A" w14:textId="77777777" w:rsidR="00C75A13" w:rsidRPr="00FA5872" w:rsidRDefault="00C75A13" w:rsidP="00C75A13">
            <w:pPr>
              <w:spacing w:before="20" w:after="20"/>
              <w:jc w:val="center"/>
              <w:rPr>
                <w:rFonts w:asciiTheme="minorHAnsi" w:hAnsiTheme="minorHAnsi" w:cstheme="minorHAnsi"/>
                <w:lang w:val="fr-FR"/>
              </w:rPr>
            </w:pPr>
            <w:r w:rsidRPr="00FA5872">
              <w:rPr>
                <w:rFonts w:asciiTheme="minorHAnsi" w:hAnsiTheme="minorHAnsi" w:cstheme="minorHAnsi"/>
                <w:lang w:val="fr-FR"/>
              </w:rPr>
              <w:t>3</w:t>
            </w:r>
          </w:p>
        </w:tc>
        <w:tc>
          <w:tcPr>
            <w:tcW w:w="3438" w:type="dxa"/>
          </w:tcPr>
          <w:p w14:paraId="00A4D721" w14:textId="77777777" w:rsidR="00C75A13" w:rsidRPr="00FA5872" w:rsidRDefault="00C75A13" w:rsidP="00C75A13">
            <w:pPr>
              <w:spacing w:before="20" w:after="20"/>
              <w:jc w:val="left"/>
              <w:rPr>
                <w:rFonts w:asciiTheme="minorHAnsi" w:hAnsiTheme="minorHAnsi" w:cstheme="minorHAnsi"/>
                <w:color w:val="000000"/>
              </w:rPr>
            </w:pPr>
            <w:r w:rsidRPr="00FA5872">
              <w:rPr>
                <w:rFonts w:asciiTheme="minorHAnsi" w:hAnsiTheme="minorHAnsi" w:cstheme="minorHAnsi"/>
                <w:color w:val="000000"/>
              </w:rPr>
              <w:t>Geographic, Fire Nuku’alofa District</w:t>
            </w:r>
          </w:p>
        </w:tc>
        <w:tc>
          <w:tcPr>
            <w:tcW w:w="1709" w:type="dxa"/>
          </w:tcPr>
          <w:p w14:paraId="4EDDAA6F" w14:textId="77777777" w:rsidR="00C75A13" w:rsidRPr="00FA5872" w:rsidRDefault="00C75A13" w:rsidP="00C75A13">
            <w:pPr>
              <w:spacing w:before="20" w:after="20"/>
              <w:rPr>
                <w:rFonts w:asciiTheme="minorHAnsi" w:hAnsiTheme="minorHAnsi" w:cstheme="minorHAnsi"/>
              </w:rPr>
            </w:pPr>
            <w:r w:rsidRPr="00FA5872">
              <w:rPr>
                <w:rFonts w:asciiTheme="minorHAnsi" w:hAnsiTheme="minorHAnsi" w:cstheme="minorHAnsi"/>
              </w:rPr>
              <w:t>Local switch only</w:t>
            </w:r>
          </w:p>
        </w:tc>
      </w:tr>
    </w:tbl>
    <w:p w14:paraId="3FF3F4EB" w14:textId="77777777" w:rsidR="00C75A13" w:rsidRDefault="00C75A13" w:rsidP="00C75A13">
      <w:pPr>
        <w:pStyle w:val="ListParagraph"/>
        <w:spacing w:before="20" w:after="20" w:line="240" w:lineRule="auto"/>
        <w:ind w:left="0"/>
        <w:rPr>
          <w:rFonts w:asciiTheme="minorHAnsi" w:hAnsiTheme="minorHAnsi" w:cstheme="minorHAnsi"/>
          <w:b/>
          <w:sz w:val="20"/>
          <w:szCs w:val="20"/>
          <w:lang w:val="en-NZ"/>
        </w:rPr>
      </w:pPr>
    </w:p>
    <w:p w14:paraId="0D07A687" w14:textId="77777777" w:rsidR="00C75A13" w:rsidRPr="00C35393" w:rsidRDefault="00C75A13" w:rsidP="00C75A13">
      <w:pPr>
        <w:pStyle w:val="ListParagraph"/>
        <w:spacing w:before="20" w:after="20" w:line="240" w:lineRule="auto"/>
        <w:ind w:left="0"/>
        <w:rPr>
          <w:rFonts w:asciiTheme="minorHAnsi" w:hAnsiTheme="minorHAnsi" w:cstheme="minorHAnsi"/>
          <w:sz w:val="20"/>
          <w:szCs w:val="20"/>
          <w:lang w:val="en-NZ"/>
        </w:rPr>
      </w:pPr>
      <w:r w:rsidRPr="00C35393">
        <w:rPr>
          <w:rFonts w:asciiTheme="minorHAnsi" w:hAnsiTheme="minorHAnsi" w:cstheme="minorHAnsi"/>
          <w:sz w:val="20"/>
          <w:szCs w:val="20"/>
          <w:lang w:val="en-NZ"/>
        </w:rPr>
        <w:t>Contact:</w:t>
      </w:r>
    </w:p>
    <w:p w14:paraId="798C43A2" w14:textId="77777777" w:rsidR="00C75A13" w:rsidRPr="00C35393" w:rsidRDefault="00C75A13" w:rsidP="00C75A13">
      <w:pPr>
        <w:ind w:left="720"/>
        <w:jc w:val="left"/>
        <w:rPr>
          <w:rFonts w:asciiTheme="minorHAnsi" w:hAnsiTheme="minorHAnsi" w:cstheme="minorHAnsi"/>
        </w:rPr>
      </w:pPr>
      <w:r w:rsidRPr="00C35393">
        <w:rPr>
          <w:rFonts w:asciiTheme="minorHAnsi" w:hAnsiTheme="minorHAnsi" w:cstheme="minorHAnsi"/>
        </w:rPr>
        <w:t>Mr Paula Pouvalu Ma’u</w:t>
      </w:r>
      <w:r w:rsidRPr="00C35393">
        <w:rPr>
          <w:rFonts w:asciiTheme="minorHAnsi" w:hAnsiTheme="minorHAnsi" w:cstheme="minorHAnsi"/>
        </w:rPr>
        <w:br/>
        <w:t>Chief Executive Officer</w:t>
      </w:r>
      <w:r w:rsidRPr="00C35393">
        <w:rPr>
          <w:rFonts w:asciiTheme="minorHAnsi" w:hAnsiTheme="minorHAnsi" w:cstheme="minorHAnsi"/>
        </w:rPr>
        <w:br/>
        <w:t>MEIDECC</w:t>
      </w:r>
      <w:r w:rsidRPr="00C35393">
        <w:rPr>
          <w:rFonts w:asciiTheme="minorHAnsi" w:hAnsiTheme="minorHAnsi" w:cstheme="minorHAnsi"/>
        </w:rPr>
        <w:br/>
        <w:t>P.O. Box 1380</w:t>
      </w:r>
    </w:p>
    <w:p w14:paraId="150B9FB5" w14:textId="77777777" w:rsidR="00C75A13" w:rsidRPr="00C35393" w:rsidRDefault="00C75A13" w:rsidP="00C75A13">
      <w:pPr>
        <w:spacing w:before="0"/>
        <w:ind w:left="720"/>
        <w:jc w:val="left"/>
        <w:rPr>
          <w:rFonts w:asciiTheme="minorHAnsi" w:hAnsiTheme="minorHAnsi" w:cstheme="minorHAnsi"/>
        </w:rPr>
      </w:pPr>
      <w:r w:rsidRPr="00C35393">
        <w:rPr>
          <w:rFonts w:asciiTheme="minorHAnsi" w:hAnsiTheme="minorHAnsi" w:cstheme="minorHAnsi"/>
        </w:rPr>
        <w:t>Level 2 Sanft Building</w:t>
      </w:r>
    </w:p>
    <w:p w14:paraId="79FA8DFC" w14:textId="77777777" w:rsidR="00C75A13" w:rsidRPr="00C35393" w:rsidRDefault="00C75A13" w:rsidP="00C75A13">
      <w:pPr>
        <w:spacing w:before="0"/>
        <w:ind w:left="720"/>
        <w:jc w:val="left"/>
        <w:rPr>
          <w:rFonts w:asciiTheme="minorHAnsi" w:hAnsiTheme="minorHAnsi" w:cstheme="minorHAnsi"/>
        </w:rPr>
      </w:pPr>
      <w:r w:rsidRPr="00C35393">
        <w:rPr>
          <w:rFonts w:asciiTheme="minorHAnsi" w:hAnsiTheme="minorHAnsi" w:cstheme="minorHAnsi"/>
        </w:rPr>
        <w:t>NUKU’ALOFA</w:t>
      </w:r>
    </w:p>
    <w:p w14:paraId="1C25F555" w14:textId="77777777" w:rsidR="00C75A13" w:rsidRPr="00C35393" w:rsidRDefault="00C75A13" w:rsidP="00803F5D">
      <w:pPr>
        <w:tabs>
          <w:tab w:val="clear" w:pos="1843"/>
          <w:tab w:val="left" w:pos="1560"/>
        </w:tabs>
        <w:spacing w:before="0"/>
        <w:ind w:left="720"/>
        <w:jc w:val="left"/>
        <w:rPr>
          <w:rFonts w:asciiTheme="minorHAnsi" w:hAnsiTheme="minorHAnsi" w:cstheme="minorHAnsi"/>
          <w:lang w:val="en-NZ"/>
        </w:rPr>
      </w:pPr>
      <w:r w:rsidRPr="00C35393">
        <w:rPr>
          <w:rFonts w:asciiTheme="minorHAnsi" w:hAnsiTheme="minorHAnsi" w:cstheme="minorHAnsi"/>
        </w:rPr>
        <w:t>Tonga.</w:t>
      </w:r>
      <w:r w:rsidRPr="00C35393">
        <w:rPr>
          <w:rFonts w:asciiTheme="minorHAnsi" w:hAnsiTheme="minorHAnsi" w:cstheme="minorHAnsi"/>
        </w:rPr>
        <w:br/>
        <w:t>Tel:</w:t>
      </w:r>
      <w:r w:rsidRPr="00C35393">
        <w:rPr>
          <w:rFonts w:asciiTheme="minorHAnsi" w:hAnsiTheme="minorHAnsi" w:cstheme="minorHAnsi"/>
        </w:rPr>
        <w:tab/>
      </w:r>
      <w:r>
        <w:rPr>
          <w:rFonts w:asciiTheme="minorHAnsi" w:hAnsiTheme="minorHAnsi" w:cstheme="minorHAnsi"/>
        </w:rPr>
        <w:tab/>
      </w:r>
      <w:r w:rsidRPr="00C35393">
        <w:rPr>
          <w:rFonts w:asciiTheme="minorHAnsi" w:hAnsiTheme="minorHAnsi" w:cstheme="minorHAnsi"/>
        </w:rPr>
        <w:t>+676 28170</w:t>
      </w:r>
      <w:r w:rsidRPr="00C35393">
        <w:rPr>
          <w:rFonts w:asciiTheme="minorHAnsi" w:hAnsiTheme="minorHAnsi" w:cstheme="minorHAnsi"/>
        </w:rPr>
        <w:br/>
        <w:t>Fax:</w:t>
      </w:r>
      <w:r w:rsidRPr="00C35393">
        <w:rPr>
          <w:rFonts w:asciiTheme="minorHAnsi" w:hAnsiTheme="minorHAnsi" w:cstheme="minorHAnsi"/>
        </w:rPr>
        <w:tab/>
      </w:r>
      <w:r>
        <w:rPr>
          <w:rFonts w:asciiTheme="minorHAnsi" w:hAnsiTheme="minorHAnsi" w:cstheme="minorHAnsi"/>
        </w:rPr>
        <w:tab/>
      </w:r>
      <w:r w:rsidRPr="00C35393">
        <w:rPr>
          <w:rFonts w:asciiTheme="minorHAnsi" w:hAnsiTheme="minorHAnsi" w:cstheme="minorHAnsi"/>
        </w:rPr>
        <w:t>+676 24861</w:t>
      </w:r>
      <w:r w:rsidRPr="00C35393">
        <w:rPr>
          <w:rFonts w:asciiTheme="minorHAnsi" w:hAnsiTheme="minorHAnsi" w:cstheme="minorHAnsi"/>
        </w:rPr>
        <w:br/>
        <w:t xml:space="preserve">E-mail: </w:t>
      </w:r>
      <w:r>
        <w:rPr>
          <w:rFonts w:asciiTheme="minorHAnsi" w:hAnsiTheme="minorHAnsi" w:cstheme="minorHAnsi"/>
        </w:rPr>
        <w:tab/>
      </w:r>
      <w:r w:rsidRPr="00C35393">
        <w:rPr>
          <w:rFonts w:asciiTheme="minorHAnsi" w:hAnsiTheme="minorHAnsi" w:cstheme="minorHAnsi"/>
        </w:rPr>
        <w:t>paulm@mic.gov.to</w:t>
      </w:r>
    </w:p>
    <w:p w14:paraId="77419039" w14:textId="77777777" w:rsidR="00C75A13" w:rsidRDefault="00C75A13" w:rsidP="00C75A13">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14:paraId="2946CC73" w14:textId="77777777" w:rsidR="00C75A13" w:rsidRPr="00B25C4D" w:rsidRDefault="00C75A13" w:rsidP="00C75A13">
      <w:pPr>
        <w:tabs>
          <w:tab w:val="left" w:pos="1560"/>
          <w:tab w:val="left" w:pos="2127"/>
        </w:tabs>
        <w:spacing w:before="0"/>
        <w:jc w:val="left"/>
        <w:outlineLvl w:val="3"/>
        <w:rPr>
          <w:rFonts w:cs="Arial"/>
          <w:b/>
        </w:rPr>
      </w:pPr>
      <w:r w:rsidRPr="00212F6E">
        <w:rPr>
          <w:rFonts w:cs="Arial"/>
          <w:b/>
        </w:rPr>
        <w:t>Uganda (country code +256)</w:t>
      </w:r>
    </w:p>
    <w:p w14:paraId="1C1E276E" w14:textId="77777777" w:rsidR="00C75A13" w:rsidRDefault="00C75A13" w:rsidP="00C75A13">
      <w:pPr>
        <w:tabs>
          <w:tab w:val="left" w:pos="1560"/>
          <w:tab w:val="left" w:pos="2127"/>
        </w:tabs>
        <w:spacing w:after="120"/>
        <w:jc w:val="left"/>
        <w:outlineLvl w:val="3"/>
        <w:rPr>
          <w:rFonts w:cs="Arial"/>
        </w:rPr>
      </w:pPr>
      <w:r w:rsidRPr="00B25C4D">
        <w:rPr>
          <w:rFonts w:cs="Arial"/>
        </w:rPr>
        <w:t>Communication</w:t>
      </w:r>
      <w:r>
        <w:rPr>
          <w:rFonts w:cs="Arial"/>
        </w:rPr>
        <w:t xml:space="preserve"> </w:t>
      </w:r>
      <w:r w:rsidRPr="00B25C4D">
        <w:rPr>
          <w:rFonts w:cs="Arial"/>
        </w:rPr>
        <w:t xml:space="preserve">of </w:t>
      </w:r>
      <w:r>
        <w:rPr>
          <w:rFonts w:cs="Arial"/>
        </w:rPr>
        <w:t>16</w:t>
      </w:r>
      <w:r w:rsidRPr="00B25C4D">
        <w:rPr>
          <w:rFonts w:cs="Arial"/>
        </w:rPr>
        <w:t>.</w:t>
      </w:r>
      <w:r>
        <w:rPr>
          <w:rFonts w:cs="Arial"/>
        </w:rPr>
        <w:t>V</w:t>
      </w:r>
      <w:r w:rsidRPr="00B25C4D">
        <w:rPr>
          <w:rFonts w:cs="Arial"/>
        </w:rPr>
        <w:t>.201</w:t>
      </w:r>
      <w:r>
        <w:rPr>
          <w:rFonts w:cs="Arial"/>
        </w:rPr>
        <w:t>9</w:t>
      </w:r>
      <w:r w:rsidRPr="00B25C4D">
        <w:rPr>
          <w:rFonts w:cs="Arial"/>
        </w:rPr>
        <w:t>:</w:t>
      </w:r>
    </w:p>
    <w:p w14:paraId="4BDB5DA8" w14:textId="77777777" w:rsidR="00C75A13" w:rsidRPr="00212F6E" w:rsidRDefault="00C75A13" w:rsidP="00C75A13">
      <w:pPr>
        <w:rPr>
          <w:rFonts w:cs="Arial"/>
        </w:rPr>
      </w:pPr>
      <w:r w:rsidRPr="00212F6E">
        <w:rPr>
          <w:rFonts w:cs="Arial"/>
        </w:rPr>
        <w:t xml:space="preserve">The </w:t>
      </w:r>
      <w:r w:rsidRPr="00212F6E">
        <w:rPr>
          <w:rFonts w:cs="Arial"/>
          <w:i/>
        </w:rPr>
        <w:t>Uganda Communications Commission (UCC)</w:t>
      </w:r>
      <w:r w:rsidRPr="00212F6E">
        <w:rPr>
          <w:rFonts w:cs="Arial"/>
        </w:rPr>
        <w:t>, Kampala, announces the National Numbering Plan</w:t>
      </w:r>
      <w:bookmarkStart w:id="1078" w:name="dtmis_Start"/>
      <w:bookmarkStart w:id="1079" w:name="dtmis_Underskriver"/>
      <w:bookmarkEnd w:id="1078"/>
      <w:bookmarkEnd w:id="1079"/>
      <w:r w:rsidRPr="00212F6E">
        <w:rPr>
          <w:rFonts w:cs="Arial"/>
        </w:rPr>
        <w:t xml:space="preserve"> of Uganda.</w:t>
      </w:r>
    </w:p>
    <w:p w14:paraId="39A4E6CD" w14:textId="77777777" w:rsidR="00C75A13" w:rsidRPr="00FE31A0" w:rsidRDefault="00C75A13" w:rsidP="00C75A13">
      <w:pPr>
        <w:overflowPunct/>
        <w:autoSpaceDE/>
        <w:autoSpaceDN/>
        <w:adjustRightInd/>
        <w:spacing w:after="200" w:line="276" w:lineRule="auto"/>
        <w:jc w:val="center"/>
        <w:textAlignment w:val="auto"/>
        <w:rPr>
          <w:rFonts w:eastAsia="Batang"/>
          <w:bCs/>
        </w:rPr>
      </w:pPr>
      <w:r w:rsidRPr="00FE31A0">
        <w:rPr>
          <w:rFonts w:eastAsia="Batang"/>
          <w:bCs/>
        </w:rPr>
        <w:t>ITU-T E.164 NATIONAL NUMBERING PLAN FOR COUNTRY CODE 256</w:t>
      </w:r>
    </w:p>
    <w:p w14:paraId="0637081D" w14:textId="77777777" w:rsidR="00C75A13" w:rsidRPr="00FE31A0" w:rsidRDefault="00C75A13" w:rsidP="00C75A13">
      <w:pPr>
        <w:rPr>
          <w:rFonts w:eastAsia="Batang"/>
        </w:rPr>
      </w:pPr>
      <w:r w:rsidRPr="00FE31A0">
        <w:rPr>
          <w:rFonts w:eastAsia="Batang"/>
        </w:rPr>
        <w:t>a)</w:t>
      </w:r>
      <w:r w:rsidRPr="00FE31A0">
        <w:rPr>
          <w:rFonts w:eastAsia="Batang"/>
        </w:rPr>
        <w:tab/>
        <w:t>Overview</w:t>
      </w:r>
    </w:p>
    <w:p w14:paraId="083EF883" w14:textId="77777777" w:rsidR="00C75A13" w:rsidRPr="00FE31A0" w:rsidRDefault="00C75A13" w:rsidP="00C75A13">
      <w:pPr>
        <w:tabs>
          <w:tab w:val="left" w:pos="992"/>
          <w:tab w:val="left" w:pos="1418"/>
          <w:tab w:val="left" w:pos="2268"/>
        </w:tabs>
        <w:spacing w:before="80"/>
        <w:ind w:left="567" w:hanging="567"/>
        <w:rPr>
          <w:rFonts w:eastAsia="Batang"/>
        </w:rPr>
      </w:pPr>
      <w:r w:rsidRPr="00FE31A0">
        <w:rPr>
          <w:rFonts w:eastAsia="Batang"/>
        </w:rPr>
        <w:tab/>
        <w:t>The minimum number length (excluding the country code) is 9 digits</w:t>
      </w:r>
    </w:p>
    <w:p w14:paraId="72D06100" w14:textId="77777777" w:rsidR="00C75A13" w:rsidRPr="00FE31A0" w:rsidRDefault="00C75A13" w:rsidP="00C75A13">
      <w:pPr>
        <w:tabs>
          <w:tab w:val="left" w:pos="992"/>
          <w:tab w:val="left" w:pos="1418"/>
          <w:tab w:val="left" w:pos="2268"/>
        </w:tabs>
        <w:spacing w:before="0"/>
        <w:ind w:left="567" w:hanging="567"/>
        <w:rPr>
          <w:rFonts w:eastAsia="Batang"/>
        </w:rPr>
      </w:pPr>
      <w:r w:rsidRPr="00FE31A0">
        <w:rPr>
          <w:rFonts w:eastAsia="Batang"/>
        </w:rPr>
        <w:tab/>
        <w:t>The maximum number length (excluding the country code) is 9 digits</w:t>
      </w:r>
    </w:p>
    <w:p w14:paraId="3F262BAB" w14:textId="77777777" w:rsidR="00C75A13" w:rsidRDefault="00C75A13" w:rsidP="00C75A13">
      <w:pPr>
        <w:spacing w:before="240"/>
        <w:rPr>
          <w:rFonts w:eastAsia="Batang"/>
        </w:rPr>
      </w:pPr>
      <w:r w:rsidRPr="00FE31A0">
        <w:rPr>
          <w:rFonts w:eastAsia="Batang"/>
        </w:rPr>
        <w:t>b)</w:t>
      </w:r>
      <w:r w:rsidRPr="00FE31A0">
        <w:rPr>
          <w:rFonts w:eastAsia="Batang"/>
        </w:rPr>
        <w:tab/>
        <w:t>Details of numbering scheme</w:t>
      </w:r>
    </w:p>
    <w:p w14:paraId="366623E7"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5"/>
        <w:gridCol w:w="1105"/>
        <w:gridCol w:w="1105"/>
        <w:gridCol w:w="3163"/>
        <w:gridCol w:w="2341"/>
      </w:tblGrid>
      <w:tr w:rsidR="00C75A13" w:rsidRPr="00DA73B6" w14:paraId="6BBBE116" w14:textId="77777777" w:rsidTr="00DA73B6">
        <w:trPr>
          <w:cantSplit/>
          <w:trHeight w:val="412"/>
          <w:tblHeader/>
          <w:jc w:val="center"/>
        </w:trPr>
        <w:tc>
          <w:tcPr>
            <w:tcW w:w="1980" w:type="dxa"/>
            <w:vMerge w:val="restart"/>
          </w:tcPr>
          <w:p w14:paraId="077C1429" w14:textId="77777777" w:rsidR="00C75A13" w:rsidRPr="007A2C83" w:rsidRDefault="00C75A13" w:rsidP="00DA73B6">
            <w:pPr>
              <w:pStyle w:val="Tablehead0"/>
              <w:rPr>
                <w:rFonts w:eastAsiaTheme="minorEastAsia"/>
                <w:b/>
                <w:sz w:val="20"/>
                <w:lang w:val="en-GB" w:eastAsia="zh-CN"/>
              </w:rPr>
            </w:pPr>
            <w:r w:rsidRPr="007A2C83">
              <w:rPr>
                <w:rFonts w:eastAsiaTheme="minorEastAsia"/>
                <w:b/>
                <w:sz w:val="20"/>
                <w:lang w:val="en-GB" w:eastAsia="zh-CN"/>
              </w:rPr>
              <w:t>NDC (National Destination Code) or leading digits of N(S)N (National (Significant) Number)</w:t>
            </w:r>
          </w:p>
        </w:tc>
        <w:tc>
          <w:tcPr>
            <w:tcW w:w="2268" w:type="dxa"/>
            <w:gridSpan w:val="2"/>
          </w:tcPr>
          <w:p w14:paraId="3E1E280F" w14:textId="77777777" w:rsidR="00C75A13" w:rsidRPr="007A2C83" w:rsidRDefault="00C75A13" w:rsidP="00DA73B6">
            <w:pPr>
              <w:pStyle w:val="Tablehead0"/>
              <w:rPr>
                <w:rFonts w:eastAsiaTheme="minorEastAsia"/>
                <w:b/>
                <w:sz w:val="20"/>
                <w:lang w:val="en-GB" w:eastAsia="zh-CN"/>
              </w:rPr>
            </w:pPr>
            <w:r w:rsidRPr="007A2C83">
              <w:rPr>
                <w:rFonts w:eastAsiaTheme="minorEastAsia"/>
                <w:b/>
                <w:sz w:val="20"/>
                <w:lang w:val="en-GB" w:eastAsia="zh-CN"/>
              </w:rPr>
              <w:t>N(S)N Number Length</w:t>
            </w:r>
          </w:p>
        </w:tc>
        <w:tc>
          <w:tcPr>
            <w:tcW w:w="3260" w:type="dxa"/>
            <w:vMerge w:val="restart"/>
            <w:vAlign w:val="center"/>
          </w:tcPr>
          <w:p w14:paraId="25F3A603" w14:textId="77777777" w:rsidR="00C75A13" w:rsidRPr="007A2C83" w:rsidRDefault="00C75A13" w:rsidP="00DA73B6">
            <w:pPr>
              <w:pStyle w:val="Tablehead0"/>
              <w:rPr>
                <w:rFonts w:eastAsiaTheme="minorEastAsia"/>
                <w:b/>
                <w:sz w:val="20"/>
                <w:lang w:val="en-GB" w:eastAsia="zh-CN"/>
              </w:rPr>
            </w:pPr>
            <w:r w:rsidRPr="007A2C83">
              <w:rPr>
                <w:rFonts w:eastAsiaTheme="minorEastAsia"/>
                <w:b/>
                <w:sz w:val="20"/>
                <w:lang w:val="en-GB" w:eastAsia="zh-CN"/>
              </w:rPr>
              <w:t>Usage of ITU-T E. 164 Number</w:t>
            </w:r>
          </w:p>
        </w:tc>
        <w:tc>
          <w:tcPr>
            <w:tcW w:w="2410" w:type="dxa"/>
            <w:vMerge w:val="restart"/>
            <w:vAlign w:val="center"/>
          </w:tcPr>
          <w:p w14:paraId="0F347D69" w14:textId="77777777" w:rsidR="00C75A13" w:rsidRPr="00DA73B6" w:rsidRDefault="00C75A13" w:rsidP="00DA73B6">
            <w:pPr>
              <w:pStyle w:val="Tablehead0"/>
              <w:rPr>
                <w:rFonts w:eastAsiaTheme="minorEastAsia"/>
                <w:b/>
                <w:sz w:val="20"/>
                <w:lang w:eastAsia="zh-CN"/>
              </w:rPr>
            </w:pPr>
            <w:r w:rsidRPr="00DA73B6">
              <w:rPr>
                <w:rFonts w:eastAsiaTheme="minorEastAsia"/>
                <w:b/>
                <w:sz w:val="20"/>
                <w:lang w:eastAsia="zh-CN"/>
              </w:rPr>
              <w:t>Additional information</w:t>
            </w:r>
          </w:p>
        </w:tc>
      </w:tr>
      <w:tr w:rsidR="00C75A13" w:rsidRPr="00DA73B6" w14:paraId="6E0380E4" w14:textId="77777777" w:rsidTr="00DA73B6">
        <w:trPr>
          <w:cantSplit/>
          <w:trHeight w:val="227"/>
          <w:tblHeader/>
          <w:jc w:val="center"/>
        </w:trPr>
        <w:tc>
          <w:tcPr>
            <w:tcW w:w="1980" w:type="dxa"/>
            <w:vMerge/>
          </w:tcPr>
          <w:p w14:paraId="21B6EED2" w14:textId="77777777" w:rsidR="00C75A13" w:rsidRPr="00DA73B6" w:rsidRDefault="00C75A13" w:rsidP="00DA73B6">
            <w:pPr>
              <w:pStyle w:val="Tablehead0"/>
              <w:rPr>
                <w:rFonts w:eastAsiaTheme="minorEastAsia"/>
                <w:b/>
                <w:sz w:val="20"/>
                <w:lang w:eastAsia="zh-CN"/>
              </w:rPr>
            </w:pPr>
          </w:p>
        </w:tc>
        <w:tc>
          <w:tcPr>
            <w:tcW w:w="1134" w:type="dxa"/>
            <w:vAlign w:val="center"/>
          </w:tcPr>
          <w:p w14:paraId="01F4C270" w14:textId="77777777" w:rsidR="00C75A13" w:rsidRPr="00DA73B6" w:rsidRDefault="00C75A13" w:rsidP="00DA73B6">
            <w:pPr>
              <w:pStyle w:val="Tablehead0"/>
              <w:rPr>
                <w:rFonts w:eastAsiaTheme="minorEastAsia"/>
                <w:b/>
                <w:sz w:val="20"/>
                <w:lang w:eastAsia="zh-CN"/>
              </w:rPr>
            </w:pPr>
            <w:r w:rsidRPr="00DA73B6">
              <w:rPr>
                <w:rFonts w:eastAsiaTheme="minorEastAsia"/>
                <w:b/>
                <w:sz w:val="20"/>
                <w:lang w:eastAsia="zh-CN"/>
              </w:rPr>
              <w:t xml:space="preserve">Maximum </w:t>
            </w:r>
            <w:r w:rsidRPr="00DA73B6">
              <w:rPr>
                <w:rFonts w:eastAsiaTheme="minorEastAsia"/>
                <w:b/>
                <w:sz w:val="20"/>
                <w:lang w:eastAsia="zh-CN"/>
              </w:rPr>
              <w:br/>
              <w:t>Length</w:t>
            </w:r>
          </w:p>
        </w:tc>
        <w:tc>
          <w:tcPr>
            <w:tcW w:w="1134" w:type="dxa"/>
            <w:vAlign w:val="center"/>
          </w:tcPr>
          <w:p w14:paraId="25D3F57E" w14:textId="77777777" w:rsidR="00C75A13" w:rsidRPr="00DA73B6" w:rsidRDefault="00C75A13" w:rsidP="00DA73B6">
            <w:pPr>
              <w:pStyle w:val="Tablehead0"/>
              <w:rPr>
                <w:rFonts w:eastAsiaTheme="minorEastAsia"/>
                <w:b/>
                <w:sz w:val="20"/>
                <w:lang w:eastAsia="zh-CN"/>
              </w:rPr>
            </w:pPr>
            <w:r w:rsidRPr="00DA73B6">
              <w:rPr>
                <w:rFonts w:eastAsiaTheme="minorEastAsia"/>
                <w:b/>
                <w:sz w:val="20"/>
                <w:lang w:eastAsia="zh-CN"/>
              </w:rPr>
              <w:t xml:space="preserve">Minimum </w:t>
            </w:r>
            <w:r w:rsidRPr="00DA73B6">
              <w:rPr>
                <w:rFonts w:eastAsiaTheme="minorEastAsia"/>
                <w:b/>
                <w:sz w:val="20"/>
                <w:lang w:eastAsia="zh-CN"/>
              </w:rPr>
              <w:br/>
              <w:t>Length</w:t>
            </w:r>
          </w:p>
        </w:tc>
        <w:tc>
          <w:tcPr>
            <w:tcW w:w="3260" w:type="dxa"/>
            <w:vMerge/>
          </w:tcPr>
          <w:p w14:paraId="4F7D9C18" w14:textId="77777777" w:rsidR="00C75A13" w:rsidRPr="00DA73B6" w:rsidRDefault="00C75A13" w:rsidP="00DA73B6">
            <w:pPr>
              <w:pStyle w:val="Tablehead0"/>
              <w:rPr>
                <w:rFonts w:eastAsiaTheme="minorEastAsia"/>
                <w:b/>
                <w:sz w:val="20"/>
                <w:lang w:eastAsia="zh-CN"/>
              </w:rPr>
            </w:pPr>
          </w:p>
        </w:tc>
        <w:tc>
          <w:tcPr>
            <w:tcW w:w="2410" w:type="dxa"/>
            <w:vMerge/>
          </w:tcPr>
          <w:p w14:paraId="20DA33D7" w14:textId="77777777" w:rsidR="00C75A13" w:rsidRPr="00DA73B6" w:rsidRDefault="00C75A13" w:rsidP="00DA73B6">
            <w:pPr>
              <w:pStyle w:val="Tablehead0"/>
              <w:rPr>
                <w:rFonts w:eastAsiaTheme="minorEastAsia"/>
                <w:b/>
                <w:sz w:val="20"/>
                <w:lang w:eastAsia="zh-CN"/>
              </w:rPr>
            </w:pPr>
          </w:p>
        </w:tc>
      </w:tr>
      <w:tr w:rsidR="00C75A13" w:rsidRPr="00E10BB5" w14:paraId="612CD5EC" w14:textId="77777777" w:rsidTr="00DA73B6">
        <w:trPr>
          <w:cantSplit/>
          <w:trHeight w:val="227"/>
          <w:jc w:val="center"/>
        </w:trPr>
        <w:tc>
          <w:tcPr>
            <w:tcW w:w="1980" w:type="dxa"/>
          </w:tcPr>
          <w:p w14:paraId="1774971A"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200</w:t>
            </w:r>
          </w:p>
          <w:p w14:paraId="6ED5860D"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201</w:t>
            </w:r>
          </w:p>
        </w:tc>
        <w:tc>
          <w:tcPr>
            <w:tcW w:w="1134" w:type="dxa"/>
          </w:tcPr>
          <w:p w14:paraId="1084971D"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49A5E6B6"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3260" w:type="dxa"/>
          </w:tcPr>
          <w:p w14:paraId="7C90B047"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Fixed telephony services for Airtel Uganda Limited</w:t>
            </w:r>
          </w:p>
        </w:tc>
        <w:tc>
          <w:tcPr>
            <w:tcW w:w="2410" w:type="dxa"/>
          </w:tcPr>
          <w:p w14:paraId="55C77DAA"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fully operational</w:t>
            </w:r>
          </w:p>
        </w:tc>
      </w:tr>
      <w:tr w:rsidR="00C75A13" w:rsidRPr="00E10BB5" w14:paraId="47DD4B53" w14:textId="77777777" w:rsidTr="00DA73B6">
        <w:trPr>
          <w:cantSplit/>
          <w:trHeight w:val="227"/>
          <w:jc w:val="center"/>
        </w:trPr>
        <w:tc>
          <w:tcPr>
            <w:tcW w:w="1980" w:type="dxa"/>
          </w:tcPr>
          <w:p w14:paraId="10179F8C"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20240</w:t>
            </w:r>
          </w:p>
        </w:tc>
        <w:tc>
          <w:tcPr>
            <w:tcW w:w="1134" w:type="dxa"/>
          </w:tcPr>
          <w:p w14:paraId="7550650B"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28415720"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3260" w:type="dxa"/>
          </w:tcPr>
          <w:p w14:paraId="6DB8317A"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Fixed telephony services for Altech Infocom Limited</w:t>
            </w:r>
          </w:p>
        </w:tc>
        <w:tc>
          <w:tcPr>
            <w:tcW w:w="2410" w:type="dxa"/>
          </w:tcPr>
          <w:p w14:paraId="4E4F00C4"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fully operational</w:t>
            </w:r>
          </w:p>
        </w:tc>
      </w:tr>
      <w:tr w:rsidR="00C75A13" w:rsidRPr="00E10BB5" w14:paraId="6F4A470C" w14:textId="77777777" w:rsidTr="00DA73B6">
        <w:trPr>
          <w:cantSplit/>
          <w:trHeight w:val="227"/>
          <w:jc w:val="center"/>
        </w:trPr>
        <w:tc>
          <w:tcPr>
            <w:tcW w:w="1980" w:type="dxa"/>
          </w:tcPr>
          <w:p w14:paraId="0F9F8D1E"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20320,</w:t>
            </w:r>
          </w:p>
          <w:p w14:paraId="76F562D4"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20321</w:t>
            </w:r>
          </w:p>
          <w:p w14:paraId="3EDD624A"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20322</w:t>
            </w:r>
          </w:p>
          <w:p w14:paraId="4E1093B6"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20323</w:t>
            </w:r>
          </w:p>
          <w:p w14:paraId="6CFF9D5B"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20324</w:t>
            </w:r>
          </w:p>
        </w:tc>
        <w:tc>
          <w:tcPr>
            <w:tcW w:w="1134" w:type="dxa"/>
          </w:tcPr>
          <w:p w14:paraId="2544B002"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5721119F"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3260" w:type="dxa"/>
          </w:tcPr>
          <w:p w14:paraId="2AADD2E2"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Fixed telephony services for Iway Africa (U) Limited</w:t>
            </w:r>
          </w:p>
        </w:tc>
        <w:tc>
          <w:tcPr>
            <w:tcW w:w="2410" w:type="dxa"/>
          </w:tcPr>
          <w:p w14:paraId="698004EF"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fully operational</w:t>
            </w:r>
          </w:p>
        </w:tc>
      </w:tr>
      <w:tr w:rsidR="00C75A13" w:rsidRPr="00E10BB5" w14:paraId="3BE27FD0" w14:textId="77777777" w:rsidTr="00DA73B6">
        <w:trPr>
          <w:cantSplit/>
          <w:trHeight w:val="227"/>
          <w:jc w:val="center"/>
        </w:trPr>
        <w:tc>
          <w:tcPr>
            <w:tcW w:w="1980" w:type="dxa"/>
          </w:tcPr>
          <w:p w14:paraId="0F948BBA"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20306</w:t>
            </w:r>
          </w:p>
          <w:p w14:paraId="50C1157E"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20307</w:t>
            </w:r>
          </w:p>
        </w:tc>
        <w:tc>
          <w:tcPr>
            <w:tcW w:w="1134" w:type="dxa"/>
          </w:tcPr>
          <w:p w14:paraId="1A626216"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4B599B44"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3260" w:type="dxa"/>
          </w:tcPr>
          <w:p w14:paraId="47A65F29"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Fixed telephony services for Sombha Solutions store Limited</w:t>
            </w:r>
          </w:p>
        </w:tc>
        <w:tc>
          <w:tcPr>
            <w:tcW w:w="2410" w:type="dxa"/>
          </w:tcPr>
          <w:p w14:paraId="549D9178"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fully operational</w:t>
            </w:r>
          </w:p>
        </w:tc>
      </w:tr>
      <w:tr w:rsidR="00C75A13" w:rsidRPr="00E10BB5" w14:paraId="679FB9F9" w14:textId="77777777" w:rsidTr="00DA73B6">
        <w:trPr>
          <w:cantSplit/>
          <w:trHeight w:val="227"/>
          <w:jc w:val="center"/>
        </w:trPr>
        <w:tc>
          <w:tcPr>
            <w:tcW w:w="1980" w:type="dxa"/>
          </w:tcPr>
          <w:p w14:paraId="7B4E1285"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204</w:t>
            </w:r>
          </w:p>
        </w:tc>
        <w:tc>
          <w:tcPr>
            <w:tcW w:w="1134" w:type="dxa"/>
          </w:tcPr>
          <w:p w14:paraId="7D296ED9"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398E88D2"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3260" w:type="dxa"/>
          </w:tcPr>
          <w:p w14:paraId="2C23C239"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Fixed telephony services for Africell Uganda Limited</w:t>
            </w:r>
          </w:p>
        </w:tc>
        <w:tc>
          <w:tcPr>
            <w:tcW w:w="2410" w:type="dxa"/>
          </w:tcPr>
          <w:p w14:paraId="72DEC7B1"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fully operational</w:t>
            </w:r>
          </w:p>
        </w:tc>
      </w:tr>
      <w:tr w:rsidR="00C75A13" w:rsidRPr="00E10BB5" w14:paraId="422A0389" w14:textId="77777777" w:rsidTr="00DA73B6">
        <w:trPr>
          <w:cantSplit/>
          <w:trHeight w:val="227"/>
          <w:jc w:val="center"/>
        </w:trPr>
        <w:tc>
          <w:tcPr>
            <w:tcW w:w="1980" w:type="dxa"/>
          </w:tcPr>
          <w:p w14:paraId="75AE7C37"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2050</w:t>
            </w:r>
          </w:p>
          <w:p w14:paraId="41E0465D"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2051</w:t>
            </w:r>
          </w:p>
          <w:p w14:paraId="53F82557"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2052</w:t>
            </w:r>
          </w:p>
          <w:p w14:paraId="71BD665A"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2053</w:t>
            </w:r>
          </w:p>
          <w:p w14:paraId="0A0C6C2E"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2054</w:t>
            </w:r>
          </w:p>
        </w:tc>
        <w:tc>
          <w:tcPr>
            <w:tcW w:w="1134" w:type="dxa"/>
          </w:tcPr>
          <w:p w14:paraId="199EE054"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7F10B228"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3260" w:type="dxa"/>
          </w:tcPr>
          <w:p w14:paraId="3E8F98D9"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Fixed telephony services for Roke Investment International Limited</w:t>
            </w:r>
          </w:p>
        </w:tc>
        <w:tc>
          <w:tcPr>
            <w:tcW w:w="2410" w:type="dxa"/>
          </w:tcPr>
          <w:p w14:paraId="25E7A176"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fully operational</w:t>
            </w:r>
          </w:p>
        </w:tc>
      </w:tr>
      <w:tr w:rsidR="00C75A13" w:rsidRPr="00E10BB5" w14:paraId="497271D9" w14:textId="77777777" w:rsidTr="00DA73B6">
        <w:trPr>
          <w:cantSplit/>
          <w:trHeight w:val="227"/>
          <w:jc w:val="center"/>
        </w:trPr>
        <w:tc>
          <w:tcPr>
            <w:tcW w:w="1980" w:type="dxa"/>
          </w:tcPr>
          <w:p w14:paraId="60D6662D"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206000</w:t>
            </w:r>
          </w:p>
          <w:p w14:paraId="1C1AAA29"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206001</w:t>
            </w:r>
          </w:p>
          <w:p w14:paraId="45FEAA41"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2060020</w:t>
            </w:r>
          </w:p>
          <w:p w14:paraId="55D664C4"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2060021</w:t>
            </w:r>
          </w:p>
          <w:p w14:paraId="1CE49549"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2060022</w:t>
            </w:r>
          </w:p>
          <w:p w14:paraId="083FE272"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2060023</w:t>
            </w:r>
          </w:p>
          <w:p w14:paraId="15DEE97D"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2060024</w:t>
            </w:r>
          </w:p>
        </w:tc>
        <w:tc>
          <w:tcPr>
            <w:tcW w:w="1134" w:type="dxa"/>
          </w:tcPr>
          <w:p w14:paraId="23B00B1F"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33A76C45"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3260" w:type="dxa"/>
          </w:tcPr>
          <w:p w14:paraId="38F15BE6"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Fixed telephony services for Datanet</w:t>
            </w:r>
          </w:p>
        </w:tc>
        <w:tc>
          <w:tcPr>
            <w:tcW w:w="2410" w:type="dxa"/>
          </w:tcPr>
          <w:p w14:paraId="1E5F4F50"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operational</w:t>
            </w:r>
          </w:p>
        </w:tc>
      </w:tr>
      <w:tr w:rsidR="00C75A13" w:rsidRPr="00E10BB5" w14:paraId="4C0C3E39" w14:textId="77777777" w:rsidTr="00DA73B6">
        <w:trPr>
          <w:cantSplit/>
          <w:trHeight w:val="227"/>
          <w:jc w:val="center"/>
        </w:trPr>
        <w:tc>
          <w:tcPr>
            <w:tcW w:w="1980" w:type="dxa"/>
          </w:tcPr>
          <w:p w14:paraId="46867E1A"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2061</w:t>
            </w:r>
          </w:p>
        </w:tc>
        <w:tc>
          <w:tcPr>
            <w:tcW w:w="1134" w:type="dxa"/>
          </w:tcPr>
          <w:p w14:paraId="30A09758"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1BDAD407"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3260" w:type="dxa"/>
          </w:tcPr>
          <w:p w14:paraId="3504C7D7"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Fixed telephony services for Hamilton Telecom</w:t>
            </w:r>
          </w:p>
        </w:tc>
        <w:tc>
          <w:tcPr>
            <w:tcW w:w="2410" w:type="dxa"/>
          </w:tcPr>
          <w:p w14:paraId="13735EE5"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operational</w:t>
            </w:r>
          </w:p>
        </w:tc>
      </w:tr>
      <w:tr w:rsidR="00C75A13" w:rsidRPr="00E10BB5" w14:paraId="2A9B7AFC" w14:textId="77777777" w:rsidTr="00DA73B6">
        <w:trPr>
          <w:cantSplit/>
          <w:trHeight w:val="227"/>
          <w:jc w:val="center"/>
        </w:trPr>
        <w:tc>
          <w:tcPr>
            <w:tcW w:w="1980" w:type="dxa"/>
          </w:tcPr>
          <w:p w14:paraId="0CBBF20B"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206300</w:t>
            </w:r>
          </w:p>
          <w:p w14:paraId="2141419A"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206301</w:t>
            </w:r>
          </w:p>
          <w:p w14:paraId="5F7E6DDC"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206302</w:t>
            </w:r>
          </w:p>
          <w:p w14:paraId="1049849D"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206303</w:t>
            </w:r>
          </w:p>
          <w:p w14:paraId="6F713FE4"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206304</w:t>
            </w:r>
          </w:p>
        </w:tc>
        <w:tc>
          <w:tcPr>
            <w:tcW w:w="1134" w:type="dxa"/>
          </w:tcPr>
          <w:p w14:paraId="66AD0B42"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1795BF84"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3260" w:type="dxa"/>
          </w:tcPr>
          <w:p w14:paraId="66E0EAF1"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Fixed telephony services for Simbanet Uganda Limited</w:t>
            </w:r>
          </w:p>
        </w:tc>
        <w:tc>
          <w:tcPr>
            <w:tcW w:w="2410" w:type="dxa"/>
          </w:tcPr>
          <w:p w14:paraId="5DA1FE09"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fully operational</w:t>
            </w:r>
          </w:p>
        </w:tc>
      </w:tr>
      <w:tr w:rsidR="00C75A13" w:rsidRPr="00E10BB5" w14:paraId="34EE640C" w14:textId="77777777" w:rsidTr="00DA73B6">
        <w:trPr>
          <w:cantSplit/>
          <w:trHeight w:val="227"/>
          <w:jc w:val="center"/>
        </w:trPr>
        <w:tc>
          <w:tcPr>
            <w:tcW w:w="1980" w:type="dxa"/>
          </w:tcPr>
          <w:p w14:paraId="29C9D59D"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2065</w:t>
            </w:r>
          </w:p>
          <w:p w14:paraId="3F14A720"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2066</w:t>
            </w:r>
          </w:p>
          <w:p w14:paraId="165C4E38"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2067</w:t>
            </w:r>
          </w:p>
          <w:p w14:paraId="6E317AC8"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2068</w:t>
            </w:r>
          </w:p>
          <w:p w14:paraId="7B402C96"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2069</w:t>
            </w:r>
          </w:p>
        </w:tc>
        <w:tc>
          <w:tcPr>
            <w:tcW w:w="1134" w:type="dxa"/>
          </w:tcPr>
          <w:p w14:paraId="67FB5FEA"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319B83BA"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3260" w:type="dxa"/>
          </w:tcPr>
          <w:p w14:paraId="361949BE"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Fixed telephony services for Suretelcom Uganda Limited</w:t>
            </w:r>
          </w:p>
        </w:tc>
        <w:tc>
          <w:tcPr>
            <w:tcW w:w="2410" w:type="dxa"/>
          </w:tcPr>
          <w:p w14:paraId="032EC955"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fully operational</w:t>
            </w:r>
          </w:p>
        </w:tc>
      </w:tr>
      <w:tr w:rsidR="00C75A13" w:rsidRPr="00E10BB5" w14:paraId="75E650E2" w14:textId="77777777" w:rsidTr="00DA73B6">
        <w:trPr>
          <w:cantSplit/>
          <w:trHeight w:val="227"/>
          <w:jc w:val="center"/>
        </w:trPr>
        <w:tc>
          <w:tcPr>
            <w:tcW w:w="1980" w:type="dxa"/>
          </w:tcPr>
          <w:p w14:paraId="3880F39C"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207</w:t>
            </w:r>
          </w:p>
        </w:tc>
        <w:tc>
          <w:tcPr>
            <w:tcW w:w="1134" w:type="dxa"/>
          </w:tcPr>
          <w:p w14:paraId="460E6A95"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321BB7D6"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3260" w:type="dxa"/>
          </w:tcPr>
          <w:p w14:paraId="6C68612F"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Fixed telephony services for Airtel Uganda Limited</w:t>
            </w:r>
          </w:p>
        </w:tc>
        <w:tc>
          <w:tcPr>
            <w:tcW w:w="2410" w:type="dxa"/>
          </w:tcPr>
          <w:p w14:paraId="7B653D1C"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fully operational</w:t>
            </w:r>
          </w:p>
        </w:tc>
      </w:tr>
      <w:tr w:rsidR="00C75A13" w:rsidRPr="00E10BB5" w14:paraId="521DF945" w14:textId="77777777" w:rsidTr="00DA73B6">
        <w:trPr>
          <w:cantSplit/>
          <w:trHeight w:val="227"/>
          <w:jc w:val="center"/>
        </w:trPr>
        <w:tc>
          <w:tcPr>
            <w:tcW w:w="1980" w:type="dxa"/>
          </w:tcPr>
          <w:p w14:paraId="1FB9D5BB"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20810</w:t>
            </w:r>
          </w:p>
        </w:tc>
        <w:tc>
          <w:tcPr>
            <w:tcW w:w="1134" w:type="dxa"/>
          </w:tcPr>
          <w:p w14:paraId="37492281"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0BBD71DA"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3260" w:type="dxa"/>
          </w:tcPr>
          <w:p w14:paraId="7DC57A81"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Fixed telephony services for Wananchi Cable Uganda Limited</w:t>
            </w:r>
          </w:p>
        </w:tc>
        <w:tc>
          <w:tcPr>
            <w:tcW w:w="2410" w:type="dxa"/>
          </w:tcPr>
          <w:p w14:paraId="1BF99D8D"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fully operational</w:t>
            </w:r>
          </w:p>
        </w:tc>
      </w:tr>
      <w:tr w:rsidR="00C75A13" w:rsidRPr="00E10BB5" w14:paraId="34B25791" w14:textId="77777777" w:rsidTr="00DA73B6">
        <w:trPr>
          <w:cantSplit/>
          <w:trHeight w:val="227"/>
          <w:jc w:val="center"/>
        </w:trPr>
        <w:tc>
          <w:tcPr>
            <w:tcW w:w="1980" w:type="dxa"/>
          </w:tcPr>
          <w:p w14:paraId="62F0BE1B"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3</w:t>
            </w:r>
          </w:p>
        </w:tc>
        <w:tc>
          <w:tcPr>
            <w:tcW w:w="1134" w:type="dxa"/>
          </w:tcPr>
          <w:p w14:paraId="48B9FD2E"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2232B2B7"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3260" w:type="dxa"/>
          </w:tcPr>
          <w:p w14:paraId="0DFEEAA1"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Fixed telephony services for MTN Uganda Limited</w:t>
            </w:r>
          </w:p>
        </w:tc>
        <w:tc>
          <w:tcPr>
            <w:tcW w:w="2410" w:type="dxa"/>
          </w:tcPr>
          <w:p w14:paraId="077BD54B"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C75A13" w:rsidRPr="00E10BB5" w14:paraId="1512DF5D" w14:textId="77777777" w:rsidTr="00DA73B6">
        <w:trPr>
          <w:cantSplit/>
          <w:trHeight w:val="227"/>
          <w:jc w:val="center"/>
        </w:trPr>
        <w:tc>
          <w:tcPr>
            <w:tcW w:w="1980" w:type="dxa"/>
          </w:tcPr>
          <w:p w14:paraId="38D62DCB"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4</w:t>
            </w:r>
          </w:p>
        </w:tc>
        <w:tc>
          <w:tcPr>
            <w:tcW w:w="1134" w:type="dxa"/>
          </w:tcPr>
          <w:p w14:paraId="0BA78F9A"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363CCC08"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3260" w:type="dxa"/>
          </w:tcPr>
          <w:p w14:paraId="556C1483"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Fixed telephony services for Uganda Telecom Limited</w:t>
            </w:r>
          </w:p>
        </w:tc>
        <w:tc>
          <w:tcPr>
            <w:tcW w:w="2410" w:type="dxa"/>
          </w:tcPr>
          <w:p w14:paraId="2E5BDBFA"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C75A13" w:rsidRPr="00E10BB5" w14:paraId="76C8EB80" w14:textId="77777777" w:rsidTr="00DA73B6">
        <w:trPr>
          <w:cantSplit/>
          <w:trHeight w:val="227"/>
          <w:jc w:val="center"/>
        </w:trPr>
        <w:tc>
          <w:tcPr>
            <w:tcW w:w="1980" w:type="dxa"/>
          </w:tcPr>
          <w:p w14:paraId="100FA896"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700</w:t>
            </w:r>
          </w:p>
          <w:p w14:paraId="43C34601"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701</w:t>
            </w:r>
          </w:p>
          <w:p w14:paraId="35616117"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702</w:t>
            </w:r>
          </w:p>
          <w:p w14:paraId="73D68931"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703</w:t>
            </w:r>
          </w:p>
          <w:p w14:paraId="085A14D7"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704</w:t>
            </w:r>
          </w:p>
          <w:p w14:paraId="02DE2F49"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705</w:t>
            </w:r>
          </w:p>
          <w:p w14:paraId="20C8B952"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706</w:t>
            </w:r>
          </w:p>
        </w:tc>
        <w:tc>
          <w:tcPr>
            <w:tcW w:w="1134" w:type="dxa"/>
          </w:tcPr>
          <w:p w14:paraId="4F7A424D"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204E67B4"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3260" w:type="dxa"/>
          </w:tcPr>
          <w:p w14:paraId="7AED3529"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Mobile telephony services for Airtel Uganda Limited</w:t>
            </w:r>
          </w:p>
        </w:tc>
        <w:tc>
          <w:tcPr>
            <w:tcW w:w="2410" w:type="dxa"/>
          </w:tcPr>
          <w:p w14:paraId="791D5EC0"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C75A13" w:rsidRPr="00E10BB5" w14:paraId="28552725" w14:textId="77777777" w:rsidTr="00DA73B6">
        <w:trPr>
          <w:cantSplit/>
          <w:trHeight w:val="227"/>
          <w:jc w:val="center"/>
        </w:trPr>
        <w:tc>
          <w:tcPr>
            <w:tcW w:w="1980" w:type="dxa"/>
          </w:tcPr>
          <w:p w14:paraId="14FF822B"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710</w:t>
            </w:r>
          </w:p>
          <w:p w14:paraId="2931580E"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711</w:t>
            </w:r>
          </w:p>
          <w:p w14:paraId="650BDFE9"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712</w:t>
            </w:r>
          </w:p>
          <w:p w14:paraId="1399CAC9"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713</w:t>
            </w:r>
          </w:p>
          <w:p w14:paraId="0E052C08"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714</w:t>
            </w:r>
          </w:p>
          <w:p w14:paraId="7776EC6B"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715</w:t>
            </w:r>
          </w:p>
          <w:p w14:paraId="2858C9F2"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716</w:t>
            </w:r>
          </w:p>
          <w:p w14:paraId="7148132A"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717</w:t>
            </w:r>
          </w:p>
          <w:p w14:paraId="751432AF"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718</w:t>
            </w:r>
          </w:p>
          <w:p w14:paraId="22E94A4E"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719</w:t>
            </w:r>
          </w:p>
        </w:tc>
        <w:tc>
          <w:tcPr>
            <w:tcW w:w="1134" w:type="dxa"/>
          </w:tcPr>
          <w:p w14:paraId="6AD44702"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6CB50C2A"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3260" w:type="dxa"/>
          </w:tcPr>
          <w:p w14:paraId="78A08B95"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Mobile telephony services for Uganda Telecom Limited</w:t>
            </w:r>
          </w:p>
        </w:tc>
        <w:tc>
          <w:tcPr>
            <w:tcW w:w="2410" w:type="dxa"/>
          </w:tcPr>
          <w:p w14:paraId="4217DBB9"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C75A13" w:rsidRPr="00E10BB5" w14:paraId="398C2612" w14:textId="77777777" w:rsidTr="00DA73B6">
        <w:trPr>
          <w:cantSplit/>
          <w:trHeight w:val="227"/>
          <w:jc w:val="center"/>
        </w:trPr>
        <w:tc>
          <w:tcPr>
            <w:tcW w:w="1980" w:type="dxa"/>
          </w:tcPr>
          <w:p w14:paraId="65CB6F3C"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720</w:t>
            </w:r>
          </w:p>
        </w:tc>
        <w:tc>
          <w:tcPr>
            <w:tcW w:w="1134" w:type="dxa"/>
          </w:tcPr>
          <w:p w14:paraId="487744DC"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229993A0"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3260" w:type="dxa"/>
          </w:tcPr>
          <w:p w14:paraId="78C12395"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Mobile telephony services for Smile Communications (U) Ltd</w:t>
            </w:r>
          </w:p>
        </w:tc>
        <w:tc>
          <w:tcPr>
            <w:tcW w:w="2410" w:type="dxa"/>
          </w:tcPr>
          <w:p w14:paraId="247F0FC1"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C75A13" w:rsidRPr="00E10BB5" w14:paraId="1721B14E" w14:textId="77777777" w:rsidTr="00DA73B6">
        <w:trPr>
          <w:cantSplit/>
          <w:trHeight w:val="227"/>
          <w:jc w:val="center"/>
        </w:trPr>
        <w:tc>
          <w:tcPr>
            <w:tcW w:w="1980" w:type="dxa"/>
          </w:tcPr>
          <w:p w14:paraId="509D5AE7"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7260</w:t>
            </w:r>
          </w:p>
        </w:tc>
        <w:tc>
          <w:tcPr>
            <w:tcW w:w="1134" w:type="dxa"/>
          </w:tcPr>
          <w:p w14:paraId="3FB52C01"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24660545"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3260" w:type="dxa"/>
          </w:tcPr>
          <w:p w14:paraId="78E4F8E9"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Mobile telephony services for Tangerine Limited</w:t>
            </w:r>
          </w:p>
        </w:tc>
        <w:tc>
          <w:tcPr>
            <w:tcW w:w="2410" w:type="dxa"/>
          </w:tcPr>
          <w:p w14:paraId="032E027A"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C75A13" w:rsidRPr="00E10BB5" w14:paraId="2D45C29E" w14:textId="77777777" w:rsidTr="00DA73B6">
        <w:trPr>
          <w:cantSplit/>
          <w:trHeight w:val="227"/>
          <w:jc w:val="center"/>
        </w:trPr>
        <w:tc>
          <w:tcPr>
            <w:tcW w:w="1980" w:type="dxa"/>
          </w:tcPr>
          <w:p w14:paraId="029BAC8C"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736</w:t>
            </w:r>
          </w:p>
        </w:tc>
        <w:tc>
          <w:tcPr>
            <w:tcW w:w="1134" w:type="dxa"/>
          </w:tcPr>
          <w:p w14:paraId="29372B9C"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4490D4B8"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3260" w:type="dxa"/>
          </w:tcPr>
          <w:p w14:paraId="033D678C"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Mobile telephony services for Hamilton Telecom</w:t>
            </w:r>
          </w:p>
        </w:tc>
        <w:tc>
          <w:tcPr>
            <w:tcW w:w="2410" w:type="dxa"/>
          </w:tcPr>
          <w:p w14:paraId="65BA0B06"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not operational</w:t>
            </w:r>
          </w:p>
        </w:tc>
      </w:tr>
      <w:tr w:rsidR="00C75A13" w:rsidRPr="00E10BB5" w14:paraId="7ABF4921" w14:textId="77777777" w:rsidTr="00DA73B6">
        <w:trPr>
          <w:cantSplit/>
          <w:trHeight w:val="227"/>
          <w:jc w:val="center"/>
        </w:trPr>
        <w:tc>
          <w:tcPr>
            <w:tcW w:w="1980" w:type="dxa"/>
          </w:tcPr>
          <w:p w14:paraId="68480548"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740</w:t>
            </w:r>
          </w:p>
          <w:p w14:paraId="2DFF8BDA"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741</w:t>
            </w:r>
          </w:p>
          <w:p w14:paraId="3FA4E4DD"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742</w:t>
            </w:r>
          </w:p>
          <w:p w14:paraId="33ECD4BE"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743</w:t>
            </w:r>
          </w:p>
          <w:p w14:paraId="1FAA4A6D"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744</w:t>
            </w:r>
          </w:p>
        </w:tc>
        <w:tc>
          <w:tcPr>
            <w:tcW w:w="1134" w:type="dxa"/>
          </w:tcPr>
          <w:p w14:paraId="62F6036C"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12EE3F8C"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3260" w:type="dxa"/>
          </w:tcPr>
          <w:p w14:paraId="59089442"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Mobile telephony services for Suretelcom (U) Limited</w:t>
            </w:r>
          </w:p>
        </w:tc>
        <w:tc>
          <w:tcPr>
            <w:tcW w:w="2410" w:type="dxa"/>
          </w:tcPr>
          <w:p w14:paraId="392C7CDF"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C75A13" w:rsidRPr="00E10BB5" w14:paraId="57A1F100" w14:textId="77777777" w:rsidTr="00DA73B6">
        <w:trPr>
          <w:cantSplit/>
          <w:trHeight w:val="227"/>
          <w:jc w:val="center"/>
        </w:trPr>
        <w:tc>
          <w:tcPr>
            <w:tcW w:w="1980" w:type="dxa"/>
          </w:tcPr>
          <w:p w14:paraId="17657A31"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750</w:t>
            </w:r>
          </w:p>
          <w:p w14:paraId="2B0D5F60"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751</w:t>
            </w:r>
          </w:p>
          <w:p w14:paraId="3B10BAD8"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752</w:t>
            </w:r>
          </w:p>
          <w:p w14:paraId="0BDCC990"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753</w:t>
            </w:r>
          </w:p>
          <w:p w14:paraId="302D4BAA"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754</w:t>
            </w:r>
          </w:p>
          <w:p w14:paraId="54BC94FE"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755</w:t>
            </w:r>
          </w:p>
          <w:p w14:paraId="61ACC51D"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756</w:t>
            </w:r>
          </w:p>
          <w:p w14:paraId="3C12D881"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757</w:t>
            </w:r>
          </w:p>
          <w:p w14:paraId="3A08A714"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758</w:t>
            </w:r>
          </w:p>
          <w:p w14:paraId="78FE786A"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759</w:t>
            </w:r>
          </w:p>
        </w:tc>
        <w:tc>
          <w:tcPr>
            <w:tcW w:w="1134" w:type="dxa"/>
          </w:tcPr>
          <w:p w14:paraId="555E65A8"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216EAE48"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3260" w:type="dxa"/>
          </w:tcPr>
          <w:p w14:paraId="2E20C83D"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Mobile telephony services for Airtel Uganda Limited</w:t>
            </w:r>
          </w:p>
        </w:tc>
        <w:tc>
          <w:tcPr>
            <w:tcW w:w="2410" w:type="dxa"/>
          </w:tcPr>
          <w:p w14:paraId="3AAE9BF6"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C75A13" w:rsidRPr="00E10BB5" w14:paraId="53271AAC" w14:textId="77777777" w:rsidTr="00DA73B6">
        <w:trPr>
          <w:cantSplit/>
          <w:trHeight w:val="227"/>
          <w:jc w:val="center"/>
        </w:trPr>
        <w:tc>
          <w:tcPr>
            <w:tcW w:w="1980" w:type="dxa"/>
          </w:tcPr>
          <w:p w14:paraId="7AA77586"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770</w:t>
            </w:r>
          </w:p>
          <w:p w14:paraId="05547E6F"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771</w:t>
            </w:r>
          </w:p>
          <w:p w14:paraId="15831968"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772</w:t>
            </w:r>
          </w:p>
          <w:p w14:paraId="61725D48"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773</w:t>
            </w:r>
          </w:p>
          <w:p w14:paraId="7B717D54"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774</w:t>
            </w:r>
          </w:p>
          <w:p w14:paraId="4BE1E81D"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775</w:t>
            </w:r>
          </w:p>
          <w:p w14:paraId="34929041"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776</w:t>
            </w:r>
          </w:p>
          <w:p w14:paraId="75B4E0C8"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777</w:t>
            </w:r>
          </w:p>
          <w:p w14:paraId="37204A53"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778</w:t>
            </w:r>
          </w:p>
          <w:p w14:paraId="6CD01AC1"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779</w:t>
            </w:r>
          </w:p>
        </w:tc>
        <w:tc>
          <w:tcPr>
            <w:tcW w:w="1134" w:type="dxa"/>
          </w:tcPr>
          <w:p w14:paraId="069F5EB2"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2B007A74"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3260" w:type="dxa"/>
          </w:tcPr>
          <w:p w14:paraId="4C6678ED"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Mobile telephony services for MTN Uganda Limited</w:t>
            </w:r>
          </w:p>
        </w:tc>
        <w:tc>
          <w:tcPr>
            <w:tcW w:w="2410" w:type="dxa"/>
          </w:tcPr>
          <w:p w14:paraId="1239EC33"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C75A13" w:rsidRPr="00E10BB5" w14:paraId="09FF74A9" w14:textId="77777777" w:rsidTr="00DA73B6">
        <w:trPr>
          <w:cantSplit/>
          <w:trHeight w:val="227"/>
          <w:jc w:val="center"/>
        </w:trPr>
        <w:tc>
          <w:tcPr>
            <w:tcW w:w="1980" w:type="dxa"/>
          </w:tcPr>
          <w:p w14:paraId="1E371087"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780</w:t>
            </w:r>
          </w:p>
          <w:p w14:paraId="4181CEEE"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781</w:t>
            </w:r>
          </w:p>
          <w:p w14:paraId="2BEC49AB"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782</w:t>
            </w:r>
          </w:p>
          <w:p w14:paraId="22D2EA5B"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783</w:t>
            </w:r>
          </w:p>
          <w:p w14:paraId="1075789B"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784</w:t>
            </w:r>
          </w:p>
          <w:p w14:paraId="05A09A18"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785</w:t>
            </w:r>
          </w:p>
          <w:p w14:paraId="7D443EA4"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786</w:t>
            </w:r>
          </w:p>
          <w:p w14:paraId="3E24150F"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787</w:t>
            </w:r>
          </w:p>
          <w:p w14:paraId="0948C77B"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788</w:t>
            </w:r>
          </w:p>
          <w:p w14:paraId="481963CB"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789</w:t>
            </w:r>
          </w:p>
        </w:tc>
        <w:tc>
          <w:tcPr>
            <w:tcW w:w="1134" w:type="dxa"/>
          </w:tcPr>
          <w:p w14:paraId="11163FBC"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1D97D2BC"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3260" w:type="dxa"/>
          </w:tcPr>
          <w:p w14:paraId="647C3C0E"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Mobile telephony services for MTN Uganda Limited</w:t>
            </w:r>
          </w:p>
        </w:tc>
        <w:tc>
          <w:tcPr>
            <w:tcW w:w="2410" w:type="dxa"/>
          </w:tcPr>
          <w:p w14:paraId="0D18C30D"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C75A13" w:rsidRPr="00E10BB5" w14:paraId="2CE3C055" w14:textId="77777777" w:rsidTr="00DA73B6">
        <w:trPr>
          <w:cantSplit/>
          <w:trHeight w:val="227"/>
          <w:jc w:val="center"/>
        </w:trPr>
        <w:tc>
          <w:tcPr>
            <w:tcW w:w="1980" w:type="dxa"/>
          </w:tcPr>
          <w:p w14:paraId="282B2DF2"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790</w:t>
            </w:r>
          </w:p>
          <w:p w14:paraId="1B8E5962"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791</w:t>
            </w:r>
          </w:p>
          <w:p w14:paraId="3F07CE7B"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792</w:t>
            </w:r>
          </w:p>
          <w:p w14:paraId="29892245"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793</w:t>
            </w:r>
          </w:p>
          <w:p w14:paraId="0CF485E4"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794</w:t>
            </w:r>
          </w:p>
          <w:p w14:paraId="1BC1209F"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795</w:t>
            </w:r>
          </w:p>
          <w:p w14:paraId="5B0D2E5B"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796</w:t>
            </w:r>
          </w:p>
          <w:p w14:paraId="23B8348C"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7970</w:t>
            </w:r>
          </w:p>
          <w:p w14:paraId="6CC4B061"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7971</w:t>
            </w:r>
          </w:p>
          <w:p w14:paraId="50AF6B0E"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7972</w:t>
            </w:r>
          </w:p>
          <w:p w14:paraId="74AACEA0"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7973</w:t>
            </w:r>
          </w:p>
          <w:p w14:paraId="57C5C875"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7974</w:t>
            </w:r>
          </w:p>
        </w:tc>
        <w:tc>
          <w:tcPr>
            <w:tcW w:w="1134" w:type="dxa"/>
          </w:tcPr>
          <w:p w14:paraId="59A825EA"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22C3740D" w14:textId="77777777" w:rsidR="00C75A13" w:rsidRPr="00E10BB5" w:rsidRDefault="00C75A13" w:rsidP="00C75A13">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3260" w:type="dxa"/>
          </w:tcPr>
          <w:p w14:paraId="3F47DBBB"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Mobile telephony services for Africell Uganda Limited</w:t>
            </w:r>
          </w:p>
        </w:tc>
        <w:tc>
          <w:tcPr>
            <w:tcW w:w="2410" w:type="dxa"/>
          </w:tcPr>
          <w:p w14:paraId="42C579F0" w14:textId="77777777" w:rsidR="00C75A13" w:rsidRPr="00E10BB5"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bl>
    <w:p w14:paraId="3856560B" w14:textId="77777777" w:rsidR="00C75A13" w:rsidRDefault="00C75A13" w:rsidP="00C75A13">
      <w:pPr>
        <w:overflowPunct/>
        <w:autoSpaceDE/>
        <w:autoSpaceDN/>
        <w:adjustRightInd/>
        <w:spacing w:before="0"/>
        <w:jc w:val="left"/>
        <w:textAlignment w:val="auto"/>
        <w:rPr>
          <w:rFonts w:asciiTheme="minorHAnsi" w:eastAsiaTheme="minorEastAsia" w:hAnsiTheme="minorHAnsi" w:cstheme="minorBidi"/>
          <w:lang w:eastAsia="zh-CN"/>
        </w:rPr>
      </w:pPr>
    </w:p>
    <w:p w14:paraId="632FC3AD" w14:textId="77777777" w:rsidR="00C75A13" w:rsidRPr="00212F6E" w:rsidRDefault="00C75A13" w:rsidP="00C75A13">
      <w:pPr>
        <w:spacing w:before="0"/>
        <w:rPr>
          <w:rFonts w:eastAsia="Batang"/>
          <w:bCs/>
        </w:rPr>
      </w:pPr>
      <w:r w:rsidRPr="00212F6E">
        <w:rPr>
          <w:rFonts w:eastAsia="Batang"/>
          <w:bCs/>
        </w:rPr>
        <w:t xml:space="preserve">Contact: </w:t>
      </w:r>
    </w:p>
    <w:p w14:paraId="343AEAD9" w14:textId="08B3ACF5" w:rsidR="00374F70" w:rsidRDefault="00C75A13" w:rsidP="005067A6">
      <w:pPr>
        <w:tabs>
          <w:tab w:val="clear" w:pos="1276"/>
          <w:tab w:val="left" w:pos="1498"/>
        </w:tabs>
        <w:overflowPunct/>
        <w:spacing w:before="0"/>
        <w:ind w:left="720"/>
        <w:jc w:val="left"/>
        <w:textAlignment w:val="auto"/>
        <w:rPr>
          <w:rFonts w:eastAsia="Batang"/>
        </w:rPr>
      </w:pPr>
      <w:r w:rsidRPr="00212F6E">
        <w:rPr>
          <w:rFonts w:eastAsia="Batang"/>
        </w:rPr>
        <w:t>Mr Godfrey Mutabazi</w:t>
      </w:r>
      <w:r w:rsidRPr="00212F6E">
        <w:rPr>
          <w:rFonts w:eastAsia="Batang"/>
        </w:rPr>
        <w:br/>
        <w:t xml:space="preserve">Executive Director </w:t>
      </w:r>
      <w:r w:rsidRPr="00212F6E">
        <w:rPr>
          <w:rFonts w:eastAsia="Batang"/>
        </w:rPr>
        <w:br/>
        <w:t xml:space="preserve">Uganda Communications Commission (UCC) </w:t>
      </w:r>
      <w:r w:rsidRPr="00212F6E">
        <w:rPr>
          <w:rFonts w:eastAsia="Batang"/>
        </w:rPr>
        <w:br/>
        <w:t xml:space="preserve">Plot 42-44 Spring Road, Bugolobi </w:t>
      </w:r>
      <w:r w:rsidRPr="00212F6E">
        <w:rPr>
          <w:rFonts w:eastAsia="Batang"/>
        </w:rPr>
        <w:br/>
        <w:t xml:space="preserve">P.O. Box 7376, Kampala, Uganda </w:t>
      </w:r>
      <w:r w:rsidRPr="00212F6E">
        <w:rPr>
          <w:rFonts w:eastAsia="Batang"/>
        </w:rPr>
        <w:br/>
        <w:t>Tel:</w:t>
      </w:r>
      <w:r w:rsidRPr="00212F6E">
        <w:rPr>
          <w:rFonts w:eastAsia="Batang"/>
        </w:rPr>
        <w:tab/>
        <w:t xml:space="preserve">+256 41 433 9000 </w:t>
      </w:r>
      <w:r w:rsidRPr="00212F6E">
        <w:rPr>
          <w:rFonts w:eastAsia="Batang"/>
        </w:rPr>
        <w:br/>
        <w:t>Fax:</w:t>
      </w:r>
      <w:r w:rsidRPr="00212F6E">
        <w:rPr>
          <w:rFonts w:eastAsia="Batang"/>
        </w:rPr>
        <w:tab/>
        <w:t xml:space="preserve">+256 41 434 8832 </w:t>
      </w:r>
      <w:r w:rsidRPr="00212F6E">
        <w:rPr>
          <w:rFonts w:eastAsia="Batang"/>
        </w:rPr>
        <w:br/>
        <w:t xml:space="preserve">E-mail: </w:t>
      </w:r>
      <w:r w:rsidRPr="00212F6E">
        <w:rPr>
          <w:rFonts w:eastAsia="Batang"/>
        </w:rPr>
        <w:tab/>
        <w:t xml:space="preserve">ucc@ucc.co.ug </w:t>
      </w:r>
      <w:r w:rsidRPr="00212F6E">
        <w:rPr>
          <w:rFonts w:eastAsia="Batang"/>
        </w:rPr>
        <w:br/>
        <w:t>URL:</w:t>
      </w:r>
      <w:r w:rsidRPr="00212F6E">
        <w:rPr>
          <w:rFonts w:eastAsia="Batang"/>
        </w:rPr>
        <w:tab/>
      </w:r>
      <w:r w:rsidR="00AB1F60" w:rsidRPr="00AB1F60">
        <w:rPr>
          <w:rFonts w:eastAsia="Batang"/>
        </w:rPr>
        <w:t>www.ucc.co.ug</w:t>
      </w:r>
    </w:p>
    <w:p w14:paraId="2B3AD614" w14:textId="078AD7D2" w:rsidR="00AB1F60" w:rsidRDefault="00AB1F60" w:rsidP="005067A6">
      <w:pPr>
        <w:tabs>
          <w:tab w:val="clear" w:pos="1276"/>
          <w:tab w:val="left" w:pos="1498"/>
        </w:tabs>
        <w:overflowPunct/>
        <w:spacing w:before="0"/>
        <w:ind w:left="720"/>
        <w:jc w:val="left"/>
        <w:textAlignment w:val="auto"/>
        <w:rPr>
          <w:rFonts w:eastAsia="Batang"/>
        </w:rPr>
      </w:pPr>
    </w:p>
    <w:p w14:paraId="748644AA" w14:textId="0CE725B7" w:rsidR="00AB1F60" w:rsidRDefault="00AB1F60" w:rsidP="005067A6">
      <w:pPr>
        <w:tabs>
          <w:tab w:val="clear" w:pos="1276"/>
          <w:tab w:val="left" w:pos="1498"/>
        </w:tabs>
        <w:overflowPunct/>
        <w:spacing w:before="0"/>
        <w:ind w:left="720"/>
        <w:jc w:val="left"/>
        <w:textAlignment w:val="auto"/>
        <w:rPr>
          <w:rFonts w:eastAsia="Batang"/>
        </w:rPr>
      </w:pPr>
      <w:r>
        <w:rPr>
          <w:rFonts w:eastAsia="Batang"/>
        </w:rPr>
        <w:br w:type="page"/>
      </w:r>
    </w:p>
    <w:p w14:paraId="7FC24009" w14:textId="3B2AE633" w:rsidR="00AB1F60" w:rsidRPr="003E305F" w:rsidRDefault="00AB1F60" w:rsidP="00AB1F60">
      <w:pPr>
        <w:keepNext/>
        <w:shd w:val="clear" w:color="auto" w:fill="D9D9D9"/>
        <w:spacing w:before="0" w:after="120"/>
        <w:jc w:val="center"/>
        <w:outlineLvl w:val="1"/>
        <w:rPr>
          <w:rFonts w:asciiTheme="minorHAnsi" w:hAnsiTheme="minorHAnsi" w:cstheme="minorHAnsi"/>
          <w:b/>
          <w:bCs/>
          <w:sz w:val="28"/>
          <w:szCs w:val="28"/>
        </w:rPr>
      </w:pPr>
      <w:r w:rsidRPr="003E305F">
        <w:rPr>
          <w:rFonts w:asciiTheme="minorHAnsi" w:hAnsiTheme="minorHAnsi" w:cstheme="minorHAnsi"/>
          <w:b/>
          <w:bCs/>
          <w:sz w:val="28"/>
          <w:szCs w:val="28"/>
        </w:rPr>
        <w:t>Changes in Administrations/ROAs and other entities</w:t>
      </w:r>
      <w:r w:rsidRPr="003E305F">
        <w:rPr>
          <w:rFonts w:asciiTheme="minorHAnsi" w:hAnsiTheme="minorHAnsi" w:cstheme="minorHAnsi"/>
          <w:b/>
          <w:bCs/>
          <w:sz w:val="28"/>
          <w:szCs w:val="28"/>
        </w:rPr>
        <w:br/>
        <w:t>or Organizations</w:t>
      </w:r>
    </w:p>
    <w:p w14:paraId="5D8DC064" w14:textId="77777777" w:rsidR="004941D4" w:rsidRPr="001E6583" w:rsidRDefault="004941D4" w:rsidP="004941D4">
      <w:pPr>
        <w:keepNext/>
        <w:overflowPunct/>
        <w:autoSpaceDE/>
        <w:autoSpaceDN/>
        <w:adjustRightInd/>
        <w:spacing w:before="0"/>
        <w:textAlignment w:val="auto"/>
        <w:outlineLvl w:val="3"/>
        <w:rPr>
          <w:rFonts w:cs="Arial"/>
          <w:b/>
          <w:bCs/>
          <w:szCs w:val="24"/>
          <w:lang w:eastAsia="el-GR"/>
        </w:rPr>
      </w:pPr>
      <w:r>
        <w:rPr>
          <w:rFonts w:cs="Arial"/>
          <w:b/>
          <w:bCs/>
          <w:szCs w:val="24"/>
        </w:rPr>
        <w:t>Mexico</w:t>
      </w:r>
    </w:p>
    <w:p w14:paraId="221A986B" w14:textId="77777777" w:rsidR="004941D4" w:rsidRDefault="004941D4" w:rsidP="004941D4">
      <w:pPr>
        <w:rPr>
          <w:rFonts w:cs="Arial"/>
        </w:rPr>
      </w:pPr>
      <w:r w:rsidRPr="001E6583">
        <w:rPr>
          <w:rFonts w:cs="Arial"/>
        </w:rPr>
        <w:t xml:space="preserve">Communication of </w:t>
      </w:r>
      <w:r>
        <w:rPr>
          <w:rFonts w:cs="Arial"/>
        </w:rPr>
        <w:t>23.V.2019</w:t>
      </w:r>
      <w:r w:rsidRPr="001E6583">
        <w:rPr>
          <w:rFonts w:cs="Arial"/>
        </w:rPr>
        <w:t>:</w:t>
      </w:r>
    </w:p>
    <w:p w14:paraId="7155FD69" w14:textId="77777777" w:rsidR="004941D4" w:rsidRPr="001E6583" w:rsidRDefault="004941D4" w:rsidP="004941D4">
      <w:pPr>
        <w:tabs>
          <w:tab w:val="left" w:pos="1560"/>
          <w:tab w:val="left" w:pos="2127"/>
        </w:tabs>
        <w:spacing w:before="240" w:after="240"/>
        <w:jc w:val="center"/>
        <w:outlineLvl w:val="4"/>
        <w:rPr>
          <w:rFonts w:cs="Arial"/>
          <w:i/>
          <w:iCs/>
        </w:rPr>
      </w:pPr>
      <w:r w:rsidRPr="001E6583">
        <w:rPr>
          <w:rFonts w:cs="Arial"/>
          <w:i/>
          <w:iCs/>
        </w:rPr>
        <w:t>Granting of Recognized Operating Agency (ROA) status</w:t>
      </w:r>
    </w:p>
    <w:p w14:paraId="0AE79C5C" w14:textId="77777777" w:rsidR="004941D4" w:rsidRPr="006D464E" w:rsidRDefault="004941D4" w:rsidP="005F00E5">
      <w:pPr>
        <w:overflowPunct/>
        <w:autoSpaceDE/>
        <w:autoSpaceDN/>
        <w:adjustRightInd/>
        <w:spacing w:before="0" w:after="240"/>
        <w:textAlignment w:val="auto"/>
        <w:rPr>
          <w:lang w:bidi="he-IL"/>
        </w:rPr>
      </w:pPr>
      <w:r w:rsidRPr="006D464E">
        <w:rPr>
          <w:lang w:bidi="he-IL"/>
        </w:rPr>
        <w:t xml:space="preserve">The </w:t>
      </w:r>
      <w:r w:rsidRPr="0072424D">
        <w:rPr>
          <w:i/>
          <w:iCs/>
          <w:lang w:bidi="he-IL"/>
        </w:rPr>
        <w:t>Instituto Federal de Telecomunicaciones (IFETEL)</w:t>
      </w:r>
      <w:r>
        <w:rPr>
          <w:rFonts w:cs="Arial"/>
          <w:bCs/>
        </w:rPr>
        <w:t>, Ciudad de México,</w:t>
      </w:r>
      <w:r w:rsidRPr="006D464E">
        <w:rPr>
          <w:lang w:bidi="he-IL"/>
        </w:rPr>
        <w:t xml:space="preserve"> announces that the following telecommunication operators and service providers</w:t>
      </w:r>
      <w:r>
        <w:rPr>
          <w:lang w:bidi="he-IL"/>
        </w:rPr>
        <w:t xml:space="preserve"> have</w:t>
      </w:r>
      <w:r w:rsidRPr="006D464E">
        <w:rPr>
          <w:lang w:bidi="he-IL"/>
        </w:rPr>
        <w:t xml:space="preserve"> been granted the status of Recognized Operating Agency (ROA), in accordance with Article 6 of, and Nos. 1007 and 1008 of the Annex to, the Constitution of ITU.</w:t>
      </w:r>
    </w:p>
    <w:p w14:paraId="72662898" w14:textId="77777777" w:rsidR="004941D4" w:rsidRPr="0072424D" w:rsidRDefault="004941D4" w:rsidP="005F00E5">
      <w:pPr>
        <w:overflowPunct/>
        <w:autoSpaceDE/>
        <w:autoSpaceDN/>
        <w:adjustRightInd/>
        <w:ind w:right="794"/>
        <w:textAlignment w:val="auto"/>
        <w:rPr>
          <w:i/>
          <w:lang w:bidi="he-IL"/>
        </w:rPr>
      </w:pPr>
      <w:r w:rsidRPr="006D464E">
        <w:rPr>
          <w:lang w:bidi="he-IL"/>
        </w:rPr>
        <w:t>The name of the telecommunication operators and service providers to which the status of Recognized Operating Agency (ROA) has been granted, is</w:t>
      </w:r>
      <w:r>
        <w:rPr>
          <w:lang w:bidi="he-IL"/>
        </w:rPr>
        <w:t xml:space="preserve">: </w:t>
      </w:r>
      <w:r w:rsidRPr="0072424D">
        <w:rPr>
          <w:i/>
          <w:lang w:bidi="he-IL"/>
        </w:rPr>
        <w:t xml:space="preserve"> Mega Cable, S.A. de C.V.</w:t>
      </w:r>
    </w:p>
    <w:p w14:paraId="543051BE" w14:textId="77777777" w:rsidR="004941D4" w:rsidRDefault="004941D4" w:rsidP="004941D4">
      <w:pPr>
        <w:overflowPunct/>
        <w:autoSpaceDE/>
        <w:autoSpaceDN/>
        <w:adjustRightInd/>
        <w:spacing w:before="0"/>
        <w:ind w:right="794"/>
        <w:jc w:val="left"/>
        <w:textAlignment w:val="auto"/>
        <w:rPr>
          <w:lang w:bidi="he-IL"/>
        </w:rPr>
      </w:pPr>
    </w:p>
    <w:p w14:paraId="5CBCD00C" w14:textId="77777777" w:rsidR="004941D4" w:rsidRPr="001E6583" w:rsidRDefault="004941D4" w:rsidP="004941D4">
      <w:pPr>
        <w:overflowPunct/>
        <w:autoSpaceDE/>
        <w:autoSpaceDN/>
        <w:adjustRightInd/>
        <w:spacing w:before="0"/>
        <w:ind w:right="794"/>
        <w:jc w:val="left"/>
        <w:textAlignment w:val="auto"/>
        <w:rPr>
          <w:lang w:bidi="he-IL"/>
        </w:rPr>
      </w:pPr>
      <w:r w:rsidRPr="001E6583">
        <w:rPr>
          <w:lang w:bidi="he-IL"/>
        </w:rPr>
        <w:t>Contact:</w:t>
      </w:r>
    </w:p>
    <w:p w14:paraId="52863706" w14:textId="77777777" w:rsidR="004941D4" w:rsidRDefault="004941D4" w:rsidP="004941D4">
      <w:pPr>
        <w:overflowPunct/>
        <w:autoSpaceDE/>
        <w:autoSpaceDN/>
        <w:adjustRightInd/>
        <w:spacing w:before="60"/>
        <w:ind w:left="720" w:right="794"/>
        <w:textAlignment w:val="auto"/>
        <w:rPr>
          <w:lang w:bidi="he-IL"/>
        </w:rPr>
      </w:pPr>
      <w:r>
        <w:rPr>
          <w:lang w:bidi="he-IL"/>
        </w:rPr>
        <w:t xml:space="preserve">Mr Ramón </w:t>
      </w:r>
      <w:r w:rsidRPr="000900BA">
        <w:rPr>
          <w:lang w:bidi="he-IL"/>
        </w:rPr>
        <w:t>Olivares Chávez</w:t>
      </w:r>
    </w:p>
    <w:p w14:paraId="01F9B2C8" w14:textId="77777777" w:rsidR="004941D4" w:rsidRPr="0072424D" w:rsidRDefault="004941D4" w:rsidP="004941D4">
      <w:pPr>
        <w:overflowPunct/>
        <w:autoSpaceDE/>
        <w:autoSpaceDN/>
        <w:adjustRightInd/>
        <w:spacing w:before="0"/>
        <w:ind w:left="720" w:right="794"/>
        <w:textAlignment w:val="auto"/>
        <w:rPr>
          <w:lang w:bidi="he-IL"/>
        </w:rPr>
      </w:pPr>
      <w:r w:rsidRPr="0072424D">
        <w:rPr>
          <w:lang w:bidi="he-IL"/>
        </w:rPr>
        <w:t>Mega Cable, S.A. de C.V.</w:t>
      </w:r>
    </w:p>
    <w:p w14:paraId="634C4EB6" w14:textId="77777777" w:rsidR="004941D4" w:rsidRDefault="004941D4" w:rsidP="004941D4">
      <w:pPr>
        <w:overflowPunct/>
        <w:autoSpaceDE/>
        <w:autoSpaceDN/>
        <w:adjustRightInd/>
        <w:spacing w:before="0"/>
        <w:ind w:left="720" w:right="794"/>
        <w:textAlignment w:val="auto"/>
        <w:rPr>
          <w:lang w:bidi="he-IL"/>
        </w:rPr>
      </w:pPr>
      <w:r w:rsidRPr="0072424D">
        <w:rPr>
          <w:lang w:bidi="he-IL"/>
        </w:rPr>
        <w:t xml:space="preserve">Av. Lázaro Cárdenas No. 1694, </w:t>
      </w:r>
    </w:p>
    <w:p w14:paraId="017494D5" w14:textId="77777777" w:rsidR="004941D4" w:rsidRDefault="004941D4" w:rsidP="004941D4">
      <w:pPr>
        <w:overflowPunct/>
        <w:autoSpaceDE/>
        <w:autoSpaceDN/>
        <w:adjustRightInd/>
        <w:spacing w:before="0"/>
        <w:ind w:left="720" w:right="794"/>
        <w:textAlignment w:val="auto"/>
        <w:rPr>
          <w:lang w:bidi="he-IL"/>
        </w:rPr>
      </w:pPr>
      <w:r w:rsidRPr="0072424D">
        <w:rPr>
          <w:lang w:bidi="he-IL"/>
        </w:rPr>
        <w:t xml:space="preserve">Col. Del Fresno, </w:t>
      </w:r>
    </w:p>
    <w:p w14:paraId="707E6B65" w14:textId="77777777" w:rsidR="004941D4" w:rsidRDefault="004941D4" w:rsidP="004941D4">
      <w:pPr>
        <w:overflowPunct/>
        <w:autoSpaceDE/>
        <w:autoSpaceDN/>
        <w:adjustRightInd/>
        <w:spacing w:before="0"/>
        <w:ind w:left="720" w:right="794"/>
        <w:textAlignment w:val="auto"/>
        <w:rPr>
          <w:lang w:bidi="he-IL"/>
        </w:rPr>
      </w:pPr>
      <w:r w:rsidRPr="0072424D">
        <w:rPr>
          <w:lang w:bidi="he-IL"/>
        </w:rPr>
        <w:t xml:space="preserve">C.P. 44909, Guadalajara, </w:t>
      </w:r>
    </w:p>
    <w:p w14:paraId="3CEAEE7D" w14:textId="77777777" w:rsidR="004941D4" w:rsidRDefault="004941D4" w:rsidP="004941D4">
      <w:pPr>
        <w:overflowPunct/>
        <w:autoSpaceDE/>
        <w:autoSpaceDN/>
        <w:adjustRightInd/>
        <w:spacing w:before="0"/>
        <w:ind w:left="720" w:right="794"/>
        <w:textAlignment w:val="auto"/>
        <w:rPr>
          <w:lang w:bidi="he-IL"/>
        </w:rPr>
      </w:pPr>
      <w:r w:rsidRPr="0072424D">
        <w:rPr>
          <w:lang w:bidi="he-IL"/>
        </w:rPr>
        <w:t xml:space="preserve">Jalisco, </w:t>
      </w:r>
    </w:p>
    <w:p w14:paraId="1BCC0CE6" w14:textId="77777777" w:rsidR="004941D4" w:rsidRDefault="004941D4" w:rsidP="004941D4">
      <w:pPr>
        <w:overflowPunct/>
        <w:autoSpaceDE/>
        <w:autoSpaceDN/>
        <w:adjustRightInd/>
        <w:spacing w:before="0"/>
        <w:ind w:left="720" w:right="794"/>
        <w:textAlignment w:val="auto"/>
        <w:rPr>
          <w:lang w:bidi="he-IL"/>
        </w:rPr>
      </w:pPr>
      <w:r w:rsidRPr="0072424D">
        <w:rPr>
          <w:lang w:bidi="he-IL"/>
        </w:rPr>
        <w:t>México.</w:t>
      </w:r>
    </w:p>
    <w:p w14:paraId="7E17A513" w14:textId="4469F291" w:rsidR="004941D4" w:rsidRPr="000008E6" w:rsidRDefault="004941D4" w:rsidP="004941D4">
      <w:pPr>
        <w:overflowPunct/>
        <w:autoSpaceDE/>
        <w:autoSpaceDN/>
        <w:adjustRightInd/>
        <w:spacing w:before="0"/>
        <w:ind w:left="720" w:right="794"/>
        <w:textAlignment w:val="auto"/>
        <w:rPr>
          <w:lang w:bidi="he-IL"/>
        </w:rPr>
      </w:pPr>
      <w:r w:rsidRPr="000008E6">
        <w:rPr>
          <w:lang w:bidi="he-IL"/>
        </w:rPr>
        <w:t xml:space="preserve">Tel.: </w:t>
      </w:r>
      <w:r w:rsidR="005F00E5">
        <w:rPr>
          <w:lang w:bidi="he-IL"/>
        </w:rPr>
        <w:tab/>
      </w:r>
      <w:r w:rsidR="005F00E5">
        <w:rPr>
          <w:lang w:bidi="he-IL"/>
        </w:rPr>
        <w:tab/>
      </w:r>
      <w:r w:rsidRPr="000900BA">
        <w:rPr>
          <w:lang w:bidi="he-IL"/>
        </w:rPr>
        <w:t>52 (33) 3750 0020 Op.1 Ext: 61332</w:t>
      </w:r>
    </w:p>
    <w:p w14:paraId="6C24BBB7" w14:textId="77777777" w:rsidR="004941D4" w:rsidRPr="000008E6" w:rsidRDefault="004941D4" w:rsidP="004941D4">
      <w:pPr>
        <w:overflowPunct/>
        <w:autoSpaceDE/>
        <w:autoSpaceDN/>
        <w:adjustRightInd/>
        <w:spacing w:before="0" w:after="120"/>
        <w:ind w:left="720" w:right="794"/>
        <w:textAlignment w:val="auto"/>
        <w:rPr>
          <w:lang w:bidi="he-IL"/>
        </w:rPr>
      </w:pPr>
      <w:r w:rsidRPr="000008E6">
        <w:rPr>
          <w:lang w:bidi="he-IL"/>
        </w:rPr>
        <w:t>E-mail:</w:t>
      </w:r>
      <w:r w:rsidRPr="000008E6">
        <w:rPr>
          <w:lang w:bidi="he-IL"/>
        </w:rPr>
        <w:tab/>
      </w:r>
      <w:r w:rsidRPr="000900BA">
        <w:rPr>
          <w:lang w:bidi="he-IL"/>
        </w:rPr>
        <w:t>rolivares@megacable.com.mx</w:t>
      </w:r>
      <w:r>
        <w:rPr>
          <w:lang w:bidi="he-IL"/>
        </w:rPr>
        <w:t>;</w:t>
      </w:r>
      <w:r w:rsidRPr="000900BA">
        <w:rPr>
          <w:lang w:bidi="he-IL"/>
        </w:rPr>
        <w:t xml:space="preserve"> juridicoregulatorio@megacable.com.mx</w:t>
      </w:r>
    </w:p>
    <w:p w14:paraId="58425863" w14:textId="77777777" w:rsidR="004941D4" w:rsidRDefault="004941D4" w:rsidP="004941D4">
      <w:pPr>
        <w:overflowPunct/>
        <w:autoSpaceDE/>
        <w:autoSpaceDN/>
        <w:adjustRightInd/>
        <w:ind w:right="794"/>
        <w:textAlignment w:val="auto"/>
        <w:rPr>
          <w:lang w:bidi="he-IL"/>
        </w:rPr>
      </w:pPr>
    </w:p>
    <w:p w14:paraId="0445A004" w14:textId="77777777" w:rsidR="004941D4" w:rsidRPr="00752B0A" w:rsidRDefault="004941D4" w:rsidP="004941D4">
      <w:pPr>
        <w:overflowPunct/>
        <w:autoSpaceDE/>
        <w:autoSpaceDN/>
        <w:adjustRightInd/>
        <w:spacing w:after="120"/>
        <w:ind w:right="792"/>
        <w:textAlignment w:val="auto"/>
        <w:rPr>
          <w:lang w:bidi="he-IL"/>
        </w:rPr>
      </w:pPr>
      <w:r w:rsidRPr="00752B0A">
        <w:rPr>
          <w:lang w:bidi="he-IL"/>
        </w:rPr>
        <w:t>For further information, please contact:</w:t>
      </w:r>
    </w:p>
    <w:p w14:paraId="7E1868F4" w14:textId="77777777" w:rsidR="004941D4" w:rsidRPr="00752B0A" w:rsidRDefault="004941D4" w:rsidP="004941D4">
      <w:pPr>
        <w:spacing w:before="0"/>
        <w:ind w:left="720"/>
        <w:rPr>
          <w:lang w:val="de-CH"/>
        </w:rPr>
      </w:pPr>
      <w:r w:rsidRPr="00752B0A">
        <w:rPr>
          <w:lang w:val="de-CH"/>
        </w:rPr>
        <w:t>Instituto Federal de Telecomunicaciones (IFETEL)</w:t>
      </w:r>
    </w:p>
    <w:p w14:paraId="097F5EFE" w14:textId="77777777" w:rsidR="004941D4" w:rsidRPr="00752B0A" w:rsidRDefault="004941D4" w:rsidP="004941D4">
      <w:pPr>
        <w:spacing w:before="0"/>
        <w:ind w:left="720"/>
        <w:rPr>
          <w:lang w:val="de-CH"/>
        </w:rPr>
      </w:pPr>
      <w:r w:rsidRPr="00752B0A">
        <w:rPr>
          <w:lang w:val="de-CH"/>
        </w:rPr>
        <w:t xml:space="preserve">Avenida Insurgentes Sur 1143 </w:t>
      </w:r>
    </w:p>
    <w:p w14:paraId="766BDD9C" w14:textId="77777777" w:rsidR="004941D4" w:rsidRPr="00752B0A" w:rsidRDefault="004941D4" w:rsidP="004941D4">
      <w:pPr>
        <w:spacing w:before="0"/>
        <w:ind w:left="720"/>
        <w:rPr>
          <w:lang w:val="de-CH"/>
        </w:rPr>
      </w:pPr>
      <w:r w:rsidRPr="00752B0A">
        <w:rPr>
          <w:lang w:val="de-CH"/>
        </w:rPr>
        <w:t>Col. Noche Buena</w:t>
      </w:r>
    </w:p>
    <w:p w14:paraId="23219160" w14:textId="77777777" w:rsidR="004941D4" w:rsidRPr="00752B0A" w:rsidRDefault="004941D4" w:rsidP="004941D4">
      <w:pPr>
        <w:spacing w:before="0"/>
        <w:ind w:left="720"/>
        <w:rPr>
          <w:lang w:val="de-CH"/>
        </w:rPr>
      </w:pPr>
      <w:r w:rsidRPr="00752B0A">
        <w:rPr>
          <w:lang w:val="de-CH"/>
        </w:rPr>
        <w:t>03720 CIUDAD DE MÉXICO</w:t>
      </w:r>
    </w:p>
    <w:p w14:paraId="59D2D256" w14:textId="77777777" w:rsidR="004941D4" w:rsidRPr="00752B0A" w:rsidRDefault="004941D4" w:rsidP="004941D4">
      <w:pPr>
        <w:spacing w:before="0"/>
        <w:ind w:left="720"/>
        <w:rPr>
          <w:lang w:val="de-CH"/>
        </w:rPr>
      </w:pPr>
      <w:r w:rsidRPr="00752B0A">
        <w:rPr>
          <w:lang w:val="de-CH"/>
        </w:rPr>
        <w:t>Mexico</w:t>
      </w:r>
    </w:p>
    <w:p w14:paraId="07DC0B81" w14:textId="77777777" w:rsidR="004941D4" w:rsidRPr="00752B0A" w:rsidRDefault="004941D4" w:rsidP="004941D4">
      <w:pPr>
        <w:spacing w:before="0"/>
        <w:ind w:left="720"/>
        <w:jc w:val="left"/>
        <w:rPr>
          <w:lang w:val="de-CH"/>
        </w:rPr>
      </w:pPr>
      <w:r w:rsidRPr="00752B0A">
        <w:rPr>
          <w:lang w:val="de-CH"/>
        </w:rPr>
        <w:t xml:space="preserve">Tel: </w:t>
      </w:r>
      <w:r w:rsidRPr="00752B0A">
        <w:rPr>
          <w:lang w:val="de-CH"/>
        </w:rPr>
        <w:tab/>
      </w:r>
      <w:r w:rsidRPr="00752B0A">
        <w:rPr>
          <w:lang w:val="de-CH"/>
        </w:rPr>
        <w:tab/>
        <w:t xml:space="preserve">+52 (55) 5015 4208  </w:t>
      </w:r>
      <w:bookmarkStart w:id="1080" w:name="_GoBack"/>
      <w:bookmarkEnd w:id="1080"/>
    </w:p>
    <w:p w14:paraId="1FB21AAC" w14:textId="77777777" w:rsidR="004941D4" w:rsidRPr="00752B0A" w:rsidRDefault="004941D4" w:rsidP="004941D4">
      <w:pPr>
        <w:spacing w:before="0"/>
        <w:ind w:left="720"/>
        <w:rPr>
          <w:lang w:val="de-CH"/>
        </w:rPr>
      </w:pPr>
      <w:r w:rsidRPr="00752B0A">
        <w:rPr>
          <w:lang w:val="de-CH"/>
        </w:rPr>
        <w:t>E-mail:</w:t>
      </w:r>
      <w:r w:rsidRPr="00752B0A">
        <w:rPr>
          <w:lang w:val="de-CH"/>
        </w:rPr>
        <w:tab/>
      </w:r>
      <w:r w:rsidRPr="000E63C5">
        <w:rPr>
          <w:lang w:val="de-CH"/>
        </w:rPr>
        <w:t>asuntosinternacionales@ift.org.mx</w:t>
      </w:r>
    </w:p>
    <w:p w14:paraId="0EB604EA" w14:textId="77777777" w:rsidR="004941D4" w:rsidRDefault="004941D4" w:rsidP="004941D4">
      <w:pPr>
        <w:spacing w:before="0"/>
        <w:ind w:left="720"/>
        <w:rPr>
          <w:rFonts w:cs="Arial"/>
          <w:lang w:val="de-CH"/>
        </w:rPr>
      </w:pPr>
      <w:r w:rsidRPr="00752B0A">
        <w:rPr>
          <w:lang w:val="de-CH"/>
        </w:rPr>
        <w:t xml:space="preserve">URL: </w:t>
      </w:r>
      <w:r>
        <w:rPr>
          <w:lang w:val="de-CH"/>
        </w:rPr>
        <w:tab/>
      </w:r>
      <w:r w:rsidRPr="00752B0A">
        <w:rPr>
          <w:lang w:val="de-CH"/>
        </w:rPr>
        <w:tab/>
      </w:r>
      <w:r w:rsidRPr="000E63C5">
        <w:t>http://ucsweb.ift.org.mx/vrpc/</w:t>
      </w:r>
    </w:p>
    <w:p w14:paraId="3274246B" w14:textId="77777777" w:rsidR="009D4C02" w:rsidRPr="004941D4" w:rsidRDefault="009D4C02" w:rsidP="00AB1F60">
      <w:pPr>
        <w:tabs>
          <w:tab w:val="clear" w:pos="1276"/>
          <w:tab w:val="left" w:pos="1560"/>
        </w:tabs>
        <w:spacing w:before="0"/>
        <w:ind w:left="720"/>
        <w:jc w:val="left"/>
        <w:rPr>
          <w:rFonts w:cs="Arial"/>
          <w:lang w:val="de-CH"/>
        </w:rPr>
      </w:pPr>
    </w:p>
    <w:p w14:paraId="2DE21A64" w14:textId="77777777" w:rsidR="00AB1F60" w:rsidRPr="00585F3D" w:rsidRDefault="00AB1F60" w:rsidP="005067A6">
      <w:pPr>
        <w:tabs>
          <w:tab w:val="clear" w:pos="1276"/>
          <w:tab w:val="left" w:pos="1498"/>
        </w:tabs>
        <w:overflowPunct/>
        <w:spacing w:before="0"/>
        <w:ind w:left="720"/>
        <w:jc w:val="left"/>
        <w:textAlignment w:val="auto"/>
        <w:rPr>
          <w:rFonts w:eastAsia="SimSun"/>
          <w:lang w:eastAsia="zh-CN"/>
        </w:rPr>
      </w:pPr>
    </w:p>
    <w:p w14:paraId="53506504" w14:textId="77777777" w:rsidR="00374F70" w:rsidRPr="00C75A13" w:rsidRDefault="00374F70" w:rsidP="00374F70">
      <w:pPr>
        <w:tabs>
          <w:tab w:val="clear" w:pos="567"/>
          <w:tab w:val="clear" w:pos="1276"/>
          <w:tab w:val="clear" w:pos="1843"/>
          <w:tab w:val="clear" w:pos="5387"/>
          <w:tab w:val="clear" w:pos="5954"/>
        </w:tabs>
        <w:overflowPunct/>
        <w:autoSpaceDE/>
        <w:autoSpaceDN/>
        <w:adjustRightInd/>
        <w:spacing w:before="0"/>
        <w:jc w:val="left"/>
        <w:sectPr w:rsidR="00374F70" w:rsidRPr="00C75A13" w:rsidSect="00374F70">
          <w:type w:val="continuous"/>
          <w:pgSz w:w="11901" w:h="16840"/>
          <w:pgMar w:top="1361" w:right="1418" w:bottom="1361" w:left="1418" w:header="720" w:footer="720" w:gutter="0"/>
          <w:paperSrc w:first="15" w:other="15"/>
          <w:cols w:space="720"/>
        </w:sectPr>
      </w:pPr>
    </w:p>
    <w:p w14:paraId="4E4030A8" w14:textId="324A5113" w:rsidR="00374F70" w:rsidRPr="007A2C83" w:rsidRDefault="00374F70" w:rsidP="00374F70">
      <w:pPr>
        <w:pStyle w:val="Heading20"/>
        <w:rPr>
          <w:lang w:val="en-GB"/>
        </w:rPr>
      </w:pPr>
      <w:bookmarkStart w:id="1081" w:name="_Toc6411909"/>
      <w:bookmarkStart w:id="1082" w:name="_Toc6215744"/>
      <w:bookmarkStart w:id="1083" w:name="_Toc4420932"/>
      <w:bookmarkStart w:id="1084" w:name="_Toc1570044"/>
      <w:bookmarkStart w:id="1085" w:name="_Toc340536"/>
      <w:bookmarkStart w:id="1086" w:name="_Toc536101952"/>
      <w:bookmarkStart w:id="1087" w:name="_Toc531960787"/>
      <w:bookmarkStart w:id="1088" w:name="_Toc531094570"/>
      <w:bookmarkStart w:id="1089" w:name="_Toc526431483"/>
      <w:bookmarkStart w:id="1090" w:name="_Toc525638295"/>
      <w:bookmarkStart w:id="1091" w:name="_Toc524430964"/>
      <w:bookmarkStart w:id="1092" w:name="_Toc520709570"/>
      <w:bookmarkStart w:id="1093" w:name="_Toc518981888"/>
      <w:bookmarkStart w:id="1094" w:name="_Toc517792335"/>
      <w:bookmarkStart w:id="1095" w:name="_Toc514850724"/>
      <w:bookmarkStart w:id="1096" w:name="_Toc513645657"/>
      <w:bookmarkStart w:id="1097" w:name="_Toc510775355"/>
      <w:bookmarkStart w:id="1098" w:name="_Toc509838134"/>
      <w:bookmarkStart w:id="1099" w:name="_Toc507510721"/>
      <w:bookmarkStart w:id="1100" w:name="_Toc505005338"/>
      <w:bookmarkStart w:id="1101" w:name="_Toc503439022"/>
      <w:bookmarkStart w:id="1102" w:name="_Toc500842108"/>
      <w:bookmarkStart w:id="1103" w:name="_Toc500841784"/>
      <w:bookmarkStart w:id="1104" w:name="_Toc499624466"/>
      <w:bookmarkStart w:id="1105" w:name="_Toc497988320"/>
      <w:bookmarkStart w:id="1106" w:name="_Toc497986899"/>
      <w:bookmarkStart w:id="1107" w:name="_Toc496537203"/>
      <w:bookmarkStart w:id="1108" w:name="_Toc495499935"/>
      <w:bookmarkStart w:id="1109" w:name="_Toc493685649"/>
      <w:bookmarkStart w:id="1110" w:name="_Toc488848859"/>
      <w:bookmarkStart w:id="1111" w:name="_Toc487466269"/>
      <w:bookmarkStart w:id="1112" w:name="_Toc486323174"/>
      <w:bookmarkStart w:id="1113" w:name="_Toc485117070"/>
      <w:bookmarkStart w:id="1114" w:name="_Toc483388291"/>
      <w:bookmarkStart w:id="1115" w:name="_Toc482280104"/>
      <w:bookmarkStart w:id="1116" w:name="_Toc479671309"/>
      <w:bookmarkStart w:id="1117" w:name="_Toc478464764"/>
      <w:bookmarkStart w:id="1118" w:name="_Toc477169054"/>
      <w:bookmarkStart w:id="1119" w:name="_Toc474504483"/>
      <w:bookmarkStart w:id="1120" w:name="_Toc473209550"/>
      <w:bookmarkStart w:id="1121" w:name="_Toc471824667"/>
      <w:bookmarkStart w:id="1122" w:name="_Toc469924991"/>
      <w:bookmarkStart w:id="1123" w:name="_Toc469048950"/>
      <w:bookmarkStart w:id="1124" w:name="_Toc466367272"/>
      <w:bookmarkStart w:id="1125" w:name="_Toc456103335"/>
      <w:bookmarkStart w:id="1126" w:name="_Toc456103219"/>
      <w:bookmarkStart w:id="1127" w:name="_Toc454789159"/>
      <w:bookmarkStart w:id="1128" w:name="_Toc453320524"/>
      <w:bookmarkStart w:id="1129" w:name="_Toc451863143"/>
      <w:bookmarkStart w:id="1130" w:name="_Toc450747475"/>
      <w:bookmarkStart w:id="1131" w:name="_Toc449442775"/>
      <w:bookmarkStart w:id="1132" w:name="_Toc446578881"/>
      <w:bookmarkStart w:id="1133" w:name="_Toc445368596"/>
      <w:bookmarkStart w:id="1134" w:name="_Toc442711620"/>
      <w:bookmarkStart w:id="1135" w:name="_Toc441671603"/>
      <w:bookmarkStart w:id="1136" w:name="_Toc440443796"/>
      <w:bookmarkStart w:id="1137" w:name="_Toc438219174"/>
      <w:bookmarkStart w:id="1138" w:name="_Toc437264287"/>
      <w:bookmarkStart w:id="1139" w:name="_Toc436383069"/>
      <w:bookmarkStart w:id="1140" w:name="_Toc434843834"/>
      <w:bookmarkStart w:id="1141" w:name="_Toc433358220"/>
      <w:bookmarkStart w:id="1142" w:name="_Toc432498840"/>
      <w:bookmarkStart w:id="1143" w:name="_Toc429469054"/>
      <w:bookmarkStart w:id="1144" w:name="_Toc428372303"/>
      <w:bookmarkStart w:id="1145" w:name="_Toc428193356"/>
      <w:bookmarkStart w:id="1146" w:name="_Toc424300248"/>
      <w:bookmarkStart w:id="1147" w:name="_Toc423078775"/>
      <w:bookmarkStart w:id="1148" w:name="_Toc421783562"/>
      <w:bookmarkStart w:id="1149" w:name="_Toc420414839"/>
      <w:bookmarkStart w:id="1150" w:name="_Toc417984361"/>
      <w:bookmarkStart w:id="1151" w:name="_Toc416360078"/>
      <w:bookmarkStart w:id="1152" w:name="_Toc414884968"/>
      <w:bookmarkStart w:id="1153" w:name="_Toc410904539"/>
      <w:bookmarkStart w:id="1154" w:name="_Toc409708236"/>
      <w:bookmarkStart w:id="1155" w:name="_Toc408576641"/>
      <w:bookmarkStart w:id="1156" w:name="_Toc406508020"/>
      <w:bookmarkStart w:id="1157" w:name="_Toc405386782"/>
      <w:bookmarkStart w:id="1158" w:name="_Toc404332316"/>
      <w:bookmarkStart w:id="1159" w:name="_Toc402967104"/>
      <w:bookmarkStart w:id="1160" w:name="_Toc401757924"/>
      <w:bookmarkStart w:id="1161" w:name="_Toc400374878"/>
      <w:bookmarkStart w:id="1162" w:name="_Toc399160640"/>
      <w:bookmarkStart w:id="1163" w:name="_Toc397517657"/>
      <w:bookmarkStart w:id="1164" w:name="_Toc396212812"/>
      <w:bookmarkStart w:id="1165" w:name="_Toc395100465"/>
      <w:bookmarkStart w:id="1166" w:name="_Toc393715490"/>
      <w:bookmarkStart w:id="1167" w:name="_Toc393714486"/>
      <w:bookmarkStart w:id="1168" w:name="_Toc393713419"/>
      <w:bookmarkStart w:id="1169" w:name="_Toc392235888"/>
      <w:bookmarkStart w:id="1170" w:name="_Toc391386074"/>
      <w:bookmarkStart w:id="1171" w:name="_Toc389730886"/>
      <w:bookmarkStart w:id="1172" w:name="_Toc388947562"/>
      <w:bookmarkStart w:id="1173" w:name="_Toc388946329"/>
      <w:bookmarkStart w:id="1174" w:name="_Toc385496801"/>
      <w:bookmarkStart w:id="1175" w:name="_Toc384625709"/>
      <w:bookmarkStart w:id="1176" w:name="_Toc383182315"/>
      <w:bookmarkStart w:id="1177" w:name="_Toc381784232"/>
      <w:bookmarkStart w:id="1178" w:name="_Toc380582899"/>
      <w:bookmarkStart w:id="1179" w:name="_Toc379440374"/>
      <w:bookmarkStart w:id="1180" w:name="_Toc378322721"/>
      <w:bookmarkStart w:id="1181" w:name="_Toc377026500"/>
      <w:bookmarkStart w:id="1182" w:name="_Toc374692771"/>
      <w:bookmarkStart w:id="1183" w:name="_Toc374692694"/>
      <w:bookmarkStart w:id="1184" w:name="_Toc374006640"/>
      <w:bookmarkStart w:id="1185" w:name="_Toc373157832"/>
      <w:bookmarkStart w:id="1186" w:name="_Toc371588866"/>
      <w:bookmarkStart w:id="1187" w:name="_Toc370373498"/>
      <w:bookmarkStart w:id="1188" w:name="_Toc369007891"/>
      <w:bookmarkStart w:id="1189" w:name="_Toc369007687"/>
      <w:bookmarkStart w:id="1190" w:name="_Toc367715553"/>
      <w:bookmarkStart w:id="1191" w:name="_Toc366157714"/>
      <w:bookmarkStart w:id="1192" w:name="_Toc364672357"/>
      <w:bookmarkStart w:id="1193" w:name="_Toc363741408"/>
      <w:bookmarkStart w:id="1194" w:name="_Toc361921568"/>
      <w:bookmarkStart w:id="1195" w:name="_Toc360696837"/>
      <w:bookmarkStart w:id="1196" w:name="_Toc359489437"/>
      <w:bookmarkStart w:id="1197" w:name="_Toc358192588"/>
      <w:bookmarkStart w:id="1198" w:name="_Toc357001961"/>
      <w:bookmarkStart w:id="1199" w:name="_Toc355708878"/>
      <w:bookmarkStart w:id="1200" w:name="_Toc354053852"/>
      <w:bookmarkStart w:id="1201" w:name="_Toc352940515"/>
      <w:bookmarkStart w:id="1202" w:name="_Toc351549910"/>
      <w:bookmarkStart w:id="1203" w:name="_Toc350415589"/>
      <w:bookmarkStart w:id="1204" w:name="_Toc349288271"/>
      <w:bookmarkStart w:id="1205" w:name="_Toc347929610"/>
      <w:bookmarkStart w:id="1206" w:name="_Toc346885965"/>
      <w:bookmarkStart w:id="1207" w:name="_Toc345579843"/>
      <w:bookmarkStart w:id="1208" w:name="_Toc343262688"/>
      <w:bookmarkStart w:id="1209" w:name="_Toc342912868"/>
      <w:bookmarkStart w:id="1210" w:name="_Toc341451237"/>
      <w:bookmarkStart w:id="1211" w:name="_Toc340225539"/>
      <w:bookmarkStart w:id="1212" w:name="_Toc338779392"/>
      <w:bookmarkStart w:id="1213" w:name="_Toc337110351"/>
      <w:bookmarkStart w:id="1214" w:name="_Toc335901525"/>
      <w:bookmarkStart w:id="1215" w:name="_Toc334776206"/>
      <w:bookmarkStart w:id="1216" w:name="_Toc332272671"/>
      <w:bookmarkStart w:id="1217" w:name="_Toc323904393"/>
      <w:bookmarkStart w:id="1218" w:name="_Toc323035740"/>
      <w:bookmarkStart w:id="1219" w:name="_Toc320536977"/>
      <w:bookmarkStart w:id="1220" w:name="_Toc318965020"/>
      <w:bookmarkStart w:id="1221" w:name="_Toc316479982"/>
      <w:bookmarkStart w:id="1222" w:name="_Toc313973326"/>
      <w:bookmarkStart w:id="1223" w:name="_Toc311103661"/>
      <w:bookmarkStart w:id="1224" w:name="_Toc308530349"/>
      <w:bookmarkStart w:id="1225" w:name="_Toc304892184"/>
      <w:bookmarkStart w:id="1226" w:name="_Toc303344266"/>
      <w:bookmarkStart w:id="1227" w:name="_Toc301945311"/>
      <w:bookmarkStart w:id="1228" w:name="_Toc297804737"/>
      <w:bookmarkStart w:id="1229" w:name="_Toc296675486"/>
      <w:bookmarkStart w:id="1230" w:name="_Toc295387916"/>
      <w:bookmarkStart w:id="1231" w:name="_Toc292704991"/>
      <w:bookmarkStart w:id="1232" w:name="_Toc291005407"/>
      <w:bookmarkStart w:id="1233" w:name="_Toc288660298"/>
      <w:bookmarkStart w:id="1234" w:name="_Toc286218733"/>
      <w:bookmarkStart w:id="1235" w:name="_Toc283737222"/>
      <w:bookmarkStart w:id="1236" w:name="_Toc282526056"/>
      <w:bookmarkStart w:id="1237" w:name="_Toc280349224"/>
      <w:bookmarkStart w:id="1238" w:name="_Toc279669168"/>
      <w:bookmarkStart w:id="1239" w:name="_Toc276717182"/>
      <w:bookmarkStart w:id="1240" w:name="_Toc274223846"/>
      <w:bookmarkStart w:id="1241" w:name="_Toc273023372"/>
      <w:bookmarkStart w:id="1242" w:name="_Toc271700511"/>
      <w:bookmarkStart w:id="1243" w:name="_Toc268774042"/>
      <w:bookmarkStart w:id="1244" w:name="_Toc266181257"/>
      <w:bookmarkStart w:id="1245" w:name="_Toc265056510"/>
      <w:bookmarkStart w:id="1246" w:name="_Toc262631831"/>
      <w:bookmarkStart w:id="1247" w:name="_Toc259783160"/>
      <w:bookmarkStart w:id="1248" w:name="_Toc253407165"/>
      <w:bookmarkStart w:id="1249" w:name="_Toc251059439"/>
      <w:bookmarkStart w:id="1250" w:name="_Toc248829285"/>
      <w:bookmarkStart w:id="1251" w:name="_Toc8296067"/>
      <w:bookmarkStart w:id="1252" w:name="_Toc9580680"/>
      <w:bookmarkEnd w:id="790"/>
      <w:bookmarkEnd w:id="791"/>
      <w:r w:rsidRPr="007A2C83">
        <w:rPr>
          <w:lang w:val="en-GB"/>
        </w:rPr>
        <w:t>Service Restrictions</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p>
    <w:p w14:paraId="0F976D95" w14:textId="77777777" w:rsidR="00374F70" w:rsidRDefault="00374F70" w:rsidP="00374F70">
      <w:pPr>
        <w:jc w:val="center"/>
        <w:rPr>
          <w:lang w:val="en-GB"/>
        </w:rPr>
      </w:pPr>
      <w:bookmarkStart w:id="1253" w:name="_Toc251059440"/>
      <w:bookmarkStart w:id="1254" w:name="_Toc248829287"/>
      <w:r>
        <w:rPr>
          <w:lang w:val="en-GB"/>
        </w:rPr>
        <w:t>See URL: www.itu.int/pub/T-SP-SR.1-2012</w:t>
      </w:r>
    </w:p>
    <w:p w14:paraId="3F53AAB8" w14:textId="77777777" w:rsidR="00374F7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4947C200" w14:textId="77777777" w:rsidTr="00374F70">
        <w:tc>
          <w:tcPr>
            <w:tcW w:w="2620" w:type="dxa"/>
            <w:vAlign w:val="center"/>
            <w:hideMark/>
          </w:tcPr>
          <w:p w14:paraId="07C93A86"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4DD6ECD0"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60EA5D0E" w14:textId="77777777" w:rsidR="00374F70" w:rsidRDefault="00374F70" w:rsidP="00374F70">
      <w:pPr>
        <w:rPr>
          <w:lang w:val="en-GB"/>
        </w:rPr>
      </w:pPr>
    </w:p>
    <w:p w14:paraId="1A00C0DF"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0C7F3B3E" w14:textId="77777777" w:rsidTr="00374F70">
        <w:tc>
          <w:tcPr>
            <w:tcW w:w="2160" w:type="dxa"/>
            <w:hideMark/>
          </w:tcPr>
          <w:p w14:paraId="29F3FC3C"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10205FBE"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505BC9D" w14:textId="77777777" w:rsidR="00374F70" w:rsidRDefault="00374F70">
            <w:pPr>
              <w:pStyle w:val="Tabletext"/>
              <w:rPr>
                <w:sz w:val="20"/>
                <w:szCs w:val="20"/>
                <w:lang w:val="fr-CH"/>
              </w:rPr>
            </w:pPr>
          </w:p>
        </w:tc>
        <w:tc>
          <w:tcPr>
            <w:tcW w:w="1985" w:type="dxa"/>
          </w:tcPr>
          <w:p w14:paraId="08219C8B" w14:textId="77777777" w:rsidR="00374F70" w:rsidRDefault="00374F70">
            <w:pPr>
              <w:pStyle w:val="Tabletext"/>
              <w:rPr>
                <w:sz w:val="20"/>
                <w:szCs w:val="20"/>
                <w:lang w:val="fr-CH"/>
              </w:rPr>
            </w:pPr>
          </w:p>
        </w:tc>
      </w:tr>
      <w:tr w:rsidR="00374F70" w14:paraId="544A2852" w14:textId="77777777" w:rsidTr="00374F70">
        <w:tc>
          <w:tcPr>
            <w:tcW w:w="2160" w:type="dxa"/>
            <w:hideMark/>
          </w:tcPr>
          <w:p w14:paraId="08107C97"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B884FC5" w14:textId="77777777" w:rsidR="00374F70" w:rsidRDefault="00374F70">
            <w:pPr>
              <w:pStyle w:val="Tabletext"/>
              <w:rPr>
                <w:b/>
                <w:bCs/>
                <w:sz w:val="20"/>
                <w:szCs w:val="20"/>
                <w:lang w:val="en-US"/>
              </w:rPr>
            </w:pPr>
            <w:r>
              <w:rPr>
                <w:b/>
                <w:bCs/>
                <w:sz w:val="20"/>
                <w:szCs w:val="20"/>
                <w:lang w:val="en-US"/>
              </w:rPr>
              <w:t>1007 (p.12)</w:t>
            </w:r>
          </w:p>
        </w:tc>
        <w:tc>
          <w:tcPr>
            <w:tcW w:w="2268" w:type="dxa"/>
          </w:tcPr>
          <w:p w14:paraId="37692B22" w14:textId="77777777" w:rsidR="00374F70" w:rsidRDefault="00374F70">
            <w:pPr>
              <w:pStyle w:val="Tabletext"/>
              <w:rPr>
                <w:sz w:val="20"/>
                <w:szCs w:val="20"/>
                <w:lang w:val="en-US"/>
              </w:rPr>
            </w:pPr>
          </w:p>
        </w:tc>
        <w:tc>
          <w:tcPr>
            <w:tcW w:w="1985" w:type="dxa"/>
          </w:tcPr>
          <w:p w14:paraId="58A886D9" w14:textId="77777777" w:rsidR="00374F70" w:rsidRDefault="00374F70">
            <w:pPr>
              <w:pStyle w:val="Tabletext"/>
              <w:rPr>
                <w:sz w:val="20"/>
                <w:szCs w:val="20"/>
                <w:lang w:val="en-US"/>
              </w:rPr>
            </w:pPr>
          </w:p>
        </w:tc>
      </w:tr>
      <w:tr w:rsidR="00374F70" w14:paraId="6B895095" w14:textId="77777777" w:rsidTr="00374F70">
        <w:tc>
          <w:tcPr>
            <w:tcW w:w="2160" w:type="dxa"/>
            <w:hideMark/>
          </w:tcPr>
          <w:p w14:paraId="3BF9A46F"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73261D93" w14:textId="77777777" w:rsidR="00374F70" w:rsidRDefault="00374F70">
            <w:pPr>
              <w:pStyle w:val="Tabletext"/>
              <w:rPr>
                <w:b/>
                <w:bCs/>
                <w:sz w:val="20"/>
                <w:szCs w:val="20"/>
                <w:lang w:val="en-US"/>
              </w:rPr>
            </w:pPr>
            <w:r>
              <w:rPr>
                <w:b/>
                <w:bCs/>
                <w:sz w:val="20"/>
                <w:szCs w:val="20"/>
                <w:lang w:val="en-US"/>
              </w:rPr>
              <w:t>1013 (p.5)</w:t>
            </w:r>
          </w:p>
        </w:tc>
        <w:tc>
          <w:tcPr>
            <w:tcW w:w="2268" w:type="dxa"/>
          </w:tcPr>
          <w:p w14:paraId="184975C8" w14:textId="77777777" w:rsidR="00374F70" w:rsidRDefault="00374F70">
            <w:pPr>
              <w:pStyle w:val="Tabletext"/>
              <w:rPr>
                <w:sz w:val="20"/>
                <w:szCs w:val="20"/>
                <w:lang w:val="en-US"/>
              </w:rPr>
            </w:pPr>
          </w:p>
        </w:tc>
        <w:tc>
          <w:tcPr>
            <w:tcW w:w="1985" w:type="dxa"/>
          </w:tcPr>
          <w:p w14:paraId="55384A5A" w14:textId="77777777" w:rsidR="00374F70" w:rsidRDefault="00374F70">
            <w:pPr>
              <w:pStyle w:val="Tabletext"/>
              <w:rPr>
                <w:sz w:val="20"/>
                <w:szCs w:val="20"/>
                <w:lang w:val="en-US"/>
              </w:rPr>
            </w:pPr>
          </w:p>
        </w:tc>
      </w:tr>
      <w:tr w:rsidR="00374F70" w14:paraId="328E1D02" w14:textId="77777777" w:rsidTr="00374F70">
        <w:tc>
          <w:tcPr>
            <w:tcW w:w="2160" w:type="dxa"/>
            <w:hideMark/>
          </w:tcPr>
          <w:p w14:paraId="0DE567EE"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34D0DC6B" w14:textId="77777777" w:rsidR="00374F70" w:rsidRDefault="00374F70">
            <w:pPr>
              <w:pStyle w:val="Tabletext"/>
              <w:rPr>
                <w:b/>
                <w:bCs/>
                <w:sz w:val="20"/>
                <w:szCs w:val="20"/>
                <w:lang w:val="en-US"/>
              </w:rPr>
            </w:pPr>
            <w:r>
              <w:rPr>
                <w:b/>
                <w:bCs/>
                <w:sz w:val="20"/>
                <w:szCs w:val="20"/>
                <w:lang w:val="en-US"/>
              </w:rPr>
              <w:t>1034 (p.5)</w:t>
            </w:r>
          </w:p>
        </w:tc>
        <w:tc>
          <w:tcPr>
            <w:tcW w:w="2268" w:type="dxa"/>
          </w:tcPr>
          <w:p w14:paraId="4BA4CF3C" w14:textId="77777777" w:rsidR="00374F70" w:rsidRDefault="00374F70">
            <w:pPr>
              <w:pStyle w:val="Tabletext"/>
              <w:rPr>
                <w:sz w:val="20"/>
                <w:szCs w:val="20"/>
                <w:lang w:val="en-US"/>
              </w:rPr>
            </w:pPr>
          </w:p>
        </w:tc>
        <w:tc>
          <w:tcPr>
            <w:tcW w:w="1985" w:type="dxa"/>
          </w:tcPr>
          <w:p w14:paraId="0CAF0CE3" w14:textId="77777777" w:rsidR="00374F70" w:rsidRDefault="00374F70">
            <w:pPr>
              <w:pStyle w:val="Tabletext"/>
              <w:rPr>
                <w:sz w:val="20"/>
                <w:szCs w:val="20"/>
                <w:lang w:val="en-US"/>
              </w:rPr>
            </w:pPr>
          </w:p>
        </w:tc>
      </w:tr>
      <w:tr w:rsidR="00374F70" w14:paraId="78AD06CB" w14:textId="77777777" w:rsidTr="00374F70">
        <w:tc>
          <w:tcPr>
            <w:tcW w:w="2160" w:type="dxa"/>
            <w:hideMark/>
          </w:tcPr>
          <w:p w14:paraId="10FBA694"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1322EDE" w14:textId="77777777" w:rsidR="00374F70" w:rsidRDefault="00374F70">
            <w:pPr>
              <w:pStyle w:val="Tabletext"/>
              <w:rPr>
                <w:b/>
                <w:bCs/>
                <w:sz w:val="20"/>
                <w:szCs w:val="20"/>
                <w:lang w:val="en-US"/>
              </w:rPr>
            </w:pPr>
            <w:r>
              <w:rPr>
                <w:b/>
                <w:bCs/>
                <w:sz w:val="20"/>
                <w:szCs w:val="20"/>
                <w:lang w:val="en-US"/>
              </w:rPr>
              <w:t>1039 (p.14)</w:t>
            </w:r>
          </w:p>
        </w:tc>
        <w:tc>
          <w:tcPr>
            <w:tcW w:w="2268" w:type="dxa"/>
          </w:tcPr>
          <w:p w14:paraId="1D3CCFD8" w14:textId="77777777" w:rsidR="00374F70" w:rsidRDefault="00374F70">
            <w:pPr>
              <w:pStyle w:val="Tabletext"/>
              <w:rPr>
                <w:sz w:val="20"/>
                <w:szCs w:val="20"/>
                <w:lang w:val="en-US"/>
              </w:rPr>
            </w:pPr>
          </w:p>
        </w:tc>
        <w:tc>
          <w:tcPr>
            <w:tcW w:w="1985" w:type="dxa"/>
          </w:tcPr>
          <w:p w14:paraId="40FE591A" w14:textId="77777777" w:rsidR="00374F70" w:rsidRDefault="00374F70">
            <w:pPr>
              <w:pStyle w:val="Tabletext"/>
              <w:rPr>
                <w:sz w:val="20"/>
                <w:szCs w:val="20"/>
                <w:lang w:val="en-US"/>
              </w:rPr>
            </w:pPr>
          </w:p>
        </w:tc>
      </w:tr>
      <w:tr w:rsidR="00374F70" w14:paraId="21CCEDD6" w14:textId="77777777" w:rsidTr="00374F70">
        <w:tc>
          <w:tcPr>
            <w:tcW w:w="2160" w:type="dxa"/>
            <w:hideMark/>
          </w:tcPr>
          <w:p w14:paraId="20EA9D79"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63A7EB05" w14:textId="77777777" w:rsidR="00374F70" w:rsidRDefault="00374F70">
            <w:pPr>
              <w:pStyle w:val="Tabletext"/>
              <w:rPr>
                <w:b/>
                <w:bCs/>
                <w:sz w:val="20"/>
                <w:szCs w:val="20"/>
                <w:lang w:val="en-US"/>
              </w:rPr>
            </w:pPr>
            <w:r>
              <w:rPr>
                <w:b/>
                <w:bCs/>
                <w:sz w:val="20"/>
                <w:szCs w:val="20"/>
                <w:lang w:val="en-US"/>
              </w:rPr>
              <w:t>1039 (p.14)</w:t>
            </w:r>
          </w:p>
        </w:tc>
        <w:tc>
          <w:tcPr>
            <w:tcW w:w="2268" w:type="dxa"/>
          </w:tcPr>
          <w:p w14:paraId="3BF00445" w14:textId="77777777" w:rsidR="00374F70" w:rsidRDefault="00374F70">
            <w:pPr>
              <w:pStyle w:val="Tabletext"/>
              <w:rPr>
                <w:sz w:val="20"/>
                <w:szCs w:val="20"/>
                <w:lang w:val="en-US"/>
              </w:rPr>
            </w:pPr>
          </w:p>
        </w:tc>
        <w:tc>
          <w:tcPr>
            <w:tcW w:w="1985" w:type="dxa"/>
          </w:tcPr>
          <w:p w14:paraId="01E0A2A9" w14:textId="77777777" w:rsidR="00374F70" w:rsidRDefault="00374F70">
            <w:pPr>
              <w:pStyle w:val="Tabletext"/>
              <w:rPr>
                <w:sz w:val="20"/>
                <w:szCs w:val="20"/>
                <w:lang w:val="en-US"/>
              </w:rPr>
            </w:pPr>
          </w:p>
        </w:tc>
      </w:tr>
      <w:tr w:rsidR="00374F70" w14:paraId="755D4C84" w14:textId="77777777" w:rsidTr="00374F70">
        <w:tc>
          <w:tcPr>
            <w:tcW w:w="2160" w:type="dxa"/>
            <w:hideMark/>
          </w:tcPr>
          <w:p w14:paraId="4DCCE650"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48AC650D" w14:textId="77777777" w:rsidR="00374F70" w:rsidRDefault="00374F70">
            <w:pPr>
              <w:pStyle w:val="Tabletext"/>
              <w:rPr>
                <w:b/>
                <w:bCs/>
                <w:sz w:val="20"/>
                <w:szCs w:val="20"/>
                <w:lang w:val="en-US"/>
              </w:rPr>
            </w:pPr>
            <w:r>
              <w:rPr>
                <w:b/>
                <w:bCs/>
                <w:sz w:val="20"/>
                <w:szCs w:val="20"/>
                <w:lang w:val="en-US"/>
              </w:rPr>
              <w:t>1068 (p.4)</w:t>
            </w:r>
          </w:p>
        </w:tc>
        <w:tc>
          <w:tcPr>
            <w:tcW w:w="2268" w:type="dxa"/>
          </w:tcPr>
          <w:p w14:paraId="18AD8355" w14:textId="77777777" w:rsidR="00374F70" w:rsidRDefault="00374F70">
            <w:pPr>
              <w:pStyle w:val="Tabletext"/>
              <w:rPr>
                <w:sz w:val="20"/>
                <w:szCs w:val="20"/>
                <w:lang w:val="en-US"/>
              </w:rPr>
            </w:pPr>
          </w:p>
        </w:tc>
        <w:tc>
          <w:tcPr>
            <w:tcW w:w="1985" w:type="dxa"/>
          </w:tcPr>
          <w:p w14:paraId="53942506" w14:textId="77777777" w:rsidR="00374F70" w:rsidRDefault="00374F70">
            <w:pPr>
              <w:pStyle w:val="Tabletext"/>
              <w:rPr>
                <w:sz w:val="20"/>
                <w:szCs w:val="20"/>
                <w:lang w:val="en-US"/>
              </w:rPr>
            </w:pPr>
          </w:p>
        </w:tc>
      </w:tr>
      <w:tr w:rsidR="00374F70" w14:paraId="58EE3D80" w14:textId="77777777" w:rsidTr="00374F70">
        <w:tc>
          <w:tcPr>
            <w:tcW w:w="2160" w:type="dxa"/>
            <w:hideMark/>
          </w:tcPr>
          <w:p w14:paraId="174D4F07"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0BDD88C0" w14:textId="77777777" w:rsidR="00374F70" w:rsidRDefault="00374F70">
            <w:pPr>
              <w:pStyle w:val="Tabletext"/>
              <w:rPr>
                <w:b/>
                <w:bCs/>
                <w:sz w:val="20"/>
                <w:szCs w:val="20"/>
                <w:lang w:val="en-US"/>
              </w:rPr>
            </w:pPr>
            <w:r>
              <w:rPr>
                <w:b/>
                <w:bCs/>
                <w:sz w:val="20"/>
                <w:szCs w:val="20"/>
                <w:lang w:val="en-US"/>
              </w:rPr>
              <w:t>1148 (p.5)</w:t>
            </w:r>
          </w:p>
        </w:tc>
        <w:tc>
          <w:tcPr>
            <w:tcW w:w="2268" w:type="dxa"/>
          </w:tcPr>
          <w:p w14:paraId="4CD3F2FC" w14:textId="77777777" w:rsidR="00374F70" w:rsidRDefault="00374F70">
            <w:pPr>
              <w:pStyle w:val="Tabletext"/>
              <w:rPr>
                <w:sz w:val="20"/>
                <w:szCs w:val="20"/>
                <w:lang w:val="en-US"/>
              </w:rPr>
            </w:pPr>
          </w:p>
        </w:tc>
        <w:tc>
          <w:tcPr>
            <w:tcW w:w="1985" w:type="dxa"/>
          </w:tcPr>
          <w:p w14:paraId="7A1D8117" w14:textId="77777777" w:rsidR="00374F70" w:rsidRDefault="00374F70">
            <w:pPr>
              <w:pStyle w:val="Tabletext"/>
              <w:rPr>
                <w:sz w:val="20"/>
                <w:szCs w:val="20"/>
                <w:lang w:val="en-US"/>
              </w:rPr>
            </w:pPr>
          </w:p>
        </w:tc>
      </w:tr>
    </w:tbl>
    <w:p w14:paraId="46BA31F0" w14:textId="77777777" w:rsidR="00374F70" w:rsidRDefault="00374F70" w:rsidP="00374F70">
      <w:pPr>
        <w:rPr>
          <w:rFonts w:asciiTheme="minorHAnsi" w:hAnsiTheme="minorHAnsi"/>
          <w:lang w:val="pt-BR"/>
        </w:rPr>
      </w:pPr>
    </w:p>
    <w:p w14:paraId="701AA73D" w14:textId="77777777" w:rsidR="00374F70" w:rsidRDefault="00374F70" w:rsidP="00374F70">
      <w:pPr>
        <w:rPr>
          <w:rFonts w:asciiTheme="minorHAnsi" w:hAnsiTheme="minorHAnsi"/>
          <w:lang w:val="pt-BR"/>
        </w:rPr>
      </w:pPr>
    </w:p>
    <w:p w14:paraId="498ED44F" w14:textId="1B214460" w:rsidR="00374F70" w:rsidRDefault="00374F70" w:rsidP="00374F70">
      <w:pPr>
        <w:pStyle w:val="Heading20"/>
        <w:rPr>
          <w:lang w:val="en-US"/>
        </w:rPr>
      </w:pPr>
      <w:bookmarkStart w:id="1255" w:name="_Toc6411910"/>
      <w:bookmarkStart w:id="1256" w:name="_Toc6215745"/>
      <w:bookmarkStart w:id="1257" w:name="_Toc4420933"/>
      <w:bookmarkStart w:id="1258" w:name="_Toc1570045"/>
      <w:bookmarkStart w:id="1259" w:name="_Toc340537"/>
      <w:bookmarkStart w:id="1260" w:name="_Toc536101953"/>
      <w:bookmarkStart w:id="1261" w:name="_Toc531960788"/>
      <w:bookmarkStart w:id="1262" w:name="_Toc531094571"/>
      <w:bookmarkStart w:id="1263" w:name="_Toc526431484"/>
      <w:bookmarkStart w:id="1264" w:name="_Toc525638296"/>
      <w:bookmarkStart w:id="1265" w:name="_Toc524430965"/>
      <w:bookmarkStart w:id="1266" w:name="_Toc520709571"/>
      <w:bookmarkStart w:id="1267" w:name="_Toc518981889"/>
      <w:bookmarkStart w:id="1268" w:name="_Toc517792336"/>
      <w:bookmarkStart w:id="1269" w:name="_Toc514850725"/>
      <w:bookmarkStart w:id="1270" w:name="_Toc513645658"/>
      <w:bookmarkStart w:id="1271" w:name="_Toc510775356"/>
      <w:bookmarkStart w:id="1272" w:name="_Toc509838135"/>
      <w:bookmarkStart w:id="1273" w:name="_Toc507510722"/>
      <w:bookmarkStart w:id="1274" w:name="_Toc505005339"/>
      <w:bookmarkStart w:id="1275" w:name="_Toc503439023"/>
      <w:bookmarkStart w:id="1276" w:name="_Toc500842109"/>
      <w:bookmarkStart w:id="1277" w:name="_Toc500841785"/>
      <w:bookmarkStart w:id="1278" w:name="_Toc499624467"/>
      <w:bookmarkStart w:id="1279" w:name="_Toc497988321"/>
      <w:bookmarkStart w:id="1280" w:name="_Toc497986900"/>
      <w:bookmarkStart w:id="1281" w:name="_Toc496537204"/>
      <w:bookmarkStart w:id="1282" w:name="_Toc495499936"/>
      <w:bookmarkStart w:id="1283" w:name="_Toc493685650"/>
      <w:bookmarkStart w:id="1284" w:name="_Toc488848860"/>
      <w:bookmarkStart w:id="1285" w:name="_Toc487466270"/>
      <w:bookmarkStart w:id="1286" w:name="_Toc486323175"/>
      <w:bookmarkStart w:id="1287" w:name="_Toc485117071"/>
      <w:bookmarkStart w:id="1288" w:name="_Toc483388292"/>
      <w:bookmarkStart w:id="1289" w:name="_Toc482280105"/>
      <w:bookmarkStart w:id="1290" w:name="_Toc479671310"/>
      <w:bookmarkStart w:id="1291" w:name="_Toc478464765"/>
      <w:bookmarkStart w:id="1292" w:name="_Toc477169055"/>
      <w:bookmarkStart w:id="1293" w:name="_Toc474504484"/>
      <w:bookmarkStart w:id="1294" w:name="_Toc473209551"/>
      <w:bookmarkStart w:id="1295" w:name="_Toc471824668"/>
      <w:bookmarkStart w:id="1296" w:name="_Toc469924992"/>
      <w:bookmarkStart w:id="1297" w:name="_Toc469048951"/>
      <w:bookmarkStart w:id="1298" w:name="_Toc466367273"/>
      <w:bookmarkStart w:id="1299" w:name="_Toc456103336"/>
      <w:bookmarkStart w:id="1300" w:name="_Toc456103220"/>
      <w:bookmarkStart w:id="1301" w:name="_Toc454789160"/>
      <w:bookmarkStart w:id="1302" w:name="_Toc453320525"/>
      <w:bookmarkStart w:id="1303" w:name="_Toc451863144"/>
      <w:bookmarkStart w:id="1304" w:name="_Toc450747476"/>
      <w:bookmarkStart w:id="1305" w:name="_Toc449442776"/>
      <w:bookmarkStart w:id="1306" w:name="_Toc446578882"/>
      <w:bookmarkStart w:id="1307" w:name="_Toc445368597"/>
      <w:bookmarkStart w:id="1308" w:name="_Toc442711621"/>
      <w:bookmarkStart w:id="1309" w:name="_Toc441671604"/>
      <w:bookmarkStart w:id="1310" w:name="_Toc440443797"/>
      <w:bookmarkStart w:id="1311" w:name="_Toc438219175"/>
      <w:bookmarkStart w:id="1312" w:name="_Toc437264288"/>
      <w:bookmarkStart w:id="1313" w:name="_Toc436383070"/>
      <w:bookmarkStart w:id="1314" w:name="_Toc434843835"/>
      <w:bookmarkStart w:id="1315" w:name="_Toc433358221"/>
      <w:bookmarkStart w:id="1316" w:name="_Toc432498841"/>
      <w:bookmarkStart w:id="1317" w:name="_Toc429469055"/>
      <w:bookmarkStart w:id="1318" w:name="_Toc428372304"/>
      <w:bookmarkStart w:id="1319" w:name="_Toc428193357"/>
      <w:bookmarkStart w:id="1320" w:name="_Toc424300249"/>
      <w:bookmarkStart w:id="1321" w:name="_Toc423078776"/>
      <w:bookmarkStart w:id="1322" w:name="_Toc421783563"/>
      <w:bookmarkStart w:id="1323" w:name="_Toc420414840"/>
      <w:bookmarkStart w:id="1324" w:name="_Toc417984362"/>
      <w:bookmarkStart w:id="1325" w:name="_Toc416360079"/>
      <w:bookmarkStart w:id="1326" w:name="_Toc414884969"/>
      <w:bookmarkStart w:id="1327" w:name="_Toc410904540"/>
      <w:bookmarkStart w:id="1328" w:name="_Toc409708237"/>
      <w:bookmarkStart w:id="1329" w:name="_Toc408576642"/>
      <w:bookmarkStart w:id="1330" w:name="_Toc406508021"/>
      <w:bookmarkStart w:id="1331" w:name="_Toc405386783"/>
      <w:bookmarkStart w:id="1332" w:name="_Toc404332317"/>
      <w:bookmarkStart w:id="1333" w:name="_Toc402967105"/>
      <w:bookmarkStart w:id="1334" w:name="_Toc401757925"/>
      <w:bookmarkStart w:id="1335" w:name="_Toc400374879"/>
      <w:bookmarkStart w:id="1336" w:name="_Toc399160641"/>
      <w:bookmarkStart w:id="1337" w:name="_Toc397517658"/>
      <w:bookmarkStart w:id="1338" w:name="_Toc396212813"/>
      <w:bookmarkStart w:id="1339" w:name="_Toc395100466"/>
      <w:bookmarkStart w:id="1340" w:name="_Toc393715491"/>
      <w:bookmarkStart w:id="1341" w:name="_Toc393714487"/>
      <w:bookmarkStart w:id="1342" w:name="_Toc393713420"/>
      <w:bookmarkStart w:id="1343" w:name="_Toc392235889"/>
      <w:bookmarkStart w:id="1344" w:name="_Toc391386075"/>
      <w:bookmarkStart w:id="1345" w:name="_Toc389730887"/>
      <w:bookmarkStart w:id="1346" w:name="_Toc388947563"/>
      <w:bookmarkStart w:id="1347" w:name="_Toc388946330"/>
      <w:bookmarkStart w:id="1348" w:name="_Toc385496802"/>
      <w:bookmarkStart w:id="1349" w:name="_Toc384625710"/>
      <w:bookmarkStart w:id="1350" w:name="_Toc383182316"/>
      <w:bookmarkStart w:id="1351" w:name="_Toc381784233"/>
      <w:bookmarkStart w:id="1352" w:name="_Toc380582900"/>
      <w:bookmarkStart w:id="1353" w:name="_Toc379440375"/>
      <w:bookmarkStart w:id="1354" w:name="_Toc378322722"/>
      <w:bookmarkStart w:id="1355" w:name="_Toc377026501"/>
      <w:bookmarkStart w:id="1356" w:name="_Toc374692772"/>
      <w:bookmarkStart w:id="1357" w:name="_Toc374692695"/>
      <w:bookmarkStart w:id="1358" w:name="_Toc374006641"/>
      <w:bookmarkStart w:id="1359" w:name="_Toc373157833"/>
      <w:bookmarkStart w:id="1360" w:name="_Toc371588867"/>
      <w:bookmarkStart w:id="1361" w:name="_Toc370373501"/>
      <w:bookmarkStart w:id="1362" w:name="_Toc369007892"/>
      <w:bookmarkStart w:id="1363" w:name="_Toc369007688"/>
      <w:bookmarkStart w:id="1364" w:name="_Toc367715554"/>
      <w:bookmarkStart w:id="1365" w:name="_Toc366157715"/>
      <w:bookmarkStart w:id="1366" w:name="_Toc364672358"/>
      <w:bookmarkStart w:id="1367" w:name="_Toc363741409"/>
      <w:bookmarkStart w:id="1368" w:name="_Toc361921569"/>
      <w:bookmarkStart w:id="1369" w:name="_Toc360696838"/>
      <w:bookmarkStart w:id="1370" w:name="_Toc359489438"/>
      <w:bookmarkStart w:id="1371" w:name="_Toc358192589"/>
      <w:bookmarkStart w:id="1372" w:name="_Toc357001962"/>
      <w:bookmarkStart w:id="1373" w:name="_Toc355708879"/>
      <w:bookmarkStart w:id="1374" w:name="_Toc354053853"/>
      <w:bookmarkStart w:id="1375" w:name="_Toc352940516"/>
      <w:bookmarkStart w:id="1376" w:name="_Toc351549911"/>
      <w:bookmarkStart w:id="1377" w:name="_Toc350415590"/>
      <w:bookmarkStart w:id="1378" w:name="_Toc349288272"/>
      <w:bookmarkStart w:id="1379" w:name="_Toc347929611"/>
      <w:bookmarkStart w:id="1380" w:name="_Toc346885966"/>
      <w:bookmarkStart w:id="1381" w:name="_Toc345579844"/>
      <w:bookmarkStart w:id="1382" w:name="_Toc343262689"/>
      <w:bookmarkStart w:id="1383" w:name="_Toc342912869"/>
      <w:bookmarkStart w:id="1384" w:name="_Toc341451238"/>
      <w:bookmarkStart w:id="1385" w:name="_Toc340225540"/>
      <w:bookmarkStart w:id="1386" w:name="_Toc338779393"/>
      <w:bookmarkStart w:id="1387" w:name="_Toc337110352"/>
      <w:bookmarkStart w:id="1388" w:name="_Toc335901526"/>
      <w:bookmarkStart w:id="1389" w:name="_Toc334776207"/>
      <w:bookmarkStart w:id="1390" w:name="_Toc332272672"/>
      <w:bookmarkStart w:id="1391" w:name="_Toc323904394"/>
      <w:bookmarkStart w:id="1392" w:name="_Toc323035741"/>
      <w:bookmarkStart w:id="1393" w:name="_Toc320536978"/>
      <w:bookmarkStart w:id="1394" w:name="_Toc318965022"/>
      <w:bookmarkStart w:id="1395" w:name="_Toc316479984"/>
      <w:bookmarkStart w:id="1396" w:name="_Toc313973328"/>
      <w:bookmarkStart w:id="1397" w:name="_Toc311103663"/>
      <w:bookmarkStart w:id="1398" w:name="_Toc308530351"/>
      <w:bookmarkStart w:id="1399" w:name="_Toc304892186"/>
      <w:bookmarkStart w:id="1400" w:name="_Toc303344268"/>
      <w:bookmarkStart w:id="1401" w:name="_Toc301945313"/>
      <w:bookmarkStart w:id="1402" w:name="_Toc297804739"/>
      <w:bookmarkStart w:id="1403" w:name="_Toc296675488"/>
      <w:bookmarkStart w:id="1404" w:name="_Toc295387918"/>
      <w:bookmarkStart w:id="1405" w:name="_Toc292704993"/>
      <w:bookmarkStart w:id="1406" w:name="_Toc291005409"/>
      <w:bookmarkStart w:id="1407" w:name="_Toc288660300"/>
      <w:bookmarkStart w:id="1408" w:name="_Toc286218735"/>
      <w:bookmarkStart w:id="1409" w:name="_Toc283737224"/>
      <w:bookmarkStart w:id="1410" w:name="_Toc282526058"/>
      <w:bookmarkStart w:id="1411" w:name="_Toc280349226"/>
      <w:bookmarkStart w:id="1412" w:name="_Toc279669170"/>
      <w:bookmarkStart w:id="1413" w:name="_Toc276717184"/>
      <w:bookmarkStart w:id="1414" w:name="_Toc274223848"/>
      <w:bookmarkStart w:id="1415" w:name="_Toc273023374"/>
      <w:bookmarkStart w:id="1416" w:name="_Toc271700513"/>
      <w:bookmarkStart w:id="1417" w:name="_Toc268774044"/>
      <w:bookmarkStart w:id="1418" w:name="_Toc266181259"/>
      <w:bookmarkStart w:id="1419" w:name="_Toc265056512"/>
      <w:bookmarkStart w:id="1420" w:name="_Toc262631833"/>
      <w:bookmarkStart w:id="1421" w:name="_Toc259783162"/>
      <w:bookmarkStart w:id="1422" w:name="_Toc253407167"/>
      <w:bookmarkStart w:id="1423" w:name="_Toc8296068"/>
      <w:bookmarkStart w:id="1424" w:name="_Toc9580681"/>
      <w:r>
        <w:rPr>
          <w:lang w:val="en-US"/>
        </w:rPr>
        <w:t>Call – Back</w:t>
      </w:r>
      <w:r>
        <w:rPr>
          <w:lang w:val="en-US"/>
        </w:rPr>
        <w:br/>
        <w:t>and alternative calling procedures (Res. 21 Rev. PP – 2006)</w:t>
      </w:r>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p>
    <w:p w14:paraId="0773AC00" w14:textId="77777777" w:rsidR="00374F70" w:rsidRDefault="00374F70" w:rsidP="00374F70">
      <w:pPr>
        <w:jc w:val="center"/>
        <w:rPr>
          <w:rFonts w:asciiTheme="minorHAnsi" w:hAnsiTheme="minorHAnsi"/>
        </w:rPr>
      </w:pPr>
      <w:r>
        <w:rPr>
          <w:rFonts w:asciiTheme="minorHAnsi" w:hAnsiTheme="minorHAnsi"/>
        </w:rPr>
        <w:t>See URL: www.itu.int/pub/T-SP-PP.RES.21-2011/</w:t>
      </w:r>
    </w:p>
    <w:p w14:paraId="7B9A328B" w14:textId="3E236F8E" w:rsidR="00374F70" w:rsidRDefault="00374F70" w:rsidP="00374F70">
      <w:pPr>
        <w:rPr>
          <w:rFonts w:asciiTheme="minorHAnsi" w:hAnsiTheme="minorHAnsi"/>
        </w:rPr>
      </w:pPr>
    </w:p>
    <w:p w14:paraId="707B74A6" w14:textId="66C47588" w:rsidR="00EF6CD8" w:rsidRDefault="00EF6CD8" w:rsidP="00374F70">
      <w:pPr>
        <w:rPr>
          <w:rFonts w:asciiTheme="minorHAnsi" w:hAnsiTheme="minorHAnsi"/>
        </w:rPr>
      </w:pPr>
    </w:p>
    <w:p w14:paraId="19DDC4A4" w14:textId="35252A07" w:rsidR="00EF6CD8" w:rsidRDefault="00EF6CD8" w:rsidP="00374F70">
      <w:pPr>
        <w:rPr>
          <w:rFonts w:asciiTheme="minorHAnsi" w:hAnsiTheme="minorHAnsi"/>
        </w:rPr>
      </w:pPr>
      <w:r>
        <w:rPr>
          <w:rFonts w:asciiTheme="minorHAnsi" w:hAnsiTheme="minorHAnsi"/>
        </w:rPr>
        <w:br w:type="page"/>
      </w:r>
    </w:p>
    <w:p w14:paraId="06CFD149" w14:textId="77777777" w:rsidR="00EF6CD8" w:rsidRDefault="00EF6CD8" w:rsidP="00EF6CD8">
      <w:pPr>
        <w:pStyle w:val="Heading1"/>
        <w:spacing w:before="0"/>
        <w:ind w:left="142"/>
        <w:jc w:val="center"/>
        <w:rPr>
          <w:kern w:val="0"/>
        </w:rPr>
      </w:pPr>
      <w:bookmarkStart w:id="1425" w:name="_Toc420414841"/>
      <w:bookmarkStart w:id="1426" w:name="_Toc417984363"/>
      <w:bookmarkStart w:id="1427" w:name="_Toc416360080"/>
      <w:bookmarkStart w:id="1428" w:name="_Toc414884970"/>
      <w:bookmarkStart w:id="1429" w:name="_Toc410904541"/>
      <w:bookmarkStart w:id="1430" w:name="_Toc409708238"/>
      <w:bookmarkStart w:id="1431" w:name="_Toc408576643"/>
      <w:bookmarkStart w:id="1432" w:name="_Toc406508022"/>
      <w:bookmarkStart w:id="1433" w:name="_Toc405386784"/>
      <w:bookmarkStart w:id="1434" w:name="_Toc404332318"/>
      <w:bookmarkStart w:id="1435" w:name="_Toc402967106"/>
      <w:bookmarkStart w:id="1436" w:name="_Toc401757926"/>
      <w:bookmarkStart w:id="1437" w:name="_Toc400374880"/>
      <w:bookmarkStart w:id="1438" w:name="_Toc399160642"/>
      <w:bookmarkStart w:id="1439" w:name="_Toc397517659"/>
      <w:bookmarkStart w:id="1440" w:name="_Toc396212814"/>
      <w:bookmarkStart w:id="1441" w:name="_Toc395100467"/>
      <w:bookmarkStart w:id="1442" w:name="_Toc393715492"/>
      <w:bookmarkStart w:id="1443" w:name="_Toc393714488"/>
      <w:bookmarkStart w:id="1444" w:name="_Toc393713421"/>
      <w:bookmarkStart w:id="1445" w:name="_Toc392235890"/>
      <w:bookmarkStart w:id="1446" w:name="_Toc391386076"/>
      <w:bookmarkStart w:id="1447" w:name="_Toc389730888"/>
      <w:bookmarkStart w:id="1448" w:name="_Toc388947564"/>
      <w:bookmarkStart w:id="1449" w:name="_Toc388946331"/>
      <w:bookmarkStart w:id="1450" w:name="_Toc385496803"/>
      <w:bookmarkStart w:id="1451" w:name="_Toc384625711"/>
      <w:bookmarkStart w:id="1452" w:name="_Toc383182317"/>
      <w:bookmarkStart w:id="1453" w:name="_Toc381784234"/>
      <w:bookmarkStart w:id="1454" w:name="_Toc380582901"/>
      <w:bookmarkStart w:id="1455" w:name="_Toc379440376"/>
      <w:bookmarkStart w:id="1456" w:name="_Toc378322723"/>
      <w:bookmarkStart w:id="1457" w:name="_Toc377026502"/>
      <w:bookmarkStart w:id="1458" w:name="_Toc374692773"/>
      <w:bookmarkStart w:id="1459" w:name="_Toc374692696"/>
      <w:bookmarkStart w:id="1460" w:name="_Toc374006642"/>
      <w:bookmarkStart w:id="1461" w:name="_Toc373157834"/>
      <w:bookmarkStart w:id="1462" w:name="_Toc371588868"/>
      <w:bookmarkStart w:id="1463" w:name="_Toc370373502"/>
      <w:bookmarkStart w:id="1464" w:name="_Toc369007893"/>
      <w:bookmarkStart w:id="1465" w:name="_Toc369007689"/>
      <w:bookmarkStart w:id="1466" w:name="_Toc367715555"/>
      <w:bookmarkStart w:id="1467" w:name="_Toc366157716"/>
      <w:bookmarkStart w:id="1468" w:name="_Toc364672359"/>
      <w:bookmarkStart w:id="1469" w:name="_Toc363741410"/>
      <w:bookmarkStart w:id="1470" w:name="_Toc361921570"/>
      <w:bookmarkStart w:id="1471" w:name="_Toc360696839"/>
      <w:bookmarkStart w:id="1472" w:name="_Toc359489439"/>
      <w:bookmarkStart w:id="1473" w:name="_Toc358192590"/>
      <w:bookmarkStart w:id="1474" w:name="_Toc357001963"/>
      <w:bookmarkStart w:id="1475" w:name="_Toc355708880"/>
      <w:bookmarkStart w:id="1476" w:name="_Toc354053854"/>
      <w:bookmarkStart w:id="1477" w:name="_Toc352940517"/>
      <w:bookmarkStart w:id="1478" w:name="_Toc351549912"/>
      <w:bookmarkStart w:id="1479" w:name="_Toc350415591"/>
      <w:bookmarkStart w:id="1480" w:name="_Toc349288273"/>
      <w:bookmarkStart w:id="1481" w:name="_Toc347929612"/>
      <w:bookmarkStart w:id="1482" w:name="_Toc346885967"/>
      <w:bookmarkStart w:id="1483" w:name="_Toc345579845"/>
      <w:bookmarkStart w:id="1484" w:name="_Toc343262690"/>
      <w:bookmarkStart w:id="1485" w:name="_Toc342912870"/>
      <w:bookmarkStart w:id="1486" w:name="_Toc341451239"/>
      <w:bookmarkStart w:id="1487" w:name="_Toc340225541"/>
      <w:bookmarkStart w:id="1488" w:name="_Toc338779394"/>
      <w:bookmarkStart w:id="1489" w:name="_Toc337110353"/>
      <w:bookmarkStart w:id="1490" w:name="_Toc335901527"/>
      <w:bookmarkStart w:id="1491" w:name="_Toc334776208"/>
      <w:bookmarkStart w:id="1492" w:name="_Toc332272673"/>
      <w:bookmarkStart w:id="1493" w:name="_Toc323904395"/>
      <w:bookmarkStart w:id="1494" w:name="_Toc323035742"/>
      <w:bookmarkStart w:id="1495" w:name="_Toc321820569"/>
      <w:bookmarkStart w:id="1496" w:name="_Toc321311688"/>
      <w:bookmarkStart w:id="1497" w:name="_Toc321233409"/>
      <w:bookmarkStart w:id="1498" w:name="_Toc320536979"/>
      <w:bookmarkStart w:id="1499" w:name="_Toc318965023"/>
      <w:bookmarkStart w:id="1500" w:name="_Toc316479985"/>
      <w:bookmarkStart w:id="1501" w:name="_Toc313973329"/>
      <w:bookmarkStart w:id="1502" w:name="_Toc311103664"/>
      <w:bookmarkStart w:id="1503" w:name="_Toc308530352"/>
      <w:bookmarkStart w:id="1504" w:name="_Toc304892188"/>
      <w:bookmarkStart w:id="1505" w:name="_Toc303344270"/>
      <w:bookmarkStart w:id="1506" w:name="_Toc301945315"/>
      <w:bookmarkStart w:id="1507" w:name="_Toc297804741"/>
      <w:bookmarkStart w:id="1508" w:name="_Toc296675490"/>
      <w:bookmarkStart w:id="1509" w:name="_Toc295387920"/>
      <w:bookmarkStart w:id="1510" w:name="_Toc292704995"/>
      <w:bookmarkStart w:id="1511" w:name="_Toc291005411"/>
      <w:bookmarkStart w:id="1512" w:name="_Toc288660302"/>
      <w:bookmarkStart w:id="1513" w:name="_Toc286218737"/>
      <w:bookmarkStart w:id="1514" w:name="_Toc283737226"/>
      <w:bookmarkStart w:id="1515" w:name="_Toc282526060"/>
      <w:bookmarkStart w:id="1516" w:name="_Toc280349228"/>
      <w:bookmarkStart w:id="1517" w:name="_Toc279669172"/>
      <w:bookmarkStart w:id="1518" w:name="_Toc276717186"/>
      <w:bookmarkStart w:id="1519" w:name="_Toc274223850"/>
      <w:bookmarkStart w:id="1520" w:name="_Toc273023376"/>
      <w:bookmarkStart w:id="1521" w:name="_Toc271700515"/>
      <w:bookmarkStart w:id="1522" w:name="_Toc268774046"/>
      <w:bookmarkStart w:id="1523" w:name="_Toc266181261"/>
      <w:bookmarkStart w:id="1524" w:name="_Toc259783164"/>
      <w:bookmarkStart w:id="1525" w:name="_Toc253407169"/>
      <w:bookmarkStart w:id="1526" w:name="_Toc6411911"/>
      <w:bookmarkStart w:id="1527" w:name="_Toc6215746"/>
      <w:bookmarkStart w:id="1528" w:name="_Toc4420934"/>
      <w:bookmarkStart w:id="1529" w:name="_Toc1570046"/>
      <w:bookmarkStart w:id="1530" w:name="_Toc340538"/>
      <w:bookmarkStart w:id="1531" w:name="_Toc536101954"/>
      <w:bookmarkStart w:id="1532" w:name="_Toc531960789"/>
      <w:bookmarkStart w:id="1533" w:name="_Toc531094572"/>
      <w:bookmarkStart w:id="1534" w:name="_Toc526431485"/>
      <w:bookmarkStart w:id="1535" w:name="_Toc525638297"/>
      <w:bookmarkStart w:id="1536" w:name="_Toc524430966"/>
      <w:bookmarkStart w:id="1537" w:name="_Toc520709572"/>
      <w:bookmarkStart w:id="1538" w:name="_Toc518981890"/>
      <w:bookmarkStart w:id="1539" w:name="_Toc517792337"/>
      <w:bookmarkStart w:id="1540" w:name="_Toc514850726"/>
      <w:bookmarkStart w:id="1541" w:name="_Toc513645659"/>
      <w:bookmarkStart w:id="1542" w:name="_Toc510775357"/>
      <w:bookmarkStart w:id="1543" w:name="_Toc509838136"/>
      <w:bookmarkStart w:id="1544" w:name="_Toc507510723"/>
      <w:bookmarkStart w:id="1545" w:name="_Toc505005340"/>
      <w:bookmarkStart w:id="1546" w:name="_Toc503439024"/>
      <w:bookmarkStart w:id="1547" w:name="_Toc500842110"/>
      <w:bookmarkStart w:id="1548" w:name="_Toc500841786"/>
      <w:bookmarkStart w:id="1549" w:name="_Toc499624468"/>
      <w:bookmarkStart w:id="1550" w:name="_Toc497988322"/>
      <w:bookmarkStart w:id="1551" w:name="_Toc497986901"/>
      <w:bookmarkStart w:id="1552" w:name="_Toc496537205"/>
      <w:bookmarkStart w:id="1553" w:name="_Toc495499937"/>
      <w:bookmarkStart w:id="1554" w:name="_Toc493685651"/>
      <w:bookmarkStart w:id="1555" w:name="_Toc488848861"/>
      <w:bookmarkStart w:id="1556" w:name="_Toc487466271"/>
      <w:bookmarkStart w:id="1557" w:name="_Toc486323176"/>
      <w:bookmarkStart w:id="1558" w:name="_Toc485117072"/>
      <w:bookmarkStart w:id="1559" w:name="_Toc483388293"/>
      <w:bookmarkStart w:id="1560" w:name="_Toc482280106"/>
      <w:bookmarkStart w:id="1561" w:name="_Toc479671311"/>
      <w:bookmarkStart w:id="1562" w:name="_Toc478464766"/>
      <w:bookmarkStart w:id="1563" w:name="_Toc477169056"/>
      <w:bookmarkStart w:id="1564" w:name="_Toc474504485"/>
      <w:bookmarkStart w:id="1565" w:name="_Toc473209552"/>
      <w:bookmarkStart w:id="1566" w:name="_Toc471824669"/>
      <w:bookmarkStart w:id="1567" w:name="_Toc469924993"/>
      <w:bookmarkStart w:id="1568" w:name="_Toc469048952"/>
      <w:bookmarkStart w:id="1569" w:name="_Toc466367274"/>
      <w:bookmarkStart w:id="1570" w:name="_Toc456103337"/>
      <w:bookmarkStart w:id="1571" w:name="_Toc456103221"/>
      <w:bookmarkStart w:id="1572" w:name="_Toc454789161"/>
      <w:bookmarkStart w:id="1573" w:name="_Toc453320526"/>
      <w:bookmarkStart w:id="1574" w:name="_Toc451863145"/>
      <w:bookmarkStart w:id="1575" w:name="_Toc450747477"/>
      <w:bookmarkStart w:id="1576" w:name="_Toc449442777"/>
      <w:bookmarkStart w:id="1577" w:name="_Toc446578883"/>
      <w:bookmarkStart w:id="1578" w:name="_Toc445368598"/>
      <w:bookmarkStart w:id="1579" w:name="_Toc442711622"/>
      <w:bookmarkStart w:id="1580" w:name="_Toc441671605"/>
      <w:bookmarkStart w:id="1581" w:name="_Toc440443798"/>
      <w:bookmarkStart w:id="1582" w:name="_Toc438219176"/>
      <w:bookmarkStart w:id="1583" w:name="_Toc437264289"/>
      <w:bookmarkStart w:id="1584" w:name="_Toc436383071"/>
      <w:bookmarkStart w:id="1585" w:name="_Toc434843836"/>
      <w:bookmarkStart w:id="1586" w:name="_Toc433358222"/>
      <w:bookmarkStart w:id="1587" w:name="_Toc432498842"/>
      <w:bookmarkStart w:id="1588" w:name="_Toc429469056"/>
      <w:bookmarkStart w:id="1589" w:name="_Toc428372305"/>
      <w:bookmarkStart w:id="1590" w:name="_Toc428193358"/>
      <w:bookmarkStart w:id="1591" w:name="_Toc424300250"/>
      <w:bookmarkStart w:id="1592" w:name="_Toc423078777"/>
      <w:bookmarkStart w:id="1593" w:name="_Toc421783564"/>
      <w:bookmarkStart w:id="1594" w:name="_Toc8296069"/>
      <w:bookmarkStart w:id="1595" w:name="_Toc9580682"/>
      <w:r>
        <w:rPr>
          <w:kern w:val="0"/>
        </w:rPr>
        <w:t>AMENDMENTS  TO  S</w:t>
      </w:r>
      <w:r>
        <w:t>ERVIC</w:t>
      </w:r>
      <w:r>
        <w:rPr>
          <w:kern w:val="0"/>
        </w:rPr>
        <w:t>E  PUBLICATIONS</w:t>
      </w:r>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p>
    <w:p w14:paraId="6D9C93EA" w14:textId="77777777" w:rsidR="00EF6CD8" w:rsidRDefault="00EF6CD8" w:rsidP="00EF6CD8">
      <w:pPr>
        <w:pStyle w:val="Heading70"/>
        <w:spacing w:before="160" w:after="160"/>
        <w:rPr>
          <w:rFonts w:asciiTheme="minorHAnsi" w:hAnsiTheme="minorHAnsi"/>
          <w:lang w:val="en-US"/>
        </w:rPr>
      </w:pPr>
      <w:r>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65317E8A" w14:textId="77777777" w:rsidTr="003E7AA9">
        <w:tc>
          <w:tcPr>
            <w:tcW w:w="590" w:type="dxa"/>
            <w:hideMark/>
          </w:tcPr>
          <w:p w14:paraId="2AE37344" w14:textId="77777777" w:rsidR="00EF6CD8" w:rsidRDefault="00EF6CD8" w:rsidP="003E7AA9">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2C9C9E6" w14:textId="77777777" w:rsidR="00EF6CD8" w:rsidRDefault="00EF6CD8" w:rsidP="003E7AA9">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4253605C" w14:textId="77777777" w:rsidR="00EF6CD8" w:rsidRDefault="00EF6CD8" w:rsidP="003E7AA9">
            <w:pPr>
              <w:pStyle w:val="Tabletext0"/>
              <w:spacing w:before="0" w:after="0"/>
              <w:rPr>
                <w:rFonts w:asciiTheme="minorHAnsi" w:hAnsiTheme="minorHAnsi"/>
                <w:sz w:val="20"/>
                <w:szCs w:val="20"/>
                <w:lang w:val="en-US"/>
              </w:rPr>
            </w:pPr>
          </w:p>
        </w:tc>
        <w:tc>
          <w:tcPr>
            <w:tcW w:w="557" w:type="dxa"/>
            <w:hideMark/>
          </w:tcPr>
          <w:p w14:paraId="13A4812A" w14:textId="77777777" w:rsidR="00EF6CD8" w:rsidRDefault="00EF6CD8" w:rsidP="003E7AA9">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28FBF6A2" w14:textId="77777777" w:rsidR="00EF6CD8" w:rsidRDefault="00EF6CD8" w:rsidP="003E7AA9">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EF6CD8" w14:paraId="08F08B02" w14:textId="77777777" w:rsidTr="003E7AA9">
        <w:tc>
          <w:tcPr>
            <w:tcW w:w="590" w:type="dxa"/>
            <w:hideMark/>
          </w:tcPr>
          <w:p w14:paraId="36D05E3B" w14:textId="77777777" w:rsidR="00EF6CD8" w:rsidRDefault="00EF6CD8" w:rsidP="003E7AA9">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72BBDF10" w14:textId="77777777" w:rsidR="00EF6CD8" w:rsidRDefault="00EF6CD8" w:rsidP="003E7AA9">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2C695CA7" w14:textId="77777777" w:rsidR="00EF6CD8" w:rsidRDefault="00EF6CD8" w:rsidP="003E7AA9">
            <w:pPr>
              <w:pStyle w:val="Tabletext0"/>
              <w:spacing w:before="0" w:after="0"/>
              <w:rPr>
                <w:rFonts w:asciiTheme="minorHAnsi" w:hAnsiTheme="minorHAnsi"/>
                <w:sz w:val="20"/>
                <w:szCs w:val="20"/>
                <w:lang w:val="en-US"/>
              </w:rPr>
            </w:pPr>
          </w:p>
        </w:tc>
        <w:tc>
          <w:tcPr>
            <w:tcW w:w="557" w:type="dxa"/>
            <w:hideMark/>
          </w:tcPr>
          <w:p w14:paraId="6114459D" w14:textId="77777777" w:rsidR="00EF6CD8" w:rsidRDefault="00EF6CD8" w:rsidP="003E7AA9">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61BF74CB" w14:textId="77777777" w:rsidR="00EF6CD8" w:rsidRDefault="00EF6CD8" w:rsidP="003E7AA9">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EF6CD8" w14:paraId="322BFCC8" w14:textId="77777777" w:rsidTr="003E7AA9">
        <w:tc>
          <w:tcPr>
            <w:tcW w:w="590" w:type="dxa"/>
            <w:hideMark/>
          </w:tcPr>
          <w:p w14:paraId="0F11777D" w14:textId="77777777" w:rsidR="00EF6CD8" w:rsidRDefault="00EF6CD8" w:rsidP="003E7AA9">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2C21ACE2" w14:textId="77777777" w:rsidR="00EF6CD8" w:rsidRDefault="00EF6CD8" w:rsidP="003E7AA9">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22F235F7" w14:textId="77777777" w:rsidR="00EF6CD8" w:rsidRDefault="00EF6CD8" w:rsidP="003E7AA9">
            <w:pPr>
              <w:pStyle w:val="Tabletext0"/>
              <w:spacing w:before="0" w:after="0"/>
              <w:rPr>
                <w:rFonts w:asciiTheme="minorHAnsi" w:hAnsiTheme="minorHAnsi"/>
                <w:sz w:val="20"/>
                <w:szCs w:val="20"/>
                <w:lang w:val="en-US"/>
              </w:rPr>
            </w:pPr>
          </w:p>
        </w:tc>
        <w:tc>
          <w:tcPr>
            <w:tcW w:w="557" w:type="dxa"/>
            <w:hideMark/>
          </w:tcPr>
          <w:p w14:paraId="410D12BB" w14:textId="77777777" w:rsidR="00EF6CD8" w:rsidRDefault="00EF6CD8" w:rsidP="003E7AA9">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2D946D25" w14:textId="77777777" w:rsidR="00EF6CD8" w:rsidRDefault="00EF6CD8" w:rsidP="003E7AA9">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2E825A57" w14:textId="77777777" w:rsidTr="003E7AA9">
        <w:tc>
          <w:tcPr>
            <w:tcW w:w="590" w:type="dxa"/>
            <w:hideMark/>
          </w:tcPr>
          <w:p w14:paraId="5C8D646A" w14:textId="77777777" w:rsidR="00EF6CD8" w:rsidRDefault="00EF6CD8" w:rsidP="003E7AA9">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37521598" w14:textId="77777777" w:rsidR="00EF6CD8" w:rsidRDefault="00EF6CD8" w:rsidP="003E7AA9">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63132EF3" w14:textId="77777777" w:rsidR="00EF6CD8" w:rsidRDefault="00EF6CD8" w:rsidP="003E7AA9">
            <w:pPr>
              <w:pStyle w:val="Tabletext0"/>
              <w:spacing w:before="0" w:after="0"/>
              <w:rPr>
                <w:rFonts w:asciiTheme="minorHAnsi" w:hAnsiTheme="minorHAnsi"/>
                <w:sz w:val="20"/>
                <w:szCs w:val="20"/>
                <w:lang w:val="en-US"/>
              </w:rPr>
            </w:pPr>
          </w:p>
        </w:tc>
        <w:tc>
          <w:tcPr>
            <w:tcW w:w="557" w:type="dxa"/>
          </w:tcPr>
          <w:p w14:paraId="71FD0C19" w14:textId="77777777" w:rsidR="00EF6CD8" w:rsidRDefault="00EF6CD8" w:rsidP="003E7AA9">
            <w:pPr>
              <w:pStyle w:val="Tabletext0"/>
              <w:spacing w:before="0" w:after="0"/>
              <w:rPr>
                <w:rFonts w:asciiTheme="minorHAnsi" w:hAnsiTheme="minorHAnsi"/>
                <w:b w:val="0"/>
                <w:bCs w:val="0"/>
                <w:sz w:val="20"/>
                <w:szCs w:val="20"/>
                <w:lang w:val="en-US"/>
              </w:rPr>
            </w:pPr>
          </w:p>
        </w:tc>
        <w:tc>
          <w:tcPr>
            <w:tcW w:w="1251" w:type="dxa"/>
          </w:tcPr>
          <w:p w14:paraId="13C60389" w14:textId="77777777" w:rsidR="00EF6CD8" w:rsidRDefault="00EF6CD8" w:rsidP="003E7AA9">
            <w:pPr>
              <w:pStyle w:val="Tabletext0"/>
              <w:spacing w:before="0" w:after="0"/>
              <w:rPr>
                <w:rFonts w:asciiTheme="minorHAnsi" w:hAnsiTheme="minorHAnsi"/>
                <w:sz w:val="20"/>
                <w:szCs w:val="20"/>
                <w:lang w:val="en-US"/>
              </w:rPr>
            </w:pPr>
          </w:p>
        </w:tc>
      </w:tr>
    </w:tbl>
    <w:p w14:paraId="59D07E97" w14:textId="77777777" w:rsidR="00EF6CD8" w:rsidRDefault="00EF6CD8" w:rsidP="00EF6CD8">
      <w:pPr>
        <w:spacing w:before="0"/>
        <w:rPr>
          <w:lang w:val="es-ES"/>
        </w:rPr>
      </w:pPr>
    </w:p>
    <w:p w14:paraId="0470D92E" w14:textId="7818D11F" w:rsidR="00AB1F60" w:rsidRPr="003E305F" w:rsidRDefault="00AB1F60" w:rsidP="00AB1F60">
      <w:pPr>
        <w:pStyle w:val="Heading20"/>
        <w:rPr>
          <w:rFonts w:asciiTheme="minorHAnsi" w:hAnsiTheme="minorHAnsi" w:cstheme="minorHAnsi"/>
          <w:lang w:val="en-US"/>
        </w:rPr>
      </w:pPr>
      <w:r w:rsidRPr="003E305F">
        <w:rPr>
          <w:rFonts w:asciiTheme="minorHAnsi" w:hAnsiTheme="minorHAnsi" w:cstheme="minorHAnsi"/>
          <w:lang w:val="en-US"/>
        </w:rPr>
        <w:t xml:space="preserve">List of Ship Stations and Maritime Mobile </w:t>
      </w:r>
      <w:r w:rsidRPr="003E305F">
        <w:rPr>
          <w:rFonts w:asciiTheme="minorHAnsi" w:hAnsiTheme="minorHAnsi" w:cstheme="minorHAnsi"/>
          <w:lang w:val="en-US"/>
        </w:rPr>
        <w:br/>
        <w:t>Service Identity Assignments</w:t>
      </w:r>
      <w:r w:rsidRPr="003E305F">
        <w:rPr>
          <w:rFonts w:asciiTheme="minorHAnsi" w:hAnsiTheme="minorHAnsi" w:cstheme="minorHAnsi"/>
          <w:lang w:val="en-US"/>
        </w:rPr>
        <w:br/>
        <w:t>(List V)</w:t>
      </w:r>
      <w:r w:rsidRPr="003E305F">
        <w:rPr>
          <w:rFonts w:asciiTheme="minorHAnsi" w:hAnsiTheme="minorHAnsi" w:cstheme="minorHAnsi"/>
          <w:lang w:val="en-US"/>
        </w:rPr>
        <w:br/>
        <w:t>Edition of 2019</w:t>
      </w:r>
      <w:r w:rsidRPr="003E305F">
        <w:rPr>
          <w:rFonts w:asciiTheme="minorHAnsi" w:hAnsiTheme="minorHAnsi" w:cstheme="minorHAnsi"/>
          <w:lang w:val="en-US"/>
        </w:rPr>
        <w:br/>
      </w:r>
      <w:r w:rsidRPr="003E305F">
        <w:rPr>
          <w:rFonts w:asciiTheme="minorHAnsi" w:hAnsiTheme="minorHAnsi" w:cstheme="minorHAnsi"/>
          <w:lang w:val="en-US"/>
        </w:rPr>
        <w:br/>
        <w:t>Section VI</w:t>
      </w:r>
    </w:p>
    <w:p w14:paraId="582EBD2D" w14:textId="23C57B47" w:rsidR="00AB1F60" w:rsidRDefault="00AB1F60" w:rsidP="007A2C83"/>
    <w:p w14:paraId="6A17249D" w14:textId="77777777" w:rsidR="00AB1F60" w:rsidRPr="00AB1F60" w:rsidRDefault="00AB1F60" w:rsidP="00AB1F60"/>
    <w:p w14:paraId="514857D3" w14:textId="77777777" w:rsidR="00AC7BEE" w:rsidRPr="00AC7BEE" w:rsidRDefault="00AC7BEE" w:rsidP="00AC7BEE">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color w:val="000000"/>
        </w:rPr>
      </w:pPr>
      <w:r w:rsidRPr="00AC7BEE">
        <w:rPr>
          <w:rFonts w:asciiTheme="minorHAnsi" w:hAnsiTheme="minorHAnsi" w:cstheme="minorHAnsi"/>
          <w:b/>
          <w:bCs/>
          <w:noProof w:val="0"/>
          <w:color w:val="000000"/>
        </w:rPr>
        <w:t>ADD</w:t>
      </w:r>
    </w:p>
    <w:p w14:paraId="5F5E2C71" w14:textId="77777777" w:rsidR="00AC7BEE" w:rsidRPr="00AC7BEE" w:rsidRDefault="00AC7BEE" w:rsidP="00AC7BEE">
      <w:pPr>
        <w:widowControl w:val="0"/>
        <w:tabs>
          <w:tab w:val="clear" w:pos="1276"/>
          <w:tab w:val="clear" w:pos="1843"/>
          <w:tab w:val="left" w:pos="90"/>
          <w:tab w:val="left" w:pos="1134"/>
          <w:tab w:val="left" w:pos="1560"/>
          <w:tab w:val="left" w:pos="2127"/>
        </w:tabs>
        <w:spacing w:before="19"/>
        <w:rPr>
          <w:rFonts w:asciiTheme="minorHAnsi" w:hAnsiTheme="minorHAnsi" w:cstheme="minorHAnsi"/>
          <w:b/>
          <w:bCs/>
          <w:noProof w:val="0"/>
          <w:color w:val="000000"/>
        </w:rPr>
      </w:pPr>
    </w:p>
    <w:p w14:paraId="3ADBCF61" w14:textId="7779905B" w:rsidR="00AC7BEE" w:rsidRPr="00AC7BEE" w:rsidRDefault="00AC7BEE" w:rsidP="00AC7BEE">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es-ES_tradnl"/>
        </w:rPr>
      </w:pPr>
      <w:r w:rsidRPr="004941D4">
        <w:rPr>
          <w:rFonts w:asciiTheme="minorHAnsi" w:hAnsiTheme="minorHAnsi" w:cstheme="minorHAnsi"/>
          <w:b/>
          <w:bCs/>
          <w:noProof w:val="0"/>
          <w:color w:val="000000"/>
        </w:rPr>
        <w:tab/>
      </w:r>
      <w:r w:rsidRPr="00AC7BEE">
        <w:rPr>
          <w:rFonts w:asciiTheme="minorHAnsi" w:hAnsiTheme="minorHAnsi" w:cstheme="minorHAnsi"/>
          <w:b/>
          <w:bCs/>
          <w:noProof w:val="0"/>
          <w:color w:val="000000"/>
          <w:lang w:val="es-ES_tradnl"/>
        </w:rPr>
        <w:t>CV75</w:t>
      </w:r>
      <w:r w:rsidRPr="00AC7BEE">
        <w:rPr>
          <w:rFonts w:asciiTheme="minorHAnsi" w:hAnsiTheme="minorHAnsi" w:cstheme="minorHAnsi"/>
          <w:b/>
          <w:bCs/>
          <w:noProof w:val="0"/>
          <w:color w:val="000000"/>
          <w:lang w:val="es-ES_tradnl"/>
        </w:rPr>
        <w:tab/>
      </w:r>
      <w:r w:rsidRPr="00AC7BEE">
        <w:rPr>
          <w:rFonts w:asciiTheme="minorHAnsi" w:hAnsiTheme="minorHAnsi" w:cstheme="minorHAnsi"/>
          <w:noProof w:val="0"/>
          <w:sz w:val="24"/>
          <w:szCs w:val="24"/>
          <w:lang w:val="es-ES_tradnl"/>
        </w:rPr>
        <w:tab/>
      </w:r>
      <w:r w:rsidRPr="00AC7BEE">
        <w:rPr>
          <w:rFonts w:asciiTheme="minorHAnsi" w:hAnsiTheme="minorHAnsi" w:cstheme="minorHAnsi"/>
          <w:noProof w:val="0"/>
          <w:color w:val="000000"/>
          <w:lang w:val="es-ES_tradnl"/>
        </w:rPr>
        <w:t>ENAPOR - Portos de Cabo Verde, Avenida Marginal, C.P. 82, S. Vicente,</w:t>
      </w:r>
      <w:r>
        <w:rPr>
          <w:rFonts w:asciiTheme="minorHAnsi" w:hAnsiTheme="minorHAnsi" w:cstheme="minorHAnsi"/>
          <w:noProof w:val="0"/>
          <w:color w:val="000000"/>
          <w:lang w:val="es-ES_tradnl"/>
        </w:rPr>
        <w:br/>
      </w:r>
      <w:r w:rsidRPr="00AC7BEE">
        <w:rPr>
          <w:rFonts w:asciiTheme="minorHAnsi" w:hAnsiTheme="minorHAnsi" w:cstheme="minorHAnsi"/>
          <w:noProof w:val="0"/>
          <w:color w:val="000000"/>
          <w:lang w:val="es-ES_tradnl"/>
        </w:rPr>
        <w:tab/>
      </w:r>
      <w:r w:rsidRPr="00AC7BEE">
        <w:rPr>
          <w:rFonts w:asciiTheme="minorHAnsi" w:hAnsiTheme="minorHAnsi" w:cstheme="minorHAnsi"/>
          <w:noProof w:val="0"/>
          <w:color w:val="000000"/>
          <w:lang w:val="es-ES_tradnl"/>
        </w:rPr>
        <w:tab/>
      </w:r>
      <w:r w:rsidRPr="00AC7BEE">
        <w:rPr>
          <w:rFonts w:asciiTheme="minorHAnsi" w:hAnsiTheme="minorHAnsi" w:cstheme="minorHAnsi"/>
          <w:noProof w:val="0"/>
          <w:color w:val="000000"/>
          <w:lang w:val="es-ES_tradnl"/>
        </w:rPr>
        <w:tab/>
      </w:r>
      <w:r w:rsidRPr="00AC7BEE">
        <w:rPr>
          <w:rFonts w:asciiTheme="minorHAnsi" w:hAnsiTheme="minorHAnsi" w:cstheme="minorHAnsi"/>
          <w:noProof w:val="0"/>
          <w:color w:val="000000"/>
          <w:lang w:val="es-ES_tradnl"/>
        </w:rPr>
        <w:tab/>
      </w:r>
      <w:r w:rsidRPr="00AC7BEE">
        <w:rPr>
          <w:rFonts w:asciiTheme="minorHAnsi" w:hAnsiTheme="minorHAnsi" w:cstheme="minorHAnsi"/>
          <w:noProof w:val="0"/>
          <w:color w:val="000000"/>
          <w:lang w:val="es-ES_tradnl"/>
        </w:rPr>
        <w:tab/>
      </w:r>
      <w:r w:rsidRPr="00AC7BEE">
        <w:rPr>
          <w:rFonts w:asciiTheme="minorHAnsi" w:hAnsiTheme="minorHAnsi" w:cstheme="minorHAnsi"/>
          <w:noProof w:val="0"/>
          <w:color w:val="000000"/>
          <w:lang w:val="es-ES_tradnl"/>
        </w:rPr>
        <w:tab/>
        <w:t>Cabo Verde, Mindelo, São Vicente, República de Cabo Verde.</w:t>
      </w:r>
    </w:p>
    <w:p w14:paraId="1DAF9E66" w14:textId="77777777" w:rsidR="00AC7BEE" w:rsidRPr="00AC7BEE" w:rsidRDefault="00AC7BEE" w:rsidP="00AC7BEE">
      <w:pPr>
        <w:widowControl w:val="0"/>
        <w:tabs>
          <w:tab w:val="clear" w:pos="1276"/>
          <w:tab w:val="clear" w:pos="1843"/>
          <w:tab w:val="left" w:pos="1021"/>
          <w:tab w:val="left" w:pos="1134"/>
          <w:tab w:val="left" w:pos="1560"/>
          <w:tab w:val="left" w:pos="2127"/>
        </w:tabs>
        <w:spacing w:before="0"/>
        <w:ind w:firstLine="567"/>
        <w:rPr>
          <w:rFonts w:asciiTheme="minorHAnsi" w:hAnsiTheme="minorHAnsi" w:cstheme="minorHAnsi"/>
          <w:noProof w:val="0"/>
          <w:color w:val="000000"/>
          <w:sz w:val="25"/>
          <w:szCs w:val="25"/>
          <w:lang w:val="fr-CH"/>
        </w:rPr>
      </w:pPr>
      <w:r w:rsidRPr="00AC7BEE">
        <w:rPr>
          <w:rFonts w:asciiTheme="minorHAnsi" w:hAnsiTheme="minorHAnsi" w:cstheme="minorHAnsi"/>
          <w:noProof w:val="0"/>
          <w:sz w:val="24"/>
          <w:szCs w:val="24"/>
          <w:lang w:val="es-ES_tradnl"/>
        </w:rPr>
        <w:tab/>
      </w:r>
      <w:r w:rsidRPr="00AC7BEE">
        <w:rPr>
          <w:rFonts w:asciiTheme="minorHAnsi" w:hAnsiTheme="minorHAnsi" w:cstheme="minorHAnsi"/>
          <w:noProof w:val="0"/>
          <w:sz w:val="24"/>
          <w:szCs w:val="24"/>
          <w:lang w:val="es-ES_tradnl"/>
        </w:rPr>
        <w:tab/>
      </w:r>
      <w:r w:rsidRPr="00AC7BEE">
        <w:rPr>
          <w:rFonts w:asciiTheme="minorHAnsi" w:hAnsiTheme="minorHAnsi" w:cstheme="minorHAnsi"/>
          <w:noProof w:val="0"/>
          <w:sz w:val="24"/>
          <w:szCs w:val="24"/>
          <w:lang w:val="es-ES_tradnl"/>
        </w:rPr>
        <w:tab/>
      </w:r>
      <w:r w:rsidRPr="00AC7BEE">
        <w:rPr>
          <w:rFonts w:asciiTheme="minorHAnsi" w:hAnsiTheme="minorHAnsi" w:cstheme="minorHAnsi"/>
          <w:noProof w:val="0"/>
          <w:sz w:val="24"/>
          <w:szCs w:val="24"/>
          <w:lang w:val="es-ES_tradnl"/>
        </w:rPr>
        <w:tab/>
      </w:r>
      <w:r w:rsidRPr="00AC7BEE">
        <w:rPr>
          <w:rFonts w:asciiTheme="minorHAnsi" w:hAnsiTheme="minorHAnsi" w:cstheme="minorHAnsi"/>
          <w:noProof w:val="0"/>
          <w:color w:val="000000"/>
          <w:lang w:val="fr-CH"/>
        </w:rPr>
        <w:t>Contact person: Eliseu Silva</w:t>
      </w:r>
    </w:p>
    <w:p w14:paraId="755C6094" w14:textId="77777777" w:rsidR="00AC7BEE" w:rsidRPr="00AC7BEE" w:rsidRDefault="00AC7BEE" w:rsidP="00AC7BEE">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fr-CH"/>
        </w:rPr>
      </w:pPr>
      <w:r w:rsidRPr="00AC7BEE">
        <w:rPr>
          <w:rFonts w:asciiTheme="minorHAnsi" w:hAnsiTheme="minorHAnsi" w:cstheme="minorHAnsi"/>
          <w:noProof w:val="0"/>
          <w:sz w:val="24"/>
          <w:szCs w:val="24"/>
          <w:lang w:val="fr-CH"/>
        </w:rPr>
        <w:tab/>
      </w:r>
      <w:r w:rsidRPr="00AC7BEE">
        <w:rPr>
          <w:rFonts w:asciiTheme="minorHAnsi" w:hAnsiTheme="minorHAnsi" w:cstheme="minorHAnsi"/>
          <w:noProof w:val="0"/>
          <w:sz w:val="24"/>
          <w:szCs w:val="24"/>
          <w:lang w:val="fr-CH"/>
        </w:rPr>
        <w:tab/>
      </w:r>
      <w:r w:rsidRPr="00AC7BEE">
        <w:rPr>
          <w:rFonts w:asciiTheme="minorHAnsi" w:hAnsiTheme="minorHAnsi" w:cstheme="minorHAnsi"/>
          <w:noProof w:val="0"/>
          <w:sz w:val="24"/>
          <w:szCs w:val="24"/>
          <w:lang w:val="fr-CH"/>
        </w:rPr>
        <w:tab/>
      </w:r>
      <w:r w:rsidRPr="00AC7BEE">
        <w:rPr>
          <w:rFonts w:asciiTheme="minorHAnsi" w:hAnsiTheme="minorHAnsi" w:cstheme="minorHAnsi"/>
          <w:noProof w:val="0"/>
          <w:sz w:val="24"/>
          <w:szCs w:val="24"/>
          <w:lang w:val="fr-CH"/>
        </w:rPr>
        <w:tab/>
      </w:r>
      <w:r w:rsidRPr="00AC7BEE">
        <w:rPr>
          <w:rFonts w:asciiTheme="minorHAnsi" w:hAnsiTheme="minorHAnsi" w:cstheme="minorHAnsi"/>
          <w:noProof w:val="0"/>
          <w:color w:val="000000"/>
          <w:lang w:val="fr-CH"/>
        </w:rPr>
        <w:t>Tel: +238 2307500, E-mail: eliseu.silva@enapor.cv</w:t>
      </w:r>
    </w:p>
    <w:p w14:paraId="6CD9DB5E" w14:textId="1F5DA087" w:rsidR="00AB1F60" w:rsidRPr="00AC7BEE" w:rsidRDefault="00AB1F60" w:rsidP="00AB1F60">
      <w:pPr>
        <w:widowControl w:val="0"/>
        <w:tabs>
          <w:tab w:val="left" w:pos="199"/>
          <w:tab w:val="left" w:pos="1021"/>
        </w:tabs>
        <w:spacing w:before="0"/>
        <w:rPr>
          <w:rFonts w:ascii="Arial" w:hAnsi="Arial" w:cs="Arial"/>
          <w:color w:val="000000"/>
          <w:lang w:val="fr-CH"/>
        </w:rPr>
      </w:pPr>
    </w:p>
    <w:p w14:paraId="12EF60FE" w14:textId="0FCD84B8" w:rsidR="004C36BD" w:rsidRPr="00AC7BEE" w:rsidRDefault="004C36BD" w:rsidP="00374F70">
      <w:pPr>
        <w:rPr>
          <w:rFonts w:asciiTheme="minorHAnsi" w:hAnsiTheme="minorHAnsi"/>
          <w:lang w:val="fr-CH"/>
        </w:rPr>
      </w:pPr>
      <w:r w:rsidRPr="00AC7BEE">
        <w:rPr>
          <w:rFonts w:asciiTheme="minorHAnsi" w:hAnsiTheme="minorHAnsi"/>
          <w:lang w:val="fr-CH"/>
        </w:rPr>
        <w:br w:type="page"/>
      </w:r>
    </w:p>
    <w:tbl>
      <w:tblPr>
        <w:tblW w:w="0" w:type="auto"/>
        <w:tblCellMar>
          <w:left w:w="0" w:type="dxa"/>
          <w:right w:w="0" w:type="dxa"/>
        </w:tblCellMar>
        <w:tblLook w:val="0000" w:firstRow="0" w:lastRow="0" w:firstColumn="0" w:lastColumn="0" w:noHBand="0" w:noVBand="0"/>
      </w:tblPr>
      <w:tblGrid>
        <w:gridCol w:w="52"/>
        <w:gridCol w:w="8826"/>
        <w:gridCol w:w="187"/>
      </w:tblGrid>
      <w:tr w:rsidR="004C36BD" w:rsidRPr="004941D4" w14:paraId="1FBB26FB" w14:textId="77777777" w:rsidTr="000B67B3">
        <w:trPr>
          <w:trHeight w:val="339"/>
        </w:trPr>
        <w:tc>
          <w:tcPr>
            <w:tcW w:w="110" w:type="dxa"/>
          </w:tcPr>
          <w:p w14:paraId="1FE5FEC4" w14:textId="77777777" w:rsidR="004C36BD" w:rsidRPr="00AC7BEE" w:rsidRDefault="004C36BD" w:rsidP="000B67B3">
            <w:pPr>
              <w:pStyle w:val="EmptyCellLayoutStyle"/>
              <w:spacing w:after="0" w:line="240" w:lineRule="auto"/>
              <w:rPr>
                <w:lang w:val="fr-CH"/>
              </w:rPr>
            </w:pPr>
          </w:p>
        </w:tc>
        <w:tc>
          <w:tcPr>
            <w:tcW w:w="8274" w:type="dxa"/>
          </w:tcPr>
          <w:p w14:paraId="556B5A67" w14:textId="77777777" w:rsidR="004C36BD" w:rsidRPr="00AC7BEE" w:rsidRDefault="004C36BD" w:rsidP="000B67B3">
            <w:pPr>
              <w:pStyle w:val="EmptyCellLayoutStyle"/>
              <w:spacing w:after="0" w:line="240" w:lineRule="auto"/>
              <w:rPr>
                <w:lang w:val="fr-CH"/>
              </w:rPr>
            </w:pPr>
          </w:p>
        </w:tc>
        <w:tc>
          <w:tcPr>
            <w:tcW w:w="410" w:type="dxa"/>
          </w:tcPr>
          <w:p w14:paraId="1277F9E9" w14:textId="77777777" w:rsidR="004C36BD" w:rsidRPr="00AC7BEE" w:rsidRDefault="004C36BD" w:rsidP="000B67B3">
            <w:pPr>
              <w:pStyle w:val="EmptyCellLayoutStyle"/>
              <w:spacing w:after="0" w:line="240" w:lineRule="auto"/>
              <w:rPr>
                <w:lang w:val="fr-CH"/>
              </w:rPr>
            </w:pPr>
          </w:p>
        </w:tc>
      </w:tr>
      <w:tr w:rsidR="004C36BD" w14:paraId="5036FF34" w14:textId="77777777" w:rsidTr="000B67B3">
        <w:trPr>
          <w:trHeight w:val="1064"/>
        </w:trPr>
        <w:tc>
          <w:tcPr>
            <w:tcW w:w="110" w:type="dxa"/>
          </w:tcPr>
          <w:p w14:paraId="69D31BA9" w14:textId="77777777" w:rsidR="004C36BD" w:rsidRPr="00AC7BEE" w:rsidRDefault="004C36BD" w:rsidP="000B67B3">
            <w:pPr>
              <w:pStyle w:val="EmptyCellLayoutStyle"/>
              <w:spacing w:after="0" w:line="240" w:lineRule="auto"/>
              <w:rPr>
                <w:lang w:val="fr-CH"/>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4C36BD" w14:paraId="3C50D8F0" w14:textId="77777777" w:rsidTr="000B67B3">
              <w:trPr>
                <w:trHeight w:val="986"/>
              </w:trPr>
              <w:tc>
                <w:tcPr>
                  <w:tcW w:w="8274" w:type="dxa"/>
                  <w:tcBorders>
                    <w:top w:val="nil"/>
                    <w:left w:val="nil"/>
                    <w:bottom w:val="nil"/>
                    <w:right w:val="nil"/>
                  </w:tcBorders>
                  <w:shd w:val="clear" w:color="auto" w:fill="D3D3D3"/>
                  <w:tcMar>
                    <w:top w:w="39" w:type="dxa"/>
                    <w:left w:w="39" w:type="dxa"/>
                    <w:bottom w:w="39" w:type="dxa"/>
                    <w:right w:w="39" w:type="dxa"/>
                  </w:tcMar>
                </w:tcPr>
                <w:p w14:paraId="62D9103D" w14:textId="77777777" w:rsidR="004C36BD" w:rsidRPr="004C36BD" w:rsidRDefault="004C36BD" w:rsidP="000B67B3">
                  <w:pPr>
                    <w:jc w:val="center"/>
                    <w:rPr>
                      <w:rFonts w:asciiTheme="minorHAnsi" w:hAnsiTheme="minorHAnsi" w:cstheme="minorHAnsi"/>
                      <w:sz w:val="28"/>
                      <w:szCs w:val="28"/>
                    </w:rPr>
                  </w:pPr>
                  <w:r w:rsidRPr="004C36BD">
                    <w:rPr>
                      <w:rFonts w:asciiTheme="minorHAnsi" w:eastAsia="Arial" w:hAnsiTheme="minorHAnsi" w:cstheme="minorHAnsi"/>
                      <w:b/>
                      <w:color w:val="000000"/>
                      <w:sz w:val="28"/>
                      <w:szCs w:val="28"/>
                    </w:rPr>
                    <w:t xml:space="preserve">Mobile Network Codes (MNC) for the international identification plan </w:t>
                  </w:r>
                  <w:r w:rsidRPr="004C36BD">
                    <w:rPr>
                      <w:rFonts w:asciiTheme="minorHAnsi" w:eastAsia="Arial" w:hAnsiTheme="minorHAnsi" w:cstheme="minorHAnsi"/>
                      <w:b/>
                      <w:color w:val="000000"/>
                      <w:sz w:val="28"/>
                      <w:szCs w:val="28"/>
                    </w:rPr>
                    <w:br/>
                    <w:t>for public networks and subscriptions</w:t>
                  </w:r>
                  <w:r w:rsidRPr="004C36BD">
                    <w:rPr>
                      <w:rFonts w:asciiTheme="minorHAnsi" w:eastAsia="Arial" w:hAnsiTheme="minorHAnsi" w:cstheme="minorHAnsi"/>
                      <w:b/>
                      <w:color w:val="000000"/>
                      <w:sz w:val="28"/>
                      <w:szCs w:val="28"/>
                    </w:rPr>
                    <w:br/>
                    <w:t>(According to  Recommendation ITU-T E.212 (05/2008))</w:t>
                  </w:r>
                  <w:r w:rsidRPr="004C36BD">
                    <w:rPr>
                      <w:rFonts w:asciiTheme="minorHAnsi" w:eastAsia="Arial" w:hAnsiTheme="minorHAnsi" w:cstheme="minorHAnsi"/>
                      <w:b/>
                      <w:color w:val="000000"/>
                      <w:sz w:val="28"/>
                      <w:szCs w:val="28"/>
                    </w:rPr>
                    <w:br/>
                    <w:t>(Position on 15 December 2018)</w:t>
                  </w:r>
                </w:p>
              </w:tc>
            </w:tr>
          </w:tbl>
          <w:p w14:paraId="049F54CB" w14:textId="77777777" w:rsidR="004C36BD" w:rsidRDefault="004C36BD" w:rsidP="000B67B3"/>
        </w:tc>
        <w:tc>
          <w:tcPr>
            <w:tcW w:w="410" w:type="dxa"/>
          </w:tcPr>
          <w:p w14:paraId="6F84AEE8" w14:textId="77777777" w:rsidR="004C36BD" w:rsidRDefault="004C36BD" w:rsidP="000B67B3">
            <w:pPr>
              <w:pStyle w:val="EmptyCellLayoutStyle"/>
              <w:spacing w:after="0" w:line="240" w:lineRule="auto"/>
            </w:pPr>
          </w:p>
        </w:tc>
      </w:tr>
      <w:tr w:rsidR="004C36BD" w14:paraId="11AC5296" w14:textId="77777777" w:rsidTr="000B67B3">
        <w:trPr>
          <w:trHeight w:val="116"/>
        </w:trPr>
        <w:tc>
          <w:tcPr>
            <w:tcW w:w="110" w:type="dxa"/>
          </w:tcPr>
          <w:p w14:paraId="68E950B8" w14:textId="77777777" w:rsidR="004C36BD" w:rsidRDefault="004C36BD" w:rsidP="000B67B3">
            <w:pPr>
              <w:pStyle w:val="EmptyCellLayoutStyle"/>
              <w:spacing w:after="0" w:line="240" w:lineRule="auto"/>
            </w:pPr>
          </w:p>
        </w:tc>
        <w:tc>
          <w:tcPr>
            <w:tcW w:w="8274" w:type="dxa"/>
          </w:tcPr>
          <w:p w14:paraId="59CA9316" w14:textId="77777777" w:rsidR="004C36BD" w:rsidRDefault="004C36BD" w:rsidP="000B67B3">
            <w:pPr>
              <w:pStyle w:val="EmptyCellLayoutStyle"/>
              <w:spacing w:after="0" w:line="240" w:lineRule="auto"/>
            </w:pPr>
          </w:p>
        </w:tc>
        <w:tc>
          <w:tcPr>
            <w:tcW w:w="410" w:type="dxa"/>
          </w:tcPr>
          <w:p w14:paraId="4B799094" w14:textId="77777777" w:rsidR="004C36BD" w:rsidRDefault="004C36BD" w:rsidP="000B67B3">
            <w:pPr>
              <w:pStyle w:val="EmptyCellLayoutStyle"/>
              <w:spacing w:after="0" w:line="240" w:lineRule="auto"/>
            </w:pPr>
          </w:p>
        </w:tc>
      </w:tr>
      <w:tr w:rsidR="004C36BD" w14:paraId="69178A3C" w14:textId="77777777" w:rsidTr="000B67B3">
        <w:trPr>
          <w:trHeight w:val="394"/>
        </w:trPr>
        <w:tc>
          <w:tcPr>
            <w:tcW w:w="110" w:type="dxa"/>
          </w:tcPr>
          <w:p w14:paraId="1AE90FA6" w14:textId="77777777" w:rsidR="004C36BD" w:rsidRDefault="004C36BD" w:rsidP="000B67B3">
            <w:pPr>
              <w:pStyle w:val="EmptyCellLayoutStyle"/>
              <w:spacing w:after="0" w:line="240" w:lineRule="auto"/>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4C36BD" w14:paraId="720ED397" w14:textId="77777777" w:rsidTr="000B67B3">
              <w:trPr>
                <w:trHeight w:val="316"/>
              </w:trPr>
              <w:tc>
                <w:tcPr>
                  <w:tcW w:w="8274" w:type="dxa"/>
                  <w:tcBorders>
                    <w:top w:val="nil"/>
                    <w:left w:val="nil"/>
                    <w:bottom w:val="nil"/>
                    <w:right w:val="nil"/>
                  </w:tcBorders>
                  <w:tcMar>
                    <w:top w:w="39" w:type="dxa"/>
                    <w:left w:w="39" w:type="dxa"/>
                    <w:bottom w:w="39" w:type="dxa"/>
                    <w:right w:w="39" w:type="dxa"/>
                  </w:tcMar>
                </w:tcPr>
                <w:p w14:paraId="6EC40C0A" w14:textId="19FD431A" w:rsidR="004C36BD" w:rsidRDefault="004C36BD" w:rsidP="00234616">
                  <w:pPr>
                    <w:jc w:val="center"/>
                  </w:pPr>
                  <w:r>
                    <w:rPr>
                      <w:rFonts w:eastAsia="Calibri"/>
                      <w:color w:val="000000"/>
                    </w:rPr>
                    <w:t>(Annex to ITU Operational Bulletin No. 1162 - 15.XII.2018)</w:t>
                  </w:r>
                  <w:r w:rsidR="00234616">
                    <w:br/>
                  </w:r>
                  <w:r>
                    <w:rPr>
                      <w:rFonts w:eastAsia="Calibri"/>
                      <w:color w:val="000000"/>
                    </w:rPr>
                    <w:t>(Amendment No.10)</w:t>
                  </w:r>
                </w:p>
              </w:tc>
            </w:tr>
          </w:tbl>
          <w:p w14:paraId="3DD840B7" w14:textId="77777777" w:rsidR="004C36BD" w:rsidRDefault="004C36BD" w:rsidP="000B67B3"/>
        </w:tc>
        <w:tc>
          <w:tcPr>
            <w:tcW w:w="410" w:type="dxa"/>
          </w:tcPr>
          <w:p w14:paraId="2C3785DF" w14:textId="77777777" w:rsidR="004C36BD" w:rsidRDefault="004C36BD" w:rsidP="000B67B3">
            <w:pPr>
              <w:pStyle w:val="EmptyCellLayoutStyle"/>
              <w:spacing w:after="0" w:line="240" w:lineRule="auto"/>
            </w:pPr>
          </w:p>
        </w:tc>
      </w:tr>
      <w:tr w:rsidR="004C36BD" w14:paraId="7EBDF57A" w14:textId="77777777" w:rsidTr="000B67B3">
        <w:trPr>
          <w:trHeight w:val="103"/>
        </w:trPr>
        <w:tc>
          <w:tcPr>
            <w:tcW w:w="110" w:type="dxa"/>
          </w:tcPr>
          <w:p w14:paraId="471F11EA" w14:textId="77777777" w:rsidR="004C36BD" w:rsidRDefault="004C36BD" w:rsidP="000B67B3">
            <w:pPr>
              <w:pStyle w:val="EmptyCellLayoutStyle"/>
              <w:spacing w:after="0" w:line="240" w:lineRule="auto"/>
            </w:pPr>
          </w:p>
        </w:tc>
        <w:tc>
          <w:tcPr>
            <w:tcW w:w="8274" w:type="dxa"/>
          </w:tcPr>
          <w:p w14:paraId="0DFF09FD" w14:textId="77777777" w:rsidR="004C36BD" w:rsidRDefault="004C36BD" w:rsidP="000B67B3">
            <w:pPr>
              <w:pStyle w:val="EmptyCellLayoutStyle"/>
              <w:spacing w:after="0" w:line="240" w:lineRule="auto"/>
            </w:pPr>
          </w:p>
        </w:tc>
        <w:tc>
          <w:tcPr>
            <w:tcW w:w="410" w:type="dxa"/>
          </w:tcPr>
          <w:p w14:paraId="0C2EE96F" w14:textId="77777777" w:rsidR="004C36BD" w:rsidRDefault="004C36BD" w:rsidP="000B67B3">
            <w:pPr>
              <w:pStyle w:val="EmptyCellLayoutStyle"/>
              <w:spacing w:after="0" w:line="240" w:lineRule="auto"/>
            </w:pPr>
          </w:p>
        </w:tc>
      </w:tr>
      <w:tr w:rsidR="004C36BD" w:rsidRPr="004941D4" w14:paraId="396FDFA3" w14:textId="77777777" w:rsidTr="000B67B3">
        <w:tc>
          <w:tcPr>
            <w:tcW w:w="110" w:type="dxa"/>
          </w:tcPr>
          <w:p w14:paraId="587F4553" w14:textId="77777777" w:rsidR="004C36BD" w:rsidRDefault="004C36BD" w:rsidP="000B67B3">
            <w:pPr>
              <w:pStyle w:val="EmptyCellLayoutStyle"/>
              <w:spacing w:after="0" w:line="240" w:lineRule="auto"/>
            </w:pPr>
          </w:p>
        </w:tc>
        <w:tc>
          <w:tcPr>
            <w:tcW w:w="8274" w:type="dxa"/>
          </w:tcPr>
          <w:tbl>
            <w:tblPr>
              <w:tblW w:w="8826" w:type="dxa"/>
              <w:tblBorders>
                <w:top w:val="nil"/>
                <w:left w:val="nil"/>
                <w:bottom w:val="nil"/>
                <w:right w:val="nil"/>
              </w:tblBorders>
              <w:tblCellMar>
                <w:left w:w="0" w:type="dxa"/>
                <w:right w:w="0" w:type="dxa"/>
              </w:tblCellMar>
              <w:tblLook w:val="0000" w:firstRow="0" w:lastRow="0" w:firstColumn="0" w:lastColumn="0" w:noHBand="0" w:noVBand="0"/>
            </w:tblPr>
            <w:tblGrid>
              <w:gridCol w:w="21"/>
              <w:gridCol w:w="39"/>
              <w:gridCol w:w="8632"/>
              <w:gridCol w:w="7"/>
              <w:gridCol w:w="127"/>
            </w:tblGrid>
            <w:tr w:rsidR="004C36BD" w14:paraId="12785097" w14:textId="77777777" w:rsidTr="000B67B3">
              <w:trPr>
                <w:trHeight w:val="91"/>
              </w:trPr>
              <w:tc>
                <w:tcPr>
                  <w:tcW w:w="99" w:type="dxa"/>
                </w:tcPr>
                <w:p w14:paraId="259372AC" w14:textId="77777777" w:rsidR="004C36BD" w:rsidRDefault="004C36BD" w:rsidP="000B67B3">
                  <w:pPr>
                    <w:pStyle w:val="EmptyCellLayoutStyle"/>
                    <w:spacing w:after="0" w:line="240" w:lineRule="auto"/>
                  </w:pPr>
                </w:p>
              </w:tc>
              <w:tc>
                <w:tcPr>
                  <w:tcW w:w="202" w:type="dxa"/>
                </w:tcPr>
                <w:p w14:paraId="24A2EB15" w14:textId="77777777" w:rsidR="004C36BD" w:rsidRDefault="004C36BD" w:rsidP="000B67B3">
                  <w:pPr>
                    <w:pStyle w:val="EmptyCellLayoutStyle"/>
                    <w:spacing w:after="0" w:line="240" w:lineRule="auto"/>
                  </w:pPr>
                </w:p>
              </w:tc>
              <w:tc>
                <w:tcPr>
                  <w:tcW w:w="7788" w:type="dxa"/>
                </w:tcPr>
                <w:p w14:paraId="192139C1" w14:textId="77777777" w:rsidR="004C36BD" w:rsidRDefault="004C36BD" w:rsidP="000B67B3">
                  <w:pPr>
                    <w:pStyle w:val="EmptyCellLayoutStyle"/>
                    <w:spacing w:after="0" w:line="240" w:lineRule="auto"/>
                  </w:pPr>
                </w:p>
              </w:tc>
              <w:tc>
                <w:tcPr>
                  <w:tcW w:w="12" w:type="dxa"/>
                </w:tcPr>
                <w:p w14:paraId="2AB172A3" w14:textId="77777777" w:rsidR="004C36BD" w:rsidRDefault="004C36BD" w:rsidP="000B67B3">
                  <w:pPr>
                    <w:pStyle w:val="EmptyCellLayoutStyle"/>
                    <w:spacing w:after="0" w:line="240" w:lineRule="auto"/>
                  </w:pPr>
                </w:p>
              </w:tc>
              <w:tc>
                <w:tcPr>
                  <w:tcW w:w="725" w:type="dxa"/>
                </w:tcPr>
                <w:p w14:paraId="7487A2AA" w14:textId="77777777" w:rsidR="004C36BD" w:rsidRDefault="004C36BD" w:rsidP="000B67B3">
                  <w:pPr>
                    <w:pStyle w:val="EmptyCellLayoutStyle"/>
                    <w:spacing w:after="0" w:line="240" w:lineRule="auto"/>
                  </w:pPr>
                </w:p>
              </w:tc>
            </w:tr>
            <w:tr w:rsidR="004C36BD" w14:paraId="786E222F" w14:textId="77777777" w:rsidTr="000B67B3">
              <w:tc>
                <w:tcPr>
                  <w:tcW w:w="99" w:type="dxa"/>
                </w:tcPr>
                <w:p w14:paraId="2CB87C03" w14:textId="77777777" w:rsidR="004C36BD" w:rsidRDefault="004C36BD" w:rsidP="000B67B3">
                  <w:pPr>
                    <w:pStyle w:val="EmptyCellLayoutStyle"/>
                    <w:spacing w:after="0" w:line="240" w:lineRule="auto"/>
                  </w:pPr>
                </w:p>
              </w:tc>
              <w:tc>
                <w:tcPr>
                  <w:tcW w:w="202" w:type="dxa"/>
                </w:tcPr>
                <w:p w14:paraId="3C7A39AF" w14:textId="77777777" w:rsidR="004C36BD" w:rsidRDefault="004C36BD" w:rsidP="000B67B3">
                  <w:pPr>
                    <w:pStyle w:val="EmptyCellLayoutStyle"/>
                    <w:spacing w:after="0" w:line="240" w:lineRule="auto"/>
                  </w:pPr>
                </w:p>
              </w:tc>
              <w:tc>
                <w:tcPr>
                  <w:tcW w:w="7788" w:type="dxa"/>
                </w:tcPr>
                <w:tbl>
                  <w:tblPr>
                    <w:tblW w:w="8614" w:type="dxa"/>
                    <w:tblBorders>
                      <w:top w:val="nil"/>
                      <w:left w:val="nil"/>
                      <w:bottom w:val="nil"/>
                      <w:right w:val="nil"/>
                    </w:tblBorders>
                    <w:tblCellMar>
                      <w:left w:w="0" w:type="dxa"/>
                      <w:right w:w="0" w:type="dxa"/>
                    </w:tblCellMar>
                    <w:tblLook w:val="0000" w:firstRow="0" w:lastRow="0" w:firstColumn="0" w:lastColumn="0" w:noHBand="0" w:noVBand="0"/>
                  </w:tblPr>
                  <w:tblGrid>
                    <w:gridCol w:w="2700"/>
                    <w:gridCol w:w="1493"/>
                    <w:gridCol w:w="4421"/>
                  </w:tblGrid>
                  <w:tr w:rsidR="004C36BD" w14:paraId="52BFDA21" w14:textId="77777777" w:rsidTr="00BD7CCC">
                    <w:trPr>
                      <w:trHeight w:val="299"/>
                    </w:trPr>
                    <w:tc>
                      <w:tcPr>
                        <w:tcW w:w="27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03CA10" w14:textId="77777777" w:rsidR="004C36BD" w:rsidRDefault="004C36BD" w:rsidP="000B67B3">
                        <w:r>
                          <w:rPr>
                            <w:rFonts w:eastAsia="Calibri"/>
                            <w:b/>
                            <w:i/>
                            <w:color w:val="000000"/>
                          </w:rPr>
                          <w:t>Country/Geographical area</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6B9957" w14:textId="77777777" w:rsidR="004C36BD" w:rsidRDefault="004C36BD" w:rsidP="000B67B3">
                        <w:r>
                          <w:rPr>
                            <w:rFonts w:eastAsia="Calibri"/>
                            <w:b/>
                            <w:i/>
                            <w:color w:val="000000"/>
                          </w:rPr>
                          <w:t>MCC+MNC *</w:t>
                        </w:r>
                      </w:p>
                    </w:tc>
                    <w:tc>
                      <w:tcPr>
                        <w:tcW w:w="44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E643B2" w14:textId="77777777" w:rsidR="004C36BD" w:rsidRDefault="004C36BD" w:rsidP="000B67B3">
                        <w:r>
                          <w:rPr>
                            <w:rFonts w:eastAsia="Calibri"/>
                            <w:b/>
                            <w:i/>
                            <w:color w:val="000000"/>
                          </w:rPr>
                          <w:t>Operator/Network</w:t>
                        </w:r>
                      </w:p>
                    </w:tc>
                  </w:tr>
                  <w:tr w:rsidR="004C36BD" w14:paraId="3F713069" w14:textId="77777777" w:rsidTr="00BD7CCC">
                    <w:trPr>
                      <w:trHeight w:val="262"/>
                    </w:trPr>
                    <w:tc>
                      <w:tcPr>
                        <w:tcW w:w="270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520155B" w14:textId="77777777" w:rsidR="004C36BD" w:rsidRDefault="004C36BD" w:rsidP="000B67B3">
                        <w:r>
                          <w:rPr>
                            <w:rFonts w:eastAsia="Calibri"/>
                            <w:b/>
                            <w:color w:val="000000"/>
                          </w:rPr>
                          <w:t>Sri Lanka ADD</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01714" w14:textId="77777777" w:rsidR="004C36BD" w:rsidRDefault="004C36BD" w:rsidP="000B67B3">
                        <w:pPr>
                          <w:rPr>
                            <w:sz w:val="0"/>
                          </w:rPr>
                        </w:pPr>
                      </w:p>
                    </w:tc>
                    <w:tc>
                      <w:tcPr>
                        <w:tcW w:w="44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23DFE" w14:textId="77777777" w:rsidR="004C36BD" w:rsidRDefault="004C36BD" w:rsidP="000B67B3">
                        <w:pPr>
                          <w:rPr>
                            <w:sz w:val="0"/>
                          </w:rPr>
                        </w:pPr>
                      </w:p>
                    </w:tc>
                  </w:tr>
                  <w:tr w:rsidR="004C36BD" w14:paraId="341E85A7" w14:textId="77777777" w:rsidTr="00BD7CCC">
                    <w:trPr>
                      <w:trHeight w:val="262"/>
                    </w:trPr>
                    <w:tc>
                      <w:tcPr>
                        <w:tcW w:w="270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45AFEA3" w14:textId="77777777" w:rsidR="004C36BD" w:rsidRDefault="004C36BD" w:rsidP="000B67B3"/>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7B2E4" w14:textId="77777777" w:rsidR="004C36BD" w:rsidRDefault="004C36BD" w:rsidP="000B67B3">
                        <w:pPr>
                          <w:jc w:val="center"/>
                        </w:pPr>
                        <w:r>
                          <w:rPr>
                            <w:rFonts w:eastAsia="Calibri"/>
                            <w:color w:val="000000"/>
                          </w:rPr>
                          <w:t>413 09</w:t>
                        </w:r>
                      </w:p>
                    </w:tc>
                    <w:tc>
                      <w:tcPr>
                        <w:tcW w:w="44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C6C274" w14:textId="77777777" w:rsidR="004C36BD" w:rsidRDefault="004C36BD" w:rsidP="004C36BD">
                        <w:pPr>
                          <w:jc w:val="left"/>
                        </w:pPr>
                        <w:r>
                          <w:rPr>
                            <w:rFonts w:eastAsia="Calibri"/>
                            <w:color w:val="000000"/>
                          </w:rPr>
                          <w:t xml:space="preserve">Hutchison Telecommunications Lanka (Pvt) Ltd. </w:t>
                        </w:r>
                        <w:r>
                          <w:rPr>
                            <w:rFonts w:eastAsia="Calibri"/>
                            <w:color w:val="000000"/>
                          </w:rPr>
                          <w:br/>
                          <w:t>(Valid until 12 September 2021)</w:t>
                        </w:r>
                      </w:p>
                    </w:tc>
                  </w:tr>
                  <w:tr w:rsidR="004C36BD" w14:paraId="1A403C9E" w14:textId="77777777" w:rsidTr="00BD7CCC">
                    <w:trPr>
                      <w:trHeight w:val="262"/>
                    </w:trPr>
                    <w:tc>
                      <w:tcPr>
                        <w:tcW w:w="270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1FA2346" w14:textId="77777777" w:rsidR="004C36BD" w:rsidRDefault="004C36BD" w:rsidP="000B67B3">
                        <w:r>
                          <w:rPr>
                            <w:rFonts w:eastAsia="Calibri"/>
                            <w:b/>
                            <w:color w:val="000000"/>
                          </w:rPr>
                          <w:t>Uganda SUP</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7F278" w14:textId="77777777" w:rsidR="004C36BD" w:rsidRDefault="004C36BD" w:rsidP="000B67B3">
                        <w:pPr>
                          <w:rPr>
                            <w:sz w:val="0"/>
                          </w:rPr>
                        </w:pPr>
                      </w:p>
                    </w:tc>
                    <w:tc>
                      <w:tcPr>
                        <w:tcW w:w="44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DCEB8" w14:textId="77777777" w:rsidR="004C36BD" w:rsidRDefault="004C36BD" w:rsidP="000B67B3">
                        <w:pPr>
                          <w:rPr>
                            <w:sz w:val="0"/>
                          </w:rPr>
                        </w:pPr>
                      </w:p>
                    </w:tc>
                  </w:tr>
                  <w:tr w:rsidR="004C36BD" w14:paraId="661B03AE" w14:textId="77777777" w:rsidTr="00BD7CCC">
                    <w:trPr>
                      <w:trHeight w:val="262"/>
                    </w:trPr>
                    <w:tc>
                      <w:tcPr>
                        <w:tcW w:w="2700" w:type="dxa"/>
                        <w:vMerge/>
                        <w:tcBorders>
                          <w:top w:val="nil"/>
                          <w:left w:val="single" w:sz="7" w:space="0" w:color="D3D3D3"/>
                          <w:bottom w:val="nil"/>
                          <w:right w:val="single" w:sz="7" w:space="0" w:color="D3D3D3"/>
                        </w:tcBorders>
                        <w:tcMar>
                          <w:top w:w="39" w:type="dxa"/>
                          <w:left w:w="39" w:type="dxa"/>
                          <w:bottom w:w="39" w:type="dxa"/>
                          <w:right w:w="39" w:type="dxa"/>
                        </w:tcMar>
                      </w:tcPr>
                      <w:p w14:paraId="2D622FB9" w14:textId="77777777" w:rsidR="004C36BD" w:rsidRDefault="004C36BD" w:rsidP="000B67B3"/>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D9A22" w14:textId="77777777" w:rsidR="004C36BD" w:rsidRDefault="004C36BD" w:rsidP="000B67B3">
                        <w:pPr>
                          <w:jc w:val="center"/>
                        </w:pPr>
                        <w:r>
                          <w:rPr>
                            <w:rFonts w:eastAsia="Calibri"/>
                            <w:color w:val="000000"/>
                          </w:rPr>
                          <w:t>641 06</w:t>
                        </w:r>
                      </w:p>
                    </w:tc>
                    <w:tc>
                      <w:tcPr>
                        <w:tcW w:w="44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9EE098" w14:textId="77777777" w:rsidR="004C36BD" w:rsidRDefault="004C36BD" w:rsidP="000B67B3">
                        <w:r>
                          <w:rPr>
                            <w:rFonts w:eastAsia="Calibri"/>
                            <w:color w:val="000000"/>
                          </w:rPr>
                          <w:t>Afrimax Uganda Limited</w:t>
                        </w:r>
                      </w:p>
                    </w:tc>
                  </w:tr>
                  <w:tr w:rsidR="004C36BD" w14:paraId="532AA6DC" w14:textId="77777777" w:rsidTr="00BD7CCC">
                    <w:trPr>
                      <w:trHeight w:val="262"/>
                    </w:trPr>
                    <w:tc>
                      <w:tcPr>
                        <w:tcW w:w="270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5690998" w14:textId="77777777" w:rsidR="004C36BD" w:rsidRDefault="004C36BD" w:rsidP="000B67B3"/>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1EED4" w14:textId="77777777" w:rsidR="004C36BD" w:rsidRDefault="004C36BD" w:rsidP="000B67B3">
                        <w:pPr>
                          <w:jc w:val="center"/>
                        </w:pPr>
                        <w:r>
                          <w:rPr>
                            <w:rFonts w:eastAsia="Calibri"/>
                            <w:color w:val="000000"/>
                          </w:rPr>
                          <w:t>641 26</w:t>
                        </w:r>
                      </w:p>
                    </w:tc>
                    <w:tc>
                      <w:tcPr>
                        <w:tcW w:w="44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53EFFD" w14:textId="77777777" w:rsidR="004C36BD" w:rsidRDefault="004C36BD" w:rsidP="000B67B3">
                        <w:r>
                          <w:rPr>
                            <w:rFonts w:eastAsia="Calibri"/>
                            <w:color w:val="000000"/>
                          </w:rPr>
                          <w:t>Lycamobile Network services Uganda Limited</w:t>
                        </w:r>
                      </w:p>
                    </w:tc>
                  </w:tr>
                </w:tbl>
                <w:p w14:paraId="265019C5" w14:textId="77777777" w:rsidR="004C36BD" w:rsidRDefault="004C36BD" w:rsidP="000B67B3"/>
              </w:tc>
              <w:tc>
                <w:tcPr>
                  <w:tcW w:w="12" w:type="dxa"/>
                </w:tcPr>
                <w:p w14:paraId="69F957DB" w14:textId="77777777" w:rsidR="004C36BD" w:rsidRDefault="004C36BD" w:rsidP="000B67B3">
                  <w:pPr>
                    <w:pStyle w:val="EmptyCellLayoutStyle"/>
                    <w:spacing w:after="0" w:line="240" w:lineRule="auto"/>
                  </w:pPr>
                </w:p>
              </w:tc>
              <w:tc>
                <w:tcPr>
                  <w:tcW w:w="725" w:type="dxa"/>
                </w:tcPr>
                <w:p w14:paraId="1DAC5CBB" w14:textId="77777777" w:rsidR="004C36BD" w:rsidRDefault="004C36BD" w:rsidP="000B67B3">
                  <w:pPr>
                    <w:pStyle w:val="EmptyCellLayoutStyle"/>
                    <w:spacing w:after="0" w:line="240" w:lineRule="auto"/>
                  </w:pPr>
                </w:p>
              </w:tc>
            </w:tr>
            <w:tr w:rsidR="004C36BD" w14:paraId="62AE7018" w14:textId="77777777" w:rsidTr="000B67B3">
              <w:trPr>
                <w:trHeight w:val="322"/>
              </w:trPr>
              <w:tc>
                <w:tcPr>
                  <w:tcW w:w="99" w:type="dxa"/>
                </w:tcPr>
                <w:p w14:paraId="34226461" w14:textId="77777777" w:rsidR="004C36BD" w:rsidRDefault="004C36BD" w:rsidP="000B67B3">
                  <w:pPr>
                    <w:pStyle w:val="EmptyCellLayoutStyle"/>
                    <w:spacing w:after="0" w:line="240" w:lineRule="auto"/>
                  </w:pPr>
                </w:p>
              </w:tc>
              <w:tc>
                <w:tcPr>
                  <w:tcW w:w="202" w:type="dxa"/>
                </w:tcPr>
                <w:p w14:paraId="2671A818" w14:textId="77777777" w:rsidR="004C36BD" w:rsidRDefault="004C36BD" w:rsidP="000B67B3">
                  <w:pPr>
                    <w:pStyle w:val="EmptyCellLayoutStyle"/>
                    <w:spacing w:after="0" w:line="240" w:lineRule="auto"/>
                  </w:pPr>
                </w:p>
              </w:tc>
              <w:tc>
                <w:tcPr>
                  <w:tcW w:w="7788" w:type="dxa"/>
                </w:tcPr>
                <w:p w14:paraId="714A65CD" w14:textId="77777777" w:rsidR="004C36BD" w:rsidRDefault="004C36BD" w:rsidP="000B67B3">
                  <w:pPr>
                    <w:pStyle w:val="EmptyCellLayoutStyle"/>
                    <w:spacing w:after="0" w:line="240" w:lineRule="auto"/>
                  </w:pPr>
                </w:p>
              </w:tc>
              <w:tc>
                <w:tcPr>
                  <w:tcW w:w="12" w:type="dxa"/>
                </w:tcPr>
                <w:p w14:paraId="4E305572" w14:textId="77777777" w:rsidR="004C36BD" w:rsidRDefault="004C36BD" w:rsidP="000B67B3">
                  <w:pPr>
                    <w:pStyle w:val="EmptyCellLayoutStyle"/>
                    <w:spacing w:after="0" w:line="240" w:lineRule="auto"/>
                  </w:pPr>
                </w:p>
              </w:tc>
              <w:tc>
                <w:tcPr>
                  <w:tcW w:w="725" w:type="dxa"/>
                </w:tcPr>
                <w:p w14:paraId="2F4AC684" w14:textId="77777777" w:rsidR="004C36BD" w:rsidRDefault="004C36BD" w:rsidP="000B67B3">
                  <w:pPr>
                    <w:pStyle w:val="EmptyCellLayoutStyle"/>
                    <w:spacing w:after="0" w:line="240" w:lineRule="auto"/>
                  </w:pPr>
                </w:p>
              </w:tc>
            </w:tr>
            <w:tr w:rsidR="004C36BD" w:rsidRPr="004941D4" w14:paraId="1839C69D" w14:textId="77777777" w:rsidTr="000B67B3">
              <w:trPr>
                <w:trHeight w:val="736"/>
              </w:trPr>
              <w:tc>
                <w:tcPr>
                  <w:tcW w:w="99" w:type="dxa"/>
                </w:tcPr>
                <w:p w14:paraId="590F471F" w14:textId="77777777" w:rsidR="004C36BD" w:rsidRDefault="004C36BD" w:rsidP="000B67B3">
                  <w:pPr>
                    <w:pStyle w:val="EmptyCellLayoutStyle"/>
                    <w:spacing w:after="0" w:line="240" w:lineRule="auto"/>
                  </w:pPr>
                </w:p>
              </w:tc>
              <w:tc>
                <w:tcPr>
                  <w:tcW w:w="8002" w:type="dxa"/>
                  <w:gridSpan w:val="3"/>
                </w:tcPr>
                <w:tbl>
                  <w:tblPr>
                    <w:tblW w:w="0" w:type="auto"/>
                    <w:tblCellMar>
                      <w:left w:w="0" w:type="dxa"/>
                      <w:right w:w="0" w:type="dxa"/>
                    </w:tblCellMar>
                    <w:tblLook w:val="0000" w:firstRow="0" w:lastRow="0" w:firstColumn="0" w:lastColumn="0" w:noHBand="0" w:noVBand="0"/>
                  </w:tblPr>
                  <w:tblGrid>
                    <w:gridCol w:w="8632"/>
                  </w:tblGrid>
                  <w:tr w:rsidR="004C36BD" w:rsidRPr="004941D4" w14:paraId="10919A84" w14:textId="77777777" w:rsidTr="000B67B3">
                    <w:trPr>
                      <w:trHeight w:val="658"/>
                    </w:trPr>
                    <w:tc>
                      <w:tcPr>
                        <w:tcW w:w="8632" w:type="dxa"/>
                        <w:tcBorders>
                          <w:top w:val="nil"/>
                          <w:left w:val="nil"/>
                          <w:bottom w:val="nil"/>
                          <w:right w:val="nil"/>
                        </w:tcBorders>
                        <w:tcMar>
                          <w:top w:w="39" w:type="dxa"/>
                          <w:left w:w="39" w:type="dxa"/>
                          <w:bottom w:w="39" w:type="dxa"/>
                          <w:right w:w="39" w:type="dxa"/>
                        </w:tcMar>
                      </w:tcPr>
                      <w:p w14:paraId="3A285A83" w14:textId="77777777" w:rsidR="004C36BD" w:rsidRPr="007A2C83" w:rsidRDefault="004C36BD" w:rsidP="000B67B3">
                        <w:pPr>
                          <w:rPr>
                            <w:lang w:val="fr-CH"/>
                          </w:rPr>
                        </w:pPr>
                        <w:r w:rsidRPr="007A2C83">
                          <w:rPr>
                            <w:rFonts w:ascii="Arial" w:eastAsia="Arial" w:hAnsi="Arial"/>
                            <w:color w:val="000000"/>
                            <w:sz w:val="16"/>
                            <w:lang w:val="fr-CH"/>
                          </w:rPr>
                          <w:t>____________</w:t>
                        </w:r>
                      </w:p>
                      <w:p w14:paraId="39251CCC" w14:textId="47819FC2" w:rsidR="004C36BD" w:rsidRPr="007A2C83" w:rsidRDefault="004C36BD" w:rsidP="000B67B3">
                        <w:pPr>
                          <w:rPr>
                            <w:lang w:val="fr-CH"/>
                          </w:rPr>
                        </w:pPr>
                        <w:r w:rsidRPr="007A2C83">
                          <w:rPr>
                            <w:rFonts w:eastAsia="Calibri"/>
                            <w:color w:val="000000"/>
                            <w:sz w:val="16"/>
                            <w:lang w:val="fr-CH"/>
                          </w:rPr>
                          <w:t>*</w:t>
                        </w:r>
                        <w:r w:rsidRPr="007A2C83">
                          <w:rPr>
                            <w:rFonts w:eastAsia="Calibri"/>
                            <w:color w:val="000000"/>
                            <w:sz w:val="18"/>
                            <w:lang w:val="fr-CH"/>
                          </w:rPr>
                          <w:t>      MCC:  Mobile Country Code / Indicatif de pays du mobile / Indicativo de país para el servicio móvil</w:t>
                        </w:r>
                      </w:p>
                      <w:p w14:paraId="5FCE8357" w14:textId="1E174292" w:rsidR="004C36BD" w:rsidRPr="007A2C83" w:rsidRDefault="004C36BD" w:rsidP="007A2C83">
                        <w:pPr>
                          <w:spacing w:before="0"/>
                          <w:rPr>
                            <w:lang w:val="fr-CH"/>
                          </w:rPr>
                        </w:pPr>
                        <w:r w:rsidRPr="007A2C83">
                          <w:rPr>
                            <w:rFonts w:eastAsia="Calibri"/>
                            <w:color w:val="000000"/>
                            <w:sz w:val="18"/>
                            <w:lang w:val="fr-CH"/>
                          </w:rPr>
                          <w:t>        MNC:  Mobile Network Code / Code de réseau mobile / Indicativo de red para el servicio móvil</w:t>
                        </w:r>
                      </w:p>
                    </w:tc>
                  </w:tr>
                </w:tbl>
                <w:p w14:paraId="3CE181BC" w14:textId="77777777" w:rsidR="004C36BD" w:rsidRPr="007A2C83" w:rsidRDefault="004C36BD" w:rsidP="000B67B3">
                  <w:pPr>
                    <w:rPr>
                      <w:lang w:val="fr-CH"/>
                    </w:rPr>
                  </w:pPr>
                </w:p>
              </w:tc>
              <w:tc>
                <w:tcPr>
                  <w:tcW w:w="725" w:type="dxa"/>
                </w:tcPr>
                <w:p w14:paraId="323AE396" w14:textId="77777777" w:rsidR="004C36BD" w:rsidRPr="007A2C83" w:rsidRDefault="004C36BD" w:rsidP="000B67B3">
                  <w:pPr>
                    <w:pStyle w:val="EmptyCellLayoutStyle"/>
                    <w:spacing w:after="0" w:line="240" w:lineRule="auto"/>
                    <w:rPr>
                      <w:lang w:val="fr-CH"/>
                    </w:rPr>
                  </w:pPr>
                </w:p>
              </w:tc>
            </w:tr>
          </w:tbl>
          <w:p w14:paraId="7B8535B2" w14:textId="77777777" w:rsidR="004C36BD" w:rsidRPr="007A2C83" w:rsidRDefault="004C36BD" w:rsidP="000B67B3">
            <w:pPr>
              <w:rPr>
                <w:lang w:val="fr-CH"/>
              </w:rPr>
            </w:pPr>
          </w:p>
        </w:tc>
        <w:tc>
          <w:tcPr>
            <w:tcW w:w="410" w:type="dxa"/>
          </w:tcPr>
          <w:p w14:paraId="4069E480" w14:textId="77777777" w:rsidR="004C36BD" w:rsidRPr="007A2C83" w:rsidRDefault="004C36BD" w:rsidP="000B67B3">
            <w:pPr>
              <w:pStyle w:val="EmptyCellLayoutStyle"/>
              <w:spacing w:after="0" w:line="240" w:lineRule="auto"/>
              <w:rPr>
                <w:lang w:val="fr-CH"/>
              </w:rPr>
            </w:pPr>
          </w:p>
        </w:tc>
      </w:tr>
    </w:tbl>
    <w:p w14:paraId="13E34197" w14:textId="77777777" w:rsidR="004C36BD" w:rsidRPr="007A2C83" w:rsidRDefault="004C36BD" w:rsidP="004C36BD">
      <w:pPr>
        <w:rPr>
          <w:lang w:val="fr-CH"/>
        </w:rPr>
      </w:pPr>
    </w:p>
    <w:p w14:paraId="5A692D6E" w14:textId="7D11AE20" w:rsidR="00BD7CCC" w:rsidRPr="007A2C83" w:rsidRDefault="00BD7CCC" w:rsidP="00374F70">
      <w:pPr>
        <w:rPr>
          <w:rFonts w:asciiTheme="minorHAnsi" w:hAnsiTheme="minorHAnsi"/>
          <w:lang w:val="fr-CH"/>
        </w:rPr>
      </w:pPr>
      <w:r w:rsidRPr="007A2C83">
        <w:rPr>
          <w:rFonts w:asciiTheme="minorHAnsi" w:hAnsiTheme="minorHAnsi"/>
          <w:lang w:val="fr-CH"/>
        </w:rPr>
        <w:br w:type="page"/>
      </w:r>
    </w:p>
    <w:p w14:paraId="429F67A3" w14:textId="77777777" w:rsidR="00BD7CCC" w:rsidRPr="00BD7CCC" w:rsidRDefault="00BD7CCC" w:rsidP="00BD7CCC">
      <w:pPr>
        <w:pStyle w:val="Heading20"/>
        <w:rPr>
          <w:rFonts w:asciiTheme="minorHAnsi" w:hAnsiTheme="minorHAnsi" w:cstheme="minorHAnsi"/>
          <w:lang w:val="en-US"/>
        </w:rPr>
      </w:pPr>
      <w:r w:rsidRPr="00BD7CCC">
        <w:rPr>
          <w:rFonts w:asciiTheme="minorHAnsi" w:hAnsiTheme="minorHAnsi" w:cstheme="minorHAnsi"/>
          <w:szCs w:val="26"/>
          <w:lang w:val="en-US"/>
        </w:rPr>
        <w:t>Lis</w:t>
      </w:r>
      <w:r w:rsidRPr="00BD7CCC">
        <w:rPr>
          <w:rFonts w:asciiTheme="minorHAnsi" w:hAnsiTheme="minorHAnsi" w:cstheme="minorHAnsi"/>
          <w:lang w:val="en-US"/>
        </w:rPr>
        <w:t xml:space="preserve">t of ITU Carrier Codes </w:t>
      </w:r>
      <w:r w:rsidRPr="00BD7CCC">
        <w:rPr>
          <w:rFonts w:asciiTheme="minorHAnsi" w:hAnsiTheme="minorHAnsi" w:cstheme="minorHAnsi"/>
          <w:lang w:val="en-US"/>
        </w:rPr>
        <w:br/>
        <w:t xml:space="preserve">(According to Recommendation ITU-T M.1400 (03/2013)) </w:t>
      </w:r>
      <w:r w:rsidRPr="00BD7CCC">
        <w:rPr>
          <w:rFonts w:asciiTheme="minorHAnsi" w:hAnsiTheme="minorHAnsi" w:cstheme="minorHAnsi"/>
          <w:lang w:val="en-US"/>
        </w:rPr>
        <w:br/>
        <w:t>(Position on 15 September 2014)</w:t>
      </w:r>
    </w:p>
    <w:p w14:paraId="7857C083" w14:textId="77777777" w:rsidR="00BD7CCC" w:rsidRDefault="00BD7CCC" w:rsidP="00BD7CCC">
      <w:pPr>
        <w:spacing w:before="240"/>
        <w:jc w:val="center"/>
      </w:pPr>
      <w:r>
        <w:t>(Annex to ITU Operational Bulletin No. 1060 – 15.IX.2014)</w:t>
      </w:r>
      <w:r>
        <w:br/>
        <w:t>(Amendment No. 80)</w:t>
      </w:r>
    </w:p>
    <w:p w14:paraId="59815BCC" w14:textId="77777777" w:rsidR="00BD7CCC" w:rsidRPr="00992FEE" w:rsidRDefault="00BD7CCC" w:rsidP="00BD7CCC"/>
    <w:tbl>
      <w:tblPr>
        <w:tblW w:w="9356" w:type="dxa"/>
        <w:tblLayout w:type="fixed"/>
        <w:tblLook w:val="04A0" w:firstRow="1" w:lastRow="0" w:firstColumn="1" w:lastColumn="0" w:noHBand="0" w:noVBand="1"/>
      </w:tblPr>
      <w:tblGrid>
        <w:gridCol w:w="4678"/>
        <w:gridCol w:w="1559"/>
        <w:gridCol w:w="3119"/>
      </w:tblGrid>
      <w:tr w:rsidR="00BD7CCC" w:rsidRPr="00860C0A" w14:paraId="5936D51C" w14:textId="77777777" w:rsidTr="000B67B3">
        <w:trPr>
          <w:cantSplit/>
          <w:tblHeader/>
        </w:trPr>
        <w:tc>
          <w:tcPr>
            <w:tcW w:w="4678" w:type="dxa"/>
            <w:hideMark/>
          </w:tcPr>
          <w:p w14:paraId="52AB84D7" w14:textId="77777777" w:rsidR="00BD7CCC" w:rsidRPr="00860C0A" w:rsidRDefault="00BD7CCC" w:rsidP="000B67B3">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1559" w:type="dxa"/>
            <w:hideMark/>
          </w:tcPr>
          <w:p w14:paraId="1913FCE2" w14:textId="77777777" w:rsidR="00BD7CCC" w:rsidRPr="00860C0A" w:rsidRDefault="00BD7CCC" w:rsidP="000B67B3">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3119" w:type="dxa"/>
            <w:hideMark/>
          </w:tcPr>
          <w:p w14:paraId="2ED9163C" w14:textId="77777777" w:rsidR="00BD7CCC" w:rsidRPr="00860C0A" w:rsidRDefault="00BD7CCC" w:rsidP="000B67B3">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BD7CCC" w:rsidRPr="00860C0A" w14:paraId="25876A44" w14:textId="77777777" w:rsidTr="000B67B3">
        <w:trPr>
          <w:cantSplit/>
          <w:tblHeader/>
        </w:trPr>
        <w:tc>
          <w:tcPr>
            <w:tcW w:w="4678" w:type="dxa"/>
            <w:tcBorders>
              <w:top w:val="nil"/>
              <w:left w:val="nil"/>
              <w:bottom w:val="single" w:sz="4" w:space="0" w:color="auto"/>
              <w:right w:val="nil"/>
            </w:tcBorders>
            <w:hideMark/>
          </w:tcPr>
          <w:p w14:paraId="279A80CB" w14:textId="4AC03F93" w:rsidR="00BD7CCC" w:rsidRPr="00860C0A" w:rsidRDefault="00BD7CCC" w:rsidP="000B67B3">
            <w:pPr>
              <w:widowControl w:val="0"/>
              <w:rPr>
                <w:rFonts w:asciiTheme="minorHAnsi" w:eastAsia="SimSun" w:hAnsiTheme="minorHAnsi" w:cs="Arial"/>
                <w:b/>
                <w:bCs/>
                <w:i/>
                <w:iCs/>
                <w:color w:val="000000"/>
              </w:rPr>
            </w:pPr>
            <w:r w:rsidRPr="00860C0A">
              <w:rPr>
                <w:rFonts w:asciiTheme="minorHAnsi" w:eastAsia="SimSun" w:hAnsiTheme="minorHAnsi" w:cs="Arial"/>
                <w:b/>
                <w:bCs/>
                <w:i/>
                <w:iCs/>
                <w:color w:val="000000"/>
              </w:rPr>
              <w:t>Company Name/Address</w:t>
            </w:r>
          </w:p>
        </w:tc>
        <w:tc>
          <w:tcPr>
            <w:tcW w:w="1559" w:type="dxa"/>
            <w:tcBorders>
              <w:top w:val="nil"/>
              <w:left w:val="nil"/>
              <w:bottom w:val="single" w:sz="4" w:space="0" w:color="auto"/>
              <w:right w:val="nil"/>
            </w:tcBorders>
            <w:hideMark/>
          </w:tcPr>
          <w:p w14:paraId="6D4BBB9E" w14:textId="77777777" w:rsidR="00BD7CCC" w:rsidRPr="00860C0A" w:rsidRDefault="00BD7CCC" w:rsidP="000B67B3">
            <w:pPr>
              <w:widowControl w:val="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3119" w:type="dxa"/>
            <w:tcBorders>
              <w:top w:val="nil"/>
              <w:left w:val="nil"/>
              <w:bottom w:val="single" w:sz="4" w:space="0" w:color="auto"/>
              <w:right w:val="nil"/>
            </w:tcBorders>
          </w:tcPr>
          <w:p w14:paraId="0D698E5E" w14:textId="77777777" w:rsidR="00BD7CCC" w:rsidRPr="00860C0A" w:rsidRDefault="00BD7CCC" w:rsidP="000B67B3">
            <w:pPr>
              <w:widowControl w:val="0"/>
              <w:rPr>
                <w:rFonts w:asciiTheme="minorHAnsi" w:eastAsia="SimSun" w:hAnsiTheme="minorHAnsi" w:cs="Arial"/>
                <w:b/>
                <w:bCs/>
                <w:i/>
                <w:iCs/>
                <w:color w:val="000000"/>
              </w:rPr>
            </w:pPr>
          </w:p>
        </w:tc>
      </w:tr>
    </w:tbl>
    <w:p w14:paraId="57047C6E" w14:textId="77777777" w:rsidR="00BD7CCC" w:rsidRPr="00860C0A" w:rsidRDefault="00BD7CCC" w:rsidP="00BD7CCC">
      <w:pPr>
        <w:rPr>
          <w:rFonts w:cs="Calibri"/>
          <w:color w:val="000000"/>
        </w:rPr>
      </w:pPr>
    </w:p>
    <w:p w14:paraId="62267DF9" w14:textId="77777777" w:rsidR="00BD7CCC" w:rsidRPr="00860C0A" w:rsidRDefault="00BD7CCC" w:rsidP="00BD7CCC">
      <w:pPr>
        <w:tabs>
          <w:tab w:val="left" w:pos="3686"/>
        </w:tabs>
        <w:rPr>
          <w:rFonts w:cs="Calibri"/>
          <w:b/>
          <w:i/>
        </w:rPr>
      </w:pPr>
      <w:r w:rsidRPr="00860C0A">
        <w:rPr>
          <w:rFonts w:eastAsia="SimSun"/>
          <w:b/>
          <w:bCs/>
          <w:i/>
          <w:iCs/>
        </w:rPr>
        <w:t>Germany (Federal Republic of) / DEU</w:t>
      </w:r>
      <w:r w:rsidRPr="00860C0A">
        <w:rPr>
          <w:rFonts w:cs="Calibri"/>
          <w:b/>
          <w:i/>
          <w:color w:val="00B050"/>
        </w:rPr>
        <w:tab/>
      </w:r>
      <w:r w:rsidRPr="00860C0A">
        <w:rPr>
          <w:rFonts w:cs="Calibri"/>
          <w:b/>
        </w:rPr>
        <w:t>ADD</w:t>
      </w:r>
    </w:p>
    <w:p w14:paraId="79BB9684" w14:textId="77777777" w:rsidR="00BD7CCC" w:rsidRDefault="00BD7CCC" w:rsidP="00BD7CCC">
      <w:pPr>
        <w:overflowPunct/>
        <w:textAlignment w:val="auto"/>
        <w:rPr>
          <w:rFonts w:cs="Calibri"/>
          <w:color w:val="000000"/>
          <w:szCs w:val="22"/>
          <w:lang w:val="pt-BR"/>
        </w:rPr>
      </w:pPr>
    </w:p>
    <w:tbl>
      <w:tblPr>
        <w:tblW w:w="9639" w:type="dxa"/>
        <w:tblLayout w:type="fixed"/>
        <w:tblLook w:val="04A0" w:firstRow="1" w:lastRow="0" w:firstColumn="1" w:lastColumn="0" w:noHBand="0" w:noVBand="1"/>
      </w:tblPr>
      <w:tblGrid>
        <w:gridCol w:w="4678"/>
        <w:gridCol w:w="1559"/>
        <w:gridCol w:w="3402"/>
      </w:tblGrid>
      <w:tr w:rsidR="00BD7CCC" w:rsidRPr="00263D9D" w14:paraId="0869663B" w14:textId="77777777" w:rsidTr="000B67B3">
        <w:trPr>
          <w:trHeight w:val="1014"/>
        </w:trPr>
        <w:tc>
          <w:tcPr>
            <w:tcW w:w="4678" w:type="dxa"/>
          </w:tcPr>
          <w:p w14:paraId="4762D4AD" w14:textId="6F8A1619" w:rsidR="00BD7CCC" w:rsidRPr="00620DD6" w:rsidRDefault="00BD7CCC" w:rsidP="00234616">
            <w:pPr>
              <w:tabs>
                <w:tab w:val="left" w:pos="426"/>
                <w:tab w:val="left" w:pos="4140"/>
                <w:tab w:val="left" w:pos="4230"/>
              </w:tabs>
              <w:jc w:val="left"/>
              <w:rPr>
                <w:rFonts w:cstheme="minorBidi"/>
                <w:lang w:val="de-CH"/>
              </w:rPr>
            </w:pPr>
            <w:r w:rsidRPr="00815E52">
              <w:rPr>
                <w:rFonts w:cstheme="minorBidi"/>
                <w:lang w:val="de-CH"/>
              </w:rPr>
              <w:t>Netzgesellschaft Herzebrock-Clarholz GmbH &amp; Co.KG</w:t>
            </w:r>
            <w:r w:rsidR="00234616">
              <w:rPr>
                <w:rFonts w:cstheme="minorBidi"/>
                <w:lang w:val="de-CH"/>
              </w:rPr>
              <w:br/>
            </w:r>
            <w:r w:rsidRPr="00815E52">
              <w:rPr>
                <w:rFonts w:cstheme="minorBidi"/>
                <w:lang w:val="de-CH"/>
              </w:rPr>
              <w:t xml:space="preserve">Am Rathaus 1 </w:t>
            </w:r>
            <w:r w:rsidR="00234616">
              <w:rPr>
                <w:rFonts w:cstheme="minorBidi"/>
                <w:lang w:val="de-CH"/>
              </w:rPr>
              <w:br/>
            </w:r>
            <w:r w:rsidRPr="00815E52">
              <w:rPr>
                <w:rFonts w:cstheme="minorBidi"/>
                <w:lang w:val="de-CH"/>
              </w:rPr>
              <w:t>D-33442 HERZEBROCK-CLARHOLZ</w:t>
            </w:r>
          </w:p>
        </w:tc>
        <w:tc>
          <w:tcPr>
            <w:tcW w:w="1559" w:type="dxa"/>
          </w:tcPr>
          <w:p w14:paraId="3585BA81" w14:textId="77777777" w:rsidR="00BD7CCC" w:rsidRPr="00860C0A" w:rsidRDefault="00BD7CCC" w:rsidP="000B67B3">
            <w:pPr>
              <w:widowControl w:val="0"/>
              <w:jc w:val="center"/>
              <w:rPr>
                <w:rFonts w:eastAsia="SimSun" w:cstheme="minorBidi"/>
                <w:b/>
                <w:bCs/>
                <w:color w:val="000000"/>
              </w:rPr>
            </w:pPr>
            <w:r>
              <w:rPr>
                <w:rFonts w:eastAsia="SimSun" w:cstheme="minorBidi"/>
                <w:b/>
                <w:bCs/>
                <w:color w:val="000000"/>
              </w:rPr>
              <w:t>19076</w:t>
            </w:r>
          </w:p>
        </w:tc>
        <w:tc>
          <w:tcPr>
            <w:tcW w:w="3402" w:type="dxa"/>
          </w:tcPr>
          <w:p w14:paraId="3D65E0AF" w14:textId="3F31E05E" w:rsidR="00BD7CCC" w:rsidRPr="006D6D1C" w:rsidRDefault="00BD7CCC" w:rsidP="00234616">
            <w:pPr>
              <w:tabs>
                <w:tab w:val="left" w:pos="426"/>
                <w:tab w:val="center" w:pos="2480"/>
              </w:tabs>
              <w:jc w:val="left"/>
              <w:rPr>
                <w:rFonts w:eastAsia="SimSun" w:cstheme="minorBidi"/>
                <w:color w:val="000000"/>
                <w:lang w:val="en-GB"/>
              </w:rPr>
            </w:pPr>
            <w:r w:rsidRPr="00174249">
              <w:rPr>
                <w:rFonts w:cstheme="minorBidi"/>
                <w:lang w:val="en-GB"/>
              </w:rPr>
              <w:t>Mr</w:t>
            </w:r>
            <w:r>
              <w:rPr>
                <w:rFonts w:cstheme="minorBidi"/>
                <w:lang w:val="en-GB"/>
              </w:rPr>
              <w:t xml:space="preserve"> </w:t>
            </w:r>
            <w:r w:rsidRPr="00815E52">
              <w:rPr>
                <w:rFonts w:cstheme="minorBidi"/>
                <w:lang w:val="en-GB"/>
              </w:rPr>
              <w:t>Heinz-Dieter Wette</w:t>
            </w:r>
            <w:r w:rsidR="00234616">
              <w:rPr>
                <w:rFonts w:cstheme="minorBidi"/>
                <w:lang w:val="en-GB"/>
              </w:rPr>
              <w:br/>
            </w:r>
            <w:r w:rsidRPr="00815E52">
              <w:rPr>
                <w:rFonts w:cstheme="minorBidi"/>
                <w:lang w:val="de-CH"/>
              </w:rPr>
              <w:t xml:space="preserve">Tel.: </w:t>
            </w:r>
            <w:r w:rsidR="00234616">
              <w:rPr>
                <w:rFonts w:cstheme="minorBidi"/>
                <w:lang w:val="de-CH"/>
              </w:rPr>
              <w:tab/>
            </w:r>
            <w:r>
              <w:rPr>
                <w:rFonts w:cstheme="minorBidi"/>
                <w:lang w:val="de-CH"/>
              </w:rPr>
              <w:tab/>
            </w:r>
            <w:r w:rsidRPr="00815E52">
              <w:rPr>
                <w:rFonts w:cstheme="minorBidi"/>
                <w:lang w:val="de-CH"/>
              </w:rPr>
              <w:t>+49 5245 444 135</w:t>
            </w:r>
            <w:r w:rsidR="00234616">
              <w:rPr>
                <w:rFonts w:cstheme="minorBidi"/>
                <w:lang w:val="de-CH"/>
              </w:rPr>
              <w:br/>
            </w:r>
            <w:r w:rsidRPr="00815E52">
              <w:rPr>
                <w:rFonts w:cstheme="minorBidi"/>
                <w:lang w:val="de-CH"/>
              </w:rPr>
              <w:t xml:space="preserve">Fax: </w:t>
            </w:r>
            <w:r>
              <w:rPr>
                <w:rFonts w:cstheme="minorBidi"/>
                <w:lang w:val="de-CH"/>
              </w:rPr>
              <w:tab/>
            </w:r>
            <w:r w:rsidR="00234616">
              <w:rPr>
                <w:rFonts w:cstheme="minorBidi"/>
                <w:lang w:val="de-CH"/>
              </w:rPr>
              <w:tab/>
            </w:r>
            <w:r w:rsidRPr="00815E52">
              <w:rPr>
                <w:rFonts w:cstheme="minorBidi"/>
                <w:lang w:val="de-CH"/>
              </w:rPr>
              <w:t>+49 5245 444 137</w:t>
            </w:r>
            <w:r w:rsidR="00234616">
              <w:rPr>
                <w:rFonts w:cstheme="minorBidi"/>
                <w:lang w:val="de-CH"/>
              </w:rPr>
              <w:br/>
            </w:r>
            <w:r w:rsidRPr="00815E52">
              <w:rPr>
                <w:rFonts w:cstheme="minorBidi"/>
                <w:lang w:val="de-CH"/>
              </w:rPr>
              <w:t xml:space="preserve">Email: </w:t>
            </w:r>
            <w:r>
              <w:rPr>
                <w:rFonts w:cstheme="minorBidi"/>
                <w:lang w:val="de-CH"/>
              </w:rPr>
              <w:tab/>
            </w:r>
            <w:r w:rsidRPr="00815E52">
              <w:rPr>
                <w:rFonts w:cstheme="minorBidi"/>
                <w:lang w:val="de-CH"/>
              </w:rPr>
              <w:t>heinz-dieter.wette@gt-net.de</w:t>
            </w:r>
          </w:p>
        </w:tc>
      </w:tr>
    </w:tbl>
    <w:p w14:paraId="4E8391F1" w14:textId="5D9CAEA2" w:rsidR="00BD7CCC" w:rsidRDefault="00BD7CCC" w:rsidP="00BD7CCC">
      <w:pPr>
        <w:rPr>
          <w:lang w:val="en-GB"/>
        </w:rPr>
      </w:pPr>
    </w:p>
    <w:p w14:paraId="5EE47509" w14:textId="3CC04F2D" w:rsidR="00234616" w:rsidRDefault="00234616" w:rsidP="00BD7CCC">
      <w:pPr>
        <w:rPr>
          <w:lang w:val="en-GB"/>
        </w:rPr>
      </w:pPr>
      <w:r>
        <w:rPr>
          <w:lang w:val="en-GB"/>
        </w:rPr>
        <w:br w:type="page"/>
      </w:r>
    </w:p>
    <w:p w14:paraId="772174C8" w14:textId="77777777" w:rsidR="0064781D" w:rsidRPr="007A2C83" w:rsidRDefault="0064781D" w:rsidP="0064781D">
      <w:pPr>
        <w:pStyle w:val="Heading20"/>
        <w:rPr>
          <w:lang w:val="en-GB"/>
        </w:rPr>
      </w:pPr>
      <w:bookmarkStart w:id="1596" w:name="_Toc236568475"/>
      <w:bookmarkStart w:id="1597" w:name="_Toc240772455"/>
      <w:r w:rsidRPr="007A2C83">
        <w:rPr>
          <w:lang w:val="en-GB"/>
        </w:rPr>
        <w:t>List of International Signalling Point Codes (ISPC)</w:t>
      </w:r>
      <w:r w:rsidRPr="007A2C83">
        <w:rPr>
          <w:lang w:val="en-GB"/>
        </w:rPr>
        <w:br/>
        <w:t xml:space="preserve">(According to Recommendation ITU-T Q.708 </w:t>
      </w:r>
      <w:r>
        <w:rPr>
          <w:lang w:val="en-GB"/>
        </w:rPr>
        <w:t>(</w:t>
      </w:r>
      <w:r>
        <w:rPr>
          <w:rFonts w:eastAsia="Arial"/>
          <w:color w:val="000000"/>
          <w:szCs w:val="26"/>
          <w:lang w:val="en-GB"/>
        </w:rPr>
        <w:t>09/2016)</w:t>
      </w:r>
      <w:r w:rsidRPr="007A2C83">
        <w:rPr>
          <w:lang w:val="en-GB"/>
        </w:rPr>
        <w:t>)</w:t>
      </w:r>
      <w:r w:rsidRPr="007A2C83">
        <w:rPr>
          <w:lang w:val="en-GB"/>
        </w:rPr>
        <w:br/>
        <w:t>(Position on 1 October 2016)</w:t>
      </w:r>
      <w:bookmarkEnd w:id="1596"/>
      <w:bookmarkEnd w:id="1597"/>
    </w:p>
    <w:p w14:paraId="598A24F3" w14:textId="77777777" w:rsidR="0064781D" w:rsidRPr="00A860DA" w:rsidRDefault="0064781D" w:rsidP="0064781D">
      <w:pPr>
        <w:pStyle w:val="Heading70"/>
        <w:keepNext/>
        <w:rPr>
          <w:b/>
        </w:rPr>
      </w:pPr>
      <w:r w:rsidRPr="00A860DA">
        <w:t>(Annex to ITU Operational Bulletin No. 1109 – 1.X.2016)</w:t>
      </w:r>
      <w:r w:rsidRPr="00A860DA">
        <w:br/>
        <w:t>(Amendment No. 57)</w:t>
      </w:r>
    </w:p>
    <w:p w14:paraId="23B867B4" w14:textId="77777777" w:rsidR="0064781D" w:rsidRPr="00A860DA" w:rsidRDefault="0064781D" w:rsidP="0064781D">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144"/>
        <w:gridCol w:w="4326"/>
      </w:tblGrid>
      <w:tr w:rsidR="0064781D" w:rsidRPr="0064781D" w14:paraId="3ABA2DD0" w14:textId="77777777" w:rsidTr="00923548">
        <w:trPr>
          <w:cantSplit/>
          <w:trHeight w:val="227"/>
        </w:trPr>
        <w:tc>
          <w:tcPr>
            <w:tcW w:w="1818" w:type="dxa"/>
            <w:gridSpan w:val="2"/>
          </w:tcPr>
          <w:p w14:paraId="746F2DAB" w14:textId="77777777" w:rsidR="0064781D" w:rsidRPr="0064781D" w:rsidRDefault="0064781D" w:rsidP="000B67B3">
            <w:pPr>
              <w:pStyle w:val="Tablehead0"/>
              <w:jc w:val="left"/>
              <w:rPr>
                <w:sz w:val="20"/>
              </w:rPr>
            </w:pPr>
            <w:r w:rsidRPr="0064781D">
              <w:rPr>
                <w:sz w:val="20"/>
              </w:rPr>
              <w:t>Country/ Geographical Area</w:t>
            </w:r>
          </w:p>
        </w:tc>
        <w:tc>
          <w:tcPr>
            <w:tcW w:w="3144" w:type="dxa"/>
            <w:vMerge w:val="restart"/>
            <w:shd w:val="clear" w:color="auto" w:fill="auto"/>
          </w:tcPr>
          <w:p w14:paraId="6837EBAF" w14:textId="77777777" w:rsidR="0064781D" w:rsidRPr="007A2C83" w:rsidRDefault="0064781D" w:rsidP="000B67B3">
            <w:pPr>
              <w:pStyle w:val="Tablehead0"/>
              <w:jc w:val="left"/>
              <w:rPr>
                <w:sz w:val="20"/>
                <w:lang w:val="en-GB"/>
              </w:rPr>
            </w:pPr>
            <w:r w:rsidRPr="007A2C83">
              <w:rPr>
                <w:sz w:val="20"/>
                <w:lang w:val="en-GB"/>
              </w:rPr>
              <w:t>Unique name of the signalling point</w:t>
            </w:r>
          </w:p>
        </w:tc>
        <w:tc>
          <w:tcPr>
            <w:tcW w:w="4326" w:type="dxa"/>
            <w:vMerge w:val="restart"/>
            <w:shd w:val="clear" w:color="auto" w:fill="auto"/>
          </w:tcPr>
          <w:p w14:paraId="44598E70" w14:textId="77777777" w:rsidR="0064781D" w:rsidRPr="007A2C83" w:rsidRDefault="0064781D" w:rsidP="000B67B3">
            <w:pPr>
              <w:pStyle w:val="Tablehead0"/>
              <w:jc w:val="left"/>
              <w:rPr>
                <w:sz w:val="20"/>
                <w:lang w:val="en-GB"/>
              </w:rPr>
            </w:pPr>
            <w:r w:rsidRPr="007A2C83">
              <w:rPr>
                <w:sz w:val="20"/>
                <w:lang w:val="en-GB"/>
              </w:rPr>
              <w:t>Name of the signalling point operator</w:t>
            </w:r>
          </w:p>
        </w:tc>
      </w:tr>
      <w:tr w:rsidR="0064781D" w:rsidRPr="0064781D" w14:paraId="3EE80E5D" w14:textId="77777777" w:rsidTr="00923548">
        <w:trPr>
          <w:cantSplit/>
          <w:trHeight w:val="227"/>
        </w:trPr>
        <w:tc>
          <w:tcPr>
            <w:tcW w:w="909" w:type="dxa"/>
          </w:tcPr>
          <w:p w14:paraId="137C5736" w14:textId="77777777" w:rsidR="0064781D" w:rsidRPr="0064781D" w:rsidRDefault="0064781D" w:rsidP="000B67B3">
            <w:pPr>
              <w:pStyle w:val="Tablehead0"/>
              <w:jc w:val="left"/>
              <w:rPr>
                <w:sz w:val="20"/>
              </w:rPr>
            </w:pPr>
            <w:r w:rsidRPr="0064781D">
              <w:rPr>
                <w:sz w:val="20"/>
              </w:rPr>
              <w:t>ISPC</w:t>
            </w:r>
          </w:p>
        </w:tc>
        <w:tc>
          <w:tcPr>
            <w:tcW w:w="909" w:type="dxa"/>
            <w:shd w:val="clear" w:color="auto" w:fill="auto"/>
          </w:tcPr>
          <w:p w14:paraId="242A7382" w14:textId="77777777" w:rsidR="0064781D" w:rsidRPr="0064781D" w:rsidRDefault="0064781D" w:rsidP="000B67B3">
            <w:pPr>
              <w:pStyle w:val="Tablehead0"/>
              <w:jc w:val="left"/>
              <w:rPr>
                <w:sz w:val="20"/>
              </w:rPr>
            </w:pPr>
            <w:r w:rsidRPr="0064781D">
              <w:rPr>
                <w:sz w:val="20"/>
              </w:rPr>
              <w:t>DEC</w:t>
            </w:r>
          </w:p>
        </w:tc>
        <w:tc>
          <w:tcPr>
            <w:tcW w:w="3144" w:type="dxa"/>
            <w:vMerge/>
            <w:shd w:val="clear" w:color="auto" w:fill="auto"/>
          </w:tcPr>
          <w:p w14:paraId="0B9E013F" w14:textId="77777777" w:rsidR="0064781D" w:rsidRPr="0064781D" w:rsidRDefault="0064781D" w:rsidP="000B67B3">
            <w:pPr>
              <w:pStyle w:val="Tablehead0"/>
              <w:jc w:val="left"/>
              <w:rPr>
                <w:sz w:val="20"/>
              </w:rPr>
            </w:pPr>
          </w:p>
        </w:tc>
        <w:tc>
          <w:tcPr>
            <w:tcW w:w="4326" w:type="dxa"/>
            <w:vMerge/>
            <w:shd w:val="clear" w:color="auto" w:fill="auto"/>
          </w:tcPr>
          <w:p w14:paraId="47A27825" w14:textId="77777777" w:rsidR="0064781D" w:rsidRPr="0064781D" w:rsidRDefault="0064781D" w:rsidP="000B67B3">
            <w:pPr>
              <w:pStyle w:val="Tablehead0"/>
              <w:jc w:val="left"/>
              <w:rPr>
                <w:sz w:val="20"/>
              </w:rPr>
            </w:pPr>
          </w:p>
        </w:tc>
      </w:tr>
      <w:tr w:rsidR="0064781D" w:rsidRPr="0064781D" w14:paraId="1766E17B" w14:textId="77777777" w:rsidTr="000B67B3">
        <w:trPr>
          <w:cantSplit/>
          <w:trHeight w:val="240"/>
        </w:trPr>
        <w:tc>
          <w:tcPr>
            <w:tcW w:w="9288" w:type="dxa"/>
            <w:gridSpan w:val="4"/>
            <w:shd w:val="clear" w:color="auto" w:fill="auto"/>
          </w:tcPr>
          <w:p w14:paraId="677BE757" w14:textId="77777777" w:rsidR="0064781D" w:rsidRPr="0064781D" w:rsidRDefault="0064781D" w:rsidP="000B67B3">
            <w:pPr>
              <w:pStyle w:val="Normalaftertitle"/>
              <w:keepNext/>
              <w:spacing w:before="240"/>
              <w:rPr>
                <w:b/>
              </w:rPr>
            </w:pPr>
            <w:r w:rsidRPr="0064781D">
              <w:rPr>
                <w:b/>
              </w:rPr>
              <w:t>Comoros    LIR</w:t>
            </w:r>
          </w:p>
        </w:tc>
      </w:tr>
      <w:tr w:rsidR="0064781D" w:rsidRPr="0064781D" w14:paraId="20172EC8" w14:textId="77777777" w:rsidTr="00923548">
        <w:trPr>
          <w:cantSplit/>
          <w:trHeight w:val="240"/>
        </w:trPr>
        <w:tc>
          <w:tcPr>
            <w:tcW w:w="909" w:type="dxa"/>
            <w:shd w:val="clear" w:color="auto" w:fill="auto"/>
          </w:tcPr>
          <w:p w14:paraId="60E4DC3C" w14:textId="77777777" w:rsidR="0064781D" w:rsidRPr="0064781D" w:rsidRDefault="0064781D" w:rsidP="000B67B3">
            <w:pPr>
              <w:pStyle w:val="StyleTabletextLeft"/>
              <w:rPr>
                <w:b w:val="0"/>
                <w:sz w:val="20"/>
                <w:szCs w:val="20"/>
              </w:rPr>
            </w:pPr>
            <w:r w:rsidRPr="0064781D">
              <w:rPr>
                <w:b w:val="0"/>
                <w:sz w:val="20"/>
                <w:szCs w:val="20"/>
              </w:rPr>
              <w:t>6-108-0</w:t>
            </w:r>
          </w:p>
        </w:tc>
        <w:tc>
          <w:tcPr>
            <w:tcW w:w="909" w:type="dxa"/>
            <w:shd w:val="clear" w:color="auto" w:fill="auto"/>
          </w:tcPr>
          <w:p w14:paraId="46E1DE9C" w14:textId="77777777" w:rsidR="0064781D" w:rsidRPr="0064781D" w:rsidRDefault="0064781D" w:rsidP="000B67B3">
            <w:pPr>
              <w:pStyle w:val="StyleTabletextLeft"/>
              <w:rPr>
                <w:b w:val="0"/>
                <w:sz w:val="20"/>
                <w:szCs w:val="20"/>
              </w:rPr>
            </w:pPr>
            <w:r w:rsidRPr="0064781D">
              <w:rPr>
                <w:b w:val="0"/>
                <w:sz w:val="20"/>
                <w:szCs w:val="20"/>
              </w:rPr>
              <w:t>13152</w:t>
            </w:r>
          </w:p>
        </w:tc>
        <w:tc>
          <w:tcPr>
            <w:tcW w:w="3144" w:type="dxa"/>
            <w:shd w:val="clear" w:color="auto" w:fill="auto"/>
          </w:tcPr>
          <w:p w14:paraId="6225E754" w14:textId="77777777" w:rsidR="0064781D" w:rsidRPr="0064781D" w:rsidRDefault="0064781D" w:rsidP="000B67B3">
            <w:pPr>
              <w:pStyle w:val="StyleTabletextLeft"/>
              <w:rPr>
                <w:b w:val="0"/>
                <w:sz w:val="20"/>
                <w:szCs w:val="20"/>
              </w:rPr>
            </w:pPr>
            <w:r w:rsidRPr="0064781D">
              <w:rPr>
                <w:b w:val="0"/>
                <w:sz w:val="20"/>
                <w:szCs w:val="20"/>
              </w:rPr>
              <w:t>MSC CT Moroni</w:t>
            </w:r>
          </w:p>
        </w:tc>
        <w:tc>
          <w:tcPr>
            <w:tcW w:w="4326" w:type="dxa"/>
          </w:tcPr>
          <w:p w14:paraId="6328677E" w14:textId="77777777" w:rsidR="0064781D" w:rsidRPr="0064781D" w:rsidRDefault="0064781D" w:rsidP="000B67B3">
            <w:pPr>
              <w:pStyle w:val="StyleTabletextLeft"/>
              <w:rPr>
                <w:b w:val="0"/>
                <w:sz w:val="20"/>
                <w:szCs w:val="20"/>
              </w:rPr>
            </w:pPr>
            <w:r w:rsidRPr="0064781D">
              <w:rPr>
                <w:b w:val="0"/>
                <w:sz w:val="20"/>
                <w:szCs w:val="20"/>
              </w:rPr>
              <w:t>Comores Telecom</w:t>
            </w:r>
          </w:p>
        </w:tc>
      </w:tr>
      <w:tr w:rsidR="0064781D" w:rsidRPr="0064781D" w14:paraId="02695D07" w14:textId="77777777" w:rsidTr="00923548">
        <w:trPr>
          <w:cantSplit/>
          <w:trHeight w:val="240"/>
        </w:trPr>
        <w:tc>
          <w:tcPr>
            <w:tcW w:w="909" w:type="dxa"/>
            <w:shd w:val="clear" w:color="auto" w:fill="auto"/>
          </w:tcPr>
          <w:p w14:paraId="346A789D" w14:textId="77777777" w:rsidR="0064781D" w:rsidRPr="0064781D" w:rsidRDefault="0064781D" w:rsidP="000B67B3">
            <w:pPr>
              <w:pStyle w:val="StyleTabletextLeft"/>
              <w:rPr>
                <w:b w:val="0"/>
                <w:sz w:val="20"/>
                <w:szCs w:val="20"/>
              </w:rPr>
            </w:pPr>
            <w:r w:rsidRPr="0064781D">
              <w:rPr>
                <w:b w:val="0"/>
                <w:sz w:val="20"/>
                <w:szCs w:val="20"/>
              </w:rPr>
              <w:t>6-108-1</w:t>
            </w:r>
          </w:p>
        </w:tc>
        <w:tc>
          <w:tcPr>
            <w:tcW w:w="909" w:type="dxa"/>
            <w:shd w:val="clear" w:color="auto" w:fill="auto"/>
          </w:tcPr>
          <w:p w14:paraId="73A1DD39" w14:textId="77777777" w:rsidR="0064781D" w:rsidRPr="0064781D" w:rsidRDefault="0064781D" w:rsidP="000B67B3">
            <w:pPr>
              <w:pStyle w:val="StyleTabletextLeft"/>
              <w:rPr>
                <w:b w:val="0"/>
                <w:sz w:val="20"/>
                <w:szCs w:val="20"/>
              </w:rPr>
            </w:pPr>
            <w:r w:rsidRPr="0064781D">
              <w:rPr>
                <w:b w:val="0"/>
                <w:sz w:val="20"/>
                <w:szCs w:val="20"/>
              </w:rPr>
              <w:t>13153</w:t>
            </w:r>
          </w:p>
        </w:tc>
        <w:tc>
          <w:tcPr>
            <w:tcW w:w="3144" w:type="dxa"/>
            <w:shd w:val="clear" w:color="auto" w:fill="auto"/>
          </w:tcPr>
          <w:p w14:paraId="23B0CAC5" w14:textId="77777777" w:rsidR="0064781D" w:rsidRPr="0064781D" w:rsidRDefault="0064781D" w:rsidP="000B67B3">
            <w:pPr>
              <w:pStyle w:val="StyleTabletextLeft"/>
              <w:rPr>
                <w:b w:val="0"/>
                <w:sz w:val="20"/>
                <w:szCs w:val="20"/>
              </w:rPr>
            </w:pPr>
            <w:r w:rsidRPr="0064781D">
              <w:rPr>
                <w:b w:val="0"/>
                <w:sz w:val="20"/>
                <w:szCs w:val="20"/>
              </w:rPr>
              <w:t>MSC CT</w:t>
            </w:r>
          </w:p>
        </w:tc>
        <w:tc>
          <w:tcPr>
            <w:tcW w:w="4326" w:type="dxa"/>
          </w:tcPr>
          <w:p w14:paraId="505FB32B" w14:textId="77777777" w:rsidR="0064781D" w:rsidRPr="0064781D" w:rsidRDefault="0064781D" w:rsidP="000B67B3">
            <w:pPr>
              <w:pStyle w:val="StyleTabletextLeft"/>
              <w:rPr>
                <w:b w:val="0"/>
                <w:sz w:val="20"/>
                <w:szCs w:val="20"/>
              </w:rPr>
            </w:pPr>
            <w:r w:rsidRPr="0064781D">
              <w:rPr>
                <w:b w:val="0"/>
                <w:sz w:val="20"/>
                <w:szCs w:val="20"/>
              </w:rPr>
              <w:t>Comores Telecom</w:t>
            </w:r>
          </w:p>
        </w:tc>
      </w:tr>
      <w:tr w:rsidR="0064781D" w:rsidRPr="0064781D" w14:paraId="0D39BC1D" w14:textId="77777777" w:rsidTr="000B67B3">
        <w:trPr>
          <w:cantSplit/>
          <w:trHeight w:val="240"/>
        </w:trPr>
        <w:tc>
          <w:tcPr>
            <w:tcW w:w="9288" w:type="dxa"/>
            <w:gridSpan w:val="4"/>
            <w:shd w:val="clear" w:color="auto" w:fill="auto"/>
          </w:tcPr>
          <w:p w14:paraId="1F22984E" w14:textId="77777777" w:rsidR="0064781D" w:rsidRPr="0064781D" w:rsidRDefault="0064781D" w:rsidP="000B67B3">
            <w:pPr>
              <w:pStyle w:val="Normalaftertitle"/>
              <w:keepNext/>
              <w:spacing w:before="240"/>
              <w:rPr>
                <w:b/>
              </w:rPr>
            </w:pPr>
            <w:r w:rsidRPr="0064781D">
              <w:rPr>
                <w:b/>
              </w:rPr>
              <w:t>Hungary    SUP</w:t>
            </w:r>
          </w:p>
        </w:tc>
      </w:tr>
      <w:tr w:rsidR="0064781D" w:rsidRPr="0064781D" w14:paraId="66D1496A" w14:textId="77777777" w:rsidTr="00923548">
        <w:trPr>
          <w:cantSplit/>
          <w:trHeight w:val="240"/>
        </w:trPr>
        <w:tc>
          <w:tcPr>
            <w:tcW w:w="909" w:type="dxa"/>
            <w:shd w:val="clear" w:color="auto" w:fill="auto"/>
          </w:tcPr>
          <w:p w14:paraId="7AF24B7F" w14:textId="77777777" w:rsidR="0064781D" w:rsidRPr="0064781D" w:rsidRDefault="0064781D" w:rsidP="000B67B3">
            <w:pPr>
              <w:pStyle w:val="StyleTabletextLeft"/>
              <w:rPr>
                <w:b w:val="0"/>
                <w:sz w:val="20"/>
                <w:szCs w:val="20"/>
              </w:rPr>
            </w:pPr>
            <w:r w:rsidRPr="0064781D">
              <w:rPr>
                <w:b w:val="0"/>
                <w:sz w:val="20"/>
                <w:szCs w:val="20"/>
              </w:rPr>
              <w:t>2-032-5</w:t>
            </w:r>
          </w:p>
        </w:tc>
        <w:tc>
          <w:tcPr>
            <w:tcW w:w="909" w:type="dxa"/>
            <w:shd w:val="clear" w:color="auto" w:fill="auto"/>
          </w:tcPr>
          <w:p w14:paraId="3C47325C" w14:textId="77777777" w:rsidR="0064781D" w:rsidRPr="0064781D" w:rsidRDefault="0064781D" w:rsidP="000B67B3">
            <w:pPr>
              <w:pStyle w:val="StyleTabletextLeft"/>
              <w:rPr>
                <w:b w:val="0"/>
                <w:sz w:val="20"/>
                <w:szCs w:val="20"/>
              </w:rPr>
            </w:pPr>
            <w:r w:rsidRPr="0064781D">
              <w:rPr>
                <w:b w:val="0"/>
                <w:sz w:val="20"/>
                <w:szCs w:val="20"/>
              </w:rPr>
              <w:t>4357</w:t>
            </w:r>
          </w:p>
        </w:tc>
        <w:tc>
          <w:tcPr>
            <w:tcW w:w="3144" w:type="dxa"/>
            <w:shd w:val="clear" w:color="auto" w:fill="auto"/>
          </w:tcPr>
          <w:p w14:paraId="1263CA91" w14:textId="77777777" w:rsidR="0064781D" w:rsidRPr="0064781D" w:rsidRDefault="0064781D" w:rsidP="000B67B3">
            <w:pPr>
              <w:pStyle w:val="StyleTabletextLeft"/>
              <w:rPr>
                <w:b w:val="0"/>
                <w:sz w:val="20"/>
                <w:szCs w:val="20"/>
              </w:rPr>
            </w:pPr>
            <w:r w:rsidRPr="0064781D">
              <w:rPr>
                <w:b w:val="0"/>
                <w:sz w:val="20"/>
                <w:szCs w:val="20"/>
              </w:rPr>
              <w:t>VTH-DUN-TE</w:t>
            </w:r>
          </w:p>
        </w:tc>
        <w:tc>
          <w:tcPr>
            <w:tcW w:w="4326" w:type="dxa"/>
          </w:tcPr>
          <w:p w14:paraId="195ED9AC" w14:textId="77777777" w:rsidR="0064781D" w:rsidRPr="0064781D" w:rsidRDefault="0064781D" w:rsidP="000B67B3">
            <w:pPr>
              <w:pStyle w:val="StyleTabletextLeft"/>
              <w:rPr>
                <w:b w:val="0"/>
                <w:sz w:val="20"/>
                <w:szCs w:val="20"/>
              </w:rPr>
            </w:pPr>
            <w:r w:rsidRPr="0064781D">
              <w:rPr>
                <w:b w:val="0"/>
                <w:sz w:val="20"/>
                <w:szCs w:val="20"/>
              </w:rPr>
              <w:t>Invitech ICT Services Ltd.</w:t>
            </w:r>
          </w:p>
        </w:tc>
      </w:tr>
      <w:tr w:rsidR="0064781D" w:rsidRPr="0064781D" w14:paraId="6EA68E1C" w14:textId="77777777" w:rsidTr="000B67B3">
        <w:trPr>
          <w:cantSplit/>
          <w:trHeight w:val="240"/>
        </w:trPr>
        <w:tc>
          <w:tcPr>
            <w:tcW w:w="9288" w:type="dxa"/>
            <w:gridSpan w:val="4"/>
            <w:shd w:val="clear" w:color="auto" w:fill="auto"/>
          </w:tcPr>
          <w:p w14:paraId="05FA4E9D" w14:textId="77777777" w:rsidR="0064781D" w:rsidRPr="0064781D" w:rsidRDefault="0064781D" w:rsidP="000B67B3">
            <w:pPr>
              <w:pStyle w:val="Normalaftertitle"/>
              <w:keepNext/>
              <w:spacing w:before="240"/>
              <w:rPr>
                <w:b/>
              </w:rPr>
            </w:pPr>
            <w:r w:rsidRPr="0064781D">
              <w:rPr>
                <w:b/>
              </w:rPr>
              <w:t>Uganda    SUP</w:t>
            </w:r>
          </w:p>
        </w:tc>
      </w:tr>
      <w:tr w:rsidR="0064781D" w:rsidRPr="0064781D" w14:paraId="158A35C2" w14:textId="77777777" w:rsidTr="00923548">
        <w:trPr>
          <w:cantSplit/>
          <w:trHeight w:val="240"/>
        </w:trPr>
        <w:tc>
          <w:tcPr>
            <w:tcW w:w="909" w:type="dxa"/>
            <w:shd w:val="clear" w:color="auto" w:fill="auto"/>
          </w:tcPr>
          <w:p w14:paraId="06A6C767" w14:textId="77777777" w:rsidR="0064781D" w:rsidRPr="0064781D" w:rsidRDefault="0064781D" w:rsidP="000B67B3">
            <w:pPr>
              <w:pStyle w:val="StyleTabletextLeft"/>
              <w:rPr>
                <w:b w:val="0"/>
                <w:sz w:val="20"/>
                <w:szCs w:val="20"/>
              </w:rPr>
            </w:pPr>
            <w:r w:rsidRPr="0064781D">
              <w:rPr>
                <w:b w:val="0"/>
                <w:sz w:val="20"/>
                <w:szCs w:val="20"/>
              </w:rPr>
              <w:t>6-083-5</w:t>
            </w:r>
          </w:p>
        </w:tc>
        <w:tc>
          <w:tcPr>
            <w:tcW w:w="909" w:type="dxa"/>
            <w:shd w:val="clear" w:color="auto" w:fill="auto"/>
          </w:tcPr>
          <w:p w14:paraId="473C7E61" w14:textId="77777777" w:rsidR="0064781D" w:rsidRPr="0064781D" w:rsidRDefault="0064781D" w:rsidP="000B67B3">
            <w:pPr>
              <w:pStyle w:val="StyleTabletextLeft"/>
              <w:rPr>
                <w:b w:val="0"/>
                <w:sz w:val="20"/>
                <w:szCs w:val="20"/>
              </w:rPr>
            </w:pPr>
            <w:r w:rsidRPr="0064781D">
              <w:rPr>
                <w:b w:val="0"/>
                <w:sz w:val="20"/>
                <w:szCs w:val="20"/>
              </w:rPr>
              <w:t>12957</w:t>
            </w:r>
          </w:p>
        </w:tc>
        <w:tc>
          <w:tcPr>
            <w:tcW w:w="3144" w:type="dxa"/>
            <w:shd w:val="clear" w:color="auto" w:fill="auto"/>
          </w:tcPr>
          <w:p w14:paraId="76C91F69" w14:textId="77777777" w:rsidR="0064781D" w:rsidRPr="0064781D" w:rsidRDefault="0064781D" w:rsidP="000B67B3">
            <w:pPr>
              <w:pStyle w:val="StyleTabletextLeft"/>
              <w:rPr>
                <w:b w:val="0"/>
                <w:sz w:val="20"/>
                <w:szCs w:val="20"/>
              </w:rPr>
            </w:pPr>
            <w:r w:rsidRPr="0064781D">
              <w:rPr>
                <w:b w:val="0"/>
                <w:sz w:val="20"/>
                <w:szCs w:val="20"/>
              </w:rPr>
              <w:t>Kampala/H1I</w:t>
            </w:r>
          </w:p>
        </w:tc>
        <w:tc>
          <w:tcPr>
            <w:tcW w:w="4326" w:type="dxa"/>
          </w:tcPr>
          <w:p w14:paraId="1CC6E69F" w14:textId="77777777" w:rsidR="0064781D" w:rsidRPr="007A2C83" w:rsidRDefault="0064781D" w:rsidP="000B67B3">
            <w:pPr>
              <w:pStyle w:val="StyleTabletextLeft"/>
              <w:rPr>
                <w:b w:val="0"/>
                <w:sz w:val="20"/>
                <w:szCs w:val="20"/>
                <w:lang w:val="en-GB"/>
              </w:rPr>
            </w:pPr>
            <w:r w:rsidRPr="007A2C83">
              <w:rPr>
                <w:b w:val="0"/>
                <w:sz w:val="20"/>
                <w:szCs w:val="20"/>
                <w:lang w:val="en-GB"/>
              </w:rPr>
              <w:t>House of Integrated Technology &amp; Systems (U) Ltd</w:t>
            </w:r>
          </w:p>
        </w:tc>
      </w:tr>
      <w:tr w:rsidR="0064781D" w:rsidRPr="0064781D" w14:paraId="4DE441C3" w14:textId="77777777" w:rsidTr="00923548">
        <w:trPr>
          <w:cantSplit/>
          <w:trHeight w:val="240"/>
        </w:trPr>
        <w:tc>
          <w:tcPr>
            <w:tcW w:w="909" w:type="dxa"/>
            <w:shd w:val="clear" w:color="auto" w:fill="auto"/>
          </w:tcPr>
          <w:p w14:paraId="723D1EB4" w14:textId="77777777" w:rsidR="0064781D" w:rsidRPr="0064781D" w:rsidRDefault="0064781D" w:rsidP="000B67B3">
            <w:pPr>
              <w:pStyle w:val="StyleTabletextLeft"/>
              <w:rPr>
                <w:b w:val="0"/>
                <w:sz w:val="20"/>
                <w:szCs w:val="20"/>
              </w:rPr>
            </w:pPr>
            <w:r w:rsidRPr="0064781D">
              <w:rPr>
                <w:b w:val="0"/>
                <w:sz w:val="20"/>
                <w:szCs w:val="20"/>
              </w:rPr>
              <w:t>6-083-6</w:t>
            </w:r>
          </w:p>
        </w:tc>
        <w:tc>
          <w:tcPr>
            <w:tcW w:w="909" w:type="dxa"/>
            <w:shd w:val="clear" w:color="auto" w:fill="auto"/>
          </w:tcPr>
          <w:p w14:paraId="2DCFC751" w14:textId="77777777" w:rsidR="0064781D" w:rsidRPr="0064781D" w:rsidRDefault="0064781D" w:rsidP="000B67B3">
            <w:pPr>
              <w:pStyle w:val="StyleTabletextLeft"/>
              <w:rPr>
                <w:b w:val="0"/>
                <w:sz w:val="20"/>
                <w:szCs w:val="20"/>
              </w:rPr>
            </w:pPr>
            <w:r w:rsidRPr="0064781D">
              <w:rPr>
                <w:b w:val="0"/>
                <w:sz w:val="20"/>
                <w:szCs w:val="20"/>
              </w:rPr>
              <w:t>12958</w:t>
            </w:r>
          </w:p>
        </w:tc>
        <w:tc>
          <w:tcPr>
            <w:tcW w:w="3144" w:type="dxa"/>
            <w:shd w:val="clear" w:color="auto" w:fill="auto"/>
          </w:tcPr>
          <w:p w14:paraId="171E45DF" w14:textId="77777777" w:rsidR="0064781D" w:rsidRPr="0064781D" w:rsidRDefault="0064781D" w:rsidP="000B67B3">
            <w:pPr>
              <w:pStyle w:val="StyleTabletextLeft"/>
              <w:rPr>
                <w:b w:val="0"/>
                <w:sz w:val="20"/>
                <w:szCs w:val="20"/>
              </w:rPr>
            </w:pPr>
            <w:r w:rsidRPr="0064781D">
              <w:rPr>
                <w:b w:val="0"/>
                <w:sz w:val="20"/>
                <w:szCs w:val="20"/>
              </w:rPr>
              <w:t>Kampala/H2I</w:t>
            </w:r>
          </w:p>
        </w:tc>
        <w:tc>
          <w:tcPr>
            <w:tcW w:w="4326" w:type="dxa"/>
          </w:tcPr>
          <w:p w14:paraId="7F6B2E83" w14:textId="77777777" w:rsidR="0064781D" w:rsidRPr="007A2C83" w:rsidRDefault="0064781D" w:rsidP="000B67B3">
            <w:pPr>
              <w:pStyle w:val="StyleTabletextLeft"/>
              <w:rPr>
                <w:b w:val="0"/>
                <w:sz w:val="20"/>
                <w:szCs w:val="20"/>
                <w:lang w:val="en-GB"/>
              </w:rPr>
            </w:pPr>
            <w:r w:rsidRPr="007A2C83">
              <w:rPr>
                <w:b w:val="0"/>
                <w:sz w:val="20"/>
                <w:szCs w:val="20"/>
                <w:lang w:val="en-GB"/>
              </w:rPr>
              <w:t>House of Integrated Technology &amp; Systems (U) Ltd</w:t>
            </w:r>
          </w:p>
        </w:tc>
      </w:tr>
      <w:tr w:rsidR="0064781D" w:rsidRPr="0064781D" w14:paraId="426450D0" w14:textId="77777777" w:rsidTr="00923548">
        <w:trPr>
          <w:cantSplit/>
          <w:trHeight w:val="240"/>
        </w:trPr>
        <w:tc>
          <w:tcPr>
            <w:tcW w:w="909" w:type="dxa"/>
            <w:shd w:val="clear" w:color="auto" w:fill="auto"/>
          </w:tcPr>
          <w:p w14:paraId="48BBBE84" w14:textId="77777777" w:rsidR="0064781D" w:rsidRPr="0064781D" w:rsidRDefault="0064781D" w:rsidP="000B67B3">
            <w:pPr>
              <w:pStyle w:val="StyleTabletextLeft"/>
              <w:rPr>
                <w:b w:val="0"/>
                <w:sz w:val="20"/>
                <w:szCs w:val="20"/>
              </w:rPr>
            </w:pPr>
            <w:r w:rsidRPr="0064781D">
              <w:rPr>
                <w:b w:val="0"/>
                <w:sz w:val="20"/>
                <w:szCs w:val="20"/>
              </w:rPr>
              <w:t>6-130-2</w:t>
            </w:r>
          </w:p>
        </w:tc>
        <w:tc>
          <w:tcPr>
            <w:tcW w:w="909" w:type="dxa"/>
            <w:shd w:val="clear" w:color="auto" w:fill="auto"/>
          </w:tcPr>
          <w:p w14:paraId="65889E46" w14:textId="77777777" w:rsidR="0064781D" w:rsidRPr="0064781D" w:rsidRDefault="0064781D" w:rsidP="000B67B3">
            <w:pPr>
              <w:pStyle w:val="StyleTabletextLeft"/>
              <w:rPr>
                <w:b w:val="0"/>
                <w:sz w:val="20"/>
                <w:szCs w:val="20"/>
              </w:rPr>
            </w:pPr>
            <w:r w:rsidRPr="0064781D">
              <w:rPr>
                <w:b w:val="0"/>
                <w:sz w:val="20"/>
                <w:szCs w:val="20"/>
              </w:rPr>
              <w:t>13330</w:t>
            </w:r>
          </w:p>
        </w:tc>
        <w:tc>
          <w:tcPr>
            <w:tcW w:w="3144" w:type="dxa"/>
            <w:shd w:val="clear" w:color="auto" w:fill="auto"/>
          </w:tcPr>
          <w:p w14:paraId="452CD8D8" w14:textId="77777777" w:rsidR="0064781D" w:rsidRPr="0064781D" w:rsidRDefault="0064781D" w:rsidP="000B67B3">
            <w:pPr>
              <w:pStyle w:val="StyleTabletextLeft"/>
              <w:rPr>
                <w:b w:val="0"/>
                <w:sz w:val="20"/>
                <w:szCs w:val="20"/>
              </w:rPr>
            </w:pPr>
            <w:r w:rsidRPr="0064781D">
              <w:rPr>
                <w:b w:val="0"/>
                <w:sz w:val="20"/>
                <w:szCs w:val="20"/>
              </w:rPr>
              <w:t>AFRUG – GW1</w:t>
            </w:r>
          </w:p>
        </w:tc>
        <w:tc>
          <w:tcPr>
            <w:tcW w:w="4326" w:type="dxa"/>
          </w:tcPr>
          <w:p w14:paraId="6487A225" w14:textId="77777777" w:rsidR="0064781D" w:rsidRPr="0064781D" w:rsidRDefault="0064781D" w:rsidP="000B67B3">
            <w:pPr>
              <w:pStyle w:val="StyleTabletextLeft"/>
              <w:rPr>
                <w:b w:val="0"/>
                <w:sz w:val="20"/>
                <w:szCs w:val="20"/>
              </w:rPr>
            </w:pPr>
            <w:r w:rsidRPr="0064781D">
              <w:rPr>
                <w:b w:val="0"/>
                <w:sz w:val="20"/>
                <w:szCs w:val="20"/>
              </w:rPr>
              <w:t>Afrimax Uganda Limited</w:t>
            </w:r>
          </w:p>
        </w:tc>
      </w:tr>
    </w:tbl>
    <w:p w14:paraId="1D7D2091" w14:textId="77777777" w:rsidR="0064781D" w:rsidRPr="00FF621E" w:rsidRDefault="0064781D" w:rsidP="0064781D">
      <w:pPr>
        <w:pStyle w:val="Footnotesepar"/>
        <w:rPr>
          <w:lang w:val="fr-FR"/>
        </w:rPr>
      </w:pPr>
      <w:r w:rsidRPr="00FF621E">
        <w:rPr>
          <w:lang w:val="fr-FR"/>
        </w:rPr>
        <w:t>____________</w:t>
      </w:r>
    </w:p>
    <w:p w14:paraId="64572ED2" w14:textId="77777777" w:rsidR="0064781D" w:rsidRDefault="0064781D" w:rsidP="0064781D">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7FAC0773" w14:textId="77777777" w:rsidR="0064781D" w:rsidRDefault="0064781D" w:rsidP="0064781D">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05A6CCD4" w14:textId="77777777" w:rsidR="0064781D" w:rsidRPr="00756D3F" w:rsidRDefault="0064781D" w:rsidP="0064781D">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6B0C92D7" w14:textId="77777777" w:rsidR="0064781D" w:rsidRPr="00756D3F" w:rsidRDefault="0064781D" w:rsidP="0064781D">
      <w:pPr>
        <w:rPr>
          <w:lang w:val="es-ES"/>
        </w:rPr>
      </w:pPr>
    </w:p>
    <w:p w14:paraId="38AA517B" w14:textId="651744A7" w:rsidR="00254FFA" w:rsidRDefault="00254FFA" w:rsidP="00BD7CCC">
      <w:pPr>
        <w:rPr>
          <w:lang w:val="es-ES"/>
        </w:rPr>
      </w:pPr>
      <w:r>
        <w:rPr>
          <w:lang w:val="es-ES"/>
        </w:rPr>
        <w:br w:type="page"/>
      </w:r>
    </w:p>
    <w:p w14:paraId="09772DDD" w14:textId="77777777" w:rsidR="007A2C83" w:rsidRPr="00783334" w:rsidRDefault="007A2C83" w:rsidP="007A2C83">
      <w:pPr>
        <w:keepNext/>
        <w:shd w:val="clear" w:color="auto" w:fill="D9D9D9"/>
        <w:spacing w:before="240" w:after="60"/>
        <w:jc w:val="center"/>
        <w:outlineLvl w:val="1"/>
        <w:rPr>
          <w:rFonts w:cs="Calibri"/>
          <w:b/>
          <w:bCs/>
          <w:sz w:val="28"/>
          <w:szCs w:val="28"/>
        </w:rPr>
      </w:pPr>
      <w:bookmarkStart w:id="1598" w:name="_Toc36875243"/>
      <w:bookmarkStart w:id="1599" w:name="_Toc517792343"/>
      <w:r w:rsidRPr="00783334">
        <w:rPr>
          <w:rFonts w:cs="Calibri"/>
          <w:b/>
          <w:bCs/>
          <w:sz w:val="28"/>
          <w:szCs w:val="28"/>
        </w:rPr>
        <w:t xml:space="preserve">National Numbering Plan </w:t>
      </w:r>
      <w:r w:rsidRPr="00783334">
        <w:rPr>
          <w:rFonts w:cs="Calibri"/>
          <w:b/>
          <w:bCs/>
          <w:sz w:val="28"/>
          <w:szCs w:val="28"/>
        </w:rPr>
        <w:br/>
        <w:t>(According to Recommendation ITU-T E.129 (01/2013))</w:t>
      </w:r>
      <w:bookmarkEnd w:id="1598"/>
      <w:bookmarkEnd w:id="1599"/>
    </w:p>
    <w:p w14:paraId="3C272FE5" w14:textId="77777777" w:rsidR="007A2C83" w:rsidRPr="00783334" w:rsidRDefault="007A2C83" w:rsidP="007A2C83">
      <w:pPr>
        <w:tabs>
          <w:tab w:val="left" w:pos="1134"/>
          <w:tab w:val="left" w:pos="1560"/>
          <w:tab w:val="left" w:pos="2127"/>
        </w:tabs>
        <w:spacing w:after="80"/>
        <w:jc w:val="center"/>
        <w:outlineLvl w:val="2"/>
        <w:rPr>
          <w:rFonts w:eastAsia="SimSun" w:cs="Arial"/>
          <w:lang w:val="en-GB"/>
        </w:rPr>
      </w:pPr>
      <w:bookmarkStart w:id="1600" w:name="_Toc36875244"/>
      <w:bookmarkStart w:id="1601" w:name="_Toc517792344"/>
      <w:r w:rsidRPr="00783334">
        <w:rPr>
          <w:rFonts w:eastAsia="SimSun" w:cs="Arial"/>
        </w:rPr>
        <w:t>Web:</w:t>
      </w:r>
      <w:bookmarkEnd w:id="1600"/>
      <w:r w:rsidRPr="00783334">
        <w:rPr>
          <w:rFonts w:eastAsia="SimSun" w:cs="Arial"/>
        </w:rPr>
        <w:t xml:space="preserve"> </w:t>
      </w:r>
      <w:r w:rsidRPr="00783334">
        <w:rPr>
          <w:rFonts w:eastAsia="SimSun" w:cs="Arial"/>
          <w:lang w:val="en-GB"/>
        </w:rPr>
        <w:t>www.itu.int/itu-t/inr/nnp/index.html</w:t>
      </w:r>
      <w:bookmarkEnd w:id="1601"/>
    </w:p>
    <w:p w14:paraId="466533A7" w14:textId="77777777" w:rsidR="007A2C83" w:rsidRPr="00783334" w:rsidRDefault="007A2C83" w:rsidP="007A2C83">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337B6C87" w14:textId="77777777" w:rsidR="007A2C83" w:rsidRPr="00783334" w:rsidRDefault="007A2C83" w:rsidP="007A2C83">
      <w:pPr>
        <w:rPr>
          <w:rFonts w:eastAsia="SimSun"/>
        </w:rPr>
      </w:pPr>
      <w:r w:rsidRPr="00783334">
        <w:rPr>
          <w:rFonts w:eastAsia="SimSun"/>
        </w:rPr>
        <w:t xml:space="preserve">For their numbering website, or when sending their information to ITU/TSB (e-mail: </w:t>
      </w:r>
      <w:hyperlink r:id="rId15"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20FF4F3C" w14:textId="77777777" w:rsidR="007A2C83" w:rsidRPr="00783334" w:rsidRDefault="007A2C83" w:rsidP="007A2C83">
      <w:pPr>
        <w:rPr>
          <w:rFonts w:eastAsia="SimSun"/>
        </w:rPr>
      </w:pPr>
      <w:r w:rsidRPr="00783334">
        <w:rPr>
          <w:rFonts w:eastAsia="SimSun"/>
        </w:rPr>
        <w:t xml:space="preserve">From </w:t>
      </w:r>
      <w:r w:rsidRPr="00783334">
        <w:rPr>
          <w:rFonts w:eastAsia="SimSun"/>
          <w:lang w:val="en-GB"/>
        </w:rPr>
        <w:t>1</w:t>
      </w:r>
      <w:r>
        <w:rPr>
          <w:rFonts w:eastAsia="SimSun"/>
          <w:lang w:val="en-GB"/>
        </w:rPr>
        <w:t>5.V.2019</w:t>
      </w:r>
      <w:r w:rsidRPr="00783334">
        <w:rPr>
          <w:rFonts w:eastAsia="SimSun"/>
          <w:lang w:val="en-GB"/>
        </w:rPr>
        <w:t xml:space="preserve">, </w:t>
      </w:r>
      <w:r w:rsidRPr="00783334">
        <w:rPr>
          <w:rFonts w:eastAsia="SimSun"/>
        </w:rPr>
        <w:t>the following countries/geographical areas have updated their national numbering plan on our site:</w:t>
      </w:r>
    </w:p>
    <w:p w14:paraId="7D8F829D" w14:textId="77777777" w:rsidR="007A2C83" w:rsidRPr="00783334" w:rsidRDefault="007A2C83" w:rsidP="007A2C83">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7A2C83" w:rsidRPr="00783334" w14:paraId="75C0A2F5" w14:textId="77777777" w:rsidTr="00D70803">
        <w:trPr>
          <w:jc w:val="center"/>
        </w:trPr>
        <w:tc>
          <w:tcPr>
            <w:tcW w:w="3964" w:type="dxa"/>
            <w:tcBorders>
              <w:top w:val="single" w:sz="4" w:space="0" w:color="auto"/>
              <w:bottom w:val="single" w:sz="4" w:space="0" w:color="auto"/>
              <w:right w:val="single" w:sz="4" w:space="0" w:color="auto"/>
            </w:tcBorders>
            <w:hideMark/>
          </w:tcPr>
          <w:p w14:paraId="0592CEBA" w14:textId="77777777" w:rsidR="007A2C83" w:rsidRPr="00783334" w:rsidRDefault="007A2C83" w:rsidP="00D70803">
            <w:pPr>
              <w:spacing w:before="40" w:after="40"/>
              <w:jc w:val="center"/>
              <w:rPr>
                <w:rFonts w:eastAsia="SimSun" w:cs="Arial"/>
                <w:i/>
              </w:rPr>
            </w:pPr>
            <w:r w:rsidRPr="00783334">
              <w:rPr>
                <w:rFonts w:eastAsia="SimSun"/>
                <w:i/>
              </w:rPr>
              <w:t>Country/</w:t>
            </w:r>
            <w:r w:rsidRPr="00783334">
              <w:rPr>
                <w:rFonts w:eastAsia="SimSun" w:cs="Arial"/>
                <w:i/>
              </w:rPr>
              <w:t xml:space="preserve"> Geographical area</w:t>
            </w:r>
          </w:p>
        </w:tc>
        <w:tc>
          <w:tcPr>
            <w:tcW w:w="2869" w:type="dxa"/>
            <w:tcBorders>
              <w:top w:val="single" w:sz="4" w:space="0" w:color="auto"/>
              <w:left w:val="single" w:sz="4" w:space="0" w:color="auto"/>
              <w:bottom w:val="single" w:sz="4" w:space="0" w:color="auto"/>
            </w:tcBorders>
            <w:hideMark/>
          </w:tcPr>
          <w:p w14:paraId="6C117BA0" w14:textId="77777777" w:rsidR="007A2C83" w:rsidRPr="00783334" w:rsidRDefault="007A2C83" w:rsidP="00D70803">
            <w:pPr>
              <w:spacing w:before="40" w:after="40"/>
              <w:jc w:val="center"/>
              <w:rPr>
                <w:rFonts w:eastAsia="SimSun" w:cs="Arial"/>
                <w:i/>
                <w:iCs/>
                <w:lang w:val="fr-CH"/>
              </w:rPr>
            </w:pPr>
            <w:r w:rsidRPr="00783334">
              <w:rPr>
                <w:rFonts w:eastAsia="SimSun"/>
                <w:i/>
                <w:iCs/>
                <w:lang w:val="fr-CH"/>
              </w:rPr>
              <w:t>Country Code (CC)</w:t>
            </w:r>
          </w:p>
        </w:tc>
      </w:tr>
      <w:tr w:rsidR="007A2C83" w:rsidRPr="00783334" w14:paraId="6BAF3CBB" w14:textId="77777777" w:rsidTr="00D70803">
        <w:trPr>
          <w:jc w:val="center"/>
        </w:trPr>
        <w:tc>
          <w:tcPr>
            <w:tcW w:w="3964" w:type="dxa"/>
            <w:tcBorders>
              <w:top w:val="single" w:sz="4" w:space="0" w:color="auto"/>
              <w:left w:val="single" w:sz="4" w:space="0" w:color="auto"/>
              <w:bottom w:val="single" w:sz="4" w:space="0" w:color="auto"/>
              <w:right w:val="single" w:sz="4" w:space="0" w:color="auto"/>
            </w:tcBorders>
          </w:tcPr>
          <w:p w14:paraId="7A387854" w14:textId="77777777" w:rsidR="007A2C83" w:rsidRPr="0075285F" w:rsidRDefault="007A2C83" w:rsidP="00D70803">
            <w:pPr>
              <w:tabs>
                <w:tab w:val="left" w:pos="1020"/>
              </w:tabs>
              <w:spacing w:before="40" w:after="40"/>
              <w:rPr>
                <w:rFonts w:eastAsia="SimSun"/>
              </w:rPr>
            </w:pPr>
            <w:r>
              <w:rPr>
                <w:rFonts w:eastAsia="SimSun"/>
              </w:rPr>
              <w:t>Gambia</w:t>
            </w:r>
          </w:p>
        </w:tc>
        <w:tc>
          <w:tcPr>
            <w:tcW w:w="2869" w:type="dxa"/>
            <w:tcBorders>
              <w:top w:val="single" w:sz="4" w:space="0" w:color="auto"/>
              <w:left w:val="single" w:sz="4" w:space="0" w:color="auto"/>
              <w:bottom w:val="single" w:sz="4" w:space="0" w:color="auto"/>
              <w:right w:val="single" w:sz="4" w:space="0" w:color="auto"/>
            </w:tcBorders>
          </w:tcPr>
          <w:p w14:paraId="636D1AEF" w14:textId="77777777" w:rsidR="007A2C83" w:rsidRDefault="007A2C83" w:rsidP="00D70803">
            <w:pPr>
              <w:spacing w:before="40" w:after="40"/>
              <w:jc w:val="center"/>
              <w:rPr>
                <w:rFonts w:eastAsia="SimSun"/>
              </w:rPr>
            </w:pPr>
            <w:r>
              <w:rPr>
                <w:rFonts w:eastAsia="SimSun"/>
              </w:rPr>
              <w:t>+220</w:t>
            </w:r>
          </w:p>
        </w:tc>
      </w:tr>
      <w:tr w:rsidR="007A2C83" w:rsidRPr="00783334" w14:paraId="5AB77172" w14:textId="77777777" w:rsidTr="00D70803">
        <w:trPr>
          <w:jc w:val="center"/>
        </w:trPr>
        <w:tc>
          <w:tcPr>
            <w:tcW w:w="3964" w:type="dxa"/>
            <w:tcBorders>
              <w:top w:val="single" w:sz="4" w:space="0" w:color="auto"/>
              <w:left w:val="single" w:sz="4" w:space="0" w:color="auto"/>
              <w:bottom w:val="single" w:sz="4" w:space="0" w:color="auto"/>
              <w:right w:val="single" w:sz="4" w:space="0" w:color="auto"/>
            </w:tcBorders>
          </w:tcPr>
          <w:p w14:paraId="3CB9C014" w14:textId="77777777" w:rsidR="007A2C83" w:rsidRPr="00642BB3" w:rsidRDefault="007A2C83" w:rsidP="00D70803">
            <w:pPr>
              <w:tabs>
                <w:tab w:val="left" w:pos="1020"/>
              </w:tabs>
              <w:spacing w:before="40" w:after="40"/>
              <w:rPr>
                <w:rFonts w:eastAsia="SimSun"/>
              </w:rPr>
            </w:pPr>
            <w:r>
              <w:rPr>
                <w:rFonts w:eastAsia="SimSun"/>
              </w:rPr>
              <w:t xml:space="preserve">Iran </w:t>
            </w:r>
            <w:r w:rsidRPr="00D41C2A">
              <w:rPr>
                <w:rFonts w:eastAsia="SimSun"/>
              </w:rPr>
              <w:t>(Islamic Republic of)</w:t>
            </w:r>
          </w:p>
        </w:tc>
        <w:tc>
          <w:tcPr>
            <w:tcW w:w="2869" w:type="dxa"/>
            <w:tcBorders>
              <w:top w:val="single" w:sz="4" w:space="0" w:color="auto"/>
              <w:left w:val="single" w:sz="4" w:space="0" w:color="auto"/>
              <w:bottom w:val="single" w:sz="4" w:space="0" w:color="auto"/>
              <w:right w:val="single" w:sz="4" w:space="0" w:color="auto"/>
            </w:tcBorders>
          </w:tcPr>
          <w:p w14:paraId="3D0A99B4" w14:textId="77777777" w:rsidR="007A2C83" w:rsidRDefault="007A2C83" w:rsidP="00D70803">
            <w:pPr>
              <w:spacing w:before="40" w:after="40"/>
              <w:jc w:val="center"/>
              <w:rPr>
                <w:rFonts w:eastAsia="SimSun"/>
              </w:rPr>
            </w:pPr>
            <w:r>
              <w:rPr>
                <w:rFonts w:eastAsia="SimSun"/>
              </w:rPr>
              <w:t>+98</w:t>
            </w:r>
          </w:p>
        </w:tc>
      </w:tr>
      <w:tr w:rsidR="007A2C83" w:rsidRPr="00783334" w14:paraId="277BE5B2" w14:textId="77777777" w:rsidTr="00D70803">
        <w:trPr>
          <w:jc w:val="center"/>
        </w:trPr>
        <w:tc>
          <w:tcPr>
            <w:tcW w:w="3964" w:type="dxa"/>
            <w:tcBorders>
              <w:top w:val="single" w:sz="4" w:space="0" w:color="auto"/>
              <w:left w:val="single" w:sz="4" w:space="0" w:color="auto"/>
              <w:bottom w:val="single" w:sz="4" w:space="0" w:color="auto"/>
              <w:right w:val="single" w:sz="4" w:space="0" w:color="auto"/>
            </w:tcBorders>
          </w:tcPr>
          <w:p w14:paraId="4A880133" w14:textId="77777777" w:rsidR="007A2C83" w:rsidRPr="002C1275" w:rsidRDefault="007A2C83" w:rsidP="00D70803">
            <w:pPr>
              <w:tabs>
                <w:tab w:val="left" w:pos="1020"/>
              </w:tabs>
              <w:spacing w:before="40" w:after="40"/>
              <w:rPr>
                <w:rFonts w:eastAsia="SimSun"/>
              </w:rPr>
            </w:pPr>
            <w:r>
              <w:rPr>
                <w:rFonts w:eastAsia="SimSun"/>
              </w:rPr>
              <w:t>Morocco</w:t>
            </w:r>
          </w:p>
        </w:tc>
        <w:tc>
          <w:tcPr>
            <w:tcW w:w="2869" w:type="dxa"/>
            <w:tcBorders>
              <w:top w:val="single" w:sz="4" w:space="0" w:color="auto"/>
              <w:left w:val="single" w:sz="4" w:space="0" w:color="auto"/>
              <w:bottom w:val="single" w:sz="4" w:space="0" w:color="auto"/>
              <w:right w:val="single" w:sz="4" w:space="0" w:color="auto"/>
            </w:tcBorders>
          </w:tcPr>
          <w:p w14:paraId="5EA2D2C0" w14:textId="77777777" w:rsidR="007A2C83" w:rsidRDefault="007A2C83" w:rsidP="00D70803">
            <w:pPr>
              <w:spacing w:before="40" w:after="40"/>
              <w:jc w:val="center"/>
              <w:rPr>
                <w:rFonts w:eastAsia="SimSun"/>
              </w:rPr>
            </w:pPr>
            <w:r>
              <w:rPr>
                <w:rFonts w:eastAsia="SimSun"/>
              </w:rPr>
              <w:t>+212</w:t>
            </w:r>
          </w:p>
        </w:tc>
      </w:tr>
    </w:tbl>
    <w:p w14:paraId="30058359" w14:textId="77777777" w:rsidR="00C57174" w:rsidRPr="00783334" w:rsidRDefault="00C57174" w:rsidP="00C57174">
      <w:pPr>
        <w:pStyle w:val="NoSpacing"/>
        <w:rPr>
          <w:sz w:val="20"/>
          <w:szCs w:val="20"/>
        </w:rPr>
      </w:pPr>
    </w:p>
    <w:p w14:paraId="0891D4BB" w14:textId="77777777" w:rsidR="00C653EE" w:rsidRPr="00756D3F" w:rsidRDefault="00C653EE" w:rsidP="00BE459F">
      <w:pPr>
        <w:rPr>
          <w:lang w:val="es-ES"/>
        </w:rPr>
      </w:pPr>
    </w:p>
    <w:sectPr w:rsidR="00C653EE" w:rsidRPr="00756D3F" w:rsidSect="004C24DE">
      <w:footerReference w:type="even" r:id="rId16"/>
      <w:footerReference w:type="default" r:id="rId17"/>
      <w:footerReference w:type="first" r:id="rId18"/>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A6FFB" w14:textId="4E36324E" w:rsidR="000B67B3" w:rsidRPr="00544B46" w:rsidRDefault="000B67B3" w:rsidP="00544B46">
      <w:pPr>
        <w:pStyle w:val="Footer"/>
      </w:pPr>
    </w:p>
  </w:endnote>
  <w:endnote w:type="continuationSeparator" w:id="0">
    <w:p w14:paraId="404A6FFC" w14:textId="77777777" w:rsidR="000B67B3" w:rsidRDefault="000B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0B67B3" w:rsidRPr="007F091C" w14:paraId="3740B4FC" w14:textId="77777777" w:rsidTr="00E028BC">
      <w:trPr>
        <w:cantSplit/>
        <w:jc w:val="center"/>
      </w:trPr>
      <w:tc>
        <w:tcPr>
          <w:tcW w:w="1761" w:type="dxa"/>
          <w:shd w:val="clear" w:color="auto" w:fill="4C4C4C"/>
        </w:tcPr>
        <w:p w14:paraId="2B7050E6" w14:textId="5DF55327" w:rsidR="000B67B3" w:rsidRPr="007F091C" w:rsidRDefault="000B67B3"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55950">
            <w:rPr>
              <w:color w:val="FFFFFF"/>
              <w:lang w:val="es-ES_tradnl"/>
            </w:rPr>
            <w:t>1174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855950">
            <w:rPr>
              <w:color w:val="FFFFFF"/>
            </w:rPr>
            <w:t>20</w:t>
          </w:r>
          <w:r w:rsidRPr="007F091C">
            <w:rPr>
              <w:color w:val="FFFFFF"/>
            </w:rPr>
            <w:fldChar w:fldCharType="end"/>
          </w:r>
        </w:p>
      </w:tc>
      <w:tc>
        <w:tcPr>
          <w:tcW w:w="7292" w:type="dxa"/>
          <w:shd w:val="clear" w:color="auto" w:fill="A6A6A6"/>
        </w:tcPr>
        <w:p w14:paraId="0EDC5F4D" w14:textId="77777777" w:rsidR="000B67B3" w:rsidRPr="00911AE9" w:rsidRDefault="000B67B3" w:rsidP="00EF4BFB">
          <w:pPr>
            <w:pStyle w:val="Footer"/>
            <w:spacing w:before="20" w:after="20"/>
            <w:ind w:right="141"/>
            <w:jc w:val="right"/>
            <w:rPr>
              <w:color w:val="FFFFFF"/>
              <w:lang w:val="fr-CH"/>
            </w:rPr>
          </w:pPr>
          <w:r w:rsidRPr="00911AE9">
            <w:rPr>
              <w:color w:val="FFFFFF"/>
              <w:lang w:val="fr-CH"/>
            </w:rPr>
            <w:t>ITU Operational Bulletin</w:t>
          </w:r>
        </w:p>
      </w:tc>
    </w:tr>
  </w:tbl>
  <w:p w14:paraId="6F1B1776" w14:textId="77777777" w:rsidR="000B67B3" w:rsidRDefault="000B67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0B67B3" w:rsidRPr="007F091C" w14:paraId="554884E9" w14:textId="77777777" w:rsidTr="00E028BC">
      <w:trPr>
        <w:cantSplit/>
        <w:jc w:val="right"/>
      </w:trPr>
      <w:tc>
        <w:tcPr>
          <w:tcW w:w="7378" w:type="dxa"/>
          <w:shd w:val="clear" w:color="auto" w:fill="A6A6A6"/>
        </w:tcPr>
        <w:p w14:paraId="25F0A2BB" w14:textId="77777777" w:rsidR="000B67B3" w:rsidRPr="00911AE9" w:rsidRDefault="000B67B3"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B9F9CA1" w14:textId="1065717B" w:rsidR="000B67B3" w:rsidRPr="007F091C" w:rsidRDefault="000B67B3"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55950">
            <w:rPr>
              <w:color w:val="FFFFFF"/>
              <w:lang w:val="es-ES_tradnl"/>
            </w:rPr>
            <w:t>1174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855950">
            <w:rPr>
              <w:color w:val="FFFFFF"/>
            </w:rPr>
            <w:t>21</w:t>
          </w:r>
          <w:r w:rsidRPr="007F091C">
            <w:rPr>
              <w:color w:val="FFFFFF"/>
            </w:rPr>
            <w:fldChar w:fldCharType="end"/>
          </w:r>
          <w:r w:rsidRPr="007F091C">
            <w:rPr>
              <w:color w:val="FFFFFF"/>
              <w:lang w:val="es-ES_tradnl"/>
            </w:rPr>
            <w:t>  </w:t>
          </w:r>
        </w:p>
      </w:tc>
    </w:tr>
  </w:tbl>
  <w:p w14:paraId="67E52C7E" w14:textId="77777777" w:rsidR="000B67B3" w:rsidRDefault="000B67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0B67B3" w:rsidRPr="007F091C" w14:paraId="404A6FFF" w14:textId="77777777" w:rsidTr="008149B6">
      <w:trPr>
        <w:cantSplit/>
        <w:trHeight w:val="900"/>
      </w:trPr>
      <w:tc>
        <w:tcPr>
          <w:tcW w:w="8147" w:type="dxa"/>
          <w:tcBorders>
            <w:top w:val="nil"/>
            <w:bottom w:val="nil"/>
          </w:tcBorders>
          <w:shd w:val="clear" w:color="auto" w:fill="FFFFFF"/>
          <w:vAlign w:val="center"/>
        </w:tcPr>
        <w:p w14:paraId="404A6FFD" w14:textId="77777777" w:rsidR="000B67B3" w:rsidRDefault="000B67B3" w:rsidP="00520156">
          <w:pPr>
            <w:pStyle w:val="Firstfooter"/>
            <w:spacing w:before="80"/>
            <w:jc w:val="right"/>
          </w:pPr>
          <w:r>
            <w:t>www.itu.int</w:t>
          </w:r>
        </w:p>
      </w:tc>
      <w:tc>
        <w:tcPr>
          <w:tcW w:w="1033" w:type="dxa"/>
          <w:tcBorders>
            <w:top w:val="nil"/>
            <w:bottom w:val="nil"/>
          </w:tcBorders>
          <w:shd w:val="clear" w:color="auto" w:fill="FFFFFF"/>
          <w:vAlign w:val="center"/>
        </w:tcPr>
        <w:p w14:paraId="404A6FFE" w14:textId="77777777" w:rsidR="000B67B3" w:rsidRPr="007F091C" w:rsidRDefault="000B67B3" w:rsidP="00520156">
          <w:pPr>
            <w:pStyle w:val="Firstfooter"/>
            <w:spacing w:before="0"/>
            <w:ind w:left="142"/>
            <w:jc w:val="right"/>
            <w:rPr>
              <w:rFonts w:ascii="Calibri" w:hAnsi="Calibri"/>
              <w:sz w:val="22"/>
              <w:szCs w:val="22"/>
              <w:lang w:val="fr-FR"/>
            </w:rPr>
          </w:pPr>
          <w:r>
            <w:rPr>
              <w:lang w:val="en-GB" w:eastAsia="en-GB"/>
            </w:rPr>
            <w:drawing>
              <wp:inline distT="0" distB="0" distL="0" distR="0" wp14:anchorId="404A701B" wp14:editId="404A701C">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404A7000" w14:textId="77777777" w:rsidR="000B67B3" w:rsidRDefault="000B67B3" w:rsidP="0081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0B67B3" w:rsidRPr="007F091C" w14:paraId="404A7011" w14:textId="77777777" w:rsidTr="00DE1F6D">
      <w:trPr>
        <w:cantSplit/>
        <w:jc w:val="center"/>
      </w:trPr>
      <w:tc>
        <w:tcPr>
          <w:tcW w:w="1761" w:type="dxa"/>
          <w:shd w:val="clear" w:color="auto" w:fill="4C4C4C"/>
        </w:tcPr>
        <w:p w14:paraId="404A700F" w14:textId="01B9A90E" w:rsidR="000B67B3" w:rsidRPr="007F091C" w:rsidRDefault="000B67B3"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55950">
            <w:rPr>
              <w:color w:val="FFFFFF"/>
              <w:lang w:val="es-ES_tradnl"/>
            </w:rPr>
            <w:t>1174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855950">
            <w:rPr>
              <w:color w:val="FFFFFF"/>
            </w:rPr>
            <w:t>24</w:t>
          </w:r>
          <w:r w:rsidRPr="007F091C">
            <w:rPr>
              <w:color w:val="FFFFFF"/>
            </w:rPr>
            <w:fldChar w:fldCharType="end"/>
          </w:r>
        </w:p>
      </w:tc>
      <w:tc>
        <w:tcPr>
          <w:tcW w:w="7292" w:type="dxa"/>
          <w:shd w:val="clear" w:color="auto" w:fill="A6A6A6"/>
        </w:tcPr>
        <w:p w14:paraId="404A7010" w14:textId="77777777" w:rsidR="000B67B3" w:rsidRPr="00911AE9" w:rsidRDefault="000B67B3" w:rsidP="00520156">
          <w:pPr>
            <w:pStyle w:val="Footer"/>
            <w:spacing w:before="20" w:after="20"/>
            <w:ind w:right="141"/>
            <w:jc w:val="right"/>
            <w:rPr>
              <w:color w:val="FFFFFF"/>
              <w:lang w:val="fr-CH"/>
            </w:rPr>
          </w:pPr>
          <w:r w:rsidRPr="00911AE9">
            <w:rPr>
              <w:color w:val="FFFFFF"/>
              <w:lang w:val="fr-CH"/>
            </w:rPr>
            <w:t>ITU Operational Bulletin</w:t>
          </w:r>
        </w:p>
      </w:tc>
    </w:tr>
  </w:tbl>
  <w:p w14:paraId="404A7012" w14:textId="77777777" w:rsidR="000B67B3" w:rsidRDefault="000B67B3" w:rsidP="0049766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0B67B3" w:rsidRPr="007F091C" w14:paraId="404A7015" w14:textId="77777777" w:rsidTr="00DE1F6D">
      <w:trPr>
        <w:cantSplit/>
        <w:jc w:val="right"/>
      </w:trPr>
      <w:tc>
        <w:tcPr>
          <w:tcW w:w="7378" w:type="dxa"/>
          <w:shd w:val="clear" w:color="auto" w:fill="A6A6A6"/>
        </w:tcPr>
        <w:p w14:paraId="404A7013" w14:textId="77777777" w:rsidR="000B67B3" w:rsidRPr="00911AE9" w:rsidRDefault="000B67B3"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404A7014" w14:textId="3C2FE35E" w:rsidR="000B67B3" w:rsidRPr="007F091C" w:rsidRDefault="000B67B3"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55950">
            <w:rPr>
              <w:color w:val="FFFFFF"/>
              <w:lang w:val="es-ES_tradnl"/>
            </w:rPr>
            <w:t>1174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855950">
            <w:rPr>
              <w:color w:val="FFFFFF"/>
            </w:rPr>
            <w:t>23</w:t>
          </w:r>
          <w:r w:rsidRPr="007F091C">
            <w:rPr>
              <w:color w:val="FFFFFF"/>
            </w:rPr>
            <w:fldChar w:fldCharType="end"/>
          </w:r>
          <w:r w:rsidRPr="007F091C">
            <w:rPr>
              <w:color w:val="FFFFFF"/>
              <w:lang w:val="es-ES_tradnl"/>
            </w:rPr>
            <w:t>  </w:t>
          </w:r>
        </w:p>
      </w:tc>
    </w:tr>
  </w:tbl>
  <w:p w14:paraId="404A7016" w14:textId="77777777" w:rsidR="000B67B3" w:rsidRDefault="000B67B3"/>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322373" w:rsidRPr="007F091C" w14:paraId="2A1C4790" w14:textId="77777777" w:rsidTr="003E7AA9">
      <w:trPr>
        <w:cantSplit/>
        <w:jc w:val="center"/>
      </w:trPr>
      <w:tc>
        <w:tcPr>
          <w:tcW w:w="1761" w:type="dxa"/>
          <w:shd w:val="clear" w:color="auto" w:fill="4C4C4C"/>
        </w:tcPr>
        <w:p w14:paraId="2FEF9E81" w14:textId="1EBFEF1D" w:rsidR="00322373" w:rsidRPr="007F091C" w:rsidRDefault="00322373" w:rsidP="0032237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55950">
            <w:rPr>
              <w:color w:val="FFFFFF"/>
              <w:lang w:val="es-ES_tradnl"/>
            </w:rPr>
            <w:t>1174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855950">
            <w:rPr>
              <w:color w:val="FFFFFF"/>
            </w:rPr>
            <w:t>22</w:t>
          </w:r>
          <w:r w:rsidRPr="007F091C">
            <w:rPr>
              <w:color w:val="FFFFFF"/>
            </w:rPr>
            <w:fldChar w:fldCharType="end"/>
          </w:r>
        </w:p>
      </w:tc>
      <w:tc>
        <w:tcPr>
          <w:tcW w:w="7292" w:type="dxa"/>
          <w:shd w:val="clear" w:color="auto" w:fill="A6A6A6"/>
        </w:tcPr>
        <w:p w14:paraId="16A0990D" w14:textId="77777777" w:rsidR="00322373" w:rsidRPr="00911AE9" w:rsidRDefault="00322373" w:rsidP="00322373">
          <w:pPr>
            <w:pStyle w:val="Footer"/>
            <w:spacing w:before="20" w:after="20"/>
            <w:ind w:right="141"/>
            <w:jc w:val="right"/>
            <w:rPr>
              <w:color w:val="FFFFFF"/>
              <w:lang w:val="fr-CH"/>
            </w:rPr>
          </w:pPr>
          <w:r w:rsidRPr="00911AE9">
            <w:rPr>
              <w:color w:val="FFFFFF"/>
              <w:lang w:val="fr-CH"/>
            </w:rPr>
            <w:t>ITU Operational Bulletin</w:t>
          </w:r>
        </w:p>
      </w:tc>
    </w:tr>
  </w:tbl>
  <w:p w14:paraId="19F22FDD" w14:textId="77777777" w:rsidR="00322373" w:rsidRDefault="00322373" w:rsidP="00322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A6FF9" w14:textId="77777777" w:rsidR="000B67B3" w:rsidRDefault="000B67B3">
      <w:r>
        <w:separator/>
      </w:r>
    </w:p>
  </w:footnote>
  <w:footnote w:type="continuationSeparator" w:id="0">
    <w:p w14:paraId="404A6FFA" w14:textId="77777777" w:rsidR="000B67B3" w:rsidRDefault="000B6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E3EAD" w14:textId="13ED39B0" w:rsidR="000B67B3" w:rsidRDefault="000B67B3" w:rsidP="009D4C02">
    <w:pPr>
      <w:pStyle w:val="Header"/>
      <w:tabs>
        <w:tab w:val="clear" w:pos="567"/>
        <w:tab w:val="clear" w:pos="1276"/>
        <w:tab w:val="clear" w:pos="1843"/>
        <w:tab w:val="clear" w:pos="4703"/>
        <w:tab w:val="clear" w:pos="5387"/>
        <w:tab w:val="clear" w:pos="5954"/>
        <w:tab w:val="clear" w:pos="9406"/>
        <w:tab w:val="left" w:pos="260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E0B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28EB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F4C2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3CD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C216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749A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325A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285B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D8D5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70FE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D71162"/>
    <w:multiLevelType w:val="hybridMultilevel"/>
    <w:tmpl w:val="95D0CC04"/>
    <w:lvl w:ilvl="0" w:tplc="9878DC6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1CE4066"/>
    <w:multiLevelType w:val="hybridMultilevel"/>
    <w:tmpl w:val="59E046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4C32151"/>
    <w:multiLevelType w:val="hybridMultilevel"/>
    <w:tmpl w:val="8FBE0392"/>
    <w:lvl w:ilvl="0" w:tplc="53B23DD0">
      <w:start w:val="1"/>
      <w:numFmt w:val="decimal"/>
      <w:lvlText w:val="(%1)"/>
      <w:lvlJc w:val="left"/>
      <w:pPr>
        <w:ind w:left="720" w:hanging="360"/>
      </w:pPr>
      <w:rPr>
        <w:rFonts w:eastAsia="Times New Roman" w:hint="default"/>
        <w:b/>
        <w:color w:val="000000" w:themeColor="text1"/>
        <w:vertAlign w:val="superscrip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C36526"/>
    <w:multiLevelType w:val="hybridMultilevel"/>
    <w:tmpl w:val="686211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1" w15:restartNumberingAfterBreak="0">
    <w:nsid w:val="38072093"/>
    <w:multiLevelType w:val="hybridMultilevel"/>
    <w:tmpl w:val="374E0162"/>
    <w:lvl w:ilvl="0" w:tplc="51EC217C">
      <w:start w:val="1"/>
      <w:numFmt w:val="lowerLetter"/>
      <w:lvlText w:val="%1)"/>
      <w:lvlJc w:val="left"/>
      <w:pPr>
        <w:ind w:left="2036" w:hanging="795"/>
      </w:pPr>
      <w:rPr>
        <w:rFonts w:ascii="Calibri" w:eastAsia="Times New Roman" w:hAnsi="Calibri" w:cs="Times New Roman" w:hint="default"/>
        <w:b/>
        <w:spacing w:val="-1"/>
        <w:w w:val="99"/>
        <w:sz w:val="20"/>
        <w:szCs w:val="20"/>
      </w:rPr>
    </w:lvl>
    <w:lvl w:ilvl="1" w:tplc="2B828B5E">
      <w:numFmt w:val="bullet"/>
      <w:lvlText w:val="•"/>
      <w:lvlJc w:val="left"/>
      <w:pPr>
        <w:ind w:left="2952" w:hanging="795"/>
      </w:pPr>
    </w:lvl>
    <w:lvl w:ilvl="2" w:tplc="2EE2FC0E">
      <w:numFmt w:val="bullet"/>
      <w:lvlText w:val="•"/>
      <w:lvlJc w:val="left"/>
      <w:pPr>
        <w:ind w:left="3864" w:hanging="795"/>
      </w:pPr>
    </w:lvl>
    <w:lvl w:ilvl="3" w:tplc="57B4F956">
      <w:numFmt w:val="bullet"/>
      <w:lvlText w:val="•"/>
      <w:lvlJc w:val="left"/>
      <w:pPr>
        <w:ind w:left="4777" w:hanging="795"/>
      </w:pPr>
    </w:lvl>
    <w:lvl w:ilvl="4" w:tplc="E640D396">
      <w:numFmt w:val="bullet"/>
      <w:lvlText w:val="•"/>
      <w:lvlJc w:val="left"/>
      <w:pPr>
        <w:ind w:left="5689" w:hanging="795"/>
      </w:pPr>
    </w:lvl>
    <w:lvl w:ilvl="5" w:tplc="D4F8C226">
      <w:numFmt w:val="bullet"/>
      <w:lvlText w:val="•"/>
      <w:lvlJc w:val="left"/>
      <w:pPr>
        <w:ind w:left="6602" w:hanging="795"/>
      </w:pPr>
    </w:lvl>
    <w:lvl w:ilvl="6" w:tplc="E6586274">
      <w:numFmt w:val="bullet"/>
      <w:lvlText w:val="•"/>
      <w:lvlJc w:val="left"/>
      <w:pPr>
        <w:ind w:left="7514" w:hanging="795"/>
      </w:pPr>
    </w:lvl>
    <w:lvl w:ilvl="7" w:tplc="702831E6">
      <w:numFmt w:val="bullet"/>
      <w:lvlText w:val="•"/>
      <w:lvlJc w:val="left"/>
      <w:pPr>
        <w:ind w:left="8427" w:hanging="795"/>
      </w:pPr>
    </w:lvl>
    <w:lvl w:ilvl="8" w:tplc="BCC43A10">
      <w:numFmt w:val="bullet"/>
      <w:lvlText w:val="•"/>
      <w:lvlJc w:val="left"/>
      <w:pPr>
        <w:ind w:left="9339" w:hanging="795"/>
      </w:pPr>
    </w:lvl>
  </w:abstractNum>
  <w:abstractNum w:abstractNumId="22"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0A074E"/>
    <w:multiLevelType w:val="hybridMultilevel"/>
    <w:tmpl w:val="9CB8D302"/>
    <w:lvl w:ilvl="0" w:tplc="16E80B08">
      <w:start w:val="2"/>
      <w:numFmt w:val="bullet"/>
      <w:lvlText w:val="-"/>
      <w:lvlJc w:val="left"/>
      <w:pPr>
        <w:ind w:left="1155" w:hanging="360"/>
      </w:pPr>
      <w:rPr>
        <w:rFonts w:ascii="Times New Roman" w:eastAsia="Times New Roman" w:hAnsi="Times New Roman" w:cs="Times New Roman" w:hint="default"/>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26"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394E73"/>
    <w:multiLevelType w:val="hybridMultilevel"/>
    <w:tmpl w:val="F6A0F17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653D1A5D"/>
    <w:multiLevelType w:val="hybridMultilevel"/>
    <w:tmpl w:val="208CDF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4953C03"/>
    <w:multiLevelType w:val="hybridMultilevel"/>
    <w:tmpl w:val="0958DE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5841E09"/>
    <w:multiLevelType w:val="hybridMultilevel"/>
    <w:tmpl w:val="665679DC"/>
    <w:lvl w:ilvl="0" w:tplc="AB463CA8">
      <w:start w:val="3"/>
      <w:numFmt w:val="bullet"/>
      <w:lvlText w:val="–"/>
      <w:lvlJc w:val="left"/>
      <w:pPr>
        <w:ind w:left="927" w:hanging="360"/>
      </w:pPr>
      <w:rPr>
        <w:rFonts w:ascii="Times New Roman" w:eastAsia="Times New Roman" w:hAnsi="Times New Roman" w:cs="Times New Roman"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35" w15:restartNumberingAfterBreak="0">
    <w:nsid w:val="7CFE7AE9"/>
    <w:multiLevelType w:val="hybridMultilevel"/>
    <w:tmpl w:val="75D298F4"/>
    <w:lvl w:ilvl="0" w:tplc="BBF65CF4">
      <w:start w:val="2"/>
      <w:numFmt w:val="bullet"/>
      <w:lvlText w:val="-"/>
      <w:lvlJc w:val="left"/>
      <w:pPr>
        <w:ind w:left="1515" w:hanging="360"/>
      </w:pPr>
      <w:rPr>
        <w:rFonts w:ascii="Times New Roman" w:eastAsia="Times New Roman" w:hAnsi="Times New Roman" w:cs="Times New Roman" w:hint="default"/>
      </w:rPr>
    </w:lvl>
    <w:lvl w:ilvl="1" w:tplc="04240003" w:tentative="1">
      <w:start w:val="1"/>
      <w:numFmt w:val="bullet"/>
      <w:lvlText w:val="o"/>
      <w:lvlJc w:val="left"/>
      <w:pPr>
        <w:ind w:left="2235" w:hanging="360"/>
      </w:pPr>
      <w:rPr>
        <w:rFonts w:ascii="Courier New" w:hAnsi="Courier New" w:cs="Courier New" w:hint="default"/>
      </w:rPr>
    </w:lvl>
    <w:lvl w:ilvl="2" w:tplc="04240005" w:tentative="1">
      <w:start w:val="1"/>
      <w:numFmt w:val="bullet"/>
      <w:lvlText w:val=""/>
      <w:lvlJc w:val="left"/>
      <w:pPr>
        <w:ind w:left="2955" w:hanging="360"/>
      </w:pPr>
      <w:rPr>
        <w:rFonts w:ascii="Wingdings" w:hAnsi="Wingdings" w:hint="default"/>
      </w:rPr>
    </w:lvl>
    <w:lvl w:ilvl="3" w:tplc="04240001" w:tentative="1">
      <w:start w:val="1"/>
      <w:numFmt w:val="bullet"/>
      <w:lvlText w:val=""/>
      <w:lvlJc w:val="left"/>
      <w:pPr>
        <w:ind w:left="3675" w:hanging="360"/>
      </w:pPr>
      <w:rPr>
        <w:rFonts w:ascii="Symbol" w:hAnsi="Symbol" w:hint="default"/>
      </w:rPr>
    </w:lvl>
    <w:lvl w:ilvl="4" w:tplc="04240003" w:tentative="1">
      <w:start w:val="1"/>
      <w:numFmt w:val="bullet"/>
      <w:lvlText w:val="o"/>
      <w:lvlJc w:val="left"/>
      <w:pPr>
        <w:ind w:left="4395" w:hanging="360"/>
      </w:pPr>
      <w:rPr>
        <w:rFonts w:ascii="Courier New" w:hAnsi="Courier New" w:cs="Courier New" w:hint="default"/>
      </w:rPr>
    </w:lvl>
    <w:lvl w:ilvl="5" w:tplc="04240005" w:tentative="1">
      <w:start w:val="1"/>
      <w:numFmt w:val="bullet"/>
      <w:lvlText w:val=""/>
      <w:lvlJc w:val="left"/>
      <w:pPr>
        <w:ind w:left="5115" w:hanging="360"/>
      </w:pPr>
      <w:rPr>
        <w:rFonts w:ascii="Wingdings" w:hAnsi="Wingdings" w:hint="default"/>
      </w:rPr>
    </w:lvl>
    <w:lvl w:ilvl="6" w:tplc="04240001" w:tentative="1">
      <w:start w:val="1"/>
      <w:numFmt w:val="bullet"/>
      <w:lvlText w:val=""/>
      <w:lvlJc w:val="left"/>
      <w:pPr>
        <w:ind w:left="5835" w:hanging="360"/>
      </w:pPr>
      <w:rPr>
        <w:rFonts w:ascii="Symbol" w:hAnsi="Symbol" w:hint="default"/>
      </w:rPr>
    </w:lvl>
    <w:lvl w:ilvl="7" w:tplc="04240003" w:tentative="1">
      <w:start w:val="1"/>
      <w:numFmt w:val="bullet"/>
      <w:lvlText w:val="o"/>
      <w:lvlJc w:val="left"/>
      <w:pPr>
        <w:ind w:left="6555" w:hanging="360"/>
      </w:pPr>
      <w:rPr>
        <w:rFonts w:ascii="Courier New" w:hAnsi="Courier New" w:cs="Courier New" w:hint="default"/>
      </w:rPr>
    </w:lvl>
    <w:lvl w:ilvl="8" w:tplc="04240005" w:tentative="1">
      <w:start w:val="1"/>
      <w:numFmt w:val="bullet"/>
      <w:lvlText w:val=""/>
      <w:lvlJc w:val="left"/>
      <w:pPr>
        <w:ind w:left="7275" w:hanging="360"/>
      </w:pPr>
      <w:rPr>
        <w:rFonts w:ascii="Wingdings" w:hAnsi="Wingdings" w:hint="default"/>
      </w:rPr>
    </w:lvl>
  </w:abstractNum>
  <w:abstractNum w:abstractNumId="36"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19"/>
  </w:num>
  <w:num w:numId="3">
    <w:abstractNumId w:val="16"/>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lvl w:ilvl="0">
        <w:start w:val="1"/>
        <w:numFmt w:val="bullet"/>
        <w:lvlText w:val=""/>
        <w:legacy w:legacy="1" w:legacySpace="120" w:legacyIndent="360"/>
        <w:lvlJc w:val="left"/>
        <w:pPr>
          <w:ind w:left="1919" w:hanging="360"/>
        </w:pPr>
        <w:rPr>
          <w:rFonts w:ascii="Symbol" w:hAnsi="Symbol" w:hint="default"/>
        </w:rPr>
      </w:lvl>
    </w:lvlOverride>
  </w:num>
  <w:num w:numId="14">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15">
    <w:abstractNumId w:val="34"/>
  </w:num>
  <w:num w:numId="16">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17">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18">
    <w:abstractNumId w:val="10"/>
    <w:lvlOverride w:ilvl="0">
      <w:lvl w:ilvl="0">
        <w:start w:val="1"/>
        <w:numFmt w:val="bullet"/>
        <w:lvlText w:val=""/>
        <w:legacy w:legacy="1" w:legacySpace="120" w:legacyIndent="360"/>
        <w:lvlJc w:val="left"/>
        <w:pPr>
          <w:ind w:left="7448" w:hanging="360"/>
        </w:pPr>
        <w:rPr>
          <w:rFonts w:ascii="Symbol" w:hAnsi="Symbol" w:hint="default"/>
        </w:rPr>
      </w:lvl>
    </w:lvlOverride>
  </w:num>
  <w:num w:numId="19">
    <w:abstractNumId w:val="13"/>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25"/>
  </w:num>
  <w:num w:numId="23">
    <w:abstractNumId w:val="35"/>
  </w:num>
  <w:num w:numId="24">
    <w:abstractNumId w:val="15"/>
  </w:num>
  <w:num w:numId="25">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26">
    <w:abstractNumId w:val="9"/>
  </w:num>
  <w:num w:numId="27">
    <w:abstractNumId w:val="24"/>
  </w:num>
  <w:num w:numId="28">
    <w:abstractNumId w:val="19"/>
  </w:num>
  <w:num w:numId="29">
    <w:abstractNumId w:val="32"/>
  </w:num>
  <w:num w:numId="30">
    <w:abstractNumId w:val="32"/>
  </w:num>
  <w:num w:numId="31">
    <w:abstractNumId w:val="27"/>
  </w:num>
  <w:num w:numId="32">
    <w:abstractNumId w:val="10"/>
    <w:lvlOverride w:ilvl="0">
      <w:lvl w:ilvl="0">
        <w:start w:val="1"/>
        <w:numFmt w:val="bullet"/>
        <w:lvlText w:val=""/>
        <w:legacy w:legacy="1" w:legacySpace="120" w:legacyIndent="360"/>
        <w:lvlJc w:val="left"/>
        <w:pPr>
          <w:ind w:left="1494" w:hanging="360"/>
        </w:pPr>
        <w:rPr>
          <w:rFonts w:ascii="Symbol" w:hAnsi="Symbol" w:hint="default"/>
        </w:rPr>
      </w:lvl>
    </w:lvlOverride>
  </w:num>
  <w:num w:numId="33">
    <w:abstractNumId w:val="26"/>
  </w:num>
  <w:num w:numId="34">
    <w:abstractNumId w:val="18"/>
  </w:num>
  <w:num w:numId="35">
    <w:abstractNumId w:val="33"/>
  </w:num>
  <w:num w:numId="36">
    <w:abstractNumId w:val="17"/>
  </w:num>
  <w:num w:numId="37">
    <w:abstractNumId w:val="23"/>
  </w:num>
  <w:num w:numId="38">
    <w:abstractNumId w:val="11"/>
  </w:num>
  <w:num w:numId="39">
    <w:abstractNumId w:val="20"/>
  </w:num>
  <w:num w:numId="40">
    <w:abstractNumId w:val="22"/>
  </w:num>
  <w:num w:numId="41">
    <w:abstractNumId w:val="36"/>
  </w:num>
  <w:num w:numId="42">
    <w:abstractNumId w:val="28"/>
  </w:num>
  <w:num w:numId="43">
    <w:abstractNumId w:val="24"/>
  </w:num>
  <w:num w:numId="44">
    <w:abstractNumId w:val="19"/>
  </w:num>
  <w:num w:numId="45">
    <w:abstractNumId w:val="32"/>
  </w:num>
  <w:num w:numId="46">
    <w:abstractNumId w:val="14"/>
  </w:num>
  <w:num w:numId="47">
    <w:abstractNumId w:val="29"/>
  </w:num>
  <w:num w:numId="48">
    <w:abstractNumId w:val="21"/>
    <w:lvlOverride w:ilvl="0">
      <w:startOverride w:val="1"/>
    </w:lvlOverride>
    <w:lvlOverride w:ilvl="1"/>
    <w:lvlOverride w:ilvl="2"/>
    <w:lvlOverride w:ilvl="3"/>
    <w:lvlOverride w:ilvl="4"/>
    <w:lvlOverride w:ilvl="5"/>
    <w:lvlOverride w:ilvl="6"/>
    <w:lvlOverride w:ilvl="7"/>
    <w:lvlOverride w:ilvl="8"/>
  </w:num>
  <w:num w:numId="4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activeWritingStyle w:appName="MSWord" w:lang="en-ZA"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s-CO" w:vendorID="64" w:dllVersion="131078" w:nlCheck="1" w:checkStyle="1"/>
  <w:activeWritingStyle w:appName="MSWord" w:lang="en-AU" w:vendorID="64" w:dllVersion="131078" w:nlCheck="1" w:checkStyle="1"/>
  <w:activeWritingStyle w:appName="MSWord" w:lang="en-NZ" w:vendorID="64" w:dllVersion="131078" w:nlCheck="1"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34BF"/>
    <w:rsid w:val="0000457B"/>
    <w:rsid w:val="000046D0"/>
    <w:rsid w:val="00004974"/>
    <w:rsid w:val="00004DC7"/>
    <w:rsid w:val="00004E01"/>
    <w:rsid w:val="00005351"/>
    <w:rsid w:val="00005B6E"/>
    <w:rsid w:val="00005FBB"/>
    <w:rsid w:val="00006494"/>
    <w:rsid w:val="0000671A"/>
    <w:rsid w:val="00006D1B"/>
    <w:rsid w:val="000070A2"/>
    <w:rsid w:val="0000712A"/>
    <w:rsid w:val="000071FA"/>
    <w:rsid w:val="00007586"/>
    <w:rsid w:val="00007730"/>
    <w:rsid w:val="00007A38"/>
    <w:rsid w:val="00007CB6"/>
    <w:rsid w:val="00007E8C"/>
    <w:rsid w:val="0001004A"/>
    <w:rsid w:val="000101A3"/>
    <w:rsid w:val="000104E5"/>
    <w:rsid w:val="000107A8"/>
    <w:rsid w:val="00010807"/>
    <w:rsid w:val="00010CCA"/>
    <w:rsid w:val="00010D6F"/>
    <w:rsid w:val="0001109F"/>
    <w:rsid w:val="000114E2"/>
    <w:rsid w:val="00011D62"/>
    <w:rsid w:val="00011F38"/>
    <w:rsid w:val="00012041"/>
    <w:rsid w:val="00012305"/>
    <w:rsid w:val="000123B9"/>
    <w:rsid w:val="00012BA9"/>
    <w:rsid w:val="00012CEB"/>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2CF"/>
    <w:rsid w:val="000835B5"/>
    <w:rsid w:val="00083664"/>
    <w:rsid w:val="000836EE"/>
    <w:rsid w:val="00083823"/>
    <w:rsid w:val="00083973"/>
    <w:rsid w:val="000839A5"/>
    <w:rsid w:val="00083B80"/>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5B8E"/>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459"/>
    <w:rsid w:val="000D15CB"/>
    <w:rsid w:val="000D1E73"/>
    <w:rsid w:val="000D1E7E"/>
    <w:rsid w:val="000D20FF"/>
    <w:rsid w:val="000D22F6"/>
    <w:rsid w:val="000D278E"/>
    <w:rsid w:val="000D2BC0"/>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5C0A"/>
    <w:rsid w:val="000F60AD"/>
    <w:rsid w:val="000F66E9"/>
    <w:rsid w:val="000F672D"/>
    <w:rsid w:val="000F6B3A"/>
    <w:rsid w:val="000F6B64"/>
    <w:rsid w:val="000F6EE9"/>
    <w:rsid w:val="000F6F40"/>
    <w:rsid w:val="000F6F4D"/>
    <w:rsid w:val="000F70BF"/>
    <w:rsid w:val="000F7735"/>
    <w:rsid w:val="000F77E4"/>
    <w:rsid w:val="000F7F50"/>
    <w:rsid w:val="001005BE"/>
    <w:rsid w:val="00100867"/>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485"/>
    <w:rsid w:val="00113A12"/>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78F"/>
    <w:rsid w:val="00136BE8"/>
    <w:rsid w:val="001373CD"/>
    <w:rsid w:val="00137595"/>
    <w:rsid w:val="00137643"/>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28"/>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22C"/>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72D"/>
    <w:rsid w:val="001A7779"/>
    <w:rsid w:val="001B034C"/>
    <w:rsid w:val="001B03EC"/>
    <w:rsid w:val="001B0408"/>
    <w:rsid w:val="001B1723"/>
    <w:rsid w:val="001B210F"/>
    <w:rsid w:val="001B2AAE"/>
    <w:rsid w:val="001B2B7E"/>
    <w:rsid w:val="001B2CD6"/>
    <w:rsid w:val="001B30F7"/>
    <w:rsid w:val="001B3318"/>
    <w:rsid w:val="001B3386"/>
    <w:rsid w:val="001B34D3"/>
    <w:rsid w:val="001B3545"/>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614C"/>
    <w:rsid w:val="001E622F"/>
    <w:rsid w:val="001E6628"/>
    <w:rsid w:val="001E6D08"/>
    <w:rsid w:val="001E6E4B"/>
    <w:rsid w:val="001E71F4"/>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DFB"/>
    <w:rsid w:val="001F7FEF"/>
    <w:rsid w:val="00200380"/>
    <w:rsid w:val="0020071A"/>
    <w:rsid w:val="00200730"/>
    <w:rsid w:val="00200B53"/>
    <w:rsid w:val="002012A5"/>
    <w:rsid w:val="00201704"/>
    <w:rsid w:val="00201B8F"/>
    <w:rsid w:val="00202428"/>
    <w:rsid w:val="00202536"/>
    <w:rsid w:val="0020286A"/>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D7F"/>
    <w:rsid w:val="00205F2F"/>
    <w:rsid w:val="00206198"/>
    <w:rsid w:val="002069C9"/>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A5D"/>
    <w:rsid w:val="00217F5B"/>
    <w:rsid w:val="00217F64"/>
    <w:rsid w:val="002200E7"/>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D8"/>
    <w:rsid w:val="002249F2"/>
    <w:rsid w:val="00224F60"/>
    <w:rsid w:val="002257A8"/>
    <w:rsid w:val="00225810"/>
    <w:rsid w:val="00225FAC"/>
    <w:rsid w:val="0022637D"/>
    <w:rsid w:val="002265A6"/>
    <w:rsid w:val="00226856"/>
    <w:rsid w:val="00226B01"/>
    <w:rsid w:val="00227285"/>
    <w:rsid w:val="002273DD"/>
    <w:rsid w:val="002277A3"/>
    <w:rsid w:val="00227C9A"/>
    <w:rsid w:val="00227F02"/>
    <w:rsid w:val="002309B7"/>
    <w:rsid w:val="002309B8"/>
    <w:rsid w:val="00230CE2"/>
    <w:rsid w:val="00230E18"/>
    <w:rsid w:val="0023106F"/>
    <w:rsid w:val="0023110C"/>
    <w:rsid w:val="00231116"/>
    <w:rsid w:val="00231298"/>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5031"/>
    <w:rsid w:val="00235517"/>
    <w:rsid w:val="00236E50"/>
    <w:rsid w:val="00236EB6"/>
    <w:rsid w:val="0023715B"/>
    <w:rsid w:val="0023728A"/>
    <w:rsid w:val="0023796F"/>
    <w:rsid w:val="00237C40"/>
    <w:rsid w:val="00237EE4"/>
    <w:rsid w:val="002402F7"/>
    <w:rsid w:val="002407BB"/>
    <w:rsid w:val="00241159"/>
    <w:rsid w:val="00241303"/>
    <w:rsid w:val="0024159E"/>
    <w:rsid w:val="00241948"/>
    <w:rsid w:val="00241FDE"/>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464"/>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19E"/>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77E00"/>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2F4A"/>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6054"/>
    <w:rsid w:val="00286449"/>
    <w:rsid w:val="0028647A"/>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5F0"/>
    <w:rsid w:val="002A568A"/>
    <w:rsid w:val="002A580A"/>
    <w:rsid w:val="002A5CEB"/>
    <w:rsid w:val="002A6183"/>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92C"/>
    <w:rsid w:val="002B6156"/>
    <w:rsid w:val="002B63C5"/>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4F6"/>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463B"/>
    <w:rsid w:val="002F468F"/>
    <w:rsid w:val="002F46CD"/>
    <w:rsid w:val="002F48E1"/>
    <w:rsid w:val="002F4B49"/>
    <w:rsid w:val="002F5236"/>
    <w:rsid w:val="002F5540"/>
    <w:rsid w:val="002F5603"/>
    <w:rsid w:val="002F5690"/>
    <w:rsid w:val="002F5750"/>
    <w:rsid w:val="002F6132"/>
    <w:rsid w:val="002F62A9"/>
    <w:rsid w:val="002F6F1E"/>
    <w:rsid w:val="002F6FE8"/>
    <w:rsid w:val="002F709A"/>
    <w:rsid w:val="002F7544"/>
    <w:rsid w:val="002F7D39"/>
    <w:rsid w:val="0030047A"/>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55B"/>
    <w:rsid w:val="00332991"/>
    <w:rsid w:val="00332E11"/>
    <w:rsid w:val="003333C2"/>
    <w:rsid w:val="00333AE8"/>
    <w:rsid w:val="00333D4A"/>
    <w:rsid w:val="00333EB4"/>
    <w:rsid w:val="00334140"/>
    <w:rsid w:val="00334158"/>
    <w:rsid w:val="0033420D"/>
    <w:rsid w:val="0033428A"/>
    <w:rsid w:val="0033485B"/>
    <w:rsid w:val="003355E0"/>
    <w:rsid w:val="0033592A"/>
    <w:rsid w:val="00335A9A"/>
    <w:rsid w:val="00335B5F"/>
    <w:rsid w:val="003360AA"/>
    <w:rsid w:val="00336186"/>
    <w:rsid w:val="00336993"/>
    <w:rsid w:val="00336B50"/>
    <w:rsid w:val="00336DC0"/>
    <w:rsid w:val="00336EAC"/>
    <w:rsid w:val="00336F65"/>
    <w:rsid w:val="00337799"/>
    <w:rsid w:val="00337AD7"/>
    <w:rsid w:val="00337DD1"/>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0A4"/>
    <w:rsid w:val="00370594"/>
    <w:rsid w:val="003710C6"/>
    <w:rsid w:val="0037110E"/>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78B"/>
    <w:rsid w:val="003760E7"/>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B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4DA"/>
    <w:rsid w:val="003B0943"/>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B28"/>
    <w:rsid w:val="003D3DB1"/>
    <w:rsid w:val="003D4158"/>
    <w:rsid w:val="003D4789"/>
    <w:rsid w:val="003D4D0F"/>
    <w:rsid w:val="003D504D"/>
    <w:rsid w:val="003D52A9"/>
    <w:rsid w:val="003D5BF5"/>
    <w:rsid w:val="003D5D19"/>
    <w:rsid w:val="003D5E29"/>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05F"/>
    <w:rsid w:val="003E33E6"/>
    <w:rsid w:val="003E34F0"/>
    <w:rsid w:val="003E352B"/>
    <w:rsid w:val="003E35D8"/>
    <w:rsid w:val="003E37DA"/>
    <w:rsid w:val="003E3A70"/>
    <w:rsid w:val="003E3B85"/>
    <w:rsid w:val="003E3FE0"/>
    <w:rsid w:val="003E43A8"/>
    <w:rsid w:val="003E4513"/>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46"/>
    <w:rsid w:val="003F0C9B"/>
    <w:rsid w:val="003F1693"/>
    <w:rsid w:val="003F1912"/>
    <w:rsid w:val="003F19B6"/>
    <w:rsid w:val="003F1B84"/>
    <w:rsid w:val="003F1EB6"/>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34D1"/>
    <w:rsid w:val="004034EE"/>
    <w:rsid w:val="00403575"/>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1253"/>
    <w:rsid w:val="004316E2"/>
    <w:rsid w:val="0043186A"/>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30"/>
    <w:rsid w:val="0044150A"/>
    <w:rsid w:val="00441D20"/>
    <w:rsid w:val="00442193"/>
    <w:rsid w:val="00442871"/>
    <w:rsid w:val="004428C0"/>
    <w:rsid w:val="00442C89"/>
    <w:rsid w:val="00443124"/>
    <w:rsid w:val="0044363C"/>
    <w:rsid w:val="00443AE7"/>
    <w:rsid w:val="00443EAF"/>
    <w:rsid w:val="004448AB"/>
    <w:rsid w:val="00444D63"/>
    <w:rsid w:val="0044501A"/>
    <w:rsid w:val="0044555D"/>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D5"/>
    <w:rsid w:val="00475BA8"/>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1"/>
    <w:rsid w:val="004A409F"/>
    <w:rsid w:val="004A4878"/>
    <w:rsid w:val="004A4928"/>
    <w:rsid w:val="004A4CC0"/>
    <w:rsid w:val="004A52CE"/>
    <w:rsid w:val="004A5D80"/>
    <w:rsid w:val="004A6598"/>
    <w:rsid w:val="004A65E2"/>
    <w:rsid w:val="004A6674"/>
    <w:rsid w:val="004A6746"/>
    <w:rsid w:val="004A6D9B"/>
    <w:rsid w:val="004A715D"/>
    <w:rsid w:val="004A71E0"/>
    <w:rsid w:val="004A7811"/>
    <w:rsid w:val="004A7E9B"/>
    <w:rsid w:val="004A7EB6"/>
    <w:rsid w:val="004B0271"/>
    <w:rsid w:val="004B0AB3"/>
    <w:rsid w:val="004B0C47"/>
    <w:rsid w:val="004B0D34"/>
    <w:rsid w:val="004B0DDD"/>
    <w:rsid w:val="004B0E0D"/>
    <w:rsid w:val="004B1B74"/>
    <w:rsid w:val="004B1BA3"/>
    <w:rsid w:val="004B22A1"/>
    <w:rsid w:val="004B2966"/>
    <w:rsid w:val="004B2A62"/>
    <w:rsid w:val="004B2AD6"/>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B7DC1"/>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5624"/>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E3E"/>
    <w:rsid w:val="004F621E"/>
    <w:rsid w:val="004F6312"/>
    <w:rsid w:val="004F6319"/>
    <w:rsid w:val="004F6360"/>
    <w:rsid w:val="004F63FC"/>
    <w:rsid w:val="004F681D"/>
    <w:rsid w:val="004F6A38"/>
    <w:rsid w:val="004F7D7A"/>
    <w:rsid w:val="00500066"/>
    <w:rsid w:val="0050039D"/>
    <w:rsid w:val="00500547"/>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B2A"/>
    <w:rsid w:val="00510D9F"/>
    <w:rsid w:val="00510F23"/>
    <w:rsid w:val="00510FD3"/>
    <w:rsid w:val="0051109C"/>
    <w:rsid w:val="005110ED"/>
    <w:rsid w:val="005117C9"/>
    <w:rsid w:val="00511FCA"/>
    <w:rsid w:val="0051234F"/>
    <w:rsid w:val="00512870"/>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4F7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C13"/>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4FFF"/>
    <w:rsid w:val="00535575"/>
    <w:rsid w:val="005356BC"/>
    <w:rsid w:val="005356C7"/>
    <w:rsid w:val="00535746"/>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B46"/>
    <w:rsid w:val="00544C40"/>
    <w:rsid w:val="00544CF0"/>
    <w:rsid w:val="0054511F"/>
    <w:rsid w:val="00545964"/>
    <w:rsid w:val="005459E8"/>
    <w:rsid w:val="005459F3"/>
    <w:rsid w:val="005475D7"/>
    <w:rsid w:val="00547B91"/>
    <w:rsid w:val="00547C52"/>
    <w:rsid w:val="00547FC6"/>
    <w:rsid w:val="005502B3"/>
    <w:rsid w:val="005504B2"/>
    <w:rsid w:val="0055066E"/>
    <w:rsid w:val="00550A50"/>
    <w:rsid w:val="00551EDD"/>
    <w:rsid w:val="005521E6"/>
    <w:rsid w:val="00553B4F"/>
    <w:rsid w:val="00553BD4"/>
    <w:rsid w:val="00553E1C"/>
    <w:rsid w:val="00554456"/>
    <w:rsid w:val="00554649"/>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739C"/>
    <w:rsid w:val="00567A6A"/>
    <w:rsid w:val="00567C0C"/>
    <w:rsid w:val="00567FEF"/>
    <w:rsid w:val="00570003"/>
    <w:rsid w:val="00570190"/>
    <w:rsid w:val="0057105E"/>
    <w:rsid w:val="00571288"/>
    <w:rsid w:val="00571DED"/>
    <w:rsid w:val="0057225A"/>
    <w:rsid w:val="005724E6"/>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D79"/>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684"/>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A83"/>
    <w:rsid w:val="005D5B41"/>
    <w:rsid w:val="005D5BCE"/>
    <w:rsid w:val="005D61AD"/>
    <w:rsid w:val="005D635C"/>
    <w:rsid w:val="005D6CC6"/>
    <w:rsid w:val="005D780D"/>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ADD"/>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C39"/>
    <w:rsid w:val="00652D0A"/>
    <w:rsid w:val="00653756"/>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ACA"/>
    <w:rsid w:val="00685DB5"/>
    <w:rsid w:val="006862BA"/>
    <w:rsid w:val="00686713"/>
    <w:rsid w:val="00686E76"/>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6AB"/>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39"/>
    <w:rsid w:val="006E7E59"/>
    <w:rsid w:val="006F0890"/>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DB"/>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70D"/>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813"/>
    <w:rsid w:val="00714898"/>
    <w:rsid w:val="00714CE8"/>
    <w:rsid w:val="00714DF8"/>
    <w:rsid w:val="007153BA"/>
    <w:rsid w:val="0071549B"/>
    <w:rsid w:val="0071593F"/>
    <w:rsid w:val="00715C00"/>
    <w:rsid w:val="00715C6E"/>
    <w:rsid w:val="00716005"/>
    <w:rsid w:val="007161C6"/>
    <w:rsid w:val="007162EE"/>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203"/>
    <w:rsid w:val="007323A2"/>
    <w:rsid w:val="00732753"/>
    <w:rsid w:val="00732916"/>
    <w:rsid w:val="007329B7"/>
    <w:rsid w:val="00732CAC"/>
    <w:rsid w:val="00732D15"/>
    <w:rsid w:val="00732D2B"/>
    <w:rsid w:val="00733139"/>
    <w:rsid w:val="0073333C"/>
    <w:rsid w:val="007334C4"/>
    <w:rsid w:val="00734249"/>
    <w:rsid w:val="00734A47"/>
    <w:rsid w:val="00734AC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D0F"/>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472"/>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E6C"/>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2AC"/>
    <w:rsid w:val="007A3B95"/>
    <w:rsid w:val="007A3C43"/>
    <w:rsid w:val="007A3FB3"/>
    <w:rsid w:val="007A413D"/>
    <w:rsid w:val="007A420B"/>
    <w:rsid w:val="007A43B4"/>
    <w:rsid w:val="007A457A"/>
    <w:rsid w:val="007A4629"/>
    <w:rsid w:val="007A49C2"/>
    <w:rsid w:val="007A4E44"/>
    <w:rsid w:val="007A53A9"/>
    <w:rsid w:val="007A594C"/>
    <w:rsid w:val="007A5B4E"/>
    <w:rsid w:val="007A61EE"/>
    <w:rsid w:val="007A6240"/>
    <w:rsid w:val="007A661D"/>
    <w:rsid w:val="007A7163"/>
    <w:rsid w:val="007A74D3"/>
    <w:rsid w:val="007A7BCB"/>
    <w:rsid w:val="007A7E2E"/>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0CA"/>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53A"/>
    <w:rsid w:val="007D06FA"/>
    <w:rsid w:val="007D07D8"/>
    <w:rsid w:val="007D0B96"/>
    <w:rsid w:val="007D1210"/>
    <w:rsid w:val="007D14CC"/>
    <w:rsid w:val="007D1584"/>
    <w:rsid w:val="007D1954"/>
    <w:rsid w:val="007D1A4F"/>
    <w:rsid w:val="007D1C14"/>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F80"/>
    <w:rsid w:val="007D601A"/>
    <w:rsid w:val="007D6188"/>
    <w:rsid w:val="007D69C3"/>
    <w:rsid w:val="007D7043"/>
    <w:rsid w:val="007D7129"/>
    <w:rsid w:val="007D712C"/>
    <w:rsid w:val="007D7BC2"/>
    <w:rsid w:val="007D7E31"/>
    <w:rsid w:val="007E02DA"/>
    <w:rsid w:val="007E079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3F5D"/>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09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6C7"/>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950"/>
    <w:rsid w:val="00855C44"/>
    <w:rsid w:val="00856244"/>
    <w:rsid w:val="008564E3"/>
    <w:rsid w:val="008569C2"/>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C0"/>
    <w:rsid w:val="00865ECC"/>
    <w:rsid w:val="00865F09"/>
    <w:rsid w:val="00866338"/>
    <w:rsid w:val="008663AC"/>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195"/>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9A"/>
    <w:rsid w:val="00892DBA"/>
    <w:rsid w:val="00892E77"/>
    <w:rsid w:val="00892E7C"/>
    <w:rsid w:val="008937E5"/>
    <w:rsid w:val="00893803"/>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2FC"/>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15"/>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548"/>
    <w:rsid w:val="00923CD5"/>
    <w:rsid w:val="009241A0"/>
    <w:rsid w:val="00924300"/>
    <w:rsid w:val="00924C4F"/>
    <w:rsid w:val="0092503D"/>
    <w:rsid w:val="00925573"/>
    <w:rsid w:val="009255B0"/>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3002B"/>
    <w:rsid w:val="009303C1"/>
    <w:rsid w:val="00930499"/>
    <w:rsid w:val="0093061D"/>
    <w:rsid w:val="00930C4E"/>
    <w:rsid w:val="00930D6E"/>
    <w:rsid w:val="00930F83"/>
    <w:rsid w:val="00931382"/>
    <w:rsid w:val="00931902"/>
    <w:rsid w:val="00931EE7"/>
    <w:rsid w:val="0093206C"/>
    <w:rsid w:val="00932276"/>
    <w:rsid w:val="009324A2"/>
    <w:rsid w:val="0093296E"/>
    <w:rsid w:val="00932BF7"/>
    <w:rsid w:val="009332CF"/>
    <w:rsid w:val="00933861"/>
    <w:rsid w:val="00933A20"/>
    <w:rsid w:val="00933F50"/>
    <w:rsid w:val="009349E0"/>
    <w:rsid w:val="00934C22"/>
    <w:rsid w:val="00936A63"/>
    <w:rsid w:val="00936AC5"/>
    <w:rsid w:val="00936B83"/>
    <w:rsid w:val="00936CEE"/>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43F"/>
    <w:rsid w:val="009545D1"/>
    <w:rsid w:val="009546D1"/>
    <w:rsid w:val="0095484C"/>
    <w:rsid w:val="00955338"/>
    <w:rsid w:val="009555AA"/>
    <w:rsid w:val="00955629"/>
    <w:rsid w:val="0095596E"/>
    <w:rsid w:val="009560FB"/>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35A"/>
    <w:rsid w:val="0096335C"/>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5E7"/>
    <w:rsid w:val="00967802"/>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3"/>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C02"/>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C76"/>
    <w:rsid w:val="00A24F56"/>
    <w:rsid w:val="00A24F6B"/>
    <w:rsid w:val="00A24FBF"/>
    <w:rsid w:val="00A24FCF"/>
    <w:rsid w:val="00A250F9"/>
    <w:rsid w:val="00A252A5"/>
    <w:rsid w:val="00A255DE"/>
    <w:rsid w:val="00A25A6E"/>
    <w:rsid w:val="00A25C8D"/>
    <w:rsid w:val="00A25FD1"/>
    <w:rsid w:val="00A260B5"/>
    <w:rsid w:val="00A2674F"/>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0AF"/>
    <w:rsid w:val="00A37145"/>
    <w:rsid w:val="00A371A9"/>
    <w:rsid w:val="00A37301"/>
    <w:rsid w:val="00A37715"/>
    <w:rsid w:val="00A40A3C"/>
    <w:rsid w:val="00A40AD3"/>
    <w:rsid w:val="00A40BD6"/>
    <w:rsid w:val="00A40C09"/>
    <w:rsid w:val="00A40C48"/>
    <w:rsid w:val="00A40EE9"/>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A7C"/>
    <w:rsid w:val="00A51BC6"/>
    <w:rsid w:val="00A51E7A"/>
    <w:rsid w:val="00A524C1"/>
    <w:rsid w:val="00A52A2D"/>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701E"/>
    <w:rsid w:val="00A67286"/>
    <w:rsid w:val="00A677DA"/>
    <w:rsid w:val="00A679EA"/>
    <w:rsid w:val="00A67D11"/>
    <w:rsid w:val="00A67D78"/>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851"/>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3D9C"/>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4D4"/>
    <w:rsid w:val="00AB6D2C"/>
    <w:rsid w:val="00AB6E5B"/>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5"/>
    <w:rsid w:val="00B46B68"/>
    <w:rsid w:val="00B47B32"/>
    <w:rsid w:val="00B504B0"/>
    <w:rsid w:val="00B5059A"/>
    <w:rsid w:val="00B506FF"/>
    <w:rsid w:val="00B507F9"/>
    <w:rsid w:val="00B5104C"/>
    <w:rsid w:val="00B51216"/>
    <w:rsid w:val="00B5187D"/>
    <w:rsid w:val="00B51C54"/>
    <w:rsid w:val="00B52077"/>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3C9"/>
    <w:rsid w:val="00B81DEE"/>
    <w:rsid w:val="00B81F3C"/>
    <w:rsid w:val="00B82028"/>
    <w:rsid w:val="00B829F7"/>
    <w:rsid w:val="00B82F6A"/>
    <w:rsid w:val="00B83767"/>
    <w:rsid w:val="00B83AEC"/>
    <w:rsid w:val="00B84048"/>
    <w:rsid w:val="00B8479E"/>
    <w:rsid w:val="00B84D83"/>
    <w:rsid w:val="00B84E80"/>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23"/>
    <w:rsid w:val="00B95A9C"/>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BB2"/>
    <w:rsid w:val="00BA0F2C"/>
    <w:rsid w:val="00BA0F46"/>
    <w:rsid w:val="00BA1398"/>
    <w:rsid w:val="00BA181B"/>
    <w:rsid w:val="00BA1D90"/>
    <w:rsid w:val="00BA22D7"/>
    <w:rsid w:val="00BA2331"/>
    <w:rsid w:val="00BA2A95"/>
    <w:rsid w:val="00BA2B11"/>
    <w:rsid w:val="00BA3144"/>
    <w:rsid w:val="00BA3BA0"/>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8DE"/>
    <w:rsid w:val="00BB4A45"/>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622F"/>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C63"/>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2A0"/>
    <w:rsid w:val="00BE2558"/>
    <w:rsid w:val="00BE26FF"/>
    <w:rsid w:val="00BE2BD0"/>
    <w:rsid w:val="00BE37C1"/>
    <w:rsid w:val="00BE37F4"/>
    <w:rsid w:val="00BE42DB"/>
    <w:rsid w:val="00BE459F"/>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40AE"/>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581"/>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A85"/>
    <w:rsid w:val="00C16F89"/>
    <w:rsid w:val="00C1795E"/>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AAD"/>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723"/>
    <w:rsid w:val="00C5074D"/>
    <w:rsid w:val="00C50860"/>
    <w:rsid w:val="00C50D80"/>
    <w:rsid w:val="00C50FB7"/>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FCA"/>
    <w:rsid w:val="00C57174"/>
    <w:rsid w:val="00C5729A"/>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324F"/>
    <w:rsid w:val="00C6343D"/>
    <w:rsid w:val="00C639A7"/>
    <w:rsid w:val="00C63BC8"/>
    <w:rsid w:val="00C63D3A"/>
    <w:rsid w:val="00C63FE0"/>
    <w:rsid w:val="00C64127"/>
    <w:rsid w:val="00C64971"/>
    <w:rsid w:val="00C65034"/>
    <w:rsid w:val="00C653EE"/>
    <w:rsid w:val="00C65B67"/>
    <w:rsid w:val="00C66198"/>
    <w:rsid w:val="00C662E8"/>
    <w:rsid w:val="00C66707"/>
    <w:rsid w:val="00C66859"/>
    <w:rsid w:val="00C67110"/>
    <w:rsid w:val="00C671F0"/>
    <w:rsid w:val="00C673E3"/>
    <w:rsid w:val="00C6760C"/>
    <w:rsid w:val="00C67886"/>
    <w:rsid w:val="00C678A8"/>
    <w:rsid w:val="00C70343"/>
    <w:rsid w:val="00C70D43"/>
    <w:rsid w:val="00C70D83"/>
    <w:rsid w:val="00C710D1"/>
    <w:rsid w:val="00C712C4"/>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6DE"/>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72C"/>
    <w:rsid w:val="00C97819"/>
    <w:rsid w:val="00CA08A5"/>
    <w:rsid w:val="00CA08EE"/>
    <w:rsid w:val="00CA097E"/>
    <w:rsid w:val="00CA1537"/>
    <w:rsid w:val="00CA1DD0"/>
    <w:rsid w:val="00CA23C0"/>
    <w:rsid w:val="00CA25D3"/>
    <w:rsid w:val="00CA2821"/>
    <w:rsid w:val="00CA35F6"/>
    <w:rsid w:val="00CA3616"/>
    <w:rsid w:val="00CA3B71"/>
    <w:rsid w:val="00CA3F2E"/>
    <w:rsid w:val="00CA3FE5"/>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2C0"/>
    <w:rsid w:val="00CB38B2"/>
    <w:rsid w:val="00CB394B"/>
    <w:rsid w:val="00CB3C7D"/>
    <w:rsid w:val="00CB3DAC"/>
    <w:rsid w:val="00CB41AC"/>
    <w:rsid w:val="00CB44A1"/>
    <w:rsid w:val="00CB4943"/>
    <w:rsid w:val="00CB4CF7"/>
    <w:rsid w:val="00CB4DC5"/>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8EA"/>
    <w:rsid w:val="00CD1F9C"/>
    <w:rsid w:val="00CD1FD2"/>
    <w:rsid w:val="00CD2414"/>
    <w:rsid w:val="00CD25DE"/>
    <w:rsid w:val="00CD279A"/>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770"/>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AB8"/>
    <w:rsid w:val="00CF3D31"/>
    <w:rsid w:val="00CF3D49"/>
    <w:rsid w:val="00CF3EBA"/>
    <w:rsid w:val="00CF3F63"/>
    <w:rsid w:val="00CF401C"/>
    <w:rsid w:val="00CF41D2"/>
    <w:rsid w:val="00CF4210"/>
    <w:rsid w:val="00CF4A1C"/>
    <w:rsid w:val="00CF4A86"/>
    <w:rsid w:val="00CF5224"/>
    <w:rsid w:val="00CF5E9B"/>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E54"/>
    <w:rsid w:val="00D26FB7"/>
    <w:rsid w:val="00D27B48"/>
    <w:rsid w:val="00D27C1A"/>
    <w:rsid w:val="00D30251"/>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9B3"/>
    <w:rsid w:val="00D6521F"/>
    <w:rsid w:val="00D655A5"/>
    <w:rsid w:val="00D656C4"/>
    <w:rsid w:val="00D65CF4"/>
    <w:rsid w:val="00D65E57"/>
    <w:rsid w:val="00D6604C"/>
    <w:rsid w:val="00D66563"/>
    <w:rsid w:val="00D666E0"/>
    <w:rsid w:val="00D670CC"/>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958"/>
    <w:rsid w:val="00DD4BAA"/>
    <w:rsid w:val="00DD4CF5"/>
    <w:rsid w:val="00DD4D70"/>
    <w:rsid w:val="00DD4FA1"/>
    <w:rsid w:val="00DD55C0"/>
    <w:rsid w:val="00DD5B47"/>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28BC"/>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73C"/>
    <w:rsid w:val="00E94F6A"/>
    <w:rsid w:val="00E9531E"/>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346"/>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732"/>
    <w:rsid w:val="00EC087D"/>
    <w:rsid w:val="00EC0916"/>
    <w:rsid w:val="00EC0F20"/>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A49"/>
    <w:rsid w:val="00ED0BAB"/>
    <w:rsid w:val="00ED0E68"/>
    <w:rsid w:val="00ED1863"/>
    <w:rsid w:val="00ED1B52"/>
    <w:rsid w:val="00ED20B3"/>
    <w:rsid w:val="00ED248E"/>
    <w:rsid w:val="00ED2814"/>
    <w:rsid w:val="00ED28EB"/>
    <w:rsid w:val="00ED3123"/>
    <w:rsid w:val="00ED35CE"/>
    <w:rsid w:val="00ED3B36"/>
    <w:rsid w:val="00ED406A"/>
    <w:rsid w:val="00ED43D6"/>
    <w:rsid w:val="00ED45C4"/>
    <w:rsid w:val="00ED4757"/>
    <w:rsid w:val="00ED47A6"/>
    <w:rsid w:val="00ED4C07"/>
    <w:rsid w:val="00ED4DB7"/>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308C"/>
    <w:rsid w:val="00EE3532"/>
    <w:rsid w:val="00EE3975"/>
    <w:rsid w:val="00EE3CA0"/>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9F3"/>
    <w:rsid w:val="00EF6B1B"/>
    <w:rsid w:val="00EF6CD8"/>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3EB6"/>
    <w:rsid w:val="00F146A0"/>
    <w:rsid w:val="00F149EA"/>
    <w:rsid w:val="00F14C0A"/>
    <w:rsid w:val="00F1506D"/>
    <w:rsid w:val="00F1519C"/>
    <w:rsid w:val="00F15545"/>
    <w:rsid w:val="00F155FA"/>
    <w:rsid w:val="00F158AF"/>
    <w:rsid w:val="00F15A4E"/>
    <w:rsid w:val="00F15B9C"/>
    <w:rsid w:val="00F15BF5"/>
    <w:rsid w:val="00F15C51"/>
    <w:rsid w:val="00F15F46"/>
    <w:rsid w:val="00F161E7"/>
    <w:rsid w:val="00F162AB"/>
    <w:rsid w:val="00F166B4"/>
    <w:rsid w:val="00F16EC6"/>
    <w:rsid w:val="00F1722D"/>
    <w:rsid w:val="00F17B83"/>
    <w:rsid w:val="00F20060"/>
    <w:rsid w:val="00F200F6"/>
    <w:rsid w:val="00F2047E"/>
    <w:rsid w:val="00F20735"/>
    <w:rsid w:val="00F20AAC"/>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774"/>
    <w:rsid w:val="00F6793E"/>
    <w:rsid w:val="00F679C5"/>
    <w:rsid w:val="00F67B0C"/>
    <w:rsid w:val="00F67D71"/>
    <w:rsid w:val="00F70338"/>
    <w:rsid w:val="00F70377"/>
    <w:rsid w:val="00F70FA4"/>
    <w:rsid w:val="00F71207"/>
    <w:rsid w:val="00F71CBA"/>
    <w:rsid w:val="00F72311"/>
    <w:rsid w:val="00F7245B"/>
    <w:rsid w:val="00F72496"/>
    <w:rsid w:val="00F725DC"/>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181"/>
    <w:rsid w:val="00F834E8"/>
    <w:rsid w:val="00F83F71"/>
    <w:rsid w:val="00F843EA"/>
    <w:rsid w:val="00F843F9"/>
    <w:rsid w:val="00F844CA"/>
    <w:rsid w:val="00F84CE8"/>
    <w:rsid w:val="00F84D7E"/>
    <w:rsid w:val="00F84F40"/>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3476"/>
    <w:rsid w:val="00FB34B8"/>
    <w:rsid w:val="00FB3A55"/>
    <w:rsid w:val="00FB3B44"/>
    <w:rsid w:val="00FB3D92"/>
    <w:rsid w:val="00FB50E4"/>
    <w:rsid w:val="00FB51F4"/>
    <w:rsid w:val="00FB536D"/>
    <w:rsid w:val="00FB580D"/>
    <w:rsid w:val="00FB5BA6"/>
    <w:rsid w:val="00FB5CD6"/>
    <w:rsid w:val="00FB658E"/>
    <w:rsid w:val="00FB6858"/>
    <w:rsid w:val="00FB68D7"/>
    <w:rsid w:val="00FB6911"/>
    <w:rsid w:val="00FB704A"/>
    <w:rsid w:val="00FB704D"/>
    <w:rsid w:val="00FB7068"/>
    <w:rsid w:val="00FB7B89"/>
    <w:rsid w:val="00FC00E5"/>
    <w:rsid w:val="00FC01AC"/>
    <w:rsid w:val="00FC0256"/>
    <w:rsid w:val="00FC0277"/>
    <w:rsid w:val="00FC0668"/>
    <w:rsid w:val="00FC1007"/>
    <w:rsid w:val="00FC1829"/>
    <w:rsid w:val="00FC1B4A"/>
    <w:rsid w:val="00FC1B92"/>
    <w:rsid w:val="00FC233F"/>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616"/>
    <w:rsid w:val="00FD4A81"/>
    <w:rsid w:val="00FD4ACD"/>
    <w:rsid w:val="00FD53CB"/>
    <w:rsid w:val="00FD5949"/>
    <w:rsid w:val="00FD65A3"/>
    <w:rsid w:val="00FD65FF"/>
    <w:rsid w:val="00FD68D5"/>
    <w:rsid w:val="00FD68E8"/>
    <w:rsid w:val="00FD68EF"/>
    <w:rsid w:val="00FD6B23"/>
    <w:rsid w:val="00FD7177"/>
    <w:rsid w:val="00FD7345"/>
    <w:rsid w:val="00FD7B47"/>
    <w:rsid w:val="00FD7C49"/>
    <w:rsid w:val="00FD7F17"/>
    <w:rsid w:val="00FD7FC4"/>
    <w:rsid w:val="00FE0063"/>
    <w:rsid w:val="00FE0128"/>
    <w:rsid w:val="00FE0143"/>
    <w:rsid w:val="00FE02C5"/>
    <w:rsid w:val="00FE0374"/>
    <w:rsid w:val="00FE061F"/>
    <w:rsid w:val="00FE064B"/>
    <w:rsid w:val="00FE19F4"/>
    <w:rsid w:val="00FE1A1C"/>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B6F"/>
    <w:rsid w:val="00FF0E47"/>
    <w:rsid w:val="00FF0FED"/>
    <w:rsid w:val="00FF1218"/>
    <w:rsid w:val="00FF17B0"/>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404A6C5C"/>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F3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uiPriority w:val="99"/>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uiPriority w:val="99"/>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C2DA4"/>
    <w:pPr>
      <w:keepLines/>
      <w:tabs>
        <w:tab w:val="clear" w:pos="567"/>
        <w:tab w:val="clear" w:pos="1276"/>
        <w:tab w:val="clear" w:pos="1843"/>
        <w:tab w:val="clear" w:pos="5387"/>
        <w:tab w:val="clear" w:pos="5954"/>
        <w:tab w:val="left" w:pos="794"/>
      </w:tabs>
      <w:spacing w:before="0"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sbtson@itu/.int"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ca.org.m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DE9A9-0031-4749-B917-953B30734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27</Pages>
  <Words>5253</Words>
  <Characters>29944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35127</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71</cp:revision>
  <cp:lastPrinted>2019-06-14T07:25:00Z</cp:lastPrinted>
  <dcterms:created xsi:type="dcterms:W3CDTF">2019-05-23T15:09:00Z</dcterms:created>
  <dcterms:modified xsi:type="dcterms:W3CDTF">2019-06-14T07:25:00Z</dcterms:modified>
</cp:coreProperties>
</file>