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343EDF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43EDF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D27F1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3E35C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D27F1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D27F1E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D27F1E">
              <w:rPr>
                <w:color w:val="FFFFFF"/>
                <w:lang w:val="es-ES"/>
              </w:rPr>
              <w:t>IV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891D1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921FE7">
              <w:rPr>
                <w:color w:val="FFFFFF"/>
                <w:lang w:val="es-ES"/>
              </w:rPr>
              <w:t>1</w:t>
            </w:r>
            <w:r w:rsidR="00D27F1E">
              <w:rPr>
                <w:color w:val="FFFFFF"/>
                <w:lang w:val="es-ES"/>
              </w:rPr>
              <w:t>5</w:t>
            </w:r>
            <w:r w:rsidR="00403DAE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891D17">
              <w:rPr>
                <w:color w:val="FFFFFF"/>
                <w:lang w:val="es-ES"/>
              </w:rPr>
              <w:t xml:space="preserve">marzo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343EDF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3" w:name="_Toc286165545"/>
            <w:bookmarkStart w:id="134" w:name="_Toc295388390"/>
            <w:bookmarkStart w:id="135" w:name="_Toc296610503"/>
            <w:bookmarkStart w:id="136" w:name="_Toc321308873"/>
            <w:bookmarkStart w:id="137" w:name="_Toc323907406"/>
            <w:bookmarkStart w:id="138" w:name="_Toc332274656"/>
            <w:bookmarkStart w:id="139" w:name="_Toc334778508"/>
            <w:bookmarkStart w:id="140" w:name="_Toc337214299"/>
            <w:bookmarkStart w:id="141" w:name="_Toc340228236"/>
            <w:bookmarkStart w:id="142" w:name="_Toc341435079"/>
            <w:bookmarkStart w:id="143" w:name="_Toc342912212"/>
            <w:bookmarkStart w:id="144" w:name="_Toc343265186"/>
            <w:bookmarkStart w:id="145" w:name="_Toc345584972"/>
            <w:bookmarkStart w:id="146" w:name="_Toc348013759"/>
            <w:bookmarkStart w:id="147" w:name="_Toc349289473"/>
            <w:bookmarkStart w:id="148" w:name="_Toc350779886"/>
            <w:bookmarkStart w:id="149" w:name="_Toc351713747"/>
            <w:bookmarkStart w:id="150" w:name="_Toc353278378"/>
            <w:bookmarkStart w:id="151" w:name="_Toc354393665"/>
            <w:bookmarkStart w:id="152" w:name="_Toc355866556"/>
            <w:bookmarkStart w:id="153" w:name="_Toc357172128"/>
            <w:bookmarkStart w:id="154" w:name="_Toc359592112"/>
            <w:bookmarkStart w:id="155" w:name="_Toc361130952"/>
            <w:bookmarkStart w:id="156" w:name="_Toc361990636"/>
            <w:bookmarkStart w:id="157" w:name="_Toc363827499"/>
            <w:bookmarkStart w:id="158" w:name="_Toc364761754"/>
            <w:bookmarkStart w:id="159" w:name="_Toc366497567"/>
            <w:bookmarkStart w:id="160" w:name="_Toc367955884"/>
            <w:bookmarkStart w:id="161" w:name="_Toc369255101"/>
            <w:bookmarkStart w:id="162" w:name="_Toc370388928"/>
            <w:bookmarkStart w:id="163" w:name="_Toc371690025"/>
            <w:bookmarkStart w:id="164" w:name="_Toc373242807"/>
            <w:bookmarkStart w:id="165" w:name="_Toc374090734"/>
            <w:bookmarkStart w:id="166" w:name="_Toc374693360"/>
            <w:bookmarkStart w:id="167" w:name="_Toc377021945"/>
            <w:bookmarkStart w:id="168" w:name="_Toc378602301"/>
            <w:bookmarkStart w:id="169" w:name="_Toc379450024"/>
            <w:bookmarkStart w:id="170" w:name="_Toc380670198"/>
            <w:bookmarkStart w:id="171" w:name="_Toc381884133"/>
            <w:bookmarkStart w:id="172" w:name="_Toc383176314"/>
            <w:bookmarkStart w:id="173" w:name="_Toc384821873"/>
            <w:bookmarkStart w:id="174" w:name="_Toc385938596"/>
            <w:bookmarkStart w:id="175" w:name="_Toc389037496"/>
            <w:bookmarkStart w:id="176" w:name="_Toc390075806"/>
            <w:bookmarkStart w:id="177" w:name="_Toc391387207"/>
            <w:bookmarkStart w:id="178" w:name="_Toc392593308"/>
            <w:bookmarkStart w:id="179" w:name="_Toc393879044"/>
            <w:bookmarkStart w:id="180" w:name="_Toc395100068"/>
            <w:bookmarkStart w:id="181" w:name="_Toc396223653"/>
            <w:bookmarkStart w:id="182" w:name="_Toc397595046"/>
            <w:bookmarkStart w:id="183" w:name="_Toc399248270"/>
            <w:bookmarkStart w:id="184" w:name="_Toc400455624"/>
            <w:bookmarkStart w:id="185" w:name="_Toc401910815"/>
            <w:bookmarkStart w:id="186" w:name="_Toc403048155"/>
            <w:bookmarkStart w:id="187" w:name="_Toc404347557"/>
            <w:bookmarkStart w:id="188" w:name="_Toc405802692"/>
            <w:bookmarkStart w:id="189" w:name="_Toc406576788"/>
            <w:bookmarkStart w:id="190" w:name="_Toc408823946"/>
            <w:bookmarkStart w:id="191" w:name="_Toc410026906"/>
            <w:bookmarkStart w:id="192" w:name="_Toc410913012"/>
            <w:bookmarkStart w:id="193" w:name="_Toc415665854"/>
            <w:bookmarkStart w:id="194" w:name="_Toc418252404"/>
            <w:bookmarkStart w:id="195" w:name="_Toc418601835"/>
            <w:bookmarkStart w:id="196" w:name="_Toc421177155"/>
            <w:bookmarkStart w:id="197" w:name="_Toc422476093"/>
            <w:bookmarkStart w:id="198" w:name="_Toc423527134"/>
            <w:bookmarkStart w:id="199" w:name="_Toc424895558"/>
            <w:bookmarkStart w:id="200" w:name="_Toc429122143"/>
            <w:bookmarkStart w:id="201" w:name="_Toc430184020"/>
            <w:bookmarkStart w:id="202" w:name="_Toc434309338"/>
            <w:bookmarkStart w:id="203" w:name="_Toc435690624"/>
            <w:bookmarkStart w:id="204" w:name="_Toc437441132"/>
            <w:bookmarkStart w:id="205" w:name="_Toc437956411"/>
            <w:bookmarkStart w:id="206" w:name="_Toc439840788"/>
            <w:bookmarkStart w:id="207" w:name="_Toc442883545"/>
            <w:bookmarkStart w:id="208" w:name="_Toc443382389"/>
            <w:bookmarkStart w:id="209" w:name="_Toc451174479"/>
            <w:bookmarkStart w:id="210" w:name="_Toc452126883"/>
            <w:bookmarkStart w:id="211" w:name="_Toc453247177"/>
            <w:bookmarkStart w:id="212" w:name="_Toc455669828"/>
            <w:bookmarkStart w:id="213" w:name="_Toc458780989"/>
            <w:bookmarkStart w:id="214" w:name="_Toc463441547"/>
            <w:bookmarkStart w:id="215" w:name="_Toc463947695"/>
            <w:bookmarkStart w:id="216" w:name="_Toc466370866"/>
            <w:bookmarkStart w:id="217" w:name="_Toc467245931"/>
            <w:bookmarkStart w:id="218" w:name="_Toc468457223"/>
            <w:bookmarkStart w:id="219" w:name="_Toc472590289"/>
            <w:bookmarkStart w:id="220" w:name="_Toc473727728"/>
            <w:bookmarkStart w:id="221" w:name="_Toc474936332"/>
            <w:bookmarkStart w:id="222" w:name="_Toc476142313"/>
            <w:bookmarkStart w:id="223" w:name="_Toc477429080"/>
            <w:bookmarkStart w:id="224" w:name="_Toc478134084"/>
            <w:bookmarkStart w:id="225" w:name="_Toc479850625"/>
            <w:bookmarkStart w:id="226" w:name="_Toc482090347"/>
            <w:bookmarkStart w:id="227" w:name="_Toc484181122"/>
            <w:bookmarkStart w:id="228" w:name="_Toc484787052"/>
            <w:bookmarkStart w:id="229" w:name="_Toc487119308"/>
            <w:bookmarkStart w:id="230" w:name="_Toc489607369"/>
            <w:bookmarkStart w:id="231" w:name="_Toc490829841"/>
            <w:bookmarkStart w:id="232" w:name="_Toc492375216"/>
            <w:bookmarkStart w:id="233" w:name="_Toc493254975"/>
            <w:bookmarkStart w:id="234" w:name="_Toc495992887"/>
            <w:bookmarkStart w:id="235" w:name="_Toc497227730"/>
            <w:bookmarkStart w:id="236" w:name="_Toc497485431"/>
            <w:bookmarkStart w:id="237" w:name="_Toc498613281"/>
            <w:bookmarkStart w:id="238" w:name="_Toc500253775"/>
            <w:bookmarkStart w:id="239" w:name="_Toc501030446"/>
            <w:bookmarkStart w:id="240" w:name="_Toc504138693"/>
            <w:bookmarkStart w:id="241" w:name="_Toc508619446"/>
            <w:bookmarkStart w:id="242" w:name="_Toc509410662"/>
            <w:bookmarkStart w:id="243" w:name="_Toc510706785"/>
            <w:bookmarkStart w:id="244" w:name="_Toc513019733"/>
            <w:bookmarkStart w:id="245" w:name="_Toc513558611"/>
            <w:bookmarkStart w:id="246" w:name="_Toc515519603"/>
            <w:bookmarkStart w:id="247" w:name="_Toc516232697"/>
            <w:bookmarkStart w:id="248" w:name="_Toc517356338"/>
            <w:bookmarkStart w:id="249" w:name="_Toc518308397"/>
            <w:bookmarkStart w:id="250" w:name="_Toc524958844"/>
            <w:bookmarkStart w:id="251" w:name="_Toc526347906"/>
            <w:bookmarkStart w:id="252" w:name="_Toc527711988"/>
            <w:bookmarkStart w:id="253" w:name="_Toc535587887"/>
            <w:bookmarkStart w:id="254" w:name="_Toc536454733"/>
            <w:bookmarkStart w:id="255" w:name="_Toc744609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56" w:name="_Toc286165546"/>
            <w:bookmarkStart w:id="257" w:name="_Toc295388391"/>
            <w:bookmarkStart w:id="258" w:name="_Toc296610504"/>
            <w:bookmarkStart w:id="259" w:name="_Toc321308874"/>
            <w:bookmarkStart w:id="260" w:name="_Toc323907407"/>
            <w:bookmarkStart w:id="261" w:name="_Toc332274657"/>
            <w:bookmarkStart w:id="262" w:name="_Toc334778509"/>
            <w:bookmarkStart w:id="263" w:name="_Toc337214300"/>
            <w:bookmarkStart w:id="264" w:name="_Toc340228237"/>
            <w:bookmarkStart w:id="265" w:name="_Toc341435080"/>
            <w:bookmarkStart w:id="266" w:name="_Toc342912213"/>
            <w:bookmarkStart w:id="267" w:name="_Toc343265187"/>
            <w:bookmarkStart w:id="268" w:name="_Toc345584973"/>
            <w:bookmarkStart w:id="269" w:name="_Toc348013760"/>
            <w:bookmarkStart w:id="270" w:name="_Toc349289474"/>
            <w:bookmarkStart w:id="271" w:name="_Toc350779887"/>
            <w:bookmarkStart w:id="272" w:name="_Toc351713748"/>
            <w:bookmarkStart w:id="273" w:name="_Toc353278379"/>
            <w:bookmarkStart w:id="274" w:name="_Toc354393666"/>
            <w:bookmarkStart w:id="275" w:name="_Toc355866557"/>
            <w:bookmarkStart w:id="276" w:name="_Toc357172129"/>
            <w:bookmarkStart w:id="277" w:name="_Toc359592113"/>
            <w:bookmarkStart w:id="278" w:name="_Toc361130953"/>
            <w:bookmarkStart w:id="279" w:name="_Toc361990637"/>
            <w:bookmarkStart w:id="280" w:name="_Toc363827500"/>
            <w:bookmarkStart w:id="281" w:name="_Toc364761755"/>
            <w:bookmarkStart w:id="282" w:name="_Toc366497568"/>
            <w:bookmarkStart w:id="283" w:name="_Toc367955885"/>
            <w:bookmarkStart w:id="284" w:name="_Toc369255102"/>
            <w:bookmarkStart w:id="285" w:name="_Toc370388929"/>
            <w:bookmarkStart w:id="286" w:name="_Toc371690026"/>
            <w:bookmarkStart w:id="287" w:name="_Toc373242808"/>
            <w:bookmarkStart w:id="288" w:name="_Toc374090735"/>
            <w:bookmarkStart w:id="289" w:name="_Toc374693361"/>
            <w:bookmarkStart w:id="290" w:name="_Toc377021946"/>
            <w:bookmarkStart w:id="291" w:name="_Toc378602302"/>
            <w:bookmarkStart w:id="292" w:name="_Toc379450025"/>
            <w:bookmarkStart w:id="293" w:name="_Toc380670199"/>
            <w:bookmarkStart w:id="294" w:name="_Toc381884134"/>
            <w:bookmarkStart w:id="295" w:name="_Toc383176315"/>
            <w:bookmarkStart w:id="296" w:name="_Toc384821874"/>
            <w:bookmarkStart w:id="297" w:name="_Toc385938597"/>
            <w:bookmarkStart w:id="298" w:name="_Toc389037497"/>
            <w:bookmarkStart w:id="299" w:name="_Toc390075807"/>
            <w:bookmarkStart w:id="300" w:name="_Toc391387208"/>
            <w:bookmarkStart w:id="301" w:name="_Toc392593309"/>
            <w:bookmarkStart w:id="302" w:name="_Toc393879045"/>
            <w:bookmarkStart w:id="303" w:name="_Toc395100069"/>
            <w:bookmarkStart w:id="304" w:name="_Toc396223654"/>
            <w:bookmarkStart w:id="305" w:name="_Toc397595047"/>
            <w:bookmarkStart w:id="306" w:name="_Toc399248271"/>
            <w:bookmarkStart w:id="307" w:name="_Toc400455625"/>
            <w:bookmarkStart w:id="308" w:name="_Toc401910816"/>
            <w:bookmarkStart w:id="309" w:name="_Toc403048156"/>
            <w:bookmarkStart w:id="310" w:name="_Toc404347558"/>
            <w:bookmarkStart w:id="311" w:name="_Toc405802693"/>
            <w:bookmarkStart w:id="312" w:name="_Toc406576789"/>
            <w:bookmarkStart w:id="313" w:name="_Toc408823947"/>
            <w:bookmarkStart w:id="314" w:name="_Toc410026907"/>
            <w:bookmarkStart w:id="315" w:name="_Toc410913013"/>
            <w:bookmarkStart w:id="316" w:name="_Toc415665855"/>
            <w:bookmarkStart w:id="317" w:name="_Toc418252405"/>
            <w:bookmarkStart w:id="318" w:name="_Toc418601836"/>
            <w:bookmarkStart w:id="319" w:name="_Toc421177156"/>
            <w:bookmarkStart w:id="320" w:name="_Toc422476094"/>
            <w:bookmarkStart w:id="321" w:name="_Toc423527135"/>
            <w:bookmarkStart w:id="322" w:name="_Toc424895559"/>
            <w:bookmarkStart w:id="323" w:name="_Toc429122144"/>
            <w:bookmarkStart w:id="324" w:name="_Toc430184021"/>
            <w:bookmarkStart w:id="325" w:name="_Toc434309339"/>
            <w:bookmarkStart w:id="326" w:name="_Toc435690625"/>
            <w:bookmarkStart w:id="327" w:name="_Toc437441133"/>
            <w:bookmarkStart w:id="328" w:name="_Toc437956412"/>
            <w:bookmarkStart w:id="329" w:name="_Toc439840789"/>
            <w:bookmarkStart w:id="330" w:name="_Toc442883546"/>
            <w:bookmarkStart w:id="331" w:name="_Toc443382390"/>
            <w:bookmarkStart w:id="332" w:name="_Toc451174480"/>
            <w:bookmarkStart w:id="333" w:name="_Toc452126884"/>
            <w:bookmarkStart w:id="334" w:name="_Toc453247178"/>
            <w:bookmarkStart w:id="335" w:name="_Toc455669829"/>
            <w:bookmarkStart w:id="336" w:name="_Toc458780990"/>
            <w:bookmarkStart w:id="337" w:name="_Toc463441548"/>
            <w:bookmarkStart w:id="338" w:name="_Toc463947696"/>
            <w:bookmarkStart w:id="339" w:name="_Toc466370867"/>
            <w:bookmarkStart w:id="340" w:name="_Toc467245932"/>
            <w:bookmarkStart w:id="341" w:name="_Toc468457224"/>
            <w:bookmarkStart w:id="342" w:name="_Toc472590290"/>
            <w:bookmarkStart w:id="343" w:name="_Toc473727729"/>
            <w:bookmarkStart w:id="344" w:name="_Toc474936333"/>
            <w:bookmarkStart w:id="345" w:name="_Toc476142314"/>
            <w:bookmarkStart w:id="346" w:name="_Toc477429081"/>
            <w:bookmarkStart w:id="347" w:name="_Toc478134085"/>
            <w:bookmarkStart w:id="348" w:name="_Toc479850626"/>
            <w:bookmarkStart w:id="349" w:name="_Toc482090348"/>
            <w:bookmarkStart w:id="350" w:name="_Toc484181123"/>
            <w:bookmarkStart w:id="351" w:name="_Toc484787053"/>
            <w:bookmarkStart w:id="352" w:name="_Toc487119309"/>
            <w:bookmarkStart w:id="353" w:name="_Toc489607370"/>
            <w:bookmarkStart w:id="354" w:name="_Toc490829842"/>
            <w:bookmarkStart w:id="355" w:name="_Toc492375217"/>
            <w:bookmarkStart w:id="356" w:name="_Toc493254976"/>
            <w:bookmarkStart w:id="357" w:name="_Toc495992888"/>
            <w:bookmarkStart w:id="358" w:name="_Toc497227731"/>
            <w:bookmarkStart w:id="359" w:name="_Toc497485432"/>
            <w:bookmarkStart w:id="360" w:name="_Toc498613282"/>
            <w:bookmarkStart w:id="361" w:name="_Toc500253776"/>
            <w:bookmarkStart w:id="362" w:name="_Toc501030447"/>
            <w:bookmarkStart w:id="363" w:name="_Toc504138694"/>
            <w:bookmarkStart w:id="364" w:name="_Toc508619447"/>
            <w:bookmarkStart w:id="365" w:name="_Toc509410663"/>
            <w:bookmarkStart w:id="366" w:name="_Toc510706786"/>
            <w:bookmarkStart w:id="367" w:name="_Toc513019734"/>
            <w:bookmarkStart w:id="368" w:name="_Toc513558612"/>
            <w:bookmarkStart w:id="369" w:name="_Toc515519604"/>
            <w:bookmarkStart w:id="370" w:name="_Toc516232698"/>
            <w:bookmarkStart w:id="371" w:name="_Toc517356339"/>
            <w:bookmarkStart w:id="372" w:name="_Toc518308398"/>
            <w:bookmarkStart w:id="373" w:name="_Toc524958845"/>
            <w:bookmarkStart w:id="374" w:name="_Toc526347907"/>
            <w:bookmarkStart w:id="375" w:name="_Toc527711989"/>
            <w:bookmarkStart w:id="376" w:name="_Toc535587888"/>
            <w:bookmarkStart w:id="377" w:name="_Toc536454734"/>
            <w:bookmarkStart w:id="378" w:name="_Toc744609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79" w:name="_Toc253408616"/>
      <w:bookmarkStart w:id="380" w:name="_Toc255825117"/>
      <w:bookmarkStart w:id="381" w:name="_Toc259796933"/>
      <w:bookmarkStart w:id="382" w:name="_Toc262578224"/>
      <w:bookmarkStart w:id="383" w:name="_Toc265230206"/>
      <w:bookmarkStart w:id="384" w:name="_Toc266196246"/>
      <w:bookmarkStart w:id="385" w:name="_Toc266196851"/>
      <w:bookmarkStart w:id="386" w:name="_Toc268852783"/>
      <w:bookmarkStart w:id="387" w:name="_Toc271705005"/>
      <w:bookmarkStart w:id="388" w:name="_Toc273033460"/>
      <w:bookmarkStart w:id="389" w:name="_Toc274227192"/>
      <w:bookmarkStart w:id="390" w:name="_Toc276730705"/>
      <w:bookmarkStart w:id="391" w:name="_Toc279670829"/>
      <w:bookmarkStart w:id="392" w:name="_Toc280349882"/>
      <w:bookmarkStart w:id="393" w:name="_Toc282526514"/>
      <w:bookmarkStart w:id="394" w:name="_Toc283740089"/>
      <w:bookmarkStart w:id="395" w:name="_Toc286165547"/>
      <w:bookmarkStart w:id="396" w:name="_Toc288732119"/>
      <w:bookmarkStart w:id="397" w:name="_Toc291005937"/>
      <w:bookmarkStart w:id="398" w:name="_Toc292706388"/>
      <w:bookmarkStart w:id="399" w:name="_Toc295388392"/>
      <w:bookmarkStart w:id="400" w:name="_Toc296610505"/>
      <w:bookmarkStart w:id="401" w:name="_Toc297899981"/>
      <w:bookmarkStart w:id="402" w:name="_Toc301947203"/>
      <w:bookmarkStart w:id="403" w:name="_Toc303344655"/>
      <w:bookmarkStart w:id="404" w:name="_Toc304895924"/>
      <w:bookmarkStart w:id="405" w:name="_Toc308532549"/>
      <w:bookmarkStart w:id="406" w:name="_Toc313981343"/>
      <w:bookmarkStart w:id="407" w:name="_Toc316480891"/>
      <w:bookmarkStart w:id="408" w:name="_Toc319073131"/>
      <w:bookmarkStart w:id="409" w:name="_Toc320602811"/>
      <w:bookmarkStart w:id="410" w:name="_Toc321308875"/>
      <w:bookmarkStart w:id="411" w:name="_Toc323050811"/>
      <w:bookmarkStart w:id="412" w:name="_Toc323907408"/>
      <w:bookmarkStart w:id="413" w:name="_Toc331071411"/>
      <w:bookmarkStart w:id="414" w:name="_Toc332274658"/>
      <w:bookmarkStart w:id="415" w:name="_Toc334778510"/>
      <w:bookmarkStart w:id="416" w:name="_Toc336263067"/>
      <w:bookmarkStart w:id="417" w:name="_Toc337214301"/>
      <w:bookmarkStart w:id="418" w:name="_Toc338334117"/>
      <w:bookmarkStart w:id="419" w:name="_Toc340228238"/>
      <w:bookmarkStart w:id="420" w:name="_Toc341435081"/>
      <w:bookmarkStart w:id="421" w:name="_Toc342912214"/>
      <w:bookmarkStart w:id="422" w:name="_Toc343265188"/>
      <w:bookmarkStart w:id="423" w:name="_Toc345584974"/>
      <w:bookmarkStart w:id="424" w:name="_Toc346877106"/>
      <w:bookmarkStart w:id="425" w:name="_Toc348013761"/>
      <w:bookmarkStart w:id="426" w:name="_Toc349289475"/>
      <w:bookmarkStart w:id="427" w:name="_Toc350779888"/>
      <w:bookmarkStart w:id="428" w:name="_Toc351713749"/>
      <w:bookmarkStart w:id="429" w:name="_Toc353278380"/>
      <w:bookmarkStart w:id="430" w:name="_Toc354393667"/>
      <w:bookmarkStart w:id="431" w:name="_Toc355866558"/>
      <w:bookmarkStart w:id="432" w:name="_Toc357172130"/>
      <w:bookmarkStart w:id="433" w:name="_Toc358380584"/>
      <w:bookmarkStart w:id="434" w:name="_Toc359592114"/>
      <w:bookmarkStart w:id="435" w:name="_Toc361130954"/>
      <w:bookmarkStart w:id="436" w:name="_Toc361990638"/>
      <w:bookmarkStart w:id="437" w:name="_Toc363827501"/>
      <w:bookmarkStart w:id="438" w:name="_Toc364761756"/>
      <w:bookmarkStart w:id="439" w:name="_Toc366497569"/>
      <w:bookmarkStart w:id="440" w:name="_Toc367955886"/>
      <w:bookmarkStart w:id="441" w:name="_Toc369255103"/>
      <w:bookmarkStart w:id="442" w:name="_Toc370388930"/>
      <w:bookmarkStart w:id="443" w:name="_Toc371690027"/>
      <w:bookmarkStart w:id="444" w:name="_Toc373242809"/>
      <w:bookmarkStart w:id="445" w:name="_Toc374090736"/>
      <w:bookmarkStart w:id="446" w:name="_Toc374693362"/>
      <w:bookmarkStart w:id="447" w:name="_Toc377021947"/>
      <w:bookmarkStart w:id="448" w:name="_Toc378602303"/>
      <w:bookmarkStart w:id="449" w:name="_Toc379450026"/>
      <w:bookmarkStart w:id="450" w:name="_Toc380670200"/>
      <w:bookmarkStart w:id="451" w:name="_Toc381884135"/>
      <w:bookmarkStart w:id="452" w:name="_Toc383176316"/>
      <w:bookmarkStart w:id="453" w:name="_Toc384821875"/>
      <w:bookmarkStart w:id="454" w:name="_Toc385938598"/>
      <w:bookmarkStart w:id="455" w:name="_Toc389037498"/>
      <w:bookmarkStart w:id="456" w:name="_Toc390075808"/>
      <w:bookmarkStart w:id="457" w:name="_Toc391387209"/>
      <w:bookmarkStart w:id="458" w:name="_Toc392593310"/>
      <w:bookmarkStart w:id="459" w:name="_Toc393879046"/>
      <w:bookmarkStart w:id="460" w:name="_Toc395100070"/>
      <w:bookmarkStart w:id="461" w:name="_Toc396223655"/>
      <w:bookmarkStart w:id="462" w:name="_Toc397595048"/>
      <w:bookmarkStart w:id="463" w:name="_Toc399248272"/>
      <w:bookmarkStart w:id="464" w:name="_Toc400455626"/>
      <w:bookmarkStart w:id="465" w:name="_Toc401910817"/>
      <w:bookmarkStart w:id="466" w:name="_Toc403048157"/>
      <w:bookmarkStart w:id="467" w:name="_Toc404347559"/>
      <w:bookmarkStart w:id="468" w:name="_Toc405802694"/>
      <w:bookmarkStart w:id="469" w:name="_Toc406576790"/>
      <w:bookmarkStart w:id="470" w:name="_Toc408823948"/>
      <w:bookmarkStart w:id="471" w:name="_Toc410026908"/>
      <w:bookmarkStart w:id="472" w:name="_Toc410913014"/>
      <w:bookmarkStart w:id="473" w:name="_Toc415665856"/>
      <w:bookmarkStart w:id="474" w:name="_Toc417648364"/>
      <w:bookmarkStart w:id="475" w:name="_Toc418252406"/>
      <w:bookmarkStart w:id="476" w:name="_Toc418601837"/>
      <w:bookmarkStart w:id="477" w:name="_Toc421177157"/>
      <w:bookmarkStart w:id="478" w:name="_Toc422476095"/>
      <w:bookmarkStart w:id="479" w:name="_Toc423527136"/>
      <w:bookmarkStart w:id="480" w:name="_Toc424895560"/>
      <w:bookmarkStart w:id="481" w:name="_Toc428367859"/>
      <w:bookmarkStart w:id="482" w:name="_Toc429122145"/>
      <w:bookmarkStart w:id="483" w:name="_Toc430184022"/>
      <w:bookmarkStart w:id="484" w:name="_Toc434309340"/>
      <w:bookmarkStart w:id="485" w:name="_Toc435690626"/>
      <w:bookmarkStart w:id="486" w:name="_Toc437441134"/>
      <w:bookmarkStart w:id="487" w:name="_Toc437956413"/>
      <w:bookmarkStart w:id="488" w:name="_Toc439840790"/>
      <w:bookmarkStart w:id="489" w:name="_Toc442883547"/>
      <w:bookmarkStart w:id="490" w:name="_Toc443382391"/>
      <w:bookmarkStart w:id="491" w:name="_Toc451174481"/>
      <w:bookmarkStart w:id="492" w:name="_Toc452126885"/>
      <w:bookmarkStart w:id="493" w:name="_Toc453247179"/>
      <w:bookmarkStart w:id="494" w:name="_Toc455669830"/>
      <w:bookmarkStart w:id="495" w:name="_Toc458780991"/>
      <w:bookmarkStart w:id="496" w:name="_Toc463441549"/>
      <w:bookmarkStart w:id="497" w:name="_Toc463947697"/>
      <w:bookmarkStart w:id="498" w:name="_Toc466370868"/>
      <w:bookmarkStart w:id="499" w:name="_Toc467245933"/>
      <w:bookmarkStart w:id="500" w:name="_Toc468457225"/>
      <w:bookmarkStart w:id="501" w:name="_Toc472590291"/>
      <w:bookmarkStart w:id="502" w:name="_Toc473727730"/>
      <w:bookmarkStart w:id="503" w:name="_Toc474936334"/>
      <w:bookmarkStart w:id="504" w:name="_Toc476142315"/>
      <w:bookmarkStart w:id="505" w:name="_Toc477429082"/>
      <w:bookmarkStart w:id="506" w:name="_Toc478134086"/>
      <w:bookmarkStart w:id="507" w:name="_Toc479850627"/>
      <w:bookmarkStart w:id="508" w:name="_Toc482090349"/>
      <w:bookmarkStart w:id="509" w:name="_Toc484181124"/>
      <w:bookmarkStart w:id="510" w:name="_Toc484787054"/>
      <w:bookmarkStart w:id="511" w:name="_Toc487119310"/>
      <w:bookmarkStart w:id="512" w:name="_Toc489607371"/>
      <w:bookmarkStart w:id="513" w:name="_Toc490829843"/>
      <w:bookmarkStart w:id="514" w:name="_Toc492375218"/>
      <w:bookmarkStart w:id="515" w:name="_Toc493254977"/>
      <w:bookmarkStart w:id="516" w:name="_Toc495992889"/>
      <w:bookmarkStart w:id="517" w:name="_Toc497227732"/>
      <w:bookmarkStart w:id="518" w:name="_Toc497485433"/>
      <w:bookmarkStart w:id="519" w:name="_Toc498613283"/>
      <w:bookmarkStart w:id="520" w:name="_Toc500253777"/>
      <w:bookmarkStart w:id="521" w:name="_Toc501030448"/>
      <w:bookmarkStart w:id="522" w:name="_Toc504138695"/>
      <w:bookmarkStart w:id="523" w:name="_Toc508619448"/>
      <w:bookmarkStart w:id="524" w:name="_Toc509410664"/>
      <w:bookmarkStart w:id="525" w:name="_Toc510706787"/>
      <w:bookmarkStart w:id="526" w:name="_Toc513019735"/>
      <w:bookmarkStart w:id="527" w:name="_Toc513558613"/>
      <w:bookmarkStart w:id="528" w:name="_Toc515519605"/>
      <w:bookmarkStart w:id="529" w:name="_Toc516232699"/>
      <w:bookmarkStart w:id="530" w:name="_Toc517356340"/>
      <w:bookmarkStart w:id="531" w:name="_Toc518308399"/>
      <w:bookmarkStart w:id="532" w:name="_Toc524958846"/>
      <w:bookmarkStart w:id="533" w:name="_Toc526347908"/>
      <w:bookmarkStart w:id="534" w:name="_Toc527711990"/>
      <w:bookmarkStart w:id="535" w:name="_Toc530993335"/>
      <w:bookmarkStart w:id="536" w:name="_Toc535587889"/>
      <w:bookmarkStart w:id="537" w:name="_Toc536454735"/>
      <w:bookmarkStart w:id="538" w:name="_Toc7446095"/>
      <w:r w:rsidRPr="00A7011A">
        <w:rPr>
          <w:lang w:val="es-ES"/>
        </w:rPr>
        <w:t>Índice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:rsidR="00647F58" w:rsidRPr="00F32645" w:rsidRDefault="00647F58" w:rsidP="00901ADC">
      <w:pPr>
        <w:pStyle w:val="TOC0"/>
        <w:tabs>
          <w:tab w:val="clear" w:pos="9072"/>
          <w:tab w:val="right" w:leader="dot" w:pos="8364"/>
        </w:tabs>
        <w:spacing w:before="40"/>
        <w:ind w:right="277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lang w:val="es-ES"/>
        </w:rPr>
        <w:t>Listas</w:t>
      </w:r>
      <w:r w:rsidRPr="00DC4AC0">
        <w:rPr>
          <w:lang w:val="es-ES_tradnl"/>
        </w:rPr>
        <w:t xml:space="preserve"> anexas al Boletín de Explotación de la UIT</w:t>
      </w:r>
      <w:r w:rsidR="004332C2">
        <w:rPr>
          <w:lang w:val="es-ES_tradnl"/>
        </w:rPr>
        <w:t xml:space="preserve">: </w:t>
      </w:r>
      <w:r w:rsidR="004332C2" w:rsidRPr="004332C2">
        <w:rPr>
          <w:i/>
          <w:iCs/>
          <w:lang w:val="es-ES_tradnl"/>
        </w:rPr>
        <w:t>Nota de la TSB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3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lang w:val="es-ES"/>
        </w:rPr>
        <w:t>Aprobación</w:t>
      </w:r>
      <w:r w:rsidRPr="00DC4AC0">
        <w:rPr>
          <w:lang w:val="es-ES_tradnl"/>
        </w:rPr>
        <w:t xml:space="preserve"> de Recomendaciones UIT-T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4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DC4AC0">
        <w:rPr>
          <w:lang w:val="es-ES_tradnl"/>
        </w:rPr>
        <w:t xml:space="preserve">Cifras de </w:t>
      </w:r>
      <w:r w:rsidRPr="004332C2">
        <w:rPr>
          <w:lang w:val="es-ES"/>
        </w:rPr>
        <w:t>identificación</w:t>
      </w:r>
      <w:r w:rsidRPr="00DC4AC0">
        <w:rPr>
          <w:lang w:val="es-ES_tradnl"/>
        </w:rPr>
        <w:t xml:space="preserve"> marítima (MID)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4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lang w:val="es-ES"/>
        </w:rPr>
        <w:t>Asignación</w:t>
      </w:r>
      <w:r w:rsidRPr="00DC4AC0">
        <w:rPr>
          <w:lang w:val="es-ES_tradnl"/>
        </w:rPr>
        <w:t xml:space="preserve"> de códigos de zona/red de señalización (SANC) (Recomendación UIT-T Q.708 (03/99))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4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lang w:val="es-ES"/>
        </w:rPr>
        <w:t>Servicio</w:t>
      </w:r>
      <w:r w:rsidRPr="00DC4AC0">
        <w:rPr>
          <w:lang w:val="es-ES_tradnl"/>
        </w:rPr>
        <w:t xml:space="preserve"> telefónico</w:t>
      </w:r>
    </w:p>
    <w:p w:rsidR="00DC4AC0" w:rsidRPr="00DC4AC0" w:rsidRDefault="00DC4AC0" w:rsidP="00AC01E9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i/>
          <w:iCs/>
          <w:lang w:val="es-ES_tradnl"/>
        </w:rPr>
        <w:t>Burkina</w:t>
      </w:r>
      <w:r w:rsidRPr="004332C2">
        <w:rPr>
          <w:i/>
          <w:iCs/>
          <w:lang w:val="es-ES"/>
        </w:rPr>
        <w:t xml:space="preserve"> Faso</w:t>
      </w:r>
      <w:r w:rsidR="004332C2" w:rsidRPr="004332C2">
        <w:rPr>
          <w:i/>
          <w:iCs/>
          <w:lang w:val="es-ES"/>
        </w:rPr>
        <w:t xml:space="preserve"> (</w:t>
      </w:r>
      <w:r w:rsidR="004332C2" w:rsidRPr="004332C2">
        <w:rPr>
          <w:i/>
          <w:iCs/>
          <w:lang w:val="es-ES_tradnl"/>
        </w:rPr>
        <w:t>Autorité</w:t>
      </w:r>
      <w:r w:rsidR="004332C2" w:rsidRPr="004332C2">
        <w:rPr>
          <w:i/>
          <w:iCs/>
          <w:lang w:val="es-ES"/>
        </w:rPr>
        <w:t xml:space="preserve"> de Régulation des Communications Electroniques et des Postes (ARCEP),</w:t>
      </w:r>
      <w:r w:rsidR="004332C2" w:rsidRPr="004332C2">
        <w:rPr>
          <w:i/>
          <w:iCs/>
          <w:lang w:val="es-ES"/>
        </w:rPr>
        <w:br/>
        <w:t>Ouagadougou)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5</w:t>
      </w:r>
    </w:p>
    <w:p w:rsidR="00DC4AC0" w:rsidRPr="00DC4AC0" w:rsidRDefault="00DC4AC0" w:rsidP="00AC01E9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i/>
          <w:iCs/>
          <w:lang w:val="es-ES_tradnl"/>
        </w:rPr>
        <w:t>Kiribati</w:t>
      </w:r>
      <w:r w:rsidR="004332C2" w:rsidRPr="004332C2">
        <w:rPr>
          <w:i/>
          <w:iCs/>
          <w:lang w:val="es-ES_tradnl"/>
        </w:rPr>
        <w:t xml:space="preserve"> (Communications</w:t>
      </w:r>
      <w:r w:rsidR="004332C2" w:rsidRPr="004332C2">
        <w:rPr>
          <w:i/>
          <w:iCs/>
          <w:lang w:val="en-US"/>
        </w:rPr>
        <w:t xml:space="preserve"> Commission of Kiribati (CCK), Betio, Tarawa)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6</w:t>
      </w:r>
    </w:p>
    <w:p w:rsidR="00DC4AC0" w:rsidRPr="00DC4AC0" w:rsidRDefault="00DC4AC0" w:rsidP="00AC01E9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i/>
          <w:iCs/>
          <w:lang w:val="es-ES_tradnl"/>
        </w:rPr>
        <w:t>Mauricio</w:t>
      </w:r>
      <w:r w:rsidR="004332C2" w:rsidRPr="004332C2">
        <w:rPr>
          <w:i/>
          <w:iCs/>
          <w:lang w:val="es-ES_tradnl"/>
        </w:rPr>
        <w:t xml:space="preserve"> (</w:t>
      </w:r>
      <w:r w:rsidR="004332C2" w:rsidRPr="004332C2">
        <w:rPr>
          <w:i/>
          <w:iCs/>
          <w:lang w:val="es-ES"/>
        </w:rPr>
        <w:t>Information and Communication Technologies Authority (ICTA), Port-Louis)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7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lang w:val="es-ES"/>
        </w:rPr>
        <w:t>Restricciones</w:t>
      </w:r>
      <w:r w:rsidRPr="00DC4AC0">
        <w:rPr>
          <w:lang w:val="es-ES_tradnl"/>
        </w:rPr>
        <w:t xml:space="preserve"> de servicio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8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lang w:val="es-ES"/>
        </w:rPr>
        <w:t>Comunicaciones</w:t>
      </w:r>
      <w:r w:rsidRPr="00DC4AC0">
        <w:rPr>
          <w:lang w:val="es-ES_tradnl"/>
        </w:rPr>
        <w:t xml:space="preserve"> por intermediario (Call-Back) y procedimientos alternativos de llamada</w:t>
      </w:r>
      <w:r w:rsidR="004332C2">
        <w:rPr>
          <w:lang w:val="es-ES_tradnl"/>
        </w:rPr>
        <w:br/>
      </w:r>
      <w:r w:rsidRPr="00DC4AC0">
        <w:rPr>
          <w:lang w:val="es-ES_tradnl"/>
        </w:rPr>
        <w:t>(Res. 21 Rev. PP-2006)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8</w:t>
      </w:r>
    </w:p>
    <w:p w:rsidR="00DC4AC0" w:rsidRPr="00212C31" w:rsidRDefault="00DC4AC0" w:rsidP="00DC4AC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DC4AC0" w:rsidRPr="00AC01E9" w:rsidRDefault="00DC4AC0" w:rsidP="00AC01E9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AC01E9">
        <w:rPr>
          <w:lang w:val="es-ES"/>
        </w:rPr>
        <w:t>Nomenclátor de las estaciones de barco y de las asignaciones a identidades del servicio móvil</w:t>
      </w:r>
      <w:r w:rsidRPr="00AC01E9">
        <w:rPr>
          <w:lang w:val="es-ES"/>
        </w:rPr>
        <w:br/>
        <w:t>marítimo (Lista V)</w:t>
      </w:r>
      <w:r w:rsidRPr="00AC01E9">
        <w:rPr>
          <w:webHidden/>
          <w:lang w:val="es-ES"/>
        </w:rPr>
        <w:tab/>
      </w:r>
      <w:r w:rsidRPr="00AC01E9">
        <w:rPr>
          <w:webHidden/>
          <w:lang w:val="es-ES"/>
        </w:rPr>
        <w:tab/>
      </w:r>
      <w:r w:rsidR="00AC01E9">
        <w:rPr>
          <w:webHidden/>
          <w:lang w:val="es-ES"/>
        </w:rPr>
        <w:t>9</w:t>
      </w:r>
    </w:p>
    <w:p w:rsidR="00DC4AC0" w:rsidRPr="00AC01E9" w:rsidRDefault="00DC4AC0" w:rsidP="00AC01E9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AC01E9">
        <w:rPr>
          <w:lang w:val="es-ES"/>
        </w:rPr>
        <w:t>Lista de números de identificación de expedidor de la tarjeta  con cargo a cuenta para</w:t>
      </w:r>
      <w:r w:rsidRPr="00AC01E9">
        <w:rPr>
          <w:lang w:val="es-ES"/>
        </w:rPr>
        <w:br/>
        <w:t>telecomunicaciones internacionales</w:t>
      </w:r>
      <w:r w:rsidRPr="00AC01E9">
        <w:rPr>
          <w:lang w:val="es-ES"/>
        </w:rPr>
        <w:tab/>
      </w:r>
      <w:r w:rsidRPr="00AC01E9">
        <w:rPr>
          <w:lang w:val="es-ES"/>
        </w:rPr>
        <w:tab/>
      </w:r>
      <w:r w:rsidRPr="00AC01E9">
        <w:rPr>
          <w:webHidden/>
          <w:lang w:val="es-ES"/>
        </w:rPr>
        <w:t>1</w:t>
      </w:r>
      <w:r w:rsidR="00AC01E9">
        <w:rPr>
          <w:webHidden/>
          <w:lang w:val="es-ES"/>
        </w:rPr>
        <w:t>0</w:t>
      </w:r>
    </w:p>
    <w:p w:rsidR="00DC4AC0" w:rsidRPr="00AC01E9" w:rsidRDefault="00DC4AC0" w:rsidP="00AC01E9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AC01E9">
        <w:rPr>
          <w:lang w:val="es-ES"/>
        </w:rPr>
        <w:t>Indicativos de red para el servicio móvil (MNC) del  plan de identificación internacional para redes</w:t>
      </w:r>
      <w:r w:rsidRPr="00AC01E9">
        <w:rPr>
          <w:lang w:val="es-ES"/>
        </w:rPr>
        <w:br/>
        <w:t>públicas y suscripciones</w:t>
      </w:r>
      <w:r w:rsidRPr="00AC01E9">
        <w:rPr>
          <w:webHidden/>
          <w:lang w:val="es-ES"/>
        </w:rPr>
        <w:tab/>
      </w:r>
      <w:r w:rsidRPr="00AC01E9">
        <w:rPr>
          <w:webHidden/>
          <w:lang w:val="es-ES"/>
        </w:rPr>
        <w:tab/>
        <w:t>1</w:t>
      </w:r>
      <w:r w:rsidR="00AC01E9">
        <w:rPr>
          <w:webHidden/>
          <w:lang w:val="es-ES"/>
        </w:rPr>
        <w:t>2</w:t>
      </w:r>
    </w:p>
    <w:p w:rsidR="00DC4AC0" w:rsidRPr="00AC01E9" w:rsidRDefault="00DC4AC0" w:rsidP="00AC01E9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AC01E9">
        <w:rPr>
          <w:lang w:val="es-ES"/>
        </w:rPr>
        <w:t>Lista de códigos de zona/red de señalización (SANC)</w:t>
      </w:r>
      <w:r w:rsidRPr="00AC01E9">
        <w:rPr>
          <w:webHidden/>
          <w:lang w:val="es-ES"/>
        </w:rPr>
        <w:tab/>
      </w:r>
      <w:r w:rsidRPr="00AC01E9">
        <w:rPr>
          <w:webHidden/>
          <w:lang w:val="es-ES"/>
        </w:rPr>
        <w:tab/>
        <w:t>1</w:t>
      </w:r>
      <w:r w:rsidR="00AC01E9">
        <w:rPr>
          <w:webHidden/>
          <w:lang w:val="es-ES"/>
        </w:rPr>
        <w:t>2</w:t>
      </w:r>
    </w:p>
    <w:p w:rsidR="00DC4AC0" w:rsidRPr="00AC01E9" w:rsidRDefault="00DC4AC0" w:rsidP="00AC01E9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AC01E9">
        <w:rPr>
          <w:lang w:val="es-ES"/>
        </w:rPr>
        <w:t>Lista de códigos de puntos de señalización internacional (ISPC)</w:t>
      </w:r>
      <w:r w:rsidRPr="00AC01E9">
        <w:rPr>
          <w:webHidden/>
          <w:lang w:val="es-ES"/>
        </w:rPr>
        <w:tab/>
      </w:r>
      <w:r w:rsidRPr="00AC01E9">
        <w:rPr>
          <w:webHidden/>
          <w:lang w:val="es-ES"/>
        </w:rPr>
        <w:tab/>
        <w:t>1</w:t>
      </w:r>
      <w:r w:rsidR="00AC01E9">
        <w:rPr>
          <w:webHidden/>
          <w:lang w:val="es-ES"/>
        </w:rPr>
        <w:t>3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AC01E9">
        <w:rPr>
          <w:lang w:val="es-ES"/>
        </w:rPr>
        <w:t>Plan de numeración</w:t>
      </w:r>
      <w:r w:rsidRPr="00DC4AC0">
        <w:rPr>
          <w:lang w:val="es-ES_tradnl"/>
        </w:rPr>
        <w:t xml:space="preserve"> nacional</w:t>
      </w:r>
      <w:r w:rsidRPr="00DC4AC0">
        <w:rPr>
          <w:webHidden/>
        </w:rPr>
        <w:tab/>
      </w:r>
      <w:r>
        <w:rPr>
          <w:webHidden/>
        </w:rPr>
        <w:tab/>
      </w:r>
      <w:r w:rsidRPr="00DC4AC0">
        <w:rPr>
          <w:webHidden/>
        </w:rPr>
        <w:t>1</w:t>
      </w:r>
      <w:r w:rsidR="00AC01E9">
        <w:rPr>
          <w:webHidden/>
        </w:rPr>
        <w:t>4</w:t>
      </w:r>
    </w:p>
    <w:p w:rsidR="00D27F1E" w:rsidRDefault="00D27F1E" w:rsidP="00D27F1E">
      <w:pPr>
        <w:rPr>
          <w:rFonts w:eastAsiaTheme="minorEastAsia"/>
          <w:lang w:val="es-ES_tradnl"/>
        </w:rPr>
      </w:pPr>
    </w:p>
    <w:p w:rsidR="00D27F1E" w:rsidRPr="00D27F1E" w:rsidRDefault="00D27F1E" w:rsidP="00D27F1E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B1EAE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12.IV.2019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26.IV.2019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14.VI.2019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14163B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39" w:name="_Toc252180814"/>
      <w:bookmarkStart w:id="540" w:name="_Toc253408617"/>
      <w:bookmarkStart w:id="541" w:name="_Toc255825118"/>
      <w:bookmarkStart w:id="542" w:name="_Toc259796934"/>
      <w:bookmarkStart w:id="543" w:name="_Toc262578225"/>
      <w:bookmarkStart w:id="544" w:name="_Toc265230207"/>
      <w:bookmarkStart w:id="545" w:name="_Toc266196247"/>
      <w:bookmarkStart w:id="546" w:name="_Toc266196852"/>
      <w:bookmarkStart w:id="547" w:name="_Toc268852784"/>
      <w:bookmarkStart w:id="548" w:name="_Toc271705006"/>
      <w:bookmarkStart w:id="549" w:name="_Toc273033461"/>
      <w:bookmarkStart w:id="550" w:name="_Toc274227193"/>
      <w:bookmarkStart w:id="551" w:name="_Toc276730706"/>
      <w:bookmarkStart w:id="552" w:name="_Toc279670830"/>
      <w:bookmarkStart w:id="553" w:name="_Toc280349883"/>
      <w:bookmarkStart w:id="554" w:name="_Toc282526515"/>
      <w:bookmarkStart w:id="555" w:name="_Toc283740090"/>
      <w:bookmarkStart w:id="556" w:name="_Toc286165548"/>
      <w:bookmarkStart w:id="557" w:name="_Toc288732120"/>
      <w:bookmarkStart w:id="558" w:name="_Toc291005938"/>
      <w:bookmarkStart w:id="559" w:name="_Toc292706389"/>
      <w:bookmarkStart w:id="560" w:name="_Toc295388393"/>
      <w:bookmarkStart w:id="561" w:name="_Toc296610506"/>
      <w:bookmarkStart w:id="562" w:name="_Toc297899982"/>
      <w:bookmarkStart w:id="563" w:name="_Toc301947204"/>
      <w:bookmarkStart w:id="564" w:name="_Toc303344656"/>
      <w:bookmarkStart w:id="565" w:name="_Toc304895925"/>
      <w:bookmarkStart w:id="566" w:name="_Toc308532550"/>
      <w:bookmarkStart w:id="567" w:name="_Toc313981344"/>
      <w:bookmarkStart w:id="568" w:name="_Toc316480892"/>
      <w:bookmarkStart w:id="569" w:name="_Toc319073132"/>
      <w:bookmarkStart w:id="570" w:name="_Toc320602812"/>
      <w:bookmarkStart w:id="571" w:name="_Toc321308876"/>
      <w:bookmarkStart w:id="572" w:name="_Toc323050812"/>
      <w:bookmarkStart w:id="573" w:name="_Toc323907409"/>
      <w:bookmarkStart w:id="574" w:name="_Toc331071412"/>
      <w:bookmarkStart w:id="575" w:name="_Toc332274659"/>
      <w:bookmarkStart w:id="576" w:name="_Toc334778511"/>
      <w:bookmarkStart w:id="577" w:name="_Toc336263068"/>
      <w:bookmarkStart w:id="578" w:name="_Toc337214302"/>
      <w:bookmarkStart w:id="579" w:name="_Toc338334118"/>
      <w:bookmarkStart w:id="580" w:name="_Toc340228239"/>
      <w:bookmarkStart w:id="581" w:name="_Toc341435082"/>
      <w:bookmarkStart w:id="582" w:name="_Toc342912215"/>
      <w:bookmarkStart w:id="583" w:name="_Toc343265189"/>
      <w:bookmarkStart w:id="584" w:name="_Toc345584975"/>
      <w:bookmarkStart w:id="585" w:name="_Toc346877107"/>
      <w:bookmarkStart w:id="586" w:name="_Toc348013762"/>
      <w:bookmarkStart w:id="587" w:name="_Toc349289476"/>
      <w:bookmarkStart w:id="588" w:name="_Toc350779889"/>
      <w:bookmarkStart w:id="589" w:name="_Toc351713750"/>
      <w:bookmarkStart w:id="590" w:name="_Toc353278381"/>
      <w:bookmarkStart w:id="591" w:name="_Toc354393668"/>
      <w:bookmarkStart w:id="592" w:name="_Toc355866559"/>
      <w:bookmarkStart w:id="593" w:name="_Toc357172131"/>
      <w:bookmarkStart w:id="594" w:name="_Toc358380585"/>
      <w:bookmarkStart w:id="595" w:name="_Toc359592115"/>
      <w:bookmarkStart w:id="596" w:name="_Toc361130955"/>
      <w:bookmarkStart w:id="597" w:name="_Toc361990639"/>
      <w:bookmarkStart w:id="598" w:name="_Toc363827502"/>
      <w:bookmarkStart w:id="599" w:name="_Toc364761757"/>
      <w:bookmarkStart w:id="600" w:name="_Toc366497570"/>
      <w:bookmarkStart w:id="601" w:name="_Toc367955887"/>
      <w:bookmarkStart w:id="602" w:name="_Toc369255104"/>
      <w:bookmarkStart w:id="603" w:name="_Toc370388931"/>
      <w:bookmarkStart w:id="604" w:name="_Toc371690028"/>
      <w:bookmarkStart w:id="605" w:name="_Toc373242810"/>
      <w:bookmarkStart w:id="606" w:name="_Toc374090737"/>
      <w:bookmarkStart w:id="607" w:name="_Toc374693363"/>
      <w:bookmarkStart w:id="608" w:name="_Toc377021948"/>
      <w:bookmarkStart w:id="609" w:name="_Toc378602304"/>
      <w:bookmarkStart w:id="610" w:name="_Toc379450027"/>
      <w:bookmarkStart w:id="611" w:name="_Toc380670201"/>
      <w:bookmarkStart w:id="612" w:name="_Toc381884136"/>
      <w:bookmarkStart w:id="613" w:name="_Toc383176317"/>
      <w:bookmarkStart w:id="614" w:name="_Toc384821876"/>
      <w:bookmarkStart w:id="615" w:name="_Toc385938599"/>
      <w:bookmarkStart w:id="616" w:name="_Toc389037499"/>
      <w:bookmarkStart w:id="617" w:name="_Toc390075809"/>
      <w:bookmarkStart w:id="618" w:name="_Toc391387210"/>
      <w:bookmarkStart w:id="619" w:name="_Toc392593311"/>
      <w:bookmarkStart w:id="620" w:name="_Toc393879047"/>
      <w:bookmarkStart w:id="621" w:name="_Toc395100071"/>
      <w:bookmarkStart w:id="622" w:name="_Toc396223656"/>
      <w:bookmarkStart w:id="623" w:name="_Toc397595049"/>
      <w:bookmarkStart w:id="624" w:name="_Toc399248273"/>
      <w:bookmarkStart w:id="625" w:name="_Toc400455627"/>
      <w:bookmarkStart w:id="626" w:name="_Toc401910818"/>
      <w:bookmarkStart w:id="627" w:name="_Toc403048158"/>
      <w:bookmarkStart w:id="628" w:name="_Toc404347560"/>
      <w:bookmarkStart w:id="629" w:name="_Toc405802695"/>
      <w:bookmarkStart w:id="630" w:name="_Toc406576791"/>
      <w:bookmarkStart w:id="631" w:name="_Toc408823949"/>
      <w:bookmarkStart w:id="632" w:name="_Toc410026909"/>
      <w:bookmarkStart w:id="633" w:name="_Toc410913015"/>
      <w:bookmarkStart w:id="634" w:name="_Toc415665857"/>
      <w:bookmarkStart w:id="635" w:name="_Toc417648365"/>
      <w:bookmarkStart w:id="636" w:name="_Toc418252407"/>
      <w:bookmarkStart w:id="637" w:name="_Toc418601838"/>
      <w:bookmarkStart w:id="638" w:name="_Toc421177158"/>
      <w:bookmarkStart w:id="639" w:name="_Toc422476096"/>
      <w:bookmarkStart w:id="640" w:name="_Toc423527137"/>
      <w:bookmarkStart w:id="641" w:name="_Toc424895561"/>
      <w:bookmarkStart w:id="642" w:name="_Toc428367860"/>
      <w:bookmarkStart w:id="643" w:name="_Toc429122146"/>
      <w:bookmarkStart w:id="644" w:name="_Toc430184023"/>
      <w:bookmarkStart w:id="645" w:name="_Toc434309341"/>
      <w:bookmarkStart w:id="646" w:name="_Toc435690627"/>
      <w:bookmarkStart w:id="647" w:name="_Toc437441135"/>
      <w:bookmarkStart w:id="648" w:name="_Toc437956414"/>
      <w:bookmarkStart w:id="649" w:name="_Toc439840791"/>
      <w:bookmarkStart w:id="650" w:name="_Toc442883548"/>
      <w:bookmarkStart w:id="651" w:name="_Toc443382392"/>
      <w:bookmarkStart w:id="652" w:name="_Toc451174482"/>
      <w:bookmarkStart w:id="653" w:name="_Toc452126886"/>
      <w:bookmarkStart w:id="654" w:name="_Toc453247180"/>
      <w:bookmarkStart w:id="655" w:name="_Toc455669831"/>
      <w:bookmarkStart w:id="656" w:name="_Toc458780992"/>
      <w:bookmarkStart w:id="657" w:name="_Toc463441550"/>
      <w:bookmarkStart w:id="658" w:name="_Toc463947698"/>
      <w:bookmarkStart w:id="659" w:name="_Toc466370869"/>
      <w:bookmarkStart w:id="660" w:name="_Toc467245934"/>
      <w:bookmarkStart w:id="661" w:name="_Toc468457226"/>
      <w:bookmarkStart w:id="662" w:name="_Toc472590292"/>
      <w:bookmarkStart w:id="663" w:name="_Toc473727731"/>
      <w:bookmarkStart w:id="664" w:name="_Toc474936335"/>
      <w:bookmarkStart w:id="665" w:name="_Toc476142316"/>
      <w:bookmarkStart w:id="666" w:name="_Toc477429083"/>
      <w:bookmarkStart w:id="667" w:name="_Toc478134087"/>
      <w:bookmarkStart w:id="668" w:name="_Toc479850628"/>
      <w:bookmarkStart w:id="669" w:name="_Toc482090350"/>
      <w:bookmarkStart w:id="670" w:name="_Toc484181125"/>
      <w:bookmarkStart w:id="671" w:name="_Toc484787055"/>
      <w:bookmarkStart w:id="672" w:name="_Toc487119311"/>
      <w:bookmarkStart w:id="673" w:name="_Toc489607372"/>
      <w:bookmarkStart w:id="674" w:name="_Toc490829844"/>
      <w:bookmarkStart w:id="675" w:name="_Toc492375219"/>
      <w:bookmarkStart w:id="676" w:name="_Toc493254978"/>
      <w:bookmarkStart w:id="677" w:name="_Toc495992890"/>
      <w:bookmarkStart w:id="678" w:name="_Toc497227733"/>
      <w:bookmarkStart w:id="679" w:name="_Toc497485434"/>
      <w:bookmarkStart w:id="680" w:name="_Toc498613284"/>
      <w:bookmarkStart w:id="681" w:name="_Toc500253778"/>
      <w:bookmarkStart w:id="682" w:name="_Toc501030449"/>
      <w:bookmarkStart w:id="683" w:name="_Toc504138696"/>
      <w:bookmarkStart w:id="684" w:name="_Toc508619449"/>
      <w:bookmarkStart w:id="685" w:name="_Toc509410665"/>
      <w:bookmarkStart w:id="686" w:name="_Toc510706788"/>
      <w:bookmarkStart w:id="687" w:name="_Toc513019736"/>
      <w:bookmarkStart w:id="688" w:name="_Toc513558614"/>
      <w:bookmarkStart w:id="689" w:name="_Toc515519606"/>
      <w:bookmarkStart w:id="690" w:name="_Toc516232700"/>
      <w:bookmarkStart w:id="691" w:name="_Toc517356341"/>
      <w:bookmarkStart w:id="692" w:name="_Toc518308400"/>
      <w:bookmarkStart w:id="693" w:name="_Toc524958847"/>
      <w:bookmarkStart w:id="694" w:name="_Toc526347909"/>
      <w:bookmarkStart w:id="695" w:name="_Toc527711991"/>
      <w:bookmarkStart w:id="696" w:name="_Toc530993336"/>
      <w:bookmarkStart w:id="697" w:name="_Toc535587890"/>
      <w:bookmarkStart w:id="698" w:name="_Toc536454736"/>
      <w:bookmarkStart w:id="699" w:name="_Toc7446096"/>
      <w:r w:rsidRPr="00FC5B29">
        <w:rPr>
          <w:lang w:val="es-ES"/>
        </w:rPr>
        <w:lastRenderedPageBreak/>
        <w:t>INFORMACIÓN  GENERAL</w:t>
      </w:r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00" w:name="_Toc252180815"/>
      <w:bookmarkStart w:id="701" w:name="_Toc253408618"/>
      <w:bookmarkStart w:id="702" w:name="_Toc255825119"/>
      <w:bookmarkStart w:id="703" w:name="_Toc259796935"/>
      <w:bookmarkStart w:id="704" w:name="_Toc262578226"/>
      <w:bookmarkStart w:id="705" w:name="_Toc265230208"/>
      <w:bookmarkStart w:id="706" w:name="_Toc266196248"/>
      <w:bookmarkStart w:id="707" w:name="_Toc266196853"/>
      <w:bookmarkStart w:id="708" w:name="_Toc268852785"/>
      <w:bookmarkStart w:id="709" w:name="_Toc271705007"/>
      <w:bookmarkStart w:id="710" w:name="_Toc273033462"/>
      <w:bookmarkStart w:id="711" w:name="_Toc274227194"/>
      <w:bookmarkStart w:id="712" w:name="_Toc276730707"/>
      <w:bookmarkStart w:id="713" w:name="_Toc279670831"/>
      <w:bookmarkStart w:id="714" w:name="_Toc280349884"/>
      <w:bookmarkStart w:id="715" w:name="_Toc282526516"/>
      <w:bookmarkStart w:id="716" w:name="_Toc283740091"/>
      <w:bookmarkStart w:id="717" w:name="_Toc286165549"/>
      <w:bookmarkStart w:id="718" w:name="_Toc288732121"/>
      <w:bookmarkStart w:id="719" w:name="_Toc291005939"/>
      <w:bookmarkStart w:id="720" w:name="_Toc292706390"/>
      <w:bookmarkStart w:id="721" w:name="_Toc295388394"/>
      <w:bookmarkStart w:id="722" w:name="_Toc296610507"/>
      <w:bookmarkStart w:id="723" w:name="_Toc297899983"/>
      <w:bookmarkStart w:id="724" w:name="_Toc301947205"/>
      <w:bookmarkStart w:id="725" w:name="_Toc303344657"/>
      <w:bookmarkStart w:id="726" w:name="_Toc304895926"/>
      <w:bookmarkStart w:id="727" w:name="_Toc308532551"/>
      <w:bookmarkStart w:id="728" w:name="_Toc311112751"/>
      <w:bookmarkStart w:id="729" w:name="_Toc313981345"/>
      <w:bookmarkStart w:id="730" w:name="_Toc316480893"/>
      <w:bookmarkStart w:id="731" w:name="_Toc319073133"/>
      <w:bookmarkStart w:id="732" w:name="_Toc320602813"/>
      <w:bookmarkStart w:id="733" w:name="_Toc321308877"/>
      <w:bookmarkStart w:id="734" w:name="_Toc323050813"/>
      <w:bookmarkStart w:id="735" w:name="_Toc323907410"/>
      <w:bookmarkStart w:id="736" w:name="_Toc331071413"/>
      <w:bookmarkStart w:id="737" w:name="_Toc332274660"/>
      <w:bookmarkStart w:id="738" w:name="_Toc334778512"/>
      <w:bookmarkStart w:id="739" w:name="_Toc336263069"/>
      <w:bookmarkStart w:id="740" w:name="_Toc337214303"/>
      <w:bookmarkStart w:id="741" w:name="_Toc338334119"/>
      <w:bookmarkStart w:id="742" w:name="_Toc340228240"/>
      <w:bookmarkStart w:id="743" w:name="_Toc341435083"/>
      <w:bookmarkStart w:id="744" w:name="_Toc342912216"/>
      <w:bookmarkStart w:id="745" w:name="_Toc343265190"/>
      <w:bookmarkStart w:id="746" w:name="_Toc345584976"/>
      <w:bookmarkStart w:id="747" w:name="_Toc346877108"/>
      <w:bookmarkStart w:id="748" w:name="_Toc348013763"/>
      <w:bookmarkStart w:id="749" w:name="_Toc349289477"/>
      <w:bookmarkStart w:id="750" w:name="_Toc350779890"/>
      <w:bookmarkStart w:id="751" w:name="_Toc351713751"/>
      <w:bookmarkStart w:id="752" w:name="_Toc353278382"/>
      <w:bookmarkStart w:id="753" w:name="_Toc354393669"/>
      <w:bookmarkStart w:id="754" w:name="_Toc355866560"/>
      <w:bookmarkStart w:id="755" w:name="_Toc357172132"/>
      <w:bookmarkStart w:id="756" w:name="_Toc358380586"/>
      <w:bookmarkStart w:id="757" w:name="_Toc359592116"/>
      <w:bookmarkStart w:id="758" w:name="_Toc361130956"/>
      <w:bookmarkStart w:id="759" w:name="_Toc361990640"/>
      <w:bookmarkStart w:id="760" w:name="_Toc363827503"/>
      <w:bookmarkStart w:id="761" w:name="_Toc364761758"/>
      <w:bookmarkStart w:id="762" w:name="_Toc366497571"/>
      <w:bookmarkStart w:id="763" w:name="_Toc367955888"/>
      <w:bookmarkStart w:id="764" w:name="_Toc369255105"/>
      <w:bookmarkStart w:id="765" w:name="_Toc370388932"/>
      <w:bookmarkStart w:id="766" w:name="_Toc371690029"/>
      <w:bookmarkStart w:id="767" w:name="_Toc373242811"/>
      <w:bookmarkStart w:id="768" w:name="_Toc374090738"/>
      <w:bookmarkStart w:id="769" w:name="_Toc374693364"/>
      <w:bookmarkStart w:id="770" w:name="_Toc377021949"/>
      <w:bookmarkStart w:id="771" w:name="_Toc378602305"/>
      <w:bookmarkStart w:id="772" w:name="_Toc379450028"/>
      <w:bookmarkStart w:id="773" w:name="_Toc380670202"/>
      <w:bookmarkStart w:id="774" w:name="_Toc381884137"/>
      <w:bookmarkStart w:id="775" w:name="_Toc383176318"/>
      <w:bookmarkStart w:id="776" w:name="_Toc384821877"/>
      <w:bookmarkStart w:id="777" w:name="_Toc385938600"/>
      <w:bookmarkStart w:id="778" w:name="_Toc389037500"/>
      <w:bookmarkStart w:id="779" w:name="_Toc390075810"/>
      <w:bookmarkStart w:id="780" w:name="_Toc391387211"/>
      <w:bookmarkStart w:id="781" w:name="_Toc392593312"/>
      <w:bookmarkStart w:id="782" w:name="_Toc393879048"/>
      <w:bookmarkStart w:id="783" w:name="_Toc395100072"/>
      <w:bookmarkStart w:id="784" w:name="_Toc396223657"/>
      <w:bookmarkStart w:id="785" w:name="_Toc397595050"/>
      <w:bookmarkStart w:id="786" w:name="_Toc399248274"/>
      <w:bookmarkStart w:id="787" w:name="_Toc400455628"/>
      <w:bookmarkStart w:id="788" w:name="_Toc401910819"/>
      <w:bookmarkStart w:id="789" w:name="_Toc403048159"/>
      <w:bookmarkStart w:id="790" w:name="_Toc404347561"/>
      <w:bookmarkStart w:id="791" w:name="_Toc405802696"/>
      <w:bookmarkStart w:id="792" w:name="_Toc406576792"/>
      <w:bookmarkStart w:id="793" w:name="_Toc408823950"/>
      <w:bookmarkStart w:id="794" w:name="_Toc410026910"/>
      <w:bookmarkStart w:id="795" w:name="_Toc410913016"/>
      <w:bookmarkStart w:id="796" w:name="_Toc415665858"/>
      <w:bookmarkStart w:id="797" w:name="_Toc417648366"/>
      <w:bookmarkStart w:id="798" w:name="_Toc418252408"/>
      <w:bookmarkStart w:id="799" w:name="_Toc418601839"/>
      <w:bookmarkStart w:id="800" w:name="_Toc421177159"/>
      <w:bookmarkStart w:id="801" w:name="_Toc422476097"/>
      <w:bookmarkStart w:id="802" w:name="_Toc423527138"/>
      <w:bookmarkStart w:id="803" w:name="_Toc424895562"/>
      <w:bookmarkStart w:id="804" w:name="_Toc428367861"/>
      <w:bookmarkStart w:id="805" w:name="_Toc429122147"/>
      <w:bookmarkStart w:id="806" w:name="_Toc430184024"/>
      <w:bookmarkStart w:id="807" w:name="_Toc434309342"/>
      <w:bookmarkStart w:id="808" w:name="_Toc435690628"/>
      <w:bookmarkStart w:id="809" w:name="_Toc437441136"/>
      <w:bookmarkStart w:id="810" w:name="_Toc437956415"/>
      <w:bookmarkStart w:id="811" w:name="_Toc439840792"/>
      <w:bookmarkStart w:id="812" w:name="_Toc442883549"/>
      <w:bookmarkStart w:id="813" w:name="_Toc443382393"/>
      <w:bookmarkStart w:id="814" w:name="_Toc451174483"/>
      <w:bookmarkStart w:id="815" w:name="_Toc452126887"/>
      <w:bookmarkStart w:id="816" w:name="_Toc453247181"/>
      <w:bookmarkStart w:id="817" w:name="_Toc455669832"/>
      <w:bookmarkStart w:id="818" w:name="_Toc458780993"/>
      <w:bookmarkStart w:id="819" w:name="_Toc463441551"/>
      <w:bookmarkStart w:id="820" w:name="_Toc463947699"/>
      <w:bookmarkStart w:id="821" w:name="_Toc466370870"/>
      <w:bookmarkStart w:id="822" w:name="_Toc467245935"/>
      <w:bookmarkStart w:id="823" w:name="_Toc468457227"/>
      <w:bookmarkStart w:id="824" w:name="_Toc472590293"/>
      <w:bookmarkStart w:id="825" w:name="_Toc473727732"/>
      <w:bookmarkStart w:id="826" w:name="_Toc474936336"/>
      <w:bookmarkStart w:id="827" w:name="_Toc476142317"/>
      <w:bookmarkStart w:id="828" w:name="_Toc477429084"/>
      <w:bookmarkStart w:id="829" w:name="_Toc478134088"/>
      <w:bookmarkStart w:id="830" w:name="_Toc479850629"/>
      <w:bookmarkStart w:id="831" w:name="_Toc482090351"/>
      <w:bookmarkStart w:id="832" w:name="_Toc484181126"/>
      <w:bookmarkStart w:id="833" w:name="_Toc484787056"/>
      <w:bookmarkStart w:id="834" w:name="_Toc487119312"/>
      <w:bookmarkStart w:id="835" w:name="_Toc489607373"/>
      <w:bookmarkStart w:id="836" w:name="_Toc490829845"/>
      <w:bookmarkStart w:id="837" w:name="_Toc492375220"/>
      <w:bookmarkStart w:id="838" w:name="_Toc493254979"/>
      <w:bookmarkStart w:id="839" w:name="_Toc495992891"/>
      <w:bookmarkStart w:id="840" w:name="_Toc497227734"/>
      <w:bookmarkStart w:id="841" w:name="_Toc497485435"/>
      <w:bookmarkStart w:id="842" w:name="_Toc498613285"/>
      <w:bookmarkStart w:id="843" w:name="_Toc500253779"/>
      <w:bookmarkStart w:id="844" w:name="_Toc501030450"/>
      <w:bookmarkStart w:id="845" w:name="_Toc504138697"/>
      <w:bookmarkStart w:id="846" w:name="_Toc508619450"/>
      <w:bookmarkStart w:id="847" w:name="_Toc509410666"/>
      <w:bookmarkStart w:id="848" w:name="_Toc510706789"/>
      <w:bookmarkStart w:id="849" w:name="_Toc513019737"/>
      <w:bookmarkStart w:id="850" w:name="_Toc513558615"/>
      <w:bookmarkStart w:id="851" w:name="_Toc515519607"/>
      <w:bookmarkStart w:id="852" w:name="_Toc516232701"/>
      <w:bookmarkStart w:id="853" w:name="_Toc517356342"/>
      <w:bookmarkStart w:id="854" w:name="_Toc518308401"/>
      <w:bookmarkStart w:id="855" w:name="_Toc524958848"/>
      <w:bookmarkStart w:id="856" w:name="_Toc526347910"/>
      <w:bookmarkStart w:id="857" w:name="_Toc527711992"/>
      <w:bookmarkStart w:id="858" w:name="_Toc530993337"/>
      <w:bookmarkStart w:id="859" w:name="_Toc535587891"/>
      <w:bookmarkStart w:id="860" w:name="_Toc536454737"/>
      <w:bookmarkStart w:id="861" w:name="_Toc7446097"/>
      <w:r w:rsidRPr="00F579A2">
        <w:rPr>
          <w:lang w:val="es-ES_tradnl"/>
        </w:rPr>
        <w:t>Listas anexas al Boletín de Explotación de la UIT</w:t>
      </w:r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47423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74399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EA2C29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CA506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62" w:name="_Toc10609490"/>
            <w:bookmarkStart w:id="863" w:name="_Toc7833766"/>
            <w:bookmarkStart w:id="864" w:name="_Toc8813736"/>
            <w:bookmarkStart w:id="865" w:name="_Toc10609497"/>
            <w:bookmarkStart w:id="86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93683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CA506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493683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CA506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93683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62"/>
      <w:bookmarkEnd w:id="863"/>
      <w:bookmarkEnd w:id="864"/>
      <w:bookmarkEnd w:id="865"/>
      <w:bookmarkEnd w:id="866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D27F1E" w:rsidRPr="00D27F1E" w:rsidRDefault="00D27F1E" w:rsidP="00D27F1E">
      <w:pPr>
        <w:pStyle w:val="Heading20"/>
        <w:spacing w:before="0"/>
        <w:rPr>
          <w:sz w:val="28"/>
          <w:lang w:val="es-ES_tradnl"/>
        </w:rPr>
      </w:pPr>
      <w:bookmarkStart w:id="867" w:name="_Toc7446098"/>
      <w:r w:rsidRPr="00D27F1E">
        <w:rPr>
          <w:sz w:val="28"/>
          <w:lang w:val="es-ES_tradnl"/>
        </w:rPr>
        <w:lastRenderedPageBreak/>
        <w:t>Aprobación de Recomendaciones UIT-T</w:t>
      </w:r>
      <w:bookmarkEnd w:id="867"/>
    </w:p>
    <w:p w:rsidR="00D27F1E" w:rsidRPr="00D27F1E" w:rsidRDefault="00D27F1E" w:rsidP="00D27F1E">
      <w:pPr>
        <w:spacing w:before="240" w:after="0"/>
        <w:jc w:val="left"/>
        <w:rPr>
          <w:lang w:val="es-ES_tradnl"/>
        </w:rPr>
      </w:pPr>
      <w:r w:rsidRPr="00D27F1E">
        <w:rPr>
          <w:lang w:val="es-ES_tradnl"/>
        </w:rPr>
        <w:t xml:space="preserve">Por </w:t>
      </w:r>
      <w:r w:rsidRPr="00D27F1E">
        <w:rPr>
          <w:rFonts w:cs="Arial"/>
          <w:lang w:val="es-ES"/>
        </w:rPr>
        <w:t>la</w:t>
      </w:r>
      <w:r w:rsidRPr="00D27F1E">
        <w:rPr>
          <w:lang w:val="es-ES_tradnl"/>
        </w:rPr>
        <w:t xml:space="preserve"> Circular TSB 153 del 11 de marzo de 2019, se anunció la aprobación de las Recomendaciones UIT-T siguientes, de conformidad con el procedimiento definido en la Resolución 1:</w:t>
      </w:r>
    </w:p>
    <w:p w:rsidR="00D27F1E" w:rsidRPr="00D27F1E" w:rsidRDefault="00D27F1E" w:rsidP="00D27F1E">
      <w:pPr>
        <w:spacing w:after="0"/>
        <w:ind w:left="567" w:hanging="567"/>
        <w:jc w:val="left"/>
        <w:rPr>
          <w:lang w:val="es-ES"/>
        </w:rPr>
      </w:pPr>
      <w:r>
        <w:rPr>
          <w:lang w:val="es-ES_tradnl"/>
        </w:rPr>
        <w:t>–</w:t>
      </w:r>
      <w:r w:rsidRPr="00D27F1E">
        <w:rPr>
          <w:lang w:val="es-ES_tradnl"/>
        </w:rPr>
        <w:tab/>
        <w:t>Enm. 1 a la UIT</w:t>
      </w:r>
      <w:r w:rsidRPr="00D27F1E">
        <w:rPr>
          <w:lang w:val="es-ES_tradnl"/>
        </w:rPr>
        <w:noBreakHyphen/>
        <w:t xml:space="preserve">T E.118 (03/2019): </w:t>
      </w:r>
      <w:r w:rsidRPr="00D27F1E">
        <w:rPr>
          <w:lang w:val="es-ES"/>
        </w:rPr>
        <w:t>Tarjeta con cargo a cuenta para telecomunicaciones internacionales – Formulario de inscripción revisado</w:t>
      </w:r>
    </w:p>
    <w:p w:rsidR="00D27F1E" w:rsidRPr="00D27F1E" w:rsidRDefault="00D27F1E" w:rsidP="00D27F1E">
      <w:pPr>
        <w:spacing w:after="0"/>
        <w:ind w:left="567" w:hanging="567"/>
        <w:jc w:val="left"/>
        <w:rPr>
          <w:lang w:val="es-ES"/>
        </w:rPr>
      </w:pPr>
      <w:r>
        <w:rPr>
          <w:lang w:val="es-ES"/>
        </w:rPr>
        <w:t>–</w:t>
      </w:r>
      <w:r w:rsidRPr="00D27F1E">
        <w:rPr>
          <w:lang w:val="es-ES"/>
        </w:rPr>
        <w:tab/>
      </w:r>
      <w:r w:rsidRPr="00D27F1E">
        <w:rPr>
          <w:lang w:val="es-ES_tradnl"/>
        </w:rPr>
        <w:t xml:space="preserve">UIT-T E.169.1 (revisada) (03/2019): </w:t>
      </w:r>
      <w:r w:rsidRPr="00D27F1E">
        <w:rPr>
          <w:lang w:val="es-ES"/>
        </w:rPr>
        <w:t>Aplicación del plan de numeración de la Recomendación E.164 a los números universales del servicio internacional de cobro revertido automático</w:t>
      </w:r>
    </w:p>
    <w:p w:rsidR="00D27F1E" w:rsidRPr="00D27F1E" w:rsidRDefault="00D27F1E" w:rsidP="00D27F1E">
      <w:pPr>
        <w:spacing w:after="0"/>
        <w:jc w:val="left"/>
        <w:rPr>
          <w:lang w:val="es-ES_tradnl"/>
        </w:rPr>
      </w:pPr>
      <w:r>
        <w:rPr>
          <w:lang w:val="es-ES"/>
        </w:rPr>
        <w:t>–</w:t>
      </w:r>
      <w:r w:rsidRPr="00D27F1E">
        <w:rPr>
          <w:lang w:val="es-ES"/>
        </w:rPr>
        <w:tab/>
      </w:r>
      <w:r w:rsidRPr="00D27F1E">
        <w:rPr>
          <w:lang w:val="es-ES_tradnl"/>
        </w:rPr>
        <w:t xml:space="preserve">UIT-T E.217 (revisada) (03/2019): </w:t>
      </w:r>
      <w:r w:rsidRPr="00D27F1E">
        <w:rPr>
          <w:lang w:val="es-ES"/>
        </w:rPr>
        <w:t>Comunicaciones marítimas – Identidad de estación de barco</w:t>
      </w:r>
    </w:p>
    <w:p w:rsidR="00D27F1E" w:rsidRDefault="00D27F1E" w:rsidP="006D35C8">
      <w:pPr>
        <w:rPr>
          <w:lang w:val="es-ES_tradnl"/>
        </w:rPr>
      </w:pPr>
    </w:p>
    <w:p w:rsidR="00D27F1E" w:rsidRDefault="00D27F1E" w:rsidP="006D35C8">
      <w:pPr>
        <w:rPr>
          <w:lang w:val="es-ES_tradnl"/>
        </w:rPr>
      </w:pPr>
    </w:p>
    <w:p w:rsidR="00D27F1E" w:rsidRDefault="00D27F1E" w:rsidP="006D35C8">
      <w:pPr>
        <w:rPr>
          <w:lang w:val="es-ES_tradnl"/>
        </w:rPr>
      </w:pPr>
    </w:p>
    <w:p w:rsidR="00D27F1E" w:rsidRPr="00D27F1E" w:rsidRDefault="00D27F1E" w:rsidP="00D27F1E">
      <w:pPr>
        <w:pStyle w:val="Heading20"/>
        <w:spacing w:before="0"/>
        <w:rPr>
          <w:sz w:val="28"/>
          <w:lang w:val="es-ES_tradnl"/>
        </w:rPr>
      </w:pPr>
      <w:bookmarkStart w:id="868" w:name="_Toc7446099"/>
      <w:r w:rsidRPr="00D27F1E">
        <w:rPr>
          <w:sz w:val="28"/>
          <w:lang w:val="es-ES_tradnl"/>
        </w:rPr>
        <w:t>Cifras de identificación marítima (MID)</w:t>
      </w:r>
      <w:bookmarkEnd w:id="868"/>
    </w:p>
    <w:p w:rsidR="00D27F1E" w:rsidRPr="00D27F1E" w:rsidRDefault="00D27F1E" w:rsidP="00D27F1E">
      <w:pPr>
        <w:spacing w:before="240" w:after="0"/>
        <w:jc w:val="left"/>
        <w:rPr>
          <w:lang w:val="es-ES_tradnl"/>
        </w:rPr>
      </w:pPr>
      <w:r w:rsidRPr="00D27F1E">
        <w:rPr>
          <w:lang w:val="es-ES_tradnl"/>
        </w:rPr>
        <w:t xml:space="preserve">De acuerdo con el número </w:t>
      </w:r>
      <w:r w:rsidRPr="00D27F1E">
        <w:rPr>
          <w:b/>
          <w:bCs/>
          <w:lang w:val="es-ES_tradnl"/>
        </w:rPr>
        <w:t>19.35</w:t>
      </w:r>
      <w:r w:rsidRPr="00D27F1E">
        <w:rPr>
          <w:lang w:val="es-ES_tradnl"/>
        </w:rPr>
        <w:t xml:space="preserve"> del Reglamento de Radiocomunicaciones, la cifra de identificación marítima (MID) "550" ha sido atribuida a Timor-Leste (República Democrática de).</w:t>
      </w:r>
    </w:p>
    <w:p w:rsidR="00D27F1E" w:rsidRDefault="00D27F1E" w:rsidP="006D35C8">
      <w:pPr>
        <w:rPr>
          <w:lang w:val="es-ES_tradnl"/>
        </w:rPr>
      </w:pPr>
    </w:p>
    <w:p w:rsidR="00D27F1E" w:rsidRDefault="00D27F1E" w:rsidP="006D35C8">
      <w:pPr>
        <w:rPr>
          <w:lang w:val="es-ES_tradnl"/>
        </w:rPr>
      </w:pPr>
    </w:p>
    <w:p w:rsidR="00D27F1E" w:rsidRDefault="00D27F1E" w:rsidP="006D35C8">
      <w:pPr>
        <w:rPr>
          <w:lang w:val="es-ES_tradnl"/>
        </w:rPr>
      </w:pPr>
    </w:p>
    <w:p w:rsidR="00D27F1E" w:rsidRPr="00D27F1E" w:rsidRDefault="00D27F1E" w:rsidP="00D27F1E">
      <w:pPr>
        <w:pStyle w:val="Heading20"/>
        <w:spacing w:before="0"/>
        <w:rPr>
          <w:sz w:val="28"/>
          <w:lang w:val="es-ES_tradnl"/>
        </w:rPr>
      </w:pPr>
      <w:bookmarkStart w:id="869" w:name="_Toc232323903"/>
      <w:bookmarkStart w:id="870" w:name="_Toc7446100"/>
      <w:r w:rsidRPr="00D27F1E">
        <w:rPr>
          <w:sz w:val="28"/>
          <w:lang w:val="es-ES_tradnl"/>
        </w:rPr>
        <w:t>Asignación de códigos de zona/red de señalización (SANC)</w:t>
      </w:r>
      <w:r w:rsidRPr="00D27F1E">
        <w:rPr>
          <w:sz w:val="28"/>
          <w:lang w:val="es-ES_tradnl"/>
        </w:rPr>
        <w:br/>
        <w:t>(Recomendación UIT-T Q.708 (03/99))</w:t>
      </w:r>
      <w:bookmarkEnd w:id="869"/>
      <w:bookmarkEnd w:id="870"/>
    </w:p>
    <w:p w:rsidR="00D27F1E" w:rsidRPr="00D27F1E" w:rsidRDefault="00D27F1E" w:rsidP="00D27F1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 w:cstheme="minorHAnsi"/>
          <w:b/>
          <w:bCs/>
          <w:lang w:val="es-ES_tradnl"/>
        </w:rPr>
      </w:pPr>
      <w:r w:rsidRPr="00D27F1E">
        <w:rPr>
          <w:rFonts w:asciiTheme="minorHAnsi" w:hAnsiTheme="minorHAnsi" w:cstheme="minorHAnsi"/>
          <w:b/>
          <w:bCs/>
          <w:lang w:val="es-ES_tradnl"/>
        </w:rPr>
        <w:t>Nota de la TSB</w:t>
      </w:r>
    </w:p>
    <w:p w:rsidR="00D27F1E" w:rsidRPr="00D27F1E" w:rsidRDefault="00D27F1E" w:rsidP="00D27F1E">
      <w:pPr>
        <w:spacing w:before="240" w:after="0"/>
        <w:jc w:val="left"/>
        <w:rPr>
          <w:lang w:val="es-ES_tradnl"/>
        </w:rPr>
      </w:pPr>
      <w:r w:rsidRPr="00D27F1E">
        <w:rPr>
          <w:lang w:val="es-ES_tradnl"/>
        </w:rPr>
        <w:t>A petición de la Administración de Suecia,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D27F1E" w:rsidRPr="00D27F1E" w:rsidRDefault="00D27F1E" w:rsidP="00D27F1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="Times New Roman" w:eastAsia="SimSun" w:hAnsi="Times New Roman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D27F1E" w:rsidRPr="00D27F1E" w:rsidTr="00754335">
        <w:trPr>
          <w:jc w:val="center"/>
        </w:trPr>
        <w:tc>
          <w:tcPr>
            <w:tcW w:w="6056" w:type="dxa"/>
            <w:hideMark/>
          </w:tcPr>
          <w:p w:rsidR="00D27F1E" w:rsidRPr="00D27F1E" w:rsidRDefault="00D27F1E" w:rsidP="00D27F1E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 w:cstheme="minorHAnsi"/>
                <w:i/>
                <w:iCs/>
                <w:lang w:val="es-ES"/>
              </w:rPr>
            </w:pPr>
            <w:r w:rsidRPr="00D27F1E">
              <w:rPr>
                <w:rFonts w:asciiTheme="minorHAnsi" w:eastAsia="SimSun" w:hAnsiTheme="minorHAnsi" w:cstheme="minorHAnsi"/>
                <w:i/>
                <w:lang w:val="es-ES_tradnl"/>
              </w:rPr>
              <w:t>País</w:t>
            </w:r>
            <w:r w:rsidRPr="00D27F1E">
              <w:rPr>
                <w:rFonts w:asciiTheme="minorHAnsi" w:eastAsia="SimSun" w:hAnsiTheme="minorHAnsi" w:cstheme="minorHAnsi"/>
                <w:iCs/>
                <w:lang w:val="es-ES_tradnl"/>
              </w:rPr>
              <w:t>/</w:t>
            </w:r>
            <w:r w:rsidRPr="00D27F1E">
              <w:rPr>
                <w:rFonts w:asciiTheme="minorHAnsi" w:eastAsia="SimSun" w:hAnsiTheme="minorHAnsi" w:cs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D27F1E" w:rsidRPr="00D27F1E" w:rsidRDefault="00D27F1E" w:rsidP="00D27F1E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 w:cstheme="minorHAnsi"/>
                <w:i/>
                <w:iCs/>
              </w:rPr>
            </w:pPr>
            <w:r w:rsidRPr="00D27F1E">
              <w:rPr>
                <w:rFonts w:asciiTheme="minorHAnsi" w:eastAsia="SimSun" w:hAnsiTheme="minorHAnsi" w:cstheme="minorHAnsi"/>
                <w:i/>
                <w:iCs/>
              </w:rPr>
              <w:t>SANC</w:t>
            </w:r>
          </w:p>
        </w:tc>
      </w:tr>
      <w:tr w:rsidR="00D27F1E" w:rsidRPr="00D27F1E" w:rsidTr="00754335">
        <w:trPr>
          <w:jc w:val="center"/>
        </w:trPr>
        <w:tc>
          <w:tcPr>
            <w:tcW w:w="6056" w:type="dxa"/>
            <w:hideMark/>
          </w:tcPr>
          <w:p w:rsidR="00D27F1E" w:rsidRPr="00D27F1E" w:rsidRDefault="00D27F1E" w:rsidP="00D27F1E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rPr>
                <w:rFonts w:asciiTheme="minorHAnsi" w:eastAsia="SimSun" w:hAnsiTheme="minorHAnsi" w:cstheme="minorHAnsi"/>
              </w:rPr>
            </w:pPr>
            <w:r w:rsidRPr="00D27F1E">
              <w:rPr>
                <w:rFonts w:asciiTheme="minorHAnsi" w:hAnsiTheme="minorHAnsi" w:cstheme="minorHAnsi"/>
                <w:lang w:val="es-ES_tradnl"/>
              </w:rPr>
              <w:tab/>
              <w:t>Suecia</w:t>
            </w:r>
          </w:p>
        </w:tc>
        <w:tc>
          <w:tcPr>
            <w:tcW w:w="1564" w:type="dxa"/>
            <w:hideMark/>
          </w:tcPr>
          <w:p w:rsidR="00D27F1E" w:rsidRPr="00D27F1E" w:rsidRDefault="00D27F1E" w:rsidP="00D27F1E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 w:cstheme="minorHAnsi"/>
              </w:rPr>
            </w:pPr>
            <w:r w:rsidRPr="00D27F1E">
              <w:rPr>
                <w:rFonts w:asciiTheme="minorHAnsi" w:hAnsiTheme="minorHAnsi" w:cstheme="minorHAnsi"/>
              </w:rPr>
              <w:t>7-208</w:t>
            </w:r>
          </w:p>
        </w:tc>
      </w:tr>
    </w:tbl>
    <w:p w:rsidR="00D27F1E" w:rsidRPr="00D27F1E" w:rsidRDefault="00D27F1E" w:rsidP="00D27F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 w:cstheme="minorHAnsi"/>
          <w:position w:val="6"/>
          <w:sz w:val="16"/>
          <w:szCs w:val="16"/>
          <w:lang w:val="es-ES_tradnl"/>
        </w:rPr>
      </w:pPr>
      <w:r w:rsidRPr="00D27F1E">
        <w:rPr>
          <w:rFonts w:asciiTheme="minorHAnsi" w:hAnsiTheme="minorHAnsi" w:cstheme="minorHAnsi"/>
          <w:position w:val="6"/>
          <w:sz w:val="16"/>
          <w:szCs w:val="16"/>
          <w:lang w:val="es-ES_tradnl"/>
        </w:rPr>
        <w:t>____________</w:t>
      </w:r>
    </w:p>
    <w:p w:rsidR="00D27F1E" w:rsidRPr="00D27F1E" w:rsidRDefault="00D27F1E" w:rsidP="00D27F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 w:after="0"/>
        <w:ind w:left="644" w:hanging="644"/>
        <w:jc w:val="left"/>
        <w:rPr>
          <w:rFonts w:asciiTheme="minorHAnsi" w:hAnsiTheme="minorHAnsi" w:cstheme="minorHAnsi"/>
          <w:sz w:val="16"/>
          <w:szCs w:val="16"/>
          <w:lang w:val="es-ES_tradnl"/>
        </w:rPr>
      </w:pPr>
      <w:r w:rsidRPr="00D27F1E">
        <w:rPr>
          <w:rFonts w:asciiTheme="minorHAnsi" w:hAnsiTheme="minorHAnsi" w:cstheme="minorHAnsi"/>
          <w:sz w:val="16"/>
          <w:szCs w:val="16"/>
          <w:lang w:val="en-US"/>
        </w:rPr>
        <w:t>SANC:</w:t>
      </w:r>
      <w:r w:rsidRPr="00D27F1E">
        <w:rPr>
          <w:rFonts w:asciiTheme="minorHAnsi" w:hAnsiTheme="minorHAnsi" w:cstheme="minorHAnsi"/>
          <w:sz w:val="16"/>
          <w:szCs w:val="16"/>
          <w:lang w:val="en-US"/>
        </w:rPr>
        <w:tab/>
        <w:t>Signalling Area/Network Code.</w:t>
      </w:r>
      <w:r w:rsidRPr="00D27F1E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D27F1E">
        <w:rPr>
          <w:rFonts w:asciiTheme="minorHAnsi" w:hAnsiTheme="minorHAnsi" w:cstheme="minorHAnsi"/>
          <w:sz w:val="16"/>
          <w:szCs w:val="16"/>
          <w:lang w:val="fr-FR"/>
        </w:rPr>
        <w:t>Code de zone/réseau sémaphore (CZRS).</w:t>
      </w:r>
      <w:r w:rsidRPr="00D27F1E">
        <w:rPr>
          <w:rFonts w:asciiTheme="minorHAnsi" w:hAnsiTheme="minorHAnsi" w:cstheme="minorHAnsi"/>
          <w:sz w:val="16"/>
          <w:szCs w:val="16"/>
          <w:lang w:val="fr-FR"/>
        </w:rPr>
        <w:br/>
      </w:r>
      <w:r w:rsidRPr="00D27F1E">
        <w:rPr>
          <w:rFonts w:asciiTheme="minorHAnsi" w:hAnsiTheme="minorHAnsi" w:cstheme="minorHAnsi"/>
          <w:sz w:val="16"/>
          <w:szCs w:val="16"/>
          <w:lang w:val="es-ES_tradnl"/>
        </w:rPr>
        <w:t>Código de zona/red de señalización (CZRS).</w:t>
      </w:r>
    </w:p>
    <w:p w:rsidR="00D27F1E" w:rsidRPr="00D27F1E" w:rsidRDefault="00D27F1E" w:rsidP="00D27F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 w:after="0"/>
        <w:ind w:left="644" w:hanging="644"/>
        <w:jc w:val="left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D27F1E" w:rsidRDefault="00D27F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3C0EB3" w:rsidRPr="003C0EB3" w:rsidRDefault="003C0EB3" w:rsidP="003C0EB3">
      <w:pPr>
        <w:pStyle w:val="Heading20"/>
        <w:spacing w:before="0"/>
        <w:rPr>
          <w:sz w:val="28"/>
          <w:lang w:val="es-ES_tradnl"/>
        </w:rPr>
      </w:pPr>
      <w:bookmarkStart w:id="871" w:name="_Toc341076"/>
      <w:bookmarkStart w:id="872" w:name="_Toc4420925"/>
      <w:bookmarkStart w:id="873" w:name="_Toc7446101"/>
      <w:bookmarkStart w:id="874" w:name="_Toc262631799"/>
      <w:bookmarkStart w:id="875" w:name="_Toc253407143"/>
      <w:r w:rsidRPr="003C0EB3">
        <w:rPr>
          <w:sz w:val="28"/>
          <w:lang w:val="es-ES_tradnl"/>
        </w:rPr>
        <w:lastRenderedPageBreak/>
        <w:t xml:space="preserve">Servicio telefónico </w:t>
      </w:r>
      <w:r w:rsidRPr="003C0EB3">
        <w:rPr>
          <w:sz w:val="28"/>
          <w:lang w:val="es-ES_tradnl"/>
        </w:rPr>
        <w:br/>
        <w:t>(Recomendación UIT-T E.164)</w:t>
      </w:r>
      <w:bookmarkEnd w:id="871"/>
      <w:bookmarkEnd w:id="872"/>
      <w:bookmarkEnd w:id="873"/>
    </w:p>
    <w:p w:rsidR="003C0EB3" w:rsidRPr="00AC01E9" w:rsidRDefault="003C0EB3" w:rsidP="003C0EB3">
      <w:pPr>
        <w:tabs>
          <w:tab w:val="left" w:pos="2160"/>
          <w:tab w:val="left" w:pos="2430"/>
        </w:tabs>
        <w:spacing w:before="0" w:after="0"/>
        <w:jc w:val="center"/>
        <w:textAlignment w:val="auto"/>
      </w:pPr>
      <w:r w:rsidRPr="00AC01E9">
        <w:t xml:space="preserve">url: </w:t>
      </w:r>
      <w:hyperlink r:id="rId13" w:history="1">
        <w:r w:rsidRPr="00AC01E9">
          <w:t>www.itu.int/itu-t/inr/nnp</w:t>
        </w:r>
      </w:hyperlink>
    </w:p>
    <w:p w:rsidR="003C0EB3" w:rsidRPr="003C0EB3" w:rsidRDefault="003C0EB3" w:rsidP="003C0EB3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noProof/>
          <w:lang w:val="es-ES"/>
        </w:rPr>
      </w:pPr>
      <w:r w:rsidRPr="003C0EB3">
        <w:rPr>
          <w:rFonts w:cs="Arial"/>
          <w:b/>
          <w:noProof/>
          <w:lang w:val="es-ES"/>
        </w:rPr>
        <w:t>Burkina Faso</w:t>
      </w:r>
      <w:r>
        <w:rPr>
          <w:rFonts w:cs="Arial"/>
          <w:b/>
          <w:noProof/>
          <w:lang w:val="es-ES"/>
        </w:rPr>
        <w:fldChar w:fldCharType="begin"/>
      </w:r>
      <w:r>
        <w:instrText xml:space="preserve"> TC "</w:instrText>
      </w:r>
      <w:bookmarkStart w:id="876" w:name="_Toc7446102"/>
      <w:r w:rsidRPr="003C0EB3">
        <w:rPr>
          <w:rFonts w:cs="Arial"/>
          <w:b/>
          <w:noProof/>
          <w:lang w:val="es-ES"/>
        </w:rPr>
        <w:instrText>Burkina Faso</w:instrText>
      </w:r>
      <w:bookmarkEnd w:id="876"/>
      <w:r>
        <w:instrText xml:space="preserve">" \f C \l "1" </w:instrText>
      </w:r>
      <w:r>
        <w:rPr>
          <w:rFonts w:cs="Arial"/>
          <w:b/>
          <w:noProof/>
          <w:lang w:val="es-ES"/>
        </w:rPr>
        <w:fldChar w:fldCharType="end"/>
      </w:r>
      <w:r w:rsidRPr="003C0EB3">
        <w:rPr>
          <w:rFonts w:cs="Arial"/>
          <w:b/>
          <w:noProof/>
          <w:lang w:val="es-ES"/>
        </w:rPr>
        <w:t xml:space="preserve"> (</w:t>
      </w:r>
      <w:r w:rsidRPr="003C0EB3">
        <w:rPr>
          <w:rFonts w:cs="Arial"/>
          <w:b/>
          <w:noProof/>
          <w:lang w:val="es-ES_tradnl"/>
        </w:rPr>
        <w:t xml:space="preserve">indicativo de país </w:t>
      </w:r>
      <w:r w:rsidRPr="003C0EB3">
        <w:rPr>
          <w:rFonts w:cs="Arial"/>
          <w:b/>
          <w:noProof/>
          <w:lang w:val="es-ES"/>
        </w:rPr>
        <w:t>+226)</w:t>
      </w:r>
    </w:p>
    <w:p w:rsidR="003C0EB3" w:rsidRPr="003C0EB3" w:rsidRDefault="003C0EB3" w:rsidP="003C0EB3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noProof/>
          <w:lang w:val="es-ES"/>
        </w:rPr>
      </w:pPr>
      <w:r w:rsidRPr="003C0EB3">
        <w:rPr>
          <w:rFonts w:cs="Arial"/>
          <w:noProof/>
          <w:lang w:val="es-ES"/>
        </w:rPr>
        <w:t>Comunicación del 4.III.2019:</w:t>
      </w:r>
    </w:p>
    <w:p w:rsidR="003C0EB3" w:rsidRPr="003C0EB3" w:rsidRDefault="003C0EB3" w:rsidP="003C0E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noProof/>
          <w:lang w:val="es-ES"/>
        </w:rPr>
      </w:pPr>
      <w:r w:rsidRPr="003C0EB3">
        <w:rPr>
          <w:rFonts w:cs="Arial"/>
          <w:noProof/>
          <w:lang w:val="es-ES"/>
        </w:rPr>
        <w:t xml:space="preserve">La </w:t>
      </w:r>
      <w:r w:rsidRPr="003C0EB3">
        <w:rPr>
          <w:rFonts w:cs="Arial"/>
          <w:i/>
          <w:iCs/>
          <w:noProof/>
          <w:lang w:val="es-ES"/>
        </w:rPr>
        <w:t>Autorité de Régulation des Communications Electroniques et des Postes (ARCEP)</w:t>
      </w:r>
      <w:r w:rsidRPr="003C0EB3">
        <w:rPr>
          <w:rFonts w:cs="Arial"/>
          <w:i/>
          <w:noProof/>
          <w:lang w:val="es-ES"/>
        </w:rPr>
        <w:t xml:space="preserve">, </w:t>
      </w:r>
      <w:r w:rsidRPr="003C0EB3">
        <w:rPr>
          <w:rFonts w:cs="Arial"/>
          <w:iCs/>
          <w:noProof/>
          <w:lang w:val="es-ES"/>
        </w:rPr>
        <w:t>Ouagadougou</w:t>
      </w:r>
      <w:r>
        <w:rPr>
          <w:rFonts w:cs="Arial"/>
          <w:iCs/>
          <w:noProof/>
          <w:lang w:val="es-ES"/>
        </w:rPr>
        <w:fldChar w:fldCharType="begin"/>
      </w:r>
      <w:r>
        <w:instrText xml:space="preserve"> TC "</w:instrText>
      </w:r>
      <w:bookmarkStart w:id="877" w:name="_Toc7446103"/>
      <w:r w:rsidRPr="003C0EB3">
        <w:rPr>
          <w:rFonts w:cs="Arial"/>
          <w:i/>
          <w:iCs/>
          <w:noProof/>
          <w:lang w:val="es-ES"/>
        </w:rPr>
        <w:instrText>Autorité de Régulation des Communications Electroniques et des Postes (ARCEP)</w:instrText>
      </w:r>
      <w:r w:rsidRPr="003C0EB3">
        <w:rPr>
          <w:rFonts w:cs="Arial"/>
          <w:i/>
          <w:noProof/>
          <w:lang w:val="es-ES"/>
        </w:rPr>
        <w:instrText xml:space="preserve">, </w:instrText>
      </w:r>
      <w:r w:rsidRPr="003C0EB3">
        <w:rPr>
          <w:rFonts w:cs="Arial"/>
          <w:iCs/>
          <w:noProof/>
          <w:lang w:val="es-ES"/>
        </w:rPr>
        <w:instrText>Ouagadougou</w:instrText>
      </w:r>
      <w:bookmarkEnd w:id="877"/>
      <w:r>
        <w:instrText xml:space="preserve">" \f C \l "1" </w:instrText>
      </w:r>
      <w:r>
        <w:rPr>
          <w:rFonts w:cs="Arial"/>
          <w:iCs/>
          <w:noProof/>
          <w:lang w:val="es-ES"/>
        </w:rPr>
        <w:fldChar w:fldCharType="end"/>
      </w:r>
      <w:r w:rsidRPr="003C0EB3">
        <w:rPr>
          <w:rFonts w:cs="Arial"/>
          <w:i/>
          <w:noProof/>
          <w:lang w:val="es-ES"/>
        </w:rPr>
        <w:t xml:space="preserve">, </w:t>
      </w:r>
      <w:r w:rsidRPr="003C0EB3">
        <w:rPr>
          <w:rFonts w:cs="Arial"/>
          <w:noProof/>
          <w:lang w:val="es-ES_tradnl"/>
        </w:rPr>
        <w:t>anuncia la siguiente actualización del Plan Nacional de Numeración de Burkina Faso</w:t>
      </w:r>
      <w:r w:rsidRPr="003C0EB3">
        <w:rPr>
          <w:rFonts w:cs="Arial"/>
          <w:noProof/>
          <w:lang w:val="es-ES"/>
        </w:rPr>
        <w:t>.</w:t>
      </w:r>
    </w:p>
    <w:p w:rsidR="003C0EB3" w:rsidRPr="003C0EB3" w:rsidRDefault="003C0EB3" w:rsidP="003C0EB3">
      <w:pPr>
        <w:spacing w:after="0"/>
        <w:rPr>
          <w:noProof/>
          <w:lang w:val="es-ES"/>
        </w:rPr>
      </w:pPr>
      <w:r w:rsidRPr="003C0EB3">
        <w:rPr>
          <w:noProof/>
          <w:lang w:val="es-ES"/>
        </w:rPr>
        <w:t>•</w:t>
      </w:r>
      <w:r w:rsidRPr="003C0EB3">
        <w:rPr>
          <w:noProof/>
          <w:lang w:val="es-ES"/>
        </w:rPr>
        <w:tab/>
        <w:t xml:space="preserve">asignacióin del siguiente nuevo formato de serie de numeración de </w:t>
      </w:r>
      <w:r w:rsidRPr="003C0EB3">
        <w:rPr>
          <w:rFonts w:asciiTheme="minorHAnsi" w:eastAsiaTheme="minorEastAsia" w:hAnsiTheme="minorHAnsi" w:cs="Arial"/>
          <w:b/>
          <w:bCs/>
          <w:noProof/>
          <w:lang w:val="es-ES" w:eastAsia="zh-CN"/>
        </w:rPr>
        <w:t>07 00 MCDU</w:t>
      </w:r>
      <w:r w:rsidRPr="003C0EB3">
        <w:rPr>
          <w:rFonts w:asciiTheme="minorHAnsi" w:eastAsiaTheme="minorEastAsia" w:hAnsiTheme="minorHAnsi" w:cs="Arial"/>
          <w:noProof/>
          <w:lang w:val="es-ES" w:eastAsia="zh-CN"/>
        </w:rPr>
        <w:t xml:space="preserve"> a </w:t>
      </w:r>
      <w:r w:rsidRPr="003C0EB3">
        <w:rPr>
          <w:rFonts w:asciiTheme="minorHAnsi" w:eastAsiaTheme="minorEastAsia" w:hAnsiTheme="minorHAnsi" w:cs="Arial"/>
          <w:b/>
          <w:bCs/>
          <w:noProof/>
          <w:lang w:val="es-ES" w:eastAsia="zh-CN"/>
        </w:rPr>
        <w:t xml:space="preserve">07 99 MCDU </w:t>
      </w:r>
      <w:r w:rsidRPr="003C0EB3">
        <w:rPr>
          <w:rFonts w:asciiTheme="minorHAnsi" w:eastAsiaTheme="minorEastAsia" w:hAnsiTheme="minorHAnsi" w:cs="Arial"/>
          <w:noProof/>
          <w:lang w:val="es-ES" w:eastAsia="zh-CN"/>
        </w:rPr>
        <w:t xml:space="preserve">al operador </w:t>
      </w:r>
      <w:r w:rsidRPr="003C0EB3">
        <w:rPr>
          <w:rFonts w:asciiTheme="minorHAnsi" w:hAnsiTheme="minorHAnsi" w:cstheme="minorBidi"/>
          <w:b/>
          <w:bCs/>
          <w:noProof/>
          <w:lang w:val="es-ES"/>
        </w:rPr>
        <w:t>ORANGE Burkina Faso</w:t>
      </w:r>
      <w:r w:rsidRPr="003C0EB3">
        <w:rPr>
          <w:rFonts w:eastAsia="SimSun"/>
          <w:noProof/>
          <w:lang w:val="es-ES" w:eastAsia="zh-CN"/>
        </w:rPr>
        <w:t xml:space="preserve"> para el servicio móvil:</w:t>
      </w:r>
    </w:p>
    <w:p w:rsidR="003C0EB3" w:rsidRPr="003C0EB3" w:rsidRDefault="003C0EB3" w:rsidP="003C0E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noProof/>
          <w:lang w:val="es-ES"/>
        </w:rPr>
      </w:pPr>
    </w:p>
    <w:tbl>
      <w:tblPr>
        <w:tblStyle w:val="TableGrid11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763"/>
        <w:gridCol w:w="1029"/>
        <w:gridCol w:w="970"/>
        <w:gridCol w:w="2107"/>
        <w:gridCol w:w="2259"/>
        <w:gridCol w:w="1511"/>
      </w:tblGrid>
      <w:tr w:rsidR="003C0EB3" w:rsidRPr="003C0EB3" w:rsidTr="00754335">
        <w:trPr>
          <w:cantSplit/>
          <w:trHeight w:val="578"/>
          <w:tblHeader/>
          <w:jc w:val="center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B3" w:rsidRPr="003C0EB3" w:rsidRDefault="003C0EB3" w:rsidP="003C0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rFonts w:eastAsia="SimSun" w:cs="Calibri"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B3" w:rsidRPr="003C0EB3" w:rsidRDefault="003C0EB3" w:rsidP="003C0EB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s-ES"/>
              </w:rPr>
              <w:t>Longitud del número N(S)N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B3" w:rsidRPr="003C0EB3" w:rsidRDefault="003C0EB3" w:rsidP="003C0EB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s-ES"/>
              </w:rPr>
              <w:t>Utilización del número UIT T E.164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B3" w:rsidRPr="003C0EB3" w:rsidRDefault="003C0EB3" w:rsidP="003C0EB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n-US" w:eastAsia="zh-CN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n-US"/>
              </w:rPr>
              <w:t>Información adicional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EB3" w:rsidRPr="003C0EB3" w:rsidRDefault="003C0EB3" w:rsidP="003C0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0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s-ES"/>
              </w:rPr>
              <w:t>Fecha y hora de introducción</w:t>
            </w:r>
          </w:p>
        </w:tc>
      </w:tr>
      <w:tr w:rsidR="003C0EB3" w:rsidRPr="003C0EB3" w:rsidTr="00754335">
        <w:trPr>
          <w:cantSplit/>
          <w:trHeight w:val="577"/>
          <w:tblHeader/>
          <w:jc w:val="center"/>
        </w:trPr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B3" w:rsidRPr="003C0EB3" w:rsidRDefault="003C0EB3" w:rsidP="003C0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eastAsia="SimSun" w:hAnsi="Times New Roman" w:cs="Arial"/>
                <w:i/>
                <w:iCs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B3" w:rsidRPr="003C0EB3" w:rsidRDefault="003C0EB3" w:rsidP="003C0EB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n-US" w:eastAsia="zh-CN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n-US"/>
              </w:rPr>
              <w:t>Longitud máxima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B3" w:rsidRPr="003C0EB3" w:rsidRDefault="003C0EB3" w:rsidP="003C0EB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n-US" w:eastAsia="zh-CN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n-US"/>
              </w:rPr>
              <w:t>Longitud mínima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B3" w:rsidRPr="003C0EB3" w:rsidRDefault="003C0EB3" w:rsidP="003C0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n-US" w:eastAsia="zh-C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B3" w:rsidRPr="003C0EB3" w:rsidRDefault="003C0EB3" w:rsidP="003C0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eastAsia="SimSun" w:hAnsi="Times New Roman" w:cs="Arial"/>
                <w:i/>
                <w:iCs/>
                <w:noProof/>
                <w:sz w:val="18"/>
                <w:szCs w:val="18"/>
                <w:lang w:val="en-US" w:eastAsia="zh-CN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B3" w:rsidRPr="003C0EB3" w:rsidRDefault="003C0EB3" w:rsidP="003C0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eastAsia="SimSun" w:hAnsi="Times New Roman" w:cs="Arial"/>
                <w:i/>
                <w:iCs/>
                <w:noProof/>
                <w:sz w:val="18"/>
                <w:szCs w:val="18"/>
                <w:lang w:val="en-US" w:eastAsia="zh-CN"/>
              </w:rPr>
            </w:pPr>
          </w:p>
        </w:tc>
      </w:tr>
      <w:tr w:rsidR="003C0EB3" w:rsidRPr="003C0EB3" w:rsidTr="00754335">
        <w:trPr>
          <w:cantSplit/>
          <w:trHeight w:val="447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B3" w:rsidRPr="003C0EB3" w:rsidRDefault="003C0EB3" w:rsidP="003C0EB3">
            <w:pPr>
              <w:spacing w:before="60"/>
              <w:jc w:val="center"/>
              <w:rPr>
                <w:rFonts w:asciiTheme="minorHAnsi" w:hAnsiTheme="minorHAnsi" w:cstheme="minorBidi"/>
                <w:noProof/>
                <w:sz w:val="18"/>
                <w:szCs w:val="18"/>
                <w:lang w:val="fr-CH"/>
              </w:rPr>
            </w:pPr>
            <w:r w:rsidRPr="003C0EB3">
              <w:rPr>
                <w:rFonts w:asciiTheme="minorHAnsi" w:hAnsiTheme="minorHAnsi" w:cstheme="minorBidi"/>
                <w:noProof/>
                <w:sz w:val="18"/>
                <w:szCs w:val="18"/>
                <w:lang w:val="fr-CH"/>
              </w:rPr>
              <w:t>07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B3" w:rsidRPr="003C0EB3" w:rsidRDefault="003C0EB3" w:rsidP="003C0EB3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noProof/>
                <w:sz w:val="18"/>
                <w:szCs w:val="18"/>
                <w:lang w:val="fr-CH" w:eastAsia="zh-CN"/>
              </w:rPr>
            </w:pPr>
            <w:r w:rsidRPr="003C0EB3">
              <w:rPr>
                <w:rFonts w:asciiTheme="minorHAnsi" w:eastAsia="SimSun" w:hAnsiTheme="minorHAnsi" w:cs="Arial"/>
                <w:noProof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B3" w:rsidRPr="003C0EB3" w:rsidRDefault="003C0EB3" w:rsidP="003C0EB3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noProof/>
                <w:sz w:val="18"/>
                <w:szCs w:val="18"/>
                <w:lang w:val="fr-CH" w:eastAsia="zh-CN"/>
              </w:rPr>
            </w:pPr>
            <w:r w:rsidRPr="003C0EB3">
              <w:rPr>
                <w:rFonts w:asciiTheme="minorHAnsi" w:eastAsia="SimSun" w:hAnsiTheme="minorHAnsi" w:cs="Arial"/>
                <w:noProof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B3" w:rsidRPr="003C0EB3" w:rsidRDefault="003C0EB3" w:rsidP="003C0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noProof/>
                <w:sz w:val="18"/>
                <w:szCs w:val="18"/>
                <w:lang w:val="es-ES" w:eastAsia="zh-CN"/>
              </w:rPr>
            </w:pPr>
            <w:r w:rsidRPr="003C0EB3">
              <w:rPr>
                <w:rFonts w:eastAsia="SimSun" w:cs="Arial"/>
                <w:noProof/>
                <w:sz w:val="18"/>
                <w:szCs w:val="18"/>
                <w:lang w:val="es-ES" w:eastAsia="zh-CN"/>
              </w:rPr>
              <w:t>Número no geográfico – Servicio telefónico móvil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B3" w:rsidRPr="003C0EB3" w:rsidRDefault="003C0EB3" w:rsidP="003C0EB3">
            <w:pPr>
              <w:spacing w:before="60"/>
              <w:jc w:val="center"/>
              <w:rPr>
                <w:rFonts w:asciiTheme="minorHAnsi" w:hAnsiTheme="minorHAnsi" w:cstheme="minorBidi"/>
                <w:noProof/>
                <w:sz w:val="18"/>
                <w:szCs w:val="18"/>
                <w:lang w:val="en-US"/>
              </w:rPr>
            </w:pPr>
            <w:r w:rsidRPr="003C0EB3">
              <w:rPr>
                <w:rFonts w:asciiTheme="minorHAnsi" w:hAnsiTheme="minorHAnsi" w:cstheme="minorBidi"/>
                <w:noProof/>
                <w:sz w:val="18"/>
                <w:szCs w:val="18"/>
                <w:lang w:val="en-US"/>
              </w:rPr>
              <w:t>ORANGE Burkina Faso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B3" w:rsidRPr="003C0EB3" w:rsidRDefault="003C0EB3" w:rsidP="003C0EB3">
            <w:pPr>
              <w:spacing w:before="60"/>
              <w:jc w:val="center"/>
              <w:rPr>
                <w:rFonts w:cstheme="minorBidi"/>
                <w:noProof/>
                <w:sz w:val="18"/>
                <w:szCs w:val="18"/>
                <w:lang w:val="fr-CH"/>
              </w:rPr>
            </w:pPr>
            <w:r w:rsidRPr="003C0EB3">
              <w:rPr>
                <w:rFonts w:cstheme="minorBidi"/>
                <w:noProof/>
                <w:sz w:val="18"/>
                <w:szCs w:val="18"/>
                <w:lang w:val="fr-CH"/>
              </w:rPr>
              <w:t xml:space="preserve">2019-03-01-00:00 </w:t>
            </w:r>
            <w:r w:rsidRPr="003C0EB3">
              <w:rPr>
                <w:rFonts w:cstheme="minorBidi"/>
                <w:noProof/>
                <w:sz w:val="18"/>
                <w:szCs w:val="18"/>
                <w:lang w:val="fr-CH"/>
              </w:rPr>
              <w:br/>
              <w:t>(UTC)</w:t>
            </w:r>
          </w:p>
        </w:tc>
      </w:tr>
    </w:tbl>
    <w:p w:rsidR="003C0EB3" w:rsidRPr="003C0EB3" w:rsidRDefault="003C0EB3" w:rsidP="003C0E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noProof/>
          <w:lang w:val="fr-FR"/>
        </w:rPr>
      </w:pPr>
    </w:p>
    <w:p w:rsidR="003C0EB3" w:rsidRPr="003C0EB3" w:rsidRDefault="003C0EB3" w:rsidP="00754335">
      <w:pPr>
        <w:rPr>
          <w:noProof/>
          <w:lang w:val="fr-FR"/>
        </w:rPr>
      </w:pPr>
      <w:r w:rsidRPr="003C0EB3">
        <w:rPr>
          <w:noProof/>
          <w:lang w:val="fr-FR"/>
        </w:rPr>
        <w:t>Contacto:</w:t>
      </w:r>
    </w:p>
    <w:p w:rsidR="003C0EB3" w:rsidRPr="00754335" w:rsidRDefault="003C0EB3" w:rsidP="00754335">
      <w:pPr>
        <w:ind w:left="567" w:hanging="567"/>
        <w:jc w:val="left"/>
      </w:pPr>
      <w:r w:rsidRPr="003C0EB3">
        <w:rPr>
          <w:noProof/>
          <w:lang w:val="fr-FR"/>
        </w:rPr>
        <w:tab/>
        <w:t xml:space="preserve">Autorité de Régulation des Communications Electroniques et des Postes (ARCEP) </w:t>
      </w:r>
      <w:r w:rsidRPr="003C0EB3">
        <w:rPr>
          <w:noProof/>
          <w:lang w:val="fr-FR"/>
        </w:rPr>
        <w:br/>
      </w:r>
      <w:r w:rsidRPr="003C0EB3">
        <w:rPr>
          <w:noProof/>
          <w:lang w:val="fr-CH"/>
        </w:rPr>
        <w:t xml:space="preserve">B.P. </w:t>
      </w:r>
      <w:r w:rsidRPr="003C0EB3">
        <w:rPr>
          <w:noProof/>
          <w:lang w:val="pt-BR"/>
        </w:rPr>
        <w:t xml:space="preserve">6437 </w:t>
      </w:r>
      <w:r w:rsidRPr="003C0EB3">
        <w:rPr>
          <w:noProof/>
          <w:lang w:val="pt-BR"/>
        </w:rPr>
        <w:br/>
        <w:t xml:space="preserve">OUAGADOUGOU 01 </w:t>
      </w:r>
      <w:r w:rsidRPr="003C0EB3">
        <w:rPr>
          <w:noProof/>
          <w:lang w:val="pt-BR"/>
        </w:rPr>
        <w:br/>
        <w:t xml:space="preserve">Burkina Faso </w:t>
      </w:r>
      <w:r w:rsidRPr="003C0EB3">
        <w:rPr>
          <w:noProof/>
          <w:lang w:val="pt-BR"/>
        </w:rPr>
        <w:br/>
        <w:t>Tel:</w:t>
      </w:r>
      <w:r w:rsidRPr="003C0EB3">
        <w:rPr>
          <w:noProof/>
          <w:lang w:val="pt-BR"/>
        </w:rPr>
        <w:tab/>
        <w:t xml:space="preserve">+226 25 37 53 60/61/62 </w:t>
      </w:r>
      <w:r w:rsidRPr="003C0EB3">
        <w:rPr>
          <w:noProof/>
          <w:lang w:val="pt-BR"/>
        </w:rPr>
        <w:br/>
        <w:t xml:space="preserve">Fax: </w:t>
      </w:r>
      <w:r w:rsidRPr="003C0EB3">
        <w:rPr>
          <w:noProof/>
          <w:lang w:val="pt-BR"/>
        </w:rPr>
        <w:tab/>
        <w:t xml:space="preserve">+226 25 37 53 64 </w:t>
      </w:r>
      <w:r w:rsidRPr="003C0EB3">
        <w:rPr>
          <w:noProof/>
          <w:lang w:val="pt-BR"/>
        </w:rPr>
        <w:br/>
      </w:r>
      <w:r w:rsidRPr="00754335">
        <w:t xml:space="preserve">E-mail: </w:t>
      </w:r>
      <w:r w:rsidRPr="00754335">
        <w:tab/>
      </w:r>
      <w:hyperlink r:id="rId14" w:history="1">
        <w:r w:rsidRPr="00754335">
          <w:t>secretariat@arcep.bf</w:t>
        </w:r>
      </w:hyperlink>
      <w:r w:rsidRPr="00754335">
        <w:t xml:space="preserve"> </w:t>
      </w:r>
      <w:r w:rsidRPr="00754335">
        <w:br/>
        <w:t xml:space="preserve">URL: </w:t>
      </w:r>
      <w:r w:rsidRPr="00754335">
        <w:tab/>
      </w:r>
      <w:hyperlink r:id="rId15" w:history="1">
        <w:r w:rsidRPr="00754335">
          <w:t>www.arcep.bf</w:t>
        </w:r>
      </w:hyperlink>
    </w:p>
    <w:p w:rsidR="003C0EB3" w:rsidRPr="003C0EB3" w:rsidRDefault="003C0EB3" w:rsidP="003C0E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  <w:noProof/>
          <w:lang w:val="fr-CH"/>
        </w:rPr>
      </w:pPr>
      <w:r w:rsidRPr="003C0EB3">
        <w:rPr>
          <w:rFonts w:cs="Arial"/>
          <w:b/>
          <w:noProof/>
          <w:lang w:val="fr-CH"/>
        </w:rPr>
        <w:br w:type="page"/>
      </w:r>
    </w:p>
    <w:p w:rsidR="003C0EB3" w:rsidRPr="003C0EB3" w:rsidRDefault="003C0EB3" w:rsidP="003C0EB3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"/>
        </w:rPr>
      </w:pPr>
      <w:r w:rsidRPr="003C0EB3">
        <w:rPr>
          <w:rFonts w:cs="Arial"/>
          <w:b/>
          <w:noProof/>
          <w:lang w:val="es-ES"/>
        </w:rPr>
        <w:lastRenderedPageBreak/>
        <w:t>Kiribati</w:t>
      </w:r>
      <w:r w:rsidR="00754335">
        <w:rPr>
          <w:rFonts w:cs="Arial"/>
          <w:b/>
          <w:noProof/>
          <w:lang w:val="es-ES"/>
        </w:rPr>
        <w:fldChar w:fldCharType="begin"/>
      </w:r>
      <w:r w:rsidR="00754335">
        <w:instrText xml:space="preserve"> TC "</w:instrText>
      </w:r>
      <w:bookmarkStart w:id="878" w:name="_Toc7446104"/>
      <w:r w:rsidR="00754335" w:rsidRPr="003C0EB3">
        <w:rPr>
          <w:rFonts w:cs="Arial"/>
          <w:b/>
          <w:noProof/>
          <w:lang w:val="es-ES"/>
        </w:rPr>
        <w:instrText>Kiribati</w:instrText>
      </w:r>
      <w:bookmarkEnd w:id="878"/>
      <w:r w:rsidR="00754335">
        <w:instrText xml:space="preserve">" \f C \l "1" </w:instrText>
      </w:r>
      <w:r w:rsidR="00754335">
        <w:rPr>
          <w:rFonts w:cs="Arial"/>
          <w:b/>
          <w:noProof/>
          <w:lang w:val="es-ES"/>
        </w:rPr>
        <w:fldChar w:fldCharType="end"/>
      </w:r>
      <w:r w:rsidRPr="003C0EB3">
        <w:rPr>
          <w:rFonts w:cs="Arial"/>
          <w:b/>
          <w:noProof/>
          <w:lang w:val="es-ES"/>
        </w:rPr>
        <w:t xml:space="preserve"> (</w:t>
      </w:r>
      <w:r w:rsidRPr="003C0EB3">
        <w:rPr>
          <w:rFonts w:cs="Arial"/>
          <w:b/>
          <w:noProof/>
          <w:lang w:val="es-ES_tradnl"/>
        </w:rPr>
        <w:t xml:space="preserve">indicativo de país </w:t>
      </w:r>
      <w:r w:rsidRPr="003C0EB3">
        <w:rPr>
          <w:rFonts w:cs="Arial"/>
          <w:b/>
          <w:noProof/>
          <w:lang w:val="es-ES"/>
        </w:rPr>
        <w:t>+686)</w:t>
      </w:r>
    </w:p>
    <w:p w:rsidR="003C0EB3" w:rsidRPr="003C0EB3" w:rsidRDefault="003C0EB3" w:rsidP="00754335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noProof/>
          <w:lang w:val="es-ES"/>
        </w:rPr>
      </w:pPr>
      <w:r w:rsidRPr="003C0EB3">
        <w:rPr>
          <w:rFonts w:cs="Arial"/>
          <w:noProof/>
          <w:lang w:val="es-ES"/>
        </w:rPr>
        <w:t>Comunicación del 15.III.2019:</w:t>
      </w:r>
    </w:p>
    <w:p w:rsidR="003C0EB3" w:rsidRPr="003C0EB3" w:rsidRDefault="003C0EB3" w:rsidP="003C0EB3">
      <w:pPr>
        <w:spacing w:after="0"/>
        <w:rPr>
          <w:rFonts w:cs="Arial"/>
          <w:noProof/>
        </w:rPr>
      </w:pPr>
      <w:r w:rsidRPr="003C0EB3">
        <w:rPr>
          <w:rFonts w:cs="Arial"/>
          <w:iCs/>
          <w:noProof/>
        </w:rPr>
        <w:t xml:space="preserve">La </w:t>
      </w:r>
      <w:r w:rsidRPr="003C0EB3">
        <w:rPr>
          <w:rFonts w:cs="Arial"/>
          <w:i/>
          <w:iCs/>
          <w:noProof/>
          <w:lang w:val="en-US"/>
        </w:rPr>
        <w:t>Communications Commission of Kiribati (</w:t>
      </w:r>
      <w:r w:rsidRPr="003C0EB3">
        <w:rPr>
          <w:rFonts w:cs="Arial"/>
          <w:i/>
          <w:noProof/>
          <w:lang w:val="en-US"/>
        </w:rPr>
        <w:t xml:space="preserve">CCK), </w:t>
      </w:r>
      <w:r w:rsidRPr="003C0EB3">
        <w:rPr>
          <w:rFonts w:cs="Arial"/>
          <w:noProof/>
          <w:lang w:val="en-US"/>
        </w:rPr>
        <w:t>Betio, Tarawa</w:t>
      </w:r>
      <w:r w:rsidR="00754335">
        <w:rPr>
          <w:rFonts w:cs="Arial"/>
          <w:noProof/>
          <w:lang w:val="en-US"/>
        </w:rPr>
        <w:fldChar w:fldCharType="begin"/>
      </w:r>
      <w:r w:rsidR="00754335">
        <w:instrText xml:space="preserve"> TC "</w:instrText>
      </w:r>
      <w:bookmarkStart w:id="879" w:name="_Toc7446105"/>
      <w:r w:rsidR="00754335" w:rsidRPr="003C0EB3">
        <w:rPr>
          <w:rFonts w:cs="Arial"/>
          <w:i/>
          <w:iCs/>
          <w:noProof/>
          <w:lang w:val="en-US"/>
        </w:rPr>
        <w:instrText>Communications Commission of Kiribati (</w:instrText>
      </w:r>
      <w:r w:rsidR="00754335" w:rsidRPr="003C0EB3">
        <w:rPr>
          <w:rFonts w:cs="Arial"/>
          <w:i/>
          <w:noProof/>
          <w:lang w:val="en-US"/>
        </w:rPr>
        <w:instrText xml:space="preserve">CCK), </w:instrText>
      </w:r>
      <w:r w:rsidR="00754335" w:rsidRPr="003C0EB3">
        <w:rPr>
          <w:rFonts w:cs="Arial"/>
          <w:noProof/>
          <w:lang w:val="en-US"/>
        </w:rPr>
        <w:instrText>Betio, Tarawa</w:instrText>
      </w:r>
      <w:bookmarkEnd w:id="879"/>
      <w:r w:rsidR="00754335">
        <w:instrText xml:space="preserve">" \f C \l "1" </w:instrText>
      </w:r>
      <w:r w:rsidR="00754335">
        <w:rPr>
          <w:rFonts w:cs="Arial"/>
          <w:noProof/>
          <w:lang w:val="en-US"/>
        </w:rPr>
        <w:fldChar w:fldCharType="end"/>
      </w:r>
      <w:r w:rsidRPr="003C0EB3">
        <w:rPr>
          <w:rFonts w:cs="Arial"/>
          <w:noProof/>
          <w:lang w:val="en-US"/>
        </w:rPr>
        <w:t xml:space="preserve">, announces </w:t>
      </w:r>
      <w:r w:rsidRPr="003C0EB3">
        <w:rPr>
          <w:rFonts w:cs="Arial"/>
          <w:noProof/>
        </w:rPr>
        <w:t xml:space="preserve">updates to the National Numbering Plan of </w:t>
      </w:r>
      <w:r w:rsidRPr="003C0EB3">
        <w:rPr>
          <w:rFonts w:cs="Arial"/>
          <w:noProof/>
          <w:lang w:val="en-US"/>
        </w:rPr>
        <w:t>Kiribati.</w:t>
      </w:r>
    </w:p>
    <w:p w:rsidR="003C0EB3" w:rsidRPr="003C0EB3" w:rsidRDefault="003C0EB3" w:rsidP="003C0EB3">
      <w:pPr>
        <w:keepNext/>
        <w:keepLines/>
        <w:spacing w:before="240" w:after="120"/>
        <w:jc w:val="center"/>
        <w:rPr>
          <w:b/>
          <w:bCs/>
          <w:noProof/>
          <w:lang w:val="es-ES"/>
        </w:rPr>
      </w:pPr>
      <w:r w:rsidRPr="003C0EB3">
        <w:rPr>
          <w:b/>
          <w:noProof/>
          <w:lang w:val="es-ES_tradnl"/>
        </w:rPr>
        <w:t xml:space="preserve">Descripción de la introducción de nuevos recursos en el plan de </w:t>
      </w:r>
      <w:r w:rsidRPr="003C0EB3">
        <w:rPr>
          <w:b/>
          <w:noProof/>
          <w:lang w:val="es-ES_tradnl"/>
        </w:rPr>
        <w:br/>
        <w:t xml:space="preserve">numeración nacional E. 164 para el indicativo de país </w:t>
      </w:r>
      <w:r w:rsidRPr="003C0EB3">
        <w:rPr>
          <w:b/>
          <w:bCs/>
          <w:noProof/>
          <w:lang w:val="es-ES"/>
        </w:rPr>
        <w:t>686: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422"/>
        <w:gridCol w:w="1281"/>
        <w:gridCol w:w="2957"/>
        <w:gridCol w:w="1851"/>
      </w:tblGrid>
      <w:tr w:rsidR="003C0EB3" w:rsidRPr="003C0EB3" w:rsidTr="00754335">
        <w:trPr>
          <w:tblHeader/>
          <w:jc w:val="center"/>
        </w:trPr>
        <w:tc>
          <w:tcPr>
            <w:tcW w:w="2003" w:type="dxa"/>
            <w:vMerge w:val="restart"/>
          </w:tcPr>
          <w:p w:rsidR="003C0EB3" w:rsidRPr="003C0EB3" w:rsidRDefault="003C0EB3" w:rsidP="003C0E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noProof/>
                <w:sz w:val="18"/>
                <w:szCs w:val="18"/>
                <w:lang w:val="es-ES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544" w:type="dxa"/>
            <w:gridSpan w:val="2"/>
            <w:vAlign w:val="center"/>
          </w:tcPr>
          <w:p w:rsidR="003C0EB3" w:rsidRPr="003C0EB3" w:rsidRDefault="003C0EB3" w:rsidP="003C0E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noProof/>
                <w:sz w:val="18"/>
                <w:szCs w:val="18"/>
                <w:lang w:val="es-ES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s-ES"/>
              </w:rPr>
              <w:t>Longitud del número N(S)N</w:t>
            </w:r>
          </w:p>
        </w:tc>
        <w:tc>
          <w:tcPr>
            <w:tcW w:w="2783" w:type="dxa"/>
            <w:vMerge w:val="restart"/>
            <w:vAlign w:val="center"/>
          </w:tcPr>
          <w:p w:rsidR="003C0EB3" w:rsidRPr="003C0EB3" w:rsidRDefault="003C0EB3" w:rsidP="003C0E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noProof/>
                <w:sz w:val="18"/>
                <w:szCs w:val="18"/>
                <w:lang w:val="es-ES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s-ES"/>
              </w:rPr>
              <w:t>Utilización del número UIT T E.164</w:t>
            </w:r>
          </w:p>
        </w:tc>
        <w:tc>
          <w:tcPr>
            <w:tcW w:w="174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3C0EB3" w:rsidRPr="003C0EB3" w:rsidRDefault="003C0EB3" w:rsidP="003C0E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noProof/>
                <w:sz w:val="18"/>
                <w:szCs w:val="18"/>
                <w:lang w:val="es-ES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s-ES"/>
              </w:rPr>
              <w:t>Fecha y hora de introducción</w:t>
            </w:r>
          </w:p>
        </w:tc>
      </w:tr>
      <w:tr w:rsidR="003C0EB3" w:rsidRPr="003C0EB3" w:rsidTr="00754335">
        <w:trPr>
          <w:tblHeader/>
          <w:jc w:val="center"/>
        </w:trPr>
        <w:tc>
          <w:tcPr>
            <w:tcW w:w="2003" w:type="dxa"/>
            <w:vMerge/>
            <w:vAlign w:val="center"/>
          </w:tcPr>
          <w:p w:rsidR="003C0EB3" w:rsidRPr="003C0EB3" w:rsidRDefault="003C0EB3" w:rsidP="003C0E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b/>
                <w:i/>
                <w:iCs/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38" w:type="dxa"/>
            <w:vAlign w:val="center"/>
          </w:tcPr>
          <w:p w:rsidR="003C0EB3" w:rsidRPr="003C0EB3" w:rsidRDefault="003C0EB3" w:rsidP="003C0E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n-US"/>
              </w:rPr>
              <w:t>Longitud máxima</w:t>
            </w:r>
          </w:p>
        </w:tc>
        <w:tc>
          <w:tcPr>
            <w:tcW w:w="1206" w:type="dxa"/>
            <w:vAlign w:val="center"/>
          </w:tcPr>
          <w:p w:rsidR="003C0EB3" w:rsidRPr="003C0EB3" w:rsidRDefault="003C0EB3" w:rsidP="003C0E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3C0EB3">
              <w:rPr>
                <w:i/>
                <w:iCs/>
                <w:noProof/>
                <w:sz w:val="18"/>
                <w:szCs w:val="18"/>
                <w:lang w:val="en-US"/>
              </w:rPr>
              <w:t>Longitud mínima</w:t>
            </w:r>
          </w:p>
        </w:tc>
        <w:tc>
          <w:tcPr>
            <w:tcW w:w="2783" w:type="dxa"/>
            <w:vMerge/>
            <w:vAlign w:val="center"/>
          </w:tcPr>
          <w:p w:rsidR="003C0EB3" w:rsidRPr="003C0EB3" w:rsidRDefault="003C0EB3" w:rsidP="003C0E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b/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tcMar>
              <w:left w:w="68" w:type="dxa"/>
              <w:right w:w="68" w:type="dxa"/>
            </w:tcMar>
            <w:vAlign w:val="center"/>
          </w:tcPr>
          <w:p w:rsidR="003C0EB3" w:rsidRPr="003C0EB3" w:rsidRDefault="003C0EB3" w:rsidP="003C0E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b/>
                <w:i/>
                <w:iCs/>
                <w:noProof/>
                <w:color w:val="000000"/>
                <w:sz w:val="18"/>
                <w:szCs w:val="18"/>
              </w:rPr>
            </w:pPr>
          </w:p>
        </w:tc>
      </w:tr>
      <w:tr w:rsidR="003C0EB3" w:rsidRPr="003C0EB3" w:rsidTr="00754335">
        <w:trPr>
          <w:jc w:val="center"/>
        </w:trPr>
        <w:tc>
          <w:tcPr>
            <w:tcW w:w="2003" w:type="dxa"/>
          </w:tcPr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noProof/>
                <w:sz w:val="18"/>
                <w:szCs w:val="18"/>
              </w:rPr>
              <w:t>740 22 000 a</w:t>
            </w:r>
          </w:p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noProof/>
                <w:sz w:val="18"/>
                <w:szCs w:val="18"/>
              </w:rPr>
              <w:t>740 29 999</w:t>
            </w:r>
          </w:p>
        </w:tc>
        <w:tc>
          <w:tcPr>
            <w:tcW w:w="1338" w:type="dxa"/>
          </w:tcPr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noProof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noProof/>
                <w:sz w:val="18"/>
                <w:szCs w:val="18"/>
              </w:rPr>
              <w:t>8</w:t>
            </w:r>
          </w:p>
        </w:tc>
        <w:tc>
          <w:tcPr>
            <w:tcW w:w="2783" w:type="dxa"/>
          </w:tcPr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noProof/>
                <w:sz w:val="18"/>
                <w:szCs w:val="18"/>
              </w:rPr>
              <w:t>ATHKL SIP IPVPN</w:t>
            </w:r>
          </w:p>
        </w:tc>
        <w:tc>
          <w:tcPr>
            <w:tcW w:w="1742" w:type="dxa"/>
          </w:tcPr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noProof/>
                <w:sz w:val="18"/>
                <w:szCs w:val="18"/>
              </w:rPr>
              <w:t>13/03/2019</w:t>
            </w:r>
          </w:p>
        </w:tc>
      </w:tr>
      <w:tr w:rsidR="003C0EB3" w:rsidRPr="003C0EB3" w:rsidTr="00754335">
        <w:trPr>
          <w:jc w:val="center"/>
        </w:trPr>
        <w:tc>
          <w:tcPr>
            <w:tcW w:w="2003" w:type="dxa"/>
          </w:tcPr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bCs/>
                <w:noProof/>
                <w:sz w:val="18"/>
                <w:szCs w:val="18"/>
              </w:rPr>
              <w:t>740 81 000 a</w:t>
            </w:r>
          </w:p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bCs/>
                <w:noProof/>
                <w:sz w:val="18"/>
                <w:szCs w:val="18"/>
              </w:rPr>
              <w:t>740 81 999</w:t>
            </w:r>
          </w:p>
        </w:tc>
        <w:tc>
          <w:tcPr>
            <w:tcW w:w="1338" w:type="dxa"/>
          </w:tcPr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noProof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noProof/>
                <w:sz w:val="18"/>
                <w:szCs w:val="18"/>
              </w:rPr>
              <w:t>8</w:t>
            </w:r>
          </w:p>
        </w:tc>
        <w:tc>
          <w:tcPr>
            <w:tcW w:w="2783" w:type="dxa"/>
          </w:tcPr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noProof/>
                <w:sz w:val="18"/>
                <w:szCs w:val="18"/>
              </w:rPr>
              <w:t>ATHKL SIP IPVPN</w:t>
            </w:r>
          </w:p>
        </w:tc>
        <w:tc>
          <w:tcPr>
            <w:tcW w:w="1742" w:type="dxa"/>
          </w:tcPr>
          <w:p w:rsidR="003C0EB3" w:rsidRPr="003C0EB3" w:rsidRDefault="003C0EB3" w:rsidP="003C0E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C0EB3">
              <w:rPr>
                <w:rFonts w:asciiTheme="minorHAnsi" w:hAnsiTheme="minorHAnsi"/>
                <w:noProof/>
                <w:sz w:val="18"/>
                <w:szCs w:val="18"/>
              </w:rPr>
              <w:t>13/03/2019</w:t>
            </w:r>
          </w:p>
        </w:tc>
      </w:tr>
    </w:tbl>
    <w:p w:rsidR="003C0EB3" w:rsidRPr="003C0EB3" w:rsidRDefault="003C0EB3" w:rsidP="00754335">
      <w:pPr>
        <w:rPr>
          <w:rFonts w:eastAsiaTheme="minorEastAsia"/>
          <w:noProof/>
          <w:lang w:val="es-ES" w:eastAsia="zh-CN"/>
        </w:rPr>
      </w:pPr>
      <w:r w:rsidRPr="003C0EB3">
        <w:rPr>
          <w:rFonts w:eastAsiaTheme="minorEastAsia"/>
          <w:noProof/>
          <w:lang w:val="es-ES" w:eastAsia="zh-CN"/>
        </w:rPr>
        <w:t>La primera gama de números ampliará las actuales atribuciones de gamas de número existentes de 2000 (74020000-74021999) a 10000 (74020000-74029999). Por consiguiente, sólo se necesitan otros 8000 números adicionales, ya que los primeros 2000 ya existían.</w:t>
      </w:r>
    </w:p>
    <w:p w:rsidR="003C0EB3" w:rsidRPr="003C0EB3" w:rsidRDefault="003C0EB3" w:rsidP="003C0EB3">
      <w:pPr>
        <w:spacing w:after="0"/>
        <w:rPr>
          <w:rFonts w:asciiTheme="minorHAnsi" w:eastAsiaTheme="minorEastAsia" w:hAnsiTheme="minorHAnsi"/>
          <w:noProof/>
          <w:lang w:val="es-ES" w:eastAsia="zh-CN"/>
        </w:rPr>
      </w:pPr>
      <w:r w:rsidRPr="003C0EB3">
        <w:rPr>
          <w:rFonts w:asciiTheme="minorHAnsi" w:eastAsiaTheme="minorEastAsia" w:hAnsiTheme="minorHAnsi"/>
          <w:noProof/>
          <w:lang w:val="es-ES" w:eastAsia="zh-CN"/>
        </w:rPr>
        <w:t>La segunda gama de números es una nueva introducción de números a las atribuciones de números de ATHKL.</w:t>
      </w:r>
    </w:p>
    <w:p w:rsidR="003C0EB3" w:rsidRPr="003C0EB3" w:rsidRDefault="003C0EB3" w:rsidP="003C0EB3">
      <w:pPr>
        <w:spacing w:after="0"/>
        <w:rPr>
          <w:rFonts w:eastAsia="SimSun"/>
          <w:noProof/>
          <w:lang w:val="en-US" w:eastAsia="zh-CN"/>
        </w:rPr>
      </w:pPr>
      <w:r w:rsidRPr="003C0EB3">
        <w:rPr>
          <w:rFonts w:eastAsia="SimSun"/>
          <w:noProof/>
          <w:lang w:val="en-US" w:eastAsia="zh-CN"/>
        </w:rPr>
        <w:t>Contacto:</w:t>
      </w:r>
    </w:p>
    <w:p w:rsidR="003C0EB3" w:rsidRPr="00754335" w:rsidRDefault="003C0EB3" w:rsidP="00754335">
      <w:pPr>
        <w:ind w:left="567" w:hanging="567"/>
        <w:jc w:val="left"/>
      </w:pPr>
      <w:bookmarkStart w:id="880" w:name="OLE_LINK6"/>
      <w:bookmarkStart w:id="881" w:name="OLE_LINK7"/>
      <w:r w:rsidRPr="003C0EB3">
        <w:rPr>
          <w:rFonts w:eastAsiaTheme="minorEastAsia"/>
          <w:noProof/>
          <w:lang w:val="en-US" w:eastAsia="zh-CN"/>
        </w:rPr>
        <w:tab/>
        <w:t>Mr Tiare Erekana</w:t>
      </w:r>
      <w:r w:rsidRPr="003C0EB3">
        <w:rPr>
          <w:rFonts w:eastAsiaTheme="minorEastAsia"/>
          <w:noProof/>
          <w:lang w:val="en-US" w:eastAsia="zh-CN"/>
        </w:rPr>
        <w:br/>
      </w:r>
      <w:r w:rsidRPr="003C0EB3">
        <w:rPr>
          <w:rFonts w:eastAsia="SimSun"/>
          <w:noProof/>
          <w:lang w:val="en-US" w:eastAsia="zh-CN"/>
        </w:rPr>
        <w:t>CEO</w:t>
      </w:r>
      <w:bookmarkEnd w:id="880"/>
      <w:bookmarkEnd w:id="881"/>
      <w:r w:rsidRPr="003C0EB3">
        <w:rPr>
          <w:rFonts w:eastAsia="SimSun"/>
          <w:noProof/>
          <w:lang w:val="en-US" w:eastAsia="zh-CN"/>
        </w:rPr>
        <w:br/>
        <w:t>Communications Commission of Kiribati (CCK)</w:t>
      </w:r>
      <w:r w:rsidRPr="003C0EB3">
        <w:rPr>
          <w:rFonts w:eastAsia="SimSun"/>
          <w:noProof/>
          <w:lang w:val="en-US" w:eastAsia="zh-CN"/>
        </w:rPr>
        <w:br/>
      </w:r>
      <w:r w:rsidRPr="003C0EB3">
        <w:rPr>
          <w:rFonts w:eastAsia="SimSun"/>
          <w:noProof/>
          <w:lang w:eastAsia="zh-CN"/>
        </w:rPr>
        <w:t>Temakin</w:t>
      </w:r>
      <w:r w:rsidRPr="003C0EB3">
        <w:rPr>
          <w:rFonts w:eastAsia="SimSun"/>
          <w:noProof/>
          <w:lang w:eastAsia="zh-CN"/>
        </w:rPr>
        <w:br/>
        <w:t xml:space="preserve">BETIO, TARAWA </w:t>
      </w:r>
      <w:r w:rsidRPr="003C0EB3">
        <w:rPr>
          <w:rFonts w:eastAsia="SimSun"/>
          <w:noProof/>
          <w:lang w:eastAsia="zh-CN"/>
        </w:rPr>
        <w:br/>
        <w:t>Kiribati</w:t>
      </w:r>
      <w:r w:rsidRPr="003C0EB3">
        <w:rPr>
          <w:rFonts w:eastAsia="SimSun"/>
          <w:noProof/>
          <w:lang w:eastAsia="zh-CN"/>
        </w:rPr>
        <w:br/>
        <w:t xml:space="preserve">Tel.: </w:t>
      </w:r>
      <w:r w:rsidRPr="003C0EB3">
        <w:rPr>
          <w:rFonts w:eastAsia="SimSun"/>
          <w:noProof/>
          <w:lang w:eastAsia="zh-CN"/>
        </w:rPr>
        <w:tab/>
        <w:t>+686 75125488</w:t>
      </w:r>
      <w:r w:rsidRPr="003C0EB3">
        <w:rPr>
          <w:rFonts w:eastAsia="SimSun"/>
          <w:noProof/>
          <w:lang w:eastAsia="zh-CN"/>
        </w:rPr>
        <w:br/>
      </w:r>
      <w:r w:rsidRPr="00754335">
        <w:rPr>
          <w:rFonts w:eastAsia="SimSun"/>
        </w:rPr>
        <w:t xml:space="preserve">E-mail: </w:t>
      </w:r>
      <w:r w:rsidRPr="00754335">
        <w:rPr>
          <w:rFonts w:eastAsia="SimSun"/>
        </w:rPr>
        <w:tab/>
      </w:r>
      <w:hyperlink r:id="rId16" w:history="1">
        <w:r w:rsidRPr="00754335">
          <w:rPr>
            <w:rFonts w:eastAsiaTheme="minorEastAsia"/>
          </w:rPr>
          <w:t>ceo@cck.ki</w:t>
        </w:r>
      </w:hyperlink>
      <w:r w:rsidRPr="00754335">
        <w:rPr>
          <w:rFonts w:eastAsiaTheme="minorEastAsia"/>
        </w:rPr>
        <w:br/>
      </w:r>
      <w:r w:rsidRPr="00754335">
        <w:rPr>
          <w:rFonts w:eastAsia="SimSun"/>
        </w:rPr>
        <w:t xml:space="preserve">URL: </w:t>
      </w:r>
      <w:r w:rsidRPr="00754335">
        <w:rPr>
          <w:rFonts w:eastAsia="SimSun"/>
        </w:rPr>
        <w:tab/>
      </w:r>
      <w:hyperlink r:id="rId17" w:history="1">
        <w:r w:rsidRPr="00754335">
          <w:rPr>
            <w:rFonts w:eastAsia="SimSun"/>
          </w:rPr>
          <w:t>www.cck.ki</w:t>
        </w:r>
      </w:hyperlink>
    </w:p>
    <w:p w:rsidR="003C0EB3" w:rsidRPr="003C0EB3" w:rsidRDefault="003C0EB3" w:rsidP="003C0EB3">
      <w:pPr>
        <w:tabs>
          <w:tab w:val="left" w:pos="2160"/>
          <w:tab w:val="left" w:pos="2430"/>
        </w:tabs>
        <w:spacing w:before="0" w:after="0"/>
        <w:jc w:val="left"/>
        <w:textAlignment w:val="auto"/>
        <w:rPr>
          <w:noProof/>
        </w:rPr>
      </w:pPr>
    </w:p>
    <w:p w:rsidR="003C0EB3" w:rsidRPr="003C0EB3" w:rsidRDefault="003C0EB3" w:rsidP="003C0E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  <w:noProof/>
        </w:rPr>
      </w:pPr>
      <w:r w:rsidRPr="003C0EB3">
        <w:rPr>
          <w:rFonts w:cs="Arial"/>
          <w:b/>
          <w:noProof/>
        </w:rPr>
        <w:br w:type="page"/>
      </w:r>
    </w:p>
    <w:p w:rsidR="003C0EB3" w:rsidRPr="003C0EB3" w:rsidRDefault="003C0EB3" w:rsidP="003C0EB3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"/>
        </w:rPr>
      </w:pPr>
      <w:r w:rsidRPr="003C0EB3">
        <w:rPr>
          <w:rFonts w:cs="Arial"/>
          <w:b/>
          <w:noProof/>
          <w:lang w:val="es-ES"/>
        </w:rPr>
        <w:lastRenderedPageBreak/>
        <w:t>Mauricio</w:t>
      </w:r>
      <w:r w:rsidR="00754335">
        <w:rPr>
          <w:rFonts w:cs="Arial"/>
          <w:b/>
          <w:noProof/>
          <w:lang w:val="es-ES"/>
        </w:rPr>
        <w:fldChar w:fldCharType="begin"/>
      </w:r>
      <w:r w:rsidR="00754335">
        <w:instrText xml:space="preserve"> TC "</w:instrText>
      </w:r>
      <w:bookmarkStart w:id="882" w:name="_Toc7446106"/>
      <w:r w:rsidR="00754335" w:rsidRPr="003C0EB3">
        <w:rPr>
          <w:rFonts w:cs="Arial"/>
          <w:b/>
          <w:noProof/>
          <w:lang w:val="es-ES"/>
        </w:rPr>
        <w:instrText>Mauricio</w:instrText>
      </w:r>
      <w:bookmarkEnd w:id="882"/>
      <w:r w:rsidR="00754335">
        <w:instrText xml:space="preserve">" \f C \l "1" </w:instrText>
      </w:r>
      <w:r w:rsidR="00754335">
        <w:rPr>
          <w:rFonts w:cs="Arial"/>
          <w:b/>
          <w:noProof/>
          <w:lang w:val="es-ES"/>
        </w:rPr>
        <w:fldChar w:fldCharType="end"/>
      </w:r>
      <w:r w:rsidRPr="003C0EB3">
        <w:rPr>
          <w:rFonts w:cs="Arial"/>
          <w:b/>
          <w:noProof/>
          <w:lang w:val="es-ES"/>
        </w:rPr>
        <w:t xml:space="preserve"> (</w:t>
      </w:r>
      <w:r w:rsidRPr="003C0EB3">
        <w:rPr>
          <w:rFonts w:cs="Arial"/>
          <w:b/>
          <w:noProof/>
          <w:lang w:val="es-ES_tradnl"/>
        </w:rPr>
        <w:t xml:space="preserve">indicativo de país </w:t>
      </w:r>
      <w:r w:rsidRPr="003C0EB3">
        <w:rPr>
          <w:rFonts w:cs="Arial"/>
          <w:b/>
          <w:noProof/>
          <w:lang w:val="es-ES"/>
        </w:rPr>
        <w:t>+230)</w:t>
      </w:r>
    </w:p>
    <w:p w:rsidR="003C0EB3" w:rsidRPr="003C0EB3" w:rsidRDefault="003C0EB3" w:rsidP="00754335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noProof/>
          <w:lang w:val="es-ES"/>
        </w:rPr>
      </w:pPr>
      <w:r w:rsidRPr="003C0EB3">
        <w:rPr>
          <w:rFonts w:cs="Arial"/>
          <w:noProof/>
          <w:lang w:val="es-ES"/>
        </w:rPr>
        <w:t>Comunicación del 7.III.2019:</w:t>
      </w:r>
    </w:p>
    <w:p w:rsidR="003C0EB3" w:rsidRPr="003C0EB3" w:rsidRDefault="003C0EB3" w:rsidP="003C0EB3">
      <w:pPr>
        <w:spacing w:after="0"/>
        <w:rPr>
          <w:noProof/>
          <w:lang w:val="es-ES"/>
        </w:rPr>
      </w:pPr>
      <w:r w:rsidRPr="003C0EB3">
        <w:rPr>
          <w:rFonts w:cs="Arial"/>
          <w:noProof/>
          <w:lang w:val="es-ES"/>
        </w:rPr>
        <w:t xml:space="preserve">La </w:t>
      </w:r>
      <w:r w:rsidRPr="003C0EB3">
        <w:rPr>
          <w:rFonts w:cs="Arial"/>
          <w:i/>
          <w:noProof/>
          <w:lang w:val="es-ES"/>
        </w:rPr>
        <w:t xml:space="preserve">Information and Communication Technologies Authority (ICTA), </w:t>
      </w:r>
      <w:r w:rsidRPr="003C0EB3">
        <w:rPr>
          <w:rFonts w:cs="Arial"/>
          <w:iCs/>
          <w:noProof/>
          <w:lang w:val="es-ES"/>
        </w:rPr>
        <w:t>Port-Louis</w:t>
      </w:r>
      <w:r w:rsidR="00754335">
        <w:rPr>
          <w:rFonts w:cs="Arial"/>
          <w:iCs/>
          <w:noProof/>
          <w:lang w:val="es-ES"/>
        </w:rPr>
        <w:fldChar w:fldCharType="begin"/>
      </w:r>
      <w:r w:rsidR="00754335">
        <w:instrText xml:space="preserve"> TC "</w:instrText>
      </w:r>
      <w:bookmarkStart w:id="883" w:name="_Toc7446107"/>
      <w:r w:rsidR="00754335" w:rsidRPr="003C0EB3">
        <w:rPr>
          <w:rFonts w:cs="Arial"/>
          <w:i/>
          <w:noProof/>
          <w:lang w:val="es-ES"/>
        </w:rPr>
        <w:instrText xml:space="preserve">Information and Communication Technologies Authority (ICTA), </w:instrText>
      </w:r>
      <w:r w:rsidR="00754335" w:rsidRPr="003C0EB3">
        <w:rPr>
          <w:rFonts w:cs="Arial"/>
          <w:iCs/>
          <w:noProof/>
          <w:lang w:val="es-ES"/>
        </w:rPr>
        <w:instrText>Port-Louis</w:instrText>
      </w:r>
      <w:bookmarkEnd w:id="883"/>
      <w:r w:rsidR="00754335">
        <w:instrText xml:space="preserve">" \f C \l "1" </w:instrText>
      </w:r>
      <w:r w:rsidR="00754335">
        <w:rPr>
          <w:rFonts w:cs="Arial"/>
          <w:iCs/>
          <w:noProof/>
          <w:lang w:val="es-ES"/>
        </w:rPr>
        <w:fldChar w:fldCharType="end"/>
      </w:r>
      <w:r w:rsidRPr="003C0EB3">
        <w:rPr>
          <w:rFonts w:cs="Arial"/>
          <w:iCs/>
          <w:noProof/>
          <w:lang w:val="es-ES"/>
        </w:rPr>
        <w:t>,</w:t>
      </w:r>
      <w:r w:rsidRPr="003C0EB3">
        <w:rPr>
          <w:rFonts w:cs="Arial"/>
          <w:noProof/>
          <w:lang w:val="es-ES"/>
        </w:rPr>
        <w:t xml:space="preserve"> anuncia que desde el 31 de enero de 2019 los siguientes operadores móviles han abierto la gama de números no geográficos fijos-móviles convergentes</w:t>
      </w:r>
      <w:r w:rsidRPr="003C0EB3">
        <w:rPr>
          <w:noProof/>
          <w:lang w:val="es-ES"/>
        </w:rPr>
        <w:t>.</w:t>
      </w:r>
    </w:p>
    <w:p w:rsidR="003C0EB3" w:rsidRPr="003C0EB3" w:rsidRDefault="003C0EB3" w:rsidP="003C0EB3">
      <w:pPr>
        <w:spacing w:after="0"/>
        <w:jc w:val="left"/>
        <w:rPr>
          <w:noProof/>
          <w:lang w:val="es-ES"/>
        </w:rPr>
      </w:pPr>
    </w:p>
    <w:tbl>
      <w:tblPr>
        <w:tblStyle w:val="TableGrid308"/>
        <w:tblW w:w="9639" w:type="dxa"/>
        <w:tblLook w:val="04A0" w:firstRow="1" w:lastRow="0" w:firstColumn="1" w:lastColumn="0" w:noHBand="0" w:noVBand="1"/>
      </w:tblPr>
      <w:tblGrid>
        <w:gridCol w:w="1441"/>
        <w:gridCol w:w="5305"/>
        <w:gridCol w:w="2893"/>
      </w:tblGrid>
      <w:tr w:rsidR="003C0EB3" w:rsidRPr="003C0EB3" w:rsidTr="00754335">
        <w:tc>
          <w:tcPr>
            <w:tcW w:w="1271" w:type="dxa"/>
          </w:tcPr>
          <w:p w:rsidR="003C0EB3" w:rsidRPr="003C0EB3" w:rsidRDefault="003C0EB3" w:rsidP="003C0EB3">
            <w:pPr>
              <w:spacing w:before="40" w:after="40"/>
              <w:rPr>
                <w:rFonts w:cs="Arial"/>
                <w:b/>
                <w:bCs/>
                <w:noProof/>
                <w:lang w:val="en-US"/>
              </w:rPr>
            </w:pPr>
            <w:r w:rsidRPr="003C0EB3">
              <w:rPr>
                <w:rFonts w:cs="Arial"/>
                <w:b/>
                <w:bCs/>
                <w:noProof/>
                <w:lang w:val="en-US"/>
              </w:rPr>
              <w:t>Operador</w:t>
            </w:r>
          </w:p>
        </w:tc>
        <w:tc>
          <w:tcPr>
            <w:tcW w:w="4678" w:type="dxa"/>
          </w:tcPr>
          <w:p w:rsidR="003C0EB3" w:rsidRPr="003C0EB3" w:rsidRDefault="003C0EB3" w:rsidP="003C0EB3">
            <w:pPr>
              <w:spacing w:before="40" w:after="40"/>
              <w:rPr>
                <w:rFonts w:cs="Arial"/>
                <w:b/>
                <w:bCs/>
                <w:noProof/>
                <w:lang w:val="es-ES"/>
              </w:rPr>
            </w:pPr>
            <w:r w:rsidRPr="003C0EB3">
              <w:rPr>
                <w:rFonts w:cs="Arial"/>
                <w:b/>
                <w:bCs/>
                <w:noProof/>
                <w:lang w:val="es-ES"/>
              </w:rPr>
              <w:t xml:space="preserve">Utilización del número UIT-T E.164 </w:t>
            </w:r>
          </w:p>
        </w:tc>
        <w:tc>
          <w:tcPr>
            <w:tcW w:w="2551" w:type="dxa"/>
          </w:tcPr>
          <w:p w:rsidR="003C0EB3" w:rsidRPr="003C0EB3" w:rsidRDefault="003C0EB3" w:rsidP="003C0EB3">
            <w:pPr>
              <w:spacing w:before="40" w:after="40"/>
              <w:rPr>
                <w:rFonts w:cs="Arial"/>
                <w:b/>
                <w:bCs/>
                <w:noProof/>
                <w:lang w:val="en-US"/>
              </w:rPr>
            </w:pPr>
            <w:r w:rsidRPr="003C0EB3">
              <w:rPr>
                <w:rFonts w:cs="Arial"/>
                <w:b/>
                <w:bCs/>
                <w:noProof/>
                <w:lang w:val="en-US"/>
              </w:rPr>
              <w:t>Formato de marcación</w:t>
            </w:r>
          </w:p>
        </w:tc>
      </w:tr>
      <w:tr w:rsidR="003C0EB3" w:rsidRPr="003C0EB3" w:rsidTr="00754335">
        <w:tc>
          <w:tcPr>
            <w:tcW w:w="1271" w:type="dxa"/>
          </w:tcPr>
          <w:p w:rsidR="003C0EB3" w:rsidRPr="003C0EB3" w:rsidRDefault="003C0EB3" w:rsidP="003C0EB3">
            <w:pPr>
              <w:rPr>
                <w:rFonts w:cs="Arial"/>
                <w:noProof/>
                <w:lang w:val="en-US"/>
              </w:rPr>
            </w:pPr>
            <w:r w:rsidRPr="003C0EB3">
              <w:rPr>
                <w:rFonts w:cs="Arial"/>
                <w:noProof/>
                <w:lang w:val="en-US"/>
              </w:rPr>
              <w:t>Emtel Ltd</w:t>
            </w:r>
          </w:p>
        </w:tc>
        <w:tc>
          <w:tcPr>
            <w:tcW w:w="4678" w:type="dxa"/>
          </w:tcPr>
          <w:p w:rsidR="003C0EB3" w:rsidRPr="003C0EB3" w:rsidRDefault="003C0EB3" w:rsidP="003C0EB3">
            <w:pPr>
              <w:jc w:val="left"/>
              <w:rPr>
                <w:rFonts w:cs="Arial"/>
                <w:noProof/>
                <w:lang w:val="es-ES"/>
              </w:rPr>
            </w:pPr>
            <w:r w:rsidRPr="003C0EB3">
              <w:rPr>
                <w:rFonts w:cs="Arial"/>
                <w:noProof/>
                <w:lang w:val="es-ES"/>
              </w:rPr>
              <w:t xml:space="preserve">Números no geográficos fijos-móviles convergentes </w:t>
            </w:r>
          </w:p>
        </w:tc>
        <w:tc>
          <w:tcPr>
            <w:tcW w:w="2551" w:type="dxa"/>
          </w:tcPr>
          <w:p w:rsidR="003C0EB3" w:rsidRPr="003C0EB3" w:rsidRDefault="003C0EB3" w:rsidP="003C0EB3">
            <w:pPr>
              <w:jc w:val="left"/>
              <w:rPr>
                <w:rFonts w:cs="Arial"/>
                <w:noProof/>
                <w:lang w:val="en-US"/>
              </w:rPr>
            </w:pPr>
            <w:r w:rsidRPr="003C0EB3">
              <w:rPr>
                <w:rFonts w:cs="Arial"/>
                <w:noProof/>
                <w:lang w:val="en-US"/>
              </w:rPr>
              <w:t xml:space="preserve">+230 5430 XXXX </w:t>
            </w:r>
            <w:r w:rsidRPr="003C0EB3">
              <w:rPr>
                <w:rFonts w:cs="Arial"/>
                <w:noProof/>
                <w:lang w:val="en-US"/>
              </w:rPr>
              <w:br/>
              <w:t xml:space="preserve">a </w:t>
            </w:r>
            <w:r w:rsidRPr="003C0EB3">
              <w:rPr>
                <w:rFonts w:cs="Arial"/>
                <w:noProof/>
                <w:lang w:val="en-US"/>
              </w:rPr>
              <w:br/>
              <w:t>+230 5439 XXXX</w:t>
            </w:r>
          </w:p>
        </w:tc>
      </w:tr>
    </w:tbl>
    <w:p w:rsidR="003C0EB3" w:rsidRPr="003C0EB3" w:rsidRDefault="003C0EB3" w:rsidP="00754335">
      <w:pPr>
        <w:rPr>
          <w:noProof/>
          <w:lang w:val="en-US"/>
        </w:rPr>
      </w:pPr>
      <w:r w:rsidRPr="003C0EB3">
        <w:rPr>
          <w:noProof/>
          <w:lang w:val="en-US"/>
        </w:rPr>
        <w:t>Contacto:</w:t>
      </w:r>
    </w:p>
    <w:p w:rsidR="003C0EB3" w:rsidRPr="00754335" w:rsidRDefault="00754335" w:rsidP="00754335">
      <w:pPr>
        <w:ind w:left="567" w:hanging="567"/>
        <w:jc w:val="left"/>
        <w:rPr>
          <w:lang w:val="en-US"/>
        </w:rPr>
      </w:pPr>
      <w:r>
        <w:rPr>
          <w:noProof/>
          <w:lang w:val="en-US"/>
        </w:rPr>
        <w:tab/>
      </w:r>
      <w:r w:rsidR="003C0EB3" w:rsidRPr="003C0EB3">
        <w:rPr>
          <w:noProof/>
          <w:lang w:val="en-US"/>
        </w:rPr>
        <w:t>Mr J. Louis</w:t>
      </w:r>
      <w:r>
        <w:rPr>
          <w:noProof/>
          <w:lang w:val="en-US"/>
        </w:rPr>
        <w:br/>
      </w:r>
      <w:r w:rsidR="003C0EB3" w:rsidRPr="003C0EB3">
        <w:rPr>
          <w:rFonts w:cs="Arial"/>
          <w:noProof/>
          <w:lang w:val="en-US"/>
        </w:rPr>
        <w:t>Information and Communication Technologies Authority (ICTA)</w:t>
      </w:r>
      <w:r>
        <w:rPr>
          <w:rFonts w:cs="Arial"/>
          <w:noProof/>
          <w:lang w:val="en-US"/>
        </w:rPr>
        <w:br/>
      </w:r>
      <w:r w:rsidR="003C0EB3" w:rsidRPr="003C0EB3">
        <w:rPr>
          <w:rFonts w:cs="Arial"/>
          <w:noProof/>
          <w:lang w:val="en-US"/>
        </w:rPr>
        <w:t>Level 12 The Celicourt</w:t>
      </w:r>
      <w:r>
        <w:rPr>
          <w:rFonts w:cs="Arial"/>
          <w:noProof/>
          <w:lang w:val="en-US"/>
        </w:rPr>
        <w:br/>
      </w:r>
      <w:r w:rsidR="003C0EB3" w:rsidRPr="003C0EB3">
        <w:rPr>
          <w:rFonts w:cs="Arial"/>
          <w:noProof/>
        </w:rPr>
        <w:t>6, Sir Celicourt Antelme Street</w:t>
      </w:r>
      <w:r>
        <w:rPr>
          <w:rFonts w:cs="Arial"/>
          <w:noProof/>
        </w:rPr>
        <w:br/>
      </w:r>
      <w:r w:rsidR="003C0EB3" w:rsidRPr="003C0EB3">
        <w:rPr>
          <w:rFonts w:cs="Arial"/>
          <w:noProof/>
          <w:lang w:val="en-US"/>
        </w:rPr>
        <w:t>PORT LOUIS</w:t>
      </w:r>
      <w:r>
        <w:rPr>
          <w:rFonts w:cs="Arial"/>
          <w:noProof/>
          <w:lang w:val="en-US"/>
        </w:rPr>
        <w:br/>
      </w:r>
      <w:r w:rsidR="003C0EB3" w:rsidRPr="003C0EB3">
        <w:rPr>
          <w:rFonts w:cs="Arial"/>
          <w:noProof/>
          <w:lang w:val="en-US"/>
        </w:rPr>
        <w:t>Mauritius</w:t>
      </w:r>
      <w:r>
        <w:rPr>
          <w:rFonts w:cs="Arial"/>
          <w:noProof/>
          <w:lang w:val="en-US"/>
        </w:rPr>
        <w:br/>
      </w:r>
      <w:r w:rsidR="003C0EB3" w:rsidRPr="003C0EB3">
        <w:rPr>
          <w:rFonts w:cs="Arial"/>
          <w:noProof/>
          <w:lang w:val="en-US"/>
        </w:rPr>
        <w:t xml:space="preserve">Tel: </w:t>
      </w:r>
      <w:r w:rsidR="003C0EB3" w:rsidRPr="003C0EB3">
        <w:rPr>
          <w:rFonts w:cs="Arial"/>
          <w:noProof/>
          <w:lang w:val="en-US"/>
        </w:rPr>
        <w:tab/>
        <w:t>+230 217 2222</w:t>
      </w:r>
      <w:r>
        <w:rPr>
          <w:rFonts w:cs="Arial"/>
          <w:noProof/>
          <w:lang w:val="en-US"/>
        </w:rPr>
        <w:br/>
      </w:r>
      <w:r w:rsidR="003C0EB3" w:rsidRPr="003C0EB3">
        <w:rPr>
          <w:rFonts w:cs="Arial"/>
          <w:noProof/>
          <w:lang w:val="fr-CH"/>
        </w:rPr>
        <w:t xml:space="preserve">Fax: </w:t>
      </w:r>
      <w:r w:rsidR="003C0EB3" w:rsidRPr="003C0EB3">
        <w:rPr>
          <w:rFonts w:cs="Arial"/>
          <w:noProof/>
          <w:lang w:val="fr-CH"/>
        </w:rPr>
        <w:tab/>
        <w:t>+230 217 7777</w:t>
      </w:r>
      <w:r>
        <w:rPr>
          <w:rFonts w:cs="Arial"/>
          <w:noProof/>
          <w:lang w:val="fr-CH"/>
        </w:rPr>
        <w:br/>
      </w:r>
      <w:r w:rsidR="003C0EB3" w:rsidRPr="00754335">
        <w:rPr>
          <w:lang w:val="fr-CH"/>
        </w:rPr>
        <w:t xml:space="preserve">E-mail: </w:t>
      </w:r>
      <w:r w:rsidR="003C0EB3" w:rsidRPr="00754335">
        <w:rPr>
          <w:lang w:val="fr-CH"/>
        </w:rPr>
        <w:tab/>
      </w:r>
      <w:hyperlink r:id="rId18" w:history="1">
        <w:r w:rsidR="003C0EB3" w:rsidRPr="00754335">
          <w:rPr>
            <w:lang w:val="fr-CH"/>
          </w:rPr>
          <w:t>icta@intnet.mu</w:t>
        </w:r>
      </w:hyperlink>
      <w:r w:rsidRPr="00754335">
        <w:br/>
      </w:r>
      <w:r w:rsidR="003C0EB3" w:rsidRPr="00754335">
        <w:rPr>
          <w:lang w:val="en-US"/>
        </w:rPr>
        <w:t xml:space="preserve">URL: </w:t>
      </w:r>
      <w:r w:rsidR="003C0EB3" w:rsidRPr="00754335">
        <w:rPr>
          <w:lang w:val="en-US"/>
        </w:rPr>
        <w:tab/>
      </w:r>
      <w:hyperlink r:id="rId19" w:history="1">
        <w:r w:rsidR="003C0EB3" w:rsidRPr="00754335">
          <w:rPr>
            <w:lang w:val="en-US"/>
          </w:rPr>
          <w:t>www.icta.mu</w:t>
        </w:r>
      </w:hyperlink>
    </w:p>
    <w:p w:rsidR="003C0EB3" w:rsidRPr="003C0EB3" w:rsidRDefault="003C0EB3" w:rsidP="00754335">
      <w:pPr>
        <w:rPr>
          <w:noProof/>
          <w:lang w:val="en-US"/>
        </w:rPr>
      </w:pPr>
    </w:p>
    <w:bookmarkEnd w:id="874"/>
    <w:bookmarkEnd w:id="875"/>
    <w:p w:rsidR="003C0EB3" w:rsidRPr="003C0EB3" w:rsidRDefault="003C0EB3" w:rsidP="00754335">
      <w:pPr>
        <w:rPr>
          <w:noProof/>
        </w:rPr>
      </w:pPr>
    </w:p>
    <w:p w:rsidR="00D27F1E" w:rsidRDefault="00D27F1E" w:rsidP="00754335">
      <w:pPr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D34309" w:rsidRPr="008065E7" w:rsidRDefault="00D34309" w:rsidP="00D34309">
      <w:pPr>
        <w:pStyle w:val="Heading2"/>
        <w:rPr>
          <w:lang w:val="es-ES_tradnl"/>
        </w:rPr>
      </w:pPr>
      <w:bookmarkStart w:id="884" w:name="_Toc7446108"/>
      <w:r w:rsidRPr="008065E7">
        <w:rPr>
          <w:lang w:val="es-ES_tradnl"/>
        </w:rPr>
        <w:lastRenderedPageBreak/>
        <w:t>Restricciones de servicio</w:t>
      </w:r>
      <w:bookmarkEnd w:id="884"/>
    </w:p>
    <w:p w:rsidR="00D34309" w:rsidRPr="00343EDF" w:rsidRDefault="00D34309" w:rsidP="00D34309">
      <w:pPr>
        <w:jc w:val="center"/>
        <w:rPr>
          <w:lang w:val="fr-CH"/>
        </w:rPr>
      </w:pPr>
      <w:r w:rsidRPr="00343EDF">
        <w:rPr>
          <w:lang w:val="fr-CH"/>
        </w:rPr>
        <w:t xml:space="preserve">Véase URL: </w:t>
      </w:r>
      <w:hyperlink r:id="rId20" w:history="1">
        <w:r w:rsidRPr="00343EDF">
          <w:rPr>
            <w:lang w:val="fr-CH"/>
          </w:rPr>
          <w:t>www.itu.int/pub/T-SP-SR.1-2012</w:t>
        </w:r>
      </w:hyperlink>
    </w:p>
    <w:p w:rsidR="00D34309" w:rsidRPr="00343EDF" w:rsidRDefault="00D34309" w:rsidP="00D34309">
      <w:pPr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9F59EC" w:rsidRDefault="00D34309" w:rsidP="00D34309">
      <w:pPr>
        <w:pStyle w:val="Heading2"/>
        <w:rPr>
          <w:lang w:val="es-ES_tradnl"/>
        </w:rPr>
      </w:pPr>
      <w:bookmarkStart w:id="885" w:name="_Toc7446109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885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886" w:name="_Toc451174501"/>
      <w:bookmarkStart w:id="887" w:name="_Toc452126900"/>
      <w:bookmarkStart w:id="888" w:name="_Toc453247195"/>
      <w:bookmarkStart w:id="889" w:name="_Toc455669854"/>
      <w:bookmarkStart w:id="890" w:name="_Toc458781012"/>
      <w:bookmarkStart w:id="891" w:name="_Toc463441567"/>
      <w:bookmarkStart w:id="892" w:name="_Toc463947717"/>
      <w:bookmarkStart w:id="893" w:name="_Toc466370894"/>
      <w:bookmarkStart w:id="894" w:name="_Toc467245952"/>
      <w:bookmarkStart w:id="895" w:name="_Toc468457249"/>
      <w:bookmarkStart w:id="896" w:name="_Toc472590313"/>
      <w:bookmarkStart w:id="897" w:name="_Toc473727741"/>
      <w:bookmarkStart w:id="898" w:name="_Toc474936346"/>
      <w:bookmarkStart w:id="899" w:name="_Toc476142328"/>
      <w:bookmarkStart w:id="900" w:name="_Toc477429101"/>
      <w:bookmarkStart w:id="901" w:name="_Toc478134105"/>
      <w:bookmarkStart w:id="902" w:name="_Toc479850647"/>
      <w:bookmarkStart w:id="903" w:name="_Toc482090365"/>
      <w:bookmarkStart w:id="904" w:name="_Toc484181141"/>
      <w:bookmarkStart w:id="905" w:name="_Toc484787076"/>
      <w:bookmarkStart w:id="906" w:name="_Toc487119326"/>
      <w:bookmarkStart w:id="907" w:name="_Toc489607398"/>
      <w:bookmarkStart w:id="908" w:name="_Toc490829860"/>
      <w:bookmarkStart w:id="909" w:name="_Toc492375239"/>
      <w:bookmarkStart w:id="910" w:name="_Toc493254988"/>
      <w:bookmarkStart w:id="911" w:name="_Toc495992907"/>
      <w:bookmarkStart w:id="912" w:name="_Toc497227743"/>
      <w:bookmarkStart w:id="913" w:name="_Toc497485446"/>
      <w:bookmarkStart w:id="914" w:name="_Toc498613294"/>
      <w:bookmarkStart w:id="915" w:name="_Toc500253798"/>
      <w:bookmarkStart w:id="916" w:name="_Toc501030459"/>
      <w:bookmarkStart w:id="917" w:name="_Toc504138712"/>
      <w:bookmarkStart w:id="918" w:name="_Toc508619468"/>
      <w:bookmarkStart w:id="919" w:name="_Toc509410687"/>
      <w:bookmarkStart w:id="920" w:name="_Toc510706809"/>
      <w:bookmarkStart w:id="921" w:name="_Toc513019749"/>
      <w:bookmarkStart w:id="922" w:name="_Toc513558625"/>
      <w:bookmarkStart w:id="923" w:name="_Toc515519622"/>
      <w:bookmarkStart w:id="924" w:name="_Toc516232719"/>
      <w:bookmarkStart w:id="925" w:name="_Toc517356352"/>
      <w:bookmarkStart w:id="926" w:name="_Toc518308410"/>
      <w:bookmarkStart w:id="927" w:name="_Toc524958858"/>
      <w:bookmarkStart w:id="928" w:name="_Toc526347928"/>
      <w:bookmarkStart w:id="929" w:name="_Toc527712007"/>
      <w:bookmarkStart w:id="930" w:name="_Toc530993353"/>
      <w:bookmarkStart w:id="931" w:name="_Toc535587904"/>
      <w:bookmarkStart w:id="932" w:name="_Toc536454749"/>
      <w:bookmarkStart w:id="933" w:name="_Toc7446110"/>
      <w:r w:rsidRPr="00B0622F">
        <w:rPr>
          <w:lang w:val="es-ES_tradnl"/>
        </w:rPr>
        <w:lastRenderedPageBreak/>
        <w:t>ENMIENDAS  A  LAS  PUBLICACIONES  DE  SERVICIO</w:t>
      </w:r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D27F1E" w:rsidRDefault="00D27F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754335" w:rsidRPr="00754335" w:rsidRDefault="00754335" w:rsidP="00754335">
      <w:pPr>
        <w:pStyle w:val="Heading2"/>
        <w:rPr>
          <w:lang w:val="es-ES_tradnl"/>
        </w:rPr>
      </w:pPr>
      <w:bookmarkStart w:id="934" w:name="_Toc7446111"/>
      <w:r w:rsidRPr="00754335">
        <w:rPr>
          <w:lang w:val="es-ES_tradnl"/>
        </w:rPr>
        <w:t>Nomenclátor de las estaciones de barco y de las asignaciones</w:t>
      </w:r>
      <w:r w:rsidRPr="00754335">
        <w:rPr>
          <w:lang w:val="es-ES_tradnl"/>
        </w:rPr>
        <w:br/>
        <w:t>a identidades del servicio móvil marítimo</w:t>
      </w:r>
      <w:r w:rsidRPr="00754335">
        <w:rPr>
          <w:lang w:val="es-ES_tradnl"/>
        </w:rPr>
        <w:br/>
        <w:t>(Lista V)</w:t>
      </w:r>
      <w:r w:rsidRPr="00754335">
        <w:rPr>
          <w:lang w:val="es-ES_tradnl"/>
        </w:rPr>
        <w:br/>
        <w:t>Edición de 2018</w:t>
      </w:r>
      <w:r w:rsidRPr="00754335">
        <w:rPr>
          <w:lang w:val="es-ES_tradnl"/>
        </w:rPr>
        <w:br/>
      </w:r>
      <w:r w:rsidRPr="00754335">
        <w:rPr>
          <w:lang w:val="es-ES_tradnl"/>
        </w:rPr>
        <w:br/>
        <w:t>Sección VI</w:t>
      </w:r>
      <w:bookmarkEnd w:id="934"/>
    </w:p>
    <w:p w:rsidR="00754335" w:rsidRPr="00754335" w:rsidRDefault="00754335" w:rsidP="0075433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80" w:after="80"/>
        <w:jc w:val="center"/>
        <w:outlineLvl w:val="7"/>
        <w:rPr>
          <w:rFonts w:ascii="Arial" w:hAnsi="Arial" w:cs="Arial"/>
          <w:b/>
          <w:bCs/>
          <w:lang w:val="es-ES_tradnl"/>
        </w:rPr>
      </w:pP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theme="minorHAnsi"/>
          <w:b/>
          <w:bCs/>
          <w:color w:val="000000"/>
          <w:lang w:val="es-ES_tradnl"/>
        </w:rPr>
      </w:pPr>
      <w:r w:rsidRPr="00754335">
        <w:rPr>
          <w:rFonts w:asciiTheme="minorHAnsi" w:hAnsiTheme="minorHAnsi" w:cstheme="minorHAnsi"/>
          <w:b/>
          <w:bCs/>
          <w:color w:val="000000"/>
          <w:lang w:val="es-ES_tradnl"/>
        </w:rPr>
        <w:t>ADD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theme="minorHAnsi"/>
          <w:b/>
          <w:bCs/>
          <w:color w:val="000000"/>
          <w:lang w:val="es-ES_tradnl"/>
        </w:rPr>
      </w:pP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val="es-ES_tradnl"/>
        </w:rPr>
      </w:pPr>
      <w:r w:rsidRPr="00754335">
        <w:rPr>
          <w:rFonts w:asciiTheme="minorHAnsi" w:hAnsiTheme="minorHAnsi" w:cstheme="minorHAnsi"/>
          <w:b/>
          <w:bCs/>
          <w:color w:val="000000"/>
          <w:lang w:val="es-ES_tradnl"/>
        </w:rPr>
        <w:t>BR08</w:t>
      </w:r>
      <w:r w:rsidRPr="00754335">
        <w:rPr>
          <w:rFonts w:asciiTheme="minorHAnsi" w:hAnsiTheme="minorHAnsi" w:cstheme="minorHAnsi"/>
          <w:sz w:val="24"/>
          <w:szCs w:val="24"/>
          <w:lang w:val="es-ES_tradnl"/>
        </w:rPr>
        <w:tab/>
      </w:r>
      <w:r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754335">
        <w:rPr>
          <w:rFonts w:asciiTheme="minorHAnsi" w:hAnsiTheme="minorHAnsi" w:cstheme="minorHAnsi"/>
          <w:color w:val="000000"/>
          <w:lang w:val="es-ES_tradnl"/>
        </w:rPr>
        <w:t>Satcom D</w:t>
      </w:r>
      <w:bookmarkStart w:id="935" w:name="_GoBack"/>
      <w:bookmarkEnd w:id="935"/>
      <w:r w:rsidRPr="00754335">
        <w:rPr>
          <w:rFonts w:asciiTheme="minorHAnsi" w:hAnsiTheme="minorHAnsi" w:cstheme="minorHAnsi"/>
          <w:color w:val="000000"/>
          <w:lang w:val="es-ES_tradnl"/>
        </w:rPr>
        <w:t>irect Comunicações Ltda. Av. Vereador José Diniz, 3561 - 11</w:t>
      </w:r>
      <w:r w:rsidRPr="00754335">
        <w:rPr>
          <w:rFonts w:asciiTheme="minorHAnsi" w:hAnsiTheme="minorHAnsi" w:cstheme="minorHAnsi"/>
          <w:color w:val="000000"/>
          <w:vertAlign w:val="superscript"/>
          <w:lang w:val="es-ES_tradnl"/>
        </w:rPr>
        <w:t>o</w:t>
      </w:r>
      <w:r w:rsidRPr="00754335">
        <w:rPr>
          <w:rFonts w:asciiTheme="minorHAnsi" w:hAnsiTheme="minorHAnsi" w:cstheme="minorHAnsi"/>
          <w:color w:val="000000"/>
          <w:lang w:val="es-ES_tradnl"/>
        </w:rPr>
        <w:t xml:space="preserve"> andar, 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30"/>
          <w:szCs w:val="30"/>
          <w:lang w:val="es-ES_tradnl"/>
        </w:rPr>
      </w:pPr>
      <w:r w:rsidRPr="00754335">
        <w:rPr>
          <w:rFonts w:asciiTheme="minorHAnsi" w:hAnsiTheme="minorHAnsi" w:cstheme="minorHAnsi"/>
          <w:color w:val="000000"/>
          <w:lang w:val="es-ES_tradnl"/>
        </w:rPr>
        <w:tab/>
      </w:r>
      <w:r w:rsidRPr="00754335">
        <w:rPr>
          <w:rFonts w:asciiTheme="minorHAnsi" w:hAnsiTheme="minorHAnsi" w:cstheme="minorHAnsi"/>
          <w:color w:val="000000"/>
          <w:lang w:val="es-ES_tradnl"/>
        </w:rPr>
        <w:tab/>
      </w:r>
      <w:r w:rsidRPr="00754335">
        <w:rPr>
          <w:rFonts w:asciiTheme="minorHAnsi" w:hAnsiTheme="minorHAnsi" w:cstheme="minorHAnsi"/>
          <w:color w:val="000000"/>
          <w:lang w:val="es-ES_tradnl"/>
        </w:rPr>
        <w:tab/>
        <w:t>São Paulo - SP Brazil.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es-ES_tradnl"/>
        </w:rPr>
      </w:pPr>
      <w:r w:rsidRPr="00754335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754335">
        <w:rPr>
          <w:rFonts w:asciiTheme="minorHAnsi" w:hAnsiTheme="minorHAnsi" w:cstheme="minorHAnsi"/>
          <w:color w:val="000000"/>
          <w:lang w:val="es-ES_tradnl"/>
        </w:rPr>
        <w:t xml:space="preserve">E-Mail: </w:t>
      </w:r>
      <w:hyperlink r:id="rId21" w:history="1">
        <w:r w:rsidRPr="00754335">
          <w:rPr>
            <w:rFonts w:asciiTheme="minorHAnsi" w:hAnsiTheme="minorHAnsi" w:cstheme="minorHAnsi"/>
            <w:color w:val="0000FF"/>
            <w:u w:val="single"/>
            <w:lang w:val="es-ES_tradnl"/>
          </w:rPr>
          <w:t>elibanio@satcomdirect.com</w:t>
        </w:r>
      </w:hyperlink>
      <w:r w:rsidRPr="00754335">
        <w:rPr>
          <w:rFonts w:asciiTheme="minorHAnsi" w:hAnsiTheme="minorHAnsi" w:cstheme="minorHAnsi"/>
          <w:color w:val="000000"/>
          <w:lang w:val="es-ES_tradnl"/>
        </w:rPr>
        <w:t>, Tél: +55 11 25389068,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val="es-ES_tradnl"/>
        </w:rPr>
      </w:pPr>
      <w:r w:rsidRPr="00754335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754335">
        <w:rPr>
          <w:rFonts w:asciiTheme="minorHAnsi" w:hAnsiTheme="minorHAnsi" w:cstheme="minorHAnsi"/>
          <w:color w:val="000000"/>
          <w:lang w:val="es-ES_tradnl"/>
        </w:rPr>
        <w:t>Persona de contacto:</w:t>
      </w:r>
      <w:r w:rsidRPr="00754335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754335">
        <w:rPr>
          <w:rFonts w:asciiTheme="minorHAnsi" w:hAnsiTheme="minorHAnsi" w:cstheme="minorHAnsi"/>
          <w:color w:val="000000"/>
          <w:lang w:val="es-ES_tradnl"/>
        </w:rPr>
        <w:t>Ewerton Libanio Pereira.</w:t>
      </w:r>
    </w:p>
    <w:p w:rsidR="00754335" w:rsidRPr="00754335" w:rsidRDefault="00754335" w:rsidP="00754335">
      <w:pPr>
        <w:rPr>
          <w:lang w:val="es-ES_tradnl"/>
        </w:rPr>
      </w:pP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754335">
        <w:rPr>
          <w:rFonts w:asciiTheme="minorHAnsi" w:hAnsiTheme="minorHAnsi" w:cstheme="minorHAnsi"/>
          <w:b/>
          <w:bCs/>
          <w:color w:val="000000"/>
          <w:lang w:val="es-ES_tradnl"/>
        </w:rPr>
        <w:t>HX14</w:t>
      </w:r>
      <w:r w:rsidRPr="00754335">
        <w:rPr>
          <w:rFonts w:asciiTheme="minorHAnsi" w:hAnsiTheme="minorHAnsi" w:cstheme="minorHAnsi"/>
          <w:b/>
          <w:bCs/>
          <w:color w:val="000000"/>
          <w:lang w:val="es-ES_tradnl"/>
        </w:rPr>
        <w:tab/>
      </w:r>
      <w:r w:rsidRPr="00754335">
        <w:rPr>
          <w:rFonts w:asciiTheme="minorHAnsi" w:hAnsiTheme="minorHAnsi" w:cstheme="minorHAnsi"/>
          <w:b/>
          <w:bCs/>
          <w:color w:val="000000"/>
          <w:lang w:val="es-ES_tradnl"/>
        </w:rPr>
        <w:tab/>
      </w:r>
      <w:r>
        <w:rPr>
          <w:rFonts w:asciiTheme="minorHAnsi" w:hAnsiTheme="minorHAnsi" w:cstheme="minorHAnsi"/>
          <w:b/>
          <w:bCs/>
          <w:color w:val="000000"/>
          <w:lang w:val="es-ES_tradnl"/>
        </w:rPr>
        <w:tab/>
      </w:r>
      <w:r w:rsidRPr="00754335">
        <w:rPr>
          <w:rFonts w:asciiTheme="minorHAnsi" w:hAnsiTheme="minorHAnsi" w:cstheme="minorHAnsi"/>
          <w:color w:val="000000"/>
          <w:lang w:val="es-ES_tradnl"/>
        </w:rPr>
        <w:t xml:space="preserve">YUANTONG MARINE SERVICE CO. </w:t>
      </w:r>
      <w:r w:rsidRPr="00754335">
        <w:rPr>
          <w:rFonts w:asciiTheme="minorHAnsi" w:hAnsiTheme="minorHAnsi" w:cstheme="minorHAnsi"/>
          <w:color w:val="000000"/>
        </w:rPr>
        <w:t xml:space="preserve">LIMITED Room 3-9, Level 27, Tower 2, </w:t>
      </w:r>
      <w:r w:rsidRPr="00754335">
        <w:rPr>
          <w:rFonts w:asciiTheme="minorHAnsi" w:hAnsiTheme="minorHAnsi" w:cstheme="minorHAnsi"/>
          <w:color w:val="000000"/>
        </w:rPr>
        <w:tab/>
      </w:r>
      <w:r w:rsidRPr="00754335">
        <w:rPr>
          <w:rFonts w:asciiTheme="minorHAnsi" w:hAnsiTheme="minorHAnsi" w:cstheme="minorHAnsi"/>
          <w:color w:val="000000"/>
        </w:rPr>
        <w:tab/>
      </w:r>
      <w:r w:rsidRPr="00754335">
        <w:rPr>
          <w:rFonts w:asciiTheme="minorHAnsi" w:hAnsiTheme="minorHAnsi" w:cstheme="minorHAnsi"/>
          <w:color w:val="000000"/>
        </w:rPr>
        <w:tab/>
      </w:r>
      <w:r w:rsidRPr="00754335">
        <w:rPr>
          <w:rFonts w:asciiTheme="minorHAnsi" w:hAnsiTheme="minorHAnsi" w:cstheme="minorHAnsi"/>
          <w:color w:val="000000"/>
        </w:rPr>
        <w:tab/>
      </w:r>
      <w:r w:rsidRPr="00754335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54335">
        <w:rPr>
          <w:rFonts w:asciiTheme="minorHAnsi" w:hAnsiTheme="minorHAnsi" w:cstheme="minorHAnsi"/>
          <w:color w:val="000000"/>
        </w:rPr>
        <w:t>Kowloon Commerce Centre, 51 Kwai Cheong Road, Kwai Chung, Hong Kong.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fr-CH"/>
        </w:rPr>
      </w:pPr>
      <w:r w:rsidRPr="00754335">
        <w:rPr>
          <w:rFonts w:asciiTheme="minorHAnsi" w:hAnsiTheme="minorHAnsi" w:cstheme="minorHAnsi"/>
          <w:sz w:val="24"/>
          <w:szCs w:val="24"/>
        </w:rPr>
        <w:tab/>
      </w:r>
      <w:r w:rsidRPr="00754335">
        <w:rPr>
          <w:rFonts w:asciiTheme="minorHAnsi" w:hAnsiTheme="minorHAnsi" w:cstheme="minorHAnsi"/>
          <w:sz w:val="24"/>
          <w:szCs w:val="24"/>
        </w:rPr>
        <w:tab/>
      </w:r>
      <w:r w:rsidRPr="00754335">
        <w:rPr>
          <w:rFonts w:asciiTheme="minorHAnsi" w:hAnsiTheme="minorHAnsi" w:cstheme="minorHAnsi"/>
          <w:sz w:val="24"/>
          <w:szCs w:val="24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 xml:space="preserve">E-Mail: </w:t>
      </w:r>
      <w:hyperlink r:id="rId22" w:history="1">
        <w:r w:rsidRPr="00754335">
          <w:rPr>
            <w:rFonts w:asciiTheme="minorHAnsi" w:hAnsiTheme="minorHAnsi" w:cstheme="minorHAnsi"/>
            <w:color w:val="0000FF"/>
            <w:u w:val="single"/>
            <w:lang w:val="fr-CH"/>
          </w:rPr>
          <w:t>cora@ytmsc.com</w:t>
        </w:r>
      </w:hyperlink>
      <w:r w:rsidRPr="00754335">
        <w:rPr>
          <w:rFonts w:asciiTheme="minorHAnsi" w:hAnsiTheme="minorHAnsi" w:cstheme="minorHAnsi"/>
          <w:color w:val="000000"/>
          <w:lang w:val="fr-CH"/>
        </w:rPr>
        <w:t xml:space="preserve">, E-Mail: </w:t>
      </w:r>
      <w:hyperlink r:id="rId23" w:history="1">
        <w:r w:rsidRPr="00754335">
          <w:rPr>
            <w:rFonts w:asciiTheme="minorHAnsi" w:hAnsiTheme="minorHAnsi" w:cstheme="minorHAnsi"/>
            <w:color w:val="0000FF"/>
            <w:u w:val="single"/>
            <w:lang w:val="fr-CH"/>
          </w:rPr>
          <w:t>general@ytmsc.com</w:t>
        </w:r>
      </w:hyperlink>
      <w:r w:rsidRPr="00754335">
        <w:rPr>
          <w:rFonts w:asciiTheme="minorHAnsi" w:hAnsiTheme="minorHAnsi" w:cstheme="minorHAnsi"/>
          <w:color w:val="000000"/>
          <w:lang w:val="fr-CH"/>
        </w:rPr>
        <w:t>,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theme="minorHAnsi"/>
          <w:color w:val="000000"/>
          <w:lang w:val="fr-CH"/>
        </w:rPr>
      </w:pP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 xml:space="preserve">Tél: </w:t>
      </w:r>
      <w:r>
        <w:rPr>
          <w:rFonts w:asciiTheme="minorHAnsi" w:hAnsiTheme="minorHAnsi" w:cstheme="minorHAnsi"/>
          <w:color w:val="000000"/>
          <w:lang w:val="fr-CH"/>
        </w:rPr>
        <w:t xml:space="preserve">  </w:t>
      </w:r>
      <w:r w:rsidRPr="00754335">
        <w:rPr>
          <w:rFonts w:asciiTheme="minorHAnsi" w:hAnsiTheme="minorHAnsi" w:cstheme="minorHAnsi"/>
          <w:color w:val="000000"/>
          <w:lang w:val="fr-CH"/>
        </w:rPr>
        <w:t>+852 2851 2011, Tél: +852 3610 4882,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fr-CH"/>
        </w:rPr>
      </w:pPr>
      <w:r w:rsidRPr="00754335">
        <w:rPr>
          <w:rFonts w:asciiTheme="minorHAnsi" w:hAnsiTheme="minorHAnsi" w:cstheme="minorHAnsi"/>
          <w:color w:val="000000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ab/>
        <w:t xml:space="preserve">Fax: </w:t>
      </w:r>
      <w:r>
        <w:rPr>
          <w:rFonts w:asciiTheme="minorHAnsi" w:hAnsiTheme="minorHAnsi" w:cstheme="minorHAnsi"/>
          <w:color w:val="000000"/>
          <w:lang w:val="fr-CH"/>
        </w:rPr>
        <w:t xml:space="preserve"> </w:t>
      </w:r>
      <w:r w:rsidRPr="00754335">
        <w:rPr>
          <w:rFonts w:asciiTheme="minorHAnsi" w:hAnsiTheme="minorHAnsi" w:cstheme="minorHAnsi"/>
          <w:color w:val="000000"/>
          <w:lang w:val="fr-CH"/>
        </w:rPr>
        <w:t>+852 2850 6003, Fax: +852 2850 6144,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es-ES_tradnl"/>
        </w:rPr>
      </w:pP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es-ES_tradnl"/>
        </w:rPr>
        <w:t>Persona de contacto:</w:t>
      </w:r>
      <w:r w:rsidRPr="00754335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754335">
        <w:rPr>
          <w:rFonts w:asciiTheme="minorHAnsi" w:hAnsiTheme="minorHAnsi" w:cstheme="minorHAnsi"/>
          <w:color w:val="000000"/>
          <w:lang w:val="es-ES_tradnl"/>
        </w:rPr>
        <w:t>Miss Cora Lam.</w:t>
      </w:r>
    </w:p>
    <w:p w:rsidR="00754335" w:rsidRPr="00754335" w:rsidRDefault="00754335" w:rsidP="00754335">
      <w:pPr>
        <w:rPr>
          <w:lang w:val="es-ES_tradnl"/>
        </w:rPr>
      </w:pP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07" w:after="0"/>
        <w:ind w:firstLine="567"/>
        <w:jc w:val="left"/>
        <w:rPr>
          <w:rFonts w:asciiTheme="minorHAnsi" w:hAnsiTheme="minorHAnsi" w:cstheme="minorHAnsi"/>
          <w:color w:val="000000"/>
          <w:sz w:val="30"/>
          <w:szCs w:val="30"/>
        </w:rPr>
      </w:pPr>
      <w:r w:rsidRPr="00754335">
        <w:rPr>
          <w:rFonts w:asciiTheme="minorHAnsi" w:hAnsiTheme="minorHAnsi" w:cstheme="minorHAnsi"/>
          <w:b/>
          <w:bCs/>
          <w:color w:val="000000"/>
          <w:lang w:val="en-US"/>
        </w:rPr>
        <w:t>PG18</w:t>
      </w:r>
      <w:r w:rsidRPr="0075433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754335">
        <w:rPr>
          <w:rFonts w:asciiTheme="minorHAnsi" w:hAnsiTheme="minorHAnsi" w:cstheme="minorHAnsi"/>
          <w:color w:val="000000"/>
        </w:rPr>
        <w:t>BRIGHTNORTH CORP., Bldg. 0750-D Williamson Place, La Boca, Balboa,</w:t>
      </w:r>
      <w:r>
        <w:rPr>
          <w:rFonts w:asciiTheme="minorHAnsi" w:hAnsiTheme="minorHAnsi" w:cstheme="minorHAnsi"/>
          <w:color w:val="000000"/>
        </w:rPr>
        <w:br/>
      </w:r>
      <w:r w:rsidRPr="00754335">
        <w:rPr>
          <w:rFonts w:asciiTheme="minorHAnsi" w:hAnsiTheme="minorHAnsi" w:cstheme="minorHAnsi"/>
          <w:color w:val="000000"/>
        </w:rPr>
        <w:t xml:space="preserve"> </w:t>
      </w:r>
      <w:r w:rsidRPr="00754335">
        <w:rPr>
          <w:rFonts w:asciiTheme="minorHAnsi" w:hAnsiTheme="minorHAnsi" w:cstheme="minorHAnsi"/>
          <w:color w:val="000000"/>
        </w:rPr>
        <w:tab/>
      </w:r>
      <w:r w:rsidRPr="00754335">
        <w:rPr>
          <w:rFonts w:asciiTheme="minorHAnsi" w:hAnsiTheme="minorHAnsi" w:cstheme="minorHAnsi"/>
          <w:color w:val="000000"/>
        </w:rPr>
        <w:tab/>
      </w:r>
      <w:r w:rsidRPr="00754335">
        <w:rPr>
          <w:rFonts w:asciiTheme="minorHAnsi" w:hAnsiTheme="minorHAnsi" w:cstheme="minorHAnsi"/>
          <w:color w:val="000000"/>
        </w:rPr>
        <w:tab/>
      </w:r>
      <w:r w:rsidRPr="00754335">
        <w:rPr>
          <w:rFonts w:asciiTheme="minorHAnsi" w:hAnsiTheme="minorHAnsi" w:cstheme="minorHAnsi"/>
          <w:color w:val="000000"/>
        </w:rPr>
        <w:tab/>
      </w:r>
      <w:r w:rsidRPr="00754335">
        <w:rPr>
          <w:rFonts w:asciiTheme="minorHAnsi" w:hAnsiTheme="minorHAnsi" w:cstheme="minorHAnsi"/>
          <w:color w:val="000000"/>
        </w:rPr>
        <w:tab/>
        <w:t>Panamá, Rep. de Panamá.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15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fr-CH"/>
        </w:rPr>
      </w:pPr>
      <w:r w:rsidRPr="00754335">
        <w:rPr>
          <w:rFonts w:asciiTheme="minorHAnsi" w:hAnsiTheme="minorHAnsi" w:cstheme="minorHAnsi"/>
          <w:sz w:val="24"/>
          <w:szCs w:val="24"/>
        </w:rPr>
        <w:tab/>
      </w:r>
      <w:r w:rsidRPr="00754335">
        <w:rPr>
          <w:rFonts w:asciiTheme="minorHAnsi" w:hAnsiTheme="minorHAnsi" w:cstheme="minorHAnsi"/>
          <w:sz w:val="24"/>
          <w:szCs w:val="24"/>
        </w:rPr>
        <w:tab/>
      </w:r>
      <w:r w:rsidRPr="00754335">
        <w:rPr>
          <w:rFonts w:asciiTheme="minorHAnsi" w:hAnsiTheme="minorHAnsi" w:cstheme="minorHAnsi"/>
          <w:sz w:val="24"/>
          <w:szCs w:val="24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 xml:space="preserve">E-Mail: </w:t>
      </w:r>
      <w:r>
        <w:rPr>
          <w:rFonts w:asciiTheme="minorHAnsi" w:hAnsiTheme="minorHAnsi" w:cstheme="minorHAnsi"/>
          <w:color w:val="000000"/>
          <w:lang w:val="fr-CH"/>
        </w:rPr>
        <w:t xml:space="preserve">  </w:t>
      </w:r>
      <w:hyperlink r:id="rId24" w:history="1">
        <w:r w:rsidRPr="00754335">
          <w:rPr>
            <w:rFonts w:asciiTheme="minorHAnsi" w:hAnsiTheme="minorHAnsi" w:cstheme="minorHAnsi"/>
            <w:color w:val="0000FF"/>
            <w:u w:val="single"/>
            <w:lang w:val="fr-CH"/>
          </w:rPr>
          <w:t>info@brightnorth.net</w:t>
        </w:r>
      </w:hyperlink>
      <w:r w:rsidRPr="00754335">
        <w:rPr>
          <w:rFonts w:asciiTheme="minorHAnsi" w:hAnsiTheme="minorHAnsi" w:cstheme="minorHAnsi"/>
          <w:color w:val="000000"/>
          <w:lang w:val="fr-CH"/>
        </w:rPr>
        <w:t>, Tél: +507 314 1752, Tél: +507 314 1756,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val="es-ES_tradnl"/>
        </w:rPr>
      </w:pP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es-ES_tradnl"/>
        </w:rPr>
        <w:t>Persona de contacto:</w:t>
      </w:r>
      <w:r w:rsidRPr="00754335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754335">
        <w:rPr>
          <w:rFonts w:asciiTheme="minorHAnsi" w:hAnsiTheme="minorHAnsi" w:cstheme="minorHAnsi"/>
          <w:color w:val="000000"/>
          <w:lang w:val="es-ES_tradnl"/>
        </w:rPr>
        <w:t>Maria Gabriela Cedeno.</w:t>
      </w:r>
    </w:p>
    <w:p w:rsidR="00754335" w:rsidRPr="00754335" w:rsidRDefault="00754335" w:rsidP="00754335">
      <w:pPr>
        <w:rPr>
          <w:lang w:val="es-ES_tradnl"/>
        </w:rPr>
      </w:pP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theme="minorHAnsi"/>
          <w:color w:val="000000"/>
          <w:sz w:val="30"/>
          <w:szCs w:val="30"/>
          <w:lang w:val="fr-CH"/>
        </w:rPr>
      </w:pPr>
      <w:r w:rsidRPr="00754335">
        <w:rPr>
          <w:rFonts w:asciiTheme="minorHAnsi" w:hAnsiTheme="minorHAnsi" w:cstheme="minorHAnsi"/>
          <w:b/>
          <w:bCs/>
          <w:color w:val="000000"/>
          <w:lang w:val="fr-CH"/>
        </w:rPr>
        <w:t>SA03</w:t>
      </w:r>
      <w:r w:rsidRPr="00754335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>Blue Sky Satellite Communications, Postnet Suite 2 Private Bag X4,</w:t>
      </w:r>
      <w:r>
        <w:rPr>
          <w:rFonts w:asciiTheme="minorHAnsi" w:hAnsiTheme="minorHAnsi" w:cstheme="minorHAnsi"/>
          <w:color w:val="000000"/>
          <w:lang w:val="fr-CH"/>
        </w:rPr>
        <w:br/>
      </w:r>
      <w:r w:rsidRPr="00754335">
        <w:rPr>
          <w:rFonts w:asciiTheme="minorHAnsi" w:hAnsiTheme="minorHAnsi" w:cstheme="minorHAnsi"/>
          <w:color w:val="000000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ab/>
        <w:t>Bedfordview 2008, South Africa.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fr-CH"/>
        </w:rPr>
      </w:pP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fr-CH"/>
        </w:rPr>
        <w:t xml:space="preserve">E-Mail: </w:t>
      </w:r>
      <w:hyperlink r:id="rId25" w:history="1">
        <w:r w:rsidRPr="00754335">
          <w:rPr>
            <w:rFonts w:asciiTheme="minorHAnsi" w:hAnsiTheme="minorHAnsi" w:cstheme="minorHAnsi"/>
            <w:color w:val="0000FF"/>
            <w:u w:val="single"/>
            <w:lang w:val="fr-CH"/>
          </w:rPr>
          <w:t>info@blueskysat.com</w:t>
        </w:r>
      </w:hyperlink>
      <w:r w:rsidRPr="00754335">
        <w:rPr>
          <w:rFonts w:asciiTheme="minorHAnsi" w:hAnsiTheme="minorHAnsi" w:cstheme="minorHAnsi"/>
          <w:color w:val="000000"/>
          <w:lang w:val="fr-CH"/>
        </w:rPr>
        <w:t>, Tél: +2711 432 0075, Fax: +2711 432 0502,</w:t>
      </w:r>
    </w:p>
    <w:p w:rsidR="00754335" w:rsidRPr="00754335" w:rsidRDefault="00754335" w:rsidP="0075433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es-ES_tradnl"/>
        </w:rPr>
      </w:pP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754335">
        <w:rPr>
          <w:rFonts w:asciiTheme="minorHAnsi" w:hAnsiTheme="minorHAnsi" w:cstheme="minorHAnsi"/>
          <w:color w:val="000000"/>
          <w:lang w:val="es-ES_tradnl"/>
        </w:rPr>
        <w:t>Persona de contacto:</w:t>
      </w:r>
      <w:r w:rsidRPr="00754335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754335">
        <w:rPr>
          <w:rFonts w:asciiTheme="minorHAnsi" w:hAnsiTheme="minorHAnsi" w:cstheme="minorHAnsi"/>
          <w:color w:val="000000"/>
          <w:lang w:val="es-ES_tradnl"/>
        </w:rPr>
        <w:t>Pedro Camacho.</w:t>
      </w:r>
    </w:p>
    <w:p w:rsidR="00754335" w:rsidRDefault="007543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754335" w:rsidRPr="00754335" w:rsidRDefault="00754335" w:rsidP="00754335">
      <w:pPr>
        <w:pStyle w:val="Heading2"/>
        <w:rPr>
          <w:lang w:val="es-ES_tradnl"/>
        </w:rPr>
      </w:pPr>
      <w:bookmarkStart w:id="936" w:name="_Toc295388418"/>
      <w:bookmarkStart w:id="937" w:name="_Toc7446112"/>
      <w:r w:rsidRPr="00754335">
        <w:rPr>
          <w:lang w:val="es-ES_tradnl"/>
        </w:rPr>
        <w:lastRenderedPageBreak/>
        <w:t xml:space="preserve">Lista de números de identificación de expedidor de la tarjeta </w:t>
      </w:r>
      <w:r w:rsidRPr="00754335">
        <w:rPr>
          <w:lang w:val="es-ES_tradnl"/>
        </w:rPr>
        <w:br/>
        <w:t xml:space="preserve">con cargo a cuenta para telecomunicaciones internacionales </w:t>
      </w:r>
      <w:r w:rsidRPr="00754335">
        <w:rPr>
          <w:lang w:val="es-ES_tradnl"/>
        </w:rPr>
        <w:br/>
        <w:t>(Según la Recomendación UIT-T E.118 (05/2006))</w:t>
      </w:r>
      <w:r w:rsidRPr="00754335">
        <w:rPr>
          <w:lang w:val="es-ES_tradnl"/>
        </w:rPr>
        <w:br/>
        <w:t>(Situación al 1 de diciembre de 2018)</w:t>
      </w:r>
      <w:bookmarkEnd w:id="936"/>
      <w:bookmarkEnd w:id="937"/>
    </w:p>
    <w:p w:rsidR="00754335" w:rsidRPr="00754335" w:rsidRDefault="00754335" w:rsidP="0075433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lang w:val="es-ES" w:eastAsia="zh-CN"/>
        </w:rPr>
      </w:pPr>
      <w:r w:rsidRPr="00754335">
        <w:rPr>
          <w:lang w:val="es-ES" w:eastAsia="zh-CN"/>
        </w:rPr>
        <w:t>(Anexo al Boletín de Explotación de la UIT N.° 1161 – 1.XII.2018)</w:t>
      </w:r>
      <w:r w:rsidRPr="00754335">
        <w:rPr>
          <w:lang w:val="es-ES" w:eastAsia="zh-CN"/>
        </w:rPr>
        <w:br/>
        <w:t xml:space="preserve">(Enmienda No 7) </w:t>
      </w:r>
    </w:p>
    <w:p w:rsidR="00754335" w:rsidRPr="00754335" w:rsidRDefault="00754335" w:rsidP="0075433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bookmarkStart w:id="938" w:name="OLE_LINK8"/>
      <w:r w:rsidRPr="00754335">
        <w:rPr>
          <w:rFonts w:eastAsia="SimSun" w:cs="Arial"/>
          <w:b/>
          <w:bCs/>
          <w:lang w:val="en-US" w:eastAsia="zh-CN"/>
        </w:rPr>
        <w:t>Islas Feroe</w:t>
      </w:r>
      <w:r w:rsidRPr="00754335">
        <w:rPr>
          <w:rFonts w:eastAsia="SimSun" w:cs="Arial"/>
          <w:b/>
          <w:bCs/>
          <w:lang w:val="es-ES_tradnl" w:eastAsia="zh-CN"/>
        </w:rPr>
        <w:tab/>
      </w:r>
      <w:r w:rsidRPr="00754335">
        <w:rPr>
          <w:rFonts w:cs="Arial"/>
          <w:b/>
          <w:bCs/>
          <w:lang w:val="es-ES_tradnl"/>
        </w:rPr>
        <w:t>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2773"/>
        <w:gridCol w:w="1722"/>
        <w:gridCol w:w="3560"/>
      </w:tblGrid>
      <w:tr w:rsidR="00754335" w:rsidRPr="00754335" w:rsidTr="0039481E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754335" w:rsidRPr="00754335" w:rsidTr="0039481E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54335">
              <w:rPr>
                <w:rFonts w:eastAsia="SimSun" w:cs="Arial"/>
                <w:lang w:val="en-US" w:eastAsia="zh-CN"/>
              </w:rPr>
              <w:t>Islas Feroe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lang w:val="en-US" w:eastAsia="zh-CN"/>
              </w:rPr>
            </w:pPr>
            <w:r w:rsidRPr="00754335">
              <w:rPr>
                <w:rFonts w:eastAsia="SimSun"/>
                <w:b/>
                <w:lang w:val="en-US" w:eastAsia="zh-CN"/>
              </w:rPr>
              <w:t>P/F Hey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Cs/>
                <w:lang w:val="en-US" w:eastAsia="zh-CN"/>
              </w:rPr>
            </w:pPr>
            <w:r w:rsidRPr="00754335">
              <w:rPr>
                <w:rFonts w:eastAsia="SimSun"/>
                <w:bCs/>
                <w:lang w:val="en-US" w:eastAsia="zh-CN"/>
              </w:rPr>
              <w:t>Smyrilsvegur 5, PO Box 109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lang w:val="en-US" w:eastAsia="zh-CN"/>
              </w:rPr>
            </w:pPr>
            <w:r w:rsidRPr="00754335">
              <w:rPr>
                <w:rFonts w:eastAsia="SimSun"/>
                <w:bCs/>
                <w:lang w:val="en-US" w:eastAsia="zh-CN"/>
              </w:rPr>
              <w:t>FO-110 TORSHAVN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b/>
                <w:color w:val="212121"/>
                <w:lang w:val="en-US" w:eastAsia="zh-CN"/>
              </w:rPr>
            </w:pPr>
            <w:r w:rsidRPr="00754335">
              <w:rPr>
                <w:rFonts w:eastAsia="SimSun"/>
                <w:b/>
                <w:color w:val="212121"/>
                <w:lang w:val="en-US" w:eastAsia="zh-CN"/>
              </w:rPr>
              <w:t>89 298 02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>Erland Simonsen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>Smyrilsvegur 5, PO Box 109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>FO-110 TORSHAVN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 xml:space="preserve">Tel: </w:t>
            </w:r>
            <w:r w:rsidRPr="00754335">
              <w:rPr>
                <w:rFonts w:eastAsia="SimSun" w:cs="Arial"/>
                <w:lang w:val="fr-CH" w:eastAsia="zh-CN"/>
              </w:rPr>
              <w:tab/>
              <w:t>+298 202020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754335">
              <w:rPr>
                <w:rFonts w:eastAsia="SimSun" w:cs="Arial"/>
                <w:lang w:val="fr-CH" w:eastAsia="zh-CN"/>
              </w:rPr>
              <w:t xml:space="preserve">Fax: </w:t>
            </w:r>
            <w:r w:rsidRPr="00754335">
              <w:rPr>
                <w:rFonts w:eastAsia="SimSun" w:cs="Arial"/>
                <w:lang w:val="fr-CH" w:eastAsia="zh-CN"/>
              </w:rPr>
              <w:tab/>
              <w:t>+298 202021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754335">
              <w:rPr>
                <w:rFonts w:eastAsia="SimSun" w:cs="Arial"/>
                <w:lang w:val="fr-CH" w:eastAsia="zh-CN"/>
              </w:rPr>
              <w:t xml:space="preserve">E-mail: </w:t>
            </w:r>
            <w:r w:rsidRPr="00754335">
              <w:rPr>
                <w:rFonts w:eastAsia="SimSun" w:cs="Arial"/>
                <w:lang w:val="fr-CH" w:eastAsia="zh-CN"/>
              </w:rPr>
              <w:tab/>
              <w:t>hey@hey.fo</w:t>
            </w:r>
          </w:p>
        </w:tc>
      </w:tr>
    </w:tbl>
    <w:p w:rsidR="00754335" w:rsidRPr="00754335" w:rsidRDefault="00754335" w:rsidP="0075433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00" w:after="120"/>
        <w:jc w:val="left"/>
        <w:textAlignment w:val="auto"/>
        <w:rPr>
          <w:rFonts w:eastAsia="SimSun" w:cs="Arial"/>
          <w:b/>
          <w:bCs/>
          <w:lang w:eastAsia="zh-CN"/>
        </w:rPr>
      </w:pPr>
      <w:bookmarkStart w:id="939" w:name="OLE_LINK31"/>
      <w:bookmarkStart w:id="940" w:name="OLE_LINK32"/>
      <w:bookmarkStart w:id="941" w:name="OLE_LINK13"/>
      <w:bookmarkEnd w:id="938"/>
      <w:r w:rsidRPr="00754335">
        <w:rPr>
          <w:rFonts w:eastAsia="SimSun" w:cs="Arial"/>
          <w:b/>
          <w:lang w:val="es-ES_tradnl" w:eastAsia="zh-CN"/>
        </w:rPr>
        <w:t>Japón</w:t>
      </w:r>
      <w:r w:rsidRPr="00754335">
        <w:rPr>
          <w:rFonts w:eastAsia="SimSun" w:cs="Arial"/>
          <w:b/>
          <w:lang w:val="en-US" w:eastAsia="zh-CN"/>
        </w:rPr>
        <w:tab/>
      </w:r>
      <w:r w:rsidRPr="00754335">
        <w:rPr>
          <w:rFonts w:eastAsia="SimSun" w:cs="Arial"/>
          <w:b/>
          <w:bCs/>
          <w:lang w:eastAsia="zh-CN"/>
        </w:rPr>
        <w:tab/>
        <w:t>SUP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2765"/>
        <w:gridCol w:w="1363"/>
        <w:gridCol w:w="2436"/>
        <w:gridCol w:w="1498"/>
      </w:tblGrid>
      <w:tr w:rsidR="00754335" w:rsidRPr="00754335" w:rsidTr="0039481E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754335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754335" w:rsidRPr="00754335" w:rsidTr="0039481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54335">
              <w:rPr>
                <w:rFonts w:eastAsia="SimSun" w:cs="Arial"/>
                <w:lang w:val="en-US" w:eastAsia="zh-CN"/>
              </w:rPr>
              <w:t>Japón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eastAsia="zh-CN"/>
              </w:rPr>
            </w:pPr>
            <w:r w:rsidRPr="00754335">
              <w:rPr>
                <w:rFonts w:eastAsia="SimSun"/>
                <w:b/>
                <w:bCs/>
                <w:lang w:eastAsia="zh-CN"/>
              </w:rPr>
              <w:t>NTT Communications Corporation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lang w:eastAsia="zh-CN"/>
              </w:rPr>
              <w:t>2-3-1 Otemachi, Chiyoda-ku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lang w:eastAsia="zh-CN"/>
              </w:rPr>
              <w:t>TOKYO 100-8019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754335">
              <w:rPr>
                <w:rFonts w:eastAsia="SimSun"/>
                <w:b/>
                <w:lang w:val="en-US" w:eastAsia="zh-CN"/>
              </w:rPr>
              <w:t>89 81 12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lang w:eastAsia="zh-CN"/>
              </w:rPr>
              <w:t>Hiroshi Ootsubo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lang w:eastAsia="zh-CN"/>
              </w:rPr>
              <w:t>2-3-1 Otemachi, Chiyoda-ku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lang w:eastAsia="zh-CN"/>
              </w:rPr>
              <w:t>TOKYO 100-8019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754335">
              <w:rPr>
                <w:rFonts w:eastAsia="SimSun"/>
                <w:lang w:val="es-ES_tradnl" w:eastAsia="zh-CN"/>
              </w:rPr>
              <w:t xml:space="preserve">Tel: </w:t>
            </w:r>
            <w:r w:rsidRPr="00754335">
              <w:rPr>
                <w:rFonts w:eastAsia="SimSun"/>
                <w:lang w:val="es-ES_tradnl" w:eastAsia="zh-CN"/>
              </w:rPr>
              <w:tab/>
              <w:t>+81 3 6700 8320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754335">
              <w:rPr>
                <w:rFonts w:eastAsia="SimSun"/>
                <w:lang w:val="es-ES_tradnl" w:eastAsia="zh-CN"/>
              </w:rPr>
              <w:t>Fax:</w:t>
            </w:r>
            <w:r w:rsidRPr="00754335">
              <w:rPr>
                <w:rFonts w:eastAsia="SimSun"/>
                <w:lang w:val="es-ES_tradnl" w:eastAsia="zh-CN"/>
              </w:rPr>
              <w:tab/>
              <w:t>+81 3 5202 5043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6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_tradnl" w:eastAsia="zh-CN"/>
              </w:rPr>
            </w:pPr>
            <w:r w:rsidRPr="00754335">
              <w:rPr>
                <w:rFonts w:eastAsia="SimSun"/>
                <w:lang w:val="es-ES_tradnl" w:eastAsia="zh-CN"/>
              </w:rPr>
              <w:t xml:space="preserve">E-mail: </w:t>
            </w:r>
            <w:r w:rsidRPr="00754335">
              <w:rPr>
                <w:rFonts w:eastAsia="SimSun"/>
                <w:lang w:val="es-ES_tradnl" w:eastAsia="zh-CN"/>
              </w:rPr>
              <w:tab/>
              <w:t>mt-ns@ntt.com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lang w:eastAsia="zh-CN"/>
              </w:rPr>
              <w:t>26.IV.2019</w:t>
            </w:r>
          </w:p>
        </w:tc>
      </w:tr>
    </w:tbl>
    <w:bookmarkEnd w:id="939"/>
    <w:bookmarkEnd w:id="940"/>
    <w:p w:rsidR="00754335" w:rsidRPr="00754335" w:rsidRDefault="00754335" w:rsidP="0075433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754335">
        <w:rPr>
          <w:rFonts w:eastAsia="SimSun" w:cs="Arial"/>
          <w:b/>
          <w:bCs/>
          <w:lang w:val="en-US" w:eastAsia="zh-CN"/>
        </w:rPr>
        <w:t>Samoa</w:t>
      </w:r>
      <w:r w:rsidRPr="00754335">
        <w:rPr>
          <w:rFonts w:eastAsia="SimSun" w:cs="Arial"/>
          <w:b/>
          <w:bCs/>
          <w:lang w:val="es-ES_tradnl" w:eastAsia="zh-CN"/>
        </w:rPr>
        <w:tab/>
      </w:r>
      <w:r w:rsidRPr="00754335">
        <w:rPr>
          <w:rFonts w:eastAsia="SimSun" w:cs="Arial"/>
          <w:b/>
          <w:bCs/>
          <w:lang w:val="es-ES_tradnl" w:eastAsia="zh-CN"/>
        </w:rPr>
        <w:tab/>
      </w:r>
      <w:r w:rsidRPr="00754335">
        <w:rPr>
          <w:rFonts w:cs="Arial"/>
          <w:b/>
          <w:bCs/>
          <w:lang w:val="es-ES_tradnl"/>
        </w:rPr>
        <w:t>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2773"/>
        <w:gridCol w:w="1722"/>
        <w:gridCol w:w="3560"/>
      </w:tblGrid>
      <w:tr w:rsidR="00754335" w:rsidRPr="00754335" w:rsidTr="0039481E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754335" w:rsidRPr="00754335" w:rsidTr="0039481E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54335">
              <w:rPr>
                <w:rFonts w:eastAsia="SimSun" w:cs="Arial"/>
                <w:lang w:val="en-US" w:eastAsia="zh-CN"/>
              </w:rPr>
              <w:t>Samoa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754335">
              <w:rPr>
                <w:rFonts w:eastAsia="SimSun" w:cs="Arial"/>
                <w:b/>
                <w:bCs/>
                <w:lang w:eastAsia="zh-CN"/>
              </w:rPr>
              <w:t>Office of the Regulator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>Private Bag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Gulim" w:cs="Gulim"/>
                <w:color w:val="000000"/>
                <w:lang w:val="en-US" w:eastAsia="ko-KR"/>
              </w:rPr>
            </w:pPr>
            <w:r w:rsidRPr="00754335">
              <w:rPr>
                <w:rFonts w:eastAsia="SimSun" w:cs="Arial"/>
                <w:lang w:eastAsia="zh-CN"/>
              </w:rPr>
              <w:t>APIA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754335">
              <w:rPr>
                <w:rFonts w:eastAsia="SimSun" w:cs="Arial"/>
                <w:b/>
                <w:bCs/>
                <w:lang w:val="en-US" w:eastAsia="zh-CN"/>
              </w:rPr>
              <w:t>89 685 02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val="es-ES_tradnl" w:eastAsia="zh-CN"/>
              </w:rPr>
              <w:t>Lefaoali’i Unutoa Auelua-Fonoti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val="es-ES_tradnl" w:eastAsia="zh-CN"/>
              </w:rPr>
              <w:t>Regulator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>Private Bag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>Mulinuu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>APIA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 xml:space="preserve">Tel: </w:t>
            </w:r>
            <w:r w:rsidRPr="00754335">
              <w:rPr>
                <w:rFonts w:eastAsia="SimSun" w:cs="Arial"/>
                <w:lang w:eastAsia="zh-CN"/>
              </w:rPr>
              <w:tab/>
              <w:t>+685 30282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 xml:space="preserve">Fax: </w:t>
            </w:r>
            <w:r w:rsidRPr="00754335">
              <w:rPr>
                <w:rFonts w:eastAsia="SimSun" w:cs="Arial"/>
                <w:lang w:eastAsia="zh-CN"/>
              </w:rPr>
              <w:tab/>
              <w:t>+685 30281</w:t>
            </w:r>
          </w:p>
          <w:p w:rsidR="00754335" w:rsidRPr="00754335" w:rsidRDefault="00754335" w:rsidP="0039481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 xml:space="preserve">E-mail: </w:t>
            </w:r>
            <w:r w:rsidRPr="00754335">
              <w:rPr>
                <w:rFonts w:eastAsia="SimSun" w:cs="Arial"/>
                <w:lang w:eastAsia="zh-CN"/>
              </w:rPr>
              <w:tab/>
              <w:t>SpecTech@regulator.gov.ws</w:t>
            </w:r>
          </w:p>
        </w:tc>
      </w:tr>
    </w:tbl>
    <w:p w:rsidR="00754335" w:rsidRPr="00754335" w:rsidRDefault="00754335" w:rsidP="0075433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00" w:after="120"/>
        <w:jc w:val="left"/>
        <w:textAlignment w:val="auto"/>
        <w:rPr>
          <w:rFonts w:eastAsia="SimSun" w:cs="Arial"/>
          <w:b/>
          <w:lang w:val="es-ES_tradnl" w:eastAsia="zh-CN"/>
        </w:rPr>
      </w:pPr>
      <w:bookmarkStart w:id="942" w:name="OLE_LINK18"/>
      <w:bookmarkStart w:id="943" w:name="OLE_LINK19"/>
      <w:bookmarkEnd w:id="941"/>
    </w:p>
    <w:p w:rsidR="00754335" w:rsidRPr="00754335" w:rsidRDefault="00754335" w:rsidP="007543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b/>
          <w:lang w:val="es-ES_tradnl" w:eastAsia="zh-CN"/>
        </w:rPr>
      </w:pPr>
      <w:r w:rsidRPr="00754335">
        <w:rPr>
          <w:rFonts w:eastAsia="SimSun" w:cs="Arial"/>
          <w:b/>
          <w:lang w:val="es-ES_tradnl" w:eastAsia="zh-CN"/>
        </w:rPr>
        <w:br w:type="page"/>
      </w:r>
    </w:p>
    <w:p w:rsidR="00754335" w:rsidRPr="00754335" w:rsidRDefault="00754335" w:rsidP="0075433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00" w:after="120"/>
        <w:jc w:val="left"/>
        <w:textAlignment w:val="auto"/>
        <w:rPr>
          <w:rFonts w:eastAsia="SimSun" w:cs="Arial"/>
          <w:b/>
          <w:bCs/>
          <w:lang w:eastAsia="zh-CN"/>
        </w:rPr>
      </w:pPr>
      <w:r w:rsidRPr="00754335">
        <w:rPr>
          <w:rFonts w:eastAsia="SimSun" w:cs="Arial"/>
          <w:b/>
          <w:lang w:val="es-ES_tradnl" w:eastAsia="zh-CN"/>
        </w:rPr>
        <w:lastRenderedPageBreak/>
        <w:t>Suecia</w:t>
      </w:r>
      <w:r w:rsidRPr="00754335">
        <w:rPr>
          <w:rFonts w:eastAsia="SimSun" w:cs="Arial"/>
          <w:b/>
          <w:lang w:val="en-US" w:eastAsia="zh-CN"/>
        </w:rPr>
        <w:tab/>
      </w:r>
      <w:r w:rsidRPr="00754335">
        <w:rPr>
          <w:rFonts w:eastAsia="SimSun" w:cs="Arial"/>
          <w:b/>
          <w:bCs/>
          <w:lang w:eastAsia="zh-CN"/>
        </w:rPr>
        <w:tab/>
        <w:t>ADD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212"/>
        <w:gridCol w:w="1750"/>
        <w:gridCol w:w="3023"/>
        <w:gridCol w:w="1184"/>
      </w:tblGrid>
      <w:tr w:rsidR="00754335" w:rsidRPr="00754335" w:rsidTr="00AC01E9">
        <w:trPr>
          <w:cantSplit/>
          <w:tblHeader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754335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754335" w:rsidRPr="00754335" w:rsidTr="00AC01E9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54335">
              <w:rPr>
                <w:rFonts w:eastAsia="SimSun" w:cs="Arial"/>
                <w:lang w:val="en-US" w:eastAsia="zh-CN"/>
              </w:rPr>
              <w:t>Suecia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eastAsia="zh-CN"/>
              </w:rPr>
            </w:pPr>
            <w:r w:rsidRPr="00754335">
              <w:rPr>
                <w:rFonts w:eastAsia="SimSun"/>
                <w:b/>
                <w:bCs/>
                <w:lang w:eastAsia="zh-CN"/>
              </w:rPr>
              <w:t>Fink Telecom Services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fr-CH" w:eastAsia="zh-CN"/>
              </w:rPr>
            </w:pPr>
            <w:r w:rsidRPr="00754335">
              <w:rPr>
                <w:rFonts w:eastAsia="SimSun"/>
                <w:noProof/>
                <w:lang w:val="fr-CH" w:eastAsia="zh-CN"/>
              </w:rPr>
              <w:t>Paradieshofstrasse 101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fr-CH" w:eastAsia="zh-CN"/>
              </w:rPr>
            </w:pPr>
            <w:r w:rsidRPr="00754335">
              <w:rPr>
                <w:rFonts w:eastAsia="SimSun"/>
                <w:lang w:val="fr-CH" w:eastAsia="zh-CN"/>
              </w:rPr>
              <w:t>4054 BASEL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lang w:val="fr-CH" w:eastAsia="zh-CN"/>
              </w:rPr>
              <w:t>(Switzerland)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754335">
              <w:rPr>
                <w:rFonts w:eastAsia="SimSun"/>
                <w:b/>
                <w:lang w:val="en-US" w:eastAsia="zh-CN"/>
              </w:rPr>
              <w:t>89 46 12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lang w:eastAsia="zh-CN"/>
              </w:rPr>
              <w:t>Andreas Fink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noProof/>
                <w:lang w:eastAsia="zh-CN"/>
              </w:rPr>
              <w:t>Paradieshofstrasse 101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lang w:eastAsia="zh-CN"/>
              </w:rPr>
              <w:t>4054 BASEL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>(Switzerland)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/>
                <w:lang w:eastAsia="zh-CN"/>
              </w:rPr>
              <w:t xml:space="preserve">Tel: </w:t>
            </w:r>
            <w:r w:rsidRPr="00754335">
              <w:rPr>
                <w:rFonts w:eastAsia="SimSun"/>
                <w:lang w:eastAsia="zh-CN"/>
              </w:rPr>
              <w:tab/>
              <w:t>+41 78 6677333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fr-CH" w:eastAsia="zh-CN"/>
              </w:rPr>
            </w:pPr>
            <w:r w:rsidRPr="00754335">
              <w:rPr>
                <w:rFonts w:eastAsia="SimSun"/>
                <w:lang w:val="fr-CH" w:eastAsia="zh-CN"/>
              </w:rPr>
              <w:t xml:space="preserve">E-mail: </w:t>
            </w:r>
            <w:r w:rsidRPr="00754335">
              <w:rPr>
                <w:rFonts w:eastAsia="SimSun"/>
                <w:lang w:val="fr-CH" w:eastAsia="zh-CN"/>
              </w:rPr>
              <w:tab/>
              <w:t>afink@fink-telecom.com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lang w:eastAsia="zh-CN"/>
              </w:rPr>
            </w:pPr>
            <w:r w:rsidRPr="00754335">
              <w:rPr>
                <w:rFonts w:eastAsia="SimSun"/>
                <w:lang w:eastAsia="zh-CN"/>
              </w:rPr>
              <w:t>8.III.2019</w:t>
            </w:r>
          </w:p>
        </w:tc>
      </w:tr>
    </w:tbl>
    <w:p w:rsidR="00754335" w:rsidRPr="00754335" w:rsidRDefault="00754335" w:rsidP="0075433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00" w:after="120"/>
        <w:jc w:val="left"/>
        <w:textAlignment w:val="auto"/>
        <w:rPr>
          <w:rFonts w:eastAsia="SimSun" w:cs="Arial"/>
          <w:b/>
          <w:bCs/>
          <w:lang w:eastAsia="zh-CN"/>
        </w:rPr>
      </w:pPr>
      <w:r w:rsidRPr="00754335">
        <w:rPr>
          <w:rFonts w:eastAsia="SimSun" w:cs="Arial"/>
          <w:b/>
          <w:lang w:val="es-ES_tradnl" w:eastAsia="zh-CN"/>
        </w:rPr>
        <w:t>Suecia</w:t>
      </w:r>
      <w:r w:rsidRPr="00754335">
        <w:rPr>
          <w:rFonts w:eastAsia="SimSun" w:cs="Arial"/>
          <w:b/>
          <w:lang w:val="en-US" w:eastAsia="zh-CN"/>
        </w:rPr>
        <w:tab/>
      </w:r>
      <w:r w:rsidRPr="00754335">
        <w:rPr>
          <w:rFonts w:eastAsia="SimSun" w:cs="Arial"/>
          <w:b/>
          <w:bCs/>
          <w:lang w:eastAsia="zh-CN"/>
        </w:rPr>
        <w:tab/>
        <w:t>SUP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2115"/>
        <w:gridCol w:w="1636"/>
        <w:gridCol w:w="2755"/>
        <w:gridCol w:w="1226"/>
      </w:tblGrid>
      <w:tr w:rsidR="00754335" w:rsidRPr="00754335" w:rsidTr="0039481E">
        <w:trPr>
          <w:cantSplit/>
          <w:tblHeader/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754335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supresión</w:t>
            </w:r>
          </w:p>
        </w:tc>
      </w:tr>
      <w:tr w:rsidR="00754335" w:rsidRPr="00754335" w:rsidTr="0039481E">
        <w:trPr>
          <w:cantSplit/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54335">
              <w:rPr>
                <w:rFonts w:eastAsia="SimSun" w:cs="Arial"/>
                <w:lang w:val="en-US" w:eastAsia="zh-CN"/>
              </w:rPr>
              <w:t>Suecia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val="es-ES_tradnl" w:eastAsia="zh-CN"/>
              </w:rPr>
            </w:pPr>
            <w:r w:rsidRPr="00754335">
              <w:rPr>
                <w:rFonts w:eastAsia="SimSun" w:cs="Arial"/>
                <w:b/>
                <w:bCs/>
                <w:lang w:val="es-ES_tradnl" w:eastAsia="zh-CN"/>
              </w:rPr>
              <w:t>Abbla Mobile S.A.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val="es-ES_tradnl" w:eastAsia="zh-CN"/>
              </w:rPr>
              <w:t xml:space="preserve">c/Saturno, </w:t>
            </w:r>
            <w:r w:rsidRPr="00754335">
              <w:rPr>
                <w:rFonts w:eastAsia="SimSun" w:cs="Arial"/>
                <w:lang w:val="es-ES_tradnl" w:eastAsia="zh-CN"/>
              </w:rPr>
              <w:br/>
              <w:t>1 Pozuelo de Alarcón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>E-28224 MADRID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eastAsia="zh-CN"/>
              </w:rPr>
              <w:t>(Spain)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bookmarkStart w:id="944" w:name="OLE_LINK39"/>
            <w:bookmarkStart w:id="945" w:name="OLE_LINK38"/>
            <w:bookmarkStart w:id="946" w:name="OLE_LINK37"/>
            <w:bookmarkEnd w:id="944"/>
            <w:bookmarkEnd w:id="945"/>
            <w:bookmarkEnd w:id="946"/>
            <w:r w:rsidRPr="00754335">
              <w:rPr>
                <w:rFonts w:eastAsia="SimSun" w:cs="Arial"/>
                <w:b/>
                <w:bCs/>
                <w:lang w:val="en-US" w:eastAsia="zh-CN"/>
              </w:rPr>
              <w:t>89 46 06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val="es-ES_tradnl" w:eastAsia="zh-CN"/>
              </w:rPr>
              <w:t>Detlef Stube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val="es-ES_tradnl" w:eastAsia="zh-CN"/>
              </w:rPr>
              <w:t xml:space="preserve">c/Saturno, </w:t>
            </w:r>
            <w:r w:rsidRPr="00754335">
              <w:rPr>
                <w:rFonts w:eastAsia="SimSun" w:cs="Arial"/>
                <w:lang w:val="es-ES_tradnl" w:eastAsia="zh-CN"/>
              </w:rPr>
              <w:br/>
              <w:t>1 Poluezo de Alarcón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val="es-ES_tradnl" w:eastAsia="zh-CN"/>
              </w:rPr>
              <w:t>E-28224 MADRID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val="es-ES_tradnl" w:eastAsia="zh-CN"/>
              </w:rPr>
              <w:t>(Spain)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val="es-ES_tradnl" w:eastAsia="zh-CN"/>
              </w:rPr>
              <w:t xml:space="preserve">Tel: </w:t>
            </w:r>
            <w:r w:rsidRPr="00754335">
              <w:rPr>
                <w:rFonts w:eastAsia="SimSun" w:cs="Arial"/>
                <w:lang w:val="es-ES_tradnl" w:eastAsia="zh-CN"/>
              </w:rPr>
              <w:tab/>
              <w:t>+34 678 52 6699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val="es-ES_tradnl" w:eastAsia="zh-CN"/>
              </w:rPr>
              <w:t xml:space="preserve">Fax: </w:t>
            </w:r>
            <w:r w:rsidRPr="00754335">
              <w:rPr>
                <w:rFonts w:eastAsia="SimSun" w:cs="Arial"/>
                <w:lang w:val="es-ES_tradnl" w:eastAsia="zh-CN"/>
              </w:rPr>
              <w:tab/>
              <w:t>+34 913 51 8074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754335">
              <w:rPr>
                <w:rFonts w:eastAsia="SimSun" w:cs="Arial"/>
                <w:lang w:eastAsia="zh-CN"/>
              </w:rPr>
              <w:t xml:space="preserve">E-mail: </w:t>
            </w:r>
            <w:r w:rsidRPr="00754335">
              <w:rPr>
                <w:rFonts w:eastAsia="SimSun" w:cs="Arial"/>
                <w:lang w:eastAsia="zh-CN"/>
              </w:rPr>
              <w:tab/>
              <w:t>dstuebe@abbla.com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754335">
              <w:rPr>
                <w:rFonts w:eastAsia="SimSun" w:cs="Arial"/>
                <w:lang w:eastAsia="zh-CN"/>
              </w:rPr>
              <w:t>22.I.2008</w:t>
            </w:r>
          </w:p>
        </w:tc>
      </w:tr>
    </w:tbl>
    <w:p w:rsidR="00754335" w:rsidRPr="00754335" w:rsidRDefault="00754335" w:rsidP="0075433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754335">
        <w:rPr>
          <w:rFonts w:eastAsia="SimSun" w:cs="Arial"/>
          <w:b/>
          <w:bCs/>
          <w:lang w:val="es-ES_tradnl" w:eastAsia="zh-CN"/>
        </w:rPr>
        <w:t>Viet Nam</w:t>
      </w:r>
      <w:r w:rsidRPr="00754335">
        <w:rPr>
          <w:rFonts w:eastAsia="SimSun" w:cs="Arial"/>
          <w:b/>
          <w:bCs/>
          <w:lang w:val="es-ES_tradnl" w:eastAsia="zh-CN"/>
        </w:rPr>
        <w:tab/>
      </w:r>
      <w:r w:rsidRPr="00754335">
        <w:rPr>
          <w:rFonts w:cs="Arial"/>
          <w:b/>
          <w:bCs/>
          <w:lang w:val="es-ES_tradnl"/>
        </w:rPr>
        <w:t>LIR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605"/>
        <w:gridCol w:w="1959"/>
        <w:gridCol w:w="3639"/>
      </w:tblGrid>
      <w:tr w:rsidR="00754335" w:rsidRPr="00754335" w:rsidTr="0039481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754335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754335" w:rsidRPr="00754335" w:rsidTr="0039481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54335">
              <w:rPr>
                <w:rFonts w:eastAsia="SimSun" w:cs="Arial"/>
                <w:lang w:val="en-US" w:eastAsia="zh-CN"/>
              </w:rPr>
              <w:t>Viet Nam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lang w:val="en-US" w:eastAsia="zh-CN"/>
              </w:rPr>
            </w:pPr>
            <w:r w:rsidRPr="00754335">
              <w:rPr>
                <w:rFonts w:eastAsia="SimSun"/>
                <w:b/>
                <w:lang w:val="en-US" w:eastAsia="zh-CN"/>
              </w:rPr>
              <w:t>MOBIFONE CORPORATION (MOBIFONE)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lang w:val="en-US" w:eastAsia="zh-CN"/>
              </w:rPr>
            </w:pPr>
            <w:r w:rsidRPr="00754335">
              <w:rPr>
                <w:rFonts w:eastAsia="SimSun"/>
                <w:lang w:val="en-US" w:eastAsia="zh-CN"/>
              </w:rPr>
              <w:t xml:space="preserve">MobiFone Building, Lot VP1, </w:t>
            </w:r>
            <w:r w:rsidRPr="00754335">
              <w:rPr>
                <w:rFonts w:eastAsia="SimSun"/>
                <w:lang w:val="en-US" w:eastAsia="zh-CN"/>
              </w:rPr>
              <w:br/>
              <w:t>Yen Hoa Ward, Cau Giay District, Hanoi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b/>
                <w:color w:val="212121"/>
                <w:lang w:val="en-US" w:eastAsia="zh-CN"/>
              </w:rPr>
            </w:pPr>
            <w:r w:rsidRPr="00754335">
              <w:rPr>
                <w:rFonts w:eastAsia="SimSun"/>
                <w:b/>
                <w:kern w:val="28"/>
                <w:lang w:val="vi-VN" w:eastAsia="zh-CN"/>
              </w:rPr>
              <w:t>89</w:t>
            </w:r>
            <w:r w:rsidRPr="00754335">
              <w:rPr>
                <w:rFonts w:eastAsia="SimSun"/>
                <w:b/>
                <w:kern w:val="28"/>
                <w:lang w:val="en-US" w:eastAsia="zh-CN"/>
              </w:rPr>
              <w:t xml:space="preserve"> </w:t>
            </w:r>
            <w:r w:rsidRPr="00754335">
              <w:rPr>
                <w:rFonts w:eastAsia="SimSun"/>
                <w:b/>
                <w:kern w:val="28"/>
                <w:lang w:val="vi-VN" w:eastAsia="zh-CN"/>
              </w:rPr>
              <w:t>84</w:t>
            </w:r>
            <w:r w:rsidRPr="00754335">
              <w:rPr>
                <w:rFonts w:eastAsia="SimSun"/>
                <w:b/>
                <w:kern w:val="28"/>
                <w:lang w:val="en-US" w:eastAsia="zh-CN"/>
              </w:rPr>
              <w:t xml:space="preserve"> </w:t>
            </w:r>
            <w:r w:rsidRPr="00754335">
              <w:rPr>
                <w:rFonts w:eastAsia="SimSun"/>
                <w:b/>
                <w:kern w:val="28"/>
                <w:lang w:val="vi-VN" w:eastAsia="zh-CN"/>
              </w:rPr>
              <w:t>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754335">
              <w:rPr>
                <w:rFonts w:eastAsia="SimSun"/>
                <w:lang w:val="en-US" w:eastAsia="zh-CN"/>
              </w:rPr>
              <w:t>Nguyen Duy Binh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754335">
              <w:rPr>
                <w:rFonts w:eastAsia="SimSun"/>
                <w:lang w:val="en-US" w:eastAsia="zh-CN"/>
              </w:rPr>
              <w:t xml:space="preserve">MobiFone Building, Lot VP1, </w:t>
            </w:r>
            <w:r w:rsidRPr="00754335">
              <w:rPr>
                <w:rFonts w:eastAsia="SimSun"/>
                <w:lang w:val="en-US" w:eastAsia="zh-CN"/>
              </w:rPr>
              <w:br/>
              <w:t>Yen Hoa Ward, Cau Giay District, Hanoi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754335">
              <w:rPr>
                <w:rFonts w:eastAsia="SimSun"/>
                <w:lang w:val="en-US" w:eastAsia="zh-CN"/>
              </w:rPr>
              <w:t xml:space="preserve">Tel: </w:t>
            </w:r>
            <w:r w:rsidR="0039481E">
              <w:rPr>
                <w:rFonts w:eastAsia="SimSun"/>
                <w:lang w:val="en-US" w:eastAsia="zh-CN"/>
              </w:rPr>
              <w:tab/>
            </w:r>
            <w:r w:rsidRPr="00754335">
              <w:rPr>
                <w:rFonts w:eastAsia="SimSun"/>
                <w:lang w:val="en-US" w:eastAsia="zh-CN"/>
              </w:rPr>
              <w:t>+84 24 37831766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754335">
              <w:rPr>
                <w:rFonts w:eastAsia="SimSun"/>
                <w:lang w:val="en-US" w:eastAsia="zh-CN"/>
              </w:rPr>
              <w:t xml:space="preserve">Fax: </w:t>
            </w:r>
            <w:r w:rsidR="0039481E">
              <w:rPr>
                <w:rFonts w:eastAsia="SimSun"/>
                <w:lang w:val="en-US" w:eastAsia="zh-CN"/>
              </w:rPr>
              <w:tab/>
            </w:r>
            <w:r w:rsidRPr="00754335">
              <w:rPr>
                <w:rFonts w:eastAsia="SimSun"/>
                <w:lang w:val="en-US" w:eastAsia="zh-CN"/>
              </w:rPr>
              <w:t>+84 24 37831767</w:t>
            </w:r>
          </w:p>
          <w:p w:rsidR="00754335" w:rsidRPr="00754335" w:rsidRDefault="00754335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1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212121"/>
                <w:lang w:val="en-US" w:eastAsia="zh-CN"/>
              </w:rPr>
            </w:pPr>
            <w:r w:rsidRPr="00754335">
              <w:rPr>
                <w:rFonts w:eastAsia="SimSun"/>
                <w:kern w:val="28"/>
                <w:lang w:val="en-US" w:eastAsia="zh-CN"/>
              </w:rPr>
              <w:t>E</w:t>
            </w:r>
            <w:r w:rsidRPr="00754335">
              <w:rPr>
                <w:rFonts w:eastAsia="SimSun"/>
                <w:kern w:val="28"/>
                <w:lang w:val="vi-VN" w:eastAsia="zh-CN"/>
              </w:rPr>
              <w:t xml:space="preserve">mail: </w:t>
            </w:r>
            <w:r w:rsidR="0039481E">
              <w:rPr>
                <w:rFonts w:eastAsia="SimSun"/>
                <w:kern w:val="28"/>
                <w:lang w:val="vi-VN" w:eastAsia="zh-CN"/>
              </w:rPr>
              <w:tab/>
            </w:r>
            <w:r w:rsidRPr="00754335">
              <w:rPr>
                <w:rFonts w:eastAsia="SimSun"/>
                <w:kern w:val="28"/>
                <w:lang w:val="vi-VN" w:eastAsia="zh-CN"/>
              </w:rPr>
              <w:t>binh.nguyen@mobifone.vn</w:t>
            </w:r>
          </w:p>
        </w:tc>
      </w:tr>
      <w:tr w:rsidR="00754335" w:rsidRPr="00754335" w:rsidTr="0039481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54335">
              <w:rPr>
                <w:rFonts w:eastAsia="SimSun" w:cs="Arial"/>
                <w:lang w:val="en-US" w:eastAsia="zh-CN"/>
              </w:rPr>
              <w:t>Viet Nam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color w:val="212121"/>
                <w:lang w:val="en-US" w:eastAsia="zh-CN"/>
              </w:rPr>
            </w:pPr>
            <w:r w:rsidRPr="00754335">
              <w:rPr>
                <w:rFonts w:eastAsia="SimSun"/>
                <w:b/>
                <w:color w:val="212121"/>
                <w:lang w:val="en-US" w:eastAsia="zh-CN"/>
              </w:rPr>
              <w:t>VIETNAM POSTS AND TELECOMMUNICATIONS GROUP (VNPT)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212121"/>
                <w:lang w:val="en-US" w:eastAsia="zh-CN"/>
              </w:rPr>
            </w:pPr>
            <w:r w:rsidRPr="00754335">
              <w:rPr>
                <w:rFonts w:eastAsia="SimSun"/>
                <w:color w:val="212121"/>
                <w:lang w:val="en-US" w:eastAsia="zh-CN"/>
              </w:rPr>
              <w:t xml:space="preserve">57 Huynh Thuc Khang, 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212121"/>
                <w:lang w:val="en-US" w:eastAsia="zh-CN"/>
              </w:rPr>
            </w:pPr>
            <w:r w:rsidRPr="00754335">
              <w:rPr>
                <w:rFonts w:eastAsia="SimSun"/>
                <w:color w:val="212121"/>
                <w:lang w:val="en-US" w:eastAsia="zh-CN"/>
              </w:rPr>
              <w:t>Hanoi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spacing w:val="-10"/>
                <w:kern w:val="28"/>
                <w:position w:val="-10"/>
                <w:lang w:val="vi-VN" w:eastAsia="zh-CN"/>
              </w:rPr>
            </w:pPr>
            <w:r w:rsidRPr="00754335">
              <w:rPr>
                <w:rFonts w:eastAsia="SimSun"/>
                <w:b/>
                <w:kern w:val="28"/>
                <w:lang w:val="vi-VN" w:eastAsia="zh-CN"/>
              </w:rPr>
              <w:t>89</w:t>
            </w:r>
            <w:r w:rsidRPr="00754335">
              <w:rPr>
                <w:rFonts w:eastAsia="SimSun"/>
                <w:b/>
                <w:kern w:val="28"/>
                <w:lang w:val="en-US" w:eastAsia="zh-CN"/>
              </w:rPr>
              <w:t xml:space="preserve"> </w:t>
            </w:r>
            <w:r w:rsidRPr="00754335">
              <w:rPr>
                <w:rFonts w:eastAsia="SimSun"/>
                <w:b/>
                <w:kern w:val="28"/>
                <w:lang w:val="vi-VN" w:eastAsia="zh-CN"/>
              </w:rPr>
              <w:t>84</w:t>
            </w:r>
            <w:r w:rsidRPr="00754335">
              <w:rPr>
                <w:rFonts w:eastAsia="SimSun"/>
                <w:b/>
                <w:kern w:val="28"/>
                <w:lang w:val="en-US" w:eastAsia="zh-CN"/>
              </w:rPr>
              <w:t xml:space="preserve"> 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754335">
              <w:rPr>
                <w:rFonts w:eastAsia="SimSun"/>
                <w:lang w:val="en-US" w:eastAsia="zh-CN"/>
              </w:rPr>
              <w:t>Dao Viet Chien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212121"/>
                <w:lang w:val="en-US" w:eastAsia="zh-CN"/>
              </w:rPr>
            </w:pPr>
            <w:r w:rsidRPr="00754335">
              <w:rPr>
                <w:rFonts w:eastAsia="SimSun"/>
                <w:color w:val="212121"/>
                <w:lang w:val="en-US" w:eastAsia="zh-CN"/>
              </w:rPr>
              <w:t xml:space="preserve">57 Huynh Thuc Khang, 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fr-CH" w:eastAsia="zh-CN"/>
              </w:rPr>
            </w:pPr>
            <w:r w:rsidRPr="00754335">
              <w:rPr>
                <w:rFonts w:eastAsia="SimSun"/>
                <w:color w:val="212121"/>
                <w:lang w:val="fr-CH" w:eastAsia="zh-CN"/>
              </w:rPr>
              <w:t>Hanoi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fr-CH" w:eastAsia="zh-CN"/>
              </w:rPr>
            </w:pPr>
            <w:r w:rsidRPr="00754335">
              <w:rPr>
                <w:rFonts w:eastAsia="SimSun"/>
                <w:lang w:val="fr-CH" w:eastAsia="zh-CN"/>
              </w:rPr>
              <w:t xml:space="preserve">Tel: </w:t>
            </w:r>
            <w:r w:rsidR="0039481E">
              <w:rPr>
                <w:rFonts w:eastAsia="SimSun"/>
                <w:lang w:val="fr-CH" w:eastAsia="zh-CN"/>
              </w:rPr>
              <w:tab/>
            </w:r>
            <w:r w:rsidRPr="00754335">
              <w:rPr>
                <w:rFonts w:eastAsia="SimSun"/>
                <w:lang w:val="fr-CH" w:eastAsia="zh-CN"/>
              </w:rPr>
              <w:t>+84 24 37741215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fr-CH" w:eastAsia="zh-CN"/>
              </w:rPr>
            </w:pPr>
            <w:r w:rsidRPr="00754335">
              <w:rPr>
                <w:rFonts w:eastAsia="SimSun"/>
                <w:lang w:val="fr-CH" w:eastAsia="zh-CN"/>
              </w:rPr>
              <w:t xml:space="preserve">Fax: </w:t>
            </w:r>
            <w:r w:rsidR="0039481E">
              <w:rPr>
                <w:rFonts w:eastAsia="SimSun"/>
                <w:lang w:val="fr-CH" w:eastAsia="zh-CN"/>
              </w:rPr>
              <w:tab/>
            </w:r>
            <w:r w:rsidRPr="00754335">
              <w:rPr>
                <w:rFonts w:eastAsia="SimSun"/>
                <w:lang w:val="fr-CH" w:eastAsia="zh-CN"/>
              </w:rPr>
              <w:t>+84 24 37741205</w:t>
            </w:r>
          </w:p>
          <w:p w:rsidR="00754335" w:rsidRPr="00754335" w:rsidRDefault="00754335" w:rsidP="007543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fr-CH" w:eastAsia="zh-CN"/>
              </w:rPr>
            </w:pPr>
            <w:r w:rsidRPr="00754335">
              <w:rPr>
                <w:rFonts w:eastAsia="SimSun"/>
                <w:lang w:val="fr-CH" w:eastAsia="zh-CN"/>
              </w:rPr>
              <w:t xml:space="preserve">Email: </w:t>
            </w:r>
            <w:r w:rsidR="0039481E">
              <w:rPr>
                <w:rFonts w:eastAsia="SimSun"/>
                <w:lang w:val="fr-CH" w:eastAsia="zh-CN"/>
              </w:rPr>
              <w:tab/>
            </w:r>
            <w:r w:rsidRPr="00754335">
              <w:rPr>
                <w:rFonts w:eastAsia="SimSun"/>
                <w:lang w:val="fr-CH" w:eastAsia="zh-CN"/>
              </w:rPr>
              <w:t>chiendv@vnpt.vn</w:t>
            </w:r>
          </w:p>
        </w:tc>
      </w:tr>
      <w:bookmarkEnd w:id="942"/>
      <w:bookmarkEnd w:id="943"/>
    </w:tbl>
    <w:p w:rsidR="00754335" w:rsidRPr="00754335" w:rsidRDefault="00754335" w:rsidP="0075433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eastAsia="SimSun"/>
          <w:lang w:val="fr-CH" w:eastAsia="zh-CN"/>
        </w:rPr>
      </w:pPr>
    </w:p>
    <w:p w:rsidR="00D27F1E" w:rsidRDefault="00D27F1E" w:rsidP="00754335">
      <w:pPr>
        <w:rPr>
          <w:rFonts w:asciiTheme="minorHAnsi" w:hAnsiTheme="minorHAnsi"/>
          <w:lang w:val="es-ES_tradnl"/>
        </w:rPr>
      </w:pPr>
    </w:p>
    <w:p w:rsidR="00D27F1E" w:rsidRDefault="00D27F1E" w:rsidP="00754335">
      <w:pPr>
        <w:rPr>
          <w:rFonts w:asciiTheme="minorHAnsi" w:hAnsiTheme="minorHAnsi"/>
          <w:lang w:val="es-ES_tradnl"/>
        </w:rPr>
      </w:pPr>
    </w:p>
    <w:p w:rsidR="0039481E" w:rsidRDefault="003948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39481E" w:rsidRPr="0039481E" w:rsidRDefault="0039481E" w:rsidP="003948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"/>
        <w:gridCol w:w="9120"/>
        <w:gridCol w:w="404"/>
      </w:tblGrid>
      <w:tr w:rsidR="0039481E" w:rsidRPr="0039481E" w:rsidTr="0060232E">
        <w:trPr>
          <w:trHeight w:val="279"/>
        </w:trPr>
        <w:tc>
          <w:tcPr>
            <w:tcW w:w="1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39481E" w:rsidRPr="0039481E" w:rsidTr="0060232E">
        <w:trPr>
          <w:trHeight w:val="1016"/>
        </w:trPr>
        <w:tc>
          <w:tcPr>
            <w:tcW w:w="1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04"/>
            </w:tblGrid>
            <w:tr w:rsidR="0039481E" w:rsidRPr="0039481E" w:rsidTr="0039481E">
              <w:trPr>
                <w:trHeight w:val="938"/>
              </w:trPr>
              <w:tc>
                <w:tcPr>
                  <w:tcW w:w="9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481E" w:rsidRPr="0039481E" w:rsidRDefault="0039481E" w:rsidP="0039481E">
                  <w:pPr>
                    <w:pStyle w:val="Heading2"/>
                    <w:rPr>
                      <w:lang w:val="es-ES_tradnl"/>
                    </w:rPr>
                  </w:pPr>
                  <w:bookmarkStart w:id="947" w:name="_Toc7446113"/>
                  <w:r w:rsidRPr="0039481E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39481E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39481E">
                    <w:rPr>
                      <w:lang w:val="es-ES_tradnl"/>
                    </w:rPr>
                    <w:br/>
                    <w:t>(Según la Recomendación UIT-T E.212 (05/2008))</w:t>
                  </w:r>
                  <w:r w:rsidRPr="0039481E">
                    <w:rPr>
                      <w:lang w:val="es-ES_tradnl"/>
                    </w:rPr>
                    <w:br/>
                    <w:t>(Situación al 15 de diciembre de 2018)</w:t>
                  </w:r>
                  <w:bookmarkEnd w:id="947"/>
                </w:p>
              </w:tc>
            </w:tr>
          </w:tbl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</w:p>
        </w:tc>
        <w:tc>
          <w:tcPr>
            <w:tcW w:w="4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39481E" w:rsidRPr="0039481E" w:rsidTr="0060232E">
        <w:trPr>
          <w:trHeight w:val="240"/>
        </w:trPr>
        <w:tc>
          <w:tcPr>
            <w:tcW w:w="1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39481E" w:rsidRPr="0039481E" w:rsidTr="0060232E">
        <w:trPr>
          <w:trHeight w:val="394"/>
        </w:trPr>
        <w:tc>
          <w:tcPr>
            <w:tcW w:w="1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04"/>
            </w:tblGrid>
            <w:tr w:rsidR="0039481E" w:rsidRPr="0039481E" w:rsidTr="0039481E">
              <w:trPr>
                <w:trHeight w:val="316"/>
              </w:trPr>
              <w:tc>
                <w:tcPr>
                  <w:tcW w:w="91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lang w:val="es-ES_tradnl" w:eastAsia="zh-CN"/>
                    </w:rPr>
                  </w:pPr>
                  <w:r w:rsidRPr="0039481E">
                    <w:rPr>
                      <w:rFonts w:asciiTheme="minorHAnsi" w:eastAsia="Arial" w:hAnsiTheme="minorHAnsi" w:cstheme="minorHAnsi"/>
                      <w:color w:val="000000"/>
                      <w:lang w:val="es-ES_tradnl" w:eastAsia="zh-CN"/>
                    </w:rPr>
                    <w:t xml:space="preserve">(Anexo al Boletín de Explotación de la UIT N.° 1162 </w:t>
                  </w:r>
                  <w:r w:rsidRPr="006E57EF">
                    <w:rPr>
                      <w:rFonts w:asciiTheme="minorHAnsi" w:eastAsia="Arial" w:hAnsiTheme="minorHAnsi" w:cstheme="minorHAnsi"/>
                      <w:color w:val="000000"/>
                      <w:lang w:val="es-ES_tradnl" w:eastAsia="zh-CN"/>
                    </w:rPr>
                    <w:t>–</w:t>
                  </w:r>
                  <w:r w:rsidRPr="0039481E">
                    <w:rPr>
                      <w:rFonts w:asciiTheme="minorHAnsi" w:eastAsia="Arial" w:hAnsiTheme="minorHAnsi" w:cstheme="minorHAnsi"/>
                      <w:color w:val="000000"/>
                      <w:lang w:val="es-ES_tradnl" w:eastAsia="zh-CN"/>
                    </w:rPr>
                    <w:t xml:space="preserve"> 15.XII.2018)</w:t>
                  </w:r>
                </w:p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  <w:r w:rsidRPr="0039481E">
                    <w:rPr>
                      <w:rFonts w:asciiTheme="minorHAnsi" w:eastAsia="Arial" w:hAnsiTheme="minorHAnsi" w:cstheme="minorHAnsi"/>
                      <w:color w:val="000000"/>
                      <w:lang w:eastAsia="zh-CN"/>
                    </w:rPr>
                    <w:t xml:space="preserve">(Enmienda </w:t>
                  </w:r>
                  <w:r w:rsidRPr="0039481E">
                    <w:rPr>
                      <w:rFonts w:asciiTheme="minorHAnsi" w:eastAsia="Calibri" w:hAnsiTheme="minorHAnsi" w:cstheme="minorHAnsi"/>
                      <w:color w:val="000000"/>
                      <w:sz w:val="22"/>
                      <w:lang w:eastAsia="zh-CN"/>
                    </w:rPr>
                    <w:t>N.°</w:t>
                  </w:r>
                  <w:r w:rsidRPr="0039481E">
                    <w:rPr>
                      <w:rFonts w:asciiTheme="minorHAnsi" w:eastAsia="Arial" w:hAnsiTheme="minorHAnsi" w:cstheme="minorHAnsi"/>
                      <w:color w:val="000000"/>
                      <w:lang w:eastAsia="zh-CN"/>
                    </w:rPr>
                    <w:t>6)</w:t>
                  </w:r>
                </w:p>
              </w:tc>
            </w:tr>
          </w:tbl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39481E" w:rsidRPr="0039481E" w:rsidTr="0060232E">
        <w:trPr>
          <w:trHeight w:val="200"/>
        </w:trPr>
        <w:tc>
          <w:tcPr>
            <w:tcW w:w="1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39481E" w:rsidRPr="0039481E" w:rsidTr="0060232E">
        <w:tc>
          <w:tcPr>
            <w:tcW w:w="1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896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99"/>
              <w:gridCol w:w="8988"/>
              <w:gridCol w:w="21"/>
              <w:gridCol w:w="6"/>
            </w:tblGrid>
            <w:tr w:rsidR="0039481E" w:rsidRPr="0039481E" w:rsidTr="0060232E">
              <w:trPr>
                <w:trHeight w:val="178"/>
              </w:trPr>
              <w:tc>
                <w:tcPr>
                  <w:tcW w:w="101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943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</w:tr>
            <w:tr w:rsidR="0039481E" w:rsidRPr="0039481E" w:rsidTr="0060232E">
              <w:tc>
                <w:tcPr>
                  <w:tcW w:w="101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99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4726"/>
                  </w:tblGrid>
                  <w:tr w:rsidR="0039481E" w:rsidRPr="0039481E" w:rsidTr="0039481E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47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es-ES_tradnl" w:eastAsia="zh-CN"/>
                          </w:rPr>
                        </w:pPr>
                        <w:r w:rsidRPr="0039481E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_tradnl" w:eastAsia="zh-CN"/>
                          </w:rPr>
                          <w:t>Nombre de la Red/Operador</w:t>
                        </w:r>
                      </w:p>
                    </w:tc>
                  </w:tr>
                  <w:tr w:rsidR="0039481E" w:rsidRPr="0039481E" w:rsidTr="0039481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zh-CN"/>
                          </w:rPr>
                          <w:t>Suecia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7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zh-CN"/>
                          </w:rPr>
                        </w:pPr>
                      </w:p>
                    </w:tc>
                  </w:tr>
                  <w:tr w:rsidR="0039481E" w:rsidRPr="0039481E" w:rsidTr="0039481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240 30</w:t>
                        </w:r>
                      </w:p>
                    </w:tc>
                    <w:tc>
                      <w:tcPr>
                        <w:tcW w:w="47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NextGen Mobile Ltd.</w:t>
                        </w:r>
                      </w:p>
                    </w:tc>
                  </w:tr>
                  <w:tr w:rsidR="0039481E" w:rsidRPr="0039481E" w:rsidTr="0039481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zh-CN"/>
                          </w:rPr>
                          <w:t>Suecia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7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zh-CN"/>
                          </w:rPr>
                        </w:pPr>
                      </w:p>
                    </w:tc>
                  </w:tr>
                  <w:tr w:rsidR="0039481E" w:rsidRPr="0039481E" w:rsidTr="0039481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240 63</w:t>
                        </w:r>
                      </w:p>
                    </w:tc>
                    <w:tc>
                      <w:tcPr>
                        <w:tcW w:w="47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Fink Telecom Services</w:t>
                        </w:r>
                      </w:p>
                    </w:tc>
                  </w:tr>
                </w:tbl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943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</w:tr>
            <w:tr w:rsidR="0039481E" w:rsidRPr="0039481E" w:rsidTr="0060232E">
              <w:trPr>
                <w:trHeight w:val="487"/>
              </w:trPr>
              <w:tc>
                <w:tcPr>
                  <w:tcW w:w="101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943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</w:tr>
            <w:tr w:rsidR="0039481E" w:rsidRPr="0039481E" w:rsidTr="0060232E">
              <w:trPr>
                <w:trHeight w:val="688"/>
              </w:trPr>
              <w:tc>
                <w:tcPr>
                  <w:tcW w:w="101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908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87"/>
                  </w:tblGrid>
                  <w:tr w:rsidR="0039481E" w:rsidRPr="0039481E" w:rsidTr="0060232E">
                    <w:trPr>
                      <w:trHeight w:val="610"/>
                    </w:trPr>
                    <w:tc>
                      <w:tcPr>
                        <w:tcW w:w="9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lang w:eastAsia="zh-CN"/>
                          </w:rPr>
                          <w:t>____________</w:t>
                        </w:r>
                      </w:p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lang w:eastAsia="zh-CN"/>
                          </w:rPr>
                          <w:t>*</w:t>
                        </w:r>
                        <w:r w:rsidRPr="0039481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eastAsia="zh-CN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:rsidR="0039481E" w:rsidRPr="0039481E" w:rsidRDefault="0039481E" w:rsidP="0039481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39481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eastAsia="zh-CN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943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</w:tr>
            <w:tr w:rsidR="0039481E" w:rsidRPr="0039481E" w:rsidTr="0060232E">
              <w:trPr>
                <w:trHeight w:val="211"/>
              </w:trPr>
              <w:tc>
                <w:tcPr>
                  <w:tcW w:w="101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943" w:type="dxa"/>
                </w:tcPr>
                <w:p w:rsidR="0039481E" w:rsidRPr="0039481E" w:rsidRDefault="0039481E" w:rsidP="0039481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</w:tr>
          </w:tbl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39481E" w:rsidRPr="0039481E" w:rsidTr="0060232E">
        <w:trPr>
          <w:trHeight w:val="239"/>
        </w:trPr>
        <w:tc>
          <w:tcPr>
            <w:tcW w:w="1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39481E" w:rsidRPr="0039481E" w:rsidRDefault="0039481E" w:rsidP="003948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</w:tbl>
    <w:p w:rsidR="0039481E" w:rsidRPr="0039481E" w:rsidRDefault="0039481E" w:rsidP="003948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eastAsia="zh-CN"/>
        </w:rPr>
      </w:pPr>
    </w:p>
    <w:p w:rsidR="00D27F1E" w:rsidRDefault="00D27F1E" w:rsidP="00754335">
      <w:pPr>
        <w:rPr>
          <w:rFonts w:asciiTheme="minorHAnsi" w:hAnsiTheme="minorHAnsi"/>
          <w:lang w:val="es-ES_tradnl"/>
        </w:rPr>
      </w:pPr>
    </w:p>
    <w:p w:rsidR="006E57EF" w:rsidRPr="006E57EF" w:rsidRDefault="006E57EF" w:rsidP="006E57EF">
      <w:pPr>
        <w:pStyle w:val="Heading2"/>
        <w:rPr>
          <w:lang w:val="es-ES_tradnl"/>
        </w:rPr>
      </w:pPr>
      <w:bookmarkStart w:id="948" w:name="_Toc7446114"/>
      <w:r w:rsidRPr="006E57EF">
        <w:rPr>
          <w:lang w:val="es-ES_tradnl"/>
        </w:rPr>
        <w:t>Lista de códigos de zona/red de señalización (SANC)</w:t>
      </w:r>
      <w:r w:rsidRPr="006E57EF">
        <w:rPr>
          <w:lang w:val="es-ES_tradnl"/>
        </w:rPr>
        <w:br/>
        <w:t>(Complemento de la Recomendación UIT-T Q.708 (03/1999))</w:t>
      </w:r>
      <w:r w:rsidRPr="006E57EF">
        <w:rPr>
          <w:lang w:val="es-ES_tradnl"/>
        </w:rPr>
        <w:br/>
        <w:t>(Situación al 1 de junio de 2017)</w:t>
      </w:r>
      <w:bookmarkEnd w:id="948"/>
    </w:p>
    <w:p w:rsidR="006E57EF" w:rsidRPr="006E57EF" w:rsidRDefault="006E57EF" w:rsidP="006E57E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6E57EF">
        <w:rPr>
          <w:bCs/>
          <w:lang w:val="es-ES_tradnl"/>
        </w:rPr>
        <w:t xml:space="preserve">(Anexo al Boletín de Explotación de la UIT No. 1125 </w:t>
      </w:r>
      <w:r>
        <w:rPr>
          <w:bCs/>
          <w:lang w:val="es-ES_tradnl"/>
        </w:rPr>
        <w:t>–</w:t>
      </w:r>
      <w:r w:rsidRPr="006E57EF">
        <w:rPr>
          <w:bCs/>
          <w:lang w:val="es-ES_tradnl"/>
        </w:rPr>
        <w:t xml:space="preserve"> 1.VI.2017)</w:t>
      </w:r>
      <w:r w:rsidRPr="006E57EF">
        <w:rPr>
          <w:bCs/>
          <w:lang w:val="es-ES_tradnl"/>
        </w:rPr>
        <w:br/>
        <w:t>(Enmienda No. 7)</w:t>
      </w:r>
    </w:p>
    <w:p w:rsidR="006E57EF" w:rsidRPr="006E57EF" w:rsidRDefault="006E57EF" w:rsidP="006E57EF">
      <w:pPr>
        <w:keepNext/>
        <w:spacing w:after="0"/>
        <w:rPr>
          <w:lang w:val="es-ES_tradnl"/>
        </w:rPr>
      </w:pPr>
    </w:p>
    <w:tbl>
      <w:tblPr>
        <w:tblStyle w:val="TableGrid30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6E57EF" w:rsidRPr="006E57EF" w:rsidTr="0060232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E57EF" w:rsidRPr="006E57EF" w:rsidRDefault="006E57EF" w:rsidP="006E57E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E57EF">
              <w:rPr>
                <w:b/>
              </w:rPr>
              <w:t>Orden numérico    ADD</w:t>
            </w:r>
          </w:p>
        </w:tc>
      </w:tr>
      <w:tr w:rsidR="006E57EF" w:rsidRPr="006E57EF" w:rsidTr="0060232E">
        <w:trPr>
          <w:trHeight w:val="240"/>
        </w:trPr>
        <w:tc>
          <w:tcPr>
            <w:tcW w:w="909" w:type="dxa"/>
            <w:shd w:val="clear" w:color="auto" w:fill="auto"/>
          </w:tcPr>
          <w:p w:rsidR="006E57EF" w:rsidRPr="006E57EF" w:rsidRDefault="006E57EF" w:rsidP="006E57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6E57EF" w:rsidRPr="006E57EF" w:rsidRDefault="006E57EF" w:rsidP="006E57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E57EF">
              <w:rPr>
                <w:bCs/>
                <w:sz w:val="18"/>
                <w:szCs w:val="22"/>
                <w:lang w:val="fr-FR"/>
              </w:rPr>
              <w:t>7-208</w:t>
            </w:r>
          </w:p>
        </w:tc>
        <w:tc>
          <w:tcPr>
            <w:tcW w:w="7470" w:type="dxa"/>
            <w:shd w:val="clear" w:color="auto" w:fill="auto"/>
          </w:tcPr>
          <w:p w:rsidR="006E57EF" w:rsidRPr="006E57EF" w:rsidRDefault="006E57EF" w:rsidP="006E57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E57EF">
              <w:rPr>
                <w:bCs/>
                <w:sz w:val="18"/>
                <w:szCs w:val="22"/>
                <w:lang w:val="fr-FR"/>
              </w:rPr>
              <w:t>Suecia</w:t>
            </w:r>
          </w:p>
        </w:tc>
      </w:tr>
    </w:tbl>
    <w:p w:rsidR="006E57EF" w:rsidRPr="006E57EF" w:rsidRDefault="006E57EF" w:rsidP="006E57EF">
      <w:pPr>
        <w:keepNext/>
        <w:spacing w:after="0"/>
      </w:pPr>
    </w:p>
    <w:tbl>
      <w:tblPr>
        <w:tblStyle w:val="TableGrid30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6E57EF" w:rsidRPr="006E57EF" w:rsidTr="0060232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E57EF" w:rsidRPr="006E57EF" w:rsidRDefault="006E57EF" w:rsidP="006E57E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E57EF">
              <w:rPr>
                <w:b/>
              </w:rPr>
              <w:t>Orden alfabético    ADD</w:t>
            </w:r>
          </w:p>
        </w:tc>
      </w:tr>
      <w:tr w:rsidR="006E57EF" w:rsidRPr="006E57EF" w:rsidTr="0060232E">
        <w:trPr>
          <w:trHeight w:val="240"/>
        </w:trPr>
        <w:tc>
          <w:tcPr>
            <w:tcW w:w="909" w:type="dxa"/>
            <w:shd w:val="clear" w:color="auto" w:fill="auto"/>
          </w:tcPr>
          <w:p w:rsidR="006E57EF" w:rsidRPr="006E57EF" w:rsidRDefault="006E57EF" w:rsidP="006E57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6E57EF" w:rsidRPr="006E57EF" w:rsidRDefault="006E57EF" w:rsidP="006E57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E57EF">
              <w:rPr>
                <w:bCs/>
                <w:sz w:val="18"/>
                <w:szCs w:val="22"/>
                <w:lang w:val="fr-FR"/>
              </w:rPr>
              <w:t>7-208</w:t>
            </w:r>
          </w:p>
        </w:tc>
        <w:tc>
          <w:tcPr>
            <w:tcW w:w="7470" w:type="dxa"/>
            <w:shd w:val="clear" w:color="auto" w:fill="auto"/>
          </w:tcPr>
          <w:p w:rsidR="006E57EF" w:rsidRPr="006E57EF" w:rsidRDefault="006E57EF" w:rsidP="006E57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E57EF">
              <w:rPr>
                <w:bCs/>
                <w:sz w:val="18"/>
                <w:szCs w:val="22"/>
                <w:lang w:val="fr-FR"/>
              </w:rPr>
              <w:t>Suecia</w:t>
            </w:r>
          </w:p>
        </w:tc>
      </w:tr>
    </w:tbl>
    <w:p w:rsidR="006E57EF" w:rsidRPr="006E57EF" w:rsidRDefault="006E57EF" w:rsidP="006E57EF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6E57EF">
        <w:rPr>
          <w:position w:val="6"/>
          <w:sz w:val="16"/>
          <w:szCs w:val="16"/>
          <w:lang w:val="fr-FR"/>
        </w:rPr>
        <w:t>____________</w:t>
      </w:r>
    </w:p>
    <w:p w:rsidR="006E57EF" w:rsidRPr="006E57EF" w:rsidRDefault="006E57EF" w:rsidP="006E57EF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6E57EF">
        <w:rPr>
          <w:sz w:val="16"/>
          <w:szCs w:val="16"/>
        </w:rPr>
        <w:t>SANC:</w:t>
      </w:r>
      <w:r w:rsidRPr="006E57EF">
        <w:rPr>
          <w:sz w:val="16"/>
          <w:szCs w:val="16"/>
        </w:rPr>
        <w:tab/>
        <w:t>Signalling Area/Network Code.</w:t>
      </w:r>
    </w:p>
    <w:p w:rsidR="006E57EF" w:rsidRPr="006E57EF" w:rsidRDefault="006E57EF" w:rsidP="006E57E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6E57EF">
        <w:rPr>
          <w:sz w:val="16"/>
          <w:szCs w:val="16"/>
        </w:rPr>
        <w:tab/>
      </w:r>
      <w:r w:rsidRPr="006E57EF">
        <w:rPr>
          <w:sz w:val="16"/>
          <w:szCs w:val="16"/>
          <w:lang w:val="fr-FR"/>
        </w:rPr>
        <w:t>Code de zone/réseau sémaphore (CZRS).</w:t>
      </w:r>
    </w:p>
    <w:p w:rsidR="006E57EF" w:rsidRPr="006E57EF" w:rsidRDefault="006E57EF" w:rsidP="006E57E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6E57EF">
        <w:rPr>
          <w:sz w:val="16"/>
          <w:szCs w:val="16"/>
          <w:lang w:val="fr-FR"/>
        </w:rPr>
        <w:tab/>
      </w:r>
      <w:r w:rsidRPr="006E57EF">
        <w:rPr>
          <w:sz w:val="16"/>
          <w:szCs w:val="16"/>
          <w:lang w:val="es-ES"/>
        </w:rPr>
        <w:t>Código de zona/red de señalización (CZRS).</w:t>
      </w:r>
    </w:p>
    <w:p w:rsidR="006E57EF" w:rsidRPr="006E57EF" w:rsidRDefault="006E57EF" w:rsidP="006E57EF">
      <w:pPr>
        <w:spacing w:after="0"/>
        <w:rPr>
          <w:lang w:val="es-ES"/>
        </w:rPr>
      </w:pPr>
    </w:p>
    <w:p w:rsidR="006E57EF" w:rsidRDefault="006E57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990A62" w:rsidRPr="00990A62" w:rsidRDefault="00990A62" w:rsidP="00990A62">
      <w:pPr>
        <w:pStyle w:val="Heading2"/>
        <w:rPr>
          <w:lang w:val="es-ES_tradnl"/>
        </w:rPr>
      </w:pPr>
      <w:bookmarkStart w:id="949" w:name="_Toc7446115"/>
      <w:r w:rsidRPr="00990A62">
        <w:rPr>
          <w:lang w:val="es-ES_tradnl"/>
        </w:rPr>
        <w:lastRenderedPageBreak/>
        <w:t>Lista de códigos de puntos de señalización internacional (ISPC)</w:t>
      </w:r>
      <w:r w:rsidRPr="00990A62">
        <w:rPr>
          <w:lang w:val="es-ES_tradnl"/>
        </w:rPr>
        <w:br/>
        <w:t>(Según la Recomendación UIT-T Q.708 ((09/2016))</w:t>
      </w:r>
      <w:r w:rsidRPr="00990A62">
        <w:rPr>
          <w:lang w:val="es-ES_tradnl"/>
        </w:rPr>
        <w:br/>
        <w:t>(Situación al 1 de octubre de 2016)</w:t>
      </w:r>
      <w:bookmarkEnd w:id="949"/>
    </w:p>
    <w:p w:rsidR="00990A62" w:rsidRPr="00990A62" w:rsidRDefault="00990A62" w:rsidP="00990A6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990A62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990A62">
        <w:rPr>
          <w:bCs/>
          <w:lang w:val="es-ES_tradnl"/>
        </w:rPr>
        <w:t xml:space="preserve"> 1.X.2016)</w:t>
      </w:r>
      <w:r w:rsidRPr="00990A62">
        <w:rPr>
          <w:bCs/>
          <w:lang w:val="es-ES_tradnl"/>
        </w:rPr>
        <w:br/>
        <w:t>(Enmienda No. 53)</w:t>
      </w:r>
    </w:p>
    <w:p w:rsidR="00990A62" w:rsidRPr="00990A62" w:rsidRDefault="00990A62" w:rsidP="00990A62">
      <w:pPr>
        <w:keepNext/>
        <w:spacing w:after="0"/>
        <w:rPr>
          <w:lang w:val="es-ES_tradnl"/>
        </w:rPr>
      </w:pPr>
    </w:p>
    <w:tbl>
      <w:tblPr>
        <w:tblStyle w:val="TableGrid32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90A62" w:rsidRPr="00990A62" w:rsidTr="0060232E">
        <w:trPr>
          <w:cantSplit/>
          <w:trHeight w:val="227"/>
        </w:trPr>
        <w:tc>
          <w:tcPr>
            <w:tcW w:w="1818" w:type="dxa"/>
            <w:gridSpan w:val="2"/>
          </w:tcPr>
          <w:p w:rsidR="00990A62" w:rsidRPr="00990A62" w:rsidRDefault="00990A62" w:rsidP="00990A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90A62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90A62" w:rsidRPr="00990A62" w:rsidRDefault="00990A62" w:rsidP="00990A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990A62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90A62" w:rsidRPr="00990A62" w:rsidRDefault="00990A62" w:rsidP="00990A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990A62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990A62" w:rsidRPr="00990A62" w:rsidTr="0060232E">
        <w:trPr>
          <w:cantSplit/>
          <w:trHeight w:val="227"/>
        </w:trPr>
        <w:tc>
          <w:tcPr>
            <w:tcW w:w="909" w:type="dxa"/>
          </w:tcPr>
          <w:p w:rsidR="00990A62" w:rsidRPr="00990A62" w:rsidRDefault="00990A62" w:rsidP="00990A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90A6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90A6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90A62" w:rsidRPr="00990A62" w:rsidRDefault="00990A62" w:rsidP="00990A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90A62" w:rsidRPr="00990A62" w:rsidRDefault="00990A62" w:rsidP="00990A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990A62" w:rsidRPr="00990A62" w:rsidTr="0060232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90A62" w:rsidRPr="00990A62" w:rsidRDefault="00990A62" w:rsidP="00990A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90A62">
              <w:rPr>
                <w:b/>
              </w:rPr>
              <w:t>Hungría    SUP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2-032-1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4353</w:t>
            </w:r>
          </w:p>
        </w:tc>
        <w:tc>
          <w:tcPr>
            <w:tcW w:w="2640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Budapest BP1</w:t>
            </w:r>
          </w:p>
        </w:tc>
        <w:tc>
          <w:tcPr>
            <w:tcW w:w="4009" w:type="dxa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2-212-3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5795</w:t>
            </w:r>
          </w:p>
        </w:tc>
        <w:tc>
          <w:tcPr>
            <w:tcW w:w="2640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W-INT-GW1</w:t>
            </w:r>
          </w:p>
        </w:tc>
        <w:tc>
          <w:tcPr>
            <w:tcW w:w="4009" w:type="dxa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2-212-4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5796</w:t>
            </w:r>
          </w:p>
        </w:tc>
        <w:tc>
          <w:tcPr>
            <w:tcW w:w="2640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W-INT-GW2</w:t>
            </w:r>
          </w:p>
        </w:tc>
        <w:tc>
          <w:tcPr>
            <w:tcW w:w="4009" w:type="dxa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2640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Bp. MGWF</w:t>
            </w:r>
          </w:p>
        </w:tc>
        <w:tc>
          <w:tcPr>
            <w:tcW w:w="4009" w:type="dxa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90A62" w:rsidRPr="00990A62" w:rsidRDefault="00990A62" w:rsidP="00990A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90A62">
              <w:rPr>
                <w:b/>
              </w:rPr>
              <w:t>Panamá    SUP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7-029-4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14572</w:t>
            </w:r>
          </w:p>
        </w:tc>
        <w:tc>
          <w:tcPr>
            <w:tcW w:w="2640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MSS01PAN</w:t>
            </w:r>
          </w:p>
        </w:tc>
        <w:tc>
          <w:tcPr>
            <w:tcW w:w="4009" w:type="dxa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Claro Panamá S.A.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90A62" w:rsidRPr="00990A62" w:rsidRDefault="00990A62" w:rsidP="00990A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90A62">
              <w:rPr>
                <w:b/>
              </w:rPr>
              <w:t>Panamá    ADD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7-029-4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14572</w:t>
            </w:r>
          </w:p>
        </w:tc>
        <w:tc>
          <w:tcPr>
            <w:tcW w:w="2640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STP01DAV01</w:t>
            </w:r>
          </w:p>
        </w:tc>
        <w:tc>
          <w:tcPr>
            <w:tcW w:w="4009" w:type="dxa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Claro Panamá, S.A.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90A62" w:rsidRPr="00990A62" w:rsidRDefault="00990A62" w:rsidP="00990A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90A62">
              <w:rPr>
                <w:b/>
              </w:rPr>
              <w:t>Singapur    ADD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5-145-2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11402</w:t>
            </w:r>
          </w:p>
        </w:tc>
        <w:tc>
          <w:tcPr>
            <w:tcW w:w="2640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ARS</w:t>
            </w:r>
          </w:p>
        </w:tc>
        <w:tc>
          <w:tcPr>
            <w:tcW w:w="4009" w:type="dxa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5-145-3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11403</w:t>
            </w:r>
          </w:p>
        </w:tc>
        <w:tc>
          <w:tcPr>
            <w:tcW w:w="2640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TSS</w:t>
            </w:r>
          </w:p>
        </w:tc>
        <w:tc>
          <w:tcPr>
            <w:tcW w:w="4009" w:type="dxa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90A62" w:rsidRPr="00990A62" w:rsidRDefault="00990A62" w:rsidP="00990A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90A62">
              <w:rPr>
                <w:b/>
              </w:rPr>
              <w:t>Suecia    ADD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7-207-6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15998</w:t>
            </w:r>
          </w:p>
        </w:tc>
        <w:tc>
          <w:tcPr>
            <w:tcW w:w="2640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FTS-SW1</w:t>
            </w:r>
          </w:p>
        </w:tc>
        <w:tc>
          <w:tcPr>
            <w:tcW w:w="4009" w:type="dxa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Fink Telecom Services</w:t>
            </w:r>
          </w:p>
        </w:tc>
      </w:tr>
      <w:tr w:rsidR="00990A62" w:rsidRPr="00990A62" w:rsidTr="006023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7-207-7</w:t>
            </w:r>
          </w:p>
        </w:tc>
        <w:tc>
          <w:tcPr>
            <w:tcW w:w="909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15999</w:t>
            </w:r>
          </w:p>
        </w:tc>
        <w:tc>
          <w:tcPr>
            <w:tcW w:w="2640" w:type="dxa"/>
            <w:shd w:val="clear" w:color="auto" w:fill="auto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FTS-SW2</w:t>
            </w:r>
          </w:p>
        </w:tc>
        <w:tc>
          <w:tcPr>
            <w:tcW w:w="4009" w:type="dxa"/>
          </w:tcPr>
          <w:p w:rsidR="00990A62" w:rsidRPr="00990A62" w:rsidRDefault="00990A62" w:rsidP="00990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0A62">
              <w:rPr>
                <w:bCs/>
                <w:sz w:val="18"/>
                <w:szCs w:val="22"/>
                <w:lang w:val="fr-FR"/>
              </w:rPr>
              <w:t>Fink Telecom Services</w:t>
            </w:r>
          </w:p>
        </w:tc>
      </w:tr>
    </w:tbl>
    <w:p w:rsidR="00990A62" w:rsidRPr="00990A62" w:rsidRDefault="00990A62" w:rsidP="00990A62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90A62">
        <w:rPr>
          <w:position w:val="6"/>
          <w:sz w:val="16"/>
          <w:szCs w:val="16"/>
          <w:lang w:val="fr-FR"/>
        </w:rPr>
        <w:t>____________</w:t>
      </w:r>
    </w:p>
    <w:p w:rsidR="00990A62" w:rsidRPr="00990A62" w:rsidRDefault="00990A62" w:rsidP="00990A62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990A62">
        <w:rPr>
          <w:sz w:val="16"/>
          <w:szCs w:val="16"/>
          <w:lang w:val="fr-FR"/>
        </w:rPr>
        <w:t>ISPC:</w:t>
      </w:r>
      <w:r w:rsidRPr="00990A62">
        <w:rPr>
          <w:sz w:val="16"/>
          <w:szCs w:val="16"/>
          <w:lang w:val="fr-FR"/>
        </w:rPr>
        <w:tab/>
        <w:t>International Signalling Point Codes.</w:t>
      </w:r>
    </w:p>
    <w:p w:rsidR="00990A62" w:rsidRPr="00990A62" w:rsidRDefault="00990A62" w:rsidP="00990A6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990A62">
        <w:rPr>
          <w:sz w:val="16"/>
          <w:szCs w:val="16"/>
          <w:lang w:val="fr-FR"/>
        </w:rPr>
        <w:tab/>
        <w:t>Codes de points sémaphores internationaux (CPSI).</w:t>
      </w:r>
    </w:p>
    <w:p w:rsidR="00990A62" w:rsidRPr="00990A62" w:rsidRDefault="00990A62" w:rsidP="00990A6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990A62">
        <w:rPr>
          <w:sz w:val="16"/>
          <w:szCs w:val="16"/>
          <w:lang w:val="fr-FR"/>
        </w:rPr>
        <w:tab/>
      </w:r>
      <w:r w:rsidRPr="00990A62">
        <w:rPr>
          <w:sz w:val="16"/>
          <w:szCs w:val="16"/>
          <w:lang w:val="es-ES"/>
        </w:rPr>
        <w:t>Códigos de puntos de señalización internacional (CPSI).</w:t>
      </w:r>
    </w:p>
    <w:p w:rsidR="00990A62" w:rsidRPr="00990A62" w:rsidRDefault="00990A62" w:rsidP="00990A62">
      <w:pPr>
        <w:spacing w:after="0"/>
        <w:rPr>
          <w:lang w:val="es-ES"/>
        </w:rPr>
      </w:pPr>
    </w:p>
    <w:p w:rsidR="00D27F1E" w:rsidRDefault="00D27F1E" w:rsidP="00754335">
      <w:pPr>
        <w:rPr>
          <w:rFonts w:asciiTheme="minorHAnsi" w:hAnsiTheme="minorHAnsi"/>
          <w:lang w:val="es-ES_tradnl"/>
        </w:rPr>
      </w:pPr>
    </w:p>
    <w:p w:rsidR="00177CCC" w:rsidRDefault="00177C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177CCC" w:rsidRPr="00177CCC" w:rsidRDefault="00177CCC" w:rsidP="00177CCC">
      <w:pPr>
        <w:pStyle w:val="Heading2"/>
        <w:rPr>
          <w:lang w:val="es-ES_tradnl"/>
        </w:rPr>
      </w:pPr>
      <w:bookmarkStart w:id="950" w:name="_Toc36876175"/>
      <w:bookmarkStart w:id="951" w:name="_Toc7446116"/>
      <w:r w:rsidRPr="00177CCC">
        <w:rPr>
          <w:lang w:val="es-ES_tradnl"/>
        </w:rPr>
        <w:lastRenderedPageBreak/>
        <w:t>Plan de numeración nacional</w:t>
      </w:r>
      <w:r w:rsidRPr="00177CCC">
        <w:rPr>
          <w:lang w:val="es-ES_tradnl"/>
        </w:rPr>
        <w:br/>
        <w:t>(Según la Recomendación UIT-T E. 129 (01/2013))</w:t>
      </w:r>
      <w:bookmarkEnd w:id="950"/>
      <w:bookmarkEnd w:id="951"/>
    </w:p>
    <w:p w:rsidR="00177CCC" w:rsidRPr="00177CCC" w:rsidRDefault="00177CCC" w:rsidP="00177C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eastAsia="SimSun"/>
        </w:rPr>
      </w:pPr>
      <w:bookmarkStart w:id="952" w:name="_Toc36876176"/>
      <w:bookmarkStart w:id="953" w:name="_Toc36875244"/>
      <w:r w:rsidRPr="00177CCC">
        <w:rPr>
          <w:rFonts w:eastAsia="SimSun"/>
        </w:rPr>
        <w:t>Web: www.itu.int/itu-t/inr/nnp/index.html</w:t>
      </w:r>
    </w:p>
    <w:bookmarkEnd w:id="952"/>
    <w:bookmarkEnd w:id="953"/>
    <w:p w:rsidR="00177CCC" w:rsidRPr="00177CCC" w:rsidRDefault="00177CCC" w:rsidP="00177CCC">
      <w:pPr>
        <w:tabs>
          <w:tab w:val="clear" w:pos="1276"/>
          <w:tab w:val="clear" w:pos="1843"/>
          <w:tab w:val="clear" w:pos="5387"/>
          <w:tab w:val="clear" w:pos="5954"/>
        </w:tabs>
        <w:spacing w:before="240" w:after="0"/>
        <w:rPr>
          <w:rFonts w:eastAsia="SimSun" w:cs="Arial"/>
          <w:lang w:val="es-ES"/>
        </w:rPr>
      </w:pPr>
      <w:r w:rsidRPr="00177CCC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177CCC" w:rsidRPr="00177CCC" w:rsidRDefault="00177CCC" w:rsidP="00177C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textAlignment w:val="auto"/>
        <w:rPr>
          <w:rFonts w:eastAsia="SimSun" w:cs="Arial"/>
          <w:szCs w:val="24"/>
          <w:lang w:val="es-ES"/>
        </w:rPr>
      </w:pPr>
      <w:r w:rsidRPr="00177CCC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177CCC" w:rsidRPr="00177CCC" w:rsidRDefault="00177CCC" w:rsidP="00177C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textAlignment w:val="auto"/>
        <w:rPr>
          <w:rFonts w:eastAsia="SimSun" w:cs="Arial"/>
          <w:lang w:val="es-ES"/>
        </w:rPr>
      </w:pPr>
      <w:r w:rsidRPr="00177CCC">
        <w:rPr>
          <w:rFonts w:eastAsia="SimSun" w:cs="Arial"/>
          <w:lang w:val="es-ES"/>
        </w:rPr>
        <w:t>El 1.III.2019, ha actualizado sus planes de numeración nacional de los siguientes países/zonas geográficas en el sitio web:</w:t>
      </w:r>
    </w:p>
    <w:p w:rsidR="00177CCC" w:rsidRPr="00177CCC" w:rsidRDefault="00177CCC" w:rsidP="00177C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41"/>
      </w:tblGrid>
      <w:tr w:rsidR="00177CCC" w:rsidRPr="00177CCC" w:rsidTr="00177CCC">
        <w:trPr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CC" w:rsidRPr="00177CCC" w:rsidRDefault="00177CCC" w:rsidP="00177C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177CCC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7CCC" w:rsidRPr="00177CCC" w:rsidRDefault="00177CCC" w:rsidP="00177C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177CCC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177CCC" w:rsidRPr="00177CCC" w:rsidTr="00177CC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CC" w:rsidRPr="00177CCC" w:rsidRDefault="00177CCC" w:rsidP="00177C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177CCC">
              <w:rPr>
                <w:rFonts w:eastAsia="SimSun"/>
                <w:lang w:val="en-US"/>
              </w:rPr>
              <w:t>Cuba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CC" w:rsidRPr="00177CCC" w:rsidRDefault="00177CCC" w:rsidP="00177C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177CCC">
              <w:rPr>
                <w:rFonts w:eastAsia="SimSun"/>
                <w:lang w:val="en-US"/>
              </w:rPr>
              <w:t>+53</w:t>
            </w:r>
          </w:p>
        </w:tc>
      </w:tr>
      <w:tr w:rsidR="00177CCC" w:rsidRPr="00177CCC" w:rsidTr="00177CC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CC" w:rsidRPr="00177CCC" w:rsidRDefault="00177CCC" w:rsidP="00177C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177CCC">
              <w:rPr>
                <w:rFonts w:eastAsia="SimSun"/>
                <w:lang w:val="en-US"/>
              </w:rPr>
              <w:t>Polinesia Francesa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CC" w:rsidRPr="00177CCC" w:rsidRDefault="00177CCC" w:rsidP="00177C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177CCC">
              <w:rPr>
                <w:rFonts w:eastAsia="SimSun"/>
                <w:lang w:val="en-US"/>
              </w:rPr>
              <w:t>+689</w:t>
            </w:r>
          </w:p>
        </w:tc>
      </w:tr>
    </w:tbl>
    <w:p w:rsidR="00177CCC" w:rsidRPr="00177CCC" w:rsidRDefault="00177CCC" w:rsidP="00177C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</w:rPr>
      </w:pPr>
    </w:p>
    <w:p w:rsidR="00D27F1E" w:rsidRDefault="00D27F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sectPr w:rsidR="00D27F1E" w:rsidSect="00A130BC"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35" w:rsidRDefault="00754335">
      <w:r>
        <w:separator/>
      </w:r>
    </w:p>
  </w:endnote>
  <w:endnote w:type="continuationSeparator" w:id="0">
    <w:p w:rsidR="00754335" w:rsidRDefault="0075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754335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54335" w:rsidRDefault="00754335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54335" w:rsidRPr="007F091C" w:rsidRDefault="00754335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4335" w:rsidRDefault="00754335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54335" w:rsidRPr="00343EDF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754335" w:rsidRPr="007F091C" w:rsidRDefault="00754335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93683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93683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54335" w:rsidRPr="00D76B19" w:rsidRDefault="00754335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54335" w:rsidRPr="00C323FC" w:rsidRDefault="00754335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754335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754335" w:rsidRPr="00D76B19" w:rsidRDefault="00754335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754335" w:rsidRPr="007F091C" w:rsidRDefault="00754335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93683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93683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54335" w:rsidRPr="008149B6" w:rsidRDefault="00754335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54335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754335" w:rsidRPr="00D76B19" w:rsidRDefault="00754335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54335" w:rsidRPr="007F091C" w:rsidRDefault="00754335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93683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54335" w:rsidRPr="00C51231" w:rsidRDefault="00754335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35" w:rsidRDefault="00754335">
      <w:r>
        <w:separator/>
      </w:r>
    </w:p>
  </w:footnote>
  <w:footnote w:type="continuationSeparator" w:id="0">
    <w:p w:rsidR="00754335" w:rsidRDefault="00754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35" w:rsidRDefault="007543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F1B1776"/>
    <w:multiLevelType w:val="hybridMultilevel"/>
    <w:tmpl w:val="6B2E5748"/>
    <w:lvl w:ilvl="0" w:tplc="E990BBA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BE2742"/>
    <w:multiLevelType w:val="hybridMultilevel"/>
    <w:tmpl w:val="257A0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A2EBE"/>
    <w:multiLevelType w:val="hybridMultilevel"/>
    <w:tmpl w:val="F0B04304"/>
    <w:lvl w:ilvl="0" w:tplc="516E69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1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5"/>
  </w:num>
  <w:num w:numId="3">
    <w:abstractNumId w:val="28"/>
  </w:num>
  <w:num w:numId="4">
    <w:abstractNumId w:val="18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>
    <w:abstractNumId w:val="39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1">
    <w:abstractNumId w:val="11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9"/>
  </w:num>
  <w:num w:numId="25">
    <w:abstractNumId w:val="40"/>
  </w:num>
  <w:num w:numId="26">
    <w:abstractNumId w:val="12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8">
    <w:abstractNumId w:val="24"/>
  </w:num>
  <w:num w:numId="29">
    <w:abstractNumId w:val="27"/>
  </w:num>
  <w:num w:numId="30">
    <w:abstractNumId w:val="36"/>
  </w:num>
  <w:num w:numId="31">
    <w:abstractNumId w:val="22"/>
  </w:num>
  <w:num w:numId="32">
    <w:abstractNumId w:val="33"/>
  </w:num>
  <w:num w:numId="33">
    <w:abstractNumId w:val="41"/>
  </w:num>
  <w:num w:numId="34">
    <w:abstractNumId w:val="26"/>
  </w:num>
  <w:num w:numId="35">
    <w:abstractNumId w:val="21"/>
  </w:num>
  <w:num w:numId="36">
    <w:abstractNumId w:val="32"/>
  </w:num>
  <w:num w:numId="37">
    <w:abstractNumId w:val="17"/>
  </w:num>
  <w:num w:numId="38">
    <w:abstractNumId w:val="37"/>
  </w:num>
  <w:num w:numId="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40">
    <w:abstractNumId w:val="23"/>
  </w:num>
  <w:num w:numId="41">
    <w:abstractNumId w:val="20"/>
  </w:num>
  <w:num w:numId="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3">
    <w:abstractNumId w:val="30"/>
  </w:num>
  <w:num w:numId="44">
    <w:abstractNumId w:val="16"/>
  </w:num>
  <w:num w:numId="45">
    <w:abstractNumId w:val="14"/>
  </w:num>
  <w:num w:numId="46">
    <w:abstractNumId w:val="31"/>
  </w:num>
  <w:num w:numId="47">
    <w:abstractNumId w:val="38"/>
  </w:num>
  <w:num w:numId="48">
    <w:abstractNumId w:val="15"/>
  </w:num>
  <w:num w:numId="4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43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6F4"/>
    <w:rsid w:val="0012682B"/>
    <w:rsid w:val="00126991"/>
    <w:rsid w:val="00126B8D"/>
    <w:rsid w:val="00127785"/>
    <w:rsid w:val="001278E2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FA6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F28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1D9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2EB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06C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681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file:///C:\Users\regan\AppData\Local\Microsoft\Windows\Temporary%20Internet%20Files\Content.IE5\TCR7IQCR\www.itu.int\itu-t\inr\nnp" TargetMode="External"/><Relationship Id="rId18" Type="http://schemas.openxmlformats.org/officeDocument/2006/relationships/hyperlink" Target="file:///C:\Users\regan\AppData\Local\Microsoft\Windows\Temporary%20Internet%20Files\Content.IE5\TCR7IQCR\icta@intnet.m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elibanio@satcomdirec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file:///C:\Users\regan\AppData\Local\Microsoft\Windows\Temporary%20Internet%20Files\Content.IE5\TCR7IQCR\www.cck.ki" TargetMode="External"/><Relationship Id="rId25" Type="http://schemas.openxmlformats.org/officeDocument/2006/relationships/hyperlink" Target="mailto:info@blueskysa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regan\AppData\Local\Microsoft\Windows\Temporary%20Internet%20Files\Content.IE5\TCR7IQCR\ceo@cck.ki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hyperlink" Target="mailto:info@brightnorth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regan\AppData\Local\Microsoft\Windows\Temporary%20Internet%20Files\Content.IE5\TCR7IQCR\www.arcep.bf" TargetMode="External"/><Relationship Id="rId23" Type="http://schemas.openxmlformats.org/officeDocument/2006/relationships/hyperlink" Target="mailto:general@ytmsc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file:///C:\Users\regan\AppData\Local\Microsoft\Windows\Temporary%20Internet%20Files\Content.IE5\TCR7IQCR\www.icta.m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regan\AppData\Local\Microsoft\Windows\Temporary%20Internet%20Files\Content.IE5\TCR7IQCR\secretariat@arcep.bf" TargetMode="External"/><Relationship Id="rId22" Type="http://schemas.openxmlformats.org/officeDocument/2006/relationships/hyperlink" Target="mailto:cora@ytmsc.com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F6D3-0F06-4DC0-8958-F7EA41E7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28503</TotalTime>
  <Pages>14</Pages>
  <Words>2708</Words>
  <Characters>18152</Characters>
  <Application>Microsoft Office Word</Application>
  <DocSecurity>0</DocSecurity>
  <Lines>151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20819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645</cp:revision>
  <cp:lastPrinted>2019-04-30T13:37:00Z</cp:lastPrinted>
  <dcterms:created xsi:type="dcterms:W3CDTF">2016-07-27T14:10:00Z</dcterms:created>
  <dcterms:modified xsi:type="dcterms:W3CDTF">2019-04-30T13:39:00Z</dcterms:modified>
</cp:coreProperties>
</file>