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B10C50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B10C50" w:rsidRDefault="006514E4" w:rsidP="008B4406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pacing w:val="6"/>
                <w:lang w:val="ru-RU"/>
              </w:rPr>
            </w:pPr>
            <w:r w:rsidRPr="00B10C50">
              <w:rPr>
                <w:rFonts w:asciiTheme="minorBidi" w:hAnsiTheme="minorBidi" w:cstheme="minorBid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10C50">
              <w:rPr>
                <w:rFonts w:asciiTheme="minorBidi" w:hAnsiTheme="minorBidi" w:cstheme="minorBid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10C50">
              <w:rPr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B10C50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B10C50" w:rsidRDefault="00F540FB" w:rsidP="00055F95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B10C5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B10C50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B10C5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0E79FB" w:rsidRPr="00B10C5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  <w:r w:rsidR="00055F95" w:rsidRPr="00B10C5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B10C50" w:rsidRDefault="00F540FB" w:rsidP="008B1EA4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10C50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61984" w:rsidRPr="00B10C50">
              <w:rPr>
                <w:color w:val="FFFFFF" w:themeColor="background1"/>
                <w:sz w:val="18"/>
                <w:szCs w:val="18"/>
                <w:lang w:val="ru-RU"/>
              </w:rPr>
              <w:t xml:space="preserve"> I</w:t>
            </w:r>
            <w:r w:rsidR="00EA71A6" w:rsidRPr="00B10C5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055F95" w:rsidRPr="00B10C5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B10C50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B10C50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B10C50" w:rsidRDefault="00F540FB" w:rsidP="00055F95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26B97"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055F95"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="00ED071A"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055F95"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февраля</w:t>
            </w:r>
            <w:r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EA71A6"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B10C5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B10C50" w:rsidRDefault="00D87087" w:rsidP="00AB1CEE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AB1CEE">
              <w:rPr>
                <w:color w:val="FFFFFF" w:themeColor="background1"/>
                <w:spacing w:val="-4"/>
                <w:sz w:val="18"/>
                <w:szCs w:val="18"/>
              </w:rPr>
              <w:t>2312-8232</w:t>
            </w:r>
            <w:bookmarkStart w:id="0" w:name="_GoBack"/>
            <w:bookmarkEnd w:id="0"/>
            <w:r w:rsidRPr="00B10C50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B10C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B10C50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B10C50" w:rsidRDefault="006514E4" w:rsidP="008B440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B10C5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B10C5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B10C5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B10C50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B10C50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B10C5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B10C5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B10C50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B10C50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B10C50" w:rsidRDefault="006514E4" w:rsidP="008B440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B10C50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B10C50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B10C50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B10C50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B10C50" w:rsidRDefault="006514E4" w:rsidP="008B440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10C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B10C50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B10C5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B10C50" w:rsidRDefault="008149B6" w:rsidP="008B4406">
      <w:pPr>
        <w:rPr>
          <w:lang w:val="ru-RU"/>
        </w:rPr>
      </w:pPr>
    </w:p>
    <w:p w:rsidR="008149B6" w:rsidRPr="00B10C50" w:rsidRDefault="008149B6" w:rsidP="008B4406">
      <w:pPr>
        <w:rPr>
          <w:lang w:val="ru-RU"/>
        </w:rPr>
        <w:sectPr w:rsidR="008149B6" w:rsidRPr="00B10C50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B10C50" w:rsidRDefault="00B648E2" w:rsidP="008B4406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B10C50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B10C50" w:rsidRDefault="00B648E2" w:rsidP="008B4406">
      <w:pPr>
        <w:jc w:val="right"/>
        <w:rPr>
          <w:lang w:val="ru-RU"/>
        </w:rPr>
      </w:pPr>
      <w:r w:rsidRPr="00B10C50">
        <w:rPr>
          <w:i/>
          <w:iCs/>
          <w:lang w:val="ru-RU"/>
        </w:rPr>
        <w:t>Стр.</w:t>
      </w:r>
    </w:p>
    <w:p w:rsidR="0027472C" w:rsidRPr="00B10C50" w:rsidRDefault="00B648E2" w:rsidP="008B4406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10C50">
        <w:rPr>
          <w:b/>
          <w:bCs/>
          <w:noProof w:val="0"/>
          <w:lang w:val="ru-RU"/>
        </w:rPr>
        <w:t>ОБЩАЯ ИНФОРМАЦИЯ</w:t>
      </w:r>
    </w:p>
    <w:p w:rsidR="008C723B" w:rsidRPr="00B10C50" w:rsidRDefault="00BF0163" w:rsidP="008B4406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B10C50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B10C5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B10C50">
        <w:rPr>
          <w:noProof w:val="0"/>
          <w:webHidden/>
          <w:lang w:val="ru-RU"/>
        </w:rPr>
        <w:tab/>
      </w:r>
      <w:r w:rsidR="00690A4F" w:rsidRPr="00B10C50">
        <w:rPr>
          <w:noProof w:val="0"/>
          <w:webHidden/>
          <w:lang w:val="ru-RU"/>
        </w:rPr>
        <w:tab/>
      </w:r>
      <w:r w:rsidR="00A22B07" w:rsidRPr="00B10C50">
        <w:rPr>
          <w:noProof w:val="0"/>
          <w:webHidden/>
          <w:lang w:val="ru-RU"/>
        </w:rPr>
        <w:t>3</w:t>
      </w:r>
    </w:p>
    <w:p w:rsidR="00ED071A" w:rsidRPr="00B10C50" w:rsidRDefault="00ED071A" w:rsidP="008B440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10C50">
        <w:rPr>
          <w:rFonts w:eastAsiaTheme="minorEastAsia"/>
          <w:noProof w:val="0"/>
          <w:lang w:val="ru-RU"/>
        </w:rPr>
        <w:t xml:space="preserve">Утверждение </w:t>
      </w:r>
      <w:r w:rsidR="004F4D8C" w:rsidRPr="00B10C50">
        <w:rPr>
          <w:rFonts w:eastAsiaTheme="minorEastAsia"/>
          <w:noProof w:val="0"/>
          <w:lang w:val="ru-RU"/>
        </w:rPr>
        <w:t>Р</w:t>
      </w:r>
      <w:r w:rsidRPr="00B10C50">
        <w:rPr>
          <w:rFonts w:eastAsiaTheme="minorEastAsia"/>
          <w:noProof w:val="0"/>
          <w:lang w:val="ru-RU"/>
        </w:rPr>
        <w:t>екомендаций МСЭ-Т</w:t>
      </w:r>
      <w:r w:rsidRPr="00B10C50">
        <w:rPr>
          <w:rFonts w:eastAsiaTheme="minorEastAsia"/>
          <w:noProof w:val="0"/>
          <w:lang w:val="ru-RU"/>
        </w:rPr>
        <w:tab/>
      </w:r>
      <w:r w:rsidRPr="00B10C50">
        <w:rPr>
          <w:rFonts w:eastAsiaTheme="minorEastAsia"/>
          <w:noProof w:val="0"/>
          <w:lang w:val="ru-RU"/>
        </w:rPr>
        <w:tab/>
        <w:t>4</w:t>
      </w:r>
    </w:p>
    <w:p w:rsidR="00B12565" w:rsidRPr="00B10C50" w:rsidRDefault="005C247A" w:rsidP="008B4406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B10C50">
        <w:rPr>
          <w:noProof w:val="0"/>
          <w:szCs w:val="20"/>
          <w:lang w:val="ru-RU"/>
        </w:rPr>
        <w:t xml:space="preserve">Услуга </w:t>
      </w:r>
      <w:r w:rsidR="00BA729C" w:rsidRPr="00B10C50">
        <w:rPr>
          <w:noProof w:val="0"/>
          <w:szCs w:val="20"/>
          <w:lang w:val="ru-RU"/>
        </w:rPr>
        <w:t xml:space="preserve">телефонной </w:t>
      </w:r>
      <w:r w:rsidRPr="00B10C50">
        <w:rPr>
          <w:noProof w:val="0"/>
          <w:szCs w:val="20"/>
          <w:lang w:val="ru-RU"/>
        </w:rPr>
        <w:t>связи</w:t>
      </w:r>
      <w:r w:rsidR="001E0C53" w:rsidRPr="00B10C50">
        <w:rPr>
          <w:noProof w:val="0"/>
          <w:szCs w:val="20"/>
          <w:lang w:val="ru-RU"/>
        </w:rPr>
        <w:t>:</w:t>
      </w:r>
    </w:p>
    <w:p w:rsidR="00B65366" w:rsidRPr="00B10C50" w:rsidRDefault="00D43B62" w:rsidP="00D43B62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B10C50">
        <w:rPr>
          <w:i/>
          <w:lang w:val="ru-RU"/>
        </w:rPr>
        <w:t>Куба</w:t>
      </w:r>
      <w:r w:rsidR="00055F95" w:rsidRPr="00B10C50">
        <w:rPr>
          <w:i/>
          <w:lang w:val="ru-RU"/>
        </w:rPr>
        <w:t xml:space="preserve"> (</w:t>
      </w:r>
      <w:r w:rsidRPr="00B10C50">
        <w:rPr>
          <w:i/>
          <w:lang w:val="ru-RU"/>
        </w:rPr>
        <w:t>Министерство связи, Гавана</w:t>
      </w:r>
      <w:r w:rsidR="00055F95" w:rsidRPr="00B10C50">
        <w:rPr>
          <w:i/>
          <w:lang w:val="ru-RU"/>
        </w:rPr>
        <w:t>)</w:t>
      </w:r>
      <w:r w:rsidR="00B65366" w:rsidRPr="00B10C50">
        <w:rPr>
          <w:lang w:val="ru-RU"/>
        </w:rPr>
        <w:tab/>
      </w:r>
      <w:r w:rsidR="00B65366" w:rsidRPr="00B10C50">
        <w:rPr>
          <w:lang w:val="ru-RU"/>
        </w:rPr>
        <w:tab/>
      </w:r>
      <w:r w:rsidR="00EA71A6" w:rsidRPr="00B10C50">
        <w:rPr>
          <w:lang w:val="ru-RU"/>
        </w:rPr>
        <w:t>5</w:t>
      </w:r>
    </w:p>
    <w:p w:rsidR="00677E5E" w:rsidRPr="00B10C50" w:rsidRDefault="00055F95" w:rsidP="00055F9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B10C50">
        <w:rPr>
          <w:i/>
          <w:lang w:val="ru-RU"/>
        </w:rPr>
        <w:t xml:space="preserve">Дания </w:t>
      </w:r>
      <w:r w:rsidRPr="00B10C50">
        <w:rPr>
          <w:rFonts w:asciiTheme="minorHAnsi" w:hAnsiTheme="minorHAnsi"/>
          <w:i/>
          <w:lang w:val="ru-RU"/>
        </w:rPr>
        <w:t>(</w:t>
      </w:r>
      <w:r w:rsidRPr="00B10C50">
        <w:rPr>
          <w:rFonts w:cs="Arial"/>
          <w:i/>
          <w:iCs/>
          <w:snapToGrid w:val="0"/>
          <w:lang w:val="ru-RU"/>
        </w:rPr>
        <w:t xml:space="preserve">Управление энергетики </w:t>
      </w:r>
      <w:r w:rsidRPr="00B10C50">
        <w:rPr>
          <w:rFonts w:asciiTheme="minorHAnsi" w:hAnsiTheme="minorHAnsi"/>
          <w:i/>
          <w:lang w:val="ru-RU"/>
        </w:rPr>
        <w:t>Дании, Копенгаген)</w:t>
      </w:r>
      <w:r w:rsidR="00677E5E" w:rsidRPr="00B10C50">
        <w:rPr>
          <w:lang w:val="ru-RU"/>
        </w:rPr>
        <w:tab/>
      </w:r>
      <w:r w:rsidR="00677E5E" w:rsidRPr="00B10C50">
        <w:rPr>
          <w:lang w:val="ru-RU"/>
        </w:rPr>
        <w:tab/>
      </w:r>
      <w:r w:rsidRPr="00B10C50">
        <w:rPr>
          <w:lang w:val="ru-RU"/>
        </w:rPr>
        <w:t>6</w:t>
      </w:r>
    </w:p>
    <w:p w:rsidR="00677E5E" w:rsidRPr="00B10C50" w:rsidRDefault="00C0149D" w:rsidP="00D4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B10C50">
        <w:rPr>
          <w:rFonts w:cs="Times New Roman italic"/>
          <w:i/>
          <w:iCs/>
          <w:spacing w:val="-2"/>
          <w:lang w:val="ru-RU"/>
        </w:rPr>
        <w:t xml:space="preserve">Французская Полинезия </w:t>
      </w:r>
      <w:r w:rsidR="00055F95" w:rsidRPr="00B10C50">
        <w:rPr>
          <w:rFonts w:cs="Times New Roman italic"/>
          <w:i/>
          <w:iCs/>
          <w:spacing w:val="-2"/>
          <w:lang w:val="ru-RU"/>
        </w:rPr>
        <w:t>(</w:t>
      </w:r>
      <w:r w:rsidR="00D43B62" w:rsidRPr="00B10C50">
        <w:rPr>
          <w:rFonts w:cs="Times New Roman italic"/>
          <w:i/>
          <w:iCs/>
          <w:spacing w:val="-2"/>
          <w:lang w:val="ru-RU"/>
        </w:rPr>
        <w:t>Генеральное управление цифровой экономики</w:t>
      </w:r>
      <w:r w:rsidR="00055F95" w:rsidRPr="00B10C50">
        <w:rPr>
          <w:rFonts w:cs="Times New Roman italic"/>
          <w:i/>
          <w:iCs/>
          <w:spacing w:val="-2"/>
          <w:lang w:val="ru-RU"/>
        </w:rPr>
        <w:t xml:space="preserve"> (DGEN), </w:t>
      </w:r>
      <w:r w:rsidR="00D43B62" w:rsidRPr="00B10C50">
        <w:rPr>
          <w:rFonts w:cs="Times New Roman italic"/>
          <w:i/>
          <w:iCs/>
          <w:spacing w:val="-2"/>
          <w:lang w:val="ru-RU"/>
        </w:rPr>
        <w:t>Папеэте</w:t>
      </w:r>
      <w:r w:rsidR="00055F95" w:rsidRPr="00B10C50">
        <w:rPr>
          <w:rFonts w:cs="Times New Roman italic"/>
          <w:i/>
          <w:iCs/>
          <w:spacing w:val="-2"/>
          <w:lang w:val="ru-RU"/>
        </w:rPr>
        <w:t>)</w:t>
      </w:r>
      <w:r w:rsidR="00677E5E" w:rsidRPr="00B10C50">
        <w:rPr>
          <w:lang w:val="ru-RU"/>
        </w:rPr>
        <w:tab/>
      </w:r>
      <w:r w:rsidR="00677E5E" w:rsidRPr="00B10C50">
        <w:rPr>
          <w:lang w:val="ru-RU"/>
        </w:rPr>
        <w:tab/>
      </w:r>
      <w:r w:rsidR="00055F95" w:rsidRPr="00B10C50">
        <w:rPr>
          <w:lang w:val="ru-RU"/>
        </w:rPr>
        <w:t>7</w:t>
      </w:r>
    </w:p>
    <w:p w:rsidR="00055F95" w:rsidRPr="00B10C50" w:rsidRDefault="00055F95" w:rsidP="00055F95">
      <w:pPr>
        <w:rPr>
          <w:rFonts w:eastAsiaTheme="minorEastAsia"/>
          <w:lang w:val="ru-RU"/>
        </w:rPr>
      </w:pPr>
      <w:r w:rsidRPr="00B10C50">
        <w:rPr>
          <w:rFonts w:eastAsiaTheme="minorEastAsia"/>
          <w:lang w:val="ru-RU"/>
        </w:rPr>
        <w:t>Другие сообщения:</w:t>
      </w:r>
    </w:p>
    <w:p w:rsidR="00055F95" w:rsidRPr="00B10C50" w:rsidRDefault="00055F95" w:rsidP="00055F9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B10C50">
        <w:rPr>
          <w:i/>
          <w:iCs/>
          <w:lang w:val="ru-RU"/>
        </w:rPr>
        <w:t>Сербия</w:t>
      </w:r>
      <w:r w:rsidRPr="00B10C50">
        <w:rPr>
          <w:lang w:val="ru-RU"/>
        </w:rPr>
        <w:tab/>
      </w:r>
      <w:r w:rsidRPr="00B10C50">
        <w:rPr>
          <w:lang w:val="ru-RU"/>
        </w:rPr>
        <w:tab/>
        <w:t>8</w:t>
      </w:r>
    </w:p>
    <w:p w:rsidR="008C723B" w:rsidRPr="00B10C50" w:rsidRDefault="00B66F96" w:rsidP="00EA71A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10C50">
        <w:rPr>
          <w:noProof w:val="0"/>
          <w:lang w:val="ru-RU"/>
        </w:rPr>
        <w:t>Ограничения обслуживания</w:t>
      </w:r>
      <w:r w:rsidR="008C723B" w:rsidRPr="00B10C50">
        <w:rPr>
          <w:noProof w:val="0"/>
          <w:webHidden/>
          <w:lang w:val="ru-RU"/>
        </w:rPr>
        <w:tab/>
      </w:r>
      <w:r w:rsidR="00690A4F" w:rsidRPr="00B10C50">
        <w:rPr>
          <w:noProof w:val="0"/>
          <w:webHidden/>
          <w:lang w:val="ru-RU"/>
        </w:rPr>
        <w:tab/>
      </w:r>
      <w:r w:rsidR="00055F95" w:rsidRPr="00B10C50">
        <w:rPr>
          <w:noProof w:val="0"/>
          <w:webHidden/>
          <w:lang w:val="ru-RU"/>
        </w:rPr>
        <w:t>9</w:t>
      </w:r>
    </w:p>
    <w:p w:rsidR="008C723B" w:rsidRPr="00B10C50" w:rsidRDefault="00B66F96" w:rsidP="00EA71A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10C50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B10C50">
        <w:rPr>
          <w:noProof w:val="0"/>
          <w:webHidden/>
          <w:lang w:val="ru-RU"/>
        </w:rPr>
        <w:tab/>
      </w:r>
      <w:r w:rsidR="00690A4F" w:rsidRPr="00B10C50">
        <w:rPr>
          <w:noProof w:val="0"/>
          <w:webHidden/>
          <w:lang w:val="ru-RU"/>
        </w:rPr>
        <w:tab/>
      </w:r>
      <w:r w:rsidR="00055F95" w:rsidRPr="00B10C50">
        <w:rPr>
          <w:noProof w:val="0"/>
          <w:webHidden/>
          <w:lang w:val="ru-RU"/>
        </w:rPr>
        <w:t>9</w:t>
      </w:r>
    </w:p>
    <w:p w:rsidR="00862309" w:rsidRPr="00B10C50" w:rsidRDefault="00B66F96" w:rsidP="008B4406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B10C50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77E5E" w:rsidRPr="00B10C50" w:rsidRDefault="00055F95" w:rsidP="00055F95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B10C50">
        <w:rPr>
          <w:noProof w:val="0"/>
          <w:lang w:val="ru-RU"/>
        </w:rPr>
        <w:t>Список идентификационных номеров эмитентов международной карты для расчетов</w:t>
      </w:r>
      <w:r w:rsidRPr="00B10C50">
        <w:rPr>
          <w:noProof w:val="0"/>
          <w:lang w:val="ru-RU"/>
        </w:rPr>
        <w:br/>
        <w:t>за электросвязь</w:t>
      </w:r>
      <w:r w:rsidR="006E106B" w:rsidRPr="00B10C50">
        <w:rPr>
          <w:noProof w:val="0"/>
          <w:lang w:val="ru-RU"/>
        </w:rPr>
        <w:tab/>
      </w:r>
      <w:r w:rsidR="006E106B" w:rsidRPr="00B10C50">
        <w:rPr>
          <w:noProof w:val="0"/>
          <w:lang w:val="ru-RU"/>
        </w:rPr>
        <w:tab/>
      </w:r>
      <w:r w:rsidR="00EA71A6" w:rsidRPr="00B10C50">
        <w:rPr>
          <w:noProof w:val="0"/>
          <w:lang w:val="ru-RU"/>
        </w:rPr>
        <w:t>1</w:t>
      </w:r>
      <w:r w:rsidRPr="00B10C50">
        <w:rPr>
          <w:noProof w:val="0"/>
          <w:lang w:val="ru-RU"/>
        </w:rPr>
        <w:t>0</w:t>
      </w:r>
    </w:p>
    <w:p w:rsidR="006E5539" w:rsidRPr="00B10C50" w:rsidRDefault="00EA71A6" w:rsidP="00EA71A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B10C50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B10C50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B10C50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B10C50">
        <w:rPr>
          <w:noProof w:val="0"/>
          <w:lang w:val="ru-RU"/>
        </w:rPr>
        <w:tab/>
      </w:r>
      <w:r w:rsidR="006E5539" w:rsidRPr="00B10C50">
        <w:rPr>
          <w:noProof w:val="0"/>
          <w:lang w:val="ru-RU"/>
        </w:rPr>
        <w:tab/>
      </w:r>
      <w:r w:rsidR="00677E5E" w:rsidRPr="00B10C50">
        <w:rPr>
          <w:noProof w:val="0"/>
          <w:lang w:val="ru-RU"/>
        </w:rPr>
        <w:t>1</w:t>
      </w:r>
      <w:r w:rsidR="00055F95" w:rsidRPr="00B10C50">
        <w:rPr>
          <w:noProof w:val="0"/>
          <w:lang w:val="ru-RU"/>
        </w:rPr>
        <w:t>5</w:t>
      </w:r>
    </w:p>
    <w:p w:rsidR="00055F95" w:rsidRPr="00B10C50" w:rsidRDefault="00AB1CEE" w:rsidP="0085634B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341086" w:history="1">
        <w:r w:rsidR="00055F95" w:rsidRPr="00B10C50">
          <w:rPr>
            <w:noProof w:val="0"/>
            <w:color w:val="000000"/>
            <w:lang w:val="ru-RU"/>
          </w:rPr>
          <w:t xml:space="preserve">Список кодов МСЭ </w:t>
        </w:r>
        <w:r w:rsidR="00055F95" w:rsidRPr="00B10C50">
          <w:rPr>
            <w:noProof w:val="0"/>
            <w:lang w:val="ru-RU"/>
          </w:rPr>
          <w:t>операторов</w:t>
        </w:r>
        <w:r w:rsidR="00055F95" w:rsidRPr="00B10C50">
          <w:rPr>
            <w:noProof w:val="0"/>
            <w:color w:val="000000"/>
            <w:lang w:val="ru-RU"/>
          </w:rPr>
          <w:t xml:space="preserve"> связи</w:t>
        </w:r>
        <w:r w:rsidR="00055F95" w:rsidRPr="00B10C50">
          <w:rPr>
            <w:noProof w:val="0"/>
            <w:webHidden/>
            <w:lang w:val="ru-RU"/>
          </w:rPr>
          <w:tab/>
        </w:r>
        <w:r w:rsidR="0085634B" w:rsidRPr="00B10C50">
          <w:rPr>
            <w:noProof w:val="0"/>
            <w:webHidden/>
            <w:lang w:val="ru-RU"/>
          </w:rPr>
          <w:tab/>
        </w:r>
        <w:r w:rsidR="00055F95" w:rsidRPr="00B10C50">
          <w:rPr>
            <w:noProof w:val="0"/>
            <w:webHidden/>
            <w:lang w:val="ru-RU"/>
          </w:rPr>
          <w:fldChar w:fldCharType="begin"/>
        </w:r>
        <w:r w:rsidR="00055F95" w:rsidRPr="00B10C50">
          <w:rPr>
            <w:noProof w:val="0"/>
            <w:webHidden/>
            <w:lang w:val="ru-RU"/>
          </w:rPr>
          <w:instrText xml:space="preserve"> PAGEREF _Toc341086 \h </w:instrText>
        </w:r>
        <w:r w:rsidR="00055F95" w:rsidRPr="00B10C50">
          <w:rPr>
            <w:noProof w:val="0"/>
            <w:webHidden/>
            <w:lang w:val="ru-RU"/>
          </w:rPr>
        </w:r>
        <w:r w:rsidR="00055F95" w:rsidRPr="00B10C50">
          <w:rPr>
            <w:noProof w:val="0"/>
            <w:webHidden/>
            <w:lang w:val="ru-RU"/>
          </w:rPr>
          <w:fldChar w:fldCharType="separate"/>
        </w:r>
        <w:r w:rsidR="00055F95" w:rsidRPr="00B10C50">
          <w:rPr>
            <w:noProof w:val="0"/>
            <w:webHidden/>
            <w:lang w:val="ru-RU"/>
          </w:rPr>
          <w:t>16</w:t>
        </w:r>
        <w:r w:rsidR="00055F95" w:rsidRPr="00B10C50">
          <w:rPr>
            <w:noProof w:val="0"/>
            <w:webHidden/>
            <w:lang w:val="ru-RU"/>
          </w:rPr>
          <w:fldChar w:fldCharType="end"/>
        </w:r>
      </w:hyperlink>
    </w:p>
    <w:p w:rsidR="00D26B97" w:rsidRPr="00B10C50" w:rsidRDefault="00EA71A6" w:rsidP="00EA71A6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B10C50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D26B97" w:rsidRPr="00B10C50">
        <w:rPr>
          <w:noProof w:val="0"/>
          <w:lang w:val="ru-RU"/>
        </w:rPr>
        <w:tab/>
      </w:r>
      <w:r w:rsidR="00D26B97" w:rsidRPr="00B10C50">
        <w:rPr>
          <w:noProof w:val="0"/>
          <w:lang w:val="ru-RU"/>
        </w:rPr>
        <w:tab/>
        <w:t>1</w:t>
      </w:r>
      <w:r w:rsidR="00055F95" w:rsidRPr="00B10C50">
        <w:rPr>
          <w:noProof w:val="0"/>
          <w:lang w:val="ru-RU"/>
        </w:rPr>
        <w:t>7</w:t>
      </w:r>
    </w:p>
    <w:p w:rsidR="00677E5E" w:rsidRPr="00B10C50" w:rsidRDefault="00EA71A6" w:rsidP="00EA7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B10C50">
        <w:rPr>
          <w:rFonts w:asciiTheme="minorHAnsi" w:hAnsiTheme="minorHAnsi"/>
          <w:lang w:val="ru-RU"/>
        </w:rPr>
        <w:t>Национальный план нумерации</w:t>
      </w:r>
      <w:r w:rsidR="00677E5E" w:rsidRPr="00B10C50">
        <w:rPr>
          <w:lang w:val="ru-RU"/>
        </w:rPr>
        <w:tab/>
      </w:r>
      <w:r w:rsidR="00677E5E" w:rsidRPr="00B10C50">
        <w:rPr>
          <w:lang w:val="ru-RU"/>
        </w:rPr>
        <w:tab/>
      </w:r>
      <w:r w:rsidR="00D26B97" w:rsidRPr="00B10C50">
        <w:rPr>
          <w:lang w:val="ru-RU"/>
        </w:rPr>
        <w:t>1</w:t>
      </w:r>
      <w:r w:rsidR="00055F95" w:rsidRPr="00B10C50">
        <w:rPr>
          <w:lang w:val="ru-RU"/>
        </w:rPr>
        <w:t>8</w:t>
      </w:r>
    </w:p>
    <w:p w:rsidR="00677E5E" w:rsidRPr="00B10C50" w:rsidRDefault="00677E5E" w:rsidP="003C02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360"/>
        <w:ind w:left="284" w:hanging="284"/>
        <w:jc w:val="left"/>
        <w:rPr>
          <w:rFonts w:eastAsiaTheme="minorEastAsi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B10C50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B10C50" w:rsidRDefault="008368AC" w:rsidP="008B4406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B10C50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B10C50" w:rsidRDefault="008368AC" w:rsidP="008B4406">
            <w:pPr>
              <w:pStyle w:val="TableHead1"/>
              <w:rPr>
                <w:rFonts w:eastAsia="SimSun"/>
                <w:lang w:val="ru-RU" w:eastAsia="zh-CN"/>
              </w:rPr>
            </w:pPr>
            <w:r w:rsidRPr="00B10C50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1.III.2019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15.III.2019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1.IV.2019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12.IV.2019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26.IV.2019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15.V.2019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31.V.2019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14.VI.2019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28.VI.2019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15.VII.2019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31.VII.2019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16.VIII.2019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30.VIII.2019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16.IX.2019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1.X.2019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15.X.2019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1.XI.2019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</w:tr>
      <w:tr w:rsidR="008368AC" w:rsidRPr="00B10C5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10C5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10C50">
              <w:rPr>
                <w:rFonts w:eastAsia="SimSun"/>
                <w:sz w:val="18"/>
                <w:lang w:val="ru-RU" w:eastAsia="zh-CN"/>
              </w:rPr>
              <w:t>2.XII.2019</w:t>
            </w:r>
          </w:p>
        </w:tc>
      </w:tr>
    </w:tbl>
    <w:p w:rsidR="00BF6418" w:rsidRPr="00B10C50" w:rsidRDefault="00BF6418" w:rsidP="00BF641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</w:tabs>
        <w:spacing w:before="20" w:after="20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eastAsia="SimSun"/>
          <w:i/>
          <w:iCs/>
          <w:sz w:val="18"/>
          <w:szCs w:val="18"/>
          <w:lang w:val="en-US" w:eastAsia="zh-CN"/>
        </w:rPr>
        <w:t xml:space="preserve"> 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B10C50" w:rsidRDefault="0021243B" w:rsidP="008B440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B10C50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B10C50" w:rsidRDefault="0021243B" w:rsidP="008B4406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B10C50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B10C50" w:rsidRDefault="009C26A6" w:rsidP="008B4406">
      <w:pPr>
        <w:spacing w:before="200"/>
        <w:rPr>
          <w:rFonts w:asciiTheme="minorHAnsi" w:hAnsiTheme="minorHAnsi"/>
          <w:b/>
          <w:bCs/>
          <w:lang w:val="ru-RU"/>
        </w:rPr>
      </w:pPr>
      <w:r w:rsidRPr="00B10C5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B10C50" w:rsidRDefault="00154588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A</w:t>
      </w:r>
      <w:r w:rsidRPr="00B10C50">
        <w:rPr>
          <w:rFonts w:asciiTheme="minorHAnsi" w:hAnsiTheme="minorHAnsi"/>
          <w:sz w:val="18"/>
          <w:szCs w:val="18"/>
          <w:lang w:val="ru-RU"/>
        </w:rPr>
        <w:tab/>
      </w:r>
      <w:r w:rsidRPr="00B10C50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B10C50" w:rsidRDefault="00154588" w:rsidP="008B4406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B10C50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1162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:rsidR="00595DA7" w:rsidRPr="00B10C50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1061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:rsidR="00674A37" w:rsidRPr="00B10C50" w:rsidRDefault="00674A3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1154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B10C50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B10C50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1125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1125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1117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10C50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1114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10C5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1109</w:t>
      </w:r>
      <w:r w:rsidRPr="00B10C50">
        <w:rPr>
          <w:rFonts w:asciiTheme="minorHAnsi" w:hAnsiTheme="minorHAnsi"/>
          <w:sz w:val="18"/>
          <w:szCs w:val="18"/>
          <w:lang w:val="ru-RU"/>
        </w:rPr>
        <w:tab/>
      </w:r>
      <w:r w:rsidRPr="00B10C5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10C5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1096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1060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10C50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1015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1002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1001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1000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994</w:t>
      </w:r>
      <w:r w:rsidRPr="00B10C50">
        <w:rPr>
          <w:rFonts w:asciiTheme="minorHAnsi" w:hAnsiTheme="minorHAnsi"/>
          <w:sz w:val="18"/>
          <w:szCs w:val="18"/>
          <w:lang w:val="ru-RU"/>
        </w:rPr>
        <w:tab/>
      </w:r>
      <w:r w:rsidRPr="00B10C50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991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980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978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977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976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10C5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974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955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B10C50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669</w:t>
      </w:r>
      <w:r w:rsidRPr="00B10C50">
        <w:rPr>
          <w:rFonts w:asciiTheme="minorHAnsi" w:hAnsiTheme="minorHAnsi"/>
          <w:sz w:val="18"/>
          <w:szCs w:val="18"/>
          <w:lang w:val="ru-RU"/>
        </w:rPr>
        <w:tab/>
      </w:r>
      <w:r w:rsidRPr="00B10C50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10C5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B10C50" w:rsidRDefault="00154588" w:rsidP="008B440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B</w:t>
      </w:r>
      <w:r w:rsidRPr="00B10C5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B10C50">
        <w:rPr>
          <w:rFonts w:asciiTheme="minorHAnsi" w:hAnsiTheme="minorHAnsi"/>
          <w:lang w:val="ru-RU"/>
        </w:rPr>
        <w:t>:</w:t>
      </w:r>
    </w:p>
    <w:p w:rsidR="00CB621B" w:rsidRPr="00B10C50" w:rsidRDefault="00FE4B4A" w:rsidP="008B4406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B10C50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B10C50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B10C50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="00484BF0" w:rsidRPr="00B10C50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6174B" w:rsidRPr="00B10C50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B10C50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B10C50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B10C50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B10C50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B10C50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10C50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B10C50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10C5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10C50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10C50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B10C50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B10C50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DD07FC" w:rsidRPr="00B10C50" w:rsidRDefault="00DD07FC" w:rsidP="008B4406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B10C50">
        <w:rPr>
          <w:szCs w:val="26"/>
          <w:lang w:val="ru-RU"/>
        </w:rPr>
        <w:lastRenderedPageBreak/>
        <w:t>Утверждение Рекомендаций МСЭ-T</w:t>
      </w:r>
    </w:p>
    <w:p w:rsidR="00DD07FC" w:rsidRPr="00B10C50" w:rsidRDefault="00DD07FC" w:rsidP="00544FE8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B10C50">
        <w:rPr>
          <w:rFonts w:asciiTheme="minorHAnsi" w:hAnsiTheme="minorHAnsi" w:cstheme="minorHAnsi"/>
          <w:lang w:val="ru-RU"/>
        </w:rPr>
        <w:t>В рамках АПУ-</w:t>
      </w:r>
      <w:r w:rsidR="00D17FAA" w:rsidRPr="00B10C50">
        <w:rPr>
          <w:rFonts w:asciiTheme="minorHAnsi" w:hAnsiTheme="minorHAnsi" w:cstheme="minorHAnsi"/>
          <w:lang w:val="ru-RU"/>
        </w:rPr>
        <w:t>5</w:t>
      </w:r>
      <w:r w:rsidR="00544FE8" w:rsidRPr="00B10C50">
        <w:rPr>
          <w:rFonts w:asciiTheme="minorHAnsi" w:hAnsiTheme="minorHAnsi" w:cstheme="minorHAnsi"/>
          <w:lang w:val="ru-RU"/>
        </w:rPr>
        <w:t>2</w:t>
      </w:r>
      <w:r w:rsidRPr="00B10C50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544FE8" w:rsidRPr="00B10C50" w:rsidRDefault="00544FE8" w:rsidP="00272BD3">
      <w:pPr>
        <w:ind w:left="426" w:hanging="426"/>
        <w:rPr>
          <w:rFonts w:asciiTheme="minorHAnsi" w:hAnsiTheme="minorHAnsi" w:cstheme="minorHAnsi"/>
          <w:lang w:val="ru-RU"/>
        </w:rPr>
      </w:pPr>
      <w:r w:rsidRPr="00B10C50">
        <w:rPr>
          <w:rFonts w:asciiTheme="minorHAnsi" w:hAnsiTheme="minorHAnsi" w:cstheme="minorHAnsi"/>
          <w:lang w:val="ru-RU"/>
        </w:rPr>
        <w:t xml:space="preserve">– </w:t>
      </w:r>
      <w:r w:rsidRPr="00B10C50">
        <w:rPr>
          <w:rFonts w:asciiTheme="minorHAnsi" w:hAnsiTheme="minorHAnsi" w:cstheme="minorHAnsi"/>
          <w:lang w:val="ru-RU"/>
        </w:rPr>
        <w:tab/>
        <w:t xml:space="preserve">Рекомендация МСЭ-Т G.989.2 (02/2019): </w:t>
      </w:r>
      <w:r w:rsidR="00272BD3" w:rsidRPr="00B10C50">
        <w:rPr>
          <w:rFonts w:asciiTheme="minorHAnsi" w:hAnsiTheme="minorHAnsi" w:cstheme="minorHAnsi"/>
          <w:color w:val="000000"/>
          <w:lang w:val="ru-RU"/>
        </w:rPr>
        <w:t xml:space="preserve">Пассивные </w:t>
      </w:r>
      <w:r w:rsidR="00272BD3" w:rsidRPr="00B10C50">
        <w:rPr>
          <w:rFonts w:asciiTheme="minorHAnsi" w:hAnsiTheme="minorHAnsi" w:cstheme="minorHAnsi"/>
          <w:color w:val="000000"/>
          <w:cs/>
          <w:lang w:val="ru-RU"/>
        </w:rPr>
        <w:t>‎</w:t>
      </w:r>
      <w:r w:rsidR="00272BD3" w:rsidRPr="00B10C50">
        <w:rPr>
          <w:rFonts w:asciiTheme="minorHAnsi" w:hAnsiTheme="minorHAnsi" w:cstheme="minorHAnsi"/>
          <w:color w:val="000000"/>
          <w:lang w:val="ru-RU"/>
        </w:rPr>
        <w:t>оптические сети−</w:t>
      </w:r>
      <w:r w:rsidR="00272BD3" w:rsidRPr="00B10C50">
        <w:rPr>
          <w:rFonts w:asciiTheme="minorHAnsi" w:hAnsiTheme="minorHAnsi" w:cstheme="minorHAnsi"/>
          <w:lang w:val="ru-RU"/>
        </w:rPr>
        <w:t xml:space="preserve">2 </w:t>
      </w:r>
      <w:r w:rsidR="00272BD3" w:rsidRPr="00B10C50">
        <w:rPr>
          <w:rFonts w:asciiTheme="minorHAnsi" w:hAnsiTheme="minorHAnsi" w:cstheme="minorHAnsi"/>
          <w:color w:val="000000"/>
          <w:lang w:val="ru-RU"/>
        </w:rPr>
        <w:t xml:space="preserve">с поддержкой </w:t>
      </w:r>
      <w:r w:rsidR="00272BD3" w:rsidRPr="00B10C50">
        <w:rPr>
          <w:rFonts w:asciiTheme="minorHAnsi" w:hAnsiTheme="minorHAnsi" w:cstheme="minorHAnsi"/>
          <w:color w:val="000000"/>
          <w:cs/>
          <w:lang w:val="ru-RU"/>
        </w:rPr>
        <w:t>‎‎</w:t>
      </w:r>
      <w:r w:rsidR="00272BD3" w:rsidRPr="00B10C50">
        <w:rPr>
          <w:rFonts w:asciiTheme="minorHAnsi" w:hAnsiTheme="minorHAnsi" w:cstheme="minorHAnsi"/>
          <w:color w:val="000000"/>
          <w:lang w:val="ru-RU"/>
        </w:rPr>
        <w:t xml:space="preserve">40-гигабитных скоростей </w:t>
      </w:r>
      <w:r w:rsidR="00272BD3" w:rsidRPr="00B10C50">
        <w:rPr>
          <w:rFonts w:asciiTheme="minorHAnsi" w:hAnsiTheme="minorHAnsi" w:cstheme="minorHAnsi"/>
          <w:color w:val="000000"/>
          <w:cs/>
          <w:lang w:val="ru-RU"/>
        </w:rPr>
        <w:t>‎</w:t>
      </w:r>
      <w:r w:rsidR="00272BD3" w:rsidRPr="00B10C50">
        <w:rPr>
          <w:rFonts w:asciiTheme="minorHAnsi" w:hAnsiTheme="minorHAnsi" w:cstheme="minorHAnsi"/>
          <w:color w:val="000000"/>
          <w:lang w:val="ru-RU"/>
        </w:rPr>
        <w:t xml:space="preserve">передачи </w:t>
      </w:r>
      <w:r w:rsidRPr="00B10C50">
        <w:rPr>
          <w:rFonts w:asciiTheme="minorHAnsi" w:hAnsiTheme="minorHAnsi" w:cstheme="minorHAnsi"/>
          <w:lang w:val="ru-RU"/>
        </w:rPr>
        <w:t xml:space="preserve">(NG-PON2): </w:t>
      </w:r>
      <w:r w:rsidR="00272BD3" w:rsidRPr="00B10C50">
        <w:rPr>
          <w:rFonts w:asciiTheme="minorHAnsi" w:hAnsiTheme="minorHAnsi" w:cstheme="minorHAnsi"/>
          <w:color w:val="000000"/>
          <w:lang w:val="ru-RU"/>
        </w:rPr>
        <w:t>Спецификация уровня, зависимого от физической среды (PMD)</w:t>
      </w:r>
    </w:p>
    <w:p w:rsidR="00544FE8" w:rsidRPr="00B10C50" w:rsidRDefault="00544FE8" w:rsidP="00001E04">
      <w:pPr>
        <w:ind w:left="426" w:hanging="426"/>
        <w:rPr>
          <w:rFonts w:asciiTheme="minorHAnsi" w:hAnsiTheme="minorHAnsi" w:cstheme="minorHAnsi"/>
          <w:lang w:val="ru-RU"/>
        </w:rPr>
      </w:pPr>
      <w:r w:rsidRPr="00B10C50">
        <w:rPr>
          <w:rFonts w:asciiTheme="minorHAnsi" w:hAnsiTheme="minorHAnsi" w:cstheme="minorHAnsi"/>
          <w:lang w:val="ru-RU"/>
        </w:rPr>
        <w:t xml:space="preserve">– </w:t>
      </w:r>
      <w:r w:rsidRPr="00B10C50">
        <w:rPr>
          <w:rFonts w:asciiTheme="minorHAnsi" w:hAnsiTheme="minorHAnsi" w:cstheme="minorHAnsi"/>
          <w:lang w:val="ru-RU"/>
        </w:rPr>
        <w:tab/>
        <w:t xml:space="preserve">Рекомендация МСЭ-Т G.1028.1 (02/2019): </w:t>
      </w:r>
      <w:r w:rsidR="00272BD3" w:rsidRPr="00B10C50">
        <w:rPr>
          <w:rFonts w:asciiTheme="minorHAnsi" w:hAnsiTheme="minorHAnsi" w:cstheme="minorHAnsi"/>
          <w:color w:val="000000"/>
          <w:lang w:val="ru-RU"/>
        </w:rPr>
        <w:t xml:space="preserve">Сквозное QoS для </w:t>
      </w:r>
      <w:r w:rsidR="00001E04" w:rsidRPr="00B10C50">
        <w:rPr>
          <w:rFonts w:asciiTheme="minorHAnsi" w:hAnsiTheme="minorHAnsi" w:cstheme="minorHAnsi"/>
          <w:color w:val="000000"/>
          <w:lang w:val="ru-RU"/>
        </w:rPr>
        <w:t>видеотелефонии</w:t>
      </w:r>
      <w:r w:rsidR="00272BD3" w:rsidRPr="00B10C50">
        <w:rPr>
          <w:rFonts w:asciiTheme="minorHAnsi" w:hAnsiTheme="minorHAnsi" w:cstheme="minorHAnsi"/>
          <w:color w:val="000000"/>
          <w:lang w:val="ru-RU"/>
        </w:rPr>
        <w:t xml:space="preserve"> по сетям подвижной связи 4G</w:t>
      </w:r>
      <w:r w:rsidR="00272BD3" w:rsidRPr="00B10C50">
        <w:rPr>
          <w:rFonts w:asciiTheme="minorHAnsi" w:hAnsiTheme="minorHAnsi" w:cstheme="minorHAnsi"/>
          <w:lang w:val="ru-RU"/>
        </w:rPr>
        <w:t xml:space="preserve"> </w:t>
      </w:r>
    </w:p>
    <w:p w:rsidR="00544FE8" w:rsidRPr="00B10C50" w:rsidRDefault="00544FE8" w:rsidP="00001E04">
      <w:pPr>
        <w:ind w:left="426" w:hanging="426"/>
        <w:rPr>
          <w:rFonts w:asciiTheme="minorHAnsi" w:hAnsiTheme="minorHAnsi" w:cstheme="minorHAnsi"/>
          <w:lang w:val="ru-RU"/>
        </w:rPr>
      </w:pPr>
      <w:r w:rsidRPr="00B10C50">
        <w:rPr>
          <w:rFonts w:asciiTheme="minorHAnsi" w:hAnsiTheme="minorHAnsi" w:cstheme="minorHAnsi"/>
          <w:lang w:val="ru-RU"/>
        </w:rPr>
        <w:t xml:space="preserve">– </w:t>
      </w:r>
      <w:r w:rsidRPr="00B10C50">
        <w:rPr>
          <w:rFonts w:asciiTheme="minorHAnsi" w:hAnsiTheme="minorHAnsi" w:cstheme="minorHAnsi"/>
          <w:lang w:val="ru-RU"/>
        </w:rPr>
        <w:tab/>
        <w:t xml:space="preserve">Рекомендация МСЭ-Т Y.4202 (02/2019): </w:t>
      </w:r>
      <w:r w:rsidR="00001E04" w:rsidRPr="00B10C50">
        <w:rPr>
          <w:rFonts w:asciiTheme="minorHAnsi" w:hAnsiTheme="minorHAnsi" w:cstheme="minorHAnsi"/>
          <w:lang w:val="ru-RU"/>
        </w:rPr>
        <w:t xml:space="preserve">Структура прикладной услуги беспроводной передачи энергии </w:t>
      </w:r>
    </w:p>
    <w:p w:rsidR="00544FE8" w:rsidRPr="00B10C50" w:rsidRDefault="00544FE8" w:rsidP="00001E04">
      <w:pPr>
        <w:ind w:left="426" w:hanging="426"/>
        <w:rPr>
          <w:rFonts w:asciiTheme="minorHAnsi" w:hAnsiTheme="minorHAnsi" w:cstheme="minorHAnsi"/>
          <w:lang w:val="ru-RU"/>
        </w:rPr>
      </w:pPr>
      <w:r w:rsidRPr="00B10C50">
        <w:rPr>
          <w:rFonts w:asciiTheme="minorHAnsi" w:hAnsiTheme="minorHAnsi" w:cstheme="minorHAnsi"/>
          <w:lang w:val="ru-RU"/>
        </w:rPr>
        <w:t xml:space="preserve">– </w:t>
      </w:r>
      <w:r w:rsidRPr="00B10C50">
        <w:rPr>
          <w:rFonts w:asciiTheme="minorHAnsi" w:hAnsiTheme="minorHAnsi" w:cstheme="minorHAnsi"/>
          <w:lang w:val="ru-RU"/>
        </w:rPr>
        <w:tab/>
        <w:t xml:space="preserve">Рекомендация МСЭ-Т Y.4203 (02/2019): </w:t>
      </w:r>
      <w:r w:rsidR="00001E04" w:rsidRPr="00B10C50">
        <w:rPr>
          <w:rFonts w:asciiTheme="minorHAnsi" w:hAnsiTheme="minorHAnsi" w:cstheme="minorHAnsi"/>
          <w:lang w:val="ru-RU"/>
        </w:rPr>
        <w:t>Требования к описанию вещей в интернете вещей</w:t>
      </w:r>
    </w:p>
    <w:p w:rsidR="00544FE8" w:rsidRPr="00B10C50" w:rsidRDefault="00544FE8" w:rsidP="00001E04">
      <w:pPr>
        <w:ind w:left="426" w:hanging="426"/>
        <w:rPr>
          <w:rFonts w:asciiTheme="minorHAnsi" w:hAnsiTheme="minorHAnsi" w:cstheme="minorHAnsi"/>
          <w:lang w:val="ru-RU"/>
        </w:rPr>
      </w:pPr>
      <w:r w:rsidRPr="00B10C50">
        <w:rPr>
          <w:rFonts w:asciiTheme="minorHAnsi" w:hAnsiTheme="minorHAnsi" w:cstheme="minorHAnsi"/>
          <w:lang w:val="ru-RU"/>
        </w:rPr>
        <w:t xml:space="preserve">– </w:t>
      </w:r>
      <w:r w:rsidRPr="00B10C50">
        <w:rPr>
          <w:rFonts w:asciiTheme="minorHAnsi" w:hAnsiTheme="minorHAnsi" w:cstheme="minorHAnsi"/>
          <w:lang w:val="ru-RU"/>
        </w:rPr>
        <w:tab/>
        <w:t xml:space="preserve">Рекомендация МСЭ-Т Y.4204 (02/2019): </w:t>
      </w:r>
      <w:r w:rsidR="00001E04" w:rsidRPr="00B10C50">
        <w:rPr>
          <w:rFonts w:asciiTheme="minorHAnsi" w:hAnsiTheme="minorHAnsi" w:cstheme="minorHAnsi"/>
          <w:color w:val="000000"/>
          <w:lang w:val="ru-RU"/>
        </w:rPr>
        <w:t xml:space="preserve">Требования </w:t>
      </w:r>
      <w:r w:rsidR="001C2F2C" w:rsidRPr="00B10C50">
        <w:rPr>
          <w:rFonts w:asciiTheme="minorHAnsi" w:hAnsiTheme="minorHAnsi" w:cstheme="minorHAnsi"/>
          <w:color w:val="000000"/>
          <w:lang w:val="ru-RU"/>
        </w:rPr>
        <w:t xml:space="preserve">по </w:t>
      </w:r>
      <w:r w:rsidR="00001E04" w:rsidRPr="00B10C50">
        <w:rPr>
          <w:rFonts w:asciiTheme="minorHAnsi" w:hAnsiTheme="minorHAnsi" w:cstheme="minorHAnsi"/>
          <w:color w:val="000000"/>
          <w:lang w:val="ru-RU"/>
        </w:rPr>
        <w:t>доступности для приложений и услуг интернета вещей</w:t>
      </w:r>
    </w:p>
    <w:p w:rsidR="00544FE8" w:rsidRPr="00B10C50" w:rsidRDefault="00544FE8" w:rsidP="000C58FD">
      <w:pPr>
        <w:ind w:left="426" w:hanging="426"/>
        <w:rPr>
          <w:rFonts w:asciiTheme="minorHAnsi" w:hAnsiTheme="minorHAnsi" w:cstheme="minorHAnsi"/>
          <w:lang w:val="ru-RU"/>
        </w:rPr>
      </w:pPr>
      <w:r w:rsidRPr="00B10C50">
        <w:rPr>
          <w:rFonts w:asciiTheme="minorHAnsi" w:hAnsiTheme="minorHAnsi" w:cstheme="minorHAnsi"/>
          <w:lang w:val="ru-RU"/>
        </w:rPr>
        <w:t xml:space="preserve">– </w:t>
      </w:r>
      <w:r w:rsidRPr="00B10C50">
        <w:rPr>
          <w:rFonts w:asciiTheme="minorHAnsi" w:hAnsiTheme="minorHAnsi" w:cstheme="minorHAnsi"/>
          <w:lang w:val="ru-RU"/>
        </w:rPr>
        <w:tab/>
        <w:t xml:space="preserve">Рекомендация МСЭ-Т Y.4205 (02/2019): </w:t>
      </w:r>
      <w:r w:rsidR="00001E04" w:rsidRPr="00B10C50">
        <w:rPr>
          <w:rFonts w:asciiTheme="minorHAnsi" w:hAnsiTheme="minorHAnsi" w:cstheme="minorHAnsi"/>
          <w:lang w:val="ru-RU"/>
        </w:rPr>
        <w:t xml:space="preserve">Требования </w:t>
      </w:r>
      <w:r w:rsidR="000C58FD" w:rsidRPr="00B10C50">
        <w:rPr>
          <w:rFonts w:asciiTheme="minorHAnsi" w:hAnsiTheme="minorHAnsi" w:cstheme="minorHAnsi"/>
          <w:lang w:val="ru-RU"/>
        </w:rPr>
        <w:t xml:space="preserve">к </w:t>
      </w:r>
      <w:r w:rsidR="000C58FD" w:rsidRPr="00B10C50">
        <w:rPr>
          <w:rFonts w:asciiTheme="minorHAnsi" w:hAnsiTheme="minorHAnsi" w:cstheme="minorHAnsi"/>
          <w:color w:val="000000"/>
          <w:lang w:val="ru-RU"/>
        </w:rPr>
        <w:t>краудсорсинговым системам</w:t>
      </w:r>
      <w:r w:rsidR="000C58FD" w:rsidRPr="00B10C50">
        <w:rPr>
          <w:rFonts w:asciiTheme="minorHAnsi" w:hAnsiTheme="minorHAnsi" w:cstheme="minorHAnsi"/>
          <w:lang w:val="ru-RU"/>
        </w:rPr>
        <w:t xml:space="preserve"> </w:t>
      </w:r>
      <w:r w:rsidR="00001E04" w:rsidRPr="00B10C50">
        <w:rPr>
          <w:rFonts w:asciiTheme="minorHAnsi" w:hAnsiTheme="minorHAnsi" w:cstheme="minorHAnsi"/>
          <w:lang w:val="ru-RU"/>
        </w:rPr>
        <w:t xml:space="preserve">и эталонная модель </w:t>
      </w:r>
      <w:r w:rsidR="00001E04" w:rsidRPr="00B10C50">
        <w:rPr>
          <w:rFonts w:asciiTheme="minorHAnsi" w:hAnsiTheme="minorHAnsi" w:cstheme="minorHAnsi"/>
          <w:color w:val="000000"/>
          <w:lang w:val="ru-RU"/>
        </w:rPr>
        <w:t>краудсорсинговы</w:t>
      </w:r>
      <w:r w:rsidR="000C58FD" w:rsidRPr="00B10C50">
        <w:rPr>
          <w:rFonts w:asciiTheme="minorHAnsi" w:hAnsiTheme="minorHAnsi" w:cstheme="minorHAnsi"/>
          <w:color w:val="000000"/>
          <w:lang w:val="ru-RU"/>
        </w:rPr>
        <w:t>х</w:t>
      </w:r>
      <w:r w:rsidR="00001E04" w:rsidRPr="00B10C50">
        <w:rPr>
          <w:rFonts w:asciiTheme="minorHAnsi" w:hAnsiTheme="minorHAnsi" w:cstheme="minorHAnsi"/>
          <w:color w:val="000000"/>
          <w:lang w:val="ru-RU"/>
        </w:rPr>
        <w:t xml:space="preserve"> систем</w:t>
      </w:r>
      <w:r w:rsidR="000C58FD" w:rsidRPr="00B10C50">
        <w:rPr>
          <w:rFonts w:asciiTheme="minorHAnsi" w:hAnsiTheme="minorHAnsi" w:cstheme="minorHAnsi"/>
          <w:color w:val="000000"/>
          <w:lang w:val="ru-RU"/>
        </w:rPr>
        <w:t>,</w:t>
      </w:r>
      <w:r w:rsidR="00001E04" w:rsidRPr="00B10C50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0C58FD" w:rsidRPr="00B10C50">
        <w:rPr>
          <w:rFonts w:asciiTheme="minorHAnsi" w:hAnsiTheme="minorHAnsi" w:cstheme="minorHAnsi"/>
          <w:color w:val="000000"/>
          <w:lang w:val="ru-RU"/>
        </w:rPr>
        <w:t>связанных с IoT</w:t>
      </w:r>
    </w:p>
    <w:p w:rsidR="00544FE8" w:rsidRPr="00B10C50" w:rsidRDefault="00544FE8" w:rsidP="00025A98">
      <w:pPr>
        <w:ind w:left="426" w:hanging="426"/>
        <w:rPr>
          <w:rFonts w:asciiTheme="minorHAnsi" w:hAnsiTheme="minorHAnsi" w:cstheme="minorHAnsi"/>
          <w:lang w:val="ru-RU"/>
        </w:rPr>
      </w:pPr>
      <w:r w:rsidRPr="00B10C50">
        <w:rPr>
          <w:rFonts w:asciiTheme="minorHAnsi" w:hAnsiTheme="minorHAnsi" w:cstheme="minorHAnsi"/>
          <w:lang w:val="ru-RU"/>
        </w:rPr>
        <w:t xml:space="preserve">– </w:t>
      </w:r>
      <w:r w:rsidRPr="00B10C50">
        <w:rPr>
          <w:rFonts w:asciiTheme="minorHAnsi" w:hAnsiTheme="minorHAnsi" w:cstheme="minorHAnsi"/>
          <w:lang w:val="ru-RU"/>
        </w:rPr>
        <w:tab/>
        <w:t xml:space="preserve">Рекомендация МСЭ-Т Y.4555 (02/2019): </w:t>
      </w:r>
      <w:r w:rsidR="00025A98" w:rsidRPr="00B10C50">
        <w:rPr>
          <w:rFonts w:asciiTheme="minorHAnsi" w:hAnsiTheme="minorHAnsi" w:cstheme="minorHAnsi"/>
          <w:color w:val="000000"/>
          <w:lang w:val="ru-RU"/>
        </w:rPr>
        <w:t>Функциональные возможности услуг по самостоятельному снятию показателей с использованием интернета вещей</w:t>
      </w:r>
    </w:p>
    <w:p w:rsidR="00595DA7" w:rsidRPr="00B10C50" w:rsidRDefault="00544FE8" w:rsidP="00025A98">
      <w:pPr>
        <w:tabs>
          <w:tab w:val="clear" w:pos="567"/>
        </w:tabs>
        <w:spacing w:before="60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B10C50">
        <w:rPr>
          <w:rFonts w:asciiTheme="minorHAnsi" w:hAnsiTheme="minorHAnsi" w:cstheme="minorHAnsi"/>
          <w:lang w:val="ru-RU"/>
        </w:rPr>
        <w:t xml:space="preserve">– </w:t>
      </w:r>
      <w:r w:rsidRPr="00B10C50">
        <w:rPr>
          <w:rFonts w:asciiTheme="minorHAnsi" w:hAnsiTheme="minorHAnsi" w:cstheme="minorHAnsi"/>
          <w:lang w:val="ru-RU"/>
        </w:rPr>
        <w:tab/>
        <w:t xml:space="preserve">Рекомендация МСЭ-Т Y.4905 (02/2019): </w:t>
      </w:r>
      <w:r w:rsidR="00025A98" w:rsidRPr="00B10C50">
        <w:rPr>
          <w:rFonts w:asciiTheme="minorHAnsi" w:hAnsiTheme="minorHAnsi" w:cstheme="minorHAnsi"/>
          <w:lang w:val="ru-RU"/>
        </w:rPr>
        <w:t>Оценка воздействия "умных" устойчивых городов</w:t>
      </w:r>
    </w:p>
    <w:p w:rsidR="00B6138C" w:rsidRPr="00B10C50" w:rsidRDefault="004747D0" w:rsidP="008B4406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B10C50">
        <w:rPr>
          <w:szCs w:val="26"/>
          <w:lang w:val="ru-RU"/>
        </w:rPr>
        <w:lastRenderedPageBreak/>
        <w:t>Услуга телефонной связи</w:t>
      </w:r>
      <w:r w:rsidR="00C01286" w:rsidRPr="00B10C50">
        <w:rPr>
          <w:szCs w:val="26"/>
          <w:lang w:val="ru-RU"/>
        </w:rPr>
        <w:t xml:space="preserve"> </w:t>
      </w:r>
      <w:r w:rsidRPr="00B10C50">
        <w:rPr>
          <w:szCs w:val="26"/>
          <w:lang w:val="ru-RU"/>
        </w:rPr>
        <w:br/>
        <w:t>(Рекомендация МСЭ-Т E.164)</w:t>
      </w:r>
    </w:p>
    <w:p w:rsidR="00B6138C" w:rsidRPr="00B10C50" w:rsidRDefault="00B6138C" w:rsidP="008B4406">
      <w:pPr>
        <w:jc w:val="center"/>
        <w:rPr>
          <w:lang w:val="ru-RU"/>
        </w:rPr>
      </w:pPr>
      <w:r w:rsidRPr="00B10C50">
        <w:rPr>
          <w:lang w:val="ru-RU"/>
        </w:rPr>
        <w:t xml:space="preserve">url: </w:t>
      </w:r>
      <w:hyperlink r:id="rId15" w:history="1">
        <w:r w:rsidR="003009FC" w:rsidRPr="00B10C50">
          <w:rPr>
            <w:rStyle w:val="Hyperlink"/>
            <w:color w:val="auto"/>
            <w:lang w:val="ru-RU"/>
          </w:rPr>
          <w:t>www.itu.int/itu-t/inr/nnp</w:t>
        </w:r>
      </w:hyperlink>
    </w:p>
    <w:p w:rsidR="00802506" w:rsidRPr="00B10C50" w:rsidRDefault="00CD21A8" w:rsidP="00CD21A8">
      <w:pPr>
        <w:pStyle w:val="Country"/>
        <w:rPr>
          <w:lang w:val="ru-RU"/>
        </w:rPr>
      </w:pPr>
      <w:bookmarkStart w:id="57" w:name="_Toc1570039"/>
      <w:bookmarkEnd w:id="56"/>
      <w:r w:rsidRPr="00B10C50">
        <w:rPr>
          <w:lang w:val="ru-RU"/>
        </w:rPr>
        <w:t>Куба</w:t>
      </w:r>
      <w:r w:rsidR="00802506" w:rsidRPr="00B10C50">
        <w:rPr>
          <w:lang w:val="ru-RU"/>
        </w:rPr>
        <w:t xml:space="preserve"> (</w:t>
      </w:r>
      <w:r w:rsidRPr="00B10C50">
        <w:rPr>
          <w:lang w:val="ru-RU"/>
        </w:rPr>
        <w:t>код страны</w:t>
      </w:r>
      <w:r w:rsidR="00802506" w:rsidRPr="00B10C50">
        <w:rPr>
          <w:lang w:val="ru-RU"/>
        </w:rPr>
        <w:t xml:space="preserve"> +53)</w:t>
      </w:r>
      <w:bookmarkEnd w:id="57"/>
    </w:p>
    <w:p w:rsidR="00802506" w:rsidRPr="00B10C50" w:rsidRDefault="00CD21A8" w:rsidP="00CD21A8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 w:rsidRPr="00B10C50">
        <w:rPr>
          <w:rFonts w:cs="Arial"/>
          <w:lang w:val="ru-RU"/>
        </w:rPr>
        <w:t>Сообщение от</w:t>
      </w:r>
      <w:r w:rsidR="00802506" w:rsidRPr="00B10C50">
        <w:rPr>
          <w:rFonts w:cs="Arial"/>
          <w:lang w:val="ru-RU"/>
        </w:rPr>
        <w:t xml:space="preserve"> 13.II.2019:</w:t>
      </w:r>
    </w:p>
    <w:p w:rsidR="00802506" w:rsidRPr="00B10C50" w:rsidRDefault="00CD21A8" w:rsidP="00CD2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Arial"/>
          <w:bCs/>
          <w:lang w:val="ru-RU"/>
        </w:rPr>
      </w:pPr>
      <w:r w:rsidRPr="00B10C50">
        <w:rPr>
          <w:rFonts w:cs="Arial"/>
          <w:bCs/>
          <w:i/>
          <w:iCs/>
          <w:lang w:val="ru-RU"/>
        </w:rPr>
        <w:t>Министерство связи</w:t>
      </w:r>
      <w:r w:rsidRPr="00B10C50">
        <w:rPr>
          <w:rFonts w:cs="Arial"/>
          <w:bCs/>
          <w:lang w:val="ru-RU"/>
        </w:rPr>
        <w:t>, Гавана, объявляет об обновлении национального плана нумерации Кубы</w:t>
      </w:r>
      <w:r w:rsidR="00802506" w:rsidRPr="00B10C50">
        <w:rPr>
          <w:rFonts w:cs="Arial"/>
          <w:bCs/>
          <w:lang w:val="ru-RU"/>
        </w:rPr>
        <w:t>:</w:t>
      </w:r>
    </w:p>
    <w:p w:rsidR="00802506" w:rsidRPr="00B10C50" w:rsidRDefault="00CD21A8" w:rsidP="003C26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cs="Arial"/>
          <w:b/>
          <w:lang w:val="ru-RU"/>
        </w:rPr>
      </w:pPr>
      <w:r w:rsidRPr="00B10C50">
        <w:rPr>
          <w:rFonts w:cs="Arial"/>
          <w:b/>
          <w:lang w:val="ru-RU"/>
        </w:rPr>
        <w:t>Описание исключения ресурса</w:t>
      </w:r>
      <w:r w:rsidRPr="00B10C50">
        <w:rPr>
          <w:rFonts w:cs="Arial"/>
          <w:b/>
          <w:lang w:val="ru-RU"/>
        </w:rPr>
        <w:br/>
        <w:t>в отношении национального плана нумерации E.164 для кода страны 53</w:t>
      </w:r>
    </w:p>
    <w:tbl>
      <w:tblPr>
        <w:tblStyle w:val="TableGrid3"/>
        <w:tblW w:w="9209" w:type="dxa"/>
        <w:tblLayout w:type="fixed"/>
        <w:tblLook w:val="01E0" w:firstRow="1" w:lastRow="1" w:firstColumn="1" w:lastColumn="1" w:noHBand="0" w:noVBand="0"/>
      </w:tblPr>
      <w:tblGrid>
        <w:gridCol w:w="2263"/>
        <w:gridCol w:w="4820"/>
        <w:gridCol w:w="2126"/>
      </w:tblGrid>
      <w:tr w:rsidR="00802506" w:rsidRPr="00B10C50" w:rsidTr="00DA42B4">
        <w:trPr>
          <w:trHeight w:val="244"/>
          <w:tblHeader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8003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48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8003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Использование номера</w:t>
            </w: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8003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Время и дата ввода</w:t>
            </w:r>
          </w:p>
        </w:tc>
      </w:tr>
      <w:tr w:rsidR="00802506" w:rsidRPr="00B10C50" w:rsidTr="00DA42B4">
        <w:trPr>
          <w:trHeight w:val="825"/>
          <w:tblHeader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802506" w:rsidRPr="00B10C50" w:rsidRDefault="00802506" w:rsidP="008003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vMerge/>
            <w:tcMar>
              <w:left w:w="57" w:type="dxa"/>
              <w:right w:w="57" w:type="dxa"/>
            </w:tcMar>
          </w:tcPr>
          <w:p w:rsidR="00802506" w:rsidRPr="00B10C50" w:rsidRDefault="00802506" w:rsidP="008003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</w:tcPr>
          <w:p w:rsidR="00802506" w:rsidRPr="00B10C50" w:rsidRDefault="00802506" w:rsidP="008003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2506" w:rsidRPr="00B10C50" w:rsidTr="000930BE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0930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47 (NDC)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802506" w:rsidRPr="00B10C50" w:rsidRDefault="00CD21A8" w:rsidP="000930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Географические номера для услуг фиксированной телефонной связи −</w:t>
            </w:r>
            <w:r w:rsidR="00802506" w:rsidRPr="00B10C50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B10C50">
              <w:rPr>
                <w:rFonts w:cs="Arial"/>
                <w:sz w:val="18"/>
                <w:szCs w:val="18"/>
                <w:lang w:val="ru-RU"/>
              </w:rPr>
              <w:t>код зоны: Гавана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0930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highlight w:val="yellow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2013</w:t>
            </w:r>
            <w:r w:rsidR="00CD21A8" w:rsidRPr="00B10C50">
              <w:rPr>
                <w:rFonts w:cs="Arial"/>
                <w:sz w:val="18"/>
                <w:szCs w:val="18"/>
                <w:lang w:val="ru-RU"/>
              </w:rPr>
              <w:t xml:space="preserve"> год</w:t>
            </w:r>
          </w:p>
        </w:tc>
      </w:tr>
    </w:tbl>
    <w:p w:rsidR="00802506" w:rsidRPr="00B10C50" w:rsidRDefault="00CD21A8" w:rsidP="003C26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cs="Arial"/>
          <w:b/>
          <w:bCs/>
          <w:lang w:val="ru-RU"/>
        </w:rPr>
      </w:pPr>
      <w:r w:rsidRPr="00B10C50">
        <w:rPr>
          <w:b/>
          <w:bCs/>
          <w:color w:val="000000"/>
          <w:lang w:val="ru-RU"/>
        </w:rPr>
        <w:t xml:space="preserve">Описание ввода нового ресурса </w:t>
      </w:r>
      <w:r w:rsidRPr="00B10C50">
        <w:rPr>
          <w:b/>
          <w:bCs/>
          <w:color w:val="000000"/>
          <w:lang w:val="ru-RU"/>
        </w:rPr>
        <w:br/>
        <w:t xml:space="preserve">в отношении национального плана нумерации E.164 для кода страны </w:t>
      </w:r>
      <w:r w:rsidRPr="00B10C50">
        <w:rPr>
          <w:rFonts w:cs="Arial"/>
          <w:b/>
          <w:bCs/>
          <w:lang w:val="ru-RU"/>
        </w:rPr>
        <w:t>53</w:t>
      </w:r>
    </w:p>
    <w:tbl>
      <w:tblPr>
        <w:tblStyle w:val="TableGrid3"/>
        <w:tblW w:w="9209" w:type="dxa"/>
        <w:tblLayout w:type="fixed"/>
        <w:tblLook w:val="01E0" w:firstRow="1" w:lastRow="1" w:firstColumn="1" w:lastColumn="1" w:noHBand="0" w:noVBand="0"/>
      </w:tblPr>
      <w:tblGrid>
        <w:gridCol w:w="2122"/>
        <w:gridCol w:w="992"/>
        <w:gridCol w:w="850"/>
        <w:gridCol w:w="3119"/>
        <w:gridCol w:w="2126"/>
      </w:tblGrid>
      <w:tr w:rsidR="00802506" w:rsidRPr="00B10C50" w:rsidTr="00DA42B4">
        <w:trPr>
          <w:trHeight w:val="283"/>
          <w:tblHeader/>
        </w:trPr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8003F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8003F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1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8003F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Использование номера</w:t>
            </w: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8003F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Время и дата ввода</w:t>
            </w:r>
          </w:p>
        </w:tc>
      </w:tr>
      <w:tr w:rsidR="00802506" w:rsidRPr="00B10C50" w:rsidTr="00DA42B4">
        <w:trPr>
          <w:trHeight w:val="825"/>
          <w:tblHeader/>
        </w:trPr>
        <w:tc>
          <w:tcPr>
            <w:tcW w:w="2122" w:type="dxa"/>
            <w:vMerge/>
            <w:tcMar>
              <w:left w:w="57" w:type="dxa"/>
              <w:right w:w="57" w:type="dxa"/>
            </w:tcMar>
          </w:tcPr>
          <w:p w:rsidR="00802506" w:rsidRPr="00B10C50" w:rsidRDefault="00802506" w:rsidP="008003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8003F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8003F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Мини-</w:t>
            </w: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119" w:type="dxa"/>
            <w:vMerge/>
            <w:tcMar>
              <w:left w:w="57" w:type="dxa"/>
              <w:right w:w="57" w:type="dxa"/>
            </w:tcMar>
          </w:tcPr>
          <w:p w:rsidR="00802506" w:rsidRPr="00B10C50" w:rsidRDefault="00802506" w:rsidP="008003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</w:tcPr>
          <w:p w:rsidR="00802506" w:rsidRPr="00B10C50" w:rsidRDefault="00802506" w:rsidP="008003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2506" w:rsidRPr="00B10C50" w:rsidTr="00DA42B4"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0930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47 (NDC)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0930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2506" w:rsidRPr="00B10C50" w:rsidRDefault="00802506" w:rsidP="000930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802506" w:rsidRPr="00B10C50" w:rsidRDefault="00CD21A8" w:rsidP="000930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highlight w:val="yellow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Географические номера для услуг фиксированной телефонной связи −</w:t>
            </w:r>
            <w:r w:rsidR="00802506" w:rsidRPr="00B10C50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B10C50">
              <w:rPr>
                <w:rFonts w:cs="Arial"/>
                <w:sz w:val="18"/>
                <w:szCs w:val="18"/>
                <w:lang w:val="ru-RU"/>
              </w:rPr>
              <w:t>код зоны: провинции Маябеке и Артемиса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802506" w:rsidRPr="00B10C50" w:rsidRDefault="00DA42B4" w:rsidP="000930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2013 год</w:t>
            </w:r>
          </w:p>
        </w:tc>
      </w:tr>
    </w:tbl>
    <w:p w:rsidR="00802506" w:rsidRPr="00B10C50" w:rsidRDefault="00CD21A8" w:rsidP="003C262E">
      <w:pPr>
        <w:tabs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240" w:after="120"/>
        <w:jc w:val="center"/>
        <w:textAlignment w:val="auto"/>
        <w:rPr>
          <w:b/>
          <w:bCs/>
          <w:lang w:val="ru-RU"/>
        </w:rPr>
      </w:pPr>
      <w:r w:rsidRPr="00B10C50">
        <w:rPr>
          <w:b/>
          <w:bCs/>
          <w:lang w:val="ru-RU"/>
        </w:rPr>
        <w:t xml:space="preserve">Описание важных номеров, относящихся к службам экстренной помощи и </w:t>
      </w:r>
      <w:r w:rsidRPr="00B10C50">
        <w:rPr>
          <w:b/>
          <w:bCs/>
          <w:lang w:val="ru-RU"/>
        </w:rPr>
        <w:br/>
        <w:t xml:space="preserve">другим </w:t>
      </w:r>
      <w:r w:rsidRPr="00B10C50">
        <w:rPr>
          <w:b/>
          <w:bCs/>
          <w:cs/>
          <w:lang w:val="ru-RU"/>
        </w:rPr>
        <w:t>‎</w:t>
      </w:r>
      <w:r w:rsidRPr="00B10C50">
        <w:rPr>
          <w:b/>
          <w:bCs/>
          <w:lang w:val="ru-RU"/>
        </w:rPr>
        <w:t>социально значимым службам</w:t>
      </w:r>
    </w:p>
    <w:tbl>
      <w:tblPr>
        <w:tblStyle w:val="TableGrid3"/>
        <w:tblW w:w="9209" w:type="dxa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2126"/>
        <w:gridCol w:w="1701"/>
      </w:tblGrid>
      <w:tr w:rsidR="00802506" w:rsidRPr="00B10C50" w:rsidTr="000930BE">
        <w:trPr>
          <w:cantSplit/>
        </w:trPr>
        <w:tc>
          <w:tcPr>
            <w:tcW w:w="9209" w:type="dxa"/>
            <w:gridSpan w:val="5"/>
          </w:tcPr>
          <w:p w:rsidR="00802506" w:rsidRPr="00B10C50" w:rsidRDefault="00CD21A8" w:rsidP="00CD21A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</w:t>
            </w:r>
            <w:r w:rsidR="00802506"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: </w:t>
            </w: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Куба</w:t>
            </w:r>
          </w:p>
        </w:tc>
      </w:tr>
      <w:tr w:rsidR="00802506" w:rsidRPr="00B10C50" w:rsidTr="000930BE">
        <w:trPr>
          <w:cantSplit/>
        </w:trPr>
        <w:tc>
          <w:tcPr>
            <w:tcW w:w="1413" w:type="dxa"/>
            <w:vAlign w:val="center"/>
          </w:tcPr>
          <w:p w:rsidR="00802506" w:rsidRPr="00B10C50" w:rsidRDefault="00802506" w:rsidP="00CD21A8">
            <w:pPr>
              <w:tabs>
                <w:tab w:val="left" w:pos="1134"/>
                <w:tab w:val="left" w:pos="1560"/>
                <w:tab w:val="left" w:pos="2127"/>
              </w:tabs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2268" w:type="dxa"/>
            <w:vAlign w:val="center"/>
          </w:tcPr>
          <w:p w:rsidR="00802506" w:rsidRPr="00B10C50" w:rsidRDefault="00802506" w:rsidP="00CD21A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1701" w:type="dxa"/>
            <w:vAlign w:val="center"/>
          </w:tcPr>
          <w:p w:rsidR="00802506" w:rsidRPr="00B10C50" w:rsidRDefault="00802506" w:rsidP="00CD21A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Распределенный или </w:t>
            </w:r>
            <w:r w:rsidRPr="00B10C50">
              <w:rPr>
                <w:rFonts w:asciiTheme="minorHAnsi" w:hAnsiTheme="minorHAnsi" w:cstheme="minorHAnsi"/>
                <w:sz w:val="18"/>
                <w:szCs w:val="18"/>
                <w:cs/>
                <w:lang w:val="ru-RU"/>
              </w:rPr>
              <w:t>‎</w:t>
            </w: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126" w:type="dxa"/>
            <w:vAlign w:val="center"/>
          </w:tcPr>
          <w:p w:rsidR="00802506" w:rsidRPr="00B10C50" w:rsidRDefault="00802506" w:rsidP="00CD21A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МСЭ-T E.164</w:t>
            </w:r>
          </w:p>
        </w:tc>
        <w:tc>
          <w:tcPr>
            <w:tcW w:w="1701" w:type="dxa"/>
            <w:vAlign w:val="center"/>
          </w:tcPr>
          <w:p w:rsidR="00802506" w:rsidRPr="00B10C50" w:rsidRDefault="00802506" w:rsidP="00CD21A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Служба</w:t>
            </w:r>
          </w:p>
        </w:tc>
      </w:tr>
      <w:tr w:rsidR="00802506" w:rsidRPr="00B10C50" w:rsidTr="000930BE">
        <w:trPr>
          <w:cantSplit/>
        </w:trPr>
        <w:tc>
          <w:tcPr>
            <w:tcW w:w="1413" w:type="dxa"/>
            <w:vAlign w:val="center"/>
          </w:tcPr>
          <w:p w:rsidR="00802506" w:rsidRPr="00B10C50" w:rsidRDefault="00802506" w:rsidP="008003F5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107</w:t>
            </w:r>
          </w:p>
        </w:tc>
        <w:tc>
          <w:tcPr>
            <w:tcW w:w="2268" w:type="dxa"/>
            <w:vAlign w:val="center"/>
          </w:tcPr>
          <w:p w:rsidR="00802506" w:rsidRPr="00B10C50" w:rsidRDefault="00DA42B4" w:rsidP="00DA42B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Морская связь в чрезвычайной ситуации</w:t>
            </w:r>
          </w:p>
        </w:tc>
        <w:tc>
          <w:tcPr>
            <w:tcW w:w="1701" w:type="dxa"/>
            <w:vAlign w:val="center"/>
          </w:tcPr>
          <w:p w:rsidR="00802506" w:rsidRPr="00B10C50" w:rsidRDefault="00802506" w:rsidP="008003F5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2506" w:rsidRPr="00B10C50" w:rsidRDefault="00DA42B4" w:rsidP="008003F5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Единый номер</w:t>
            </w:r>
          </w:p>
        </w:tc>
        <w:tc>
          <w:tcPr>
            <w:tcW w:w="1701" w:type="dxa"/>
            <w:vAlign w:val="center"/>
          </w:tcPr>
          <w:p w:rsidR="00802506" w:rsidRPr="00B10C50" w:rsidRDefault="00802506" w:rsidP="008003F5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802506" w:rsidRPr="00B10C50" w:rsidRDefault="00802506" w:rsidP="00CD2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360"/>
        <w:jc w:val="left"/>
        <w:textAlignment w:val="auto"/>
        <w:rPr>
          <w:rFonts w:cs="Arial"/>
          <w:szCs w:val="24"/>
          <w:lang w:val="ru-RU"/>
        </w:rPr>
      </w:pPr>
      <w:r w:rsidRPr="00B10C50">
        <w:rPr>
          <w:rFonts w:cs="Arial"/>
          <w:szCs w:val="24"/>
          <w:lang w:val="ru-RU"/>
        </w:rPr>
        <w:t>Для контактов: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rFonts w:cs="Arial"/>
          <w:lang w:val="ru-RU"/>
        </w:rPr>
      </w:pPr>
      <w:r w:rsidRPr="00B10C50">
        <w:rPr>
          <w:rFonts w:cs="Arial"/>
          <w:lang w:val="ru-RU"/>
        </w:rPr>
        <w:t>Eng. Wilfredo López Rodríguez</w:t>
      </w:r>
      <w:r w:rsidRPr="00B10C50">
        <w:rPr>
          <w:rFonts w:cs="Arial"/>
          <w:lang w:val="ru-RU"/>
        </w:rPr>
        <w:br/>
        <w:t>Director de Regulaciones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  <w:r w:rsidRPr="00B10C50">
        <w:rPr>
          <w:rFonts w:cs="Arial"/>
          <w:lang w:val="ru-RU"/>
        </w:rPr>
        <w:t>Ministerio de Comunicaciones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  <w:r w:rsidRPr="00B10C50">
        <w:rPr>
          <w:rFonts w:cs="Arial"/>
          <w:lang w:val="ru-RU"/>
        </w:rPr>
        <w:t>Plaza de la Revolución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  <w:r w:rsidRPr="00B10C50">
        <w:rPr>
          <w:rFonts w:cs="Arial"/>
          <w:lang w:val="ru-RU"/>
        </w:rPr>
        <w:t>Avenida Independencia No. 2 e/ 19 de mayo y Aranguren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  <w:r w:rsidRPr="00B10C50">
        <w:rPr>
          <w:rFonts w:cs="Arial"/>
          <w:lang w:val="ru-RU"/>
        </w:rPr>
        <w:t>10 600 CIUDAD DE LA HABANA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  <w:r w:rsidRPr="00B10C50">
        <w:rPr>
          <w:rFonts w:cs="Arial"/>
          <w:lang w:val="ru-RU"/>
        </w:rPr>
        <w:t>Cuba</w:t>
      </w:r>
    </w:p>
    <w:p w:rsidR="00802506" w:rsidRPr="00B10C50" w:rsidRDefault="001C79FB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  <w:r w:rsidRPr="00B10C50">
        <w:rPr>
          <w:rFonts w:cs="Arial"/>
          <w:lang w:val="ru-RU"/>
        </w:rPr>
        <w:t>Тел.</w:t>
      </w:r>
      <w:r w:rsidR="00802506" w:rsidRPr="00B10C50">
        <w:rPr>
          <w:rFonts w:cs="Arial"/>
          <w:lang w:val="ru-RU"/>
        </w:rPr>
        <w:t>:</w:t>
      </w:r>
      <w:r w:rsidR="00802506" w:rsidRPr="00B10C50">
        <w:rPr>
          <w:rFonts w:cs="Arial"/>
          <w:lang w:val="ru-RU"/>
        </w:rPr>
        <w:tab/>
        <w:t>+</w:t>
      </w:r>
      <w:r w:rsidR="00802506" w:rsidRPr="00B10C50">
        <w:rPr>
          <w:rFonts w:cs="Arial"/>
          <w:color w:val="000000"/>
          <w:lang w:val="ru-RU"/>
        </w:rPr>
        <w:t>53 7 882 8135</w:t>
      </w:r>
      <w:r w:rsidR="00802506" w:rsidRPr="00B10C50">
        <w:rPr>
          <w:rFonts w:cs="Arial"/>
          <w:lang w:val="ru-RU"/>
        </w:rPr>
        <w:br/>
      </w:r>
      <w:r w:rsidRPr="00B10C50">
        <w:rPr>
          <w:rFonts w:cs="Arial"/>
          <w:lang w:val="ru-RU"/>
        </w:rPr>
        <w:t>Факс</w:t>
      </w:r>
      <w:r w:rsidR="00802506" w:rsidRPr="00B10C50">
        <w:rPr>
          <w:rFonts w:cs="Arial"/>
          <w:lang w:val="ru-RU"/>
        </w:rPr>
        <w:t>:</w:t>
      </w:r>
      <w:r w:rsidR="00802506" w:rsidRPr="00B10C50">
        <w:rPr>
          <w:rFonts w:cs="Arial"/>
          <w:lang w:val="ru-RU"/>
        </w:rPr>
        <w:tab/>
        <w:t>+53 7 883 5193</w:t>
      </w:r>
      <w:r w:rsidR="00802506" w:rsidRPr="00B10C50">
        <w:rPr>
          <w:rFonts w:cs="Arial"/>
          <w:lang w:val="ru-RU"/>
        </w:rPr>
        <w:br/>
      </w:r>
      <w:r w:rsidRPr="00B10C50">
        <w:rPr>
          <w:rFonts w:cs="Arial"/>
          <w:lang w:val="ru-RU"/>
        </w:rPr>
        <w:t>Эл. почта</w:t>
      </w:r>
      <w:r w:rsidR="00802506" w:rsidRPr="00B10C50">
        <w:rPr>
          <w:rFonts w:cs="Arial"/>
          <w:lang w:val="ru-RU"/>
        </w:rPr>
        <w:t>:</w:t>
      </w:r>
      <w:r w:rsidR="00802506" w:rsidRPr="00B10C50">
        <w:rPr>
          <w:rFonts w:cs="Arial"/>
          <w:lang w:val="ru-RU"/>
        </w:rPr>
        <w:tab/>
      </w:r>
      <w:hyperlink r:id="rId16" w:history="1">
        <w:r w:rsidR="000930BE" w:rsidRPr="00B10C50">
          <w:rPr>
            <w:rStyle w:val="Hyperlink"/>
            <w:rFonts w:cs="Arial"/>
            <w:lang w:val="ru-RU"/>
          </w:rPr>
          <w:t>wilfredo.lopez@mincom.gob.cu</w:t>
        </w:r>
      </w:hyperlink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  <w:r w:rsidRPr="00B10C50">
        <w:rPr>
          <w:rFonts w:cs="Arial"/>
          <w:lang w:val="ru-RU"/>
        </w:rPr>
        <w:t xml:space="preserve">URL: </w:t>
      </w:r>
      <w:r w:rsidRPr="00B10C50">
        <w:rPr>
          <w:rFonts w:cs="Arial"/>
          <w:lang w:val="ru-RU"/>
        </w:rPr>
        <w:tab/>
      </w:r>
      <w:hyperlink r:id="rId17" w:history="1">
        <w:r w:rsidR="000930BE" w:rsidRPr="00B10C50">
          <w:rPr>
            <w:rStyle w:val="Hyperlink"/>
            <w:rFonts w:cs="Arial"/>
            <w:lang w:val="ru-RU"/>
          </w:rPr>
          <w:t>www.mincom.gob.cu</w:t>
        </w:r>
      </w:hyperlink>
    </w:p>
    <w:p w:rsidR="00802506" w:rsidRPr="00B10C50" w:rsidRDefault="003C262E" w:rsidP="003C262E">
      <w:pPr>
        <w:pStyle w:val="Country"/>
        <w:pageBreakBefore/>
        <w:rPr>
          <w:lang w:val="ru-RU"/>
        </w:rPr>
      </w:pPr>
      <w:bookmarkStart w:id="58" w:name="_Toc1570040"/>
      <w:r w:rsidRPr="00B10C50">
        <w:rPr>
          <w:lang w:val="ru-RU"/>
        </w:rPr>
        <w:lastRenderedPageBreak/>
        <w:t>Дания</w:t>
      </w:r>
      <w:r w:rsidR="00802506" w:rsidRPr="00B10C50">
        <w:rPr>
          <w:lang w:val="ru-RU"/>
        </w:rPr>
        <w:t xml:space="preserve"> (</w:t>
      </w:r>
      <w:r w:rsidRPr="00B10C50">
        <w:rPr>
          <w:lang w:val="ru-RU"/>
        </w:rPr>
        <w:t>код страны</w:t>
      </w:r>
      <w:r w:rsidR="00802506" w:rsidRPr="00B10C50">
        <w:rPr>
          <w:lang w:val="ru-RU"/>
        </w:rPr>
        <w:t xml:space="preserve"> +45)</w:t>
      </w:r>
      <w:bookmarkEnd w:id="58"/>
    </w:p>
    <w:p w:rsidR="00802506" w:rsidRPr="00B10C50" w:rsidRDefault="003C262E" w:rsidP="003C262E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bookmarkStart w:id="59" w:name="OLE_LINK24"/>
      <w:bookmarkStart w:id="60" w:name="OLE_LINK25"/>
      <w:r w:rsidRPr="00B10C50">
        <w:rPr>
          <w:rFonts w:cs="Arial"/>
          <w:lang w:val="ru-RU"/>
        </w:rPr>
        <w:t>Сообщение от</w:t>
      </w:r>
      <w:r w:rsidR="00802506" w:rsidRPr="00B10C50">
        <w:rPr>
          <w:rFonts w:cs="Arial"/>
          <w:lang w:val="ru-RU"/>
        </w:rPr>
        <w:t xml:space="preserve"> 8.II.2019:</w:t>
      </w:r>
    </w:p>
    <w:p w:rsidR="00802506" w:rsidRPr="00B10C50" w:rsidRDefault="00802506" w:rsidP="00802506">
      <w:pPr>
        <w:rPr>
          <w:rFonts w:cs="Arial"/>
          <w:lang w:val="ru-RU"/>
        </w:rPr>
      </w:pPr>
      <w:r w:rsidRPr="00B10C50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B10C50">
        <w:rPr>
          <w:rFonts w:cs="Arial"/>
          <w:snapToGrid w:val="0"/>
          <w:lang w:val="ru-RU"/>
        </w:rPr>
        <w:t>, Копенгаген,</w:t>
      </w:r>
      <w:r w:rsidRPr="00B10C50">
        <w:rPr>
          <w:color w:val="000000"/>
          <w:lang w:val="ru-RU"/>
        </w:rPr>
        <w:t xml:space="preserve"> объявляет о следующих обновлениях в национальном плане нумерации Дании</w:t>
      </w:r>
      <w:r w:rsidRPr="00B10C50">
        <w:rPr>
          <w:rFonts w:cs="Arial"/>
          <w:lang w:val="ru-RU"/>
        </w:rPr>
        <w:t>:</w:t>
      </w:r>
    </w:p>
    <w:bookmarkEnd w:id="59"/>
    <w:bookmarkEnd w:id="60"/>
    <w:p w:rsidR="00802506" w:rsidRPr="00B10C50" w:rsidRDefault="00802506" w:rsidP="00802506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ru-RU"/>
        </w:rPr>
      </w:pPr>
      <w:r w:rsidRPr="00B10C50">
        <w:rPr>
          <w:color w:val="000000"/>
          <w:lang w:val="ru-RU"/>
        </w:rPr>
        <w:t>отзыв – код выбора оператора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802506" w:rsidRPr="00B10C50" w:rsidTr="008003F5">
        <w:trPr>
          <w:cantSplit/>
          <w:jc w:val="center"/>
        </w:trPr>
        <w:tc>
          <w:tcPr>
            <w:tcW w:w="2830" w:type="dxa"/>
            <w:hideMark/>
          </w:tcPr>
          <w:p w:rsidR="00802506" w:rsidRPr="00B10C50" w:rsidRDefault="00802506" w:rsidP="003C262E">
            <w:pPr>
              <w:spacing w:before="60" w:after="6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53" w:type="dxa"/>
            <w:hideMark/>
          </w:tcPr>
          <w:p w:rsidR="00802506" w:rsidRPr="00B10C50" w:rsidRDefault="003C262E" w:rsidP="003C262E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Код выбора оператора</w:t>
            </w:r>
          </w:p>
        </w:tc>
        <w:tc>
          <w:tcPr>
            <w:tcW w:w="1846" w:type="dxa"/>
            <w:hideMark/>
          </w:tcPr>
          <w:p w:rsidR="00802506" w:rsidRPr="00B10C50" w:rsidRDefault="00802506" w:rsidP="003C262E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802506" w:rsidRPr="00B10C50" w:rsidTr="008003F5">
        <w:trPr>
          <w:cantSplit/>
          <w:jc w:val="center"/>
        </w:trPr>
        <w:tc>
          <w:tcPr>
            <w:tcW w:w="2830" w:type="dxa"/>
          </w:tcPr>
          <w:p w:rsidR="00802506" w:rsidRPr="00B10C50" w:rsidRDefault="00802506" w:rsidP="003C262E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Facilicom A/S</w:t>
            </w:r>
          </w:p>
        </w:tc>
        <w:tc>
          <w:tcPr>
            <w:tcW w:w="4953" w:type="dxa"/>
          </w:tcPr>
          <w:p w:rsidR="00802506" w:rsidRPr="00B10C50" w:rsidRDefault="00802506" w:rsidP="003C262E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1008</w:t>
            </w:r>
          </w:p>
        </w:tc>
        <w:tc>
          <w:tcPr>
            <w:tcW w:w="1846" w:type="dxa"/>
          </w:tcPr>
          <w:p w:rsidR="00802506" w:rsidRPr="00B10C50" w:rsidRDefault="00802506" w:rsidP="003C262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31.III.2019</w:t>
            </w:r>
          </w:p>
        </w:tc>
      </w:tr>
    </w:tbl>
    <w:p w:rsidR="00802506" w:rsidRPr="00B10C50" w:rsidRDefault="00FB35F8" w:rsidP="00802506">
      <w:pPr>
        <w:tabs>
          <w:tab w:val="left" w:pos="1560"/>
          <w:tab w:val="left" w:pos="2127"/>
        </w:tabs>
        <w:spacing w:before="360"/>
        <w:jc w:val="left"/>
        <w:outlineLvl w:val="4"/>
        <w:rPr>
          <w:rFonts w:cs="Arial"/>
          <w:lang w:val="ru-RU"/>
        </w:rPr>
      </w:pPr>
      <w:r w:rsidRPr="00B10C50">
        <w:rPr>
          <w:rFonts w:cs="Arial"/>
          <w:lang w:val="ru-RU"/>
        </w:rPr>
        <w:t>Сообщение от</w:t>
      </w:r>
      <w:r w:rsidR="00802506" w:rsidRPr="00B10C50">
        <w:rPr>
          <w:rFonts w:cs="Arial"/>
          <w:lang w:val="ru-RU"/>
        </w:rPr>
        <w:t xml:space="preserve"> 13.II.2019:</w:t>
      </w:r>
    </w:p>
    <w:p w:rsidR="00802506" w:rsidRPr="00B10C50" w:rsidRDefault="00802506" w:rsidP="00802506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ru-RU"/>
        </w:rPr>
      </w:pPr>
      <w:r w:rsidRPr="00B10C50">
        <w:rPr>
          <w:color w:val="000000"/>
          <w:lang w:val="ru-RU"/>
        </w:rPr>
        <w:t>присвоение – связь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802506" w:rsidRPr="00B10C50" w:rsidTr="008003F5">
        <w:trPr>
          <w:cantSplit/>
          <w:jc w:val="center"/>
        </w:trPr>
        <w:tc>
          <w:tcPr>
            <w:tcW w:w="2663" w:type="dxa"/>
            <w:hideMark/>
          </w:tcPr>
          <w:p w:rsidR="00802506" w:rsidRPr="00B10C50" w:rsidRDefault="00802506" w:rsidP="008003F5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653" w:type="dxa"/>
            <w:hideMark/>
          </w:tcPr>
          <w:p w:rsidR="00802506" w:rsidRPr="00B10C50" w:rsidRDefault="00802506" w:rsidP="008003F5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802506" w:rsidRPr="00B10C50" w:rsidRDefault="00802506" w:rsidP="008003F5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802506" w:rsidRPr="00B10C50" w:rsidTr="008003F5">
        <w:trPr>
          <w:cantSplit/>
          <w:jc w:val="center"/>
        </w:trPr>
        <w:tc>
          <w:tcPr>
            <w:tcW w:w="2663" w:type="dxa"/>
          </w:tcPr>
          <w:p w:rsidR="00802506" w:rsidRPr="00B10C50" w:rsidRDefault="00802506" w:rsidP="008003F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r w:rsidRPr="00B10C50">
              <w:rPr>
                <w:rFonts w:cs="Arial"/>
                <w:lang w:val="ru-RU"/>
              </w:rPr>
              <w:t>Gigsky ApS</w:t>
            </w:r>
          </w:p>
        </w:tc>
        <w:tc>
          <w:tcPr>
            <w:tcW w:w="4653" w:type="dxa"/>
          </w:tcPr>
          <w:p w:rsidR="00802506" w:rsidRPr="00B10C50" w:rsidRDefault="00802506" w:rsidP="00FB35F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r w:rsidRPr="00B10C50">
              <w:rPr>
                <w:rFonts w:cs="Arial"/>
                <w:lang w:val="ru-RU"/>
              </w:rPr>
              <w:t xml:space="preserve">37100140ijkl, 37100141ijkl, 37100142ijkl, 37100143ijkl, 37100144ijkl, 37100145ijkl, 37100146ijkl, 37100147ijkl, 37100148ijkl </w:t>
            </w:r>
            <w:r w:rsidR="00FB35F8" w:rsidRPr="00B10C50">
              <w:rPr>
                <w:rFonts w:cs="Arial"/>
                <w:lang w:val="ru-RU"/>
              </w:rPr>
              <w:t>и</w:t>
            </w:r>
            <w:r w:rsidRPr="00B10C50">
              <w:rPr>
                <w:rFonts w:cs="Arial"/>
                <w:lang w:val="ru-RU"/>
              </w:rPr>
              <w:t xml:space="preserve"> 37100149ijkl</w:t>
            </w:r>
          </w:p>
        </w:tc>
        <w:tc>
          <w:tcPr>
            <w:tcW w:w="1739" w:type="dxa"/>
          </w:tcPr>
          <w:p w:rsidR="00802506" w:rsidRPr="00B10C50" w:rsidRDefault="00802506" w:rsidP="008003F5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ru-RU"/>
              </w:rPr>
            </w:pPr>
            <w:r w:rsidRPr="00B10C50">
              <w:rPr>
                <w:rFonts w:cs="Arial"/>
                <w:lang w:val="ru-RU"/>
              </w:rPr>
              <w:t>12.II.2019</w:t>
            </w:r>
          </w:p>
        </w:tc>
      </w:tr>
    </w:tbl>
    <w:p w:rsidR="00802506" w:rsidRPr="00B10C50" w:rsidRDefault="00802506" w:rsidP="00FB35F8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B10C50">
        <w:rPr>
          <w:rFonts w:cs="Arial"/>
          <w:lang w:val="ru-RU"/>
        </w:rPr>
        <w:t>Для контактов:</w:t>
      </w:r>
    </w:p>
    <w:p w:rsidR="00802506" w:rsidRPr="00B10C50" w:rsidRDefault="00802506" w:rsidP="00802506">
      <w:pPr>
        <w:tabs>
          <w:tab w:val="left" w:pos="1134"/>
        </w:tabs>
        <w:jc w:val="left"/>
        <w:rPr>
          <w:rFonts w:cs="Arial"/>
          <w:lang w:val="ru-RU"/>
        </w:rPr>
      </w:pPr>
      <w:r w:rsidRPr="00B10C50">
        <w:rPr>
          <w:rFonts w:cs="Arial"/>
          <w:lang w:val="ru-RU"/>
        </w:rPr>
        <w:tab/>
        <w:t>Danish Energy Agency</w:t>
      </w:r>
    </w:p>
    <w:p w:rsidR="00802506" w:rsidRPr="00B10C50" w:rsidRDefault="00802506" w:rsidP="00802506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B10C50">
        <w:rPr>
          <w:rFonts w:cs="Arial"/>
          <w:lang w:val="ru-RU"/>
        </w:rPr>
        <w:tab/>
        <w:t>Amaliegade 44</w:t>
      </w:r>
    </w:p>
    <w:p w:rsidR="00802506" w:rsidRPr="00B10C50" w:rsidRDefault="00802506" w:rsidP="00802506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B10C50">
        <w:rPr>
          <w:rFonts w:cs="Arial"/>
          <w:lang w:val="ru-RU"/>
        </w:rPr>
        <w:tab/>
        <w:t>1256 COPENHAGEN K</w:t>
      </w:r>
    </w:p>
    <w:p w:rsidR="00802506" w:rsidRPr="00B10C50" w:rsidRDefault="00802506" w:rsidP="000930BE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B10C50">
        <w:rPr>
          <w:rFonts w:cs="Arial"/>
          <w:lang w:val="ru-RU"/>
        </w:rPr>
        <w:t>Denmark</w:t>
      </w:r>
      <w:r w:rsidRPr="00B10C50">
        <w:rPr>
          <w:rFonts w:cs="Arial"/>
          <w:lang w:val="ru-RU"/>
        </w:rPr>
        <w:br/>
      </w:r>
      <w:r w:rsidR="00FB35F8" w:rsidRPr="00B10C50">
        <w:rPr>
          <w:rFonts w:cs="Arial"/>
          <w:lang w:val="ru-RU"/>
        </w:rPr>
        <w:t>Тел.</w:t>
      </w:r>
      <w:r w:rsidRPr="00B10C50">
        <w:rPr>
          <w:rFonts w:cs="Arial"/>
          <w:lang w:val="ru-RU"/>
        </w:rPr>
        <w:t>:</w:t>
      </w:r>
      <w:r w:rsidRPr="00B10C50">
        <w:rPr>
          <w:rFonts w:cs="Arial"/>
          <w:lang w:val="ru-RU"/>
        </w:rPr>
        <w:tab/>
        <w:t xml:space="preserve">+45 33 92 67 00 </w:t>
      </w:r>
      <w:r w:rsidRPr="00B10C50">
        <w:rPr>
          <w:rFonts w:cs="Arial"/>
          <w:lang w:val="ru-RU"/>
        </w:rPr>
        <w:br/>
      </w:r>
      <w:r w:rsidR="00FB35F8" w:rsidRPr="00B10C50">
        <w:rPr>
          <w:rFonts w:cs="Arial"/>
          <w:lang w:val="ru-RU"/>
        </w:rPr>
        <w:t>Факс</w:t>
      </w:r>
      <w:r w:rsidRPr="00B10C50">
        <w:rPr>
          <w:rFonts w:cs="Arial"/>
          <w:lang w:val="ru-RU"/>
        </w:rPr>
        <w:t>:</w:t>
      </w:r>
      <w:r w:rsidRPr="00B10C50">
        <w:rPr>
          <w:rFonts w:cs="Arial"/>
          <w:lang w:val="ru-RU"/>
        </w:rPr>
        <w:tab/>
        <w:t>+45 33 11 47 43</w:t>
      </w:r>
      <w:r w:rsidRPr="00B10C50">
        <w:rPr>
          <w:rFonts w:cs="Arial"/>
          <w:lang w:val="ru-RU"/>
        </w:rPr>
        <w:br/>
      </w:r>
      <w:r w:rsidR="00FB35F8" w:rsidRPr="00B10C50">
        <w:rPr>
          <w:rFonts w:cs="Arial"/>
          <w:lang w:val="ru-RU"/>
        </w:rPr>
        <w:t>Эл. почта</w:t>
      </w:r>
      <w:r w:rsidRPr="00B10C50">
        <w:rPr>
          <w:rFonts w:cs="Arial"/>
          <w:lang w:val="ru-RU"/>
        </w:rPr>
        <w:t>:</w:t>
      </w:r>
      <w:r w:rsidRPr="00B10C50">
        <w:rPr>
          <w:rFonts w:cs="Arial"/>
          <w:lang w:val="ru-RU"/>
        </w:rPr>
        <w:tab/>
      </w:r>
      <w:hyperlink r:id="rId18" w:history="1">
        <w:r w:rsidR="000930BE" w:rsidRPr="00B10C50">
          <w:rPr>
            <w:rStyle w:val="Hyperlink"/>
            <w:rFonts w:cs="Arial"/>
            <w:lang w:val="ru-RU"/>
          </w:rPr>
          <w:t>ens@ens.dk</w:t>
        </w:r>
      </w:hyperlink>
      <w:r w:rsidRPr="00B10C50">
        <w:rPr>
          <w:rFonts w:cs="Arial"/>
          <w:lang w:val="ru-RU"/>
        </w:rPr>
        <w:br/>
        <w:t>URL:</w:t>
      </w:r>
      <w:r w:rsidRPr="00B10C50">
        <w:rPr>
          <w:rFonts w:cs="Arial"/>
          <w:lang w:val="ru-RU"/>
        </w:rPr>
        <w:tab/>
      </w:r>
      <w:hyperlink r:id="rId19" w:history="1">
        <w:r w:rsidR="000930BE" w:rsidRPr="00B10C50">
          <w:rPr>
            <w:rStyle w:val="Hyperlink"/>
            <w:rFonts w:cs="Arial"/>
            <w:lang w:val="ru-RU"/>
          </w:rPr>
          <w:t>www.ens.dk</w:t>
        </w:r>
      </w:hyperlink>
    </w:p>
    <w:p w:rsidR="00802506" w:rsidRPr="00B10C50" w:rsidRDefault="00D43B62" w:rsidP="00D43B62">
      <w:pPr>
        <w:pStyle w:val="Country"/>
        <w:pageBreakBefore/>
        <w:rPr>
          <w:lang w:val="ru-RU"/>
        </w:rPr>
      </w:pPr>
      <w:bookmarkStart w:id="61" w:name="_Toc1570041"/>
      <w:r w:rsidRPr="00B10C50">
        <w:rPr>
          <w:lang w:val="ru-RU"/>
        </w:rPr>
        <w:lastRenderedPageBreak/>
        <w:t xml:space="preserve">Французская Полинезия </w:t>
      </w:r>
      <w:r w:rsidR="00802506" w:rsidRPr="00B10C50">
        <w:rPr>
          <w:lang w:val="ru-RU"/>
        </w:rPr>
        <w:t>(</w:t>
      </w:r>
      <w:r w:rsidRPr="00B10C50">
        <w:rPr>
          <w:lang w:val="ru-RU"/>
        </w:rPr>
        <w:t>код страны</w:t>
      </w:r>
      <w:r w:rsidR="00802506" w:rsidRPr="00B10C50">
        <w:rPr>
          <w:lang w:val="ru-RU"/>
        </w:rPr>
        <w:t xml:space="preserve"> +689)</w:t>
      </w:r>
      <w:bookmarkEnd w:id="61"/>
    </w:p>
    <w:p w:rsidR="00802506" w:rsidRPr="00B10C50" w:rsidRDefault="00D43B62" w:rsidP="00D43B62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 w:rsidRPr="00B10C50">
        <w:rPr>
          <w:rFonts w:cs="Arial"/>
          <w:lang w:val="ru-RU"/>
        </w:rPr>
        <w:t>Сообщение от</w:t>
      </w:r>
      <w:r w:rsidR="00802506" w:rsidRPr="00B10C50">
        <w:rPr>
          <w:rFonts w:cs="Arial"/>
          <w:lang w:val="ru-RU"/>
        </w:rPr>
        <w:t xml:space="preserve"> 8.II.2019:</w:t>
      </w:r>
    </w:p>
    <w:p w:rsidR="00802506" w:rsidRPr="00B10C50" w:rsidRDefault="00D43B62" w:rsidP="00EB79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eastAsia="Calibri"/>
          <w:color w:val="000000"/>
          <w:lang w:val="ru-RU"/>
        </w:rPr>
      </w:pPr>
      <w:r w:rsidRPr="00B10C50">
        <w:rPr>
          <w:rFonts w:cs="Times New Roman italic"/>
          <w:i/>
          <w:iCs/>
          <w:spacing w:val="-2"/>
          <w:lang w:val="ru-RU"/>
        </w:rPr>
        <w:t xml:space="preserve">Главное управление цифровой экономики (DGEN), </w:t>
      </w:r>
      <w:r w:rsidRPr="00B10C50">
        <w:rPr>
          <w:rFonts w:cs="Times New Roman italic"/>
          <w:spacing w:val="-2"/>
          <w:lang w:val="ru-RU"/>
        </w:rPr>
        <w:t>Папеэте</w:t>
      </w:r>
      <w:r w:rsidR="00802506" w:rsidRPr="00B10C50">
        <w:rPr>
          <w:rFonts w:eastAsia="Calibri"/>
          <w:color w:val="000000"/>
          <w:lang w:val="ru-RU"/>
        </w:rPr>
        <w:t xml:space="preserve">, </w:t>
      </w:r>
      <w:r w:rsidRPr="00B10C50">
        <w:rPr>
          <w:rFonts w:eastAsia="Calibri"/>
          <w:color w:val="000000"/>
          <w:lang w:val="ru-RU"/>
        </w:rPr>
        <w:t>объявляет об обновлении общей структуры плана нумерации Французской Полинезии в связи с включением</w:t>
      </w:r>
      <w:r w:rsidR="00802506" w:rsidRPr="00B10C50">
        <w:rPr>
          <w:rFonts w:eastAsia="Calibri"/>
          <w:color w:val="000000"/>
          <w:lang w:val="ru-RU"/>
        </w:rPr>
        <w:t xml:space="preserve"> </w:t>
      </w:r>
      <w:r w:rsidRPr="00B10C50">
        <w:rPr>
          <w:rFonts w:eastAsia="Calibri"/>
          <w:color w:val="000000"/>
          <w:lang w:val="ru-RU"/>
        </w:rPr>
        <w:t xml:space="preserve">в июле 2018 года компании </w:t>
      </w:r>
      <w:r w:rsidR="00802506" w:rsidRPr="00B10C50">
        <w:rPr>
          <w:rFonts w:eastAsia="Calibri"/>
          <w:color w:val="000000"/>
          <w:lang w:val="ru-RU"/>
        </w:rPr>
        <w:t>VITI</w:t>
      </w:r>
      <w:r w:rsidRPr="00B10C50">
        <w:rPr>
          <w:rFonts w:eastAsia="Calibri"/>
          <w:color w:val="000000"/>
          <w:lang w:val="ru-RU"/>
        </w:rPr>
        <w:t xml:space="preserve"> в качестве нового оператора подвижной связи</w:t>
      </w:r>
      <w:r w:rsidR="00802506" w:rsidRPr="00B10C50">
        <w:rPr>
          <w:rFonts w:eastAsia="Calibri"/>
          <w:color w:val="000000"/>
          <w:lang w:val="ru-RU"/>
        </w:rPr>
        <w:t xml:space="preserve">. </w:t>
      </w:r>
      <w:r w:rsidRPr="00B10C50">
        <w:rPr>
          <w:rFonts w:eastAsia="Calibri"/>
          <w:color w:val="000000"/>
          <w:lang w:val="ru-RU"/>
        </w:rPr>
        <w:t xml:space="preserve">Для информации: </w:t>
      </w:r>
      <w:r w:rsidR="00EB799C" w:rsidRPr="00B10C50">
        <w:rPr>
          <w:rFonts w:eastAsia="Calibri"/>
          <w:color w:val="000000"/>
          <w:lang w:val="ru-RU"/>
        </w:rPr>
        <w:t>компания</w:t>
      </w:r>
      <w:r w:rsidRPr="00B10C50">
        <w:rPr>
          <w:rFonts w:eastAsia="Calibri"/>
          <w:color w:val="000000"/>
          <w:lang w:val="ru-RU"/>
        </w:rPr>
        <w:t xml:space="preserve"> </w:t>
      </w:r>
      <w:r w:rsidR="00802506" w:rsidRPr="00B10C50">
        <w:rPr>
          <w:rFonts w:eastAsia="Calibri"/>
          <w:color w:val="000000"/>
          <w:lang w:val="ru-RU"/>
        </w:rPr>
        <w:t>VITI</w:t>
      </w:r>
      <w:r w:rsidRPr="00B10C50">
        <w:rPr>
          <w:rFonts w:eastAsia="Calibri"/>
          <w:color w:val="000000"/>
          <w:lang w:val="ru-RU"/>
        </w:rPr>
        <w:t xml:space="preserve"> объявил</w:t>
      </w:r>
      <w:r w:rsidR="00EB799C" w:rsidRPr="00B10C50">
        <w:rPr>
          <w:rFonts w:eastAsia="Calibri"/>
          <w:color w:val="000000"/>
          <w:lang w:val="ru-RU"/>
        </w:rPr>
        <w:t>а</w:t>
      </w:r>
      <w:r w:rsidR="00C0149D" w:rsidRPr="00B10C50">
        <w:rPr>
          <w:rFonts w:eastAsia="Calibri"/>
          <w:color w:val="000000"/>
          <w:lang w:val="ru-RU"/>
        </w:rPr>
        <w:t>, что начнет предлагать свои услуги подвижной связи на рынке со второго полугодия</w:t>
      </w:r>
      <w:r w:rsidRPr="00B10C50">
        <w:rPr>
          <w:rFonts w:eastAsia="Calibri"/>
          <w:color w:val="000000"/>
          <w:lang w:val="ru-RU"/>
        </w:rPr>
        <w:t xml:space="preserve"> </w:t>
      </w:r>
      <w:r w:rsidR="00802506" w:rsidRPr="00B10C50">
        <w:rPr>
          <w:rFonts w:eastAsia="Calibri"/>
          <w:color w:val="000000"/>
          <w:lang w:val="ru-RU"/>
        </w:rPr>
        <w:t>2019</w:t>
      </w:r>
      <w:r w:rsidR="00C0149D" w:rsidRPr="00B10C50">
        <w:rPr>
          <w:rFonts w:eastAsia="Calibri"/>
          <w:color w:val="000000"/>
          <w:lang w:val="ru-RU"/>
        </w:rPr>
        <w:t> года</w:t>
      </w:r>
      <w:r w:rsidR="00802506" w:rsidRPr="00B10C50">
        <w:rPr>
          <w:rFonts w:eastAsia="Calibri"/>
          <w:color w:val="000000"/>
          <w:lang w:val="ru-RU"/>
        </w:rPr>
        <w:t>.</w:t>
      </w:r>
    </w:p>
    <w:p w:rsidR="00802506" w:rsidRPr="00B10C50" w:rsidRDefault="00EB799C" w:rsidP="002E5F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SimSun"/>
          <w:b/>
          <w:bCs/>
          <w:lang w:val="ru-RU"/>
        </w:rPr>
      </w:pPr>
      <w:r w:rsidRPr="00B10C50">
        <w:rPr>
          <w:rFonts w:eastAsia="SimSun"/>
          <w:b/>
          <w:bCs/>
          <w:lang w:val="ru-RU"/>
        </w:rPr>
        <w:t xml:space="preserve">Общая структура плана нумерации Французской Полинезии </w:t>
      </w:r>
    </w:p>
    <w:p w:rsidR="00802506" w:rsidRPr="00B10C50" w:rsidRDefault="00EB799C" w:rsidP="00B95D35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"/>
        <w:ind w:left="357" w:hanging="357"/>
        <w:jc w:val="left"/>
        <w:textAlignment w:val="auto"/>
        <w:rPr>
          <w:rFonts w:eastAsia="SimSun"/>
          <w:lang w:val="ru-RU"/>
        </w:rPr>
      </w:pPr>
      <w:r w:rsidRPr="00B10C50">
        <w:rPr>
          <w:rFonts w:eastAsia="SimSun"/>
          <w:lang w:val="ru-RU"/>
        </w:rPr>
        <w:t>Код страны</w:t>
      </w:r>
      <w:r w:rsidR="00802506" w:rsidRPr="00B10C50">
        <w:rPr>
          <w:rFonts w:eastAsia="SimSun"/>
          <w:lang w:val="ru-RU"/>
        </w:rPr>
        <w:t>: +689</w:t>
      </w:r>
    </w:p>
    <w:p w:rsidR="00802506" w:rsidRPr="00B10C50" w:rsidRDefault="00EB799C" w:rsidP="00B95D35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60"/>
        <w:jc w:val="left"/>
        <w:textAlignment w:val="auto"/>
        <w:rPr>
          <w:rFonts w:eastAsia="SimSun"/>
          <w:lang w:val="ru-RU"/>
        </w:rPr>
      </w:pPr>
      <w:r w:rsidRPr="00B10C50">
        <w:rPr>
          <w:rFonts w:eastAsia="SimSun"/>
          <w:lang w:val="ru-RU"/>
        </w:rPr>
        <w:t xml:space="preserve">Закрытый </w:t>
      </w:r>
      <w:r w:rsidRPr="00B10C50">
        <w:rPr>
          <w:color w:val="000000"/>
          <w:lang w:val="ru-RU"/>
        </w:rPr>
        <w:t>восьмизначный (8 цифр) план</w:t>
      </w:r>
    </w:p>
    <w:p w:rsidR="00802506" w:rsidRPr="00B10C50" w:rsidRDefault="00EB799C" w:rsidP="00B95D35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60"/>
        <w:jc w:val="left"/>
        <w:textAlignment w:val="auto"/>
        <w:rPr>
          <w:rFonts w:eastAsia="SimSun"/>
          <w:lang w:val="ru-RU"/>
        </w:rPr>
      </w:pPr>
      <w:r w:rsidRPr="00B10C50">
        <w:rPr>
          <w:color w:val="000000"/>
          <w:lang w:val="ru-RU"/>
        </w:rPr>
        <w:t>Формат набора номера</w:t>
      </w:r>
      <w:r w:rsidR="00802506" w:rsidRPr="00B10C50">
        <w:rPr>
          <w:rFonts w:eastAsia="SimSun"/>
          <w:lang w:val="ru-RU"/>
        </w:rPr>
        <w:t>: AB PQ MC DU</w:t>
      </w:r>
    </w:p>
    <w:p w:rsidR="00802506" w:rsidRPr="00B10C50" w:rsidRDefault="00EB799C" w:rsidP="00B95D35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60" w:after="240"/>
        <w:ind w:left="357" w:hanging="357"/>
        <w:jc w:val="left"/>
        <w:textAlignment w:val="auto"/>
        <w:rPr>
          <w:rFonts w:eastAsia="SimSun"/>
          <w:lang w:val="ru-RU"/>
        </w:rPr>
      </w:pPr>
      <w:r w:rsidRPr="00B10C50">
        <w:rPr>
          <w:rFonts w:eastAsia="SimSun"/>
          <w:lang w:val="ru-RU"/>
        </w:rPr>
        <w:t>Назначение</w:t>
      </w:r>
      <w:r w:rsidR="00802506" w:rsidRPr="00B10C50">
        <w:rPr>
          <w:rFonts w:eastAsia="SimSun"/>
          <w:lang w:val="ru-RU"/>
        </w:rPr>
        <w:t xml:space="preserve">: </w:t>
      </w:r>
      <w:r w:rsidRPr="00B10C50">
        <w:rPr>
          <w:rFonts w:eastAsia="SimSun"/>
          <w:lang w:val="ru-RU"/>
        </w:rPr>
        <w:t>доступные номера межабонентской связи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685"/>
        <w:gridCol w:w="3402"/>
      </w:tblGrid>
      <w:tr w:rsidR="00F07116" w:rsidRPr="00B10C50" w:rsidTr="00F07116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2E5F51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  <w:t>Блоки номеров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2E5F51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2E5F51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F07116" w:rsidRPr="00B10C50" w:rsidTr="00F0711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b/>
                <w:bCs/>
                <w:sz w:val="18"/>
                <w:szCs w:val="18"/>
                <w:lang w:val="ru-RU"/>
              </w:rPr>
              <w:t>4B PQ MC DU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2E5F51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b/>
                <w:bCs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2E5F51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b/>
                <w:bCs/>
                <w:sz w:val="18"/>
                <w:szCs w:val="18"/>
                <w:lang w:val="ru-RU"/>
              </w:rPr>
              <w:t>Распределение</w:t>
            </w:r>
          </w:p>
        </w:tc>
      </w:tr>
      <w:tr w:rsidR="00F07116" w:rsidRPr="00B10C50" w:rsidTr="00F0711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40 PQ MC DU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7C052F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F07116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Управление почты и электросвязи</w:t>
            </w:r>
            <w:r w:rsidR="00802506" w:rsidRPr="00B10C50">
              <w:rPr>
                <w:rFonts w:eastAsia="SimSun"/>
                <w:sz w:val="18"/>
                <w:szCs w:val="18"/>
                <w:lang w:val="ru-RU"/>
              </w:rPr>
              <w:t xml:space="preserve"> (OPT)</w:t>
            </w:r>
          </w:p>
        </w:tc>
      </w:tr>
      <w:tr w:rsidR="00F07116" w:rsidRPr="00B10C50" w:rsidTr="00F0711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49 PQ MC DU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7C052F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F07116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Управление почты и электросвязи</w:t>
            </w:r>
            <w:r w:rsidRPr="00B10C50">
              <w:rPr>
                <w:rFonts w:eastAsia="SimSun"/>
                <w:sz w:val="18"/>
                <w:szCs w:val="18"/>
                <w:lang w:val="ru-RU"/>
              </w:rPr>
              <w:t xml:space="preserve"> </w:t>
            </w:r>
            <w:r w:rsidR="00802506" w:rsidRPr="00B10C50">
              <w:rPr>
                <w:rFonts w:eastAsia="SimSun"/>
                <w:sz w:val="18"/>
                <w:szCs w:val="18"/>
                <w:lang w:val="ru-RU"/>
              </w:rPr>
              <w:t>(OPT)</w:t>
            </w:r>
          </w:p>
        </w:tc>
      </w:tr>
      <w:tr w:rsidR="00F07116" w:rsidRPr="00B10C50" w:rsidTr="00F0711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b/>
                <w:bCs/>
                <w:sz w:val="18"/>
                <w:szCs w:val="18"/>
                <w:lang w:val="ru-RU"/>
              </w:rPr>
              <w:t>8B PQ MC DU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2E5F51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b/>
                <w:bCs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2E5F51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b/>
                <w:bCs/>
                <w:sz w:val="18"/>
                <w:szCs w:val="18"/>
                <w:lang w:val="ru-RU"/>
              </w:rPr>
              <w:t>Распределение</w:t>
            </w:r>
          </w:p>
        </w:tc>
      </w:tr>
      <w:tr w:rsidR="00F07116" w:rsidRPr="00B10C50" w:rsidTr="00F0711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87 PQ MC DU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F07116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 xml:space="preserve">Номера подвижной связи с предварительной/последующей оплатой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VINI</w:t>
            </w:r>
          </w:p>
        </w:tc>
      </w:tr>
      <w:tr w:rsidR="00F07116" w:rsidRPr="00B10C50" w:rsidTr="00F0711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88 PQ MC DU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F07116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Номера подвижной связи с предварительной/последующей оплатой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VITI</w:t>
            </w:r>
          </w:p>
        </w:tc>
      </w:tr>
      <w:tr w:rsidR="00F07116" w:rsidRPr="00B10C50" w:rsidTr="00F0711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89 PQ MC DU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F07116" w:rsidP="00F07116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ind w:left="45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Номера подвижной связи с предварительной/последующей оплатой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06" w:rsidRPr="00B10C50" w:rsidRDefault="00802506" w:rsidP="00F071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60" w:after="6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10C50">
              <w:rPr>
                <w:rFonts w:eastAsia="SimSun"/>
                <w:sz w:val="18"/>
                <w:szCs w:val="18"/>
                <w:lang w:val="ru-RU"/>
              </w:rPr>
              <w:t>Pacific mobile Telecom / VODAFONE</w:t>
            </w:r>
          </w:p>
        </w:tc>
      </w:tr>
    </w:tbl>
    <w:p w:rsidR="00802506" w:rsidRPr="00B10C50" w:rsidRDefault="00802506" w:rsidP="007C05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>Для контактов: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567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>Direction générale de l’économie numérique (DGEN)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67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>Immeuble TORIKI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67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>rue Dumont d’Urville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67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 xml:space="preserve">98714 Papeete 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67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 xml:space="preserve">TAHITI 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67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>French Polynesia</w:t>
      </w:r>
    </w:p>
    <w:p w:rsidR="00802506" w:rsidRPr="00B10C50" w:rsidRDefault="007C052F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>Тел.</w:t>
      </w:r>
      <w:r w:rsidR="00802506" w:rsidRPr="00B10C50">
        <w:rPr>
          <w:rFonts w:eastAsia="Calibri"/>
          <w:color w:val="000000"/>
          <w:lang w:val="ru-RU"/>
        </w:rPr>
        <w:t xml:space="preserve">: </w:t>
      </w:r>
      <w:r w:rsidR="00802506" w:rsidRPr="00B10C50">
        <w:rPr>
          <w:rFonts w:eastAsia="Calibri"/>
          <w:color w:val="000000"/>
          <w:lang w:val="ru-RU"/>
        </w:rPr>
        <w:tab/>
        <w:t>+689 40 54 48 60</w:t>
      </w:r>
    </w:p>
    <w:p w:rsidR="00802506" w:rsidRPr="00B10C50" w:rsidRDefault="007C052F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>Эл. почта</w:t>
      </w:r>
      <w:r w:rsidR="00802506" w:rsidRPr="00B10C50">
        <w:rPr>
          <w:rFonts w:eastAsia="Calibri"/>
          <w:color w:val="000000"/>
          <w:lang w:val="ru-RU"/>
        </w:rPr>
        <w:t xml:space="preserve">: </w:t>
      </w:r>
      <w:r w:rsidR="00802506" w:rsidRPr="00B10C50">
        <w:rPr>
          <w:rFonts w:eastAsia="Calibri"/>
          <w:color w:val="000000"/>
          <w:lang w:val="ru-RU"/>
        </w:rPr>
        <w:tab/>
      </w:r>
      <w:hyperlink r:id="rId20" w:history="1">
        <w:r w:rsidR="000930BE" w:rsidRPr="00B10C50">
          <w:rPr>
            <w:rStyle w:val="Hyperlink"/>
            <w:rFonts w:eastAsia="Calibri"/>
            <w:lang w:val="ru-RU"/>
          </w:rPr>
          <w:t>contact@dgen.gov.pf</w:t>
        </w:r>
      </w:hyperlink>
      <w:r w:rsidR="000930BE" w:rsidRPr="00B10C50">
        <w:rPr>
          <w:rFonts w:eastAsia="Calibri"/>
          <w:color w:val="000000"/>
          <w:lang w:val="ru-RU"/>
        </w:rPr>
        <w:t xml:space="preserve"> </w:t>
      </w:r>
    </w:p>
    <w:p w:rsidR="00802506" w:rsidRPr="00B10C50" w:rsidRDefault="00802506" w:rsidP="000930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Calibri"/>
          <w:color w:val="000000"/>
          <w:lang w:val="ru-RU"/>
        </w:rPr>
      </w:pPr>
      <w:r w:rsidRPr="00B10C50">
        <w:rPr>
          <w:rFonts w:eastAsia="Calibri"/>
          <w:color w:val="000000"/>
          <w:lang w:val="ru-RU"/>
        </w:rPr>
        <w:t xml:space="preserve">URL: </w:t>
      </w:r>
      <w:r w:rsidRPr="00B10C50">
        <w:rPr>
          <w:rFonts w:eastAsia="Calibri"/>
          <w:color w:val="000000"/>
          <w:lang w:val="ru-RU"/>
        </w:rPr>
        <w:tab/>
      </w:r>
      <w:hyperlink r:id="rId21" w:history="1">
        <w:r w:rsidR="000930BE" w:rsidRPr="00B10C50">
          <w:rPr>
            <w:rStyle w:val="Hyperlink"/>
            <w:rFonts w:eastAsia="Calibri"/>
            <w:lang w:val="ru-RU"/>
          </w:rPr>
          <w:t>www.service-public.pf/dgen/</w:t>
        </w:r>
      </w:hyperlink>
    </w:p>
    <w:p w:rsidR="00B95D35" w:rsidRPr="00B10C50" w:rsidRDefault="00B95D35" w:rsidP="00B95D35">
      <w:pPr>
        <w:pStyle w:val="Heading20"/>
        <w:keepLines/>
        <w:pageBreakBefore/>
        <w:rPr>
          <w:szCs w:val="26"/>
          <w:lang w:val="ru-RU"/>
        </w:rPr>
      </w:pPr>
      <w:r w:rsidRPr="00B10C50">
        <w:rPr>
          <w:szCs w:val="26"/>
          <w:lang w:val="ru-RU"/>
        </w:rPr>
        <w:lastRenderedPageBreak/>
        <w:t>Другие сообщения</w:t>
      </w:r>
    </w:p>
    <w:p w:rsidR="00B95D35" w:rsidRPr="00B10C50" w:rsidRDefault="00B95D35" w:rsidP="00B95D3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B10C50">
        <w:rPr>
          <w:b/>
          <w:bCs/>
          <w:lang w:val="ru-RU"/>
        </w:rPr>
        <w:t>Сербия</w:t>
      </w:r>
    </w:p>
    <w:p w:rsidR="00B95D35" w:rsidRPr="00B10C50" w:rsidRDefault="00B95D35" w:rsidP="00B95D3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B10C50">
        <w:rPr>
          <w:szCs w:val="18"/>
          <w:lang w:val="ru-RU"/>
        </w:rPr>
        <w:t>Сообщение от 13.II.2019:</w:t>
      </w:r>
    </w:p>
    <w:p w:rsidR="00B95D35" w:rsidRPr="00B10C50" w:rsidRDefault="00B95D35" w:rsidP="002F77BE">
      <w:pPr>
        <w:pStyle w:val="Heading5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B10C50">
        <w:rPr>
          <w:b w:val="0"/>
          <w:bCs w:val="0"/>
          <w:i w:val="0"/>
          <w:iCs w:val="0"/>
          <w:sz w:val="20"/>
          <w:szCs w:val="20"/>
          <w:lang w:val="ru-RU"/>
        </w:rPr>
        <w:t>По случаю 125-летия создания начальной школы "ВОЙВОДА СТЕПА" в Белграде (1894−2019</w:t>
      </w:r>
      <w:r w:rsidR="002F77BE" w:rsidRPr="00B10C50">
        <w:rPr>
          <w:b w:val="0"/>
          <w:bCs w:val="0"/>
          <w:i w:val="0"/>
          <w:iCs w:val="0"/>
          <w:sz w:val="20"/>
          <w:szCs w:val="20"/>
          <w:lang w:val="ru-RU"/>
        </w:rPr>
        <w:t> гг.</w:t>
      </w:r>
      <w:r w:rsidRPr="00B10C50">
        <w:rPr>
          <w:b w:val="0"/>
          <w:bCs w:val="0"/>
          <w:i w:val="0"/>
          <w:iCs w:val="0"/>
          <w:sz w:val="20"/>
          <w:szCs w:val="20"/>
          <w:lang w:val="ru-RU"/>
        </w:rPr>
        <w:t xml:space="preserve">) администрация Сербии разрешает радиостанциям </w:t>
      </w:r>
      <w:r w:rsidR="00E0121A" w:rsidRPr="00B10C50">
        <w:rPr>
          <w:b w:val="0"/>
          <w:bCs w:val="0"/>
          <w:i w:val="0"/>
          <w:iCs w:val="0"/>
          <w:sz w:val="20"/>
          <w:szCs w:val="20"/>
          <w:lang w:val="ru-RU"/>
        </w:rPr>
        <w:t>белградского</w:t>
      </w:r>
      <w:r w:rsidR="007945B1" w:rsidRPr="00B10C50">
        <w:rPr>
          <w:b w:val="0"/>
          <w:bCs w:val="0"/>
          <w:i w:val="0"/>
          <w:iCs w:val="0"/>
          <w:sz w:val="20"/>
          <w:szCs w:val="20"/>
          <w:lang w:val="ru-RU"/>
        </w:rPr>
        <w:t xml:space="preserve"> к</w:t>
      </w:r>
      <w:r w:rsidRPr="00B10C50">
        <w:rPr>
          <w:b w:val="0"/>
          <w:bCs w:val="0"/>
          <w:i w:val="0"/>
          <w:iCs w:val="0"/>
          <w:sz w:val="20"/>
          <w:szCs w:val="20"/>
          <w:lang w:val="ru-RU"/>
        </w:rPr>
        <w:t>луба радиолюбителей</w:t>
      </w:r>
      <w:r w:rsidR="00E0121A" w:rsidRPr="00B10C50">
        <w:rPr>
          <w:b w:val="0"/>
          <w:bCs w:val="0"/>
          <w:i w:val="0"/>
          <w:iCs w:val="0"/>
          <w:sz w:val="20"/>
          <w:szCs w:val="20"/>
          <w:lang w:val="ru-RU"/>
        </w:rPr>
        <w:t xml:space="preserve"> "Баница"</w:t>
      </w:r>
      <w:r w:rsidRPr="00B10C50">
        <w:rPr>
          <w:b w:val="0"/>
          <w:bCs w:val="0"/>
          <w:i w:val="0"/>
          <w:iCs w:val="0"/>
          <w:sz w:val="20"/>
          <w:szCs w:val="20"/>
          <w:lang w:val="ru-RU"/>
        </w:rPr>
        <w:t xml:space="preserve"> использовать в период </w:t>
      </w:r>
      <w:r w:rsidR="002F77BE" w:rsidRPr="00B10C50">
        <w:rPr>
          <w:b w:val="0"/>
          <w:bCs w:val="0"/>
          <w:i w:val="0"/>
          <w:iCs w:val="0"/>
          <w:sz w:val="20"/>
          <w:szCs w:val="20"/>
          <w:lang w:val="ru-RU"/>
        </w:rPr>
        <w:t xml:space="preserve">с </w:t>
      </w:r>
      <w:r w:rsidRPr="00B10C50">
        <w:rPr>
          <w:b w:val="0"/>
          <w:bCs w:val="0"/>
          <w:i w:val="0"/>
          <w:iCs w:val="0"/>
          <w:sz w:val="20"/>
          <w:szCs w:val="20"/>
          <w:lang w:val="ru-RU"/>
        </w:rPr>
        <w:t>1</w:t>
      </w:r>
      <w:r w:rsidR="002F77BE" w:rsidRPr="00B10C50">
        <w:rPr>
          <w:b w:val="0"/>
          <w:bCs w:val="0"/>
          <w:i w:val="0"/>
          <w:iCs w:val="0"/>
          <w:sz w:val="20"/>
          <w:szCs w:val="20"/>
          <w:lang w:val="ru-RU"/>
        </w:rPr>
        <w:t xml:space="preserve"> по </w:t>
      </w:r>
      <w:r w:rsidRPr="00B10C50">
        <w:rPr>
          <w:b w:val="0"/>
          <w:bCs w:val="0"/>
          <w:i w:val="0"/>
          <w:iCs w:val="0"/>
          <w:sz w:val="20"/>
          <w:szCs w:val="20"/>
          <w:lang w:val="ru-RU"/>
        </w:rPr>
        <w:t>31 марта 201</w:t>
      </w:r>
      <w:r w:rsidR="00E0121A" w:rsidRPr="00B10C50">
        <w:rPr>
          <w:b w:val="0"/>
          <w:bCs w:val="0"/>
          <w:i w:val="0"/>
          <w:iCs w:val="0"/>
          <w:sz w:val="20"/>
          <w:szCs w:val="20"/>
          <w:lang w:val="ru-RU"/>
        </w:rPr>
        <w:t>9 </w:t>
      </w:r>
      <w:r w:rsidRPr="00B10C50">
        <w:rPr>
          <w:b w:val="0"/>
          <w:bCs w:val="0"/>
          <w:i w:val="0"/>
          <w:iCs w:val="0"/>
          <w:sz w:val="20"/>
          <w:szCs w:val="20"/>
          <w:lang w:val="ru-RU"/>
        </w:rPr>
        <w:t xml:space="preserve">года специальный позывной сигнал </w:t>
      </w:r>
      <w:r w:rsidRPr="00B10C50">
        <w:rPr>
          <w:i w:val="0"/>
          <w:iCs w:val="0"/>
          <w:sz w:val="20"/>
          <w:szCs w:val="20"/>
          <w:lang w:val="ru-RU"/>
        </w:rPr>
        <w:t>YU125VS</w:t>
      </w:r>
      <w:r w:rsidRPr="00B10C50">
        <w:rPr>
          <w:b w:val="0"/>
          <w:bCs w:val="0"/>
          <w:i w:val="0"/>
          <w:iCs w:val="0"/>
          <w:sz w:val="20"/>
          <w:szCs w:val="20"/>
          <w:lang w:val="ru-RU"/>
        </w:rPr>
        <w:t>.</w:t>
      </w:r>
    </w:p>
    <w:p w:rsidR="00D40321" w:rsidRPr="00B10C50" w:rsidRDefault="00D40321" w:rsidP="008B4406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lang w:val="ru-RU"/>
        </w:rPr>
      </w:pPr>
    </w:p>
    <w:p w:rsidR="001063A9" w:rsidRPr="00B10C50" w:rsidRDefault="001063A9" w:rsidP="008B44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B10C50" w:rsidSect="001B608C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B10C50" w:rsidRDefault="00D5349A" w:rsidP="008B440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B10C50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B10C50" w:rsidRDefault="00D5349A" w:rsidP="008B4406">
      <w:pPr>
        <w:spacing w:after="360"/>
        <w:jc w:val="center"/>
        <w:rPr>
          <w:rFonts w:asciiTheme="minorHAnsi" w:hAnsiTheme="minorHAnsi"/>
          <w:lang w:val="ru-RU"/>
        </w:rPr>
      </w:pPr>
      <w:bookmarkStart w:id="62" w:name="_Toc248829287"/>
      <w:bookmarkStart w:id="63" w:name="_Toc251059440"/>
      <w:r w:rsidRPr="00B10C50">
        <w:rPr>
          <w:rFonts w:asciiTheme="minorHAnsi" w:hAnsiTheme="minorHAnsi"/>
          <w:lang w:val="ru-RU"/>
        </w:rPr>
        <w:t xml:space="preserve">См. URL: </w:t>
      </w:r>
      <w:hyperlink r:id="rId26" w:history="1">
        <w:r w:rsidR="00604907" w:rsidRPr="00B10C50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  <w:r w:rsidR="00604907" w:rsidRPr="00B10C50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10C50" w:rsidTr="00D5349A">
        <w:tc>
          <w:tcPr>
            <w:tcW w:w="2977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10C5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B10C50" w:rsidRDefault="00D5349A" w:rsidP="008B440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10C50" w:rsidTr="00D5349A">
        <w:tc>
          <w:tcPr>
            <w:tcW w:w="2977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10C50" w:rsidTr="00D5349A">
        <w:tc>
          <w:tcPr>
            <w:tcW w:w="2977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B10C50" w:rsidTr="00D5349A">
        <w:tc>
          <w:tcPr>
            <w:tcW w:w="2977" w:type="dxa"/>
          </w:tcPr>
          <w:p w:rsidR="00BD26BB" w:rsidRPr="00B10C50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B10C50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B10C50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B10C50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10C50" w:rsidTr="00D5349A">
        <w:tc>
          <w:tcPr>
            <w:tcW w:w="2977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10C50" w:rsidTr="00D5349A">
        <w:tc>
          <w:tcPr>
            <w:tcW w:w="2977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10C50" w:rsidTr="00D5349A">
        <w:tc>
          <w:tcPr>
            <w:tcW w:w="2977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10C50" w:rsidTr="00D5349A">
        <w:tc>
          <w:tcPr>
            <w:tcW w:w="2977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10C50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B10C50" w:rsidTr="00D5349A">
        <w:tc>
          <w:tcPr>
            <w:tcW w:w="2977" w:type="dxa"/>
          </w:tcPr>
          <w:p w:rsidR="00DD2718" w:rsidRPr="00B10C50" w:rsidRDefault="00DD2718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B10C50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B10C50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B10C50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B10C50" w:rsidRDefault="00D5349A" w:rsidP="008B440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4" w:name="_Toc253407167"/>
      <w:bookmarkStart w:id="65" w:name="_Toc259783162"/>
      <w:bookmarkStart w:id="66" w:name="_Toc262631833"/>
      <w:bookmarkStart w:id="67" w:name="_Toc265056512"/>
      <w:bookmarkStart w:id="68" w:name="_Toc266181259"/>
      <w:bookmarkStart w:id="69" w:name="_Toc268774044"/>
      <w:bookmarkStart w:id="70" w:name="_Toc271700513"/>
      <w:bookmarkStart w:id="71" w:name="_Toc273023374"/>
      <w:bookmarkStart w:id="72" w:name="_Toc274223848"/>
      <w:bookmarkStart w:id="73" w:name="_Toc276717184"/>
      <w:bookmarkStart w:id="74" w:name="_Toc279669170"/>
      <w:bookmarkStart w:id="75" w:name="_Toc280349226"/>
      <w:bookmarkStart w:id="76" w:name="_Toc282526058"/>
      <w:bookmarkStart w:id="77" w:name="_Toc283737224"/>
      <w:bookmarkStart w:id="78" w:name="_Toc286218735"/>
      <w:bookmarkStart w:id="79" w:name="_Toc288660300"/>
      <w:bookmarkStart w:id="80" w:name="_Toc291005409"/>
      <w:bookmarkStart w:id="81" w:name="_Toc292704993"/>
      <w:bookmarkStart w:id="82" w:name="_Toc295387918"/>
      <w:bookmarkStart w:id="83" w:name="_Toc296675488"/>
      <w:bookmarkStart w:id="84" w:name="_Toc297804739"/>
      <w:bookmarkStart w:id="85" w:name="_Toc301945313"/>
      <w:bookmarkStart w:id="86" w:name="_Toc303344268"/>
      <w:bookmarkStart w:id="87" w:name="_Toc304892186"/>
      <w:bookmarkStart w:id="88" w:name="_Toc308530351"/>
      <w:bookmarkStart w:id="89" w:name="_Toc311103663"/>
      <w:bookmarkStart w:id="90" w:name="_Toc313973328"/>
      <w:bookmarkStart w:id="91" w:name="_Toc316479984"/>
      <w:bookmarkStart w:id="92" w:name="_Toc318965022"/>
      <w:bookmarkStart w:id="93" w:name="_Toc320536978"/>
      <w:bookmarkStart w:id="94" w:name="_Toc323035741"/>
      <w:bookmarkStart w:id="95" w:name="_Toc323904394"/>
      <w:bookmarkStart w:id="96" w:name="_Toc332272672"/>
      <w:bookmarkStart w:id="97" w:name="_Toc334776207"/>
      <w:bookmarkStart w:id="98" w:name="_Toc335901526"/>
      <w:bookmarkStart w:id="99" w:name="_Toc337110352"/>
      <w:bookmarkStart w:id="100" w:name="_Toc338779393"/>
      <w:bookmarkStart w:id="101" w:name="_Toc340225540"/>
      <w:bookmarkStart w:id="102" w:name="_Toc341451238"/>
      <w:bookmarkStart w:id="103" w:name="_Toc342912869"/>
      <w:bookmarkStart w:id="104" w:name="_Toc343262689"/>
      <w:bookmarkStart w:id="105" w:name="_Toc345579844"/>
      <w:bookmarkStart w:id="106" w:name="_Toc346885966"/>
      <w:bookmarkStart w:id="107" w:name="_Toc347929611"/>
      <w:bookmarkStart w:id="108" w:name="_Toc349288272"/>
      <w:bookmarkStart w:id="109" w:name="_Toc350415590"/>
      <w:bookmarkStart w:id="110" w:name="_Toc351549911"/>
      <w:bookmarkStart w:id="111" w:name="_Toc352940516"/>
      <w:bookmarkStart w:id="112" w:name="_Toc354053853"/>
      <w:bookmarkStart w:id="113" w:name="_Toc355708879"/>
      <w:r w:rsidRPr="00B10C50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B10C50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D5349A" w:rsidRPr="00B10C50" w:rsidRDefault="00D5349A" w:rsidP="008B4406">
      <w:pPr>
        <w:jc w:val="center"/>
        <w:rPr>
          <w:rFonts w:asciiTheme="minorHAnsi" w:hAnsiTheme="minorHAnsi"/>
          <w:lang w:val="ru-RU"/>
        </w:rPr>
      </w:pPr>
      <w:r w:rsidRPr="00B10C50">
        <w:rPr>
          <w:rFonts w:asciiTheme="minorHAnsi" w:hAnsiTheme="minorHAnsi"/>
          <w:lang w:val="ru-RU"/>
        </w:rPr>
        <w:t xml:space="preserve">См. URL: </w:t>
      </w:r>
      <w:hyperlink r:id="rId27" w:history="1">
        <w:r w:rsidR="003A6F9E" w:rsidRPr="00B10C50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:rsidR="00E5105F" w:rsidRPr="00B10C50" w:rsidRDefault="00E5105F" w:rsidP="008B4406">
      <w:pPr>
        <w:rPr>
          <w:rFonts w:asciiTheme="minorHAnsi" w:hAnsiTheme="minorHAnsi"/>
          <w:lang w:val="ru-RU"/>
        </w:rPr>
      </w:pPr>
    </w:p>
    <w:p w:rsidR="008852E5" w:rsidRPr="00B10C50" w:rsidRDefault="008852E5" w:rsidP="008B4406">
      <w:pPr>
        <w:pStyle w:val="Heading1"/>
        <w:spacing w:before="0"/>
        <w:ind w:left="142"/>
        <w:jc w:val="center"/>
        <w:rPr>
          <w:lang w:val="ru-RU"/>
        </w:rPr>
        <w:sectPr w:rsidR="008852E5" w:rsidRPr="00B10C50" w:rsidSect="004C24DE">
          <w:footerReference w:type="first" r:id="rId2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4" w:name="_Toc253407169"/>
      <w:bookmarkStart w:id="115" w:name="_Toc259783164"/>
      <w:bookmarkStart w:id="116" w:name="_Toc266181261"/>
      <w:bookmarkStart w:id="117" w:name="_Toc268774046"/>
      <w:bookmarkStart w:id="118" w:name="_Toc271700515"/>
      <w:bookmarkStart w:id="119" w:name="_Toc273023376"/>
      <w:bookmarkStart w:id="120" w:name="_Toc274223850"/>
      <w:bookmarkStart w:id="121" w:name="_Toc276717186"/>
      <w:bookmarkStart w:id="122" w:name="_Toc279669172"/>
      <w:bookmarkStart w:id="123" w:name="_Toc280349228"/>
      <w:bookmarkStart w:id="124" w:name="_Toc282526060"/>
      <w:bookmarkStart w:id="125" w:name="_Toc283737226"/>
      <w:bookmarkStart w:id="126" w:name="_Toc286218737"/>
      <w:bookmarkStart w:id="127" w:name="_Toc288660302"/>
      <w:bookmarkStart w:id="128" w:name="_Toc291005411"/>
      <w:bookmarkStart w:id="129" w:name="_Toc292704995"/>
      <w:bookmarkStart w:id="130" w:name="_Toc295387920"/>
      <w:bookmarkStart w:id="131" w:name="_Toc296675490"/>
      <w:bookmarkStart w:id="132" w:name="_Toc297804741"/>
      <w:bookmarkStart w:id="133" w:name="_Toc301945315"/>
      <w:bookmarkStart w:id="134" w:name="_Toc303344270"/>
      <w:bookmarkStart w:id="135" w:name="_Toc304892188"/>
      <w:bookmarkStart w:id="136" w:name="_Toc308530352"/>
      <w:bookmarkStart w:id="137" w:name="_Toc311103664"/>
      <w:bookmarkStart w:id="138" w:name="_Toc313973329"/>
      <w:bookmarkStart w:id="139" w:name="_Toc316479985"/>
      <w:bookmarkStart w:id="140" w:name="_Toc318965023"/>
      <w:bookmarkStart w:id="141" w:name="_Toc320536979"/>
      <w:bookmarkStart w:id="142" w:name="_Toc321233409"/>
      <w:bookmarkStart w:id="143" w:name="_Toc321311688"/>
      <w:bookmarkStart w:id="144" w:name="_Toc321820569"/>
      <w:bookmarkStart w:id="145" w:name="_Toc323035742"/>
      <w:bookmarkStart w:id="146" w:name="_Toc323904395"/>
      <w:bookmarkStart w:id="147" w:name="_Toc332272673"/>
      <w:bookmarkStart w:id="148" w:name="_Toc334776208"/>
      <w:bookmarkStart w:id="149" w:name="_Toc335901527"/>
      <w:bookmarkStart w:id="150" w:name="_Toc337110353"/>
      <w:bookmarkStart w:id="151" w:name="_Toc338779394"/>
      <w:bookmarkStart w:id="152" w:name="_Toc340225541"/>
      <w:bookmarkStart w:id="153" w:name="_Toc341451239"/>
      <w:bookmarkStart w:id="154" w:name="_Toc342912870"/>
      <w:bookmarkStart w:id="155" w:name="_Toc343262690"/>
      <w:bookmarkStart w:id="156" w:name="_Toc345579845"/>
      <w:bookmarkStart w:id="157" w:name="_Toc346885967"/>
      <w:bookmarkStart w:id="158" w:name="_Toc347929612"/>
      <w:bookmarkStart w:id="159" w:name="_Toc349288273"/>
      <w:bookmarkStart w:id="160" w:name="_Toc350415591"/>
      <w:bookmarkStart w:id="161" w:name="_Toc351549912"/>
      <w:bookmarkStart w:id="162" w:name="_Toc352940517"/>
      <w:bookmarkStart w:id="163" w:name="_Toc354053854"/>
      <w:bookmarkStart w:id="164" w:name="_Toc355708880"/>
      <w:bookmarkStart w:id="165" w:name="_Toc357001963"/>
      <w:bookmarkStart w:id="166" w:name="_Toc358192590"/>
      <w:bookmarkStart w:id="167" w:name="_Toc359489439"/>
      <w:bookmarkStart w:id="168" w:name="_Toc360696839"/>
      <w:bookmarkStart w:id="169" w:name="_Toc361921570"/>
      <w:bookmarkStart w:id="170" w:name="_Toc363741410"/>
      <w:bookmarkStart w:id="171" w:name="_Toc364672359"/>
      <w:bookmarkStart w:id="172" w:name="_Toc366157716"/>
      <w:bookmarkStart w:id="173" w:name="_Toc367715555"/>
      <w:bookmarkStart w:id="174" w:name="_Toc369007689"/>
      <w:bookmarkStart w:id="175" w:name="_Toc369007893"/>
      <w:bookmarkStart w:id="176" w:name="_Toc370373502"/>
      <w:bookmarkStart w:id="177" w:name="_Toc371588868"/>
      <w:bookmarkStart w:id="178" w:name="_Toc373157834"/>
      <w:bookmarkStart w:id="179" w:name="_Toc374006642"/>
      <w:bookmarkStart w:id="180" w:name="_Toc374692696"/>
      <w:bookmarkStart w:id="181" w:name="_Toc374692773"/>
      <w:bookmarkStart w:id="182" w:name="_Toc377026502"/>
      <w:bookmarkStart w:id="183" w:name="_Toc378322723"/>
      <w:bookmarkStart w:id="184" w:name="_Toc379440376"/>
      <w:bookmarkStart w:id="185" w:name="_Toc380582901"/>
      <w:bookmarkStart w:id="186" w:name="_Toc381784234"/>
      <w:bookmarkStart w:id="187" w:name="_Toc383182317"/>
      <w:bookmarkStart w:id="188" w:name="_Toc384625711"/>
      <w:bookmarkStart w:id="189" w:name="_Toc385496803"/>
      <w:bookmarkStart w:id="190" w:name="_Toc388946331"/>
      <w:bookmarkStart w:id="191" w:name="_Toc388947564"/>
      <w:bookmarkStart w:id="192" w:name="_Toc389730888"/>
      <w:bookmarkStart w:id="193" w:name="_Toc391386076"/>
      <w:bookmarkStart w:id="194" w:name="_Toc392235890"/>
      <w:bookmarkStart w:id="195" w:name="_Toc393713421"/>
      <w:bookmarkStart w:id="196" w:name="_Toc393714488"/>
      <w:bookmarkStart w:id="197" w:name="_Toc393715492"/>
      <w:bookmarkStart w:id="198" w:name="_Toc395100467"/>
      <w:bookmarkStart w:id="199" w:name="_Toc396212814"/>
      <w:bookmarkStart w:id="200" w:name="_Toc397517659"/>
      <w:bookmarkStart w:id="201" w:name="_Toc399160642"/>
      <w:bookmarkStart w:id="202" w:name="_Toc400374880"/>
      <w:bookmarkStart w:id="203" w:name="_Toc401757926"/>
      <w:bookmarkStart w:id="204" w:name="_Toc402967106"/>
      <w:bookmarkStart w:id="205" w:name="_Toc404332318"/>
      <w:bookmarkStart w:id="206" w:name="_Toc405386784"/>
      <w:bookmarkStart w:id="207" w:name="_Toc406508022"/>
      <w:bookmarkStart w:id="208" w:name="_Toc408576643"/>
      <w:bookmarkStart w:id="209" w:name="_Toc409708238"/>
      <w:bookmarkStart w:id="210" w:name="_Toc410904541"/>
      <w:bookmarkStart w:id="211" w:name="_Toc414884970"/>
      <w:bookmarkStart w:id="212" w:name="_Toc416360080"/>
      <w:bookmarkStart w:id="213" w:name="_Toc417984363"/>
      <w:bookmarkStart w:id="214" w:name="_Toc420414841"/>
    </w:p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p w:rsidR="00872C86" w:rsidRPr="00B10C50" w:rsidRDefault="005C28E6" w:rsidP="008B4406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B10C50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:rsidR="00872C86" w:rsidRPr="00B10C50" w:rsidRDefault="005C28E6" w:rsidP="008B440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10C5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10C50" w:rsidTr="00B27BD3">
        <w:tc>
          <w:tcPr>
            <w:tcW w:w="590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10C50" w:rsidTr="00B27BD3">
        <w:tc>
          <w:tcPr>
            <w:tcW w:w="590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10C50" w:rsidTr="00B27BD3">
        <w:tc>
          <w:tcPr>
            <w:tcW w:w="590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10C50" w:rsidTr="00B27BD3">
        <w:tc>
          <w:tcPr>
            <w:tcW w:w="590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10C50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B10C50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7945B1" w:rsidRPr="00B10C50" w:rsidRDefault="007945B1" w:rsidP="002B1186">
      <w:pPr>
        <w:pStyle w:val="Heading20"/>
        <w:keepLines/>
        <w:spacing w:before="1800"/>
        <w:rPr>
          <w:szCs w:val="26"/>
          <w:lang w:val="ru-RU"/>
        </w:rPr>
      </w:pPr>
      <w:r w:rsidRPr="00B10C50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B10C50">
        <w:rPr>
          <w:szCs w:val="26"/>
          <w:lang w:val="ru-RU"/>
        </w:rPr>
        <w:br/>
        <w:t xml:space="preserve">(согласно Рекомендации МСЭ-Т E.118 (05/2006)) </w:t>
      </w:r>
      <w:r w:rsidRPr="00B10C50">
        <w:rPr>
          <w:szCs w:val="26"/>
          <w:lang w:val="ru-RU"/>
        </w:rPr>
        <w:br/>
        <w:t>(по состоянию на 1 декабря 2018 г.)</w:t>
      </w:r>
    </w:p>
    <w:p w:rsidR="007945B1" w:rsidRPr="00B10C50" w:rsidRDefault="007945B1" w:rsidP="007945B1">
      <w:pPr>
        <w:tabs>
          <w:tab w:val="clear" w:pos="567"/>
          <w:tab w:val="left" w:pos="720"/>
        </w:tabs>
        <w:jc w:val="center"/>
        <w:rPr>
          <w:lang w:val="ru-RU"/>
        </w:rPr>
      </w:pPr>
      <w:r w:rsidRPr="00B10C50">
        <w:rPr>
          <w:lang w:val="ru-RU"/>
        </w:rPr>
        <w:t>(Приложение к Оперативному бюллетеню № 1161 МСЭ – 1.XII.2018)</w:t>
      </w:r>
      <w:r w:rsidRPr="00B10C50">
        <w:rPr>
          <w:lang w:val="ru-RU"/>
        </w:rPr>
        <w:br/>
        <w:t>(Поправка № 5)</w:t>
      </w:r>
    </w:p>
    <w:p w:rsidR="007945B1" w:rsidRPr="00B10C50" w:rsidRDefault="007945B1" w:rsidP="002B1186">
      <w:pPr>
        <w:overflowPunct/>
        <w:autoSpaceDE/>
        <w:autoSpaceDN/>
        <w:adjustRightInd/>
        <w:spacing w:before="360" w:after="120"/>
        <w:textAlignment w:val="auto"/>
        <w:rPr>
          <w:rFonts w:asciiTheme="minorHAnsi" w:hAnsiTheme="minorHAnsi" w:cstheme="minorHAnsi"/>
          <w:b/>
          <w:bCs/>
          <w:color w:val="000000"/>
          <w:lang w:val="ru-RU"/>
        </w:rPr>
      </w:pPr>
      <w:r w:rsidRPr="00B10C50">
        <w:rPr>
          <w:b/>
          <w:bCs/>
          <w:lang w:val="ru-RU"/>
        </w:rPr>
        <w:t>Эритрея</w:t>
      </w:r>
      <w:r w:rsidRPr="00B10C50">
        <w:rPr>
          <w:b/>
          <w:bCs/>
          <w:lang w:val="ru-RU"/>
        </w:rPr>
        <w:tab/>
        <w:t>LIR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2561"/>
        <w:gridCol w:w="1134"/>
        <w:gridCol w:w="3531"/>
      </w:tblGrid>
      <w:tr w:rsidR="007945B1" w:rsidRPr="00B10C50" w:rsidTr="00B10C50">
        <w:trPr>
          <w:cantSplit/>
          <w:tblHeader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Страна/ географическая </w:t>
            </w:r>
            <w:r w:rsid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b/>
                <w:bCs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b/>
                <w:bCs/>
                <w:color w:val="000000"/>
                <w:sz w:val="18"/>
                <w:szCs w:val="18"/>
                <w:lang w:val="ru-RU" w:eastAsia="ko-KR"/>
              </w:rPr>
              <w:t>Eritrea Telecommunication Services Corporation (EriTel)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11 Semaetat Street</w:t>
            </w:r>
          </w:p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ASMARA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sz w:val="18"/>
                <w:szCs w:val="18"/>
                <w:lang w:val="ru-RU"/>
              </w:rPr>
              <w:t>89 291 01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Tesfaselassie Berhane</w:t>
            </w:r>
          </w:p>
          <w:p w:rsidR="007945B1" w:rsidRPr="00B10C50" w:rsidRDefault="007945B1" w:rsidP="008003F5">
            <w:pPr>
              <w:widowControl w:val="0"/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11 Semaetat Street</w:t>
            </w:r>
          </w:p>
          <w:p w:rsidR="007945B1" w:rsidRPr="00B10C50" w:rsidRDefault="007945B1" w:rsidP="008003F5">
            <w:pPr>
              <w:widowControl w:val="0"/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ASMARA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935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sz w:val="18"/>
                <w:szCs w:val="18"/>
                <w:lang w:val="ru-RU"/>
              </w:rPr>
              <w:tab/>
              <w:t>+291 1124655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935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: </w:t>
            </w:r>
            <w:r w:rsidR="007945B1" w:rsidRPr="00B10C50">
              <w:rPr>
                <w:sz w:val="18"/>
                <w:szCs w:val="18"/>
                <w:lang w:val="ru-RU"/>
              </w:rPr>
              <w:tab/>
              <w:t>+291 1120938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93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Эл. почта:</w:t>
            </w:r>
            <w:r w:rsidRPr="00B10C50">
              <w:rPr>
                <w:sz w:val="18"/>
                <w:szCs w:val="18"/>
                <w:lang w:val="ru-RU"/>
              </w:rPr>
              <w:tab/>
            </w:r>
            <w:hyperlink r:id="rId29" w:history="1">
              <w:r w:rsidR="00DC346E" w:rsidRPr="00B10C50">
                <w:rPr>
                  <w:rStyle w:val="Hyperlink"/>
                  <w:sz w:val="18"/>
                  <w:szCs w:val="18"/>
                  <w:lang w:val="ru-RU"/>
                </w:rPr>
                <w:t>eritel@tse.com.er</w:t>
              </w:r>
            </w:hyperlink>
            <w:r w:rsidR="00DC346E" w:rsidRPr="00B10C50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7945B1" w:rsidRPr="00B10C50" w:rsidRDefault="007945B1" w:rsidP="00C95D56">
      <w:pPr>
        <w:tabs>
          <w:tab w:val="left" w:pos="1560"/>
        </w:tabs>
        <w:spacing w:before="360" w:after="120"/>
        <w:jc w:val="left"/>
        <w:rPr>
          <w:rFonts w:asciiTheme="minorHAnsi" w:hAnsiTheme="minorHAnsi" w:cstheme="minorHAnsi"/>
          <w:b/>
          <w:bCs/>
          <w:color w:val="000000"/>
          <w:lang w:val="ru-RU"/>
        </w:rPr>
      </w:pPr>
      <w:r w:rsidRPr="00B10C50">
        <w:rPr>
          <w:b/>
          <w:bCs/>
          <w:lang w:val="ru-RU"/>
        </w:rPr>
        <w:t>Фиджи</w:t>
      </w:r>
      <w:r w:rsidRPr="00B10C50">
        <w:rPr>
          <w:b/>
          <w:bCs/>
          <w:lang w:val="ru-RU"/>
        </w:rPr>
        <w:tab/>
        <w:t>LIR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2561"/>
        <w:gridCol w:w="1134"/>
        <w:gridCol w:w="3531"/>
      </w:tblGrid>
      <w:tr w:rsidR="007945B1" w:rsidRPr="00B10C50" w:rsidTr="00B10C50">
        <w:trPr>
          <w:cantSplit/>
          <w:tblHeader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Страна/ географическая </w:t>
            </w:r>
            <w:r w:rsid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 xml:space="preserve">Фиджи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b/>
                <w:bCs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b/>
                <w:bCs/>
                <w:color w:val="000000"/>
                <w:sz w:val="18"/>
                <w:szCs w:val="18"/>
                <w:lang w:val="ru-RU" w:eastAsia="ko-KR"/>
              </w:rPr>
              <w:t>Vodafone Fiji Pte Limited</w:t>
            </w:r>
          </w:p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Private Bag</w:t>
            </w:r>
          </w:p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SUVA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sz w:val="18"/>
                <w:szCs w:val="18"/>
                <w:lang w:val="ru-RU"/>
              </w:rPr>
              <w:t>89 679 01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B462B5">
            <w:pPr>
              <w:tabs>
                <w:tab w:val="clear" w:pos="567"/>
                <w:tab w:val="left" w:pos="792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sz w:val="18"/>
                <w:szCs w:val="18"/>
                <w:lang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eastAsia="ko-KR"/>
              </w:rPr>
              <w:t>Andrew Kumar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792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sz w:val="18"/>
                <w:szCs w:val="18"/>
                <w:lang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eastAsia="ko-KR"/>
              </w:rPr>
              <w:t>c/- Vodafone Fiji Pte Limited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792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sz w:val="18"/>
                <w:szCs w:val="18"/>
                <w:lang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eastAsia="ko-KR"/>
              </w:rPr>
              <w:t>168 Princes Road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792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sz w:val="18"/>
                <w:szCs w:val="18"/>
                <w:lang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eastAsia="ko-KR"/>
              </w:rPr>
              <w:t>SUVA</w:t>
            </w:r>
          </w:p>
          <w:p w:rsidR="007945B1" w:rsidRPr="00B10C50" w:rsidRDefault="00B462B5" w:rsidP="00B10C50">
            <w:pPr>
              <w:tabs>
                <w:tab w:val="clear" w:pos="567"/>
                <w:tab w:val="left" w:pos="935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Тел.:</w:t>
            </w:r>
            <w:r w:rsidR="007945B1"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 xml:space="preserve"> </w:t>
            </w:r>
            <w:r w:rsidR="007945B1"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ab/>
              <w:t>+679 331 2000</w:t>
            </w:r>
          </w:p>
          <w:p w:rsidR="007945B1" w:rsidRPr="00B10C50" w:rsidRDefault="00B462B5" w:rsidP="00B10C50">
            <w:pPr>
              <w:tabs>
                <w:tab w:val="clear" w:pos="567"/>
                <w:tab w:val="left" w:pos="935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Факс</w:t>
            </w:r>
            <w:r w:rsidR="007945B1"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 xml:space="preserve">: </w:t>
            </w:r>
            <w:r w:rsidR="007945B1"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ab/>
              <w:t>+679 331 2007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93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Эл. почта:</w:t>
            </w: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ab/>
            </w:r>
            <w:hyperlink r:id="rId30" w:history="1">
              <w:r w:rsidR="00DC346E" w:rsidRPr="00B10C50">
                <w:rPr>
                  <w:rStyle w:val="Hyperlink"/>
                  <w:rFonts w:eastAsia="Gulim" w:cs="Gulim"/>
                  <w:sz w:val="18"/>
                  <w:szCs w:val="18"/>
                  <w:lang w:val="ru-RU" w:eastAsia="ko-KR"/>
                </w:rPr>
                <w:t>andrew.kumar@vodafone.com.fj</w:t>
              </w:r>
            </w:hyperlink>
            <w:r w:rsidR="00DC346E"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 xml:space="preserve"> 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Фиджи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b/>
                <w:bCs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b/>
                <w:bCs/>
                <w:color w:val="000000"/>
                <w:sz w:val="18"/>
                <w:szCs w:val="18"/>
                <w:lang w:val="ru-RU" w:eastAsia="ko-KR"/>
              </w:rPr>
              <w:t>Digicel (Fiji) Pte Limited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Level 3, Digicel House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5 Vuna Rd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NABUA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sz w:val="18"/>
                <w:szCs w:val="18"/>
                <w:lang w:val="ru-RU"/>
              </w:rPr>
              <w:t>89 679 02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B462B5">
            <w:pPr>
              <w:tabs>
                <w:tab w:val="clear" w:pos="567"/>
                <w:tab w:val="left" w:pos="792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Peter Rigamoto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792"/>
              </w:tabs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Digicel (Fiji) Pte Limited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792"/>
              </w:tabs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PO Box 13811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792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SUVA</w:t>
            </w:r>
          </w:p>
          <w:p w:rsidR="007945B1" w:rsidRPr="00B10C50" w:rsidRDefault="00B462B5" w:rsidP="00B10C50">
            <w:pPr>
              <w:tabs>
                <w:tab w:val="clear" w:pos="567"/>
                <w:tab w:val="left" w:pos="935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Тел.:</w:t>
            </w:r>
            <w:r w:rsidR="007945B1"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 xml:space="preserve"> </w:t>
            </w:r>
            <w:r w:rsidR="007945B1"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ab/>
              <w:t>+679 7017 480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93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>Эл. почта:</w:t>
            </w:r>
            <w:r w:rsidRPr="00B10C50"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  <w:tab/>
            </w:r>
            <w:hyperlink r:id="rId31" w:history="1">
              <w:r w:rsidR="00DC346E" w:rsidRPr="00B10C50">
                <w:rPr>
                  <w:rStyle w:val="Hyperlink"/>
                  <w:rFonts w:eastAsia="Gulim" w:cs="Gulim"/>
                  <w:spacing w:val="-4"/>
                  <w:sz w:val="18"/>
                  <w:szCs w:val="18"/>
                  <w:lang w:val="ru-RU" w:eastAsia="ko-KR"/>
                </w:rPr>
                <w:t>peter.rigamoto@digicelgroup.com</w:t>
              </w:r>
            </w:hyperlink>
            <w:r w:rsidR="00DC346E" w:rsidRPr="00B10C50">
              <w:rPr>
                <w:rFonts w:eastAsia="Gulim" w:cs="Gulim"/>
                <w:color w:val="000000"/>
                <w:spacing w:val="-4"/>
                <w:sz w:val="18"/>
                <w:szCs w:val="18"/>
                <w:lang w:val="ru-RU" w:eastAsia="ko-KR"/>
              </w:rPr>
              <w:t xml:space="preserve"> </w:t>
            </w:r>
          </w:p>
        </w:tc>
      </w:tr>
    </w:tbl>
    <w:p w:rsidR="007945B1" w:rsidRPr="00B10C50" w:rsidRDefault="007945B1" w:rsidP="007945B1">
      <w:pPr>
        <w:keepNext/>
        <w:keepLines/>
        <w:pageBreakBefore/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b/>
          <w:bCs/>
          <w:color w:val="000000"/>
          <w:lang w:val="ru-RU"/>
        </w:rPr>
      </w:pPr>
      <w:r w:rsidRPr="00B10C50">
        <w:rPr>
          <w:b/>
          <w:bCs/>
          <w:lang w:val="ru-RU"/>
        </w:rPr>
        <w:lastRenderedPageBreak/>
        <w:t>Израиль</w:t>
      </w:r>
      <w:r w:rsidRPr="00B10C50">
        <w:rPr>
          <w:b/>
          <w:bCs/>
          <w:lang w:val="ru-RU"/>
        </w:rPr>
        <w:tab/>
      </w:r>
      <w:r w:rsidRPr="00B10C50">
        <w:rPr>
          <w:b/>
          <w:bCs/>
          <w:lang w:val="ru-RU"/>
        </w:rPr>
        <w:tab/>
        <w:t>LIR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3815"/>
      </w:tblGrid>
      <w:tr w:rsidR="007945B1" w:rsidRPr="00B10C50" w:rsidTr="00B10C50">
        <w:trPr>
          <w:cantSplit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Страна/ географическая </w:t>
            </w:r>
            <w:r w:rsid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b/>
                <w:bCs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b/>
                <w:bCs/>
                <w:color w:val="000000"/>
                <w:sz w:val="18"/>
                <w:szCs w:val="18"/>
                <w:lang w:val="ru-RU" w:eastAsia="ko-KR"/>
              </w:rPr>
              <w:t>Cellcom Israel Ltd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10 Hagavish Street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P.O. Box 4060</w:t>
            </w:r>
          </w:p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NETANYA 42140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89 972 02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Nir Yogev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10 Hagavish Street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P.O. Box 4060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 xml:space="preserve">NETANYA 42140 </w:t>
            </w:r>
          </w:p>
          <w:p w:rsidR="007945B1" w:rsidRPr="00B10C50" w:rsidRDefault="00B462B5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Тел.: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 xml:space="preserve"> 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ab/>
              <w:t>+972 52 9989540</w:t>
            </w:r>
          </w:p>
          <w:p w:rsidR="007945B1" w:rsidRPr="00B10C50" w:rsidRDefault="00B462B5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Факс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:</w:t>
            </w:r>
          </w:p>
          <w:p w:rsidR="007945B1" w:rsidRPr="00B10C50" w:rsidRDefault="00B462B5" w:rsidP="00B462B5">
            <w:pPr>
              <w:widowControl w:val="0"/>
              <w:tabs>
                <w:tab w:val="clear" w:pos="567"/>
                <w:tab w:val="left" w:pos="84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  <w:t>Эл. почта:</w:t>
            </w:r>
            <w:r w:rsidRPr="00B10C50">
              <w:rPr>
                <w:rFonts w:asciiTheme="minorHAnsi" w:eastAsia="Gulim" w:hAnsiTheme="minorHAnsi" w:cstheme="minorHAnsi"/>
                <w:b/>
                <w:bCs/>
                <w:sz w:val="18"/>
                <w:szCs w:val="18"/>
                <w:lang w:val="ru-RU" w:eastAsia="ko-KR"/>
              </w:rPr>
              <w:tab/>
            </w:r>
            <w:hyperlink r:id="rId32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niryo@cellcom.co.il</w:t>
              </w:r>
            </w:hyperlink>
            <w:r w:rsidR="00DC346E" w:rsidRPr="00B10C5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b/>
                <w:bCs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b/>
                <w:bCs/>
                <w:color w:val="000000"/>
                <w:sz w:val="18"/>
                <w:szCs w:val="18"/>
                <w:lang w:val="ru-RU" w:eastAsia="ko-KR"/>
              </w:rPr>
              <w:t>Cellcom Israel Ltd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10 Hagavish Street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P.O. Box 4060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NETANYA 42140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89 972 03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Nir Yogev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10 Hagavish Street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P.O. Box 4060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 xml:space="preserve">NETANYA 42140 </w:t>
            </w:r>
          </w:p>
          <w:p w:rsidR="007945B1" w:rsidRPr="00B10C50" w:rsidRDefault="00B462B5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Тел.: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 xml:space="preserve"> 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ab/>
              <w:t>+972 52 9989540</w:t>
            </w:r>
          </w:p>
          <w:p w:rsidR="007945B1" w:rsidRPr="00B10C50" w:rsidRDefault="00B462B5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Факс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:</w:t>
            </w:r>
          </w:p>
          <w:p w:rsidR="007945B1" w:rsidRPr="00B10C50" w:rsidRDefault="00B462B5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  <w:t>Эл. почта:</w:t>
            </w:r>
            <w:r w:rsidRPr="00B10C50">
              <w:rPr>
                <w:rFonts w:asciiTheme="minorHAnsi" w:eastAsia="Gulim" w:hAnsiTheme="minorHAnsi" w:cstheme="minorHAnsi"/>
                <w:b/>
                <w:bCs/>
                <w:sz w:val="18"/>
                <w:szCs w:val="18"/>
                <w:lang w:val="ru-RU" w:eastAsia="ko-KR"/>
              </w:rPr>
              <w:tab/>
            </w:r>
            <w:hyperlink r:id="rId33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niryo@cellcom.co.il</w:t>
              </w:r>
            </w:hyperlink>
            <w:r w:rsidR="00DC346E" w:rsidRPr="00B10C5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b/>
                <w:bCs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b/>
                <w:bCs/>
                <w:color w:val="000000"/>
                <w:sz w:val="18"/>
                <w:szCs w:val="18"/>
                <w:lang w:val="ru-RU" w:eastAsia="ko-KR"/>
              </w:rPr>
              <w:t>Golan Telecom Ltd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98 Yigal Allon</w:t>
            </w:r>
          </w:p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67 891 TEL AVIV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89 972 08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Oren Most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98 Yigal Allon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67 891 TEL AVIV</w:t>
            </w:r>
          </w:p>
          <w:p w:rsidR="007945B1" w:rsidRPr="00B10C50" w:rsidRDefault="00B462B5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Тел.: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 xml:space="preserve"> 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ab/>
              <w:t>+972 58 4499499</w:t>
            </w:r>
          </w:p>
          <w:p w:rsidR="007945B1" w:rsidRPr="00B10C50" w:rsidRDefault="00B462B5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Факс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:</w:t>
            </w:r>
          </w:p>
          <w:p w:rsidR="007945B1" w:rsidRPr="00B10C50" w:rsidRDefault="00B462B5" w:rsidP="00B462B5">
            <w:pPr>
              <w:widowControl w:val="0"/>
              <w:tabs>
                <w:tab w:val="clear" w:pos="567"/>
                <w:tab w:val="left" w:pos="84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  <w:t>Эл. почта:</w:t>
            </w:r>
            <w:r w:rsidRPr="00B10C50">
              <w:rPr>
                <w:rFonts w:asciiTheme="minorHAnsi" w:eastAsia="Gulim" w:hAnsiTheme="minorHAnsi" w:cstheme="minorHAnsi"/>
                <w:b/>
                <w:bCs/>
                <w:sz w:val="18"/>
                <w:szCs w:val="18"/>
                <w:lang w:val="ru-RU" w:eastAsia="ko-KR"/>
              </w:rPr>
              <w:tab/>
            </w:r>
            <w:hyperlink r:id="rId34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omost@golantelecom.co.il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asciiTheme="minorHAnsi" w:eastAsia="Gulim" w:hAnsiTheme="minorHAnsi" w:cstheme="minorHAnsi"/>
                <w:b/>
                <w:bCs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b/>
                <w:bCs/>
                <w:color w:val="000000"/>
                <w:sz w:val="18"/>
                <w:szCs w:val="18"/>
                <w:lang w:val="ru-RU" w:eastAsia="ko-KR"/>
              </w:rPr>
              <w:t>Pelephone Communications Ltd</w:t>
            </w:r>
          </w:p>
          <w:p w:rsidR="007945B1" w:rsidRPr="00B10C50" w:rsidRDefault="007945B1" w:rsidP="008003F5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33 Yitzhak Rabin Road</w:t>
            </w:r>
          </w:p>
          <w:p w:rsidR="007945B1" w:rsidRPr="00B10C50" w:rsidRDefault="007945B1" w:rsidP="008003F5">
            <w:pPr>
              <w:widowControl w:val="0"/>
              <w:spacing w:before="0"/>
              <w:jc w:val="left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GIVATAIM 61620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89 972 50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Ido Rosenberg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33 Yitzhak Rabin Road</w:t>
            </w:r>
          </w:p>
          <w:p w:rsidR="007945B1" w:rsidRPr="00B10C50" w:rsidRDefault="007945B1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GIVATAIM 61620</w:t>
            </w:r>
          </w:p>
          <w:p w:rsidR="007945B1" w:rsidRPr="00B10C50" w:rsidRDefault="00B462B5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Тел.: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 xml:space="preserve"> 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ab/>
              <w:t>+972 50 7078912</w:t>
            </w:r>
          </w:p>
          <w:p w:rsidR="007945B1" w:rsidRPr="00B10C50" w:rsidRDefault="00B462B5" w:rsidP="00B462B5">
            <w:pPr>
              <w:tabs>
                <w:tab w:val="clear" w:pos="567"/>
                <w:tab w:val="left" w:pos="84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</w:pPr>
            <w:r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Факс</w:t>
            </w:r>
            <w:r w:rsidR="007945B1" w:rsidRPr="00B10C50">
              <w:rPr>
                <w:rFonts w:asciiTheme="minorHAnsi" w:eastAsia="Gulim" w:hAnsiTheme="minorHAnsi" w:cstheme="minorHAnsi"/>
                <w:color w:val="000000"/>
                <w:sz w:val="18"/>
                <w:szCs w:val="18"/>
                <w:lang w:val="ru-RU" w:eastAsia="ko-KR"/>
              </w:rPr>
              <w:t>:</w:t>
            </w:r>
          </w:p>
          <w:p w:rsidR="007945B1" w:rsidRPr="00B10C50" w:rsidRDefault="00B462B5" w:rsidP="00B462B5">
            <w:pPr>
              <w:widowControl w:val="0"/>
              <w:tabs>
                <w:tab w:val="clear" w:pos="567"/>
                <w:tab w:val="left" w:pos="84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  <w:t>Эл. почта:</w:t>
            </w:r>
            <w:r w:rsidRPr="00B10C50">
              <w:rPr>
                <w:rFonts w:asciiTheme="minorHAnsi" w:eastAsia="Gulim" w:hAnsiTheme="minorHAnsi" w:cstheme="minorHAnsi"/>
                <w:b/>
                <w:bCs/>
                <w:sz w:val="18"/>
                <w:szCs w:val="18"/>
                <w:lang w:val="ru-RU" w:eastAsia="ko-KR"/>
              </w:rPr>
              <w:tab/>
            </w:r>
            <w:hyperlink r:id="rId35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ido@pelephone.co.il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7945B1" w:rsidRPr="00B10C50" w:rsidRDefault="00C95D56" w:rsidP="00C95D56">
      <w:pPr>
        <w:tabs>
          <w:tab w:val="left" w:pos="1560"/>
          <w:tab w:val="left" w:pos="4140"/>
          <w:tab w:val="left" w:pos="4230"/>
        </w:tabs>
        <w:spacing w:before="360" w:after="120"/>
        <w:jc w:val="left"/>
        <w:rPr>
          <w:rFonts w:asciiTheme="minorHAnsi" w:hAnsiTheme="minorHAnsi" w:cs="Arial"/>
          <w:b/>
          <w:bCs/>
          <w:lang w:val="ru-RU"/>
        </w:rPr>
      </w:pPr>
      <w:r w:rsidRPr="00B10C50">
        <w:rPr>
          <w:rFonts w:asciiTheme="minorHAnsi" w:hAnsiTheme="minorHAnsi" w:cs="Arial"/>
          <w:b/>
          <w:bCs/>
          <w:lang w:val="ru-RU"/>
        </w:rPr>
        <w:t>Италия</w:t>
      </w:r>
      <w:r w:rsidR="007945B1" w:rsidRPr="00B10C50">
        <w:rPr>
          <w:rFonts w:asciiTheme="minorHAnsi" w:hAnsiTheme="minorHAnsi" w:cs="Arial"/>
          <w:b/>
          <w:bCs/>
          <w:lang w:val="ru-RU"/>
        </w:rPr>
        <w:tab/>
      </w:r>
      <w:r w:rsidR="007945B1" w:rsidRPr="00B10C50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268"/>
        <w:gridCol w:w="1276"/>
        <w:gridCol w:w="3812"/>
      </w:tblGrid>
      <w:tr w:rsidR="007945B1" w:rsidRPr="00B10C50" w:rsidTr="00B10C50">
        <w:trPr>
          <w:cantSplit/>
          <w:tblHeader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B10C50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r w:rsidR="007945B1"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географическая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r w:rsidR="007945B1"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15" w:name="_Hlk507763894"/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color w:val="000000"/>
                <w:sz w:val="18"/>
                <w:szCs w:val="18"/>
                <w:lang w:val="ru-RU"/>
              </w:rPr>
              <w:t>Telecom Italia S.p.A.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Via Gaetano Negri 1</w:t>
            </w:r>
            <w:r w:rsidRPr="00B10C50">
              <w:rPr>
                <w:color w:val="000000"/>
                <w:sz w:val="18"/>
                <w:szCs w:val="18"/>
                <w:lang w:val="ru-RU"/>
              </w:rPr>
              <w:br/>
              <w:t>20123 MILANO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bookmarkStart w:id="216" w:name="OLE_LINK39"/>
            <w:bookmarkStart w:id="217" w:name="OLE_LINK38"/>
            <w:bookmarkStart w:id="218" w:name="OLE_LINK37"/>
            <w:bookmarkEnd w:id="216"/>
            <w:bookmarkEnd w:id="217"/>
            <w:bookmarkEnd w:id="218"/>
            <w:r w:rsidRPr="00B10C50">
              <w:rPr>
                <w:b/>
                <w:bCs/>
                <w:sz w:val="18"/>
                <w:szCs w:val="18"/>
                <w:lang w:val="ru-RU"/>
              </w:rPr>
              <w:t>89 39 01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B10C50">
            <w:pPr>
              <w:tabs>
                <w:tab w:val="clear" w:pos="567"/>
                <w:tab w:val="left" w:pos="947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Dr Donatella Chiara</w:t>
            </w:r>
          </w:p>
          <w:p w:rsidR="007945B1" w:rsidRPr="00B10C50" w:rsidRDefault="007945B1" w:rsidP="00B10C50">
            <w:pPr>
              <w:tabs>
                <w:tab w:val="clear" w:pos="567"/>
                <w:tab w:val="left" w:pos="947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 xml:space="preserve">Telecom Italia S.p.A., </w:t>
            </w:r>
            <w:r w:rsidRPr="00B10C50">
              <w:rPr>
                <w:sz w:val="18"/>
                <w:szCs w:val="18"/>
                <w:lang w:val="ru-RU"/>
              </w:rPr>
              <w:br/>
              <w:t>Via Guglielmo Reiss Romoli, 274</w:t>
            </w:r>
          </w:p>
          <w:p w:rsidR="007945B1" w:rsidRPr="00B10C50" w:rsidRDefault="007945B1" w:rsidP="00B10C50">
            <w:pPr>
              <w:tabs>
                <w:tab w:val="clear" w:pos="567"/>
                <w:tab w:val="left" w:pos="947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I-10148 TORINO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84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  <w:t>Тел</w:t>
            </w:r>
            <w:r w:rsidRPr="00B10C50">
              <w:rPr>
                <w:sz w:val="18"/>
                <w:szCs w:val="18"/>
                <w:lang w:val="ru-RU"/>
              </w:rPr>
              <w:t>.: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 </w:t>
            </w:r>
            <w:r w:rsidR="007945B1" w:rsidRPr="00B10C50">
              <w:rPr>
                <w:sz w:val="18"/>
                <w:szCs w:val="18"/>
                <w:lang w:val="ru-RU"/>
              </w:rPr>
              <w:tab/>
              <w:t>+39 011 228 6956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84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  <w:t>Факс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: </w:t>
            </w:r>
            <w:r w:rsidR="007945B1" w:rsidRPr="00B10C50">
              <w:rPr>
                <w:sz w:val="18"/>
                <w:szCs w:val="18"/>
                <w:lang w:val="ru-RU"/>
              </w:rPr>
              <w:tab/>
              <w:t>+39 011 228 5520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84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 xml:space="preserve">Эл. </w:t>
            </w:r>
            <w:r w:rsidRPr="00B10C50"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  <w:t>почта</w:t>
            </w:r>
            <w:r w:rsidRPr="00B10C50">
              <w:rPr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 </w:t>
            </w:r>
            <w:r w:rsidRPr="00B10C50">
              <w:rPr>
                <w:sz w:val="18"/>
                <w:szCs w:val="18"/>
                <w:lang w:val="ru-RU"/>
              </w:rPr>
              <w:tab/>
            </w:r>
            <w:hyperlink r:id="rId36" w:history="1">
              <w:r w:rsidR="00DC346E" w:rsidRPr="00B10C50">
                <w:rPr>
                  <w:rStyle w:val="Hyperlink"/>
                  <w:sz w:val="18"/>
                  <w:szCs w:val="18"/>
                  <w:lang w:val="ru-RU"/>
                </w:rPr>
                <w:t>donatella.chiara@telecomitalia.it</w:t>
              </w:r>
            </w:hyperlink>
            <w:r w:rsidR="00DC346E" w:rsidRPr="00B10C50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color w:val="000000"/>
                <w:sz w:val="18"/>
                <w:szCs w:val="18"/>
                <w:lang w:val="ru-RU"/>
              </w:rPr>
              <w:t>Vodafone Omnitel S.p.A.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Via Jervis 13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IVREA (TO)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sz w:val="18"/>
                <w:szCs w:val="18"/>
                <w:lang w:val="ru-RU"/>
              </w:rPr>
              <w:t>89 39 10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B10C50">
            <w:pPr>
              <w:tabs>
                <w:tab w:val="clear" w:pos="567"/>
                <w:tab w:val="left" w:pos="947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Vodafone Omnitel S.p.A.</w:t>
            </w:r>
          </w:p>
          <w:p w:rsidR="007945B1" w:rsidRPr="00B10C50" w:rsidRDefault="007945B1" w:rsidP="00B10C50">
            <w:pPr>
              <w:tabs>
                <w:tab w:val="clear" w:pos="567"/>
                <w:tab w:val="left" w:pos="947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Via Jervis 13</w:t>
            </w:r>
          </w:p>
          <w:p w:rsidR="007945B1" w:rsidRPr="00B10C50" w:rsidRDefault="007945B1" w:rsidP="00B10C50">
            <w:pPr>
              <w:tabs>
                <w:tab w:val="clear" w:pos="567"/>
                <w:tab w:val="left" w:pos="947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IVREA (TO)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84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 </w:t>
            </w:r>
            <w:r w:rsidR="007945B1" w:rsidRPr="00B10C50">
              <w:rPr>
                <w:sz w:val="18"/>
                <w:szCs w:val="18"/>
                <w:lang w:val="ru-RU"/>
              </w:rPr>
              <w:tab/>
              <w:t>+</w:t>
            </w:r>
            <w:r w:rsidR="007945B1" w:rsidRPr="00B10C50"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  <w:t>39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 06 5092 2512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84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: </w:t>
            </w:r>
            <w:r w:rsidR="007945B1" w:rsidRPr="00B10C50">
              <w:rPr>
                <w:sz w:val="18"/>
                <w:szCs w:val="18"/>
                <w:lang w:val="ru-RU"/>
              </w:rPr>
              <w:tab/>
              <w:t>+39 06 5006 5808</w:t>
            </w:r>
          </w:p>
          <w:p w:rsidR="007945B1" w:rsidRPr="00B10C50" w:rsidRDefault="00B462B5" w:rsidP="00B10C50">
            <w:pPr>
              <w:widowControl w:val="0"/>
              <w:tabs>
                <w:tab w:val="clear" w:pos="567"/>
                <w:tab w:val="left" w:pos="84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 xml:space="preserve">Эл. </w:t>
            </w:r>
            <w:r w:rsidRPr="00B10C50">
              <w:rPr>
                <w:rFonts w:asciiTheme="minorHAnsi" w:eastAsia="Gulim" w:hAnsiTheme="minorHAnsi" w:cstheme="minorHAnsi"/>
                <w:sz w:val="18"/>
                <w:szCs w:val="18"/>
                <w:lang w:val="ru-RU" w:eastAsia="ko-KR"/>
              </w:rPr>
              <w:t>почта</w:t>
            </w:r>
            <w:r w:rsidRPr="00B10C50">
              <w:rPr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 </w:t>
            </w:r>
            <w:r w:rsidRPr="00B10C50">
              <w:rPr>
                <w:sz w:val="18"/>
                <w:szCs w:val="18"/>
                <w:lang w:val="ru-RU"/>
              </w:rPr>
              <w:tab/>
            </w:r>
            <w:hyperlink r:id="rId37" w:history="1">
              <w:r w:rsidR="00DC346E" w:rsidRPr="00B10C50">
                <w:rPr>
                  <w:rStyle w:val="Hyperlink"/>
                  <w:sz w:val="18"/>
                  <w:szCs w:val="18"/>
                  <w:lang w:val="ru-RU"/>
                </w:rPr>
                <w:t>vodafoneomnitel@pocert.vodafone.it</w:t>
              </w:r>
            </w:hyperlink>
            <w:r w:rsidR="00DC346E" w:rsidRPr="00B10C50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bookmarkEnd w:id="215"/>
    <w:p w:rsidR="007945B1" w:rsidRPr="00B10C50" w:rsidRDefault="00C95D56" w:rsidP="002B1186">
      <w:pPr>
        <w:keepNext/>
        <w:keepLines/>
        <w:pageBreakBefore/>
        <w:tabs>
          <w:tab w:val="left" w:pos="1560"/>
          <w:tab w:val="left" w:pos="4140"/>
          <w:tab w:val="left" w:pos="4230"/>
        </w:tabs>
        <w:spacing w:before="200" w:after="120"/>
        <w:jc w:val="left"/>
        <w:rPr>
          <w:rFonts w:asciiTheme="minorHAnsi" w:hAnsiTheme="minorHAnsi" w:cs="Arial"/>
          <w:b/>
          <w:bCs/>
          <w:lang w:val="ru-RU"/>
        </w:rPr>
      </w:pPr>
      <w:r w:rsidRPr="00B10C50">
        <w:rPr>
          <w:rFonts w:asciiTheme="minorHAnsi" w:hAnsiTheme="minorHAnsi" w:cs="Arial"/>
          <w:b/>
          <w:bCs/>
          <w:lang w:val="ru-RU"/>
        </w:rPr>
        <w:lastRenderedPageBreak/>
        <w:t>Италия</w:t>
      </w:r>
      <w:r w:rsidR="007945B1" w:rsidRPr="00B10C50">
        <w:rPr>
          <w:rFonts w:asciiTheme="minorHAnsi" w:hAnsiTheme="minorHAnsi" w:cs="Arial"/>
          <w:b/>
          <w:bCs/>
          <w:lang w:val="ru-RU"/>
        </w:rPr>
        <w:tab/>
        <w:t>SUP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2498"/>
        <w:gridCol w:w="992"/>
        <w:gridCol w:w="3118"/>
        <w:gridCol w:w="1119"/>
      </w:tblGrid>
      <w:tr w:rsidR="00C95D56" w:rsidRPr="00B10C50" w:rsidTr="00B10C50">
        <w:trPr>
          <w:cantSplit/>
          <w:tblHeader/>
          <w:jc w:val="center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95D56" w:rsidRPr="00B10C50" w:rsidRDefault="002B1186" w:rsidP="002B118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вступления в силу исключения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color w:val="000000"/>
                <w:sz w:val="18"/>
                <w:szCs w:val="18"/>
                <w:lang w:val="ru-RU"/>
              </w:rPr>
              <w:t>IPSE 2000</w:t>
            </w:r>
          </w:p>
          <w:p w:rsidR="007945B1" w:rsidRPr="00B10C50" w:rsidRDefault="007945B1" w:rsidP="008003F5">
            <w:pPr>
              <w:spacing w:before="0"/>
              <w:rPr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Piazza del Caprettari 70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I-00186 ROMA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sz w:val="18"/>
                <w:szCs w:val="18"/>
                <w:lang w:val="ru-RU"/>
              </w:rPr>
              <w:t>89 39 77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Filippo Dallatorre</w:t>
            </w:r>
          </w:p>
          <w:p w:rsidR="007945B1" w:rsidRPr="00B10C50" w:rsidRDefault="007945B1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V. delle Testuggini, s.n.c.</w:t>
            </w:r>
          </w:p>
          <w:p w:rsidR="007945B1" w:rsidRPr="00B10C50" w:rsidRDefault="007945B1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I-00134 ROMA</w:t>
            </w:r>
          </w:p>
          <w:p w:rsidR="007945B1" w:rsidRPr="00B10C50" w:rsidRDefault="00B462B5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 </w:t>
            </w:r>
            <w:r w:rsidR="002B1186" w:rsidRPr="00B10C50">
              <w:rPr>
                <w:sz w:val="18"/>
                <w:szCs w:val="18"/>
                <w:lang w:val="ru-RU"/>
              </w:rPr>
              <w:tab/>
            </w:r>
            <w:r w:rsidR="007945B1" w:rsidRPr="00B10C50">
              <w:rPr>
                <w:sz w:val="18"/>
                <w:szCs w:val="18"/>
                <w:lang w:val="ru-RU"/>
              </w:rPr>
              <w:t>+39 06 5799 5703</w:t>
            </w:r>
          </w:p>
          <w:p w:rsidR="007945B1" w:rsidRPr="00B10C50" w:rsidRDefault="00B462B5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sz w:val="18"/>
                <w:szCs w:val="18"/>
                <w:lang w:val="ru-RU"/>
              </w:rPr>
              <w:t xml:space="preserve">: </w:t>
            </w:r>
            <w:r w:rsidR="002B1186" w:rsidRPr="00B10C50">
              <w:rPr>
                <w:sz w:val="18"/>
                <w:szCs w:val="18"/>
                <w:lang w:val="ru-RU"/>
              </w:rPr>
              <w:tab/>
            </w:r>
            <w:r w:rsidR="007945B1" w:rsidRPr="00B10C50">
              <w:rPr>
                <w:sz w:val="18"/>
                <w:szCs w:val="18"/>
                <w:lang w:val="ru-RU"/>
              </w:rPr>
              <w:t>+39 06 5799 5820</w:t>
            </w:r>
          </w:p>
          <w:p w:rsidR="007945B1" w:rsidRPr="00B10C50" w:rsidRDefault="00B462B5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Эл. почта: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31.XII.2007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color w:val="000000"/>
                <w:sz w:val="18"/>
                <w:szCs w:val="18"/>
                <w:lang w:val="ru-RU"/>
              </w:rPr>
              <w:t>Blu S.p.A.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Vía Cintia, Svincolo Fuorigrotta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I-80126 NAPOLI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b/>
                <w:bCs/>
                <w:sz w:val="18"/>
                <w:szCs w:val="18"/>
                <w:lang w:val="ru-RU"/>
              </w:rPr>
              <w:t>89 39 98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A. Tagliaferro</w:t>
            </w:r>
          </w:p>
          <w:p w:rsidR="007945B1" w:rsidRPr="00B10C50" w:rsidRDefault="007945B1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Via A. Nibby 10</w:t>
            </w:r>
          </w:p>
          <w:p w:rsidR="007945B1" w:rsidRPr="00B10C50" w:rsidRDefault="007945B1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I-00161 ROMA</w:t>
            </w:r>
          </w:p>
          <w:p w:rsidR="007945B1" w:rsidRPr="00B10C50" w:rsidRDefault="00B462B5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Тел.:</w:t>
            </w:r>
            <w:r w:rsidR="002B1186" w:rsidRPr="00B10C50">
              <w:rPr>
                <w:sz w:val="18"/>
                <w:szCs w:val="18"/>
                <w:lang w:val="ru-RU"/>
              </w:rPr>
              <w:tab/>
            </w:r>
            <w:r w:rsidR="007945B1" w:rsidRPr="00B10C50">
              <w:rPr>
                <w:sz w:val="18"/>
                <w:szCs w:val="18"/>
                <w:lang w:val="ru-RU"/>
              </w:rPr>
              <w:t>+39 06 8521 6207</w:t>
            </w:r>
          </w:p>
          <w:p w:rsidR="007945B1" w:rsidRPr="00B10C50" w:rsidRDefault="00B462B5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sz w:val="18"/>
                <w:szCs w:val="18"/>
                <w:lang w:val="ru-RU"/>
              </w:rPr>
              <w:t>:</w:t>
            </w:r>
            <w:r w:rsidR="002B1186" w:rsidRPr="00B10C50">
              <w:rPr>
                <w:sz w:val="18"/>
                <w:szCs w:val="18"/>
                <w:lang w:val="ru-RU"/>
              </w:rPr>
              <w:tab/>
            </w:r>
            <w:r w:rsidR="007945B1" w:rsidRPr="00B10C50">
              <w:rPr>
                <w:sz w:val="18"/>
                <w:szCs w:val="18"/>
                <w:lang w:val="ru-RU"/>
              </w:rPr>
              <w:t>+39 06 8521 6290</w:t>
            </w:r>
          </w:p>
          <w:p w:rsidR="007945B1" w:rsidRPr="00B10C50" w:rsidRDefault="00B462B5" w:rsidP="002B1186">
            <w:pPr>
              <w:tabs>
                <w:tab w:val="clear" w:pos="567"/>
                <w:tab w:val="left" w:pos="768"/>
              </w:tabs>
              <w:spacing w:before="0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Эл. почта: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B10C50">
              <w:rPr>
                <w:sz w:val="18"/>
                <w:szCs w:val="18"/>
                <w:lang w:val="ru-RU"/>
              </w:rPr>
              <w:t>2.X.2002</w:t>
            </w:r>
          </w:p>
        </w:tc>
      </w:tr>
    </w:tbl>
    <w:p w:rsidR="007945B1" w:rsidRPr="00B10C50" w:rsidRDefault="002B1186" w:rsidP="00C95D56">
      <w:pPr>
        <w:tabs>
          <w:tab w:val="left" w:pos="1560"/>
          <w:tab w:val="left" w:pos="4140"/>
          <w:tab w:val="left" w:pos="4230"/>
        </w:tabs>
        <w:spacing w:before="360" w:after="120"/>
        <w:jc w:val="left"/>
        <w:rPr>
          <w:rFonts w:asciiTheme="minorHAnsi" w:hAnsiTheme="minorHAnsi" w:cs="Arial"/>
          <w:b/>
          <w:bCs/>
          <w:lang w:val="ru-RU"/>
        </w:rPr>
      </w:pPr>
      <w:r w:rsidRPr="00B10C50">
        <w:rPr>
          <w:rFonts w:asciiTheme="minorHAnsi" w:hAnsiTheme="minorHAnsi" w:cs="Arial"/>
          <w:b/>
          <w:bCs/>
          <w:lang w:val="ru-RU"/>
        </w:rPr>
        <w:t>Палау</w:t>
      </w:r>
      <w:r w:rsidR="007945B1" w:rsidRPr="00B10C50">
        <w:rPr>
          <w:rFonts w:asciiTheme="minorHAnsi" w:hAnsiTheme="minorHAnsi" w:cs="Arial"/>
          <w:b/>
          <w:bCs/>
          <w:lang w:val="ru-RU"/>
        </w:rPr>
        <w:tab/>
      </w:r>
      <w:r w:rsidR="007945B1" w:rsidRPr="00B10C50">
        <w:rPr>
          <w:rFonts w:asciiTheme="minorHAnsi" w:hAnsiTheme="minorHAnsi" w:cs="Arial"/>
          <w:b/>
          <w:bCs/>
          <w:lang w:val="ru-RU"/>
        </w:rPr>
        <w:tab/>
        <w:t>SUP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2512"/>
        <w:gridCol w:w="1002"/>
        <w:gridCol w:w="3108"/>
        <w:gridCol w:w="1119"/>
      </w:tblGrid>
      <w:tr w:rsidR="00C95D56" w:rsidRPr="00B10C50" w:rsidTr="00B10C50">
        <w:trPr>
          <w:cantSplit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95D56" w:rsidRPr="00B10C50" w:rsidRDefault="002B1186" w:rsidP="002B118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i/>
                <w:iCs/>
                <w:color w:val="000000"/>
                <w:sz w:val="18"/>
                <w:szCs w:val="18"/>
                <w:lang w:val="ru-RU"/>
              </w:rPr>
              <w:t>Дата вступления в силу исключения</w:t>
            </w:r>
          </w:p>
        </w:tc>
      </w:tr>
      <w:tr w:rsidR="007945B1" w:rsidRPr="00B10C50" w:rsidTr="00B10C50">
        <w:trPr>
          <w:cantSplit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2B1186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Palau Mobile Corporation</w:t>
            </w:r>
          </w:p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P.O. Box 8084</w:t>
            </w:r>
          </w:p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KOROR STATE, Palau PW96940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89 680 80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left" w:pos="426"/>
                <w:tab w:val="left" w:pos="925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Mark Yu Cheng Lin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left" w:pos="426"/>
                <w:tab w:val="left" w:pos="925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P.O. Box 8084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left" w:pos="426"/>
                <w:tab w:val="left" w:pos="925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KOROR STATE, Palau PW96940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left" w:pos="426"/>
                <w:tab w:val="left" w:pos="925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2B1186"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="007945B1"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+680 488 1903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left" w:pos="426"/>
                <w:tab w:val="left" w:pos="925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: </w:t>
            </w:r>
            <w:r w:rsidR="002B1186"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="007945B1"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+680 488 0607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left" w:pos="426"/>
                <w:tab w:val="left" w:pos="92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2B1186"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8" w:history="1">
              <w:r w:rsidR="00DC346E" w:rsidRPr="00B10C50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marklin@viamedia.com.tw</w:t>
              </w:r>
            </w:hyperlink>
            <w:r w:rsidR="00DC346E" w:rsidRPr="00B10C5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bCs/>
                <w:sz w:val="18"/>
                <w:szCs w:val="18"/>
                <w:lang w:val="ru-RU"/>
              </w:rPr>
              <w:t>30.IX.2018</w:t>
            </w:r>
          </w:p>
        </w:tc>
      </w:tr>
    </w:tbl>
    <w:p w:rsidR="007945B1" w:rsidRPr="00B10C50" w:rsidRDefault="00C95D56" w:rsidP="00C95D56">
      <w:pPr>
        <w:tabs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  <w:b/>
          <w:bCs/>
          <w:lang w:val="ru-RU"/>
        </w:rPr>
      </w:pPr>
      <w:r w:rsidRPr="00B10C50">
        <w:rPr>
          <w:rFonts w:cs="Arial"/>
          <w:b/>
          <w:bCs/>
          <w:lang w:val="ru-RU"/>
        </w:rPr>
        <w:t>Швейцария</w:t>
      </w:r>
      <w:r w:rsidR="007945B1" w:rsidRPr="00B10C50">
        <w:rPr>
          <w:rFonts w:cs="Arial"/>
          <w:b/>
          <w:bCs/>
          <w:lang w:val="ru-RU"/>
        </w:rPr>
        <w:tab/>
        <w:t>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2806"/>
        <w:gridCol w:w="1134"/>
        <w:gridCol w:w="3812"/>
      </w:tblGrid>
      <w:tr w:rsidR="007945B1" w:rsidRPr="00B10C50" w:rsidTr="00C95D56">
        <w:trPr>
          <w:cantSplit/>
          <w:tblHeader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945B1" w:rsidRPr="00B10C50" w:rsidRDefault="007945B1" w:rsidP="008003F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Swisscom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Alte Tiefenaustrasse 6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CH-3050 BERN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89 41 00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Wylenmann Regula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Alte Tiefenaustrasse 6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CH-3050 BERN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+41 58 223 47 82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9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regula.wylenmann@swisscom.com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Swisscom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Alte Tiefenaustrasse 6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CH-3050 BERN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89 41 01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Wylenmann Regula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Alte Tiefenaustrasse 6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CH-3050 BERN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+41 58 223 47 82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40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regula.wylenmann@swisscom.com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Sunrise Communications AG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Binzmühlestrasse 130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CH-8050 Zürich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89 41 02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Meier Andreas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Binzmühlestrasse 130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CH-8050 Zürich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+41 58 777 77 77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+41 58 777 69 99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41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andreas.meier@sunrise.net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2B1186">
            <w:pPr>
              <w:keepNext/>
              <w:keepLines/>
              <w:pageBreakBefore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Salt Mobile SA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Regulatory Affairs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Rue du Caudray 4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CH-1020 Renens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89 41 03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Beghi Luca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Rue du Caudray 4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CH-1020 Renens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+41 21 216 1010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+41 21 216 1515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42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luca.beghi@salt.ch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relario AG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Lindenstrasse 16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CH-6340 Baar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89 41 04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Klebor Stefan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Lindenstrasse 16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CH-6340 Baar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+41 61 666 63 30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+41 61 666 63 31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43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sk@relario.com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Die Schweizerische Post AG Information Technology Services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Webergutstrasse 12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CH-3030 Bern (Zollikofen)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89 41 23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Weber Marco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Webergutstrasse 12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CH-3030 Bern (Zollikofen)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+41 31 338 0953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+41 31 338 6654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44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webermarc@post.ch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Lycatel GmbH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Hermetschloostrasse 73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CH-8048 Zürich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89 41 24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Thakur Suzie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Hermetschloostrasse 73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CH-8048 Zürich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+41 44 240 38 38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+41 44 240 39 39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45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info@lycatel.ch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UPC Schweiz GmbH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Richtiplatz 5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CH-8304 Wallisellen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89 41 25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Reichmuth Benjamin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Richtiplatz 5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CH-8304 Wallisellen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+41 58 388 98 96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+41 58 388 98 96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46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benjamin.reichmuth@upc.ch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WeMobile SA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Rue de Veyrot 14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CH-1217 Meyrin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89 41 26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Ben Amer Walid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Rue de Veyrot 14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CH-1217 Meyrin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+41 22 777 7122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+41 22 777 7122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walid@wemobile.ch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Beeone Communications SA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route des Jeunes 6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CH-1227 Carouge 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89 41 29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Schreier Olivier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route des Jeunes 6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CH-1227 Carouge GE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+41 22 300 59 03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+41 22 300 59 09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47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operation@beeone.ch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945B1" w:rsidRPr="00B10C50" w:rsidTr="00C95D56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C95D56" w:rsidP="008003F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STMicroelectronics International NV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Succursale de Plan-les-Ouates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Chemin du Champ-des-Filles 39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CH-1228 Plan-les-Ouates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89 41 30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Salvatore Acunto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Chemin du Champ-des-Filles 39 </w:t>
            </w:r>
          </w:p>
          <w:p w:rsidR="007945B1" w:rsidRPr="00B10C50" w:rsidRDefault="007945B1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CH-1228 Plan-les-Ouates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+41 78 744 7909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+41 22 929 2988</w:t>
            </w:r>
          </w:p>
          <w:p w:rsidR="007945B1" w:rsidRPr="00B10C50" w:rsidRDefault="00B462B5" w:rsidP="002B11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48" w:history="1">
              <w:r w:rsidR="00DC346E" w:rsidRPr="00B10C5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salvatore.acunto@st.com</w:t>
              </w:r>
            </w:hyperlink>
            <w:r w:rsidR="00DC346E" w:rsidRPr="00B10C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7945B1" w:rsidRPr="00B10C50" w:rsidRDefault="00C95D56" w:rsidP="00C95D56">
      <w:pPr>
        <w:keepNext/>
        <w:keepLines/>
        <w:pageBreakBefore/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lang w:val="ru-RU"/>
        </w:rPr>
      </w:pPr>
      <w:r w:rsidRPr="00B10C50">
        <w:rPr>
          <w:rFonts w:cs="Arial"/>
          <w:b/>
          <w:bCs/>
          <w:lang w:val="ru-RU"/>
        </w:rPr>
        <w:lastRenderedPageBreak/>
        <w:t>Швейцария</w:t>
      </w:r>
      <w:r w:rsidR="007945B1" w:rsidRPr="00B10C50">
        <w:rPr>
          <w:rFonts w:cs="Arial"/>
          <w:b/>
          <w:bCs/>
          <w:lang w:val="ru-RU"/>
        </w:rPr>
        <w:tab/>
      </w:r>
      <w:r w:rsidR="007945B1" w:rsidRPr="00B10C50">
        <w:rPr>
          <w:rFonts w:cs="Arial"/>
          <w:b/>
          <w:lang w:val="ru-RU"/>
        </w:rPr>
        <w:t>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333"/>
        <w:gridCol w:w="1045"/>
        <w:gridCol w:w="3216"/>
        <w:gridCol w:w="1045"/>
      </w:tblGrid>
      <w:tr w:rsidR="00C95D56" w:rsidRPr="00B10C50" w:rsidTr="00C95D5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95D56" w:rsidRPr="00B10C50" w:rsidRDefault="00C95D56" w:rsidP="00C95D5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C95D56" w:rsidRPr="00B10C50" w:rsidRDefault="002B1186" w:rsidP="00C95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i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7945B1" w:rsidRPr="00B10C50" w:rsidTr="00C95D5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7945B1" w:rsidRPr="00B10C50" w:rsidRDefault="00C95D56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color w:val="000000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Telecom26 AG</w:t>
            </w:r>
          </w:p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color w:val="000000"/>
                <w:sz w:val="18"/>
                <w:szCs w:val="18"/>
                <w:lang w:val="ru-RU"/>
              </w:rPr>
              <w:t>Bahnhofstrasse 10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color w:val="000000"/>
                <w:sz w:val="18"/>
                <w:szCs w:val="18"/>
                <w:lang w:val="ru-RU"/>
              </w:rPr>
              <w:t>6300 ZUG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89 41 31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7945B1" w:rsidRPr="00B10C50" w:rsidRDefault="007945B1" w:rsidP="008003F5">
            <w:pPr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Michael Ashdown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Bahnhofstrasse 10</w:t>
            </w:r>
          </w:p>
          <w:p w:rsidR="007945B1" w:rsidRPr="00B10C50" w:rsidRDefault="007945B1" w:rsidP="008003F5">
            <w:pPr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 xml:space="preserve">6300 ZUG </w:t>
            </w:r>
          </w:p>
          <w:p w:rsidR="007945B1" w:rsidRPr="00B10C50" w:rsidRDefault="00B462B5" w:rsidP="002B1186">
            <w:pPr>
              <w:tabs>
                <w:tab w:val="clear" w:pos="567"/>
                <w:tab w:val="left" w:pos="95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10C50">
              <w:rPr>
                <w:color w:val="000000"/>
                <w:sz w:val="18"/>
                <w:szCs w:val="18"/>
                <w:lang w:val="ru-RU"/>
              </w:rPr>
              <w:t>Тел.:</w:t>
            </w:r>
            <w:r w:rsidR="007945B1" w:rsidRPr="00B10C5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7945B1" w:rsidRPr="00B10C50">
              <w:rPr>
                <w:color w:val="000000"/>
                <w:sz w:val="18"/>
                <w:szCs w:val="18"/>
                <w:lang w:val="ru-RU"/>
              </w:rPr>
              <w:tab/>
              <w:t>+</w:t>
            </w:r>
            <w:r w:rsidR="007945B1" w:rsidRPr="00B10C50">
              <w:rPr>
                <w:rFonts w:cs="Arial"/>
                <w:sz w:val="18"/>
                <w:szCs w:val="18"/>
                <w:lang w:val="ru-RU"/>
              </w:rPr>
              <w:t>41 43 500 42 44</w:t>
            </w:r>
          </w:p>
          <w:p w:rsidR="007945B1" w:rsidRPr="00B10C50" w:rsidRDefault="00B462B5" w:rsidP="002B1186">
            <w:pPr>
              <w:tabs>
                <w:tab w:val="clear" w:pos="567"/>
                <w:tab w:val="left" w:pos="95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="007945B1" w:rsidRPr="00B10C50">
              <w:rPr>
                <w:color w:val="000000"/>
                <w:sz w:val="18"/>
                <w:szCs w:val="18"/>
                <w:lang w:val="ru-RU"/>
              </w:rPr>
              <w:tab/>
            </w:r>
            <w:hyperlink r:id="rId49" w:history="1">
              <w:r w:rsidR="00DC346E" w:rsidRPr="00B10C50">
                <w:rPr>
                  <w:rStyle w:val="Hyperlink"/>
                  <w:sz w:val="18"/>
                  <w:szCs w:val="18"/>
                  <w:lang w:val="ru-RU"/>
                </w:rPr>
                <w:t>mashdown@telecom26.ch</w:t>
              </w:r>
            </w:hyperlink>
            <w:r w:rsidR="00DC346E" w:rsidRPr="00B10C5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7945B1" w:rsidRPr="00B10C50" w:rsidRDefault="007945B1" w:rsidP="008003F5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val="ru-RU"/>
              </w:rPr>
            </w:pPr>
            <w:r w:rsidRPr="00B10C50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1.III.2019</w:t>
            </w:r>
          </w:p>
        </w:tc>
      </w:tr>
    </w:tbl>
    <w:p w:rsidR="00C048DB" w:rsidRPr="00B10C50" w:rsidRDefault="00C048DB" w:rsidP="003E7557">
      <w:pPr>
        <w:pStyle w:val="Heading20"/>
        <w:keepLines/>
        <w:pageBreakBefore/>
        <w:spacing w:before="1680"/>
        <w:rPr>
          <w:szCs w:val="26"/>
          <w:lang w:val="ru-RU"/>
        </w:rPr>
      </w:pPr>
      <w:r w:rsidRPr="00B10C50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B10C50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B10C50">
        <w:rPr>
          <w:szCs w:val="26"/>
          <w:lang w:val="ru-RU"/>
        </w:rPr>
        <w:br/>
        <w:t xml:space="preserve">(согласно Рекомендации МСЭ-Т E.212 (09/2016)) </w:t>
      </w:r>
      <w:r w:rsidRPr="00B10C50">
        <w:rPr>
          <w:szCs w:val="26"/>
          <w:lang w:val="ru-RU"/>
        </w:rPr>
        <w:br/>
        <w:t>(по состоянию на 1</w:t>
      </w:r>
      <w:r w:rsidR="003E7557" w:rsidRPr="00B10C50">
        <w:rPr>
          <w:szCs w:val="26"/>
          <w:lang w:val="ru-RU"/>
        </w:rPr>
        <w:t>5</w:t>
      </w:r>
      <w:r w:rsidRPr="00B10C50">
        <w:rPr>
          <w:szCs w:val="26"/>
          <w:lang w:val="ru-RU"/>
        </w:rPr>
        <w:t> </w:t>
      </w:r>
      <w:r w:rsidR="003E7557" w:rsidRPr="00B10C50">
        <w:rPr>
          <w:szCs w:val="26"/>
          <w:lang w:val="ru-RU"/>
        </w:rPr>
        <w:t>декабря</w:t>
      </w:r>
      <w:r w:rsidRPr="00B10C50">
        <w:rPr>
          <w:szCs w:val="26"/>
          <w:lang w:val="ru-RU"/>
        </w:rPr>
        <w:t xml:space="preserve"> 201</w:t>
      </w:r>
      <w:r w:rsidR="003E7557" w:rsidRPr="00B10C50">
        <w:rPr>
          <w:szCs w:val="26"/>
          <w:lang w:val="ru-RU"/>
        </w:rPr>
        <w:t>8</w:t>
      </w:r>
      <w:r w:rsidRPr="00B10C50">
        <w:rPr>
          <w:szCs w:val="26"/>
          <w:lang w:val="ru-RU"/>
        </w:rPr>
        <w:t> г.)</w:t>
      </w:r>
    </w:p>
    <w:p w:rsidR="00C048DB" w:rsidRPr="00B10C50" w:rsidRDefault="00C048DB" w:rsidP="00BC68DC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B10C50">
        <w:rPr>
          <w:rFonts w:asciiTheme="minorHAnsi" w:hAnsiTheme="minorHAnsi"/>
          <w:sz w:val="2"/>
          <w:lang w:val="ru-RU"/>
        </w:rPr>
        <w:tab/>
      </w:r>
      <w:r w:rsidRPr="00B10C50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B10C50">
        <w:rPr>
          <w:rFonts w:eastAsia="Calibri"/>
          <w:lang w:val="ru-RU"/>
        </w:rPr>
        <w:t>1162 − 15.XII.2018</w:t>
      </w:r>
      <w:r w:rsidRPr="00B10C50">
        <w:rPr>
          <w:rFonts w:asciiTheme="minorHAnsi" w:eastAsia="Calibri" w:hAnsiTheme="minorHAnsi"/>
          <w:lang w:val="ru-RU"/>
        </w:rPr>
        <w:t xml:space="preserve">) </w:t>
      </w:r>
      <w:r w:rsidRPr="00B10C50">
        <w:rPr>
          <w:rFonts w:asciiTheme="minorHAnsi" w:eastAsia="Calibri" w:hAnsiTheme="minorHAnsi"/>
          <w:lang w:val="ru-RU"/>
        </w:rPr>
        <w:br/>
        <w:t xml:space="preserve">(Поправка № </w:t>
      </w:r>
      <w:r w:rsidR="00BC68DC" w:rsidRPr="00B10C50">
        <w:rPr>
          <w:rFonts w:asciiTheme="minorHAnsi" w:eastAsia="Calibri" w:hAnsiTheme="minorHAnsi"/>
          <w:lang w:val="ru-RU"/>
        </w:rPr>
        <w:t>4</w:t>
      </w:r>
      <w:r w:rsidRPr="00B10C50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863"/>
      </w:tblGrid>
      <w:tr w:rsidR="00BC68DC" w:rsidRPr="00B10C50" w:rsidTr="00B10C50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68DC" w:rsidRPr="00B10C50" w:rsidRDefault="00BC68DC" w:rsidP="00BC68DC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B10C50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B10C5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68DC" w:rsidRPr="00B10C50" w:rsidRDefault="00BC68DC" w:rsidP="00BC68D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B10C50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68DC" w:rsidRPr="00B10C50" w:rsidRDefault="00BC68DC" w:rsidP="00BC68DC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B10C50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B10C5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BC68DC" w:rsidRPr="00B10C50" w:rsidTr="00B10C50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B10C5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 xml:space="preserve">Испания </w:t>
            </w:r>
            <w:r w:rsidRPr="00B10C5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ab/>
              <w:t>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</w:tr>
      <w:tr w:rsidR="00BC68DC" w:rsidRPr="00B10C50" w:rsidTr="00B10C50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68DC" w:rsidRPr="00B10C50" w:rsidRDefault="00BC68DC" w:rsidP="00BC68DC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10C50">
              <w:rPr>
                <w:rFonts w:eastAsia="Calibri"/>
                <w:color w:val="000000"/>
                <w:sz w:val="18"/>
                <w:szCs w:val="18"/>
                <w:lang w:val="ru-RU"/>
              </w:rPr>
              <w:t>214 36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B10C50">
              <w:rPr>
                <w:rFonts w:eastAsia="Calibri"/>
                <w:color w:val="000000"/>
                <w:sz w:val="18"/>
                <w:szCs w:val="18"/>
                <w:lang w:val="ru-RU"/>
              </w:rPr>
              <w:t>OPEN CABLE TELECOMUNICACIONES, S.L.</w:t>
            </w:r>
          </w:p>
        </w:tc>
      </w:tr>
      <w:tr w:rsidR="00BC68DC" w:rsidRPr="00B10C50" w:rsidTr="00B10C50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B10C5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Швейцария</w:t>
            </w:r>
            <w:r w:rsidRPr="00B10C5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ab/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</w:tr>
      <w:tr w:rsidR="00BC68DC" w:rsidRPr="00B10C50" w:rsidTr="00B10C50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68DC" w:rsidRPr="00B10C50" w:rsidRDefault="00BC68DC" w:rsidP="00BC68DC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10C50">
              <w:rPr>
                <w:rFonts w:eastAsia="Calibri"/>
                <w:color w:val="000000"/>
                <w:sz w:val="18"/>
                <w:szCs w:val="18"/>
                <w:lang w:val="ru-RU"/>
              </w:rPr>
              <w:t>228 62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68DC" w:rsidRPr="00B10C50" w:rsidRDefault="00BC68DC" w:rsidP="00BC68DC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B10C50">
              <w:rPr>
                <w:rFonts w:eastAsia="Calibri"/>
                <w:color w:val="000000"/>
                <w:sz w:val="18"/>
                <w:szCs w:val="18"/>
                <w:lang w:val="ru-RU"/>
              </w:rPr>
              <w:t>Telecom26 AG</w:t>
            </w:r>
          </w:p>
        </w:tc>
      </w:tr>
    </w:tbl>
    <w:p w:rsidR="00C048DB" w:rsidRPr="00B10C50" w:rsidRDefault="00C048DB" w:rsidP="00C048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ru-RU" w:eastAsia="zh-CN"/>
        </w:rPr>
      </w:pPr>
      <w:r w:rsidRPr="00B10C50">
        <w:rPr>
          <w:rFonts w:ascii="Arial" w:eastAsia="Arial" w:hAnsi="Arial"/>
          <w:sz w:val="16"/>
          <w:lang w:val="ru-RU" w:eastAsia="zh-CN"/>
        </w:rPr>
        <w:t>____________</w:t>
      </w:r>
    </w:p>
    <w:p w:rsidR="00C048DB" w:rsidRPr="00B10C50" w:rsidRDefault="00C048DB" w:rsidP="00C048D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lang w:val="ru-RU"/>
        </w:rPr>
      </w:pPr>
      <w:r w:rsidRPr="00B10C50">
        <w:rPr>
          <w:rFonts w:eastAsia="Calibri"/>
          <w:sz w:val="16"/>
          <w:lang w:val="ru-RU" w:eastAsia="zh-CN"/>
        </w:rPr>
        <w:t>*</w:t>
      </w:r>
      <w:r w:rsidRPr="00B10C50">
        <w:rPr>
          <w:rFonts w:asciiTheme="minorHAnsi" w:eastAsia="Calibri" w:hAnsiTheme="minorHAnsi"/>
          <w:sz w:val="16"/>
          <w:lang w:val="ru-RU"/>
        </w:rPr>
        <w:tab/>
      </w:r>
      <w:r w:rsidRPr="00B10C50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B10C50">
        <w:rPr>
          <w:rFonts w:asciiTheme="minorHAnsi" w:eastAsia="Calibri" w:hAnsiTheme="minorHAnsi"/>
          <w:sz w:val="18"/>
          <w:lang w:val="ru-RU"/>
        </w:rPr>
        <w:br/>
      </w:r>
      <w:r w:rsidRPr="00B10C50">
        <w:rPr>
          <w:rFonts w:asciiTheme="minorHAnsi" w:eastAsia="Calibri" w:hAnsiTheme="minorHAnsi"/>
          <w:sz w:val="18"/>
          <w:lang w:val="ru-RU"/>
        </w:rPr>
        <w:tab/>
      </w:r>
      <w:r w:rsidRPr="00B10C50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</w:p>
    <w:p w:rsidR="00921966" w:rsidRPr="00B10C50" w:rsidRDefault="00921966" w:rsidP="00921966">
      <w:pPr>
        <w:pStyle w:val="Heading20"/>
        <w:keepLines/>
        <w:pageBreakBefore/>
        <w:spacing w:before="720"/>
        <w:rPr>
          <w:lang w:val="ru-RU"/>
        </w:rPr>
      </w:pPr>
      <w:r w:rsidRPr="00B10C50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B10C50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B10C50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921966" w:rsidRPr="00B10C50" w:rsidRDefault="00921966" w:rsidP="002F1C47">
      <w:pPr>
        <w:spacing w:after="360"/>
        <w:jc w:val="center"/>
        <w:rPr>
          <w:rFonts w:asciiTheme="minorHAnsi" w:hAnsiTheme="minorHAnsi"/>
          <w:lang w:val="ru-RU"/>
        </w:rPr>
      </w:pPr>
      <w:r w:rsidRPr="00B10C50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B10C50">
        <w:rPr>
          <w:lang w:val="ru-RU"/>
        </w:rPr>
        <w:t>1060 – 15.IX.2014</w:t>
      </w:r>
      <w:r w:rsidRPr="00B10C50">
        <w:rPr>
          <w:rFonts w:asciiTheme="minorHAnsi" w:hAnsiTheme="minorHAnsi"/>
          <w:lang w:val="ru-RU"/>
        </w:rPr>
        <w:t xml:space="preserve">) </w:t>
      </w:r>
      <w:r w:rsidRPr="00B10C50">
        <w:rPr>
          <w:rFonts w:asciiTheme="minorHAnsi" w:hAnsiTheme="minorHAnsi"/>
          <w:lang w:val="ru-RU"/>
        </w:rPr>
        <w:br/>
        <w:t xml:space="preserve">(Поправка № </w:t>
      </w:r>
      <w:r w:rsidRPr="00B10C50">
        <w:rPr>
          <w:lang w:val="ru-RU"/>
        </w:rPr>
        <w:t>7</w:t>
      </w:r>
      <w:r w:rsidR="002F1C47" w:rsidRPr="00B10C50">
        <w:rPr>
          <w:lang w:val="ru-RU"/>
        </w:rPr>
        <w:t>4</w:t>
      </w:r>
      <w:r w:rsidRPr="00B10C50">
        <w:rPr>
          <w:rFonts w:asciiTheme="minorHAnsi" w:hAnsiTheme="minorHAnsi"/>
          <w:lang w:val="ru-RU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51"/>
        <w:gridCol w:w="1693"/>
        <w:gridCol w:w="3621"/>
      </w:tblGrid>
      <w:tr w:rsidR="00921966" w:rsidRPr="00B10C50" w:rsidTr="008003F5">
        <w:trPr>
          <w:cantSplit/>
          <w:tblHeader/>
        </w:trPr>
        <w:tc>
          <w:tcPr>
            <w:tcW w:w="3751" w:type="dxa"/>
            <w:hideMark/>
          </w:tcPr>
          <w:p w:rsidR="00921966" w:rsidRPr="00B10C50" w:rsidRDefault="00921966" w:rsidP="008003F5">
            <w:pPr>
              <w:widowControl w:val="0"/>
              <w:spacing w:before="8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B10C5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B10C5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693" w:type="dxa"/>
            <w:hideMark/>
          </w:tcPr>
          <w:p w:rsidR="00921966" w:rsidRPr="00B10C50" w:rsidRDefault="00921966" w:rsidP="008003F5">
            <w:pPr>
              <w:widowControl w:val="0"/>
              <w:spacing w:before="8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21" w:type="dxa"/>
            <w:hideMark/>
          </w:tcPr>
          <w:p w:rsidR="00921966" w:rsidRPr="00B10C50" w:rsidRDefault="00921966" w:rsidP="008003F5">
            <w:pPr>
              <w:widowControl w:val="0"/>
              <w:spacing w:before="8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21966" w:rsidRPr="00B10C50" w:rsidTr="008003F5">
        <w:trPr>
          <w:cantSplit/>
          <w:tblHeader/>
        </w:trPr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1966" w:rsidRPr="00B10C50" w:rsidRDefault="00921966" w:rsidP="008003F5">
            <w:pPr>
              <w:widowControl w:val="0"/>
              <w:spacing w:before="60" w:after="60"/>
              <w:ind w:left="142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B10C5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B10C5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1966" w:rsidRPr="00B10C50" w:rsidRDefault="00921966" w:rsidP="008003F5">
            <w:pPr>
              <w:widowControl w:val="0"/>
              <w:spacing w:before="60" w:after="60"/>
              <w:ind w:left="-57" w:right="-57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10C5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66" w:rsidRPr="00B10C50" w:rsidRDefault="00921966" w:rsidP="008003F5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921966" w:rsidRPr="00B10C50" w:rsidRDefault="00921966" w:rsidP="003810AA">
      <w:pPr>
        <w:tabs>
          <w:tab w:val="left" w:pos="3686"/>
        </w:tabs>
        <w:spacing w:before="480" w:after="240"/>
        <w:rPr>
          <w:rFonts w:cs="Calibri"/>
          <w:b/>
          <w:i/>
          <w:lang w:val="ru-RU"/>
        </w:rPr>
      </w:pPr>
      <w:bookmarkStart w:id="219" w:name="lt_pId543"/>
      <w:r w:rsidRPr="00B10C50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Pr="00B10C50">
        <w:rPr>
          <w:rFonts w:eastAsia="SimSun"/>
          <w:b/>
          <w:bCs/>
          <w:i/>
          <w:iCs/>
          <w:lang w:val="ru-RU"/>
        </w:rPr>
        <w:t>/ DEU</w:t>
      </w:r>
      <w:bookmarkEnd w:id="219"/>
      <w:r w:rsidRPr="00B10C50">
        <w:rPr>
          <w:rFonts w:cs="Calibri"/>
          <w:b/>
          <w:i/>
          <w:color w:val="00B050"/>
          <w:lang w:val="ru-RU"/>
        </w:rPr>
        <w:tab/>
      </w:r>
      <w:bookmarkStart w:id="220" w:name="lt_pId544"/>
      <w:r w:rsidRPr="00B10C50">
        <w:rPr>
          <w:rFonts w:cs="Calibri"/>
          <w:b/>
          <w:lang w:val="ru-RU"/>
        </w:rPr>
        <w:t>ADD</w:t>
      </w:r>
      <w:bookmarkEnd w:id="220"/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969"/>
      </w:tblGrid>
      <w:tr w:rsidR="00921966" w:rsidRPr="00B10C50" w:rsidTr="008003F5">
        <w:trPr>
          <w:trHeight w:val="1014"/>
        </w:trPr>
        <w:tc>
          <w:tcPr>
            <w:tcW w:w="4111" w:type="dxa"/>
          </w:tcPr>
          <w:p w:rsidR="00921966" w:rsidRPr="00B10C50" w:rsidRDefault="00921966" w:rsidP="00921966">
            <w:pPr>
              <w:tabs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B10C50">
              <w:rPr>
                <w:rFonts w:cstheme="minorBidi"/>
                <w:lang w:val="ru-RU"/>
              </w:rPr>
              <w:t>amabo GmbH</w:t>
            </w:r>
          </w:p>
          <w:p w:rsidR="00921966" w:rsidRPr="00B10C50" w:rsidRDefault="00921966" w:rsidP="00B10C50">
            <w:pPr>
              <w:tabs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B10C50">
              <w:rPr>
                <w:rFonts w:cstheme="minorBidi"/>
                <w:lang w:val="ru-RU"/>
              </w:rPr>
              <w:t xml:space="preserve">Essener Strasse 2 </w:t>
            </w:r>
            <w:r w:rsidR="00B10C50" w:rsidRPr="00B10C50">
              <w:rPr>
                <w:rFonts w:cstheme="minorBidi"/>
                <w:lang w:val="ru-RU"/>
              </w:rPr>
              <w:t>−</w:t>
            </w:r>
            <w:r w:rsidRPr="00B10C50">
              <w:rPr>
                <w:rFonts w:cstheme="minorBidi"/>
                <w:lang w:val="ru-RU"/>
              </w:rPr>
              <w:t xml:space="preserve"> 24</w:t>
            </w:r>
          </w:p>
          <w:p w:rsidR="00921966" w:rsidRPr="00B10C50" w:rsidRDefault="00921966" w:rsidP="00921966">
            <w:pPr>
              <w:tabs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B10C50">
              <w:rPr>
                <w:rFonts w:cstheme="minorBidi"/>
                <w:lang w:val="ru-RU"/>
              </w:rPr>
              <w:t>46047 OBERHAUSEN</w:t>
            </w:r>
          </w:p>
        </w:tc>
        <w:tc>
          <w:tcPr>
            <w:tcW w:w="1843" w:type="dxa"/>
          </w:tcPr>
          <w:p w:rsidR="00921966" w:rsidRPr="00B10C50" w:rsidRDefault="00921966" w:rsidP="00921966">
            <w:pPr>
              <w:widowControl w:val="0"/>
              <w:tabs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B10C50">
              <w:rPr>
                <w:rFonts w:eastAsia="SimSun" w:cstheme="minorBidi"/>
                <w:b/>
                <w:bCs/>
                <w:color w:val="000000"/>
                <w:lang w:val="ru-RU"/>
              </w:rPr>
              <w:t>AMABO</w:t>
            </w:r>
          </w:p>
        </w:tc>
        <w:tc>
          <w:tcPr>
            <w:tcW w:w="3969" w:type="dxa"/>
          </w:tcPr>
          <w:p w:rsidR="00921966" w:rsidRPr="00B10C50" w:rsidRDefault="00921966" w:rsidP="00921966">
            <w:pPr>
              <w:tabs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B10C50">
              <w:rPr>
                <w:rFonts w:cstheme="minorBidi"/>
                <w:lang w:val="ru-RU"/>
              </w:rPr>
              <w:t>Mr Aiko Marschner</w:t>
            </w:r>
          </w:p>
          <w:p w:rsidR="00921966" w:rsidRPr="00B10C50" w:rsidRDefault="00921966" w:rsidP="00921966">
            <w:pPr>
              <w:widowControl w:val="0"/>
              <w:tabs>
                <w:tab w:val="clear" w:pos="567"/>
                <w:tab w:val="clear" w:pos="5954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B10C50">
              <w:rPr>
                <w:rFonts w:cstheme="minorBidi"/>
                <w:lang w:val="ru-RU"/>
              </w:rPr>
              <w:t>Тел.:</w:t>
            </w:r>
            <w:r w:rsidRPr="00B10C50">
              <w:rPr>
                <w:rFonts w:cstheme="minorBidi"/>
                <w:lang w:val="ru-RU"/>
              </w:rPr>
              <w:tab/>
            </w:r>
            <w:r w:rsidRPr="00B10C50">
              <w:rPr>
                <w:rFonts w:cs="Calibri"/>
                <w:lang w:val="ru-RU"/>
              </w:rPr>
              <w:t>+49 211 90096463</w:t>
            </w:r>
          </w:p>
          <w:p w:rsidR="00921966" w:rsidRPr="00B10C50" w:rsidRDefault="00921966" w:rsidP="00921966">
            <w:pPr>
              <w:widowControl w:val="0"/>
              <w:tabs>
                <w:tab w:val="clear" w:pos="567"/>
                <w:tab w:val="clear" w:pos="5954"/>
                <w:tab w:val="left" w:pos="1026"/>
              </w:tabs>
              <w:spacing w:before="0"/>
              <w:rPr>
                <w:rFonts w:cstheme="minorBidi"/>
                <w:lang w:val="ru-RU"/>
              </w:rPr>
            </w:pPr>
            <w:r w:rsidRPr="00B10C50">
              <w:rPr>
                <w:rFonts w:cs="Calibri"/>
                <w:lang w:val="ru-RU"/>
              </w:rPr>
              <w:t xml:space="preserve">Факс: </w:t>
            </w:r>
            <w:r w:rsidRPr="00B10C50">
              <w:rPr>
                <w:rFonts w:cs="Calibri"/>
                <w:lang w:val="ru-RU"/>
              </w:rPr>
              <w:tab/>
              <w:t>+49 211 90096463</w:t>
            </w:r>
          </w:p>
          <w:p w:rsidR="00921966" w:rsidRPr="00B10C50" w:rsidRDefault="00921966" w:rsidP="00921966">
            <w:pPr>
              <w:widowControl w:val="0"/>
              <w:tabs>
                <w:tab w:val="clear" w:pos="567"/>
                <w:tab w:val="clear" w:pos="5954"/>
                <w:tab w:val="left" w:pos="1026"/>
              </w:tabs>
              <w:spacing w:before="0" w:after="120"/>
              <w:rPr>
                <w:rFonts w:eastAsia="SimSun" w:cstheme="minorBidi"/>
                <w:color w:val="000000"/>
                <w:lang w:val="ru-RU"/>
              </w:rPr>
            </w:pPr>
            <w:r w:rsidRPr="00B10C50">
              <w:rPr>
                <w:rFonts w:cstheme="minorBidi"/>
                <w:lang w:val="ru-RU"/>
              </w:rPr>
              <w:t>Эл. почта:</w:t>
            </w:r>
            <w:r w:rsidRPr="00B10C50">
              <w:rPr>
                <w:rFonts w:cstheme="minorBidi"/>
                <w:lang w:val="ru-RU"/>
              </w:rPr>
              <w:tab/>
            </w:r>
            <w:hyperlink r:id="rId50" w:history="1">
              <w:r w:rsidR="006003C5" w:rsidRPr="00B10C50">
                <w:rPr>
                  <w:rStyle w:val="Hyperlink"/>
                  <w:rFonts w:cstheme="minorBidi"/>
                  <w:lang w:val="ru-RU"/>
                </w:rPr>
                <w:t>aiko.marschner@amabo.de</w:t>
              </w:r>
            </w:hyperlink>
            <w:r w:rsidR="006003C5" w:rsidRPr="00B10C50">
              <w:rPr>
                <w:rFonts w:cstheme="minorBidi"/>
                <w:lang w:val="ru-RU"/>
              </w:rPr>
              <w:t xml:space="preserve"> </w:t>
            </w:r>
          </w:p>
        </w:tc>
      </w:tr>
      <w:tr w:rsidR="00921966" w:rsidRPr="00B10C50" w:rsidTr="008003F5">
        <w:trPr>
          <w:trHeight w:val="1014"/>
        </w:trPr>
        <w:tc>
          <w:tcPr>
            <w:tcW w:w="4111" w:type="dxa"/>
          </w:tcPr>
          <w:p w:rsidR="00921966" w:rsidRPr="00B10C50" w:rsidRDefault="00921966" w:rsidP="00921966">
            <w:pPr>
              <w:tabs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lang w:val="ru-RU"/>
              </w:rPr>
            </w:pPr>
            <w:r w:rsidRPr="00B10C50">
              <w:rPr>
                <w:rFonts w:cstheme="minorBidi"/>
                <w:lang w:val="ru-RU"/>
              </w:rPr>
              <w:t>Tele Columbus AG,</w:t>
            </w:r>
            <w:r w:rsidRPr="00B10C50">
              <w:rPr>
                <w:rFonts w:cstheme="minorBidi"/>
                <w:lang w:val="ru-RU"/>
              </w:rPr>
              <w:br/>
              <w:t>Bulk-Account</w:t>
            </w:r>
            <w:r w:rsidRPr="00B10C50">
              <w:rPr>
                <w:rFonts w:cstheme="minorBidi"/>
                <w:lang w:val="ru-RU"/>
              </w:rPr>
              <w:br/>
              <w:t>Kaiserin-Augusta-Allee 108</w:t>
            </w:r>
            <w:r w:rsidRPr="00B10C50">
              <w:rPr>
                <w:rFonts w:cstheme="minorBidi"/>
                <w:lang w:val="ru-RU"/>
              </w:rPr>
              <w:br/>
              <w:t>D-10553 BERLIN</w:t>
            </w:r>
          </w:p>
        </w:tc>
        <w:tc>
          <w:tcPr>
            <w:tcW w:w="1843" w:type="dxa"/>
          </w:tcPr>
          <w:p w:rsidR="00921966" w:rsidRPr="00B10C50" w:rsidRDefault="00921966" w:rsidP="00921966">
            <w:pPr>
              <w:widowControl w:val="0"/>
              <w:tabs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B10C50">
              <w:rPr>
                <w:rFonts w:eastAsia="SimSun" w:cstheme="minorBidi"/>
                <w:b/>
                <w:bCs/>
                <w:color w:val="000000"/>
                <w:lang w:val="ru-RU"/>
              </w:rPr>
              <w:t>FLTC</w:t>
            </w:r>
          </w:p>
        </w:tc>
        <w:tc>
          <w:tcPr>
            <w:tcW w:w="3969" w:type="dxa"/>
          </w:tcPr>
          <w:p w:rsidR="00921966" w:rsidRPr="00B10C50" w:rsidRDefault="00921966" w:rsidP="00921966">
            <w:pPr>
              <w:tabs>
                <w:tab w:val="clear" w:pos="567"/>
                <w:tab w:val="clear" w:pos="5954"/>
                <w:tab w:val="left" w:pos="1026"/>
                <w:tab w:val="left" w:pos="4140"/>
                <w:tab w:val="left" w:pos="4230"/>
              </w:tabs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B10C50">
              <w:rPr>
                <w:rFonts w:cstheme="minorBidi"/>
                <w:lang w:val="ru-RU"/>
              </w:rPr>
              <w:t>Mrs Corinna Jaehneke</w:t>
            </w:r>
            <w:r w:rsidRPr="00B10C50">
              <w:rPr>
                <w:rFonts w:cstheme="minorBidi"/>
                <w:lang w:val="ru-RU"/>
              </w:rPr>
              <w:br/>
              <w:t>Тел.:</w:t>
            </w:r>
            <w:r w:rsidRPr="00B10C50">
              <w:rPr>
                <w:rFonts w:cstheme="minorBidi"/>
                <w:lang w:val="ru-RU"/>
              </w:rPr>
              <w:tab/>
            </w:r>
            <w:r w:rsidRPr="00B10C50">
              <w:rPr>
                <w:rFonts w:cs="Calibri"/>
                <w:lang w:val="ru-RU"/>
              </w:rPr>
              <w:t>+49 30 3388 1029</w:t>
            </w:r>
            <w:r w:rsidRPr="00B10C50">
              <w:rPr>
                <w:rFonts w:cs="Calibri"/>
                <w:lang w:val="ru-RU"/>
              </w:rPr>
              <w:br/>
              <w:t>Эл. почта:</w:t>
            </w:r>
            <w:r w:rsidRPr="00B10C50">
              <w:rPr>
                <w:rFonts w:cs="Calibri"/>
                <w:lang w:val="ru-RU"/>
              </w:rPr>
              <w:tab/>
            </w:r>
            <w:hyperlink r:id="rId51" w:history="1">
              <w:r w:rsidR="006003C5" w:rsidRPr="00B10C50">
                <w:rPr>
                  <w:rStyle w:val="Hyperlink"/>
                  <w:rFonts w:cstheme="minorBidi"/>
                  <w:lang w:val="ru-RU"/>
                </w:rPr>
                <w:t>corinna.jaehneke@pyur.com</w:t>
              </w:r>
            </w:hyperlink>
            <w:r w:rsidR="006003C5" w:rsidRPr="00B10C50">
              <w:rPr>
                <w:rFonts w:cstheme="minorBidi"/>
                <w:lang w:val="ru-RU"/>
              </w:rPr>
              <w:t xml:space="preserve"> </w:t>
            </w:r>
          </w:p>
        </w:tc>
      </w:tr>
    </w:tbl>
    <w:p w:rsidR="00921966" w:rsidRPr="00B10C50" w:rsidRDefault="00921966" w:rsidP="00756833">
      <w:pPr>
        <w:tabs>
          <w:tab w:val="clear" w:pos="5954"/>
          <w:tab w:val="left" w:pos="3686"/>
        </w:tabs>
        <w:spacing w:before="480" w:after="240"/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</w:pPr>
      <w:r w:rsidRPr="00B10C50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>Швейцарская Конфедерация / CHE</w:t>
      </w:r>
      <w:r w:rsidRPr="00B10C50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ab/>
      </w:r>
      <w:r w:rsidRPr="00B10C50">
        <w:rPr>
          <w:rFonts w:asciiTheme="minorHAnsi" w:eastAsia="SimSun" w:hAnsiTheme="minorHAnsi" w:cs="Arial"/>
          <w:b/>
          <w:bCs/>
          <w:color w:val="000000"/>
          <w:lang w:val="ru-RU"/>
        </w:rPr>
        <w:t>SUP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685"/>
      </w:tblGrid>
      <w:tr w:rsidR="00921966" w:rsidRPr="00B10C50" w:rsidTr="008003F5">
        <w:tc>
          <w:tcPr>
            <w:tcW w:w="3969" w:type="dxa"/>
          </w:tcPr>
          <w:p w:rsidR="00921966" w:rsidRPr="00B10C50" w:rsidRDefault="00921966" w:rsidP="00921966">
            <w:pPr>
              <w:widowControl w:val="0"/>
              <w:tabs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lang w:val="ru-RU"/>
              </w:rPr>
            </w:pPr>
            <w:r w:rsidRPr="00B10C50">
              <w:rPr>
                <w:lang w:val="ru-RU"/>
              </w:rPr>
              <w:t>Genza SA</w:t>
            </w:r>
            <w:r w:rsidRPr="00B10C50">
              <w:rPr>
                <w:lang w:val="ru-RU"/>
              </w:rPr>
              <w:br/>
            </w:r>
            <w:r w:rsidRPr="00B10C50">
              <w:rPr>
                <w:rFonts w:asciiTheme="minorHAnsi" w:eastAsia="SimSun" w:hAnsiTheme="minorHAnsi" w:cs="Arial"/>
                <w:lang w:val="ru-RU"/>
              </w:rPr>
              <w:t>Rue de Lausanne 37</w:t>
            </w:r>
            <w:r w:rsidRPr="00B10C50">
              <w:rPr>
                <w:rFonts w:asciiTheme="minorHAnsi" w:eastAsia="SimSun" w:hAnsiTheme="minorHAnsi" w:cs="Arial"/>
                <w:lang w:val="ru-RU"/>
              </w:rPr>
              <w:br/>
              <w:t>1201 GENEVE</w:t>
            </w:r>
          </w:p>
        </w:tc>
        <w:tc>
          <w:tcPr>
            <w:tcW w:w="1985" w:type="dxa"/>
          </w:tcPr>
          <w:p w:rsidR="00921966" w:rsidRPr="00B10C50" w:rsidRDefault="00921966" w:rsidP="00921966">
            <w:pPr>
              <w:widowControl w:val="0"/>
              <w:tabs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lang w:val="ru-RU"/>
              </w:rPr>
            </w:pPr>
            <w:r w:rsidRPr="00B10C50">
              <w:rPr>
                <w:rFonts w:asciiTheme="minorHAnsi" w:hAnsiTheme="minorHAnsi" w:cstheme="minorBidi"/>
                <w:b/>
                <w:bCs/>
                <w:lang w:val="ru-RU"/>
              </w:rPr>
              <w:t>CH4141</w:t>
            </w:r>
          </w:p>
        </w:tc>
        <w:tc>
          <w:tcPr>
            <w:tcW w:w="3685" w:type="dxa"/>
          </w:tcPr>
          <w:p w:rsidR="00921966" w:rsidRPr="00B10C50" w:rsidRDefault="00921966" w:rsidP="00921966">
            <w:pPr>
              <w:widowControl w:val="0"/>
              <w:tabs>
                <w:tab w:val="clear" w:pos="567"/>
                <w:tab w:val="clear" w:pos="5954"/>
                <w:tab w:val="left" w:pos="1026"/>
              </w:tabs>
              <w:spacing w:before="71"/>
              <w:jc w:val="left"/>
              <w:rPr>
                <w:rFonts w:asciiTheme="minorHAnsi" w:hAnsiTheme="minorHAnsi"/>
                <w:lang w:val="ru-RU"/>
              </w:rPr>
            </w:pPr>
            <w:bookmarkStart w:id="221" w:name="OLE_LINK12"/>
            <w:r w:rsidRPr="00B10C50">
              <w:rPr>
                <w:rFonts w:asciiTheme="minorHAnsi" w:hAnsiTheme="minorHAnsi" w:cstheme="minorBidi"/>
                <w:lang w:val="ru-RU"/>
              </w:rPr>
              <w:t>Efe Demir</w:t>
            </w:r>
            <w:bookmarkEnd w:id="221"/>
            <w:r w:rsidRPr="00B10C50">
              <w:rPr>
                <w:rFonts w:asciiTheme="minorHAnsi" w:hAnsiTheme="minorHAnsi" w:cstheme="minorBidi"/>
                <w:lang w:val="ru-RU"/>
              </w:rPr>
              <w:br/>
            </w:r>
            <w:r w:rsidRPr="00B10C50">
              <w:rPr>
                <w:rFonts w:asciiTheme="minorHAnsi" w:eastAsia="SimSun" w:hAnsiTheme="minorHAnsi" w:cs="Arial"/>
                <w:lang w:val="ru-RU"/>
              </w:rPr>
              <w:t>Тел.:</w:t>
            </w:r>
            <w:r w:rsidRPr="00B10C50">
              <w:rPr>
                <w:rFonts w:asciiTheme="minorHAnsi" w:hAnsiTheme="minorHAnsi" w:cs="Calibri"/>
                <w:lang w:val="ru-RU"/>
              </w:rPr>
              <w:t xml:space="preserve"> </w:t>
            </w:r>
            <w:r w:rsidRPr="00B10C50">
              <w:rPr>
                <w:rFonts w:asciiTheme="minorHAnsi" w:hAnsiTheme="minorHAnsi" w:cs="Calibri"/>
                <w:lang w:val="ru-RU"/>
              </w:rPr>
              <w:tab/>
              <w:t>+</w:t>
            </w:r>
            <w:r w:rsidRPr="00B10C50">
              <w:rPr>
                <w:rFonts w:asciiTheme="minorHAnsi" w:hAnsiTheme="minorHAnsi" w:cs="Arial"/>
                <w:lang w:val="ru-RU"/>
              </w:rPr>
              <w:t>90 5322333262</w:t>
            </w:r>
            <w:r w:rsidRPr="00B10C50">
              <w:rPr>
                <w:rFonts w:asciiTheme="minorHAnsi" w:hAnsiTheme="minorHAnsi" w:cs="Arial"/>
                <w:lang w:val="ru-RU"/>
              </w:rPr>
              <w:br/>
            </w:r>
            <w:r w:rsidRPr="00B10C50">
              <w:rPr>
                <w:rFonts w:asciiTheme="minorHAnsi" w:eastAsia="SimSun" w:hAnsiTheme="minorHAnsi" w:cs="Arial"/>
                <w:lang w:val="ru-RU"/>
              </w:rPr>
              <w:t>Эл. почта:</w:t>
            </w:r>
            <w:r w:rsidRPr="00B10C50">
              <w:rPr>
                <w:rFonts w:asciiTheme="minorHAnsi" w:eastAsia="SimSun" w:hAnsiTheme="minorHAnsi" w:cs="Arial"/>
                <w:lang w:val="ru-RU"/>
              </w:rPr>
              <w:tab/>
            </w:r>
            <w:hyperlink r:id="rId52" w:history="1">
              <w:r w:rsidR="006003C5" w:rsidRPr="00B10C50">
                <w:rPr>
                  <w:rStyle w:val="Hyperlink"/>
                  <w:rFonts w:asciiTheme="minorHAnsi" w:hAnsiTheme="minorHAnsi" w:cs="Arial"/>
                  <w:lang w:val="ru-RU"/>
                </w:rPr>
                <w:t>ed@genza.ch</w:t>
              </w:r>
            </w:hyperlink>
            <w:r w:rsidR="006003C5" w:rsidRPr="00B10C50">
              <w:rPr>
                <w:rFonts w:asciiTheme="minorHAnsi" w:hAnsiTheme="minorHAnsi" w:cs="Arial"/>
                <w:lang w:val="ru-RU"/>
              </w:rPr>
              <w:t xml:space="preserve"> </w:t>
            </w:r>
          </w:p>
        </w:tc>
      </w:tr>
    </w:tbl>
    <w:p w:rsidR="002914BF" w:rsidRPr="00B10C50" w:rsidRDefault="002914BF" w:rsidP="00954F96">
      <w:pPr>
        <w:pStyle w:val="Heading20"/>
        <w:keepLines/>
        <w:pageBreakBefore/>
        <w:spacing w:before="1200"/>
        <w:rPr>
          <w:lang w:val="ru-RU"/>
        </w:rPr>
      </w:pPr>
      <w:r w:rsidRPr="00B10C50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B10C50">
        <w:rPr>
          <w:szCs w:val="22"/>
          <w:lang w:val="ru-RU"/>
        </w:rPr>
        <w:br/>
        <w:t>(согласно Рекомендации МСЭ-Т Q.708 (03/1999))</w:t>
      </w:r>
      <w:r w:rsidRPr="00B10C50">
        <w:rPr>
          <w:szCs w:val="22"/>
          <w:lang w:val="ru-RU"/>
        </w:rPr>
        <w:br/>
        <w:t>(по состоянию на 1 октября 2016 г.)</w:t>
      </w:r>
    </w:p>
    <w:p w:rsidR="002914BF" w:rsidRPr="00B10C50" w:rsidRDefault="002914BF" w:rsidP="002F1C4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480"/>
        <w:jc w:val="center"/>
        <w:rPr>
          <w:lang w:val="ru-RU"/>
        </w:rPr>
      </w:pPr>
      <w:r w:rsidRPr="00B10C50">
        <w:rPr>
          <w:lang w:val="ru-RU"/>
        </w:rPr>
        <w:t xml:space="preserve">(Приложение к Оперативному бюллетеню МСЭ № </w:t>
      </w:r>
      <w:r w:rsidRPr="00B10C50">
        <w:rPr>
          <w:bCs/>
          <w:lang w:val="ru-RU"/>
        </w:rPr>
        <w:t>1109 – 1.X.2016</w:t>
      </w:r>
      <w:r w:rsidRPr="00B10C50">
        <w:rPr>
          <w:lang w:val="ru-RU"/>
        </w:rPr>
        <w:t>)</w:t>
      </w:r>
      <w:r w:rsidRPr="00B10C50">
        <w:rPr>
          <w:lang w:val="ru-RU"/>
        </w:rPr>
        <w:br/>
        <w:t xml:space="preserve">(Поправка № </w:t>
      </w:r>
      <w:r w:rsidR="00C27828" w:rsidRPr="00B10C50">
        <w:rPr>
          <w:bCs/>
          <w:lang w:val="ru-RU"/>
        </w:rPr>
        <w:t>5</w:t>
      </w:r>
      <w:r w:rsidR="002F1C47" w:rsidRPr="00B10C50">
        <w:rPr>
          <w:bCs/>
          <w:lang w:val="ru-RU"/>
        </w:rPr>
        <w:t>2</w:t>
      </w:r>
      <w:r w:rsidRPr="00B10C50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F1C47" w:rsidRPr="00B10C50" w:rsidTr="007C265E">
        <w:trPr>
          <w:cantSplit/>
          <w:trHeight w:val="227"/>
        </w:trPr>
        <w:tc>
          <w:tcPr>
            <w:tcW w:w="1818" w:type="dxa"/>
            <w:gridSpan w:val="2"/>
          </w:tcPr>
          <w:p w:rsidR="002F1C47" w:rsidRPr="00B10C50" w:rsidRDefault="002F1C47" w:rsidP="007C265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B10C5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F1C47" w:rsidRPr="00B10C50" w:rsidRDefault="002F1C47" w:rsidP="007C265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F1C47" w:rsidRPr="00B10C50" w:rsidRDefault="002F1C47" w:rsidP="007C265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10C5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B10C5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2F1C47" w:rsidRPr="00B10C50" w:rsidTr="007C265E">
        <w:trPr>
          <w:cantSplit/>
          <w:trHeight w:val="227"/>
        </w:trPr>
        <w:tc>
          <w:tcPr>
            <w:tcW w:w="909" w:type="dxa"/>
          </w:tcPr>
          <w:p w:rsidR="002F1C47" w:rsidRPr="00B10C50" w:rsidRDefault="002F1C47" w:rsidP="007C265E">
            <w:pPr>
              <w:pStyle w:val="Tablehead0"/>
              <w:jc w:val="left"/>
              <w:rPr>
                <w:lang w:val="ru-RU"/>
              </w:rPr>
            </w:pPr>
            <w:r w:rsidRPr="00B10C50">
              <w:rPr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F1C47" w:rsidRPr="00B10C50" w:rsidRDefault="002F1C47" w:rsidP="007C265E">
            <w:pPr>
              <w:pStyle w:val="Tablehead0"/>
              <w:jc w:val="left"/>
              <w:rPr>
                <w:lang w:val="ru-RU"/>
              </w:rPr>
            </w:pPr>
            <w:r w:rsidRPr="00B10C50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F1C47" w:rsidRPr="00B10C50" w:rsidRDefault="002F1C47" w:rsidP="007C265E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F1C47" w:rsidRPr="00B10C50" w:rsidRDefault="002F1C47" w:rsidP="007C265E">
            <w:pPr>
              <w:pStyle w:val="Tablehead0"/>
              <w:jc w:val="left"/>
              <w:rPr>
                <w:lang w:val="ru-RU"/>
              </w:rPr>
            </w:pPr>
          </w:p>
        </w:tc>
      </w:tr>
      <w:tr w:rsidR="002F1C47" w:rsidRPr="00B10C50" w:rsidTr="007C265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F1C47" w:rsidRPr="00B10C50" w:rsidRDefault="002F1C47" w:rsidP="007C265E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B10C50">
              <w:rPr>
                <w:b/>
                <w:bCs/>
                <w:lang w:val="ru-RU"/>
              </w:rPr>
              <w:t>Испания      LIR</w:t>
            </w:r>
          </w:p>
        </w:tc>
      </w:tr>
      <w:tr w:rsidR="002F1C47" w:rsidRPr="00B10C50" w:rsidTr="007C265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1C47" w:rsidRPr="00B10C50" w:rsidRDefault="002F1C47" w:rsidP="007C265E">
            <w:pPr>
              <w:pStyle w:val="StyleTabletextLeft"/>
              <w:rPr>
                <w:lang w:val="ru-RU"/>
              </w:rPr>
            </w:pPr>
            <w:r w:rsidRPr="00B10C50">
              <w:rPr>
                <w:lang w:val="ru-RU"/>
              </w:rPr>
              <w:t>2-238-0</w:t>
            </w:r>
          </w:p>
        </w:tc>
        <w:tc>
          <w:tcPr>
            <w:tcW w:w="909" w:type="dxa"/>
            <w:shd w:val="clear" w:color="auto" w:fill="auto"/>
          </w:tcPr>
          <w:p w:rsidR="002F1C47" w:rsidRPr="00B10C50" w:rsidRDefault="002F1C47" w:rsidP="007C265E">
            <w:pPr>
              <w:pStyle w:val="StyleTabletextLeft"/>
              <w:rPr>
                <w:lang w:val="ru-RU"/>
              </w:rPr>
            </w:pPr>
            <w:r w:rsidRPr="00B10C50">
              <w:rPr>
                <w:lang w:val="ru-RU"/>
              </w:rPr>
              <w:t>6000</w:t>
            </w:r>
          </w:p>
        </w:tc>
        <w:tc>
          <w:tcPr>
            <w:tcW w:w="3461" w:type="dxa"/>
            <w:shd w:val="clear" w:color="auto" w:fill="auto"/>
          </w:tcPr>
          <w:p w:rsidR="002F1C47" w:rsidRPr="00B10C50" w:rsidRDefault="002F1C47" w:rsidP="007C265E">
            <w:pPr>
              <w:pStyle w:val="StyleTabletextLeft"/>
              <w:rPr>
                <w:lang w:val="ru-RU"/>
              </w:rPr>
            </w:pPr>
            <w:r w:rsidRPr="00B10C50">
              <w:rPr>
                <w:lang w:val="ru-RU"/>
              </w:rPr>
              <w:t>Madrid</w:t>
            </w:r>
          </w:p>
        </w:tc>
        <w:tc>
          <w:tcPr>
            <w:tcW w:w="4009" w:type="dxa"/>
          </w:tcPr>
          <w:p w:rsidR="002F1C47" w:rsidRPr="00B10C50" w:rsidRDefault="002F1C47" w:rsidP="007C265E">
            <w:pPr>
              <w:pStyle w:val="StyleTabletextLeft"/>
              <w:rPr>
                <w:lang w:val="ru-RU"/>
              </w:rPr>
            </w:pPr>
            <w:r w:rsidRPr="00B10C50">
              <w:rPr>
                <w:lang w:val="ru-RU"/>
              </w:rPr>
              <w:t>XFERA MÓVILES, S.A.U.</w:t>
            </w:r>
          </w:p>
        </w:tc>
      </w:tr>
      <w:tr w:rsidR="002F1C47" w:rsidRPr="00B10C50" w:rsidTr="007C265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1C47" w:rsidRPr="00B10C50" w:rsidRDefault="002F1C47" w:rsidP="007C265E">
            <w:pPr>
              <w:pStyle w:val="StyleTabletextLeft"/>
              <w:rPr>
                <w:lang w:val="ru-RU"/>
              </w:rPr>
            </w:pPr>
            <w:r w:rsidRPr="00B10C50">
              <w:rPr>
                <w:lang w:val="ru-RU"/>
              </w:rPr>
              <w:t>2-238-2</w:t>
            </w:r>
          </w:p>
        </w:tc>
        <w:tc>
          <w:tcPr>
            <w:tcW w:w="909" w:type="dxa"/>
            <w:shd w:val="clear" w:color="auto" w:fill="auto"/>
          </w:tcPr>
          <w:p w:rsidR="002F1C47" w:rsidRPr="00B10C50" w:rsidRDefault="002F1C47" w:rsidP="007C265E">
            <w:pPr>
              <w:pStyle w:val="StyleTabletextLeft"/>
              <w:rPr>
                <w:lang w:val="ru-RU"/>
              </w:rPr>
            </w:pPr>
            <w:r w:rsidRPr="00B10C50">
              <w:rPr>
                <w:lang w:val="ru-RU"/>
              </w:rPr>
              <w:t>6002</w:t>
            </w:r>
          </w:p>
        </w:tc>
        <w:tc>
          <w:tcPr>
            <w:tcW w:w="3461" w:type="dxa"/>
            <w:shd w:val="clear" w:color="auto" w:fill="auto"/>
          </w:tcPr>
          <w:p w:rsidR="002F1C47" w:rsidRPr="00B10C50" w:rsidRDefault="002F1C47" w:rsidP="007C265E">
            <w:pPr>
              <w:pStyle w:val="StyleTabletextLeft"/>
              <w:rPr>
                <w:lang w:val="ru-RU"/>
              </w:rPr>
            </w:pPr>
            <w:r w:rsidRPr="00B10C50">
              <w:rPr>
                <w:lang w:val="ru-RU"/>
              </w:rPr>
              <w:t>Barcelona</w:t>
            </w:r>
          </w:p>
        </w:tc>
        <w:tc>
          <w:tcPr>
            <w:tcW w:w="4009" w:type="dxa"/>
          </w:tcPr>
          <w:p w:rsidR="002F1C47" w:rsidRPr="00B10C50" w:rsidRDefault="002F1C47" w:rsidP="007C265E">
            <w:pPr>
              <w:pStyle w:val="StyleTabletextLeft"/>
              <w:rPr>
                <w:lang w:val="ru-RU"/>
              </w:rPr>
            </w:pPr>
            <w:r w:rsidRPr="00B10C50">
              <w:rPr>
                <w:lang w:val="ru-RU"/>
              </w:rPr>
              <w:t>XFERA MÓVILES, S.A.U.</w:t>
            </w:r>
          </w:p>
        </w:tc>
      </w:tr>
    </w:tbl>
    <w:p w:rsidR="002914BF" w:rsidRPr="00B10C50" w:rsidRDefault="002914BF" w:rsidP="002914B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10C50">
        <w:rPr>
          <w:position w:val="6"/>
          <w:sz w:val="16"/>
          <w:szCs w:val="16"/>
          <w:lang w:val="ru-RU"/>
        </w:rPr>
        <w:t>____________</w:t>
      </w:r>
    </w:p>
    <w:p w:rsidR="00DB72C1" w:rsidRPr="00B10C50" w:rsidRDefault="002914BF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B10C50">
        <w:rPr>
          <w:sz w:val="16"/>
          <w:szCs w:val="16"/>
          <w:lang w:val="ru-RU"/>
        </w:rPr>
        <w:t>ISPC:</w:t>
      </w:r>
      <w:r w:rsidRPr="00B10C50">
        <w:rPr>
          <w:sz w:val="16"/>
          <w:szCs w:val="16"/>
          <w:lang w:val="ru-RU"/>
        </w:rPr>
        <w:tab/>
        <w:t>Коды пунктов международной сигнализации</w:t>
      </w:r>
      <w:r w:rsidRPr="00B10C50">
        <w:rPr>
          <w:sz w:val="16"/>
          <w:szCs w:val="16"/>
          <w:lang w:val="ru-RU"/>
        </w:rPr>
        <w:br/>
      </w:r>
      <w:r w:rsidRPr="00B10C50">
        <w:rPr>
          <w:sz w:val="16"/>
          <w:szCs w:val="16"/>
          <w:lang w:val="ru-RU"/>
        </w:rPr>
        <w:tab/>
        <w:t>International Signalling Point Codes.</w:t>
      </w:r>
      <w:r w:rsidR="003A148F" w:rsidRPr="00B10C50">
        <w:rPr>
          <w:sz w:val="16"/>
          <w:szCs w:val="16"/>
          <w:lang w:val="ru-RU"/>
        </w:rPr>
        <w:t xml:space="preserve"> </w:t>
      </w:r>
    </w:p>
    <w:p w:rsidR="00A3030C" w:rsidRPr="00B10C50" w:rsidRDefault="00A3030C" w:rsidP="002F1C47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B10C50">
        <w:rPr>
          <w:szCs w:val="26"/>
          <w:lang w:val="ru-RU"/>
        </w:rPr>
        <w:lastRenderedPageBreak/>
        <w:t>Национальный план нумерации</w:t>
      </w:r>
      <w:r w:rsidRPr="00B10C50">
        <w:rPr>
          <w:szCs w:val="26"/>
          <w:lang w:val="ru-RU"/>
        </w:rPr>
        <w:br/>
        <w:t>(согласно Рекомендации МСЭ-Т E.129 (01/2013))</w:t>
      </w:r>
    </w:p>
    <w:p w:rsidR="00A3030C" w:rsidRPr="00B10C50" w:rsidRDefault="00A3030C" w:rsidP="00A303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2" w:name="_Toc36875244"/>
      <w:bookmarkStart w:id="223" w:name="_Toc469048962"/>
      <w:r w:rsidRPr="00B10C50">
        <w:rPr>
          <w:rFonts w:eastAsia="SimSun" w:cs="Arial"/>
          <w:lang w:val="ru-RU"/>
        </w:rPr>
        <w:t>Веб-страница</w:t>
      </w:r>
      <w:hyperlink r:id="rId53" w:history="1">
        <w:r w:rsidRPr="00B10C50">
          <w:rPr>
            <w:rFonts w:eastAsia="SimSun"/>
            <w:lang w:val="ru-RU"/>
          </w:rPr>
          <w:t>:</w:t>
        </w:r>
        <w:bookmarkEnd w:id="222"/>
        <w:r w:rsidRPr="00B10C50">
          <w:rPr>
            <w:rFonts w:eastAsia="SimSun"/>
            <w:lang w:val="ru-RU"/>
          </w:rPr>
          <w:t xml:space="preserve"> </w:t>
        </w:r>
        <w:r w:rsidRPr="00B10C50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23"/>
      </w:hyperlink>
    </w:p>
    <w:p w:rsidR="00A3030C" w:rsidRPr="00B10C50" w:rsidRDefault="00A3030C" w:rsidP="00A3030C">
      <w:pPr>
        <w:spacing w:before="480"/>
        <w:rPr>
          <w:lang w:val="ru-RU"/>
        </w:rPr>
      </w:pPr>
      <w:r w:rsidRPr="00B10C50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A3030C" w:rsidRPr="00B10C50" w:rsidRDefault="00A3030C" w:rsidP="00A3030C">
      <w:pPr>
        <w:rPr>
          <w:lang w:val="ru-RU"/>
        </w:rPr>
      </w:pPr>
      <w:r w:rsidRPr="00B10C50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54" w:history="1">
        <w:r w:rsidRPr="00B10C50">
          <w:rPr>
            <w:rStyle w:val="Hyperlink"/>
            <w:color w:val="auto"/>
            <w:lang w:val="ru-RU"/>
          </w:rPr>
          <w:t>tsbtson@itu.int</w:t>
        </w:r>
      </w:hyperlink>
      <w:r w:rsidRPr="00B10C50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A3030C" w:rsidRPr="00B10C50" w:rsidRDefault="00A3030C" w:rsidP="002F1C47">
      <w:pPr>
        <w:spacing w:after="360"/>
        <w:rPr>
          <w:lang w:val="ru-RU"/>
        </w:rPr>
      </w:pPr>
      <w:r w:rsidRPr="00B10C50">
        <w:rPr>
          <w:lang w:val="ru-RU"/>
        </w:rPr>
        <w:t>В период с 1 </w:t>
      </w:r>
      <w:r w:rsidR="002F1C47" w:rsidRPr="00B10C50">
        <w:rPr>
          <w:lang w:val="ru-RU"/>
        </w:rPr>
        <w:t>февраля</w:t>
      </w:r>
      <w:r w:rsidRPr="00B10C50">
        <w:rPr>
          <w:lang w:val="ru-RU"/>
        </w:rPr>
        <w:t xml:space="preserve"> 2019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A3030C" w:rsidRPr="00B10C50" w:rsidTr="00272BD3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B10C50" w:rsidRDefault="00A3030C" w:rsidP="002F1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10C50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03C5" w:rsidRPr="00B10C50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B10C50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3030C" w:rsidRPr="00B10C50" w:rsidRDefault="00A3030C" w:rsidP="002F1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10C50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2F1C47" w:rsidRPr="00B10C50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7" w:rsidRPr="00B10C50" w:rsidRDefault="002F1C47" w:rsidP="002F1C47">
            <w:pPr>
              <w:tabs>
                <w:tab w:val="left" w:pos="1020"/>
              </w:tabs>
              <w:spacing w:before="60" w:after="60"/>
              <w:rPr>
                <w:rFonts w:eastAsia="SimSun"/>
                <w:lang w:val="ru-RU"/>
              </w:rPr>
            </w:pPr>
            <w:r w:rsidRPr="00B10C50">
              <w:rPr>
                <w:rFonts w:eastAsia="SimSun"/>
                <w:lang w:val="ru-RU"/>
              </w:rPr>
              <w:t>Бахрейн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7" w:rsidRPr="00B10C50" w:rsidRDefault="002F1C47" w:rsidP="002F1C47">
            <w:pPr>
              <w:spacing w:before="60" w:after="60"/>
              <w:jc w:val="center"/>
              <w:rPr>
                <w:rFonts w:eastAsia="SimSun"/>
                <w:lang w:val="ru-RU"/>
              </w:rPr>
            </w:pPr>
            <w:r w:rsidRPr="00B10C50">
              <w:rPr>
                <w:rFonts w:eastAsia="SimSun"/>
                <w:lang w:val="ru-RU"/>
              </w:rPr>
              <w:t>+973</w:t>
            </w:r>
          </w:p>
        </w:tc>
      </w:tr>
      <w:tr w:rsidR="002F1C47" w:rsidRPr="00B10C50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7" w:rsidRPr="00B10C50" w:rsidRDefault="002F1C47" w:rsidP="002F1C47">
            <w:pPr>
              <w:tabs>
                <w:tab w:val="left" w:pos="1020"/>
              </w:tabs>
              <w:spacing w:before="60" w:after="60"/>
              <w:rPr>
                <w:rFonts w:eastAsia="SimSun"/>
                <w:lang w:val="ru-RU"/>
              </w:rPr>
            </w:pPr>
            <w:r w:rsidRPr="00B10C50">
              <w:rPr>
                <w:rFonts w:eastAsia="SimSun"/>
                <w:lang w:val="ru-RU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7" w:rsidRPr="00B10C50" w:rsidRDefault="002F1C47" w:rsidP="002F1C47">
            <w:pPr>
              <w:spacing w:before="60" w:after="60"/>
              <w:jc w:val="center"/>
              <w:rPr>
                <w:rFonts w:eastAsia="SimSun"/>
                <w:lang w:val="ru-RU"/>
              </w:rPr>
            </w:pPr>
            <w:r w:rsidRPr="00B10C50">
              <w:rPr>
                <w:rFonts w:eastAsia="SimSun"/>
                <w:lang w:val="ru-RU"/>
              </w:rPr>
              <w:t>+95</w:t>
            </w:r>
          </w:p>
        </w:tc>
      </w:tr>
      <w:tr w:rsidR="002F1C47" w:rsidRPr="00B10C50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7" w:rsidRPr="00B10C50" w:rsidRDefault="002F1C47" w:rsidP="002F1C47">
            <w:pPr>
              <w:tabs>
                <w:tab w:val="center" w:pos="1874"/>
              </w:tabs>
              <w:spacing w:before="60" w:after="60"/>
              <w:rPr>
                <w:rFonts w:eastAsia="SimSun"/>
                <w:lang w:val="ru-RU"/>
              </w:rPr>
            </w:pPr>
            <w:r w:rsidRPr="00B10C50">
              <w:rPr>
                <w:rFonts w:eastAsia="SimSun"/>
                <w:lang w:val="ru-RU"/>
              </w:rPr>
              <w:t>Украина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47" w:rsidRPr="00B10C50" w:rsidRDefault="002F1C47" w:rsidP="002F1C47">
            <w:pPr>
              <w:spacing w:before="60" w:after="60"/>
              <w:jc w:val="center"/>
              <w:rPr>
                <w:rFonts w:eastAsia="SimSun"/>
                <w:lang w:val="ru-RU"/>
              </w:rPr>
            </w:pPr>
            <w:r w:rsidRPr="00B10C50">
              <w:rPr>
                <w:rFonts w:eastAsia="SimSun"/>
                <w:lang w:val="ru-RU"/>
              </w:rPr>
              <w:t>+380</w:t>
            </w:r>
          </w:p>
        </w:tc>
      </w:tr>
    </w:tbl>
    <w:p w:rsidR="00A3030C" w:rsidRPr="00B10C50" w:rsidRDefault="00A3030C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A3030C" w:rsidRPr="00B10C50" w:rsidSect="004C24DE">
      <w:footerReference w:type="even" r:id="rId55"/>
      <w:footerReference w:type="default" r:id="rId56"/>
      <w:footerReference w:type="first" r:id="rId5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F5" w:rsidRDefault="008003F5">
      <w:r>
        <w:separator/>
      </w:r>
    </w:p>
  </w:endnote>
  <w:endnote w:type="continuationSeparator" w:id="0">
    <w:p w:rsidR="008003F5" w:rsidRDefault="0080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003F5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003F5" w:rsidRDefault="008003F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003F5" w:rsidRPr="007F091C" w:rsidRDefault="008003F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03F5" w:rsidRDefault="008003F5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003F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8003F5" w:rsidRPr="007F091C" w:rsidRDefault="008003F5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1CEE">
            <w:rPr>
              <w:noProof/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B1CEE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003F5" w:rsidRPr="00911AE9" w:rsidRDefault="008003F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8003F5" w:rsidRDefault="008003F5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003F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8003F5" w:rsidRPr="00911AE9" w:rsidRDefault="008003F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8003F5" w:rsidRPr="007F091C" w:rsidRDefault="008003F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1CEE">
            <w:rPr>
              <w:noProof/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B1CEE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003F5" w:rsidRDefault="008003F5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003F5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8003F5" w:rsidRPr="00911AE9" w:rsidRDefault="008003F5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8003F5" w:rsidRPr="007F091C" w:rsidRDefault="008003F5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1CEE">
            <w:rPr>
              <w:noProof/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B1CEE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003F5" w:rsidRPr="00F540FB" w:rsidRDefault="008003F5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003F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8003F5" w:rsidRPr="007F091C" w:rsidRDefault="008003F5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1CEE">
            <w:rPr>
              <w:noProof/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B1CEE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003F5" w:rsidRPr="00911AE9" w:rsidRDefault="008003F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8003F5" w:rsidRDefault="008003F5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003F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8003F5" w:rsidRPr="00911AE9" w:rsidRDefault="008003F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8003F5" w:rsidRPr="007F091C" w:rsidRDefault="008003F5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1CEE">
            <w:rPr>
              <w:noProof/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B1CEE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003F5" w:rsidRDefault="008003F5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003F5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8003F5" w:rsidRPr="007F091C" w:rsidRDefault="008003F5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1CEE">
            <w:rPr>
              <w:noProof/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B1CEE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003F5" w:rsidRPr="00911AE9" w:rsidRDefault="008003F5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8003F5" w:rsidRDefault="008003F5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F5" w:rsidRDefault="008003F5">
      <w:r>
        <w:separator/>
      </w:r>
    </w:p>
  </w:footnote>
  <w:footnote w:type="continuationSeparator" w:id="0">
    <w:p w:rsidR="008003F5" w:rsidRDefault="0080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F5" w:rsidRPr="00FB1F65" w:rsidRDefault="008003F5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F5" w:rsidRPr="00513053" w:rsidRDefault="008003F5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33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0"/>
  </w:num>
  <w:num w:numId="33">
    <w:abstractNumId w:val="27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6"/>
  </w:num>
  <w:num w:numId="36">
    <w:abstractNumId w:val="31"/>
  </w:num>
  <w:num w:numId="37">
    <w:abstractNumId w:val="19"/>
  </w:num>
  <w:num w:numId="38">
    <w:abstractNumId w:val="23"/>
  </w:num>
  <w:num w:numId="39">
    <w:abstractNumId w:val="11"/>
  </w:num>
  <w:num w:numId="4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E04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A98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95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0BE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8F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083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2F2C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9FB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2BD3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186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F51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47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BE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0AA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62E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978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4FE8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5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D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833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5B1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52F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3F5"/>
    <w:rsid w:val="00800488"/>
    <w:rsid w:val="008006E0"/>
    <w:rsid w:val="00800D81"/>
    <w:rsid w:val="00800F22"/>
    <w:rsid w:val="0080138A"/>
    <w:rsid w:val="00801452"/>
    <w:rsid w:val="00801615"/>
    <w:rsid w:val="008019D4"/>
    <w:rsid w:val="00802506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34B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966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CEE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0C5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2B5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94E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35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8DC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18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49D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D56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1A8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3B62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2B4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46E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21A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9C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1FF2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116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5F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3"/>
    <o:shapelayout v:ext="edit">
      <o:idmap v:ext="edit" data="1"/>
    </o:shapelayout>
  </w:shapeDefaults>
  <w:decimalSymbol w:val="."/>
  <w:listSeparator w:val=","/>
  <w14:docId w14:val="442B3B8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ens@ens.dk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hyperlink" Target="mailto:regula.wylenmann@swisscom.com" TargetMode="External"/><Relationship Id="rId21" Type="http://schemas.openxmlformats.org/officeDocument/2006/relationships/hyperlink" Target="http://www.service-public.pf/dgen/" TargetMode="External"/><Relationship Id="rId34" Type="http://schemas.openxmlformats.org/officeDocument/2006/relationships/hyperlink" Target="mailto:omost@golantelecom.co.il" TargetMode="External"/><Relationship Id="rId42" Type="http://schemas.openxmlformats.org/officeDocument/2006/relationships/hyperlink" Target="mailto:luca.beghi@salt.ch" TargetMode="External"/><Relationship Id="rId47" Type="http://schemas.openxmlformats.org/officeDocument/2006/relationships/hyperlink" Target="mailto:operation@beeone.ch" TargetMode="External"/><Relationship Id="rId50" Type="http://schemas.openxmlformats.org/officeDocument/2006/relationships/hyperlink" Target="mailto:aiko.marschner@amabo.de" TargetMode="External"/><Relationship Id="rId55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mincom.gob.cu" TargetMode="External"/><Relationship Id="rId25" Type="http://schemas.openxmlformats.org/officeDocument/2006/relationships/footer" Target="footer3.xml"/><Relationship Id="rId33" Type="http://schemas.openxmlformats.org/officeDocument/2006/relationships/hyperlink" Target="mailto:niryo@cellcom.co.il" TargetMode="External"/><Relationship Id="rId38" Type="http://schemas.openxmlformats.org/officeDocument/2006/relationships/hyperlink" Target="mailto:marklin@viamedia.com.tw" TargetMode="External"/><Relationship Id="rId46" Type="http://schemas.openxmlformats.org/officeDocument/2006/relationships/hyperlink" Target="mailto:benjamin.reichmuth@upc.ch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wilfredo.lopez@mincom.gob.cu" TargetMode="External"/><Relationship Id="rId20" Type="http://schemas.openxmlformats.org/officeDocument/2006/relationships/hyperlink" Target="mailto:contact@dgen.gov.pf" TargetMode="External"/><Relationship Id="rId29" Type="http://schemas.openxmlformats.org/officeDocument/2006/relationships/hyperlink" Target="mailto:eritel@tse.com.er" TargetMode="External"/><Relationship Id="rId41" Type="http://schemas.openxmlformats.org/officeDocument/2006/relationships/hyperlink" Target="mailto:andreas.meier@sunrise.net" TargetMode="External"/><Relationship Id="rId54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hyperlink" Target="mailto:niryo@cellcom.co.il" TargetMode="External"/><Relationship Id="rId37" Type="http://schemas.openxmlformats.org/officeDocument/2006/relationships/hyperlink" Target="mailto:vodafoneomnitel@pocert.vodafone.it" TargetMode="External"/><Relationship Id="rId40" Type="http://schemas.openxmlformats.org/officeDocument/2006/relationships/hyperlink" Target="mailto:regula.wylenmann@swisscom.com" TargetMode="External"/><Relationship Id="rId45" Type="http://schemas.openxmlformats.org/officeDocument/2006/relationships/hyperlink" Target="mailto:info@lycatel.ch" TargetMode="External"/><Relationship Id="rId53" Type="http://schemas.openxmlformats.org/officeDocument/2006/relationships/hyperlink" Target="http://intweb/conf/refinfo/REFTXT/REFTXT2017/ITU-T/BUREAU/:%20www.itu.int/itu-t/inr/nnp/index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36" Type="http://schemas.openxmlformats.org/officeDocument/2006/relationships/hyperlink" Target="mailto:donatella.chiara@telecomitalia.it" TargetMode="External"/><Relationship Id="rId49" Type="http://schemas.openxmlformats.org/officeDocument/2006/relationships/hyperlink" Target="mailto:mashdown@telecom26.ch" TargetMode="External"/><Relationship Id="rId57" Type="http://schemas.openxmlformats.org/officeDocument/2006/relationships/footer" Target="footer7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ens.dk" TargetMode="External"/><Relationship Id="rId31" Type="http://schemas.openxmlformats.org/officeDocument/2006/relationships/hyperlink" Target="mailto:peter.rigamoto@digicelgroup.com" TargetMode="External"/><Relationship Id="rId44" Type="http://schemas.openxmlformats.org/officeDocument/2006/relationships/hyperlink" Target="mailto:webermarc@post.ch" TargetMode="External"/><Relationship Id="rId52" Type="http://schemas.openxmlformats.org/officeDocument/2006/relationships/hyperlink" Target="mailto:ed@genza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itu.int/pub/T-SP-PP.RES.21-2011/" TargetMode="External"/><Relationship Id="rId30" Type="http://schemas.openxmlformats.org/officeDocument/2006/relationships/hyperlink" Target="mailto:andrew.kumar@vodafone.com.fj" TargetMode="External"/><Relationship Id="rId35" Type="http://schemas.openxmlformats.org/officeDocument/2006/relationships/hyperlink" Target="mailto:ido@pelephone.co.il" TargetMode="External"/><Relationship Id="rId43" Type="http://schemas.openxmlformats.org/officeDocument/2006/relationships/hyperlink" Target="mailto:sk@relario.com" TargetMode="External"/><Relationship Id="rId48" Type="http://schemas.openxmlformats.org/officeDocument/2006/relationships/hyperlink" Target="mailto:salvatore.acunto@st.com" TargetMode="External"/><Relationship Id="rId56" Type="http://schemas.openxmlformats.org/officeDocument/2006/relationships/footer" Target="footer6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corinna.jaehneke@pyur.com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B090-4E12-4288-882F-E66538B6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2845</Words>
  <Characters>20271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23070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4</cp:revision>
  <cp:lastPrinted>2018-10-30T19:28:00Z</cp:lastPrinted>
  <dcterms:created xsi:type="dcterms:W3CDTF">2019-03-12T09:48:00Z</dcterms:created>
  <dcterms:modified xsi:type="dcterms:W3CDTF">2019-03-12T09:53:00Z</dcterms:modified>
</cp:coreProperties>
</file>