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B" w:rsidRPr="00507D30" w:rsidRDefault="00BF6D6B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882F5F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882F5F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D75D0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FA38F5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5</w:t>
            </w:r>
            <w:r w:rsidR="00D75D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0917DF" w:rsidP="00D75D0C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proofErr w:type="gramStart"/>
            <w:r>
              <w:rPr>
                <w:color w:val="FFFFFF"/>
                <w:lang w:val="fr-FR"/>
              </w:rPr>
              <w:t>1</w:t>
            </w:r>
            <w:r w:rsidR="00BF6D6B">
              <w:rPr>
                <w:color w:val="FFFFFF"/>
                <w:lang w:val="fr-FR"/>
              </w:rPr>
              <w:t>.</w:t>
            </w:r>
            <w:r w:rsidR="005867E1">
              <w:rPr>
                <w:color w:val="FFFFFF"/>
                <w:lang w:val="fr-FR"/>
              </w:rPr>
              <w:t>X</w:t>
            </w:r>
            <w:r w:rsidR="00BF6D6B">
              <w:rPr>
                <w:color w:val="FFFFFF"/>
                <w:lang w:val="fr-FR"/>
              </w:rPr>
              <w:t>.</w:t>
            </w:r>
            <w:r w:rsidR="00BF6D6B" w:rsidRPr="004E21DC">
              <w:rPr>
                <w:color w:val="FFFFFF"/>
                <w:lang w:val="fr-FR"/>
              </w:rPr>
              <w:t>201</w:t>
            </w:r>
            <w:r w:rsidR="00B0220B">
              <w:rPr>
                <w:color w:val="FFFFFF"/>
                <w:lang w:val="fr-FR"/>
              </w:rPr>
              <w:t>8</w:t>
            </w:r>
            <w:proofErr w:type="gramEnd"/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D75D0C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D75D0C">
              <w:rPr>
                <w:color w:val="FFFFFF"/>
                <w:lang w:val="fr-FR"/>
              </w:rPr>
              <w:t>17</w:t>
            </w:r>
            <w:r w:rsidR="00CE3D7C">
              <w:rPr>
                <w:color w:val="FFFFFF"/>
                <w:lang w:val="fr-FR"/>
              </w:rPr>
              <w:t xml:space="preserve"> </w:t>
            </w:r>
            <w:r w:rsidR="00D75D0C">
              <w:rPr>
                <w:color w:val="FFFFFF"/>
                <w:lang w:val="fr-FR"/>
              </w:rPr>
              <w:t>septembre</w:t>
            </w:r>
            <w:r w:rsidR="00E71B67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2724B0">
              <w:rPr>
                <w:color w:val="FFFFFF"/>
                <w:lang w:val="fr-FR"/>
              </w:rPr>
              <w:t>8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882F5F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Tél:</w:t>
            </w:r>
            <w:proofErr w:type="gramEnd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</w:t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mail: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56" w:name="_Toc419901106"/>
            <w:bookmarkStart w:id="57" w:name="_Toc423525450"/>
            <w:bookmarkStart w:id="58" w:name="_Toc424821405"/>
            <w:bookmarkStart w:id="59" w:name="_Toc429043948"/>
            <w:bookmarkStart w:id="60" w:name="_Toc430351610"/>
            <w:bookmarkStart w:id="61" w:name="_Toc435101736"/>
            <w:bookmarkStart w:id="62" w:name="_Toc436994414"/>
            <w:bookmarkStart w:id="63" w:name="_Toc437951326"/>
            <w:bookmarkStart w:id="64" w:name="_Toc439770081"/>
            <w:bookmarkStart w:id="65" w:name="_Toc442697165"/>
            <w:bookmarkStart w:id="66" w:name="_Toc443314395"/>
            <w:bookmarkStart w:id="67" w:name="_Toc451159940"/>
            <w:bookmarkStart w:id="68" w:name="_Toc452042282"/>
            <w:bookmarkStart w:id="69" w:name="_Toc453246382"/>
            <w:bookmarkStart w:id="70" w:name="_Toc455568905"/>
            <w:bookmarkStart w:id="71" w:name="_Toc458763331"/>
            <w:bookmarkStart w:id="72" w:name="_Toc461613919"/>
            <w:bookmarkStart w:id="73" w:name="_Toc464028552"/>
            <w:bookmarkStart w:id="74" w:name="_Toc466292711"/>
            <w:bookmarkStart w:id="75" w:name="_Toc467229208"/>
            <w:bookmarkStart w:id="76" w:name="_Toc468199508"/>
            <w:bookmarkStart w:id="77" w:name="_Toc469058077"/>
            <w:bookmarkStart w:id="78" w:name="_Toc472413645"/>
            <w:bookmarkStart w:id="79" w:name="_Toc473107256"/>
            <w:bookmarkStart w:id="80" w:name="_Toc474850427"/>
            <w:bookmarkStart w:id="81" w:name="_Toc476061805"/>
            <w:bookmarkStart w:id="82" w:name="_Toc477355858"/>
            <w:bookmarkStart w:id="83" w:name="_Toc478045194"/>
            <w:bookmarkStart w:id="84" w:name="_Toc479170884"/>
            <w:bookmarkStart w:id="85" w:name="_Toc481736912"/>
            <w:bookmarkStart w:id="86" w:name="_Toc483991758"/>
            <w:bookmarkStart w:id="87" w:name="_Toc484612680"/>
            <w:bookmarkStart w:id="88" w:name="_Toc486861815"/>
            <w:bookmarkStart w:id="89" w:name="_Toc489604239"/>
            <w:bookmarkStart w:id="90" w:name="_Toc490733846"/>
            <w:bookmarkStart w:id="91" w:name="_Toc492473912"/>
            <w:bookmarkStart w:id="92" w:name="_Toc493239106"/>
            <w:bookmarkStart w:id="93" w:name="_Toc494706559"/>
            <w:bookmarkStart w:id="94" w:name="_Toc496867147"/>
            <w:bookmarkStart w:id="95" w:name="_Toc497466140"/>
            <w:bookmarkStart w:id="96" w:name="_Toc498510152"/>
            <w:bookmarkStart w:id="97" w:name="_Toc499892914"/>
            <w:bookmarkStart w:id="98" w:name="_Toc500928320"/>
            <w:bookmarkStart w:id="99" w:name="_Toc503278432"/>
            <w:bookmarkStart w:id="100" w:name="_Toc508115956"/>
            <w:bookmarkStart w:id="101" w:name="_Toc509306684"/>
            <w:bookmarkStart w:id="102" w:name="_Toc510616269"/>
            <w:bookmarkStart w:id="103" w:name="_Toc512954041"/>
            <w:bookmarkStart w:id="104" w:name="_Toc513554835"/>
            <w:bookmarkStart w:id="105" w:name="_Toc514942257"/>
            <w:bookmarkStart w:id="106" w:name="_Toc516152548"/>
            <w:bookmarkStart w:id="107" w:name="_Toc517084119"/>
            <w:bookmarkStart w:id="108" w:name="_Toc517962987"/>
            <w:bookmarkStart w:id="109" w:name="_Toc525139684"/>
            <w:bookmarkStart w:id="110" w:name="_Toc526173594"/>
            <w:bookmarkStart w:id="111" w:name="_Toc527641978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12" w:name="_Toc526173595"/>
            <w:bookmarkStart w:id="113" w:name="_Toc527641979"/>
            <w:bookmarkStart w:id="114" w:name="_Toc419901107"/>
            <w:bookmarkStart w:id="115" w:name="_Toc423525451"/>
            <w:bookmarkStart w:id="116" w:name="_Toc424821406"/>
            <w:bookmarkStart w:id="117" w:name="_Toc429043949"/>
            <w:bookmarkStart w:id="118" w:name="_Toc430351611"/>
            <w:bookmarkStart w:id="119" w:name="_Toc435101737"/>
            <w:bookmarkStart w:id="120" w:name="_Toc436994415"/>
            <w:bookmarkStart w:id="121" w:name="_Toc437951327"/>
            <w:bookmarkStart w:id="122" w:name="_Toc439770082"/>
            <w:bookmarkStart w:id="123" w:name="_Toc442697166"/>
            <w:bookmarkStart w:id="124" w:name="_Toc443314396"/>
            <w:bookmarkStart w:id="125" w:name="_Toc451159941"/>
            <w:bookmarkStart w:id="126" w:name="_Toc452042283"/>
            <w:bookmarkStart w:id="127" w:name="_Toc453246383"/>
            <w:bookmarkStart w:id="128" w:name="_Toc455568906"/>
            <w:bookmarkStart w:id="129" w:name="_Toc458763332"/>
            <w:bookmarkStart w:id="130" w:name="_Toc461613920"/>
            <w:bookmarkStart w:id="131" w:name="_Toc464028553"/>
            <w:bookmarkStart w:id="132" w:name="_Toc466292712"/>
            <w:bookmarkStart w:id="133" w:name="_Toc467229209"/>
            <w:bookmarkStart w:id="134" w:name="_Toc468199509"/>
            <w:bookmarkStart w:id="135" w:name="_Toc469058078"/>
            <w:bookmarkStart w:id="136" w:name="_Toc472413646"/>
            <w:bookmarkStart w:id="137" w:name="_Toc473107257"/>
            <w:bookmarkStart w:id="138" w:name="_Toc474850428"/>
            <w:bookmarkStart w:id="139" w:name="_Toc476061806"/>
            <w:bookmarkStart w:id="140" w:name="_Toc477355859"/>
            <w:bookmarkStart w:id="141" w:name="_Toc478045195"/>
            <w:bookmarkStart w:id="142" w:name="_Toc479170885"/>
            <w:bookmarkStart w:id="143" w:name="_Toc481736913"/>
            <w:bookmarkStart w:id="144" w:name="_Toc483991759"/>
            <w:bookmarkStart w:id="145" w:name="_Toc484612681"/>
            <w:bookmarkStart w:id="146" w:name="_Toc486861816"/>
            <w:bookmarkStart w:id="147" w:name="_Toc489604240"/>
            <w:bookmarkStart w:id="148" w:name="_Toc490733847"/>
            <w:bookmarkStart w:id="149" w:name="_Toc492473913"/>
            <w:bookmarkStart w:id="150" w:name="_Toc493239107"/>
            <w:bookmarkStart w:id="151" w:name="_Toc494706560"/>
            <w:bookmarkStart w:id="152" w:name="_Toc496867148"/>
            <w:bookmarkStart w:id="153" w:name="_Toc497466141"/>
            <w:bookmarkStart w:id="154" w:name="_Toc498510153"/>
            <w:bookmarkStart w:id="155" w:name="_Toc499892915"/>
            <w:bookmarkStart w:id="156" w:name="_Toc500928321"/>
            <w:bookmarkStart w:id="157" w:name="_Toc503278433"/>
            <w:bookmarkStart w:id="158" w:name="_Toc508115957"/>
            <w:bookmarkStart w:id="159" w:name="_Toc509306685"/>
            <w:bookmarkStart w:id="160" w:name="_Toc510616270"/>
            <w:bookmarkStart w:id="161" w:name="_Toc512954042"/>
            <w:bookmarkStart w:id="162" w:name="_Toc513554836"/>
            <w:bookmarkStart w:id="163" w:name="_Toc514942258"/>
            <w:bookmarkStart w:id="164" w:name="_Toc516152549"/>
            <w:bookmarkStart w:id="165" w:name="_Toc517084120"/>
            <w:bookmarkStart w:id="166" w:name="_Toc517962988"/>
            <w:bookmarkStart w:id="167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</w:r>
            <w:proofErr w:type="gramStart"/>
            <w:r w:rsidRPr="004E21DC">
              <w:rPr>
                <w:b/>
                <w:bCs/>
                <w:sz w:val="14"/>
                <w:szCs w:val="14"/>
                <w:lang w:val="fr-FR"/>
              </w:rPr>
              <w:t>Tél:</w:t>
            </w:r>
            <w:proofErr w:type="gramEnd"/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E86B8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112"/>
              <w:bookmarkEnd w:id="113"/>
            </w:hyperlink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168" w:name="_Toc419901108"/>
      <w:bookmarkStart w:id="169" w:name="_Toc423525452"/>
      <w:bookmarkStart w:id="170" w:name="_Toc424821407"/>
      <w:bookmarkStart w:id="171" w:name="_Toc428366200"/>
      <w:bookmarkStart w:id="172" w:name="_Toc429043950"/>
      <w:bookmarkStart w:id="173" w:name="_Toc430351612"/>
      <w:bookmarkStart w:id="174" w:name="_Toc435101738"/>
      <w:bookmarkStart w:id="175" w:name="_Toc436994416"/>
      <w:bookmarkStart w:id="176" w:name="_Toc437951328"/>
      <w:bookmarkStart w:id="177" w:name="_Toc439770083"/>
      <w:bookmarkStart w:id="178" w:name="_Toc442697167"/>
      <w:bookmarkStart w:id="179" w:name="_Toc443314397"/>
      <w:bookmarkStart w:id="180" w:name="_Toc451159942"/>
      <w:bookmarkStart w:id="181" w:name="_Toc452042284"/>
      <w:bookmarkStart w:id="182" w:name="_Toc453246384"/>
      <w:bookmarkStart w:id="183" w:name="_Toc455568907"/>
      <w:bookmarkStart w:id="184" w:name="_Toc458763333"/>
      <w:bookmarkStart w:id="185" w:name="_Toc461613921"/>
      <w:bookmarkStart w:id="186" w:name="_Toc464028554"/>
      <w:bookmarkStart w:id="187" w:name="_Toc466292713"/>
      <w:bookmarkStart w:id="188" w:name="_Toc467229210"/>
      <w:bookmarkStart w:id="189" w:name="_Toc468199510"/>
      <w:bookmarkStart w:id="190" w:name="_Toc469058079"/>
      <w:bookmarkStart w:id="191" w:name="_Toc472413647"/>
      <w:bookmarkStart w:id="192" w:name="_Toc473107258"/>
      <w:bookmarkStart w:id="193" w:name="_Toc474850429"/>
      <w:bookmarkStart w:id="194" w:name="_Toc476061807"/>
      <w:bookmarkStart w:id="195" w:name="_Toc477355860"/>
      <w:bookmarkStart w:id="196" w:name="_Toc478045196"/>
      <w:bookmarkStart w:id="197" w:name="_Toc479170886"/>
      <w:bookmarkStart w:id="198" w:name="_Toc481736914"/>
      <w:bookmarkStart w:id="199" w:name="_Toc483991760"/>
      <w:bookmarkStart w:id="200" w:name="_Toc484612682"/>
      <w:bookmarkStart w:id="201" w:name="_Toc486861817"/>
      <w:bookmarkStart w:id="202" w:name="_Toc489604241"/>
      <w:bookmarkStart w:id="203" w:name="_Toc490733848"/>
      <w:bookmarkStart w:id="204" w:name="_Toc492473914"/>
      <w:bookmarkStart w:id="205" w:name="_Toc493239108"/>
      <w:bookmarkStart w:id="206" w:name="_Toc494706561"/>
      <w:bookmarkStart w:id="207" w:name="_Toc496867149"/>
      <w:bookmarkStart w:id="208" w:name="_Toc497466142"/>
      <w:bookmarkStart w:id="209" w:name="_Toc498510154"/>
      <w:bookmarkStart w:id="210" w:name="_Toc499892916"/>
      <w:bookmarkStart w:id="211" w:name="_Toc500928322"/>
      <w:bookmarkStart w:id="212" w:name="_Toc503278434"/>
      <w:bookmarkStart w:id="213" w:name="_Toc508115958"/>
      <w:bookmarkStart w:id="214" w:name="_Toc509306686"/>
      <w:bookmarkStart w:id="215" w:name="_Toc510616271"/>
      <w:bookmarkStart w:id="216" w:name="_Toc512954043"/>
      <w:bookmarkStart w:id="217" w:name="_Toc513554837"/>
      <w:bookmarkStart w:id="218" w:name="_Toc514942259"/>
      <w:bookmarkStart w:id="219" w:name="_Toc516152550"/>
      <w:bookmarkStart w:id="220" w:name="_Toc517084121"/>
      <w:bookmarkStart w:id="221" w:name="_Toc517962989"/>
      <w:bookmarkStart w:id="222" w:name="_Toc525139686"/>
      <w:bookmarkStart w:id="223" w:name="_Toc526173596"/>
      <w:bookmarkStart w:id="224" w:name="_Toc527641980"/>
      <w:r w:rsidRPr="00A61AFB">
        <w:rPr>
          <w:lang w:val="fr-FR"/>
        </w:rPr>
        <w:t>Table des matières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</w:p>
    <w:p w:rsidR="00BF6D6B" w:rsidRPr="00A61AFB" w:rsidRDefault="00BF6D6B" w:rsidP="00DD354D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8789"/>
        </w:tabs>
        <w:spacing w:before="40" w:after="40"/>
        <w:ind w:right="520"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125F55" w:rsidRPr="00125F55" w:rsidRDefault="002A1F4E" w:rsidP="00ED3946">
      <w:pPr>
        <w:pStyle w:val="TOC1"/>
        <w:spacing w:before="20"/>
        <w:rPr>
          <w:rFonts w:eastAsiaTheme="minorEastAsia"/>
          <w:b/>
          <w:bCs/>
          <w:lang w:val="fr-CH"/>
        </w:rPr>
      </w:pPr>
      <w:r w:rsidRPr="00125F55">
        <w:rPr>
          <w:b/>
          <w:bCs/>
        </w:rPr>
        <w:t>INFORMATION GENERALE</w:t>
      </w:r>
    </w:p>
    <w:p w:rsidR="002A18AA" w:rsidRPr="002A18AA" w:rsidRDefault="002A18AA" w:rsidP="00BC3250">
      <w:pPr>
        <w:pStyle w:val="TOC1"/>
        <w:rPr>
          <w:rFonts w:eastAsiaTheme="minorEastAsia"/>
          <w:lang w:val="fr-CH"/>
        </w:rPr>
      </w:pPr>
      <w:r w:rsidRPr="002A18AA">
        <w:rPr>
          <w:lang w:val="fr-CH"/>
        </w:rPr>
        <w:t>Listes annexées au Bulletin d'exploitation de l'UIT</w:t>
      </w:r>
      <w:r w:rsidR="00706574">
        <w:rPr>
          <w:lang w:val="fr-CH"/>
        </w:rPr>
        <w:t xml:space="preserve">: </w:t>
      </w:r>
      <w:r w:rsidR="00706574" w:rsidRPr="00706574">
        <w:rPr>
          <w:i/>
          <w:iCs/>
          <w:lang w:val="fr-CH"/>
        </w:rPr>
        <w:t>Note du TSB</w:t>
      </w:r>
      <w:r w:rsidRPr="002A18AA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BC3250">
        <w:rPr>
          <w:webHidden/>
          <w:lang w:val="fr-CH"/>
        </w:rPr>
        <w:t>3</w:t>
      </w:r>
    </w:p>
    <w:p w:rsidR="00D402F9" w:rsidRPr="00D402F9" w:rsidRDefault="00D402F9" w:rsidP="00D938B2">
      <w:pPr>
        <w:pStyle w:val="TOC1"/>
        <w:rPr>
          <w:rFonts w:eastAsiaTheme="minorEastAsia"/>
          <w:lang w:val="fr-CH"/>
        </w:rPr>
      </w:pPr>
      <w:r w:rsidRPr="00D402F9">
        <w:rPr>
          <w:lang w:val="fr-CH"/>
        </w:rPr>
        <w:t>Approbation de Recommandations UIT-T</w:t>
      </w:r>
      <w:r w:rsidRPr="00D402F9">
        <w:rPr>
          <w:webHidden/>
          <w:lang w:val="fr-CH"/>
        </w:rPr>
        <w:tab/>
      </w:r>
      <w:r>
        <w:rPr>
          <w:webHidden/>
          <w:lang w:val="fr-CH"/>
        </w:rPr>
        <w:tab/>
      </w:r>
      <w:r w:rsidR="00D938B2">
        <w:rPr>
          <w:webHidden/>
          <w:lang w:val="fr-CH"/>
        </w:rPr>
        <w:t>4</w:t>
      </w:r>
    </w:p>
    <w:p w:rsidR="004B4CE7" w:rsidRPr="004B4CE7" w:rsidRDefault="004B4CE7" w:rsidP="004B4CE7">
      <w:pPr>
        <w:pStyle w:val="TOC1"/>
        <w:rPr>
          <w:rFonts w:eastAsiaTheme="minorEastAsia"/>
          <w:lang w:val="fr-CH"/>
        </w:rPr>
      </w:pPr>
      <w:r w:rsidRPr="004B4CE7">
        <w:rPr>
          <w:lang w:val="fr-CH"/>
        </w:rPr>
        <w:t>Service téléphonique</w:t>
      </w:r>
      <w:r>
        <w:rPr>
          <w:lang w:val="fr-CH"/>
        </w:rPr>
        <w:t>:</w:t>
      </w:r>
    </w:p>
    <w:p w:rsidR="004B4CE7" w:rsidRPr="004B4CE7" w:rsidRDefault="004B4CE7" w:rsidP="004B4CE7">
      <w:pPr>
        <w:pStyle w:val="TOC2"/>
        <w:rPr>
          <w:rFonts w:eastAsiaTheme="minorEastAsia"/>
          <w:lang w:val="fr-CH"/>
        </w:rPr>
      </w:pPr>
      <w:r w:rsidRPr="004B4CE7">
        <w:rPr>
          <w:i/>
          <w:iCs/>
          <w:lang w:val="fr-CH"/>
        </w:rPr>
        <w:t>Chine (</w:t>
      </w:r>
      <w:r w:rsidRPr="004B4CE7">
        <w:rPr>
          <w:i/>
          <w:iCs/>
          <w:lang w:val="fr-FR"/>
        </w:rPr>
        <w:t>Ministère de l'industrie et des technologies de l'information, Beijing)</w:t>
      </w:r>
      <w:r w:rsidRPr="004B4CE7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B4CE7">
        <w:rPr>
          <w:webHidden/>
          <w:lang w:val="fr-CH"/>
        </w:rPr>
        <w:t>4</w:t>
      </w:r>
    </w:p>
    <w:p w:rsidR="004B4CE7" w:rsidRPr="004B4CE7" w:rsidRDefault="004B4CE7" w:rsidP="004B4CE7">
      <w:pPr>
        <w:pStyle w:val="TOC2"/>
        <w:rPr>
          <w:rFonts w:eastAsiaTheme="minorEastAsia"/>
          <w:lang w:val="fr-CH"/>
        </w:rPr>
      </w:pPr>
      <w:r w:rsidRPr="004B4CE7">
        <w:rPr>
          <w:lang w:val="fr-FR"/>
        </w:rPr>
        <w:t>Iran (</w:t>
      </w:r>
      <w:r w:rsidRPr="004B4CE7">
        <w:rPr>
          <w:lang w:val="fr-CH"/>
        </w:rPr>
        <w:t>République</w:t>
      </w:r>
      <w:r w:rsidRPr="004B4CE7">
        <w:rPr>
          <w:lang w:val="fr-FR"/>
        </w:rPr>
        <w:t xml:space="preserve"> islamique d')</w:t>
      </w:r>
      <w:r>
        <w:rPr>
          <w:lang w:val="fr-FR"/>
        </w:rPr>
        <w:t xml:space="preserve"> </w:t>
      </w:r>
      <w:r w:rsidRPr="004B4CE7">
        <w:rPr>
          <w:i/>
          <w:iCs/>
          <w:lang w:val="fr-FR"/>
        </w:rPr>
        <w:t>(</w:t>
      </w:r>
      <w:r w:rsidRPr="004B4CE7">
        <w:rPr>
          <w:i/>
          <w:iCs/>
          <w:lang w:val="fr-CH"/>
        </w:rPr>
        <w:t>Communications</w:t>
      </w:r>
      <w:r w:rsidRPr="004B4CE7">
        <w:rPr>
          <w:i/>
          <w:iCs/>
          <w:lang w:val="fr-FR"/>
        </w:rPr>
        <w:t xml:space="preserve"> </w:t>
      </w:r>
      <w:proofErr w:type="spellStart"/>
      <w:r w:rsidRPr="004B4CE7">
        <w:rPr>
          <w:i/>
          <w:iCs/>
          <w:lang w:val="fr-FR"/>
        </w:rPr>
        <w:t>Regulatory</w:t>
      </w:r>
      <w:proofErr w:type="spellEnd"/>
      <w:r w:rsidRPr="004B4CE7">
        <w:rPr>
          <w:i/>
          <w:iCs/>
          <w:lang w:val="fr-FR"/>
        </w:rPr>
        <w:t xml:space="preserve"> </w:t>
      </w:r>
      <w:proofErr w:type="spellStart"/>
      <w:r w:rsidRPr="004B4CE7">
        <w:rPr>
          <w:i/>
          <w:iCs/>
          <w:lang w:val="fr-FR"/>
        </w:rPr>
        <w:t>Authority</w:t>
      </w:r>
      <w:proofErr w:type="spellEnd"/>
      <w:r w:rsidRPr="004B4CE7">
        <w:rPr>
          <w:i/>
          <w:iCs/>
          <w:lang w:val="fr-FR"/>
        </w:rPr>
        <w:t xml:space="preserve"> (CRA), Téhéran)</w:t>
      </w:r>
      <w:r w:rsidRPr="004B4CE7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B4CE7">
        <w:rPr>
          <w:webHidden/>
          <w:lang w:val="fr-CH"/>
        </w:rPr>
        <w:t>5</w:t>
      </w:r>
    </w:p>
    <w:p w:rsidR="004B4CE7" w:rsidRPr="004B4CE7" w:rsidRDefault="004B4CE7" w:rsidP="004B4CE7">
      <w:pPr>
        <w:pStyle w:val="TOC2"/>
        <w:rPr>
          <w:rFonts w:eastAsiaTheme="minorEastAsia"/>
          <w:lang w:val="fr-CH"/>
        </w:rPr>
      </w:pPr>
      <w:r w:rsidRPr="004B4CE7">
        <w:rPr>
          <w:i/>
          <w:iCs/>
          <w:lang w:val="fr-CH"/>
        </w:rPr>
        <w:t>Israël (</w:t>
      </w:r>
      <w:r w:rsidRPr="004B4CE7">
        <w:rPr>
          <w:i/>
          <w:iCs/>
          <w:lang w:val="fr-FR" w:eastAsia="fr-FR"/>
        </w:rPr>
        <w:t xml:space="preserve">Ministère des </w:t>
      </w:r>
      <w:r w:rsidRPr="004B4CE7">
        <w:rPr>
          <w:i/>
          <w:iCs/>
          <w:lang w:val="fr-CH"/>
        </w:rPr>
        <w:t>communications</w:t>
      </w:r>
      <w:r w:rsidRPr="004B4CE7">
        <w:rPr>
          <w:i/>
          <w:iCs/>
          <w:lang w:val="fr-FR" w:eastAsia="fr-FR"/>
        </w:rPr>
        <w:t>, Jérusalem)</w:t>
      </w:r>
      <w:r w:rsidRPr="004B4CE7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B4CE7">
        <w:rPr>
          <w:webHidden/>
          <w:lang w:val="fr-CH"/>
        </w:rPr>
        <w:t>8</w:t>
      </w:r>
    </w:p>
    <w:p w:rsidR="004B4CE7" w:rsidRPr="00882F5F" w:rsidRDefault="004B4CE7" w:rsidP="004B4CE7">
      <w:pPr>
        <w:pStyle w:val="TOC2"/>
        <w:rPr>
          <w:rFonts w:eastAsiaTheme="minorEastAsia"/>
          <w:lang w:val="en-US"/>
        </w:rPr>
      </w:pPr>
      <w:proofErr w:type="spellStart"/>
      <w:r w:rsidRPr="00882F5F">
        <w:rPr>
          <w:i/>
          <w:iCs/>
          <w:lang w:val="en-US"/>
        </w:rPr>
        <w:t>Libéria</w:t>
      </w:r>
      <w:proofErr w:type="spellEnd"/>
      <w:r w:rsidRPr="00882F5F">
        <w:rPr>
          <w:i/>
          <w:iCs/>
          <w:lang w:val="en-US"/>
        </w:rPr>
        <w:t xml:space="preserve"> (Liberia Telecommunications Authority (LTA), Monrovia)</w:t>
      </w:r>
      <w:r w:rsidRPr="00882F5F">
        <w:rPr>
          <w:webHidden/>
          <w:lang w:val="en-US"/>
        </w:rPr>
        <w:tab/>
      </w:r>
      <w:r w:rsidRPr="00882F5F">
        <w:rPr>
          <w:webHidden/>
          <w:lang w:val="en-US"/>
        </w:rPr>
        <w:tab/>
        <w:t>8</w:t>
      </w:r>
    </w:p>
    <w:p w:rsidR="004B4CE7" w:rsidRPr="00882F5F" w:rsidRDefault="004B4CE7" w:rsidP="004B4CE7">
      <w:pPr>
        <w:pStyle w:val="TOC2"/>
        <w:rPr>
          <w:rFonts w:eastAsiaTheme="minorEastAsia"/>
          <w:lang w:val="en-US"/>
        </w:rPr>
      </w:pPr>
      <w:proofErr w:type="spellStart"/>
      <w:r w:rsidRPr="00882F5F">
        <w:rPr>
          <w:i/>
          <w:iCs/>
          <w:lang w:val="en-US"/>
        </w:rPr>
        <w:t>Zambie</w:t>
      </w:r>
      <w:proofErr w:type="spellEnd"/>
      <w:r w:rsidR="00882F5F" w:rsidRPr="00882F5F">
        <w:rPr>
          <w:i/>
          <w:iCs/>
          <w:lang w:val="en-US"/>
        </w:rPr>
        <w:t xml:space="preserve"> (</w:t>
      </w:r>
      <w:r w:rsidR="00882F5F" w:rsidRPr="00882F5F">
        <w:rPr>
          <w:i/>
          <w:iCs/>
          <w:lang w:val="en-US"/>
        </w:rPr>
        <w:t>Zambia Information &amp; Communications Technology Authority (ZICTA), Lusaka</w:t>
      </w:r>
      <w:r w:rsidR="00882F5F" w:rsidRPr="00882F5F">
        <w:rPr>
          <w:i/>
          <w:iCs/>
          <w:lang w:val="en-US"/>
        </w:rPr>
        <w:t>)</w:t>
      </w:r>
      <w:r w:rsidRPr="00882F5F">
        <w:rPr>
          <w:webHidden/>
          <w:lang w:val="en-US"/>
        </w:rPr>
        <w:tab/>
      </w:r>
      <w:r w:rsidRPr="00882F5F">
        <w:rPr>
          <w:webHidden/>
          <w:lang w:val="en-US"/>
        </w:rPr>
        <w:tab/>
        <w:t>9</w:t>
      </w:r>
    </w:p>
    <w:p w:rsidR="004B4CE7" w:rsidRPr="004B4CE7" w:rsidRDefault="004B4CE7" w:rsidP="00882F5F">
      <w:pPr>
        <w:pStyle w:val="TOC2"/>
        <w:rPr>
          <w:rFonts w:eastAsiaTheme="minorEastAsia"/>
          <w:lang w:val="en-US"/>
        </w:rPr>
      </w:pPr>
      <w:r w:rsidRPr="00882F5F">
        <w:rPr>
          <w:i/>
          <w:iCs/>
          <w:lang w:val="en-US"/>
        </w:rPr>
        <w:t>AT&amp;T Cingular Wireless Network</w:t>
      </w:r>
      <w:r w:rsidRPr="004B4CE7">
        <w:rPr>
          <w:webHidden/>
          <w:lang w:val="en-US"/>
        </w:rPr>
        <w:tab/>
      </w:r>
      <w:r w:rsidRPr="004B4CE7">
        <w:rPr>
          <w:webHidden/>
          <w:lang w:val="en-US"/>
        </w:rPr>
        <w:tab/>
        <w:t>1</w:t>
      </w:r>
      <w:r w:rsidR="00882F5F">
        <w:rPr>
          <w:webHidden/>
          <w:lang w:val="en-US"/>
        </w:rPr>
        <w:t>2</w:t>
      </w:r>
    </w:p>
    <w:p w:rsidR="004B4CE7" w:rsidRPr="004B4CE7" w:rsidRDefault="004B4CE7" w:rsidP="004B4CE7">
      <w:pPr>
        <w:pStyle w:val="TOC1"/>
        <w:rPr>
          <w:rFonts w:eastAsiaTheme="minorEastAsia"/>
          <w:lang w:val="fr-CH"/>
        </w:rPr>
      </w:pPr>
      <w:r w:rsidRPr="004B4CE7">
        <w:rPr>
          <w:lang w:val="fr-CH"/>
        </w:rPr>
        <w:t>Restrictions de service</w:t>
      </w:r>
      <w:r w:rsidRPr="004B4CE7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B4CE7">
        <w:rPr>
          <w:webHidden/>
          <w:lang w:val="fr-CH"/>
        </w:rPr>
        <w:t>13</w:t>
      </w:r>
    </w:p>
    <w:p w:rsidR="004B4CE7" w:rsidRPr="004B4CE7" w:rsidRDefault="004B4CE7" w:rsidP="004B4CE7">
      <w:pPr>
        <w:pStyle w:val="TOC1"/>
        <w:rPr>
          <w:rFonts w:eastAsiaTheme="minorEastAsia"/>
          <w:lang w:val="fr-CH"/>
        </w:rPr>
      </w:pPr>
      <w:r w:rsidRPr="004B4CE7">
        <w:rPr>
          <w:lang w:val="fr-CH"/>
        </w:rPr>
        <w:t>Systèmes de rappel (Call-Back) et procédures d'appel alternatives (Rés. 21 Rév. PP-2006)</w:t>
      </w:r>
      <w:r w:rsidRPr="004B4CE7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B4CE7">
        <w:rPr>
          <w:webHidden/>
          <w:lang w:val="fr-CH"/>
        </w:rPr>
        <w:t>13</w:t>
      </w:r>
    </w:p>
    <w:p w:rsidR="004B4CE7" w:rsidRPr="00C249E0" w:rsidRDefault="004B4CE7" w:rsidP="004B4CE7">
      <w:pPr>
        <w:pStyle w:val="TOC1"/>
        <w:spacing w:before="240"/>
        <w:rPr>
          <w:b/>
          <w:bCs/>
        </w:rPr>
      </w:pPr>
      <w:r w:rsidRPr="00C249E0">
        <w:rPr>
          <w:b/>
          <w:bCs/>
        </w:rPr>
        <w:t>AMENDEMENTS AUX PUBLICATIONS DE SERVICE</w:t>
      </w:r>
    </w:p>
    <w:p w:rsidR="004B4CE7" w:rsidRPr="004B4CE7" w:rsidRDefault="004B4CE7" w:rsidP="004B4CE7">
      <w:pPr>
        <w:pStyle w:val="TOC1"/>
        <w:rPr>
          <w:lang w:val="fr-CH"/>
        </w:rPr>
      </w:pPr>
      <w:r w:rsidRPr="004B4CE7">
        <w:rPr>
          <w:lang w:val="fr-CH"/>
        </w:rPr>
        <w:t>Nomenclature des stations de navire et des identités du service mobile maritime assignées</w:t>
      </w:r>
      <w:r w:rsidR="00882F5F">
        <w:rPr>
          <w:lang w:val="fr-CH"/>
        </w:rPr>
        <w:t xml:space="preserve"> (Liste V)</w:t>
      </w:r>
      <w:r w:rsidRPr="004B4CE7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B4CE7">
        <w:rPr>
          <w:webHidden/>
          <w:lang w:val="fr-CH"/>
        </w:rPr>
        <w:t>14</w:t>
      </w:r>
    </w:p>
    <w:p w:rsidR="004B4CE7" w:rsidRPr="004B4CE7" w:rsidRDefault="004B4CE7" w:rsidP="004B4CE7">
      <w:pPr>
        <w:pStyle w:val="TOC1"/>
        <w:rPr>
          <w:lang w:val="fr-CH"/>
        </w:rPr>
      </w:pPr>
      <w:r w:rsidRPr="004B4CE7">
        <w:rPr>
          <w:lang w:val="fr-CH"/>
        </w:rPr>
        <w:t>Liste des numéros identificateurs d'entités émettrices pour les cartes internationales de facturation</w:t>
      </w:r>
      <w:r>
        <w:rPr>
          <w:lang w:val="fr-CH"/>
        </w:rPr>
        <w:br/>
      </w:r>
      <w:r w:rsidRPr="004B4CE7">
        <w:rPr>
          <w:lang w:val="fr-CH"/>
        </w:rPr>
        <w:t>des télécommunications</w:t>
      </w:r>
      <w:r>
        <w:rPr>
          <w:lang w:val="fr-CH"/>
        </w:rPr>
        <w:tab/>
      </w:r>
      <w:r>
        <w:rPr>
          <w:lang w:val="fr-CH"/>
        </w:rPr>
        <w:tab/>
      </w:r>
      <w:r w:rsidRPr="004B4CE7">
        <w:rPr>
          <w:webHidden/>
          <w:lang w:val="fr-CH"/>
        </w:rPr>
        <w:t>14</w:t>
      </w:r>
    </w:p>
    <w:p w:rsidR="004B4CE7" w:rsidRPr="004B4CE7" w:rsidRDefault="004B4CE7" w:rsidP="004B4CE7">
      <w:pPr>
        <w:pStyle w:val="TOC1"/>
        <w:rPr>
          <w:lang w:val="fr-CH"/>
        </w:rPr>
      </w:pPr>
      <w:r w:rsidRPr="004B4CE7">
        <w:rPr>
          <w:lang w:val="fr-CH"/>
        </w:rPr>
        <w:t>Codes de réseau mobile (MNC) pour le plan d'identification international pour les réseaux publics et</w:t>
      </w:r>
      <w:r>
        <w:rPr>
          <w:lang w:val="fr-CH"/>
        </w:rPr>
        <w:br/>
      </w:r>
      <w:r w:rsidRPr="004B4CE7">
        <w:rPr>
          <w:lang w:val="fr-CH"/>
        </w:rPr>
        <w:t>les abonnements</w:t>
      </w:r>
      <w:r w:rsidRPr="004B4CE7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B4CE7">
        <w:rPr>
          <w:webHidden/>
          <w:lang w:val="fr-CH"/>
        </w:rPr>
        <w:t>16</w:t>
      </w:r>
    </w:p>
    <w:p w:rsidR="004B4CE7" w:rsidRPr="004B4CE7" w:rsidRDefault="004B4CE7" w:rsidP="004B4CE7">
      <w:pPr>
        <w:pStyle w:val="TOC1"/>
        <w:rPr>
          <w:lang w:val="fr-CH"/>
        </w:rPr>
      </w:pPr>
      <w:r w:rsidRPr="004B4CE7">
        <w:rPr>
          <w:lang w:val="fr-CH"/>
        </w:rPr>
        <w:t>Liste des codes de transporteur de l'UIT</w:t>
      </w:r>
      <w:r w:rsidRPr="004B4CE7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B4CE7">
        <w:rPr>
          <w:webHidden/>
          <w:lang w:val="fr-CH"/>
        </w:rPr>
        <w:t>16</w:t>
      </w:r>
    </w:p>
    <w:p w:rsidR="004B4CE7" w:rsidRPr="004B4CE7" w:rsidRDefault="004B4CE7" w:rsidP="004B4CE7">
      <w:pPr>
        <w:pStyle w:val="TOC1"/>
        <w:rPr>
          <w:rFonts w:eastAsiaTheme="minorEastAsia"/>
          <w:lang w:val="fr-CH"/>
        </w:rPr>
      </w:pPr>
      <w:r w:rsidRPr="004B4CE7">
        <w:rPr>
          <w:lang w:val="fr-CH"/>
        </w:rPr>
        <w:t>Liste des codes de points sémaphores internationaux (ISPC)</w:t>
      </w:r>
      <w:r w:rsidRPr="004B4CE7">
        <w:rPr>
          <w:webHidden/>
          <w:lang w:val="fr-CH"/>
        </w:rPr>
        <w:tab/>
      </w:r>
      <w:r>
        <w:rPr>
          <w:webHidden/>
          <w:lang w:val="fr-CH"/>
        </w:rPr>
        <w:tab/>
      </w:r>
      <w:r w:rsidRPr="004B4CE7">
        <w:rPr>
          <w:webHidden/>
          <w:lang w:val="fr-CH"/>
        </w:rPr>
        <w:t>17</w:t>
      </w:r>
    </w:p>
    <w:p w:rsidR="00D75D0C" w:rsidRDefault="00D75D0C" w:rsidP="00D75D0C">
      <w:pPr>
        <w:rPr>
          <w:rFonts w:eastAsiaTheme="minorEastAsia"/>
          <w:lang w:val="fr-CH"/>
        </w:rPr>
      </w:pPr>
    </w:p>
    <w:p w:rsidR="00D75D0C" w:rsidRPr="00D75D0C" w:rsidRDefault="00D75D0C" w:rsidP="00D75D0C">
      <w:pPr>
        <w:rPr>
          <w:rFonts w:eastAsiaTheme="minorEastAsia"/>
          <w:lang w:val="fr-CH"/>
        </w:rPr>
      </w:pPr>
    </w:p>
    <w:p w:rsidR="00D402F9" w:rsidRPr="00D402F9" w:rsidRDefault="00D402F9" w:rsidP="00283463">
      <w:pPr>
        <w:pStyle w:val="TOC1"/>
        <w:rPr>
          <w:rFonts w:eastAsiaTheme="minorEastAsia"/>
          <w:lang w:val="fr-CH"/>
        </w:rPr>
      </w:pPr>
    </w:p>
    <w:p w:rsidR="00840543" w:rsidRPr="00840543" w:rsidRDefault="00840543" w:rsidP="00840543">
      <w:pPr>
        <w:rPr>
          <w:rFonts w:eastAsiaTheme="minorEastAsia"/>
          <w:lang w:val="fr-CH"/>
        </w:rPr>
      </w:pPr>
    </w:p>
    <w:p w:rsidR="003D6700" w:rsidRDefault="003D6700" w:rsidP="003D6700">
      <w:pPr>
        <w:rPr>
          <w:rFonts w:eastAsiaTheme="minorEastAsia"/>
          <w:lang w:val="fr-CH"/>
        </w:rPr>
      </w:pPr>
    </w:p>
    <w:p w:rsidR="007A19D2" w:rsidRDefault="007A19D2" w:rsidP="003D6700">
      <w:pPr>
        <w:rPr>
          <w:rFonts w:eastAsiaTheme="minorEastAsia"/>
          <w:lang w:val="fr-CH"/>
        </w:rPr>
      </w:pPr>
    </w:p>
    <w:p w:rsidR="00D522D0" w:rsidRDefault="00D522D0" w:rsidP="003D6700">
      <w:pPr>
        <w:rPr>
          <w:rFonts w:eastAsiaTheme="minorEastAsia"/>
          <w:lang w:val="fr-CH"/>
        </w:rPr>
      </w:pPr>
    </w:p>
    <w:p w:rsidR="00D522D0" w:rsidRPr="00AB5697" w:rsidRDefault="00D522D0" w:rsidP="003D6700">
      <w:pPr>
        <w:rPr>
          <w:rFonts w:eastAsiaTheme="minorEastAsia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D6700" w:rsidRPr="00882F5F" w:rsidTr="00196C8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00" w:rsidRPr="00943E6E" w:rsidRDefault="003D6700" w:rsidP="00196C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43E6E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700" w:rsidRPr="00943E6E" w:rsidRDefault="003D6700" w:rsidP="00196C8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43E6E">
              <w:rPr>
                <w:rFonts w:eastAsia="SimSun"/>
                <w:i/>
                <w:sz w:val="18"/>
                <w:szCs w:val="18"/>
                <w:lang w:val="fr-CH" w:eastAsia="zh-CN"/>
              </w:rPr>
              <w:t xml:space="preserve">Comprenant les renseignements reçus </w:t>
            </w:r>
            <w:proofErr w:type="gramStart"/>
            <w:r w:rsidRPr="00943E6E">
              <w:rPr>
                <w:rFonts w:eastAsia="SimSun"/>
                <w:i/>
                <w:sz w:val="18"/>
                <w:szCs w:val="18"/>
                <w:lang w:val="fr-CH" w:eastAsia="zh-CN"/>
              </w:rPr>
              <w:t>au:</w:t>
            </w:r>
            <w:proofErr w:type="gramEnd"/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28.IX.2018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15.XI.2018</w:t>
            </w:r>
          </w:p>
        </w:tc>
      </w:tr>
      <w:tr w:rsidR="003D6700" w:rsidRPr="00384440" w:rsidTr="00196C8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700" w:rsidRPr="00384440" w:rsidRDefault="003D6700" w:rsidP="00196C82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30.XI.2018</w:t>
            </w:r>
          </w:p>
        </w:tc>
      </w:tr>
    </w:tbl>
    <w:p w:rsidR="003D6700" w:rsidRPr="005A6591" w:rsidRDefault="003D6700" w:rsidP="003D6700">
      <w:pPr>
        <w:tabs>
          <w:tab w:val="clear" w:pos="567"/>
          <w:tab w:val="left" w:pos="252"/>
        </w:tabs>
        <w:spacing w:before="240"/>
        <w:rPr>
          <w:lang w:val="fr-FR"/>
        </w:rPr>
      </w:pPr>
      <w:r w:rsidRPr="00943E6E">
        <w:rPr>
          <w:lang w:val="fr-FR"/>
        </w:rPr>
        <w:t>*</w:t>
      </w:r>
      <w:r w:rsidRPr="00943E6E">
        <w:rPr>
          <w:lang w:val="fr-FR"/>
        </w:rPr>
        <w:tab/>
        <w:t>Ces dates concernent uniquement la version anglaise.</w:t>
      </w:r>
    </w:p>
    <w:p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225" w:name="_Toc417551655"/>
      <w:bookmarkStart w:id="226" w:name="_Toc418172323"/>
      <w:bookmarkStart w:id="227" w:name="_Toc418590386"/>
      <w:bookmarkStart w:id="228" w:name="_Toc421025955"/>
      <w:bookmarkStart w:id="229" w:name="_Toc422401203"/>
      <w:bookmarkStart w:id="230" w:name="_Toc423525453"/>
      <w:bookmarkStart w:id="231" w:name="_Toc424821408"/>
      <w:bookmarkStart w:id="232" w:name="_Toc428366201"/>
      <w:bookmarkStart w:id="233" w:name="_Toc429043951"/>
      <w:bookmarkStart w:id="234" w:name="_Toc430351613"/>
      <w:bookmarkStart w:id="235" w:name="_Toc435101739"/>
      <w:bookmarkStart w:id="236" w:name="_Toc436994417"/>
      <w:bookmarkStart w:id="237" w:name="_Toc437951329"/>
      <w:bookmarkStart w:id="238" w:name="_Toc439770084"/>
      <w:bookmarkStart w:id="239" w:name="_Toc442697168"/>
      <w:bookmarkStart w:id="240" w:name="_Toc443314398"/>
      <w:bookmarkStart w:id="241" w:name="_Toc451159943"/>
      <w:bookmarkStart w:id="242" w:name="_Toc452042285"/>
      <w:bookmarkStart w:id="243" w:name="_Toc453246385"/>
      <w:bookmarkStart w:id="244" w:name="_Toc455568908"/>
      <w:bookmarkStart w:id="245" w:name="_Toc458763334"/>
      <w:bookmarkStart w:id="246" w:name="_Toc461613922"/>
      <w:bookmarkStart w:id="247" w:name="_Toc464028555"/>
      <w:bookmarkStart w:id="248" w:name="_Toc466292714"/>
      <w:bookmarkStart w:id="249" w:name="_Toc467229211"/>
      <w:bookmarkStart w:id="250" w:name="_Toc468199511"/>
      <w:bookmarkStart w:id="251" w:name="_Toc469058080"/>
      <w:bookmarkStart w:id="252" w:name="_Toc472413648"/>
      <w:bookmarkStart w:id="253" w:name="_Toc473107259"/>
      <w:bookmarkStart w:id="254" w:name="_Toc474850430"/>
      <w:bookmarkStart w:id="255" w:name="_Toc476061808"/>
      <w:bookmarkStart w:id="256" w:name="_Toc477355861"/>
      <w:bookmarkStart w:id="257" w:name="_Toc478045197"/>
      <w:bookmarkStart w:id="258" w:name="_Toc479170887"/>
      <w:bookmarkStart w:id="259" w:name="_Toc481736915"/>
      <w:bookmarkStart w:id="260" w:name="_Toc483991761"/>
      <w:bookmarkStart w:id="261" w:name="_Toc484612683"/>
      <w:bookmarkStart w:id="262" w:name="_Toc486861818"/>
      <w:bookmarkStart w:id="263" w:name="_Toc489604242"/>
      <w:bookmarkStart w:id="264" w:name="_Toc490733849"/>
      <w:bookmarkStart w:id="265" w:name="_Toc492473915"/>
      <w:bookmarkStart w:id="266" w:name="_Toc493239109"/>
      <w:bookmarkStart w:id="267" w:name="_Toc494706562"/>
      <w:bookmarkStart w:id="268" w:name="_Toc496867150"/>
      <w:bookmarkStart w:id="269" w:name="_Toc497466143"/>
      <w:bookmarkStart w:id="270" w:name="_Toc498510155"/>
      <w:bookmarkStart w:id="271" w:name="_Toc499892917"/>
      <w:bookmarkStart w:id="272" w:name="_Toc500928323"/>
      <w:bookmarkStart w:id="273" w:name="_Toc503278435"/>
      <w:bookmarkStart w:id="274" w:name="_Toc508115959"/>
      <w:bookmarkStart w:id="275" w:name="_Toc509306687"/>
      <w:bookmarkStart w:id="276" w:name="_Toc510616272"/>
      <w:bookmarkStart w:id="277" w:name="_Toc512954044"/>
      <w:bookmarkStart w:id="278" w:name="_Toc513554838"/>
      <w:bookmarkStart w:id="279" w:name="_Toc514942260"/>
      <w:bookmarkStart w:id="280" w:name="_Toc516152551"/>
      <w:bookmarkStart w:id="281" w:name="_Toc517084122"/>
      <w:bookmarkStart w:id="282" w:name="_Toc517962990"/>
      <w:bookmarkStart w:id="283" w:name="_Toc525139687"/>
      <w:bookmarkStart w:id="284" w:name="_Toc526173597"/>
      <w:bookmarkStart w:id="285" w:name="_Toc527641981"/>
      <w:r w:rsidRPr="00A61AFB">
        <w:rPr>
          <w:lang w:val="fr-FR"/>
        </w:rPr>
        <w:lastRenderedPageBreak/>
        <w:t>INFORMATION GÉNÉRALE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</w:p>
    <w:p w:rsidR="00A61AFB" w:rsidRPr="003D52C3" w:rsidRDefault="00A61AFB" w:rsidP="004715C8">
      <w:pPr>
        <w:pStyle w:val="Heading2"/>
        <w:rPr>
          <w:lang w:val="fr-CH"/>
        </w:rPr>
      </w:pPr>
      <w:bookmarkStart w:id="286" w:name="_Toc417551656"/>
      <w:bookmarkStart w:id="287" w:name="_Toc418172324"/>
      <w:bookmarkStart w:id="288" w:name="_Toc418590387"/>
      <w:bookmarkStart w:id="289" w:name="_Toc421025956"/>
      <w:bookmarkStart w:id="290" w:name="_Toc422401204"/>
      <w:bookmarkStart w:id="291" w:name="_Toc423525454"/>
      <w:bookmarkStart w:id="292" w:name="_Toc424821409"/>
      <w:bookmarkStart w:id="293" w:name="_Toc428366202"/>
      <w:bookmarkStart w:id="294" w:name="_Toc429043952"/>
      <w:bookmarkStart w:id="295" w:name="_Toc430351614"/>
      <w:bookmarkStart w:id="296" w:name="_Toc435101740"/>
      <w:bookmarkStart w:id="297" w:name="_Toc436994418"/>
      <w:bookmarkStart w:id="298" w:name="_Toc437951330"/>
      <w:bookmarkStart w:id="299" w:name="_Toc439770085"/>
      <w:bookmarkStart w:id="300" w:name="_Toc442697169"/>
      <w:bookmarkStart w:id="301" w:name="_Toc443314399"/>
      <w:bookmarkStart w:id="302" w:name="_Toc451159944"/>
      <w:bookmarkStart w:id="303" w:name="_Toc452042286"/>
      <w:bookmarkStart w:id="304" w:name="_Toc453246386"/>
      <w:bookmarkStart w:id="305" w:name="_Toc455568909"/>
      <w:bookmarkStart w:id="306" w:name="_Toc458763335"/>
      <w:bookmarkStart w:id="307" w:name="_Toc461613923"/>
      <w:bookmarkStart w:id="308" w:name="_Toc464028556"/>
      <w:bookmarkStart w:id="309" w:name="_Toc466292715"/>
      <w:bookmarkStart w:id="310" w:name="_Toc467229212"/>
      <w:bookmarkStart w:id="311" w:name="_Toc468199512"/>
      <w:bookmarkStart w:id="312" w:name="_Toc469058081"/>
      <w:bookmarkStart w:id="313" w:name="_Toc472413649"/>
      <w:bookmarkStart w:id="314" w:name="_Toc473107260"/>
      <w:bookmarkStart w:id="315" w:name="_Toc474850431"/>
      <w:bookmarkStart w:id="316" w:name="_Toc476061809"/>
      <w:bookmarkStart w:id="317" w:name="_Toc477355862"/>
      <w:bookmarkStart w:id="318" w:name="_Toc478045198"/>
      <w:bookmarkStart w:id="319" w:name="_Toc479170888"/>
      <w:bookmarkStart w:id="320" w:name="_Toc481736916"/>
      <w:bookmarkStart w:id="321" w:name="_Toc483991762"/>
      <w:bookmarkStart w:id="322" w:name="_Toc484612684"/>
      <w:bookmarkStart w:id="323" w:name="_Toc486861819"/>
      <w:bookmarkStart w:id="324" w:name="_Toc489604243"/>
      <w:bookmarkStart w:id="325" w:name="_Toc490733850"/>
      <w:bookmarkStart w:id="326" w:name="_Toc492473916"/>
      <w:bookmarkStart w:id="327" w:name="_Toc493239110"/>
      <w:bookmarkStart w:id="328" w:name="_Toc494706563"/>
      <w:bookmarkStart w:id="329" w:name="_Toc496867151"/>
      <w:bookmarkStart w:id="330" w:name="_Toc497466144"/>
      <w:bookmarkStart w:id="331" w:name="_Toc498510156"/>
      <w:bookmarkStart w:id="332" w:name="_Toc499892918"/>
      <w:bookmarkStart w:id="333" w:name="_Toc500928324"/>
      <w:bookmarkStart w:id="334" w:name="_Toc503278436"/>
      <w:bookmarkStart w:id="335" w:name="_Toc508115960"/>
      <w:bookmarkStart w:id="336" w:name="_Toc509306688"/>
      <w:bookmarkStart w:id="337" w:name="_Toc510616273"/>
      <w:bookmarkStart w:id="338" w:name="_Toc512954045"/>
      <w:bookmarkStart w:id="339" w:name="_Toc513554839"/>
      <w:bookmarkStart w:id="340" w:name="_Toc514942261"/>
      <w:bookmarkStart w:id="341" w:name="_Toc516152552"/>
      <w:bookmarkStart w:id="342" w:name="_Toc517084123"/>
      <w:bookmarkStart w:id="343" w:name="_Toc517962991"/>
      <w:bookmarkStart w:id="344" w:name="_Toc525139688"/>
      <w:bookmarkStart w:id="345" w:name="_Toc526173598"/>
      <w:bookmarkStart w:id="346" w:name="_Toc527641982"/>
      <w:r w:rsidRPr="003D52C3">
        <w:rPr>
          <w:lang w:val="fr-CH"/>
        </w:rPr>
        <w:t>Listes annexées au Bulletin d'exploitation de l'UIT</w:t>
      </w:r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:rsidR="00A61AFB" w:rsidRPr="00A61AFB" w:rsidRDefault="00A61AFB" w:rsidP="00651959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 xml:space="preserve">Les listes suivantes ont été publiées par le TSB ou le BR sous la forme d'une Annexe au Bulletin d'exploitation (BE) de </w:t>
      </w:r>
      <w:proofErr w:type="gramStart"/>
      <w:r w:rsidRPr="00A61AFB">
        <w:rPr>
          <w:rFonts w:asciiTheme="minorHAnsi" w:hAnsiTheme="minorHAnsi" w:cstheme="minorBidi"/>
          <w:lang w:val="fr-FR"/>
        </w:rPr>
        <w:t>l'UIT:</w:t>
      </w:r>
      <w:proofErr w:type="gramEnd"/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D85F31" w:rsidRPr="00A61AFB" w:rsidRDefault="00D85F31" w:rsidP="00D85F3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4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>
        <w:rPr>
          <w:rFonts w:asciiTheme="minorHAnsi" w:hAnsiTheme="minorHAnsi" w:cstheme="minorBidi"/>
          <w:lang w:val="fr-CH"/>
        </w:rPr>
        <w:t>5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>
        <w:rPr>
          <w:rFonts w:asciiTheme="minorHAnsi" w:hAnsiTheme="minorHAnsi" w:cstheme="minorBidi"/>
          <w:lang w:val="fr-CH"/>
        </w:rPr>
        <w:t>août</w:t>
      </w:r>
      <w:r w:rsidRPr="00A61AFB">
        <w:rPr>
          <w:rFonts w:asciiTheme="minorHAnsi" w:hAnsiTheme="minorHAnsi" w:cstheme="minorBidi"/>
          <w:lang w:val="fr-CH"/>
        </w:rPr>
        <w:t xml:space="preserve"> 201</w:t>
      </w:r>
      <w:r>
        <w:rPr>
          <w:rFonts w:asciiTheme="minorHAnsi" w:hAnsiTheme="minorHAnsi" w:cstheme="minorBidi"/>
          <w:lang w:val="fr-CH"/>
        </w:rPr>
        <w:t>8</w:t>
      </w:r>
      <w:r w:rsidRPr="00A61AFB">
        <w:rPr>
          <w:rFonts w:asciiTheme="minorHAnsi" w:hAnsiTheme="minorHAnsi" w:cstheme="minorBidi"/>
          <w:lang w:val="fr-CH"/>
        </w:rPr>
        <w:t>)</w:t>
      </w:r>
    </w:p>
    <w:p w:rsidR="00651959" w:rsidRPr="00A61AFB" w:rsidRDefault="00651959" w:rsidP="0065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D34DF7" w:rsidRPr="00A61AFB" w:rsidRDefault="00D34DF7" w:rsidP="00D34DF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490781" w:rsidRPr="00A61AFB" w:rsidRDefault="00490781" w:rsidP="00920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UIT-T 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7A5191" w:rsidRPr="00A61AFB" w:rsidRDefault="007A5191" w:rsidP="007A51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proofErr w:type="spellStart"/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</w:t>
      </w:r>
      <w:proofErr w:type="spellEnd"/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943E6E" w:rsidRPr="00A61AFB" w:rsidRDefault="00943E6E" w:rsidP="004607C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1111</w:t>
      </w:r>
      <w:r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 w:rsidR="004607CE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4607CE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novembre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5881" w:rsidRPr="00A61AFB" w:rsidRDefault="003E5881" w:rsidP="003E5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109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9C07CE" w:rsidRPr="00A61AFB" w:rsidRDefault="009C07CE" w:rsidP="00FF40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</w:t>
      </w:r>
      <w:r>
        <w:rPr>
          <w:rFonts w:asciiTheme="minorHAnsi" w:hAnsiTheme="minorHAnsi" w:cstheme="minorBidi"/>
          <w:lang w:val="fr-FR"/>
        </w:rPr>
        <w:t>88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15 novembre 201</w:t>
      </w:r>
      <w:r w:rsidR="00FF40F0">
        <w:rPr>
          <w:rFonts w:asciiTheme="minorHAnsi" w:hAnsiTheme="minorHAnsi" w:cstheme="minorBidi"/>
          <w:spacing w:val="-2"/>
          <w:lang w:val="fr-FR"/>
        </w:rPr>
        <w:t>5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</w:t>
      </w:r>
      <w:proofErr w:type="spellStart"/>
      <w:r w:rsidRPr="00A61AFB">
        <w:rPr>
          <w:rFonts w:asciiTheme="minorHAnsi" w:hAnsiTheme="minorHAnsi" w:cstheme="minorBidi"/>
          <w:lang w:val="fr-FR"/>
        </w:rPr>
        <w:t>Rés</w:t>
      </w:r>
      <w:proofErr w:type="spellEnd"/>
      <w:r w:rsidRPr="00A61AFB">
        <w:rPr>
          <w:rFonts w:asciiTheme="minorHAnsi" w:hAnsiTheme="minorHAnsi" w:cstheme="minorBidi"/>
          <w:lang w:val="fr-FR"/>
        </w:rPr>
        <w:t xml:space="preserve">. 21 </w:t>
      </w:r>
      <w:proofErr w:type="spellStart"/>
      <w:r w:rsidRPr="00A61AFB">
        <w:rPr>
          <w:rFonts w:asciiTheme="minorHAnsi" w:hAnsiTheme="minorHAnsi" w:cstheme="minorBidi"/>
          <w:lang w:val="fr-FR"/>
        </w:rPr>
        <w:t>Rév</w:t>
      </w:r>
      <w:proofErr w:type="spellEnd"/>
      <w:r w:rsidRPr="00A61AFB">
        <w:rPr>
          <w:rFonts w:asciiTheme="minorHAnsi" w:hAnsiTheme="minorHAnsi" w:cstheme="minorBidi"/>
          <w:lang w:val="fr-FR"/>
        </w:rPr>
        <w:t>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>Liste des codes d'identification de réseau pour données (CIRD) (Selon la Recommandation UIT-T X.121 (10/2000))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</w:t>
      </w:r>
      <w:proofErr w:type="gramStart"/>
      <w:r w:rsidRPr="00A61AFB">
        <w:rPr>
          <w:rFonts w:asciiTheme="minorHAnsi" w:hAnsiTheme="minorHAnsi" w:cstheme="minorBidi"/>
          <w:lang w:val="fr-FR"/>
        </w:rPr>
        <w:t>T:</w:t>
      </w:r>
      <w:proofErr w:type="gramEnd"/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</w:t>
      </w:r>
      <w:proofErr w:type="spellStart"/>
      <w:r w:rsidRPr="00A61AFB">
        <w:rPr>
          <w:rFonts w:asciiTheme="minorHAnsi" w:hAnsiTheme="minorHAnsi" w:cstheme="minorBidi"/>
          <w:sz w:val="18"/>
          <w:szCs w:val="18"/>
          <w:lang w:val="fr-FR"/>
        </w:rPr>
        <w:t>Bureaufax</w:t>
      </w:r>
      <w:proofErr w:type="spellEnd"/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070602" w:rsidRDefault="000706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347" w:name="_Toc262631799"/>
      <w:bookmarkStart w:id="348" w:name="_Toc253407143"/>
      <w:r>
        <w:rPr>
          <w:lang w:val="fr-CH"/>
        </w:rPr>
        <w:br w:type="page"/>
      </w:r>
    </w:p>
    <w:p w:rsidR="00BC5600" w:rsidRPr="00BC5600" w:rsidRDefault="00BC5600" w:rsidP="00BC5600">
      <w:pPr>
        <w:pStyle w:val="Heading2"/>
        <w:rPr>
          <w:lang w:val="fr-CH"/>
        </w:rPr>
      </w:pPr>
      <w:bookmarkStart w:id="349" w:name="_Toc517962992"/>
      <w:bookmarkStart w:id="350" w:name="_Toc525139689"/>
      <w:bookmarkStart w:id="351" w:name="_Toc526173599"/>
      <w:bookmarkStart w:id="352" w:name="_Toc527641983"/>
      <w:bookmarkStart w:id="353" w:name="_Toc215907216"/>
      <w:r w:rsidRPr="00BC5600">
        <w:rPr>
          <w:lang w:val="fr-CH"/>
        </w:rPr>
        <w:lastRenderedPageBreak/>
        <w:t>Approbation de Recommandations UIT-T</w:t>
      </w:r>
      <w:bookmarkEnd w:id="349"/>
      <w:bookmarkEnd w:id="350"/>
      <w:bookmarkEnd w:id="351"/>
      <w:bookmarkEnd w:id="352"/>
    </w:p>
    <w:bookmarkEnd w:id="353"/>
    <w:p w:rsidR="00D75D0C" w:rsidRPr="00B37A09" w:rsidRDefault="00D75D0C" w:rsidP="00D75D0C">
      <w:pPr>
        <w:rPr>
          <w:lang w:val="fr-CH"/>
        </w:rPr>
      </w:pPr>
      <w:r w:rsidRPr="00B37A09">
        <w:rPr>
          <w:lang w:val="fr-CH"/>
        </w:rPr>
        <w:t xml:space="preserve">Par AAP-43, il a été annoncé l’approbation des Recommandations UIT-T suivantes, conformément à la procédure définie dans la Recommandation UIT-T </w:t>
      </w:r>
      <w:proofErr w:type="gramStart"/>
      <w:r w:rsidRPr="00B37A09">
        <w:rPr>
          <w:lang w:val="fr-CH"/>
        </w:rPr>
        <w:t>A.8:</w:t>
      </w:r>
      <w:proofErr w:type="gramEnd"/>
    </w:p>
    <w:p w:rsidR="00D75D0C" w:rsidRPr="00B37A09" w:rsidRDefault="00D75D0C" w:rsidP="00D75D0C">
      <w:pPr>
        <w:rPr>
          <w:lang w:val="fr-CH"/>
        </w:rPr>
      </w:pPr>
      <w:r w:rsidRPr="00B37A09">
        <w:rPr>
          <w:lang w:val="fr-CH"/>
        </w:rPr>
        <w:t>–</w:t>
      </w:r>
      <w:r>
        <w:rPr>
          <w:lang w:val="fr-CH"/>
        </w:rPr>
        <w:tab/>
      </w:r>
      <w:r w:rsidRPr="00B37A09">
        <w:rPr>
          <w:lang w:val="fr-CH"/>
        </w:rPr>
        <w:t>ITU-T G.9961 (2015) Cor. 5 (06/2018)</w:t>
      </w:r>
    </w:p>
    <w:p w:rsidR="00D75D0C" w:rsidRDefault="00D75D0C" w:rsidP="00D75D0C">
      <w:pPr>
        <w:jc w:val="left"/>
        <w:rPr>
          <w:lang w:val="fr-CH"/>
        </w:rPr>
      </w:pPr>
      <w:r w:rsidRPr="00B37A09">
        <w:rPr>
          <w:lang w:val="fr-CH"/>
        </w:rPr>
        <w:t>–</w:t>
      </w:r>
      <w:r>
        <w:rPr>
          <w:lang w:val="fr-CH"/>
        </w:rPr>
        <w:tab/>
      </w:r>
      <w:r w:rsidRPr="00B37A09">
        <w:rPr>
          <w:lang w:val="fr-CH"/>
        </w:rPr>
        <w:t xml:space="preserve">ITU-T G.9961 (2015) </w:t>
      </w:r>
      <w:proofErr w:type="spellStart"/>
      <w:r w:rsidRPr="00B37A09">
        <w:rPr>
          <w:lang w:val="fr-CH"/>
        </w:rPr>
        <w:t>Amd</w:t>
      </w:r>
      <w:proofErr w:type="spellEnd"/>
      <w:r w:rsidRPr="00B37A09">
        <w:rPr>
          <w:lang w:val="fr-CH"/>
        </w:rPr>
        <w:t>. 4 (06/2018)</w:t>
      </w:r>
    </w:p>
    <w:p w:rsidR="00D75D0C" w:rsidRDefault="00D75D0C" w:rsidP="00BC1F20">
      <w:pPr>
        <w:rPr>
          <w:lang w:val="fr-CH"/>
        </w:rPr>
      </w:pPr>
    </w:p>
    <w:p w:rsidR="00D75D0C" w:rsidRPr="00D75D0C" w:rsidRDefault="00D75D0C" w:rsidP="00D75D0C">
      <w:pPr>
        <w:pStyle w:val="Heading2"/>
        <w:rPr>
          <w:lang w:val="fr-CH"/>
        </w:rPr>
      </w:pPr>
      <w:bookmarkStart w:id="354" w:name="_Toc525638283"/>
      <w:bookmarkStart w:id="355" w:name="_Toc527641984"/>
      <w:bookmarkStart w:id="356" w:name="OLE_LINK25"/>
      <w:bookmarkStart w:id="357" w:name="OLE_LINK24"/>
      <w:r w:rsidRPr="00D75D0C">
        <w:rPr>
          <w:lang w:val="fr-CH"/>
        </w:rPr>
        <w:t xml:space="preserve">Service </w:t>
      </w:r>
      <w:proofErr w:type="gramStart"/>
      <w:r w:rsidRPr="00D75D0C">
        <w:rPr>
          <w:lang w:val="fr-CH"/>
        </w:rPr>
        <w:t>téléphonique</w:t>
      </w:r>
      <w:proofErr w:type="gramEnd"/>
      <w:r w:rsidRPr="00D75D0C">
        <w:rPr>
          <w:lang w:val="fr-CH"/>
        </w:rPr>
        <w:br/>
        <w:t>(Recommandation UIT-T E.164)</w:t>
      </w:r>
      <w:bookmarkEnd w:id="354"/>
      <w:bookmarkEnd w:id="355"/>
    </w:p>
    <w:p w:rsidR="00D75D0C" w:rsidRPr="00D75D0C" w:rsidRDefault="00D75D0C" w:rsidP="00D75D0C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/>
        <w:jc w:val="center"/>
        <w:rPr>
          <w:rFonts w:cs="Calibri"/>
          <w:sz w:val="22"/>
          <w:szCs w:val="22"/>
          <w:lang w:val="en-US"/>
        </w:rPr>
      </w:pPr>
      <w:proofErr w:type="gramStart"/>
      <w:r w:rsidRPr="00D75D0C">
        <w:rPr>
          <w:rFonts w:cs="Calibri"/>
          <w:sz w:val="22"/>
          <w:szCs w:val="22"/>
          <w:lang w:val="en-US"/>
        </w:rPr>
        <w:t>url</w:t>
      </w:r>
      <w:proofErr w:type="gramEnd"/>
      <w:r w:rsidRPr="00D75D0C">
        <w:rPr>
          <w:rFonts w:cs="Calibri"/>
          <w:sz w:val="22"/>
          <w:szCs w:val="22"/>
          <w:lang w:val="en-US"/>
        </w:rPr>
        <w:t>: www.itu.int/itu-t/inr/nnp</w:t>
      </w:r>
    </w:p>
    <w:p w:rsidR="00D75D0C" w:rsidRPr="00D75D0C" w:rsidRDefault="00D75D0C" w:rsidP="00D75D0C">
      <w:pPr>
        <w:tabs>
          <w:tab w:val="left" w:pos="1134"/>
          <w:tab w:val="left" w:pos="1560"/>
          <w:tab w:val="left" w:pos="2127"/>
        </w:tabs>
        <w:spacing w:before="240"/>
        <w:jc w:val="left"/>
        <w:outlineLvl w:val="3"/>
        <w:rPr>
          <w:rFonts w:eastAsia="SimSun" w:cs="Arial"/>
          <w:bCs/>
          <w:noProof/>
          <w:lang w:val="fr-FR"/>
        </w:rPr>
      </w:pPr>
      <w:bookmarkStart w:id="358" w:name="_Toc74972831"/>
      <w:r w:rsidRPr="00D75D0C">
        <w:rPr>
          <w:rFonts w:eastAsia="SimSun" w:cs="Arial"/>
          <w:b/>
          <w:bCs/>
          <w:noProof/>
          <w:lang w:val="fr-FR"/>
        </w:rPr>
        <w:t>Chine</w:t>
      </w:r>
      <w:r>
        <w:rPr>
          <w:rFonts w:eastAsia="SimSun" w:cs="Arial"/>
          <w:b/>
          <w:bCs/>
          <w:noProof/>
          <w:lang w:val="fr-FR"/>
        </w:rPr>
        <w:fldChar w:fldCharType="begin"/>
      </w:r>
      <w:r w:rsidRPr="00EF5B36">
        <w:rPr>
          <w:lang w:val="fr-CH"/>
        </w:rPr>
        <w:instrText xml:space="preserve"> TC "</w:instrText>
      </w:r>
      <w:bookmarkStart w:id="359" w:name="_Toc527641985"/>
      <w:r w:rsidRPr="00D75D0C">
        <w:rPr>
          <w:rFonts w:eastAsia="SimSun" w:cs="Arial"/>
          <w:b/>
          <w:bCs/>
          <w:noProof/>
          <w:lang w:val="fr-FR"/>
        </w:rPr>
        <w:instrText>Chine</w:instrText>
      </w:r>
      <w:bookmarkEnd w:id="359"/>
      <w:r w:rsidRPr="00EF5B36">
        <w:rPr>
          <w:lang w:val="fr-CH"/>
        </w:rPr>
        <w:instrText xml:space="preserve">" \f C \l "1" </w:instrText>
      </w:r>
      <w:r>
        <w:rPr>
          <w:rFonts w:eastAsia="SimSun" w:cs="Arial"/>
          <w:b/>
          <w:bCs/>
          <w:noProof/>
          <w:lang w:val="fr-FR"/>
        </w:rPr>
        <w:fldChar w:fldCharType="end"/>
      </w:r>
      <w:r w:rsidRPr="00D75D0C">
        <w:rPr>
          <w:rFonts w:eastAsia="SimSun" w:cs="Arial"/>
          <w:b/>
          <w:bCs/>
          <w:noProof/>
          <w:lang w:val="fr-FR"/>
        </w:rPr>
        <w:t xml:space="preserve"> (indicatif de pays +86)</w:t>
      </w:r>
      <w:bookmarkEnd w:id="358"/>
    </w:p>
    <w:p w:rsidR="00D75D0C" w:rsidRPr="00D75D0C" w:rsidRDefault="00D75D0C" w:rsidP="00D75D0C">
      <w:pPr>
        <w:tabs>
          <w:tab w:val="left" w:pos="1134"/>
          <w:tab w:val="left" w:pos="1560"/>
          <w:tab w:val="left" w:pos="2127"/>
        </w:tabs>
        <w:spacing w:before="0"/>
        <w:jc w:val="left"/>
        <w:outlineLvl w:val="4"/>
        <w:rPr>
          <w:rFonts w:eastAsia="SimSun" w:cs="Arial"/>
          <w:noProof/>
          <w:lang w:val="fr-FR"/>
        </w:rPr>
      </w:pPr>
      <w:r w:rsidRPr="00D75D0C">
        <w:rPr>
          <w:rFonts w:eastAsia="SimSun" w:cs="Arial"/>
          <w:noProof/>
          <w:lang w:val="fr-FR"/>
        </w:rPr>
        <w:t>Communication du 6.IX.20</w:t>
      </w:r>
      <w:r w:rsidRPr="00D75D0C">
        <w:rPr>
          <w:rFonts w:eastAsia="SimSun" w:cs="Arial"/>
          <w:noProof/>
          <w:lang w:val="fr-FR" w:eastAsia="zh-CN"/>
        </w:rPr>
        <w:t>18</w:t>
      </w:r>
      <w:r w:rsidRPr="00D75D0C">
        <w:rPr>
          <w:rFonts w:eastAsia="SimSun" w:cs="Arial"/>
          <w:noProof/>
          <w:lang w:val="fr-FR"/>
        </w:rPr>
        <w:t>:</w:t>
      </w:r>
    </w:p>
    <w:p w:rsidR="00D75D0C" w:rsidRPr="00D75D0C" w:rsidRDefault="00D75D0C" w:rsidP="00D75D0C">
      <w:pPr>
        <w:rPr>
          <w:noProof/>
          <w:lang w:val="fr-FR"/>
        </w:rPr>
      </w:pPr>
      <w:r w:rsidRPr="00D75D0C">
        <w:rPr>
          <w:iCs/>
          <w:noProof/>
          <w:lang w:val="fr-FR"/>
        </w:rPr>
        <w:t xml:space="preserve">Le </w:t>
      </w:r>
      <w:r w:rsidRPr="00D75D0C">
        <w:rPr>
          <w:i/>
          <w:noProof/>
          <w:lang w:val="fr-FR"/>
        </w:rPr>
        <w:t>Ministère de l'industrie et des technologies de l'information</w:t>
      </w:r>
      <w:r w:rsidRPr="00D75D0C">
        <w:rPr>
          <w:iCs/>
          <w:noProof/>
          <w:lang w:val="fr-FR"/>
        </w:rPr>
        <w:t>, Beijing</w:t>
      </w:r>
      <w:r>
        <w:rPr>
          <w:iCs/>
          <w:noProof/>
          <w:lang w:val="fr-FR"/>
        </w:rPr>
        <w:fldChar w:fldCharType="begin"/>
      </w:r>
      <w:r w:rsidRPr="00D75D0C">
        <w:rPr>
          <w:lang w:val="fr-CH"/>
        </w:rPr>
        <w:instrText xml:space="preserve"> TC "</w:instrText>
      </w:r>
      <w:bookmarkStart w:id="360" w:name="_Toc527641986"/>
      <w:r w:rsidRPr="00D75D0C">
        <w:rPr>
          <w:i/>
          <w:noProof/>
          <w:lang w:val="fr-FR"/>
        </w:rPr>
        <w:instrText>Ministère de l'industrie et des technologies de l'information</w:instrText>
      </w:r>
      <w:r w:rsidRPr="00D75D0C">
        <w:rPr>
          <w:iCs/>
          <w:noProof/>
          <w:lang w:val="fr-FR"/>
        </w:rPr>
        <w:instrText>, Beijing</w:instrText>
      </w:r>
      <w:bookmarkEnd w:id="360"/>
      <w:r w:rsidRPr="00D75D0C">
        <w:rPr>
          <w:lang w:val="fr-CH"/>
        </w:rPr>
        <w:instrText>" \f C \l "1</w:instrText>
      </w:r>
      <w:proofErr w:type="gramStart"/>
      <w:r w:rsidRPr="00D75D0C">
        <w:rPr>
          <w:lang w:val="fr-CH"/>
        </w:rPr>
        <w:instrText xml:space="preserve">" </w:instrText>
      </w:r>
      <w:proofErr w:type="gramEnd"/>
      <w:r>
        <w:rPr>
          <w:iCs/>
          <w:noProof/>
          <w:lang w:val="fr-FR"/>
        </w:rPr>
        <w:fldChar w:fldCharType="end"/>
      </w:r>
      <w:r w:rsidRPr="00D75D0C">
        <w:rPr>
          <w:iCs/>
          <w:noProof/>
          <w:lang w:val="fr-FR"/>
        </w:rPr>
        <w:t>, annonce les mises à jour suivantes du plan national de numérotage de la Chine</w:t>
      </w:r>
      <w:r w:rsidRPr="00D75D0C">
        <w:rPr>
          <w:noProof/>
          <w:lang w:val="fr-FR"/>
        </w:rPr>
        <w:t>.</w:t>
      </w:r>
    </w:p>
    <w:p w:rsidR="00D75D0C" w:rsidRPr="00D75D0C" w:rsidRDefault="00D75D0C" w:rsidP="00D75D0C">
      <w:pPr>
        <w:keepNext/>
        <w:keepLines/>
        <w:spacing w:before="240" w:after="120"/>
        <w:jc w:val="center"/>
        <w:rPr>
          <w:rFonts w:asciiTheme="minorHAnsi" w:hAnsiTheme="minorHAnsi"/>
          <w:bCs/>
          <w:i/>
          <w:iCs/>
          <w:noProof/>
          <w:lang w:val="fr-FR"/>
        </w:rPr>
      </w:pPr>
      <w:r w:rsidRPr="00D75D0C">
        <w:rPr>
          <w:rFonts w:asciiTheme="minorHAnsi" w:hAnsiTheme="minorHAnsi"/>
          <w:bCs/>
          <w:i/>
          <w:iCs/>
          <w:noProof/>
          <w:lang w:val="fr-FR"/>
        </w:rPr>
        <w:t>Description de la mise en service de nouvelles ressources dans le plan national de numérotage E.164</w:t>
      </w:r>
      <w:r w:rsidRPr="00D75D0C">
        <w:rPr>
          <w:rFonts w:asciiTheme="minorHAnsi" w:hAnsiTheme="minorHAnsi"/>
          <w:bCs/>
          <w:i/>
          <w:iCs/>
          <w:noProof/>
          <w:lang w:val="fr-FR"/>
        </w:rPr>
        <w:br/>
        <w:t>pour l'indicatif de pays 86: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267"/>
        <w:gridCol w:w="1276"/>
        <w:gridCol w:w="2977"/>
        <w:gridCol w:w="1701"/>
      </w:tblGrid>
      <w:tr w:rsidR="00D75D0C" w:rsidRPr="00882F5F" w:rsidTr="00D75D0C">
        <w:trPr>
          <w:tblHeader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NDC (indicatif national de destination) ou premiers chiffres</w:t>
            </w: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br/>
              <w:t>du N(S)N (numéro national (significatif))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Longueur du numéro N(S)N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 xml:space="preserve">Utilisation du numéro </w:t>
            </w: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br/>
              <w:t>UIT-T E.164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 xml:space="preserve">Date et heure de la mise en service </w:t>
            </w:r>
          </w:p>
        </w:tc>
      </w:tr>
      <w:tr w:rsidR="00D75D0C" w:rsidRPr="00D75D0C" w:rsidTr="00D75D0C">
        <w:trPr>
          <w:tblHeader/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noProof/>
                <w:lang w:val="fr-F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Longueur maximale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Longueur minimale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noProof/>
                <w:lang w:val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noProof/>
                <w:lang w:val="fr-FR"/>
              </w:rPr>
            </w:pPr>
          </w:p>
        </w:tc>
      </w:tr>
      <w:tr w:rsidR="00D75D0C" w:rsidRPr="00D75D0C" w:rsidTr="00D75D0C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191 (NDC)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Numéro non géographique – 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bookmarkStart w:id="361" w:name="OLE_LINK5"/>
            <w:bookmarkStart w:id="362" w:name="OLE_LINK6"/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30.IX.2018</w:t>
            </w:r>
            <w:bookmarkEnd w:id="361"/>
            <w:bookmarkEnd w:id="362"/>
          </w:p>
        </w:tc>
      </w:tr>
      <w:tr w:rsidR="00D75D0C" w:rsidRPr="00D75D0C" w:rsidTr="00D75D0C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162 (NDC)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Numéro non géographique – mobile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30.IX.2018</w:t>
            </w:r>
          </w:p>
        </w:tc>
      </w:tr>
    </w:tbl>
    <w:p w:rsidR="00D75D0C" w:rsidRPr="00D75D0C" w:rsidRDefault="00D75D0C" w:rsidP="00D75D0C">
      <w:pPr>
        <w:spacing w:before="0"/>
        <w:rPr>
          <w:rFonts w:asciiTheme="minorHAnsi" w:hAnsiTheme="minorHAnsi"/>
          <w:noProof/>
          <w:lang w:val="fr-FR"/>
        </w:rPr>
      </w:pPr>
    </w:p>
    <w:p w:rsidR="00D75D0C" w:rsidRPr="00D75D0C" w:rsidRDefault="00D75D0C" w:rsidP="00D75D0C">
      <w:pPr>
        <w:rPr>
          <w:noProof/>
          <w:lang w:val="en-US"/>
        </w:rPr>
      </w:pPr>
      <w:r w:rsidRPr="00D75D0C">
        <w:rPr>
          <w:noProof/>
          <w:lang w:val="en-US"/>
        </w:rPr>
        <w:t>Contact: China Telecom Co., Ltd.</w:t>
      </w:r>
    </w:p>
    <w:p w:rsidR="00D75D0C" w:rsidRPr="00D75D0C" w:rsidRDefault="00D75D0C" w:rsidP="00D75D0C">
      <w:pPr>
        <w:spacing w:before="0"/>
        <w:rPr>
          <w:rFonts w:asciiTheme="minorHAnsi" w:hAnsiTheme="minorHAnsi"/>
          <w:noProof/>
          <w:lang w:val="en-US"/>
        </w:rPr>
      </w:pPr>
    </w:p>
    <w:p w:rsidR="00D75D0C" w:rsidRPr="00D75D0C" w:rsidRDefault="00D75D0C" w:rsidP="00D75D0C">
      <w:pPr>
        <w:keepNext/>
        <w:keepLines/>
        <w:spacing w:before="0" w:after="120"/>
        <w:jc w:val="center"/>
        <w:rPr>
          <w:rFonts w:asciiTheme="minorHAnsi" w:hAnsiTheme="minorHAnsi"/>
          <w:bCs/>
          <w:i/>
          <w:iCs/>
          <w:noProof/>
          <w:lang w:val="fr-FR"/>
        </w:rPr>
      </w:pPr>
      <w:r w:rsidRPr="00D75D0C">
        <w:rPr>
          <w:rFonts w:asciiTheme="minorHAnsi" w:hAnsiTheme="minorHAnsi"/>
          <w:bCs/>
          <w:i/>
          <w:iCs/>
          <w:noProof/>
          <w:lang w:val="fr-FR"/>
        </w:rPr>
        <w:t>Description de la mise en service de nouvelles ressources dans le plan national de numérotage E.164</w:t>
      </w:r>
      <w:r w:rsidRPr="00D75D0C">
        <w:rPr>
          <w:rFonts w:asciiTheme="minorHAnsi" w:hAnsiTheme="minorHAnsi"/>
          <w:bCs/>
          <w:i/>
          <w:iCs/>
          <w:noProof/>
          <w:lang w:val="fr-FR"/>
        </w:rPr>
        <w:br/>
        <w:t>pour l'indicatif de pays 86: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267"/>
        <w:gridCol w:w="1276"/>
        <w:gridCol w:w="2977"/>
        <w:gridCol w:w="1701"/>
      </w:tblGrid>
      <w:tr w:rsidR="00D75D0C" w:rsidRPr="00882F5F" w:rsidTr="00D75D0C">
        <w:trPr>
          <w:tblHeader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NDC (indicatif national de destination) ou premiers chiffres</w:t>
            </w: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br/>
              <w:t>du N(S)N (numéro national (significatif))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Longueur du numéro N(S)N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 xml:space="preserve">Utilisation du numéro </w:t>
            </w: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br/>
              <w:t>UIT-T E.164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Date et heure de la mise en service</w:t>
            </w:r>
          </w:p>
        </w:tc>
      </w:tr>
      <w:tr w:rsidR="00D75D0C" w:rsidRPr="00D75D0C" w:rsidTr="00D75D0C">
        <w:trPr>
          <w:tblHeader/>
          <w:jc w:val="center"/>
        </w:trPr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bCs/>
                <w:i/>
                <w:iCs/>
                <w:noProof/>
                <w:lang w:val="fr-F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Longueur maximale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Longueur minimale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</w:tr>
      <w:tr w:rsidR="00D75D0C" w:rsidRPr="00D75D0C" w:rsidTr="00D75D0C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167 (NDC)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Numéro non géographique – mobile</w:t>
            </w:r>
          </w:p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(dédié aux opérateurs virtuels)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eastAsiaTheme="minorEastAsia" w:hAnsiTheme="minorHAnsi"/>
                <w:bCs/>
                <w:noProof/>
                <w:lang w:val="fr-FR"/>
              </w:rPr>
            </w:pPr>
            <w:r w:rsidRPr="00D75D0C">
              <w:rPr>
                <w:rFonts w:asciiTheme="minorHAnsi" w:eastAsiaTheme="minorEastAsia" w:hAnsiTheme="minorHAnsi"/>
                <w:bCs/>
                <w:noProof/>
                <w:lang w:val="fr-FR"/>
              </w:rPr>
              <w:t>1.XI.2018</w:t>
            </w:r>
          </w:p>
        </w:tc>
      </w:tr>
    </w:tbl>
    <w:p w:rsidR="00D75D0C" w:rsidRPr="00D75D0C" w:rsidRDefault="00D75D0C" w:rsidP="00D75D0C">
      <w:pPr>
        <w:spacing w:before="0"/>
        <w:rPr>
          <w:rFonts w:asciiTheme="minorHAnsi" w:hAnsiTheme="minorHAnsi"/>
          <w:noProof/>
          <w:lang w:val="fr-FR"/>
        </w:rPr>
      </w:pPr>
    </w:p>
    <w:p w:rsidR="00D75D0C" w:rsidRPr="00D75D0C" w:rsidRDefault="00D75D0C" w:rsidP="00D75D0C">
      <w:pPr>
        <w:rPr>
          <w:noProof/>
          <w:lang w:val="en-US"/>
        </w:rPr>
      </w:pPr>
      <w:r w:rsidRPr="00D75D0C">
        <w:rPr>
          <w:noProof/>
          <w:lang w:val="en-US"/>
        </w:rPr>
        <w:t>Contact: China United Network Communications Group Co., Ltd.</w:t>
      </w:r>
    </w:p>
    <w:p w:rsidR="00D75D0C" w:rsidRPr="00D75D0C" w:rsidRDefault="00D75D0C" w:rsidP="00D75D0C">
      <w:pPr>
        <w:rPr>
          <w:noProof/>
          <w:lang w:val="en-US"/>
        </w:rPr>
      </w:pPr>
      <w:r w:rsidRPr="00D75D0C">
        <w:rPr>
          <w:noProof/>
          <w:lang w:val="en-US"/>
        </w:rPr>
        <w:t>Régulateur:</w:t>
      </w:r>
    </w:p>
    <w:p w:rsidR="00D75D0C" w:rsidRPr="00D75D0C" w:rsidRDefault="00D75D0C" w:rsidP="00D75D0C">
      <w:pPr>
        <w:ind w:left="567" w:hanging="567"/>
        <w:jc w:val="left"/>
        <w:rPr>
          <w:noProof/>
          <w:lang w:val="en-US" w:eastAsia="zh-CN"/>
        </w:rPr>
      </w:pPr>
      <w:r>
        <w:rPr>
          <w:noProof/>
          <w:lang w:val="en-US" w:eastAsia="zh-CN"/>
        </w:rPr>
        <w:tab/>
      </w:r>
      <w:r w:rsidRPr="00D75D0C">
        <w:rPr>
          <w:noProof/>
          <w:lang w:val="en-US" w:eastAsia="zh-CN"/>
        </w:rPr>
        <w:t>Ministry of Industry and Information Technology (MIIT)</w:t>
      </w:r>
      <w:r>
        <w:rPr>
          <w:noProof/>
          <w:lang w:val="en-US" w:eastAsia="zh-CN"/>
        </w:rPr>
        <w:br/>
      </w:r>
      <w:r w:rsidRPr="00D75D0C">
        <w:rPr>
          <w:noProof/>
          <w:lang w:val="en-US" w:eastAsia="zh-CN"/>
        </w:rPr>
        <w:t>13, West Chang'an Avenue</w:t>
      </w:r>
      <w:r w:rsidRPr="00D75D0C">
        <w:rPr>
          <w:noProof/>
          <w:lang w:val="en-US" w:eastAsia="zh-CN"/>
        </w:rPr>
        <w:br/>
        <w:t>100804 BEIJING</w:t>
      </w:r>
      <w:r w:rsidRPr="00D75D0C">
        <w:rPr>
          <w:noProof/>
          <w:lang w:val="en-US" w:eastAsia="zh-CN"/>
        </w:rPr>
        <w:br/>
        <w:t>Chine</w:t>
      </w:r>
      <w:r w:rsidRPr="00D75D0C">
        <w:rPr>
          <w:noProof/>
          <w:lang w:val="en-US" w:eastAsia="zh-CN"/>
        </w:rPr>
        <w:br/>
        <w:t xml:space="preserve">Tél.: </w:t>
      </w:r>
      <w:r w:rsidRPr="00D75D0C">
        <w:rPr>
          <w:noProof/>
          <w:lang w:val="en-US" w:eastAsia="zh-CN"/>
        </w:rPr>
        <w:tab/>
      </w:r>
      <w:r w:rsidRPr="00D75D0C">
        <w:rPr>
          <w:rFonts w:cs="Arial"/>
          <w:noProof/>
          <w:lang w:val="en-US"/>
        </w:rPr>
        <w:t>+86 10 62303486</w:t>
      </w:r>
      <w:r>
        <w:rPr>
          <w:rFonts w:cs="Arial"/>
          <w:noProof/>
          <w:lang w:val="en-US"/>
        </w:rPr>
        <w:br/>
      </w:r>
      <w:r w:rsidRPr="00D75D0C">
        <w:rPr>
          <w:rFonts w:cs="Arial"/>
          <w:noProof/>
          <w:lang w:val="en-US"/>
        </w:rPr>
        <w:t xml:space="preserve">Fax: </w:t>
      </w:r>
      <w:r w:rsidRPr="00D75D0C">
        <w:rPr>
          <w:rFonts w:cs="Arial"/>
          <w:noProof/>
          <w:lang w:val="en-US"/>
        </w:rPr>
        <w:tab/>
        <w:t>+86 10 62304735</w:t>
      </w:r>
      <w:r>
        <w:rPr>
          <w:rFonts w:cs="Arial"/>
          <w:noProof/>
          <w:lang w:val="en-US"/>
        </w:rPr>
        <w:br/>
      </w:r>
      <w:r w:rsidRPr="00D75D0C">
        <w:rPr>
          <w:noProof/>
          <w:lang w:val="en-US" w:eastAsia="zh-CN"/>
        </w:rPr>
        <w:t>E-mail:</w:t>
      </w:r>
      <w:r w:rsidRPr="00D75D0C">
        <w:rPr>
          <w:noProof/>
          <w:lang w:val="en-US" w:eastAsia="zh-CN"/>
        </w:rPr>
        <w:tab/>
      </w:r>
      <w:hyperlink r:id="rId10" w:history="1">
        <w:r w:rsidRPr="00D75D0C">
          <w:rPr>
            <w:lang w:val="en-US" w:eastAsia="zh-CN"/>
          </w:rPr>
          <w:t>itu-t@caict.ac.cn</w:t>
        </w:r>
      </w:hyperlink>
      <w:r w:rsidRPr="00D75D0C">
        <w:br/>
      </w:r>
      <w:r w:rsidRPr="00D75D0C">
        <w:rPr>
          <w:noProof/>
          <w:lang w:val="en-US" w:eastAsia="zh-CN"/>
        </w:rPr>
        <w:t xml:space="preserve">URL: </w:t>
      </w:r>
      <w:r w:rsidRPr="00D75D0C">
        <w:rPr>
          <w:noProof/>
          <w:lang w:val="en-US" w:eastAsia="zh-CN"/>
        </w:rPr>
        <w:tab/>
        <w:t>www.miit.gov.cn</w:t>
      </w:r>
    </w:p>
    <w:p w:rsidR="00D75D0C" w:rsidRPr="00D75D0C" w:rsidRDefault="00D75D0C" w:rsidP="00D75D0C">
      <w:pPr>
        <w:tabs>
          <w:tab w:val="clear" w:pos="567"/>
          <w:tab w:val="left" w:pos="720"/>
        </w:tabs>
        <w:overflowPunct/>
        <w:autoSpaceDE/>
        <w:adjustRightInd/>
        <w:spacing w:before="0"/>
        <w:jc w:val="left"/>
        <w:rPr>
          <w:rFonts w:cs="Arial"/>
          <w:b/>
          <w:noProof/>
          <w:lang w:val="en-US"/>
        </w:rPr>
      </w:pPr>
      <w:r w:rsidRPr="00D75D0C">
        <w:rPr>
          <w:rFonts w:cs="Arial"/>
          <w:b/>
          <w:noProof/>
          <w:lang w:val="en-US"/>
        </w:rPr>
        <w:br w:type="page"/>
      </w:r>
    </w:p>
    <w:p w:rsidR="00D75D0C" w:rsidRPr="00D75D0C" w:rsidRDefault="00D75D0C" w:rsidP="00D75D0C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noProof/>
          <w:lang w:val="fr-FR"/>
        </w:rPr>
      </w:pPr>
      <w:r w:rsidRPr="00D75D0C">
        <w:rPr>
          <w:rFonts w:cs="Arial"/>
          <w:b/>
          <w:noProof/>
          <w:lang w:val="fr-FR"/>
        </w:rPr>
        <w:lastRenderedPageBreak/>
        <w:t>Iran (République islamique d')</w:t>
      </w:r>
      <w:r>
        <w:rPr>
          <w:rFonts w:cs="Arial"/>
          <w:b/>
          <w:noProof/>
          <w:lang w:val="fr-FR"/>
        </w:rPr>
        <w:fldChar w:fldCharType="begin"/>
      </w:r>
      <w:r w:rsidRPr="00D75D0C">
        <w:rPr>
          <w:lang w:val="fr-CH"/>
        </w:rPr>
        <w:instrText xml:space="preserve"> TC "</w:instrText>
      </w:r>
      <w:bookmarkStart w:id="363" w:name="_Toc527641987"/>
      <w:r w:rsidRPr="00D75D0C">
        <w:rPr>
          <w:rFonts w:cs="Arial"/>
          <w:b/>
          <w:noProof/>
          <w:lang w:val="fr-FR"/>
        </w:rPr>
        <w:instrText>Iran (République islamique d')</w:instrText>
      </w:r>
      <w:bookmarkEnd w:id="363"/>
      <w:r w:rsidRPr="00D75D0C">
        <w:rPr>
          <w:lang w:val="fr-CH"/>
        </w:rPr>
        <w:instrText xml:space="preserve">" \f C \l "1" </w:instrText>
      </w:r>
      <w:r>
        <w:rPr>
          <w:rFonts w:cs="Arial"/>
          <w:b/>
          <w:noProof/>
          <w:lang w:val="fr-FR"/>
        </w:rPr>
        <w:fldChar w:fldCharType="end"/>
      </w:r>
      <w:r w:rsidRPr="00D75D0C">
        <w:rPr>
          <w:rFonts w:cs="Arial"/>
          <w:b/>
          <w:noProof/>
          <w:lang w:val="fr-FR"/>
        </w:rPr>
        <w:t xml:space="preserve"> (indicatif de pays +98)</w:t>
      </w:r>
    </w:p>
    <w:p w:rsidR="00D75D0C" w:rsidRPr="00D75D0C" w:rsidRDefault="00D75D0C" w:rsidP="00D75D0C">
      <w:pPr>
        <w:rPr>
          <w:rFonts w:cs="Arial"/>
          <w:noProof/>
          <w:lang w:val="fr-FR"/>
        </w:rPr>
      </w:pPr>
      <w:r w:rsidRPr="00D75D0C">
        <w:rPr>
          <w:rFonts w:cs="Arial"/>
          <w:noProof/>
          <w:lang w:val="fr-FR"/>
        </w:rPr>
        <w:t>Communication du 15.IX.2018:</w:t>
      </w:r>
    </w:p>
    <w:p w:rsidR="00D75D0C" w:rsidRPr="00D75D0C" w:rsidRDefault="00D75D0C" w:rsidP="00D75D0C">
      <w:pPr>
        <w:spacing w:after="120"/>
        <w:rPr>
          <w:rFonts w:cs="Arial"/>
          <w:noProof/>
          <w:lang w:val="fr-FR"/>
        </w:rPr>
      </w:pPr>
      <w:r w:rsidRPr="00D75D0C">
        <w:rPr>
          <w:rFonts w:cs="Arial"/>
          <w:noProof/>
          <w:lang w:val="fr-FR"/>
        </w:rPr>
        <w:t xml:space="preserve">La </w:t>
      </w:r>
      <w:r w:rsidRPr="00D75D0C">
        <w:rPr>
          <w:rFonts w:cs="Arial"/>
          <w:i/>
          <w:iCs/>
          <w:noProof/>
          <w:lang w:val="fr-FR"/>
        </w:rPr>
        <w:t>Communications Regulatory Authority (CRA)</w:t>
      </w:r>
      <w:r w:rsidRPr="00D75D0C">
        <w:rPr>
          <w:rFonts w:cs="Arial"/>
          <w:noProof/>
          <w:lang w:val="fr-FR"/>
        </w:rPr>
        <w:t>, Téhéran</w:t>
      </w:r>
      <w:r>
        <w:rPr>
          <w:rFonts w:cs="Arial"/>
          <w:noProof/>
          <w:lang w:val="fr-FR"/>
        </w:rPr>
        <w:fldChar w:fldCharType="begin"/>
      </w:r>
      <w:r w:rsidRPr="00D75D0C">
        <w:rPr>
          <w:lang w:val="fr-CH"/>
        </w:rPr>
        <w:instrText xml:space="preserve"> TC "</w:instrText>
      </w:r>
      <w:bookmarkStart w:id="364" w:name="_Toc527641988"/>
      <w:r w:rsidRPr="00D75D0C">
        <w:rPr>
          <w:rFonts w:cs="Arial"/>
          <w:i/>
          <w:iCs/>
          <w:noProof/>
          <w:lang w:val="fr-FR"/>
        </w:rPr>
        <w:instrText>Communications Regulatory Authority (CRA)</w:instrText>
      </w:r>
      <w:r w:rsidRPr="00D75D0C">
        <w:rPr>
          <w:rFonts w:cs="Arial"/>
          <w:noProof/>
          <w:lang w:val="fr-FR"/>
        </w:rPr>
        <w:instrText>, Téhéran</w:instrText>
      </w:r>
      <w:bookmarkEnd w:id="364"/>
      <w:r w:rsidRPr="00D75D0C">
        <w:rPr>
          <w:lang w:val="fr-CH"/>
        </w:rPr>
        <w:instrText>" \f C \l "1</w:instrText>
      </w:r>
      <w:proofErr w:type="gramStart"/>
      <w:r w:rsidRPr="00D75D0C">
        <w:rPr>
          <w:lang w:val="fr-CH"/>
        </w:rPr>
        <w:instrText xml:space="preserve">" </w:instrText>
      </w:r>
      <w:proofErr w:type="gramEnd"/>
      <w:r>
        <w:rPr>
          <w:rFonts w:cs="Arial"/>
          <w:noProof/>
          <w:lang w:val="fr-FR"/>
        </w:rPr>
        <w:fldChar w:fldCharType="end"/>
      </w:r>
      <w:r w:rsidRPr="00D75D0C">
        <w:rPr>
          <w:rFonts w:cs="Arial"/>
          <w:noProof/>
          <w:lang w:val="fr-FR"/>
        </w:rPr>
        <w:t>, annonce la mise à jour suivante du plan national de numérotage de la République islamique d'Iran.</w:t>
      </w:r>
    </w:p>
    <w:p w:rsidR="00D75D0C" w:rsidRPr="00D75D0C" w:rsidRDefault="00D75D0C" w:rsidP="00D75D0C">
      <w:pPr>
        <w:spacing w:before="0"/>
        <w:jc w:val="center"/>
        <w:rPr>
          <w:rFonts w:asciiTheme="minorHAnsi" w:hAnsiTheme="minorHAnsi" w:cs="Arial"/>
          <w:noProof/>
          <w:lang w:val="fr-FR"/>
        </w:rPr>
      </w:pPr>
      <w:r w:rsidRPr="00D75D0C">
        <w:rPr>
          <w:rFonts w:cs="Arial"/>
          <w:b/>
          <w:bCs/>
          <w:noProof/>
          <w:lang w:val="fr-FR"/>
        </w:rPr>
        <w:t>Présentation du plan de numérotage E.164 de l'Iran</w:t>
      </w:r>
    </w:p>
    <w:p w:rsidR="00D75D0C" w:rsidRPr="00D75D0C" w:rsidRDefault="00D75D0C" w:rsidP="00D75D0C">
      <w:pPr>
        <w:spacing w:after="120"/>
        <w:rPr>
          <w:rFonts w:asciiTheme="minorHAnsi" w:hAnsiTheme="minorHAnsi" w:cs="Arial"/>
          <w:b/>
          <w:bCs/>
          <w:noProof/>
          <w:lang w:val="fr-FR"/>
        </w:rPr>
      </w:pPr>
      <w:r w:rsidRPr="00D75D0C">
        <w:rPr>
          <w:rFonts w:asciiTheme="minorHAnsi" w:hAnsiTheme="minorHAnsi" w:cs="Arial"/>
          <w:b/>
          <w:bCs/>
          <w:noProof/>
          <w:lang w:val="fr-FR"/>
        </w:rPr>
        <w:t>1- Informations générales</w:t>
      </w:r>
    </w:p>
    <w:p w:rsidR="00D75D0C" w:rsidRPr="00D75D0C" w:rsidRDefault="00D75D0C" w:rsidP="00D75D0C">
      <w:pPr>
        <w:spacing w:before="0"/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 w:cs="Arial"/>
          <w:noProof/>
          <w:lang w:val="fr-FR"/>
        </w:rPr>
        <w:t>Le plan de numérotage E.164 de l'Iran:</w:t>
      </w:r>
    </w:p>
    <w:p w:rsidR="00D75D0C" w:rsidRPr="00D75D0C" w:rsidRDefault="00D75D0C" w:rsidP="00D75D0C">
      <w:pPr>
        <w:spacing w:before="80"/>
        <w:ind w:left="794" w:hanging="794"/>
        <w:rPr>
          <w:noProof/>
          <w:lang w:val="fr-FR"/>
        </w:rPr>
      </w:pPr>
      <w:r w:rsidRPr="00D75D0C">
        <w:rPr>
          <w:noProof/>
          <w:lang w:val="fr-FR"/>
        </w:rPr>
        <w:t>•</w:t>
      </w:r>
      <w:r w:rsidRPr="00D75D0C">
        <w:rPr>
          <w:noProof/>
          <w:lang w:val="fr-FR"/>
        </w:rPr>
        <w:tab/>
        <w:t>Indicatif de pays: +98</w:t>
      </w:r>
    </w:p>
    <w:p w:rsidR="00D75D0C" w:rsidRPr="00D75D0C" w:rsidRDefault="00D75D0C" w:rsidP="00D75D0C">
      <w:pPr>
        <w:spacing w:before="80"/>
        <w:ind w:left="794" w:hanging="794"/>
        <w:rPr>
          <w:noProof/>
          <w:lang w:val="fr-FR"/>
        </w:rPr>
      </w:pPr>
      <w:r w:rsidRPr="00D75D0C">
        <w:rPr>
          <w:noProof/>
          <w:lang w:val="fr-FR"/>
        </w:rPr>
        <w:t>•</w:t>
      </w:r>
      <w:r w:rsidRPr="00D75D0C">
        <w:rPr>
          <w:noProof/>
          <w:lang w:val="fr-FR"/>
        </w:rPr>
        <w:tab/>
        <w:t>Préfixe international: "00"</w:t>
      </w:r>
    </w:p>
    <w:p w:rsidR="00D75D0C" w:rsidRPr="00D75D0C" w:rsidRDefault="00D75D0C" w:rsidP="00D75D0C">
      <w:pPr>
        <w:spacing w:before="80"/>
        <w:ind w:left="794" w:hanging="794"/>
        <w:rPr>
          <w:noProof/>
          <w:lang w:val="fr-FR"/>
        </w:rPr>
      </w:pPr>
      <w:r w:rsidRPr="00D75D0C">
        <w:rPr>
          <w:noProof/>
          <w:lang w:val="fr-FR"/>
        </w:rPr>
        <w:t>•</w:t>
      </w:r>
      <w:r w:rsidRPr="00D75D0C">
        <w:rPr>
          <w:noProof/>
          <w:lang w:val="fr-FR"/>
        </w:rPr>
        <w:tab/>
        <w:t>Préfixe national: "0"</w:t>
      </w:r>
    </w:p>
    <w:p w:rsidR="00D75D0C" w:rsidRPr="00D75D0C" w:rsidRDefault="00D75D0C" w:rsidP="00D75D0C">
      <w:pPr>
        <w:spacing w:before="80"/>
        <w:ind w:left="567" w:hanging="567"/>
        <w:rPr>
          <w:noProof/>
          <w:lang w:val="fr-FR"/>
        </w:rPr>
      </w:pPr>
      <w:r w:rsidRPr="00D75D0C">
        <w:rPr>
          <w:noProof/>
          <w:lang w:val="fr-FR"/>
        </w:rPr>
        <w:tab/>
        <w:t>Pour les appels nationaux, il doit être composé avant tous les numéros, exception faite des numéros courts. Il ne doit pas être composé depuis l'étranger.</w:t>
      </w:r>
    </w:p>
    <w:p w:rsidR="00D75D0C" w:rsidRPr="00D75D0C" w:rsidRDefault="00D75D0C" w:rsidP="00D75D0C">
      <w:pPr>
        <w:spacing w:before="80"/>
        <w:ind w:left="794" w:hanging="794"/>
        <w:rPr>
          <w:noProof/>
          <w:lang w:val="fr-FR"/>
        </w:rPr>
      </w:pPr>
      <w:r w:rsidRPr="00D75D0C">
        <w:rPr>
          <w:noProof/>
          <w:lang w:val="fr-FR"/>
        </w:rPr>
        <w:t>•</w:t>
      </w:r>
      <w:r w:rsidRPr="00D75D0C">
        <w:rPr>
          <w:noProof/>
          <w:lang w:val="fr-FR"/>
        </w:rPr>
        <w:tab/>
        <w:t>Code national de destination: 2 chiffres.</w:t>
      </w:r>
    </w:p>
    <w:p w:rsidR="00D75D0C" w:rsidRPr="00D75D0C" w:rsidRDefault="00D75D0C" w:rsidP="00D75D0C">
      <w:pPr>
        <w:spacing w:after="60"/>
        <w:rPr>
          <w:rFonts w:asciiTheme="minorHAnsi" w:hAnsiTheme="minorHAnsi" w:cs="Arial"/>
          <w:b/>
          <w:bCs/>
          <w:noProof/>
          <w:lang w:val="fr-FR"/>
        </w:rPr>
      </w:pPr>
      <w:r w:rsidRPr="00D75D0C">
        <w:rPr>
          <w:rFonts w:asciiTheme="minorHAnsi" w:hAnsiTheme="minorHAnsi" w:cs="Arial"/>
          <w:b/>
          <w:bCs/>
          <w:noProof/>
          <w:lang w:val="fr-FR"/>
        </w:rPr>
        <w:t>2- Détails du plan de numérotage</w:t>
      </w:r>
    </w:p>
    <w:p w:rsidR="00D75D0C" w:rsidRPr="00D75D0C" w:rsidRDefault="00D75D0C" w:rsidP="00D75D0C">
      <w:pPr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 w:cs="Arial"/>
          <w:noProof/>
          <w:lang w:val="fr-FR"/>
        </w:rPr>
        <w:t>•</w:t>
      </w:r>
      <w:r w:rsidRPr="00D75D0C">
        <w:rPr>
          <w:rFonts w:asciiTheme="minorHAnsi" w:hAnsiTheme="minorHAnsi" w:cs="Arial"/>
          <w:noProof/>
          <w:lang w:val="fr-FR"/>
        </w:rPr>
        <w:tab/>
        <w:t>NDC: Indicatif national de destination</w:t>
      </w:r>
    </w:p>
    <w:p w:rsidR="00D75D0C" w:rsidRPr="00D75D0C" w:rsidRDefault="00D75D0C" w:rsidP="00D75D0C">
      <w:pPr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 w:cs="Arial"/>
          <w:noProof/>
          <w:lang w:val="fr-FR"/>
        </w:rPr>
        <w:t>•</w:t>
      </w:r>
      <w:r w:rsidRPr="00D75D0C">
        <w:rPr>
          <w:rFonts w:asciiTheme="minorHAnsi" w:hAnsiTheme="minorHAnsi" w:cs="Arial"/>
          <w:noProof/>
          <w:lang w:val="fr-FR"/>
        </w:rPr>
        <w:tab/>
        <w:t>NSN: Numéro national significatif (NDC + SN)</w:t>
      </w:r>
    </w:p>
    <w:p w:rsidR="00D75D0C" w:rsidRPr="00D75D0C" w:rsidRDefault="00D75D0C" w:rsidP="00D75D0C">
      <w:pPr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 w:cs="Arial"/>
          <w:noProof/>
          <w:lang w:val="fr-FR"/>
        </w:rPr>
        <w:t>Longueur minimale du numéro (indicatif de pays non compris):</w:t>
      </w:r>
      <w:r w:rsidRPr="00D75D0C">
        <w:rPr>
          <w:rFonts w:asciiTheme="minorHAnsi" w:hAnsiTheme="minorHAnsi" w:cs="Arial"/>
          <w:noProof/>
          <w:lang w:val="fr-FR"/>
        </w:rPr>
        <w:tab/>
        <w:t>5 chiffres</w:t>
      </w:r>
    </w:p>
    <w:p w:rsidR="00D75D0C" w:rsidRPr="00D75D0C" w:rsidRDefault="00D75D0C" w:rsidP="00D75D0C">
      <w:pPr>
        <w:spacing w:before="0"/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 w:cs="Arial"/>
          <w:noProof/>
          <w:lang w:val="fr-FR"/>
        </w:rPr>
        <w:t>Longueur maximale du numéro (indicatif de pays non compris):</w:t>
      </w:r>
      <w:r w:rsidRPr="00D75D0C">
        <w:rPr>
          <w:rFonts w:asciiTheme="minorHAnsi" w:hAnsiTheme="minorHAnsi" w:cs="Arial"/>
          <w:noProof/>
          <w:lang w:val="fr-FR"/>
        </w:rPr>
        <w:tab/>
        <w:t>10 chiffres</w:t>
      </w:r>
    </w:p>
    <w:p w:rsidR="00D75D0C" w:rsidRDefault="00D75D0C" w:rsidP="00D75D0C">
      <w:pPr>
        <w:jc w:val="center"/>
        <w:rPr>
          <w:rFonts w:eastAsia="Calibri"/>
          <w:noProof/>
          <w:lang w:val="fr-FR"/>
        </w:rPr>
      </w:pPr>
      <w:r w:rsidRPr="00D75D0C">
        <w:rPr>
          <w:rFonts w:eastAsia="Calibri"/>
          <w:noProof/>
          <w:sz w:val="22"/>
          <w:szCs w:val="22"/>
          <w:lang w:val="fr-FR"/>
        </w:rPr>
        <w:t xml:space="preserve">Plan de </w:t>
      </w:r>
      <w:r w:rsidRPr="00D75D0C">
        <w:rPr>
          <w:rFonts w:eastAsia="Calibri"/>
          <w:noProof/>
          <w:lang w:val="fr-FR"/>
        </w:rPr>
        <w:t>numérotage</w:t>
      </w:r>
    </w:p>
    <w:p w:rsidR="00D75D0C" w:rsidRPr="00D75D0C" w:rsidRDefault="00D75D0C" w:rsidP="00D75D0C">
      <w:pPr>
        <w:rPr>
          <w:rFonts w:eastAsia="Calibri"/>
          <w:noProof/>
          <w:sz w:val="8"/>
          <w:lang w:val="fr-FR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29"/>
        <w:gridCol w:w="1275"/>
        <w:gridCol w:w="1663"/>
        <w:gridCol w:w="4296"/>
      </w:tblGrid>
      <w:tr w:rsidR="00D75D0C" w:rsidRPr="00D75D0C" w:rsidTr="00D75D0C">
        <w:trPr>
          <w:cantSplit/>
          <w:trHeight w:val="20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D0C" w:rsidRPr="00D75D0C" w:rsidRDefault="00D75D0C" w:rsidP="00946CCD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NDC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D0C" w:rsidRPr="00D75D0C" w:rsidRDefault="00D75D0C" w:rsidP="00946CCD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Longueur du numéro NSN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94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40" w:after="40"/>
              <w:ind w:left="-57" w:right="-57"/>
              <w:jc w:val="center"/>
              <w:textAlignment w:val="auto"/>
              <w:rPr>
                <w:rFonts w:cs="Calibri"/>
                <w:b/>
                <w:bCs/>
                <w:i/>
                <w:iCs/>
                <w:lang w:val="fr-FR"/>
              </w:rPr>
            </w:pPr>
            <w:r w:rsidRPr="00D75D0C">
              <w:rPr>
                <w:rFonts w:cs="Calibri"/>
                <w:b/>
                <w:bCs/>
                <w:i/>
                <w:iCs/>
                <w:lang w:val="fr-FR"/>
              </w:rPr>
              <w:t>Utilisation du numéro E.164</w:t>
            </w: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Informations complémentaires</w:t>
            </w:r>
          </w:p>
        </w:tc>
      </w:tr>
      <w:tr w:rsidR="00D75D0C" w:rsidRPr="00D75D0C" w:rsidTr="00D75D0C">
        <w:trPr>
          <w:cantSplit/>
          <w:trHeight w:val="2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94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Longueur minimale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D0C" w:rsidRPr="00D75D0C" w:rsidRDefault="00D75D0C" w:rsidP="00946CCD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Longueur maximale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946C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</w:p>
        </w:tc>
      </w:tr>
      <w:tr w:rsidR="00D75D0C" w:rsidRPr="00882F5F" w:rsidTr="00D75D0C">
        <w:trPr>
          <w:cantSplit/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rtl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Mazandaran)</w:t>
            </w:r>
          </w:p>
        </w:tc>
      </w:tr>
      <w:tr w:rsidR="00D75D0C" w:rsidRPr="00882F5F" w:rsidTr="00D75D0C">
        <w:trPr>
          <w:cantSplit/>
          <w:trHeight w:val="1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Gilan)</w:t>
            </w:r>
          </w:p>
        </w:tc>
      </w:tr>
      <w:tr w:rsidR="00D75D0C" w:rsidRPr="00882F5F" w:rsidTr="00D75D0C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Golestan)</w:t>
            </w:r>
          </w:p>
        </w:tc>
      </w:tr>
      <w:tr w:rsidR="00D75D0C" w:rsidRPr="00882F5F" w:rsidTr="00D75D0C">
        <w:trPr>
          <w:cantSplit/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Téhéran)</w:t>
            </w:r>
          </w:p>
        </w:tc>
      </w:tr>
      <w:tr w:rsidR="00D75D0C" w:rsidRPr="00882F5F" w:rsidTr="00D75D0C">
        <w:trPr>
          <w:cantSplit/>
          <w:trHeight w:val="1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23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Semnan)</w:t>
            </w:r>
          </w:p>
        </w:tc>
      </w:tr>
      <w:tr w:rsidR="00D75D0C" w:rsidRPr="00882F5F" w:rsidTr="00D75D0C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Zanjan)</w:t>
            </w:r>
          </w:p>
        </w:tc>
      </w:tr>
      <w:tr w:rsidR="00D75D0C" w:rsidRPr="00882F5F" w:rsidTr="00D75D0C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Qom)</w:t>
            </w:r>
          </w:p>
        </w:tc>
      </w:tr>
      <w:tr w:rsidR="00D75D0C" w:rsidRPr="00882F5F" w:rsidTr="00D75D0C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26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Alborz)</w:t>
            </w:r>
          </w:p>
        </w:tc>
      </w:tr>
      <w:tr w:rsidR="00D75D0C" w:rsidRPr="00882F5F" w:rsidTr="00D75D0C">
        <w:trPr>
          <w:cantSplit/>
          <w:trHeight w:val="1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Ghazvin )</w:t>
            </w:r>
          </w:p>
        </w:tc>
      </w:tr>
      <w:tr w:rsidR="00D75D0C" w:rsidRPr="00882F5F" w:rsidTr="00D75D0C">
        <w:trPr>
          <w:cantSplit/>
          <w:trHeight w:val="1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31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Isfahan)</w:t>
            </w:r>
          </w:p>
        </w:tc>
      </w:tr>
      <w:tr w:rsidR="00D75D0C" w:rsidRPr="00882F5F" w:rsidTr="00D75D0C">
        <w:trPr>
          <w:cantSplit/>
          <w:trHeight w:val="1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34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Kerman)</w:t>
            </w:r>
          </w:p>
        </w:tc>
      </w:tr>
      <w:tr w:rsidR="00D75D0C" w:rsidRPr="00882F5F" w:rsidTr="00D75D0C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35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Yazd)</w:t>
            </w:r>
          </w:p>
        </w:tc>
      </w:tr>
      <w:tr w:rsidR="00D75D0C" w:rsidRPr="00882F5F" w:rsidTr="00D75D0C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lastRenderedPageBreak/>
              <w:t>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Chahar Mahal et Bakhtiari)</w:t>
            </w:r>
          </w:p>
        </w:tc>
      </w:tr>
      <w:tr w:rsidR="00D75D0C" w:rsidRPr="00882F5F" w:rsidTr="00D75D0C">
        <w:trPr>
          <w:cantSplit/>
          <w:trHeight w:val="3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41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Azerbaïdjan oriental)</w:t>
            </w:r>
          </w:p>
        </w:tc>
      </w:tr>
      <w:tr w:rsidR="00D75D0C" w:rsidRPr="00882F5F" w:rsidTr="00D75D0C">
        <w:trPr>
          <w:cantSplit/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Azerbaïdjan occidental)</w:t>
            </w:r>
          </w:p>
        </w:tc>
      </w:tr>
      <w:tr w:rsidR="00D75D0C" w:rsidRPr="00882F5F" w:rsidTr="00D75D0C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Ardabil)</w:t>
            </w:r>
          </w:p>
        </w:tc>
      </w:tr>
      <w:tr w:rsidR="00D75D0C" w:rsidRPr="00882F5F" w:rsidTr="00D75D0C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Khorasan Razavi)</w:t>
            </w:r>
          </w:p>
        </w:tc>
      </w:tr>
      <w:tr w:rsidR="00D75D0C" w:rsidRPr="00882F5F" w:rsidTr="00D75D0C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Sistan et Balouchistan)</w:t>
            </w:r>
          </w:p>
        </w:tc>
      </w:tr>
      <w:tr w:rsidR="00D75D0C" w:rsidRPr="00882F5F" w:rsidTr="00D75D0C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Khorasan méridional)</w:t>
            </w:r>
          </w:p>
        </w:tc>
      </w:tr>
      <w:tr w:rsidR="00D75D0C" w:rsidRPr="00882F5F" w:rsidTr="00D75D0C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Khorasan septentrional)</w:t>
            </w:r>
          </w:p>
        </w:tc>
      </w:tr>
      <w:tr w:rsidR="00D75D0C" w:rsidRPr="00882F5F" w:rsidTr="00D75D0C">
        <w:trPr>
          <w:cantSplit/>
          <w:trHeight w:val="17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61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Khuzestan)</w:t>
            </w:r>
          </w:p>
        </w:tc>
      </w:tr>
      <w:tr w:rsidR="00D75D0C" w:rsidRPr="00882F5F" w:rsidTr="00D75D0C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Lorestan)</w:t>
            </w:r>
          </w:p>
        </w:tc>
      </w:tr>
      <w:tr w:rsidR="00D75D0C" w:rsidRPr="00882F5F" w:rsidTr="00D75D0C">
        <w:trPr>
          <w:cantSplit/>
          <w:trHeight w:val="3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71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Fars)</w:t>
            </w:r>
          </w:p>
        </w:tc>
      </w:tr>
      <w:tr w:rsidR="00D75D0C" w:rsidRPr="00882F5F" w:rsidTr="00D75D0C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74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Kohgiluoye et Boyer Ahmad)</w:t>
            </w:r>
          </w:p>
        </w:tc>
      </w:tr>
      <w:tr w:rsidR="00D75D0C" w:rsidRPr="00882F5F" w:rsidTr="00D75D0C">
        <w:trPr>
          <w:cantSplit/>
          <w:trHeight w:val="1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76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Hormozgan)</w:t>
            </w:r>
          </w:p>
        </w:tc>
      </w:tr>
      <w:tr w:rsidR="00D75D0C" w:rsidRPr="00882F5F" w:rsidTr="00D75D0C">
        <w:trPr>
          <w:cantSplit/>
          <w:trHeight w:val="2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Bushehr)</w:t>
            </w:r>
          </w:p>
        </w:tc>
      </w:tr>
      <w:tr w:rsidR="00D75D0C" w:rsidRPr="00882F5F" w:rsidTr="00D75D0C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81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Hamadan)</w:t>
            </w:r>
          </w:p>
        </w:tc>
      </w:tr>
      <w:tr w:rsidR="00D75D0C" w:rsidRPr="00882F5F" w:rsidTr="00D75D0C">
        <w:trPr>
          <w:cantSplit/>
          <w:trHeight w:val="1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83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Kermanshahan)</w:t>
            </w:r>
          </w:p>
        </w:tc>
      </w:tr>
      <w:tr w:rsidR="00D75D0C" w:rsidRPr="00882F5F" w:rsidTr="00D75D0C">
        <w:trPr>
          <w:cantSplit/>
          <w:trHeight w:val="3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84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Ilam)</w:t>
            </w:r>
          </w:p>
        </w:tc>
      </w:tr>
      <w:tr w:rsidR="00D75D0C" w:rsidRPr="00882F5F" w:rsidTr="00D75D0C">
        <w:trPr>
          <w:cantSplit/>
          <w:trHeight w:val="1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86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Markazi)</w:t>
            </w:r>
          </w:p>
        </w:tc>
      </w:tr>
      <w:tr w:rsidR="00D75D0C" w:rsidRPr="00882F5F" w:rsidTr="00D75D0C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87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Indicatif interurbain (Numéro géographique pour des services de téléphonie fixe – Kurdistan)</w:t>
            </w:r>
          </w:p>
        </w:tc>
      </w:tr>
      <w:tr w:rsidR="00D75D0C" w:rsidRPr="00D75D0C" w:rsidTr="00D75D0C">
        <w:trPr>
          <w:cantSplit/>
          <w:trHeight w:val="10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D75D0C">
        <w:trPr>
          <w:cantSplit/>
          <w:trHeight w:val="7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902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D75D0C">
        <w:trPr>
          <w:cantSplit/>
          <w:trHeight w:val="22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D75D0C">
        <w:trPr>
          <w:cantSplit/>
          <w:trHeight w:val="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9044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D75D0C">
        <w:trPr>
          <w:cantSplit/>
          <w:trHeight w:val="14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905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D75D0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D75D0C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D75D0C">
        <w:trPr>
          <w:cantSplit/>
          <w:trHeight w:val="12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D75D0C">
        <w:trPr>
          <w:cantSplit/>
          <w:trHeight w:val="2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lastRenderedPageBreak/>
              <w:t>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94000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 (fibre)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Non géographique</w:t>
            </w:r>
          </w:p>
        </w:tc>
      </w:tr>
      <w:tr w:rsidR="00D75D0C" w:rsidRPr="00882F5F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9411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br/>
              <w:t>(accès hertzien fixe)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Uniquement au départ de l'Iran</w:t>
            </w: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Non géographique</w:t>
            </w: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94300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Non géographique</w:t>
            </w: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94301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Non géographique</w:t>
            </w:r>
          </w:p>
        </w:tc>
      </w:tr>
      <w:tr w:rsidR="00D75D0C" w:rsidRPr="00882F5F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944111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br/>
              <w:t>(accès hertzien fixe)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Uniquement au départ de l'Iran</w:t>
            </w:r>
          </w:p>
        </w:tc>
      </w:tr>
      <w:tr w:rsidR="00D75D0C" w:rsidRPr="00882F5F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94440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Téléphonie fixe</w:t>
            </w: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br/>
              <w:t>(accès hertzien fixe)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Uniquement au départ de l'Iran</w:t>
            </w: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Codes de service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 xml:space="preserve">Service interurbain public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99510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par satellite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99810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99811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99888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99901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99903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99913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99996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99997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99998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  <w:tr w:rsidR="00D75D0C" w:rsidRPr="00D75D0C" w:rsidTr="00882F5F">
        <w:trPr>
          <w:cantSplit/>
          <w:trHeight w:val="2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99999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946CC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  <w:r w:rsidRPr="00D75D0C">
              <w:rPr>
                <w:rFonts w:eastAsiaTheme="minorEastAsia"/>
                <w:noProof/>
                <w:sz w:val="18"/>
                <w:szCs w:val="18"/>
                <w:lang w:val="fr-FR"/>
              </w:rPr>
              <w:t>Services mobiles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D0C" w:rsidRPr="00D75D0C" w:rsidRDefault="00D75D0C" w:rsidP="00D75D0C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eastAsiaTheme="minorEastAsia"/>
                <w:noProof/>
                <w:sz w:val="18"/>
                <w:szCs w:val="18"/>
                <w:lang w:val="fr-FR"/>
              </w:rPr>
            </w:pPr>
          </w:p>
        </w:tc>
      </w:tr>
    </w:tbl>
    <w:p w:rsidR="00946CCD" w:rsidRDefault="00946CCD" w:rsidP="00882F5F">
      <w:pPr>
        <w:spacing w:before="0"/>
        <w:rPr>
          <w:noProof/>
          <w:lang w:val="en-US"/>
        </w:rPr>
      </w:pPr>
    </w:p>
    <w:p w:rsidR="00882F5F" w:rsidRDefault="00882F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lang w:val="en-US"/>
        </w:rPr>
      </w:pPr>
      <w:r>
        <w:rPr>
          <w:noProof/>
          <w:lang w:val="en-US"/>
        </w:rPr>
        <w:br w:type="page"/>
      </w:r>
    </w:p>
    <w:p w:rsidR="00D75D0C" w:rsidRPr="00D75D0C" w:rsidRDefault="00D75D0C" w:rsidP="00946CCD">
      <w:pPr>
        <w:rPr>
          <w:noProof/>
          <w:lang w:val="en-US"/>
        </w:rPr>
      </w:pPr>
      <w:r w:rsidRPr="00D75D0C">
        <w:rPr>
          <w:noProof/>
          <w:lang w:val="en-US"/>
        </w:rPr>
        <w:lastRenderedPageBreak/>
        <w:t>Contact:</w:t>
      </w:r>
    </w:p>
    <w:p w:rsidR="00D75D0C" w:rsidRPr="00D75D0C" w:rsidRDefault="00D75D0C" w:rsidP="00946CCD">
      <w:pPr>
        <w:ind w:left="567" w:hanging="567"/>
        <w:jc w:val="left"/>
        <w:rPr>
          <w:noProof/>
          <w:lang w:val="en-US"/>
        </w:rPr>
      </w:pPr>
      <w:r w:rsidRPr="00D75D0C">
        <w:rPr>
          <w:noProof/>
          <w:lang w:val="en-US"/>
        </w:rPr>
        <w:tab/>
        <w:t>Alireza Darvishi</w:t>
      </w:r>
      <w:r w:rsidRPr="00D75D0C">
        <w:rPr>
          <w:noProof/>
          <w:lang w:val="en-US"/>
        </w:rPr>
        <w:br/>
        <w:t>Director, International Specialized Organizations Bureau,</w:t>
      </w:r>
      <w:r w:rsidRPr="00D75D0C">
        <w:rPr>
          <w:noProof/>
          <w:lang w:val="en-US"/>
        </w:rPr>
        <w:br/>
        <w:t>Communications Regulatory Authority (CRA)</w:t>
      </w:r>
      <w:r w:rsidRPr="00D75D0C">
        <w:rPr>
          <w:noProof/>
          <w:lang w:val="en-US"/>
        </w:rPr>
        <w:br/>
        <w:t>Ministry of Information and Communication Technology</w:t>
      </w:r>
      <w:r w:rsidRPr="00D75D0C">
        <w:rPr>
          <w:noProof/>
          <w:lang w:val="en-US"/>
        </w:rPr>
        <w:br/>
        <w:t>15598 TEHRAN</w:t>
      </w:r>
      <w:r w:rsidRPr="00D75D0C">
        <w:rPr>
          <w:noProof/>
          <w:lang w:val="en-US"/>
        </w:rPr>
        <w:br/>
        <w:t xml:space="preserve">Iran (République islamique d') </w:t>
      </w:r>
      <w:r w:rsidRPr="00D75D0C">
        <w:rPr>
          <w:noProof/>
          <w:lang w:val="en-US"/>
        </w:rPr>
        <w:br/>
        <w:t>Tél.:</w:t>
      </w:r>
      <w:r w:rsidRPr="00D75D0C">
        <w:rPr>
          <w:noProof/>
          <w:lang w:val="en-US"/>
        </w:rPr>
        <w:tab/>
        <w:t>+98 21 89662201</w:t>
      </w:r>
      <w:r w:rsidRPr="00D75D0C">
        <w:rPr>
          <w:noProof/>
          <w:lang w:val="en-US"/>
        </w:rPr>
        <w:br/>
        <w:t xml:space="preserve">Fax: </w:t>
      </w:r>
      <w:r w:rsidRPr="00D75D0C">
        <w:rPr>
          <w:noProof/>
          <w:lang w:val="en-US"/>
        </w:rPr>
        <w:tab/>
        <w:t>+98 21 88468999</w:t>
      </w:r>
      <w:r w:rsidRPr="00D75D0C">
        <w:rPr>
          <w:noProof/>
          <w:lang w:val="en-US"/>
        </w:rPr>
        <w:br/>
        <w:t>URL:</w:t>
      </w:r>
      <w:r w:rsidRPr="00D75D0C">
        <w:rPr>
          <w:noProof/>
          <w:lang w:val="en-US"/>
        </w:rPr>
        <w:tab/>
        <w:t>www.cra.ir</w:t>
      </w:r>
    </w:p>
    <w:p w:rsidR="00D75D0C" w:rsidRPr="00D75D0C" w:rsidRDefault="00D75D0C" w:rsidP="00D75D0C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noProof/>
          <w:lang w:val="fr-FR"/>
        </w:rPr>
      </w:pPr>
      <w:r w:rsidRPr="00D75D0C">
        <w:rPr>
          <w:rFonts w:cs="Arial"/>
          <w:b/>
          <w:noProof/>
          <w:lang w:val="fr-FR"/>
        </w:rPr>
        <w:t>Israël</w:t>
      </w:r>
      <w:r w:rsidR="00946CCD">
        <w:rPr>
          <w:rFonts w:cs="Arial"/>
          <w:b/>
          <w:noProof/>
          <w:lang w:val="fr-FR"/>
        </w:rPr>
        <w:fldChar w:fldCharType="begin"/>
      </w:r>
      <w:r w:rsidR="00946CCD" w:rsidRPr="00EF5B36">
        <w:rPr>
          <w:lang w:val="fr-CH"/>
        </w:rPr>
        <w:instrText xml:space="preserve"> TC "</w:instrText>
      </w:r>
      <w:bookmarkStart w:id="365" w:name="_Toc527641989"/>
      <w:r w:rsidR="00946CCD" w:rsidRPr="00B37A7E">
        <w:rPr>
          <w:rFonts w:cs="Arial"/>
          <w:b/>
          <w:noProof/>
          <w:lang w:val="fr-FR"/>
        </w:rPr>
        <w:instrText>Israël</w:instrText>
      </w:r>
      <w:bookmarkEnd w:id="365"/>
      <w:r w:rsidR="00946CCD" w:rsidRPr="00EF5B36">
        <w:rPr>
          <w:lang w:val="fr-CH"/>
        </w:rPr>
        <w:instrText xml:space="preserve">" \f C \l "1" </w:instrText>
      </w:r>
      <w:r w:rsidR="00946CCD">
        <w:rPr>
          <w:rFonts w:cs="Arial"/>
          <w:b/>
          <w:noProof/>
          <w:lang w:val="fr-FR"/>
        </w:rPr>
        <w:fldChar w:fldCharType="end"/>
      </w:r>
      <w:r w:rsidRPr="00D75D0C">
        <w:rPr>
          <w:rFonts w:cs="Arial"/>
          <w:b/>
          <w:noProof/>
          <w:lang w:val="fr-FR"/>
        </w:rPr>
        <w:t xml:space="preserve"> (indicatif de pays +972)</w:t>
      </w:r>
    </w:p>
    <w:p w:rsidR="00D75D0C" w:rsidRPr="00D75D0C" w:rsidRDefault="00D75D0C" w:rsidP="00946CCD">
      <w:pPr>
        <w:tabs>
          <w:tab w:val="left" w:pos="1560"/>
          <w:tab w:val="left" w:pos="2127"/>
        </w:tabs>
        <w:spacing w:before="0" w:after="120"/>
        <w:jc w:val="left"/>
        <w:outlineLvl w:val="4"/>
        <w:rPr>
          <w:rFonts w:cs="Arial"/>
          <w:noProof/>
          <w:lang w:val="fr-FR"/>
        </w:rPr>
      </w:pPr>
      <w:r w:rsidRPr="00D75D0C">
        <w:rPr>
          <w:rFonts w:cs="Arial"/>
          <w:noProof/>
          <w:lang w:val="fr-FR"/>
        </w:rPr>
        <w:t>Communication du 17.IX.2018:</w:t>
      </w:r>
    </w:p>
    <w:p w:rsidR="00D75D0C" w:rsidRPr="00D75D0C" w:rsidRDefault="00D75D0C" w:rsidP="00D75D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color w:val="000000"/>
          <w:lang w:val="fr-FR" w:eastAsia="fr-FR"/>
        </w:rPr>
      </w:pPr>
      <w:r w:rsidRPr="00D75D0C">
        <w:rPr>
          <w:color w:val="000000"/>
          <w:lang w:val="fr-FR" w:eastAsia="fr-FR"/>
        </w:rPr>
        <w:t xml:space="preserve">Le </w:t>
      </w:r>
      <w:r w:rsidRPr="00D75D0C">
        <w:rPr>
          <w:i/>
          <w:iCs/>
          <w:color w:val="000000"/>
          <w:lang w:val="fr-FR" w:eastAsia="fr-FR"/>
        </w:rPr>
        <w:t>Ministère des communications,</w:t>
      </w:r>
      <w:r w:rsidRPr="00D75D0C">
        <w:rPr>
          <w:color w:val="000000"/>
          <w:lang w:val="fr-FR" w:eastAsia="fr-FR"/>
        </w:rPr>
        <w:t xml:space="preserve"> Jérusalem</w:t>
      </w:r>
      <w:r w:rsidR="00946CCD">
        <w:rPr>
          <w:color w:val="000000"/>
          <w:lang w:val="fr-FR" w:eastAsia="fr-FR"/>
        </w:rPr>
        <w:fldChar w:fldCharType="begin"/>
      </w:r>
      <w:r w:rsidR="00946CCD" w:rsidRPr="00946CCD">
        <w:rPr>
          <w:lang w:val="fr-CH"/>
        </w:rPr>
        <w:instrText xml:space="preserve"> TC "</w:instrText>
      </w:r>
      <w:bookmarkStart w:id="366" w:name="_Toc527641990"/>
      <w:r w:rsidR="00946CCD" w:rsidRPr="0058073D">
        <w:rPr>
          <w:i/>
          <w:iCs/>
          <w:color w:val="000000"/>
          <w:lang w:val="fr-FR" w:eastAsia="fr-FR"/>
        </w:rPr>
        <w:instrText>Ministère des communications,</w:instrText>
      </w:r>
      <w:r w:rsidR="00946CCD" w:rsidRPr="0058073D">
        <w:rPr>
          <w:color w:val="000000"/>
          <w:lang w:val="fr-FR" w:eastAsia="fr-FR"/>
        </w:rPr>
        <w:instrText xml:space="preserve"> Jérusalem</w:instrText>
      </w:r>
      <w:bookmarkEnd w:id="366"/>
      <w:r w:rsidR="00946CCD" w:rsidRPr="00946CCD">
        <w:rPr>
          <w:lang w:val="fr-CH"/>
        </w:rPr>
        <w:instrText>" \f C \l "1</w:instrText>
      </w:r>
      <w:proofErr w:type="gramStart"/>
      <w:r w:rsidR="00946CCD" w:rsidRPr="00946CCD">
        <w:rPr>
          <w:lang w:val="fr-CH"/>
        </w:rPr>
        <w:instrText xml:space="preserve">" </w:instrText>
      </w:r>
      <w:proofErr w:type="gramEnd"/>
      <w:r w:rsidR="00946CCD">
        <w:rPr>
          <w:color w:val="000000"/>
          <w:lang w:val="fr-FR" w:eastAsia="fr-FR"/>
        </w:rPr>
        <w:fldChar w:fldCharType="end"/>
      </w:r>
      <w:r w:rsidRPr="00D75D0C">
        <w:rPr>
          <w:color w:val="000000"/>
          <w:lang w:val="fr-FR" w:eastAsia="fr-FR"/>
        </w:rPr>
        <w:t xml:space="preserve">, annonce l'attribution d'indicatifs NDC ou de premiers chiffres du numéro N(S)N pour les services mobile et fixe en Israël. </w:t>
      </w:r>
    </w:p>
    <w:p w:rsidR="00D75D0C" w:rsidRPr="00D75D0C" w:rsidRDefault="00D75D0C" w:rsidP="00D75D0C">
      <w:pPr>
        <w:tabs>
          <w:tab w:val="clear" w:pos="567"/>
          <w:tab w:val="left" w:pos="284"/>
        </w:tabs>
        <w:jc w:val="left"/>
        <w:rPr>
          <w:noProof/>
          <w:lang w:val="fr-FR"/>
        </w:rPr>
      </w:pPr>
      <w:r w:rsidRPr="00D75D0C">
        <w:rPr>
          <w:noProof/>
          <w:lang w:val="fr-FR"/>
        </w:rPr>
        <w:t>1)</w:t>
      </w:r>
      <w:r w:rsidRPr="00D75D0C">
        <w:rPr>
          <w:noProof/>
          <w:lang w:val="fr-FR"/>
        </w:rPr>
        <w:tab/>
      </w:r>
      <w:r w:rsidRPr="00D75D0C">
        <w:rPr>
          <w:rFonts w:cs="Arial"/>
          <w:noProof/>
          <w:lang w:val="fr-FR"/>
        </w:rPr>
        <w:t xml:space="preserve">Attribution des </w:t>
      </w:r>
      <w:r w:rsidRPr="00D75D0C">
        <w:rPr>
          <w:rFonts w:cs="Arial"/>
          <w:b/>
          <w:bCs/>
          <w:noProof/>
          <w:lang w:val="fr-FR"/>
        </w:rPr>
        <w:t xml:space="preserve">préfixes non géographiques </w:t>
      </w:r>
      <w:r w:rsidRPr="00D75D0C">
        <w:rPr>
          <w:noProof/>
          <w:lang w:val="fr-FR"/>
        </w:rPr>
        <w:t xml:space="preserve">+972-55-92XXXXX et +972-55-93XXXXX à </w:t>
      </w:r>
      <w:r w:rsidRPr="00D75D0C">
        <w:rPr>
          <w:b/>
          <w:bCs/>
          <w:noProof/>
          <w:lang w:val="fr-FR"/>
        </w:rPr>
        <w:t xml:space="preserve">Telzar Ltd. </w:t>
      </w:r>
      <w:r w:rsidRPr="00D75D0C">
        <w:rPr>
          <w:rFonts w:cs="Arial"/>
          <w:noProof/>
          <w:lang w:val="fr-FR"/>
        </w:rPr>
        <w:t xml:space="preserve">pour des services de téléphonie mobile </w:t>
      </w:r>
      <w:r w:rsidRPr="00D75D0C">
        <w:rPr>
          <w:rFonts w:asciiTheme="minorHAnsi" w:hAnsiTheme="minorHAnsi"/>
          <w:noProof/>
          <w:color w:val="000000"/>
          <w:lang w:val="fr-FR" w:eastAsia="fr-FR"/>
        </w:rPr>
        <w:t>en Israël</w:t>
      </w:r>
      <w:r w:rsidRPr="00D75D0C">
        <w:rPr>
          <w:noProof/>
          <w:lang w:val="fr-FR"/>
        </w:rPr>
        <w:t>.</w:t>
      </w:r>
    </w:p>
    <w:p w:rsidR="00D75D0C" w:rsidRPr="00D75D0C" w:rsidRDefault="00D75D0C" w:rsidP="00D75D0C">
      <w:pPr>
        <w:tabs>
          <w:tab w:val="clear" w:pos="567"/>
          <w:tab w:val="left" w:pos="284"/>
        </w:tabs>
        <w:spacing w:before="100"/>
        <w:jc w:val="left"/>
        <w:rPr>
          <w:noProof/>
          <w:lang w:val="fr-FR"/>
        </w:rPr>
      </w:pPr>
      <w:r w:rsidRPr="00D75D0C">
        <w:rPr>
          <w:noProof/>
          <w:lang w:val="fr-FR"/>
        </w:rPr>
        <w:t>2)</w:t>
      </w:r>
      <w:r w:rsidRPr="00D75D0C">
        <w:rPr>
          <w:noProof/>
          <w:lang w:val="fr-FR"/>
        </w:rPr>
        <w:tab/>
      </w:r>
      <w:r w:rsidRPr="00D75D0C">
        <w:rPr>
          <w:rFonts w:cs="Arial"/>
          <w:noProof/>
          <w:lang w:val="fr-FR"/>
        </w:rPr>
        <w:t>Attribution</w:t>
      </w:r>
      <w:r w:rsidRPr="00D75D0C">
        <w:rPr>
          <w:rFonts w:cs="Arial"/>
          <w:b/>
          <w:bCs/>
          <w:noProof/>
          <w:lang w:val="fr-FR"/>
        </w:rPr>
        <w:t xml:space="preserve"> </w:t>
      </w:r>
      <w:r w:rsidRPr="00D75D0C">
        <w:rPr>
          <w:rFonts w:cs="Arial"/>
          <w:noProof/>
          <w:lang w:val="fr-FR"/>
        </w:rPr>
        <w:t xml:space="preserve">du </w:t>
      </w:r>
      <w:r w:rsidRPr="00D75D0C">
        <w:rPr>
          <w:rFonts w:cs="Arial"/>
          <w:b/>
          <w:bCs/>
          <w:noProof/>
          <w:lang w:val="fr-FR"/>
        </w:rPr>
        <w:t xml:space="preserve">préfixe non-géographique </w:t>
      </w:r>
      <w:r w:rsidRPr="00D75D0C">
        <w:rPr>
          <w:noProof/>
          <w:lang w:val="fr-FR"/>
        </w:rPr>
        <w:t xml:space="preserve">+972-79-3XXXXXX à </w:t>
      </w:r>
      <w:r w:rsidRPr="00D75D0C">
        <w:rPr>
          <w:b/>
          <w:bCs/>
          <w:noProof/>
          <w:lang w:val="fr-FR"/>
        </w:rPr>
        <w:t>Binat Business Ltd.</w:t>
      </w:r>
      <w:r w:rsidRPr="00D75D0C">
        <w:rPr>
          <w:noProof/>
          <w:lang w:val="fr-FR"/>
        </w:rPr>
        <w:t xml:space="preserve"> </w:t>
      </w:r>
      <w:r w:rsidRPr="00D75D0C">
        <w:rPr>
          <w:rFonts w:cs="Arial"/>
          <w:noProof/>
          <w:lang w:val="fr-FR"/>
        </w:rPr>
        <w:t xml:space="preserve">pour des services de téléphonie fixe </w:t>
      </w:r>
      <w:r w:rsidRPr="00D75D0C">
        <w:rPr>
          <w:rFonts w:asciiTheme="minorHAnsi" w:hAnsiTheme="minorHAnsi"/>
          <w:noProof/>
          <w:color w:val="000000"/>
          <w:lang w:val="fr-FR" w:eastAsia="fr-FR"/>
        </w:rPr>
        <w:t>en Israël</w:t>
      </w:r>
      <w:r w:rsidRPr="00D75D0C">
        <w:rPr>
          <w:noProof/>
          <w:lang w:val="fr-FR"/>
        </w:rPr>
        <w:t xml:space="preserve">. </w:t>
      </w:r>
      <w:r w:rsidRPr="00D75D0C">
        <w:rPr>
          <w:noProof/>
          <w:lang w:val="fr-FR"/>
        </w:rPr>
        <w:br/>
        <w:t>(Il s'agit d'une correction de la communication précédente dans laquelle il était fait mention de l'attribution de ce préfixe à LB Annatel Ltd.)</w:t>
      </w:r>
    </w:p>
    <w:p w:rsidR="00D75D0C" w:rsidRPr="00D75D0C" w:rsidRDefault="00D75D0C" w:rsidP="00D75D0C">
      <w:pPr>
        <w:tabs>
          <w:tab w:val="clear" w:pos="567"/>
          <w:tab w:val="left" w:pos="284"/>
        </w:tabs>
        <w:spacing w:before="100"/>
        <w:jc w:val="left"/>
        <w:rPr>
          <w:noProof/>
          <w:lang w:val="fr-FR"/>
        </w:rPr>
      </w:pPr>
      <w:r w:rsidRPr="00D75D0C">
        <w:rPr>
          <w:noProof/>
          <w:lang w:val="fr-FR"/>
        </w:rPr>
        <w:t>3)</w:t>
      </w:r>
      <w:r w:rsidRPr="00D75D0C">
        <w:rPr>
          <w:noProof/>
          <w:lang w:val="fr-FR"/>
        </w:rPr>
        <w:tab/>
      </w:r>
      <w:r w:rsidRPr="00D75D0C">
        <w:rPr>
          <w:rFonts w:cs="Arial"/>
          <w:noProof/>
          <w:lang w:val="fr-FR"/>
        </w:rPr>
        <w:t>Attribution</w:t>
      </w:r>
      <w:r w:rsidRPr="00D75D0C">
        <w:rPr>
          <w:rFonts w:cs="Arial"/>
          <w:b/>
          <w:bCs/>
          <w:noProof/>
          <w:lang w:val="fr-FR"/>
        </w:rPr>
        <w:t xml:space="preserve"> </w:t>
      </w:r>
      <w:r w:rsidRPr="00D75D0C">
        <w:rPr>
          <w:rFonts w:cs="Arial"/>
          <w:noProof/>
          <w:lang w:val="fr-FR"/>
        </w:rPr>
        <w:t xml:space="preserve">du </w:t>
      </w:r>
      <w:r w:rsidRPr="00D75D0C">
        <w:rPr>
          <w:rFonts w:cs="Arial"/>
          <w:b/>
          <w:bCs/>
          <w:noProof/>
          <w:lang w:val="fr-FR"/>
        </w:rPr>
        <w:t xml:space="preserve">préfixe non-géographique </w:t>
      </w:r>
      <w:r w:rsidRPr="00D75D0C">
        <w:rPr>
          <w:noProof/>
          <w:lang w:val="fr-FR"/>
        </w:rPr>
        <w:t xml:space="preserve">+972-79-9XXXXXX à </w:t>
      </w:r>
      <w:r w:rsidRPr="00D75D0C">
        <w:rPr>
          <w:b/>
          <w:bCs/>
          <w:noProof/>
          <w:lang w:val="fr-FR"/>
        </w:rPr>
        <w:t>Telzar Ltd.</w:t>
      </w:r>
      <w:r w:rsidRPr="00D75D0C">
        <w:rPr>
          <w:noProof/>
          <w:lang w:val="fr-FR"/>
        </w:rPr>
        <w:t xml:space="preserve"> </w:t>
      </w:r>
      <w:r w:rsidRPr="00D75D0C">
        <w:rPr>
          <w:rFonts w:cs="Arial"/>
          <w:noProof/>
          <w:lang w:val="fr-FR"/>
        </w:rPr>
        <w:t xml:space="preserve">pour des services de téléphonie fixe </w:t>
      </w:r>
      <w:r w:rsidRPr="00D75D0C">
        <w:rPr>
          <w:rFonts w:asciiTheme="minorHAnsi" w:hAnsiTheme="minorHAnsi"/>
          <w:noProof/>
          <w:color w:val="000000"/>
          <w:lang w:val="fr-FR" w:eastAsia="fr-FR"/>
        </w:rPr>
        <w:t>en Israël</w:t>
      </w:r>
      <w:r w:rsidRPr="00D75D0C">
        <w:rPr>
          <w:noProof/>
          <w:lang w:val="fr-FR"/>
        </w:rPr>
        <w:t xml:space="preserve">. </w:t>
      </w:r>
      <w:r w:rsidRPr="00D75D0C">
        <w:rPr>
          <w:noProof/>
          <w:lang w:val="fr-FR"/>
        </w:rPr>
        <w:br/>
        <w:t>(Il s'agit d'une correction de la communication précédente dans laquelle il était fait mention de l'attribution de ce préfixe à Binat Business Ltd.)</w:t>
      </w:r>
    </w:p>
    <w:p w:rsidR="00D75D0C" w:rsidRPr="00D75D0C" w:rsidRDefault="00D75D0C" w:rsidP="00D75D0C">
      <w:pPr>
        <w:rPr>
          <w:rFonts w:cs="Arial"/>
          <w:noProof/>
          <w:lang w:val="en-US"/>
        </w:rPr>
      </w:pPr>
      <w:r w:rsidRPr="00D75D0C">
        <w:rPr>
          <w:rFonts w:cs="Arial"/>
          <w:noProof/>
          <w:lang w:val="en-US"/>
        </w:rPr>
        <w:t>Contact:</w:t>
      </w:r>
    </w:p>
    <w:p w:rsidR="00D75D0C" w:rsidRPr="00D75D0C" w:rsidRDefault="00D75D0C" w:rsidP="00D75D0C">
      <w:pPr>
        <w:ind w:left="567" w:hanging="567"/>
        <w:jc w:val="left"/>
        <w:rPr>
          <w:rFonts w:eastAsia="Calibri"/>
          <w:noProof/>
          <w:color w:val="000000"/>
          <w:lang w:val="en-US"/>
        </w:rPr>
      </w:pPr>
      <w:r w:rsidRPr="00D75D0C">
        <w:rPr>
          <w:noProof/>
          <w:lang w:val="en-US"/>
        </w:rPr>
        <w:tab/>
        <w:t>Asaf Avraham</w:t>
      </w:r>
      <w:r w:rsidRPr="00D75D0C">
        <w:rPr>
          <w:noProof/>
          <w:lang w:val="en-US"/>
        </w:rPr>
        <w:br/>
      </w:r>
      <w:r w:rsidRPr="00D75D0C">
        <w:rPr>
          <w:rFonts w:cs="Arial"/>
          <w:noProof/>
          <w:color w:val="000000" w:themeColor="text1"/>
          <w:lang w:val="en-US"/>
        </w:rPr>
        <w:t>Head of Emergency and Numbering Section</w:t>
      </w:r>
      <w:r w:rsidRPr="00D75D0C">
        <w:rPr>
          <w:rFonts w:cs="Arial"/>
          <w:noProof/>
          <w:color w:val="000000" w:themeColor="text1"/>
          <w:lang w:val="en-US"/>
        </w:rPr>
        <w:br/>
        <w:t>Communication Engineering Division</w:t>
      </w:r>
      <w:r w:rsidRPr="00D75D0C">
        <w:rPr>
          <w:rFonts w:cs="Arial"/>
          <w:noProof/>
          <w:color w:val="000000" w:themeColor="text1"/>
          <w:lang w:val="en-US"/>
        </w:rPr>
        <w:br/>
      </w:r>
      <w:r w:rsidRPr="00D75D0C">
        <w:rPr>
          <w:rFonts w:cs="Arial"/>
          <w:noProof/>
          <w:lang w:val="en-US"/>
        </w:rPr>
        <w:t>Ministry of Communications</w:t>
      </w:r>
      <w:r w:rsidRPr="00D75D0C">
        <w:rPr>
          <w:rFonts w:cs="Arial"/>
          <w:noProof/>
          <w:lang w:val="en-US"/>
        </w:rPr>
        <w:br/>
        <w:t>23 Jaffa Street</w:t>
      </w:r>
      <w:r w:rsidRPr="00D75D0C">
        <w:rPr>
          <w:rFonts w:cs="Arial"/>
          <w:noProof/>
          <w:lang w:val="en-US"/>
        </w:rPr>
        <w:br/>
        <w:t>9199900 JERUSALEM</w:t>
      </w:r>
      <w:r w:rsidRPr="00D75D0C">
        <w:rPr>
          <w:rFonts w:cs="Arial"/>
          <w:noProof/>
          <w:lang w:val="en-US"/>
        </w:rPr>
        <w:br/>
        <w:t>Israël</w:t>
      </w:r>
      <w:r w:rsidRPr="00D75D0C">
        <w:rPr>
          <w:rFonts w:cs="Arial"/>
          <w:noProof/>
          <w:lang w:val="en-US"/>
        </w:rPr>
        <w:br/>
        <w:t>Tél.:</w:t>
      </w:r>
      <w:r w:rsidRPr="00D75D0C">
        <w:rPr>
          <w:rFonts w:cs="Arial"/>
          <w:noProof/>
          <w:lang w:val="en-US"/>
        </w:rPr>
        <w:tab/>
        <w:t>+972 3 519 8155</w:t>
      </w:r>
      <w:r w:rsidRPr="00D75D0C">
        <w:rPr>
          <w:rFonts w:cs="Arial"/>
          <w:noProof/>
          <w:lang w:val="en-US"/>
        </w:rPr>
        <w:br/>
        <w:t>Fax:</w:t>
      </w:r>
      <w:r w:rsidRPr="00D75D0C">
        <w:rPr>
          <w:rFonts w:cs="Arial"/>
          <w:noProof/>
          <w:lang w:val="en-US"/>
        </w:rPr>
        <w:tab/>
        <w:t>+972 3 519 8244</w:t>
      </w:r>
      <w:r w:rsidRPr="00D75D0C">
        <w:rPr>
          <w:rFonts w:cs="Arial"/>
          <w:noProof/>
          <w:lang w:val="en-US"/>
        </w:rPr>
        <w:br/>
        <w:t>E-mail:</w:t>
      </w:r>
      <w:r w:rsidRPr="00D75D0C">
        <w:rPr>
          <w:rFonts w:cs="Arial"/>
          <w:noProof/>
          <w:lang w:val="en-US"/>
        </w:rPr>
        <w:tab/>
      </w:r>
      <w:r w:rsidRPr="00D75D0C">
        <w:rPr>
          <w:rFonts w:eastAsia="Calibri"/>
          <w:noProof/>
          <w:color w:val="000000"/>
          <w:lang w:val="en-US"/>
        </w:rPr>
        <w:t>AsafA@moc.gov.il</w:t>
      </w:r>
    </w:p>
    <w:p w:rsidR="00D75D0C" w:rsidRPr="00D75D0C" w:rsidRDefault="00D75D0C" w:rsidP="00D75D0C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noProof/>
          <w:lang w:val="fr-FR"/>
        </w:rPr>
      </w:pPr>
      <w:r w:rsidRPr="00D75D0C">
        <w:rPr>
          <w:rFonts w:cs="Arial"/>
          <w:b/>
          <w:noProof/>
          <w:lang w:val="fr-FR"/>
        </w:rPr>
        <w:t>Libéria</w:t>
      </w:r>
      <w:r w:rsidR="00946CCD">
        <w:rPr>
          <w:rFonts w:cs="Arial"/>
          <w:b/>
          <w:noProof/>
          <w:lang w:val="fr-FR"/>
        </w:rPr>
        <w:fldChar w:fldCharType="begin"/>
      </w:r>
      <w:r w:rsidR="00946CCD" w:rsidRPr="00EF5B36">
        <w:rPr>
          <w:lang w:val="fr-CH"/>
        </w:rPr>
        <w:instrText xml:space="preserve"> TC "</w:instrText>
      </w:r>
      <w:bookmarkStart w:id="367" w:name="_Toc527641991"/>
      <w:r w:rsidR="00946CCD" w:rsidRPr="00411FE8">
        <w:rPr>
          <w:rFonts w:cs="Arial"/>
          <w:b/>
          <w:noProof/>
          <w:lang w:val="fr-FR"/>
        </w:rPr>
        <w:instrText>Libéria</w:instrText>
      </w:r>
      <w:bookmarkEnd w:id="367"/>
      <w:r w:rsidR="00946CCD" w:rsidRPr="00EF5B36">
        <w:rPr>
          <w:lang w:val="fr-CH"/>
        </w:rPr>
        <w:instrText xml:space="preserve">" \f C \l "1" </w:instrText>
      </w:r>
      <w:r w:rsidR="00946CCD">
        <w:rPr>
          <w:rFonts w:cs="Arial"/>
          <w:b/>
          <w:noProof/>
          <w:lang w:val="fr-FR"/>
        </w:rPr>
        <w:fldChar w:fldCharType="end"/>
      </w:r>
      <w:r w:rsidRPr="00D75D0C">
        <w:rPr>
          <w:rFonts w:cs="Arial"/>
          <w:b/>
          <w:noProof/>
          <w:lang w:val="fr-FR"/>
        </w:rPr>
        <w:t xml:space="preserve"> (indicatif de pays +231)</w:t>
      </w:r>
      <w:r w:rsidRPr="00D75D0C">
        <w:rPr>
          <w:rFonts w:cs="Arial"/>
          <w:b/>
          <w:i/>
          <w:noProof/>
          <w:lang w:val="fr-FR" w:eastAsia="zh-CN"/>
        </w:rPr>
        <w:t xml:space="preserve"> </w:t>
      </w:r>
    </w:p>
    <w:p w:rsidR="00D75D0C" w:rsidRPr="00D75D0C" w:rsidRDefault="00D75D0C" w:rsidP="00D75D0C">
      <w:pPr>
        <w:tabs>
          <w:tab w:val="left" w:pos="1560"/>
          <w:tab w:val="left" w:pos="2127"/>
        </w:tabs>
        <w:spacing w:before="80" w:after="120"/>
        <w:jc w:val="left"/>
        <w:outlineLvl w:val="3"/>
        <w:rPr>
          <w:rFonts w:cs="Arial"/>
          <w:noProof/>
          <w:lang w:val="fr-FR"/>
        </w:rPr>
      </w:pPr>
      <w:r w:rsidRPr="00D75D0C">
        <w:rPr>
          <w:rFonts w:cs="Arial"/>
          <w:noProof/>
          <w:lang w:val="fr-FR"/>
        </w:rPr>
        <w:t>Communication du 13.IX.2018:</w:t>
      </w:r>
    </w:p>
    <w:p w:rsidR="00D75D0C" w:rsidRPr="00D75D0C" w:rsidRDefault="00D75D0C" w:rsidP="00D75D0C">
      <w:pPr>
        <w:spacing w:before="100"/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 w:cs="Arial"/>
          <w:noProof/>
          <w:lang w:val="fr-FR"/>
        </w:rPr>
        <w:t xml:space="preserve">La </w:t>
      </w:r>
      <w:r w:rsidRPr="00D75D0C">
        <w:rPr>
          <w:rFonts w:asciiTheme="minorHAnsi" w:hAnsiTheme="minorHAnsi" w:cs="Arial"/>
          <w:i/>
          <w:iCs/>
          <w:noProof/>
          <w:lang w:val="fr-FR"/>
        </w:rPr>
        <w:t>Liberia Telecommunications Authority</w:t>
      </w:r>
      <w:r w:rsidRPr="00D75D0C">
        <w:rPr>
          <w:rFonts w:asciiTheme="minorHAnsi" w:hAnsiTheme="minorHAnsi" w:cs="Arial"/>
          <w:noProof/>
          <w:lang w:val="fr-FR"/>
        </w:rPr>
        <w:t xml:space="preserve"> (LTA), Monrovia</w:t>
      </w:r>
      <w:r w:rsidR="00946CCD">
        <w:rPr>
          <w:rFonts w:asciiTheme="minorHAnsi" w:hAnsiTheme="minorHAnsi" w:cs="Arial"/>
          <w:noProof/>
          <w:lang w:val="fr-FR"/>
        </w:rPr>
        <w:fldChar w:fldCharType="begin"/>
      </w:r>
      <w:r w:rsidR="00946CCD" w:rsidRPr="00946CCD">
        <w:rPr>
          <w:lang w:val="fr-CH"/>
        </w:rPr>
        <w:instrText xml:space="preserve"> TC "</w:instrText>
      </w:r>
      <w:bookmarkStart w:id="368" w:name="_Toc527641992"/>
      <w:r w:rsidR="00946CCD" w:rsidRPr="00477CB6">
        <w:rPr>
          <w:rFonts w:asciiTheme="minorHAnsi" w:hAnsiTheme="minorHAnsi" w:cs="Arial"/>
          <w:i/>
          <w:iCs/>
          <w:noProof/>
          <w:lang w:val="fr-FR"/>
        </w:rPr>
        <w:instrText>Liberia Telecommunications Authority</w:instrText>
      </w:r>
      <w:r w:rsidR="00946CCD" w:rsidRPr="00477CB6">
        <w:rPr>
          <w:rFonts w:asciiTheme="minorHAnsi" w:hAnsiTheme="minorHAnsi" w:cs="Arial"/>
          <w:noProof/>
          <w:lang w:val="fr-FR"/>
        </w:rPr>
        <w:instrText xml:space="preserve"> (LTA), Monrovia</w:instrText>
      </w:r>
      <w:bookmarkEnd w:id="368"/>
      <w:r w:rsidR="00946CCD" w:rsidRPr="00946CCD">
        <w:rPr>
          <w:lang w:val="fr-CH"/>
        </w:rPr>
        <w:instrText>" \f C \l "1</w:instrText>
      </w:r>
      <w:proofErr w:type="gramStart"/>
      <w:r w:rsidR="00946CCD" w:rsidRPr="00946CCD">
        <w:rPr>
          <w:lang w:val="fr-CH"/>
        </w:rPr>
        <w:instrText xml:space="preserve">" </w:instrText>
      </w:r>
      <w:proofErr w:type="gramEnd"/>
      <w:r w:rsidR="00946CCD">
        <w:rPr>
          <w:rFonts w:asciiTheme="minorHAnsi" w:hAnsiTheme="minorHAnsi" w:cs="Arial"/>
          <w:noProof/>
          <w:lang w:val="fr-FR"/>
        </w:rPr>
        <w:fldChar w:fldCharType="end"/>
      </w:r>
      <w:r w:rsidRPr="00D75D0C">
        <w:rPr>
          <w:rFonts w:asciiTheme="minorHAnsi" w:hAnsiTheme="minorHAnsi" w:cs="Arial"/>
          <w:noProof/>
          <w:lang w:val="fr-FR"/>
        </w:rPr>
        <w:t>, annonce une mise à jour du plan national de numérotage du Libéria.</w:t>
      </w:r>
    </w:p>
    <w:p w:rsidR="00D75D0C" w:rsidRPr="00D75D0C" w:rsidRDefault="00D75D0C" w:rsidP="00D75D0C">
      <w:pPr>
        <w:spacing w:before="100"/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/>
          <w:noProof/>
          <w:lang w:val="fr-FR"/>
        </w:rPr>
        <w:t xml:space="preserve">Les séries de numéros </w:t>
      </w:r>
      <w:r w:rsidRPr="00D75D0C">
        <w:rPr>
          <w:rFonts w:asciiTheme="minorHAnsi" w:hAnsiTheme="minorHAnsi" w:cs="Arial"/>
          <w:noProof/>
          <w:lang w:val="fr-FR"/>
        </w:rPr>
        <w:t xml:space="preserve">(33) 22X XXXX et (33) 25X XXXX qui avaient été attribuées à </w:t>
      </w:r>
      <w:r w:rsidRPr="00D75D0C">
        <w:rPr>
          <w:rFonts w:asciiTheme="minorHAnsi" w:hAnsiTheme="minorHAnsi"/>
          <w:noProof/>
          <w:lang w:val="fr-FR"/>
        </w:rPr>
        <w:t>WASSCOM ont été désactivées</w:t>
      </w:r>
      <w:r w:rsidRPr="00D75D0C">
        <w:rPr>
          <w:rFonts w:asciiTheme="minorHAnsi" w:hAnsiTheme="minorHAnsi" w:cs="Arial"/>
          <w:noProof/>
          <w:lang w:val="fr-FR"/>
        </w:rPr>
        <w:t>.</w:t>
      </w:r>
    </w:p>
    <w:p w:rsidR="00D75D0C" w:rsidRPr="00D75D0C" w:rsidRDefault="00D75D0C" w:rsidP="00D75D0C">
      <w:pPr>
        <w:spacing w:before="100"/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 w:cs="Arial"/>
          <w:noProof/>
          <w:lang w:val="fr-FR"/>
        </w:rPr>
        <w:t>Le Libéria utilise un plan de numérotage fermé.</w:t>
      </w:r>
    </w:p>
    <w:p w:rsidR="00946CCD" w:rsidRDefault="00946C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noProof/>
          <w:lang w:val="fr-FR"/>
        </w:rPr>
      </w:pPr>
      <w:r>
        <w:rPr>
          <w:rFonts w:asciiTheme="minorHAnsi" w:hAnsiTheme="minorHAnsi" w:cs="Arial"/>
          <w:noProof/>
          <w:lang w:val="fr-FR"/>
        </w:rPr>
        <w:br w:type="page"/>
      </w:r>
    </w:p>
    <w:p w:rsidR="00D75D0C" w:rsidRPr="00D75D0C" w:rsidRDefault="00D75D0C" w:rsidP="00D75D0C">
      <w:pPr>
        <w:spacing w:before="100"/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 w:cs="Arial"/>
          <w:noProof/>
          <w:lang w:val="fr-FR"/>
        </w:rPr>
        <w:lastRenderedPageBreak/>
        <w:t>Le plan national de numérotage mis à jour est le suivant:</w:t>
      </w:r>
    </w:p>
    <w:p w:rsidR="00D75D0C" w:rsidRPr="00D75D0C" w:rsidRDefault="00D75D0C" w:rsidP="00D75D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noProof/>
          <w:lang w:val="fr-FR"/>
        </w:rPr>
      </w:pPr>
    </w:p>
    <w:tbl>
      <w:tblPr>
        <w:tblStyle w:val="TableGrid48"/>
        <w:tblW w:w="9356" w:type="dxa"/>
        <w:jc w:val="center"/>
        <w:tblLook w:val="04A0" w:firstRow="1" w:lastRow="0" w:firstColumn="1" w:lastColumn="0" w:noHBand="0" w:noVBand="1"/>
      </w:tblPr>
      <w:tblGrid>
        <w:gridCol w:w="3729"/>
        <w:gridCol w:w="1616"/>
        <w:gridCol w:w="2017"/>
        <w:gridCol w:w="997"/>
        <w:gridCol w:w="997"/>
      </w:tblGrid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Opérateur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left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Série de numéros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Utilisation du numéro</w:t>
            </w: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br/>
              <w:t>UIT-T E.164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Longueur max.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 w:after="40"/>
              <w:jc w:val="center"/>
              <w:rPr>
                <w:rFonts w:asciiTheme="minorHAnsi" w:hAnsiTheme="minorHAnsi"/>
                <w:b/>
                <w:b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noProof/>
                <w:lang w:val="fr-FR"/>
              </w:rPr>
              <w:t>Longueur min.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Novafone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(55) 5XX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Orange, Libéria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(77) 0XX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Orange, Libéria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(77) 5XX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Orange, Libéria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(77) 6XX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Orange, Libéria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(77) 7XX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Orange, Libéria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(77) 8XX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Orange, Libéria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(77) 9XX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Lonestar Cell MTN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(88) 0XX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Lonestar Cell MTN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(88) 6XX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Lonestar Cell MTN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(88) 8XX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Lonestar Cell MTN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(88) 1XX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Mobile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en-US"/>
              </w:rPr>
            </w:pPr>
            <w:r w:rsidRPr="00D75D0C">
              <w:rPr>
                <w:rFonts w:asciiTheme="minorHAnsi" w:hAnsiTheme="minorHAnsi"/>
                <w:noProof/>
                <w:lang w:val="en-US"/>
              </w:rPr>
              <w:t>West Africa Telecoms Incorporated (WAT)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(33) 0XX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Hertzien fixe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Liberia Telecommunications Corporation (LIBTELCO)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(20) XXX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Hertzien fixe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Atlantic Reality &amp; Investment Corporation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(33) 202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Services kiosque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K-Tel Enterprise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(33) 23X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Services kiosque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K-Tel Enterprise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(33) 24X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Services kiosque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  <w:tr w:rsidR="00D75D0C" w:rsidRPr="00D75D0C" w:rsidTr="00946CCD">
        <w:trPr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K3-Telecoms Liberia Incorporated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(33) 333 XXXX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Fixe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0C" w:rsidRPr="00D75D0C" w:rsidRDefault="00D75D0C" w:rsidP="00D75D0C">
            <w:pPr>
              <w:overflowPunct/>
              <w:autoSpaceDE/>
              <w:adjustRightInd/>
              <w:spacing w:before="40"/>
              <w:jc w:val="center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9</w:t>
            </w:r>
          </w:p>
        </w:tc>
      </w:tr>
    </w:tbl>
    <w:p w:rsidR="00D75D0C" w:rsidRPr="00D75D0C" w:rsidRDefault="00D75D0C" w:rsidP="00D75D0C">
      <w:pPr>
        <w:rPr>
          <w:rFonts w:asciiTheme="minorHAnsi" w:hAnsiTheme="minorHAnsi"/>
          <w:noProof/>
          <w:lang w:val="fr-FR"/>
        </w:rPr>
      </w:pPr>
      <w:r w:rsidRPr="00D75D0C">
        <w:rPr>
          <w:rFonts w:asciiTheme="minorHAnsi" w:hAnsiTheme="minorHAnsi"/>
          <w:noProof/>
          <w:lang w:val="fr-FR"/>
        </w:rPr>
        <w:t>Contact:</w:t>
      </w:r>
    </w:p>
    <w:p w:rsidR="00D75D0C" w:rsidRPr="00D75D0C" w:rsidRDefault="00D75D0C" w:rsidP="00D75D0C">
      <w:pPr>
        <w:ind w:left="567" w:hanging="567"/>
        <w:jc w:val="left"/>
        <w:rPr>
          <w:rFonts w:asciiTheme="minorHAnsi" w:hAnsiTheme="minorHAnsi" w:cs="Arial"/>
          <w:noProof/>
          <w:lang w:val="en-US"/>
        </w:rPr>
      </w:pPr>
      <w:r w:rsidRPr="00D75D0C">
        <w:rPr>
          <w:rFonts w:asciiTheme="minorHAnsi" w:hAnsiTheme="minorHAnsi" w:cs="Arial"/>
          <w:noProof/>
          <w:lang w:val="en-US"/>
        </w:rPr>
        <w:tab/>
        <w:t>Liberia Telecommunications Authority (LTA)</w:t>
      </w:r>
      <w:r w:rsidRPr="00D75D0C">
        <w:rPr>
          <w:rFonts w:asciiTheme="minorHAnsi" w:hAnsiTheme="minorHAnsi" w:cs="Arial"/>
          <w:noProof/>
          <w:lang w:val="en-US"/>
        </w:rPr>
        <w:br/>
        <w:t>Commission Annex</w:t>
      </w:r>
      <w:r w:rsidRPr="00D75D0C">
        <w:rPr>
          <w:rFonts w:asciiTheme="minorHAnsi" w:hAnsiTheme="minorHAnsi" w:cs="Arial"/>
          <w:noProof/>
          <w:lang w:val="en-US"/>
        </w:rPr>
        <w:br/>
        <w:t>12th Street, Sinkor, Tubman Boulevard</w:t>
      </w:r>
      <w:r w:rsidRPr="00D75D0C">
        <w:rPr>
          <w:rFonts w:asciiTheme="minorHAnsi" w:hAnsiTheme="minorHAnsi" w:cs="Arial"/>
          <w:noProof/>
          <w:lang w:val="en-US"/>
        </w:rPr>
        <w:br/>
        <w:t>MONROVIA</w:t>
      </w:r>
      <w:r w:rsidRPr="00D75D0C">
        <w:rPr>
          <w:rFonts w:asciiTheme="minorHAnsi" w:hAnsiTheme="minorHAnsi" w:cs="Arial"/>
          <w:noProof/>
          <w:lang w:val="en-US"/>
        </w:rPr>
        <w:br/>
        <w:t>Libéria</w:t>
      </w:r>
      <w:r w:rsidRPr="00D75D0C">
        <w:rPr>
          <w:rFonts w:asciiTheme="minorHAnsi" w:hAnsiTheme="minorHAnsi" w:cs="Arial"/>
          <w:noProof/>
          <w:lang w:val="en-US"/>
        </w:rPr>
        <w:br/>
        <w:t>Email:</w:t>
      </w:r>
      <w:r w:rsidRPr="00D75D0C">
        <w:rPr>
          <w:rFonts w:asciiTheme="minorHAnsi" w:hAnsiTheme="minorHAnsi" w:cs="Arial"/>
          <w:noProof/>
          <w:lang w:val="en-US"/>
        </w:rPr>
        <w:tab/>
        <w:t xml:space="preserve">info@lta.gov.lr </w:t>
      </w:r>
      <w:r w:rsidRPr="00D75D0C">
        <w:rPr>
          <w:rFonts w:asciiTheme="minorHAnsi" w:hAnsiTheme="minorHAnsi" w:cs="Arial"/>
          <w:noProof/>
          <w:lang w:val="en-US"/>
        </w:rPr>
        <w:br/>
        <w:t>URL:</w:t>
      </w:r>
      <w:r w:rsidRPr="00D75D0C">
        <w:rPr>
          <w:rFonts w:asciiTheme="minorHAnsi" w:hAnsiTheme="minorHAnsi" w:cs="Arial"/>
          <w:noProof/>
          <w:lang w:val="en-US"/>
        </w:rPr>
        <w:tab/>
        <w:t>www.lta.gov.lr</w:t>
      </w:r>
    </w:p>
    <w:p w:rsidR="00D75D0C" w:rsidRPr="00D75D0C" w:rsidRDefault="00D75D0C" w:rsidP="00D75D0C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noProof/>
          <w:lang w:val="fr-FR"/>
        </w:rPr>
      </w:pPr>
      <w:r w:rsidRPr="00D75D0C">
        <w:rPr>
          <w:rFonts w:cs="Arial"/>
          <w:b/>
          <w:noProof/>
          <w:lang w:val="fr-FR"/>
        </w:rPr>
        <w:t>Zambie</w:t>
      </w:r>
      <w:r w:rsidR="00946CCD">
        <w:rPr>
          <w:rFonts w:cs="Arial"/>
          <w:b/>
          <w:noProof/>
          <w:lang w:val="fr-FR"/>
        </w:rPr>
        <w:fldChar w:fldCharType="begin"/>
      </w:r>
      <w:r w:rsidR="00946CCD" w:rsidRPr="00EF5B36">
        <w:rPr>
          <w:lang w:val="fr-CH"/>
        </w:rPr>
        <w:instrText xml:space="preserve"> TC "</w:instrText>
      </w:r>
      <w:bookmarkStart w:id="369" w:name="_Toc527641993"/>
      <w:r w:rsidR="00946CCD" w:rsidRPr="0092040D">
        <w:rPr>
          <w:rFonts w:cs="Arial"/>
          <w:b/>
          <w:noProof/>
          <w:lang w:val="fr-FR"/>
        </w:rPr>
        <w:instrText>Zambie</w:instrText>
      </w:r>
      <w:bookmarkEnd w:id="369"/>
      <w:r w:rsidR="00946CCD" w:rsidRPr="00EF5B36">
        <w:rPr>
          <w:lang w:val="fr-CH"/>
        </w:rPr>
        <w:instrText xml:space="preserve">" \f C \l "1" </w:instrText>
      </w:r>
      <w:r w:rsidR="00946CCD">
        <w:rPr>
          <w:rFonts w:cs="Arial"/>
          <w:b/>
          <w:noProof/>
          <w:lang w:val="fr-FR"/>
        </w:rPr>
        <w:fldChar w:fldCharType="end"/>
      </w:r>
      <w:r w:rsidRPr="00D75D0C">
        <w:rPr>
          <w:rFonts w:cs="Arial"/>
          <w:b/>
          <w:noProof/>
          <w:lang w:val="fr-FR"/>
        </w:rPr>
        <w:t xml:space="preserve"> (indicatif de pays +260)</w:t>
      </w:r>
    </w:p>
    <w:p w:rsidR="00D75D0C" w:rsidRPr="00D75D0C" w:rsidRDefault="00D75D0C" w:rsidP="00D75D0C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noProof/>
          <w:lang w:val="fr-FR"/>
        </w:rPr>
      </w:pPr>
      <w:r w:rsidRPr="00D75D0C">
        <w:rPr>
          <w:rFonts w:cs="Arial"/>
          <w:noProof/>
          <w:lang w:val="fr-FR"/>
        </w:rPr>
        <w:t>Communication du 7.IX.2018:</w:t>
      </w:r>
    </w:p>
    <w:p w:rsidR="00D75D0C" w:rsidRPr="00D75D0C" w:rsidRDefault="00D75D0C" w:rsidP="00D75D0C">
      <w:pPr>
        <w:spacing w:after="120"/>
        <w:jc w:val="left"/>
        <w:rPr>
          <w:rFonts w:cs="Arial"/>
          <w:noProof/>
          <w:lang w:val="fr-FR"/>
        </w:rPr>
      </w:pPr>
      <w:r w:rsidRPr="00D75D0C">
        <w:rPr>
          <w:rFonts w:cs="Arial"/>
          <w:noProof/>
          <w:lang w:val="fr-FR"/>
        </w:rPr>
        <w:t xml:space="preserve">La </w:t>
      </w:r>
      <w:r w:rsidRPr="00D75D0C">
        <w:rPr>
          <w:rFonts w:cs="Arial"/>
          <w:i/>
          <w:iCs/>
          <w:noProof/>
          <w:lang w:val="fr-FR"/>
        </w:rPr>
        <w:t>Zambia Information &amp; Communications Technology Authority (ZICTA)</w:t>
      </w:r>
      <w:r w:rsidRPr="00D75D0C">
        <w:rPr>
          <w:rFonts w:cs="Arial"/>
          <w:noProof/>
          <w:lang w:val="fr-FR"/>
        </w:rPr>
        <w:t>, Lusaka</w:t>
      </w:r>
      <w:r w:rsidR="00946CCD">
        <w:rPr>
          <w:rFonts w:cs="Arial"/>
          <w:noProof/>
          <w:lang w:val="fr-FR"/>
        </w:rPr>
        <w:fldChar w:fldCharType="begin"/>
      </w:r>
      <w:r w:rsidR="00946CCD" w:rsidRPr="00946CCD">
        <w:rPr>
          <w:lang w:val="fr-CH"/>
        </w:rPr>
        <w:instrText xml:space="preserve"> TC "</w:instrText>
      </w:r>
      <w:bookmarkStart w:id="370" w:name="_Toc527641994"/>
      <w:r w:rsidR="00946CCD" w:rsidRPr="00F527B1">
        <w:rPr>
          <w:rFonts w:cs="Arial"/>
          <w:i/>
          <w:iCs/>
          <w:noProof/>
          <w:lang w:val="fr-FR"/>
        </w:rPr>
        <w:instrText>Zambia Information &amp; Communications Technology Authority (ZICTA)</w:instrText>
      </w:r>
      <w:r w:rsidR="00946CCD" w:rsidRPr="00F527B1">
        <w:rPr>
          <w:rFonts w:cs="Arial"/>
          <w:noProof/>
          <w:lang w:val="fr-FR"/>
        </w:rPr>
        <w:instrText>, Lusaka</w:instrText>
      </w:r>
      <w:bookmarkEnd w:id="370"/>
      <w:r w:rsidR="00946CCD" w:rsidRPr="00946CCD">
        <w:rPr>
          <w:lang w:val="fr-CH"/>
        </w:rPr>
        <w:instrText>" \f C \l "1</w:instrText>
      </w:r>
      <w:proofErr w:type="gramStart"/>
      <w:r w:rsidR="00946CCD" w:rsidRPr="00946CCD">
        <w:rPr>
          <w:lang w:val="fr-CH"/>
        </w:rPr>
        <w:instrText xml:space="preserve">" </w:instrText>
      </w:r>
      <w:proofErr w:type="gramEnd"/>
      <w:r w:rsidR="00946CCD">
        <w:rPr>
          <w:rFonts w:cs="Arial"/>
          <w:noProof/>
          <w:lang w:val="fr-FR"/>
        </w:rPr>
        <w:fldChar w:fldCharType="end"/>
      </w:r>
      <w:r w:rsidRPr="00D75D0C">
        <w:rPr>
          <w:rFonts w:cs="Arial"/>
          <w:noProof/>
          <w:lang w:val="fr-FR"/>
        </w:rPr>
        <w:t xml:space="preserve">, annonce la mise à jour suivante du plan national de numérotage de la Zambie: </w:t>
      </w:r>
    </w:p>
    <w:p w:rsidR="00D75D0C" w:rsidRPr="00D75D0C" w:rsidRDefault="00D75D0C" w:rsidP="00D75D0C">
      <w:pPr>
        <w:spacing w:before="0"/>
        <w:jc w:val="center"/>
        <w:rPr>
          <w:rFonts w:asciiTheme="minorHAnsi" w:hAnsiTheme="minorHAnsi"/>
          <w:bCs/>
          <w:i/>
          <w:iCs/>
          <w:noProof/>
          <w:lang w:val="fr-FR"/>
        </w:rPr>
      </w:pPr>
      <w:r w:rsidRPr="00D75D0C">
        <w:rPr>
          <w:rFonts w:cs="Arial"/>
          <w:b/>
          <w:bCs/>
          <w:noProof/>
          <w:lang w:val="fr-FR"/>
        </w:rPr>
        <w:t>Présentation du plan national de numérotage UIT-T E.164 pour l'indicatif de pays +260</w:t>
      </w:r>
    </w:p>
    <w:p w:rsidR="00D75D0C" w:rsidRPr="00D75D0C" w:rsidRDefault="00D75D0C" w:rsidP="00D75D0C">
      <w:pPr>
        <w:rPr>
          <w:noProof/>
          <w:lang w:val="fr-FR"/>
        </w:rPr>
      </w:pPr>
      <w:r w:rsidRPr="00D75D0C">
        <w:rPr>
          <w:noProof/>
          <w:lang w:val="fr-FR"/>
        </w:rPr>
        <w:t>a)</w:t>
      </w:r>
      <w:r w:rsidRPr="00D75D0C">
        <w:rPr>
          <w:noProof/>
          <w:lang w:val="fr-FR"/>
        </w:rPr>
        <w:tab/>
        <w:t>Aperçu:</w:t>
      </w:r>
    </w:p>
    <w:p w:rsidR="00D75D0C" w:rsidRPr="00D75D0C" w:rsidRDefault="00D75D0C" w:rsidP="00D75D0C">
      <w:pPr>
        <w:spacing w:before="0"/>
        <w:ind w:left="794" w:hanging="794"/>
        <w:rPr>
          <w:rFonts w:asciiTheme="minorHAnsi" w:hAnsiTheme="minorHAnsi"/>
          <w:noProof/>
          <w:lang w:val="fr-FR"/>
        </w:rPr>
      </w:pPr>
      <w:r w:rsidRPr="00D75D0C">
        <w:rPr>
          <w:rFonts w:asciiTheme="minorHAnsi" w:hAnsiTheme="minorHAnsi"/>
          <w:noProof/>
          <w:lang w:val="fr-FR"/>
        </w:rPr>
        <w:tab/>
        <w:t xml:space="preserve">Longueur minimale du numéro (indicatif de pays non compris): </w:t>
      </w:r>
      <w:r w:rsidRPr="00D75D0C">
        <w:rPr>
          <w:rFonts w:asciiTheme="minorHAnsi" w:hAnsiTheme="minorHAnsi"/>
          <w:noProof/>
          <w:u w:val="single"/>
          <w:lang w:val="fr-FR"/>
        </w:rPr>
        <w:t>neuf (9)</w:t>
      </w:r>
      <w:r w:rsidRPr="00D75D0C">
        <w:rPr>
          <w:rFonts w:asciiTheme="minorHAnsi" w:hAnsiTheme="minorHAnsi"/>
          <w:noProof/>
          <w:lang w:val="fr-FR"/>
        </w:rPr>
        <w:t xml:space="preserve"> chiffres.</w:t>
      </w:r>
    </w:p>
    <w:p w:rsidR="00D75D0C" w:rsidRPr="00D75D0C" w:rsidRDefault="00D75D0C" w:rsidP="00D75D0C">
      <w:pPr>
        <w:spacing w:before="0"/>
        <w:ind w:left="794" w:hanging="794"/>
        <w:rPr>
          <w:rFonts w:asciiTheme="minorHAnsi" w:hAnsiTheme="minorHAnsi"/>
          <w:noProof/>
          <w:lang w:val="fr-FR"/>
        </w:rPr>
      </w:pPr>
      <w:r w:rsidRPr="00D75D0C">
        <w:rPr>
          <w:rFonts w:asciiTheme="minorHAnsi" w:hAnsiTheme="minorHAnsi"/>
          <w:noProof/>
          <w:lang w:val="fr-FR"/>
        </w:rPr>
        <w:tab/>
        <w:t xml:space="preserve">Longueur maximale du numéro (indicatif de pays non compris): </w:t>
      </w:r>
      <w:r w:rsidRPr="00D75D0C">
        <w:rPr>
          <w:rFonts w:asciiTheme="minorHAnsi" w:hAnsiTheme="minorHAnsi"/>
          <w:noProof/>
          <w:u w:val="single"/>
          <w:lang w:val="fr-FR"/>
        </w:rPr>
        <w:t>neuf (9)</w:t>
      </w:r>
      <w:r w:rsidRPr="00D75D0C">
        <w:rPr>
          <w:rFonts w:asciiTheme="minorHAnsi" w:hAnsiTheme="minorHAnsi"/>
          <w:noProof/>
          <w:lang w:val="fr-FR"/>
        </w:rPr>
        <w:t xml:space="preserve"> chiffres.</w:t>
      </w:r>
    </w:p>
    <w:p w:rsidR="00D75D0C" w:rsidRPr="00D75D0C" w:rsidRDefault="00D75D0C" w:rsidP="00D75D0C">
      <w:pPr>
        <w:rPr>
          <w:noProof/>
          <w:lang w:val="fr-FR"/>
        </w:rPr>
      </w:pPr>
      <w:r w:rsidRPr="00D75D0C">
        <w:rPr>
          <w:noProof/>
          <w:lang w:val="fr-FR"/>
        </w:rPr>
        <w:t>b)</w:t>
      </w:r>
      <w:r w:rsidRPr="00D75D0C">
        <w:rPr>
          <w:noProof/>
          <w:lang w:val="fr-FR"/>
        </w:rPr>
        <w:tab/>
        <w:t>Détails du plan de numérotage</w:t>
      </w:r>
    </w:p>
    <w:p w:rsidR="00D75D0C" w:rsidRPr="00D75D0C" w:rsidRDefault="00D75D0C" w:rsidP="00D75D0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noProof/>
          <w:lang w:val="fr-FR"/>
        </w:rPr>
      </w:pPr>
      <w:r w:rsidRPr="00D75D0C">
        <w:rPr>
          <w:noProof/>
          <w:lang w:val="fr-FR"/>
        </w:rPr>
        <w:br w:type="page"/>
      </w: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2552"/>
        <w:gridCol w:w="2551"/>
      </w:tblGrid>
      <w:tr w:rsidR="00D75D0C" w:rsidRPr="00D75D0C" w:rsidTr="00D75D0C">
        <w:trPr>
          <w:cantSplit/>
          <w:tblHeader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lastRenderedPageBreak/>
              <w:t>NDC (indicatif national de destination) ou premiers chiffres</w:t>
            </w: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br/>
              <w:t>du N(S)N (numéro national (significatif))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Longueur du numéro N(S)N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Utilisation du numéro UIT-T E.164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Informations complémentaires</w:t>
            </w:r>
          </w:p>
        </w:tc>
      </w:tr>
      <w:tr w:rsidR="00D75D0C" w:rsidRPr="00D75D0C" w:rsidTr="00D75D0C">
        <w:trPr>
          <w:cantSplit/>
          <w:tblHeader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iCs/>
                <w:noProof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Longueur maximale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</w:pPr>
            <w:r w:rsidRPr="00D75D0C">
              <w:rPr>
                <w:rFonts w:asciiTheme="minorHAnsi" w:hAnsiTheme="minorHAnsi"/>
                <w:b/>
                <w:bCs/>
                <w:i/>
                <w:iCs/>
                <w:noProof/>
                <w:lang w:val="fr-FR"/>
              </w:rPr>
              <w:t>Longueur minimale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iCs/>
                <w:noProof/>
                <w:lang w:val="fr-FR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0C" w:rsidRPr="00D75D0C" w:rsidRDefault="00D75D0C" w:rsidP="00D75D0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rFonts w:asciiTheme="minorHAnsi" w:hAnsiTheme="minorHAnsi"/>
                <w:i/>
                <w:iCs/>
                <w:noProof/>
                <w:lang w:val="fr-FR"/>
              </w:rPr>
            </w:pP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 xml:space="preserve">Futurs services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Réservé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 xml:space="preserve">Numéro géographique – services de téléphonie fixe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Réservé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 xml:space="preserve">Numéro géographique – services de téléphonie fixe (indicatif interurbain)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Inutilisable</w:t>
            </w:r>
          </w:p>
        </w:tc>
      </w:tr>
      <w:tr w:rsidR="00D75D0C" w:rsidRPr="00882F5F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géographique – services de téléphonie fixe (indicatif interurbain)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Indicatif interurbain pour Lusaka (attribué à ZAMTEL)</w:t>
            </w:r>
          </w:p>
        </w:tc>
      </w:tr>
      <w:tr w:rsidR="00D75D0C" w:rsidRPr="00882F5F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géographique – services de téléphonie fixe (indicatif interurbain)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Indicatif interurbain pour Ndola (attribué à ZAMTEL)</w:t>
            </w:r>
          </w:p>
        </w:tc>
      </w:tr>
      <w:tr w:rsidR="00D75D0C" w:rsidRPr="00882F5F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géographique – services de téléphonie fixe (indicatif interurbain)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Indicatif interurbain pour Livingstone (attribué à ZAMTEL)</w:t>
            </w:r>
          </w:p>
        </w:tc>
      </w:tr>
      <w:tr w:rsidR="00D75D0C" w:rsidRPr="00882F5F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géographique – services de téléphonie fixe (indicatif interurbain)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Indicatif interurbain pour Kasama (attribué à ZAMTEL)</w:t>
            </w:r>
          </w:p>
        </w:tc>
      </w:tr>
      <w:tr w:rsidR="00D75D0C" w:rsidRPr="00882F5F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géographique – services de téléphonie fixe (indicatif interurbain)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Indicatif interurbain pour Kabwe (attribué à ZAMTEL)</w:t>
            </w:r>
          </w:p>
        </w:tc>
      </w:tr>
      <w:tr w:rsidR="00D75D0C" w:rsidRPr="00882F5F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géographique – services de téléphonie fixe (indicatif interurbain)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Indicatif interurbain pour Chipata (attribué à ZAMTEL)</w:t>
            </w:r>
          </w:p>
        </w:tc>
      </w:tr>
      <w:tr w:rsidR="00D75D0C" w:rsidRPr="00882F5F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géographique – services de téléphonie fixe (indicatif interurbain)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Indicatif interurbain pour Solwezi (attribué à ZAMTEL)</w:t>
            </w:r>
          </w:p>
        </w:tc>
      </w:tr>
      <w:tr w:rsidR="00D75D0C" w:rsidRPr="00882F5F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géographique – services de téléphonie fixe (indicatif interurbain)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Indicatif interurbain pour Mongu (attribué à ZAMTEL)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 xml:space="preserve">Numéro géographique – services de téléphonie fixe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Libre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22-29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géographique – services de téléphonie fixe (indicatif interurbain)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Libre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géographique – futurs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75D0C" w:rsidRPr="00D75D0C" w:rsidRDefault="00D75D0C" w:rsidP="00D75D0C">
            <w:pPr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Réservé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géographique – futurs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75D0C" w:rsidRPr="00D75D0C" w:rsidRDefault="00D75D0C" w:rsidP="00D75D0C">
            <w:pPr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Réservé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géographique – futurs services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75D0C" w:rsidRPr="00D75D0C" w:rsidRDefault="00D75D0C" w:rsidP="00D75D0C">
            <w:pPr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Réservé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 xml:space="preserve">Numéro non géographique – services de VoIP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75D0C" w:rsidRPr="00D75D0C" w:rsidRDefault="00D75D0C" w:rsidP="00D75D0C">
            <w:pPr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Libre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71-74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75D0C" w:rsidRPr="00D75D0C" w:rsidRDefault="00D75D0C" w:rsidP="00D75D0C">
            <w:pPr>
              <w:spacing w:before="0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Libre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Réservé pour ZAMTEL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 xml:space="preserve">Attribué à MTN 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lastRenderedPageBreak/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 xml:space="preserve">Réservé pour Airtel 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 xml:space="preserve">Réservé pour UZI 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Libre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gégraphique – services spéciaux (par ex. numéros de libre appel, numéros à tarif local)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Libre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géographique – services kiosque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Libre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91-94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Libre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Attribué à ZAMTEL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Attribué à MTN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Attribué à Airtel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Réservé pour UZI</w:t>
            </w:r>
          </w:p>
        </w:tc>
      </w:tr>
      <w:tr w:rsidR="00D75D0C" w:rsidRPr="00D75D0C" w:rsidTr="00D75D0C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center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color w:val="000000"/>
                <w:lang w:val="fr-FR"/>
              </w:rPr>
            </w:pPr>
            <w:r w:rsidRPr="00D75D0C">
              <w:rPr>
                <w:rFonts w:asciiTheme="minorHAnsi" w:hAnsiTheme="minorHAnsi"/>
                <w:noProof/>
                <w:color w:val="000000"/>
                <w:lang w:val="fr-FR"/>
              </w:rPr>
              <w:t>Numéro non géograhique – services mobiles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5D0C" w:rsidRPr="00D75D0C" w:rsidRDefault="00D75D0C" w:rsidP="00D75D0C">
            <w:pPr>
              <w:spacing w:before="0"/>
              <w:jc w:val="left"/>
              <w:rPr>
                <w:rFonts w:asciiTheme="minorHAnsi" w:hAnsiTheme="minorHAnsi"/>
                <w:noProof/>
                <w:lang w:val="fr-FR"/>
              </w:rPr>
            </w:pPr>
            <w:r w:rsidRPr="00D75D0C">
              <w:rPr>
                <w:rFonts w:asciiTheme="minorHAnsi" w:hAnsiTheme="minorHAnsi"/>
                <w:noProof/>
                <w:lang w:val="fr-FR"/>
              </w:rPr>
              <w:t>Libre</w:t>
            </w:r>
          </w:p>
        </w:tc>
      </w:tr>
    </w:tbl>
    <w:p w:rsidR="00D75D0C" w:rsidRPr="00D75D0C" w:rsidRDefault="00D75D0C" w:rsidP="00D75D0C">
      <w:pPr>
        <w:rPr>
          <w:bCs/>
          <w:noProof/>
          <w:lang w:val="fr-FR"/>
        </w:rPr>
      </w:pPr>
      <w:r w:rsidRPr="00D75D0C">
        <w:rPr>
          <w:bCs/>
          <w:noProof/>
          <w:lang w:val="fr-FR"/>
        </w:rPr>
        <w:t>Contact:</w:t>
      </w:r>
    </w:p>
    <w:p w:rsidR="00D75D0C" w:rsidRPr="00D75D0C" w:rsidRDefault="00D75D0C" w:rsidP="00D75D0C">
      <w:pPr>
        <w:ind w:left="567" w:hanging="567"/>
        <w:jc w:val="left"/>
        <w:rPr>
          <w:noProof/>
          <w:lang w:val="en-US"/>
        </w:rPr>
      </w:pPr>
      <w:bookmarkStart w:id="371" w:name="OLE_LINK4"/>
      <w:r w:rsidRPr="00D75D0C">
        <w:rPr>
          <w:bCs/>
          <w:noProof/>
          <w:lang w:val="en-US"/>
        </w:rPr>
        <w:tab/>
        <w:t xml:space="preserve">Mr </w:t>
      </w:r>
      <w:r w:rsidRPr="00D75D0C">
        <w:rPr>
          <w:rFonts w:asciiTheme="minorHAnsi" w:eastAsiaTheme="minorEastAsia" w:hAnsiTheme="minorHAnsi"/>
          <w:noProof/>
          <w:lang w:val="en-US" w:eastAsia="zh-CN"/>
        </w:rPr>
        <w:t>Elliot Kabalo</w:t>
      </w:r>
      <w:bookmarkEnd w:id="371"/>
      <w:r w:rsidRPr="00D75D0C">
        <w:rPr>
          <w:rFonts w:asciiTheme="minorHAnsi" w:eastAsiaTheme="minorEastAsia" w:hAnsiTheme="minorHAnsi"/>
          <w:noProof/>
          <w:lang w:val="en-US" w:eastAsia="zh-CN"/>
        </w:rPr>
        <w:br/>
      </w:r>
      <w:r w:rsidRPr="00D75D0C">
        <w:rPr>
          <w:noProof/>
          <w:lang w:val="en-US"/>
        </w:rPr>
        <w:t>Zambia Information &amp; Communications Technology Authority (ZICTA)</w:t>
      </w:r>
      <w:r w:rsidRPr="00D75D0C">
        <w:rPr>
          <w:noProof/>
          <w:lang w:val="en-US"/>
        </w:rPr>
        <w:br/>
        <w:t>Plot 4909</w:t>
      </w:r>
      <w:r w:rsidRPr="00D75D0C">
        <w:rPr>
          <w:noProof/>
          <w:lang w:val="en-US"/>
        </w:rPr>
        <w:br/>
        <w:t>Corner of Independence and United Nations Avenues</w:t>
      </w:r>
      <w:r w:rsidRPr="00D75D0C">
        <w:rPr>
          <w:noProof/>
          <w:lang w:val="en-US"/>
        </w:rPr>
        <w:br/>
        <w:t xml:space="preserve">LUSAKA </w:t>
      </w:r>
      <w:r w:rsidRPr="00D75D0C">
        <w:rPr>
          <w:noProof/>
          <w:lang w:val="en-US"/>
        </w:rPr>
        <w:br/>
        <w:t>Zambie</w:t>
      </w:r>
      <w:r w:rsidRPr="00D75D0C">
        <w:rPr>
          <w:noProof/>
          <w:lang w:val="en-US"/>
        </w:rPr>
        <w:br/>
        <w:t xml:space="preserve">Tél.: </w:t>
      </w:r>
      <w:r w:rsidRPr="00D75D0C">
        <w:rPr>
          <w:noProof/>
          <w:lang w:val="en-US"/>
        </w:rPr>
        <w:tab/>
        <w:t>+260 211 378200</w:t>
      </w:r>
      <w:r w:rsidRPr="00D75D0C">
        <w:rPr>
          <w:noProof/>
          <w:lang w:val="en-US"/>
        </w:rPr>
        <w:br/>
        <w:t>Fax:</w:t>
      </w:r>
      <w:r w:rsidRPr="00D75D0C">
        <w:rPr>
          <w:noProof/>
          <w:lang w:val="en-US"/>
        </w:rPr>
        <w:tab/>
        <w:t>+260 211 246701</w:t>
      </w:r>
      <w:r w:rsidRPr="00D75D0C">
        <w:rPr>
          <w:noProof/>
          <w:lang w:val="en-US"/>
        </w:rPr>
        <w:br/>
        <w:t>E-mail:</w:t>
      </w:r>
      <w:r w:rsidRPr="00D75D0C">
        <w:rPr>
          <w:noProof/>
          <w:lang w:val="en-US"/>
        </w:rPr>
        <w:tab/>
      </w:r>
      <w:r w:rsidRPr="00D75D0C">
        <w:rPr>
          <w:rFonts w:eastAsiaTheme="minorEastAsia"/>
          <w:noProof/>
          <w:lang w:val="en-US"/>
        </w:rPr>
        <w:t xml:space="preserve">ekabalo@zicta.zm; </w:t>
      </w:r>
      <w:hyperlink r:id="rId11" w:history="1">
        <w:r w:rsidRPr="00D75D0C">
          <w:rPr>
            <w:rFonts w:eastAsiaTheme="minorEastAsia"/>
            <w:noProof/>
            <w:lang w:val="en-US"/>
          </w:rPr>
          <w:t>numbering@zicta.zm</w:t>
        </w:r>
      </w:hyperlink>
      <w:r w:rsidRPr="00D75D0C">
        <w:rPr>
          <w:rFonts w:eastAsiaTheme="minorEastAsia"/>
          <w:noProof/>
          <w:lang w:val="en-US"/>
        </w:rPr>
        <w:br/>
      </w:r>
      <w:r w:rsidRPr="00D75D0C">
        <w:rPr>
          <w:noProof/>
          <w:lang w:val="en-US"/>
        </w:rPr>
        <w:t xml:space="preserve">URL: </w:t>
      </w:r>
      <w:r w:rsidRPr="00D75D0C">
        <w:rPr>
          <w:noProof/>
          <w:lang w:val="en-US"/>
        </w:rPr>
        <w:tab/>
        <w:t>www.zicta.zm</w:t>
      </w:r>
      <w:bookmarkEnd w:id="356"/>
      <w:bookmarkEnd w:id="357"/>
    </w:p>
    <w:p w:rsidR="00882F5F" w:rsidRDefault="00882F5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noProof/>
          <w:lang w:val="en-US"/>
        </w:rPr>
      </w:pPr>
      <w:r>
        <w:rPr>
          <w:rFonts w:cs="Arial"/>
          <w:b/>
          <w:noProof/>
          <w:lang w:val="en-US"/>
        </w:rPr>
        <w:br w:type="page"/>
      </w:r>
    </w:p>
    <w:p w:rsidR="00D75D0C" w:rsidRPr="006F7A94" w:rsidRDefault="00D75D0C" w:rsidP="00D75D0C">
      <w:pPr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noProof/>
          <w:lang w:val="en-US"/>
        </w:rPr>
      </w:pPr>
      <w:r w:rsidRPr="006F7A94">
        <w:rPr>
          <w:rFonts w:cs="Arial"/>
          <w:b/>
          <w:noProof/>
          <w:lang w:val="en-US"/>
        </w:rPr>
        <w:lastRenderedPageBreak/>
        <w:t>AT&amp;T Cingular Wireless Network</w:t>
      </w:r>
      <w:r w:rsidR="006F7A94">
        <w:rPr>
          <w:rFonts w:cs="Arial"/>
          <w:b/>
          <w:noProof/>
          <w:lang w:val="fr-FR"/>
        </w:rPr>
        <w:fldChar w:fldCharType="begin"/>
      </w:r>
      <w:r w:rsidR="006F7A94">
        <w:instrText xml:space="preserve"> TC "</w:instrText>
      </w:r>
      <w:bookmarkStart w:id="372" w:name="_Toc527641995"/>
      <w:r w:rsidR="006F7A94" w:rsidRPr="006F7A94">
        <w:rPr>
          <w:rFonts w:cs="Arial"/>
          <w:b/>
          <w:noProof/>
          <w:lang w:val="en-US"/>
        </w:rPr>
        <w:instrText>AT&amp;T Cingular Wireless Network</w:instrText>
      </w:r>
      <w:bookmarkEnd w:id="372"/>
      <w:r w:rsidR="006F7A94">
        <w:instrText xml:space="preserve">" \f C \l "1" </w:instrText>
      </w:r>
      <w:r w:rsidR="006F7A94">
        <w:rPr>
          <w:rFonts w:cs="Arial"/>
          <w:b/>
          <w:noProof/>
          <w:lang w:val="fr-FR"/>
        </w:rPr>
        <w:fldChar w:fldCharType="end"/>
      </w:r>
      <w:r w:rsidRPr="006F7A94">
        <w:rPr>
          <w:rFonts w:cs="Arial"/>
          <w:b/>
          <w:noProof/>
          <w:lang w:val="en-US"/>
        </w:rPr>
        <w:t xml:space="preserve"> (indicatif de pays +882 37)</w:t>
      </w:r>
    </w:p>
    <w:p w:rsidR="00D75D0C" w:rsidRPr="00D75D0C" w:rsidRDefault="00D75D0C" w:rsidP="00D75D0C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noProof/>
          <w:lang w:val="fr-FR"/>
        </w:rPr>
      </w:pPr>
      <w:r w:rsidRPr="00D75D0C">
        <w:rPr>
          <w:rFonts w:cs="Arial"/>
          <w:noProof/>
          <w:lang w:val="fr-FR"/>
        </w:rPr>
        <w:t>Communication du 11.IX.2018:</w:t>
      </w:r>
    </w:p>
    <w:p w:rsidR="00D75D0C" w:rsidRPr="00D75D0C" w:rsidRDefault="00D75D0C" w:rsidP="00D75D0C">
      <w:pPr>
        <w:jc w:val="left"/>
        <w:rPr>
          <w:rFonts w:asciiTheme="minorHAnsi" w:hAnsiTheme="minorHAnsi" w:cs="Arial"/>
          <w:noProof/>
          <w:lang w:val="fr-FR"/>
        </w:rPr>
      </w:pPr>
      <w:r w:rsidRPr="00D75D0C">
        <w:rPr>
          <w:rFonts w:asciiTheme="minorHAnsi" w:hAnsiTheme="minorHAnsi" w:cs="Arial"/>
          <w:i/>
          <w:iCs/>
          <w:noProof/>
          <w:lang w:val="fr-FR"/>
        </w:rPr>
        <w:t>AT&amp;T</w:t>
      </w:r>
      <w:r w:rsidRPr="00D75D0C">
        <w:rPr>
          <w:rFonts w:asciiTheme="minorHAnsi" w:hAnsiTheme="minorHAnsi" w:cs="Arial"/>
          <w:noProof/>
          <w:lang w:val="fr-FR"/>
        </w:rPr>
        <w:t xml:space="preserve"> annonce que la série de numéros +882 37 de Cingular Wireless Network (882 37) est désormais disponible dans le monde entier grâce à </w:t>
      </w:r>
      <w:r w:rsidRPr="00D75D0C">
        <w:rPr>
          <w:rFonts w:asciiTheme="minorHAnsi" w:hAnsiTheme="minorHAnsi" w:cs="Arial"/>
          <w:i/>
          <w:iCs/>
          <w:noProof/>
          <w:lang w:val="fr-FR"/>
        </w:rPr>
        <w:t>Bics</w:t>
      </w:r>
      <w:r w:rsidRPr="00D75D0C">
        <w:rPr>
          <w:rFonts w:asciiTheme="minorHAnsi" w:hAnsiTheme="minorHAnsi" w:cs="Arial"/>
          <w:noProof/>
          <w:lang w:val="fr-FR"/>
        </w:rPr>
        <w:t xml:space="preserve">, qui acheminera les appels via son réseau. Il est demandé à toutes les Administrations et exploitations reconnues (ER) raccordés à </w:t>
      </w:r>
      <w:r w:rsidRPr="00D75D0C">
        <w:rPr>
          <w:rFonts w:asciiTheme="minorHAnsi" w:hAnsiTheme="minorHAnsi" w:cs="Arial"/>
          <w:i/>
          <w:iCs/>
          <w:noProof/>
          <w:lang w:val="fr-FR"/>
        </w:rPr>
        <w:t>Bics</w:t>
      </w:r>
      <w:r w:rsidRPr="00D75D0C">
        <w:rPr>
          <w:rFonts w:asciiTheme="minorHAnsi" w:hAnsiTheme="minorHAnsi" w:cs="Arial"/>
          <w:noProof/>
          <w:lang w:val="fr-FR"/>
        </w:rPr>
        <w:t xml:space="preserve"> d'ouvrir la série de numéros +882 37 et d'acheminer les appels en conséquence.</w:t>
      </w:r>
    </w:p>
    <w:p w:rsidR="00D75D0C" w:rsidRPr="00D75D0C" w:rsidRDefault="00D75D0C" w:rsidP="00D75D0C">
      <w:pPr>
        <w:rPr>
          <w:rFonts w:eastAsia="SimSun"/>
          <w:noProof/>
          <w:lang w:val="fr-FR" w:eastAsia="zh-CN"/>
        </w:rPr>
      </w:pPr>
      <w:r w:rsidRPr="00D75D0C">
        <w:rPr>
          <w:rFonts w:eastAsia="SimSun"/>
          <w:noProof/>
          <w:lang w:val="fr-FR" w:eastAsia="zh-CN"/>
        </w:rPr>
        <w:t>Les demandes de renseignements doivent être adressées à:</w:t>
      </w:r>
    </w:p>
    <w:p w:rsidR="00D75D0C" w:rsidRPr="00D75D0C" w:rsidRDefault="00D75D0C" w:rsidP="00D75D0C">
      <w:pPr>
        <w:jc w:val="left"/>
        <w:rPr>
          <w:rFonts w:eastAsia="SimSun"/>
          <w:noProof/>
          <w:lang w:val="fr-FR" w:eastAsia="zh-CN"/>
        </w:rPr>
      </w:pPr>
      <w:r w:rsidRPr="00D75D0C">
        <w:rPr>
          <w:rFonts w:eastAsia="SimSun"/>
          <w:noProof/>
          <w:lang w:val="fr-FR" w:eastAsia="zh-CN"/>
        </w:rPr>
        <w:tab/>
        <w:t>AT&amp;T Roaming Operations Center</w:t>
      </w:r>
      <w:r w:rsidRPr="00D75D0C">
        <w:rPr>
          <w:rFonts w:eastAsia="SimSun"/>
          <w:noProof/>
          <w:lang w:val="fr-FR" w:eastAsia="zh-CN"/>
        </w:rPr>
        <w:br/>
      </w:r>
      <w:r w:rsidRPr="00D75D0C">
        <w:rPr>
          <w:rFonts w:eastAsia="SimSun"/>
          <w:noProof/>
          <w:lang w:val="fr-FR" w:eastAsia="zh-CN"/>
        </w:rPr>
        <w:tab/>
        <w:t>Heures d'ouverture du lundi au vendredi de 07 h 00 à 20 h 00 EST</w:t>
      </w:r>
      <w:r w:rsidRPr="00D75D0C">
        <w:rPr>
          <w:rFonts w:eastAsia="SimSun"/>
          <w:noProof/>
          <w:lang w:val="fr-FR" w:eastAsia="zh-CN"/>
        </w:rPr>
        <w:br/>
      </w:r>
      <w:r w:rsidRPr="00D75D0C">
        <w:rPr>
          <w:rFonts w:eastAsia="SimSun"/>
          <w:noProof/>
          <w:lang w:val="fr-FR"/>
        </w:rPr>
        <w:tab/>
        <w:t xml:space="preserve">Courriel: </w:t>
      </w:r>
      <w:hyperlink r:id="rId12" w:history="1">
        <w:r w:rsidRPr="00D75D0C">
          <w:rPr>
            <w:rFonts w:eastAsia="SimSun"/>
            <w:noProof/>
            <w:lang w:val="fr-FR"/>
          </w:rPr>
          <w:t>RMGtechsupport@att.com</w:t>
        </w:r>
      </w:hyperlink>
      <w:r w:rsidRPr="00D75D0C">
        <w:rPr>
          <w:rFonts w:eastAsia="SimSun"/>
          <w:noProof/>
          <w:lang w:val="fr-FR"/>
        </w:rPr>
        <w:br/>
      </w:r>
      <w:r w:rsidRPr="00D75D0C">
        <w:rPr>
          <w:rFonts w:eastAsia="SimSun"/>
          <w:noProof/>
          <w:lang w:val="fr-FR" w:eastAsia="zh-CN"/>
        </w:rPr>
        <w:tab/>
        <w:t>Contact pendant les heures d'ouverture:</w:t>
      </w:r>
      <w:r w:rsidRPr="00D75D0C">
        <w:rPr>
          <w:rFonts w:eastAsia="SimSun"/>
          <w:noProof/>
          <w:lang w:val="fr-FR" w:eastAsia="zh-CN"/>
        </w:rPr>
        <w:br/>
      </w:r>
      <w:r w:rsidRPr="00D75D0C">
        <w:rPr>
          <w:rFonts w:eastAsia="SimSun"/>
          <w:noProof/>
          <w:lang w:val="fr-FR" w:eastAsia="zh-CN"/>
        </w:rPr>
        <w:tab/>
        <w:t>+1-404-847 8300 (numéro principal)</w:t>
      </w:r>
      <w:r w:rsidRPr="00D75D0C">
        <w:rPr>
          <w:rFonts w:eastAsia="SimSun"/>
          <w:noProof/>
          <w:lang w:val="fr-FR" w:eastAsia="zh-CN"/>
        </w:rPr>
        <w:br/>
      </w:r>
      <w:r w:rsidRPr="00D75D0C">
        <w:rPr>
          <w:rFonts w:eastAsia="SimSun"/>
          <w:noProof/>
          <w:lang w:val="fr-FR" w:eastAsia="zh-CN"/>
        </w:rPr>
        <w:tab/>
        <w:t>+1-404-847 3317 (télécopie)</w:t>
      </w:r>
      <w:r w:rsidRPr="00D75D0C">
        <w:rPr>
          <w:rFonts w:eastAsia="SimSun"/>
          <w:noProof/>
          <w:lang w:val="fr-FR" w:eastAsia="zh-CN"/>
        </w:rPr>
        <w:br/>
      </w:r>
      <w:r w:rsidRPr="00D75D0C">
        <w:rPr>
          <w:rFonts w:eastAsia="SimSun"/>
          <w:noProof/>
          <w:lang w:val="fr-FR" w:eastAsia="zh-CN"/>
        </w:rPr>
        <w:tab/>
        <w:t>Contact joignable 24 heures sur 24 et 7 jours sur 7 en dehors des heures d'ouverture: +1-404-213-5821</w:t>
      </w:r>
      <w:r w:rsidRPr="00D75D0C">
        <w:rPr>
          <w:rFonts w:eastAsia="SimSun"/>
          <w:noProof/>
          <w:lang w:val="fr-FR" w:eastAsia="zh-CN"/>
        </w:rPr>
        <w:br/>
      </w:r>
      <w:r w:rsidRPr="00D75D0C">
        <w:rPr>
          <w:rFonts w:eastAsia="SimSun"/>
          <w:noProof/>
          <w:lang w:val="fr-FR" w:eastAsia="zh-CN"/>
        </w:rPr>
        <w:tab/>
        <w:t>Contact pour la remontée des problèmes: +1 404 847 8300</w:t>
      </w:r>
    </w:p>
    <w:p w:rsidR="00D75D0C" w:rsidRPr="00D75D0C" w:rsidRDefault="00D75D0C" w:rsidP="00D75D0C">
      <w:pPr>
        <w:rPr>
          <w:noProof/>
          <w:lang w:val="fr-FR"/>
        </w:rPr>
      </w:pPr>
    </w:p>
    <w:p w:rsidR="00D75D0C" w:rsidRPr="00D75D0C" w:rsidRDefault="00D75D0C" w:rsidP="00BC1F20">
      <w:pPr>
        <w:rPr>
          <w:lang w:val="fr-FR"/>
        </w:rPr>
      </w:pPr>
    </w:p>
    <w:p w:rsidR="00D75D0C" w:rsidRDefault="00D75D0C" w:rsidP="00BC1F20">
      <w:pPr>
        <w:rPr>
          <w:lang w:val="fr-CH"/>
        </w:rPr>
      </w:pPr>
    </w:p>
    <w:p w:rsidR="00883DE3" w:rsidRPr="00883DE3" w:rsidRDefault="00883DE3" w:rsidP="00883DE3">
      <w:pPr>
        <w:rPr>
          <w:lang w:val="fr-CH"/>
        </w:rPr>
      </w:pPr>
    </w:p>
    <w:p w:rsidR="00883DE3" w:rsidRPr="00883DE3" w:rsidRDefault="00883D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Arial"/>
          <w:lang w:val="fr-CH"/>
        </w:rPr>
      </w:pPr>
      <w:r w:rsidRPr="00883DE3">
        <w:rPr>
          <w:rFonts w:cs="Arial"/>
          <w:lang w:val="fr-CH"/>
        </w:rPr>
        <w:br w:type="page"/>
      </w:r>
    </w:p>
    <w:p w:rsidR="009D76D1" w:rsidRPr="002A6185" w:rsidRDefault="009D76D1" w:rsidP="009D76D1">
      <w:pPr>
        <w:pStyle w:val="Heading2"/>
        <w:rPr>
          <w:lang w:val="fr-CH"/>
        </w:rPr>
      </w:pPr>
      <w:bookmarkStart w:id="373" w:name="_Toc417551684"/>
      <w:bookmarkStart w:id="374" w:name="_Toc418172334"/>
      <w:bookmarkStart w:id="375" w:name="_Toc418590416"/>
      <w:bookmarkStart w:id="376" w:name="_Toc421025977"/>
      <w:bookmarkStart w:id="377" w:name="_Toc422401214"/>
      <w:bookmarkStart w:id="378" w:name="_Toc423525459"/>
      <w:bookmarkStart w:id="379" w:name="_Toc424821420"/>
      <w:bookmarkStart w:id="380" w:name="_Toc428366209"/>
      <w:bookmarkStart w:id="381" w:name="_Toc429043969"/>
      <w:bookmarkStart w:id="382" w:name="_Toc430351629"/>
      <w:bookmarkStart w:id="383" w:name="_Toc435101744"/>
      <w:bookmarkStart w:id="384" w:name="_Toc436994431"/>
      <w:bookmarkStart w:id="385" w:name="_Toc437951348"/>
      <w:bookmarkStart w:id="386" w:name="_Toc439770098"/>
      <w:bookmarkStart w:id="387" w:name="_Toc442697183"/>
      <w:bookmarkStart w:id="388" w:name="_Toc443314403"/>
      <w:bookmarkStart w:id="389" w:name="_Toc451159962"/>
      <w:bookmarkStart w:id="390" w:name="_Toc452042297"/>
      <w:bookmarkStart w:id="391" w:name="_Toc453246397"/>
      <w:bookmarkStart w:id="392" w:name="_Toc455568929"/>
      <w:bookmarkStart w:id="393" w:name="_Toc458763347"/>
      <w:bookmarkStart w:id="394" w:name="_Toc461613929"/>
      <w:bookmarkStart w:id="395" w:name="_Toc464028571"/>
      <w:bookmarkStart w:id="396" w:name="_Toc466292736"/>
      <w:bookmarkStart w:id="397" w:name="_Toc467229228"/>
      <w:bookmarkStart w:id="398" w:name="_Toc468199537"/>
      <w:bookmarkStart w:id="399" w:name="_Toc469058093"/>
      <w:bookmarkStart w:id="400" w:name="_Toc472413666"/>
      <w:bookmarkStart w:id="401" w:name="_Toc473107267"/>
      <w:bookmarkStart w:id="402" w:name="_Toc474850439"/>
      <w:bookmarkStart w:id="403" w:name="_Toc476061821"/>
      <w:bookmarkStart w:id="404" w:name="_Toc477355879"/>
      <w:bookmarkStart w:id="405" w:name="_Toc478045212"/>
      <w:bookmarkStart w:id="406" w:name="_Toc479170905"/>
      <w:bookmarkStart w:id="407" w:name="_Toc481736935"/>
      <w:bookmarkStart w:id="408" w:name="_Toc483991774"/>
      <w:bookmarkStart w:id="409" w:name="_Toc484612706"/>
      <w:bookmarkStart w:id="410" w:name="_Toc486861831"/>
      <w:bookmarkStart w:id="411" w:name="_Toc489604268"/>
      <w:bookmarkStart w:id="412" w:name="_Toc490733865"/>
      <w:bookmarkStart w:id="413" w:name="_Toc492473929"/>
      <w:bookmarkStart w:id="414" w:name="_Toc493239117"/>
      <w:bookmarkStart w:id="415" w:name="_Toc494706577"/>
      <w:bookmarkStart w:id="416" w:name="_Toc496867161"/>
      <w:bookmarkStart w:id="417" w:name="_Toc497466152"/>
      <w:bookmarkStart w:id="418" w:name="_Toc498510163"/>
      <w:bookmarkStart w:id="419" w:name="_Toc499892935"/>
      <w:bookmarkStart w:id="420" w:name="_Toc500928331"/>
      <w:bookmarkStart w:id="421" w:name="_Toc503278447"/>
      <w:bookmarkStart w:id="422" w:name="_Toc508115976"/>
      <w:bookmarkStart w:id="423" w:name="_Toc509306707"/>
      <w:bookmarkStart w:id="424" w:name="_Toc510616292"/>
      <w:bookmarkStart w:id="425" w:name="_Toc512954056"/>
      <w:bookmarkStart w:id="426" w:name="_Toc513554846"/>
      <w:bookmarkStart w:id="427" w:name="_Toc514942276"/>
      <w:bookmarkStart w:id="428" w:name="_Toc516152566"/>
      <w:bookmarkStart w:id="429" w:name="_Toc517084132"/>
      <w:bookmarkStart w:id="430" w:name="_Toc517963000"/>
      <w:bookmarkStart w:id="431" w:name="_Toc525139697"/>
      <w:bookmarkStart w:id="432" w:name="_Toc526173614"/>
      <w:bookmarkStart w:id="433" w:name="_Toc527641996"/>
      <w:bookmarkEnd w:id="347"/>
      <w:bookmarkEnd w:id="348"/>
      <w:r w:rsidRPr="002A6185">
        <w:rPr>
          <w:lang w:val="fr-CH"/>
        </w:rPr>
        <w:lastRenderedPageBreak/>
        <w:t>Restrictions de service</w:t>
      </w:r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:rsidR="009D76D1" w:rsidRPr="002A6185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 xml:space="preserve">Voir </w:t>
      </w:r>
      <w:proofErr w:type="gramStart"/>
      <w:r w:rsidRPr="005E174B">
        <w:rPr>
          <w:lang w:val="fr-CH"/>
        </w:rPr>
        <w:t>URL:</w:t>
      </w:r>
      <w:proofErr w:type="gramEnd"/>
      <w:r w:rsidRPr="005E174B">
        <w:rPr>
          <w:lang w:val="fr-CH"/>
        </w:rPr>
        <w:t xml:space="preserve"> www.itu.int/pub/T-SP-SR.1-2012</w:t>
      </w: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04"/>
        <w:gridCol w:w="1985"/>
      </w:tblGrid>
      <w:tr w:rsidR="009D76D1" w:rsidRPr="002F3F55" w:rsidTr="00070B7B">
        <w:tc>
          <w:tcPr>
            <w:tcW w:w="2904" w:type="dxa"/>
            <w:vAlign w:val="center"/>
          </w:tcPr>
          <w:p w:rsidR="009D76D1" w:rsidRPr="002F3F55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vAlign w:val="center"/>
          </w:tcPr>
          <w:p w:rsidR="009D76D1" w:rsidRPr="005605AC" w:rsidRDefault="009D76D1" w:rsidP="00070B7B">
            <w:pPr>
              <w:keepNext/>
              <w:framePr w:hSpace="181" w:wrap="around" w:vAnchor="text" w:hAnchor="page" w:x="1305" w:y="283"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D76D1" w:rsidRPr="002F3F55" w:rsidTr="00070B7B">
        <w:tc>
          <w:tcPr>
            <w:tcW w:w="2160" w:type="dxa"/>
          </w:tcPr>
          <w:p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proofErr w:type="spellStart"/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  <w:proofErr w:type="spellEnd"/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:rsidTr="00070B7B">
        <w:tc>
          <w:tcPr>
            <w:tcW w:w="2160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25362C" w:rsidRPr="00A61AFB" w:rsidTr="00070B7B">
        <w:tc>
          <w:tcPr>
            <w:tcW w:w="2160" w:type="dxa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D76D1">
      <w:pPr>
        <w:pStyle w:val="Heading2"/>
        <w:rPr>
          <w:lang w:val="fr-CH"/>
        </w:rPr>
      </w:pPr>
      <w:bookmarkStart w:id="434" w:name="_Toc417551685"/>
      <w:bookmarkStart w:id="435" w:name="_Toc418172335"/>
      <w:bookmarkStart w:id="436" w:name="_Toc418590417"/>
      <w:bookmarkStart w:id="437" w:name="_Toc421025978"/>
      <w:bookmarkStart w:id="438" w:name="_Toc422401215"/>
      <w:bookmarkStart w:id="439" w:name="_Toc423525460"/>
      <w:bookmarkStart w:id="440" w:name="_Toc424821421"/>
      <w:bookmarkStart w:id="441" w:name="_Toc428366210"/>
      <w:bookmarkStart w:id="442" w:name="_Toc429043970"/>
      <w:bookmarkStart w:id="443" w:name="_Toc430351630"/>
      <w:bookmarkStart w:id="444" w:name="_Toc435101745"/>
      <w:bookmarkStart w:id="445" w:name="_Toc436994432"/>
      <w:bookmarkStart w:id="446" w:name="_Toc437951349"/>
      <w:bookmarkStart w:id="447" w:name="_Toc439770099"/>
      <w:bookmarkStart w:id="448" w:name="_Toc442697184"/>
      <w:bookmarkStart w:id="449" w:name="_Toc443314404"/>
      <w:bookmarkStart w:id="450" w:name="_Toc451159963"/>
      <w:bookmarkStart w:id="451" w:name="_Toc452042298"/>
      <w:bookmarkStart w:id="452" w:name="_Toc453246398"/>
      <w:bookmarkStart w:id="453" w:name="_Toc455568930"/>
      <w:bookmarkStart w:id="454" w:name="_Toc458763348"/>
      <w:bookmarkStart w:id="455" w:name="_Toc461613930"/>
      <w:bookmarkStart w:id="456" w:name="_Toc464028572"/>
      <w:bookmarkStart w:id="457" w:name="_Toc466292737"/>
      <w:bookmarkStart w:id="458" w:name="_Toc467229229"/>
      <w:bookmarkStart w:id="459" w:name="_Toc468199538"/>
      <w:bookmarkStart w:id="460" w:name="_Toc469058094"/>
      <w:bookmarkStart w:id="461" w:name="_Toc472413667"/>
      <w:bookmarkStart w:id="462" w:name="_Toc473107268"/>
      <w:bookmarkStart w:id="463" w:name="_Toc474850440"/>
      <w:bookmarkStart w:id="464" w:name="_Toc476061822"/>
      <w:bookmarkStart w:id="465" w:name="_Toc477355880"/>
      <w:bookmarkStart w:id="466" w:name="_Toc478045213"/>
      <w:bookmarkStart w:id="467" w:name="_Toc479170906"/>
      <w:bookmarkStart w:id="468" w:name="_Toc481736936"/>
      <w:bookmarkStart w:id="469" w:name="_Toc483991775"/>
      <w:bookmarkStart w:id="470" w:name="_Toc484612707"/>
      <w:bookmarkStart w:id="471" w:name="_Toc486861832"/>
      <w:bookmarkStart w:id="472" w:name="_Toc489604269"/>
      <w:bookmarkStart w:id="473" w:name="_Toc490733866"/>
      <w:bookmarkStart w:id="474" w:name="_Toc492473930"/>
      <w:bookmarkStart w:id="475" w:name="_Toc493239118"/>
      <w:bookmarkStart w:id="476" w:name="_Toc494706578"/>
      <w:bookmarkStart w:id="477" w:name="_Toc496867162"/>
      <w:bookmarkStart w:id="478" w:name="_Toc497466153"/>
      <w:bookmarkStart w:id="479" w:name="_Toc498510164"/>
      <w:bookmarkStart w:id="480" w:name="_Toc499892936"/>
      <w:bookmarkStart w:id="481" w:name="_Toc500928332"/>
      <w:bookmarkStart w:id="482" w:name="_Toc503278448"/>
      <w:bookmarkStart w:id="483" w:name="_Toc508115977"/>
      <w:bookmarkStart w:id="484" w:name="_Toc509306708"/>
      <w:bookmarkStart w:id="485" w:name="_Toc510616293"/>
      <w:bookmarkStart w:id="486" w:name="_Toc512954057"/>
      <w:bookmarkStart w:id="487" w:name="_Toc513554847"/>
      <w:bookmarkStart w:id="488" w:name="_Toc514942277"/>
      <w:bookmarkStart w:id="489" w:name="_Toc516152567"/>
      <w:bookmarkStart w:id="490" w:name="_Toc517084133"/>
      <w:bookmarkStart w:id="491" w:name="_Toc517963001"/>
      <w:bookmarkStart w:id="492" w:name="_Toc525139698"/>
      <w:bookmarkStart w:id="493" w:name="_Toc526173615"/>
      <w:bookmarkStart w:id="494" w:name="_Toc527641997"/>
      <w:r w:rsidRPr="003D52C3">
        <w:rPr>
          <w:lang w:val="fr-CH"/>
        </w:rPr>
        <w:t>Systèmes de rappel (Call-Back</w:t>
      </w:r>
      <w:proofErr w:type="gramStart"/>
      <w:r w:rsidRPr="003D52C3">
        <w:rPr>
          <w:lang w:val="fr-CH"/>
        </w:rPr>
        <w:t>)</w:t>
      </w:r>
      <w:proofErr w:type="gramEnd"/>
      <w:r w:rsidRPr="003D52C3">
        <w:rPr>
          <w:lang w:val="fr-CH"/>
        </w:rPr>
        <w:br/>
        <w:t>et procédures d'appel alternatives (</w:t>
      </w:r>
      <w:proofErr w:type="spellStart"/>
      <w:r w:rsidRPr="003D52C3">
        <w:rPr>
          <w:lang w:val="fr-CH"/>
        </w:rPr>
        <w:t>Rés</w:t>
      </w:r>
      <w:proofErr w:type="spellEnd"/>
      <w:r w:rsidRPr="003D52C3">
        <w:rPr>
          <w:lang w:val="fr-CH"/>
        </w:rPr>
        <w:t xml:space="preserve">. 21 </w:t>
      </w:r>
      <w:proofErr w:type="spellStart"/>
      <w:r w:rsidRPr="003D52C3">
        <w:rPr>
          <w:lang w:val="fr-CH"/>
        </w:rPr>
        <w:t>Rév</w:t>
      </w:r>
      <w:proofErr w:type="spellEnd"/>
      <w:r w:rsidRPr="003D52C3">
        <w:rPr>
          <w:lang w:val="fr-CH"/>
        </w:rPr>
        <w:t>. PP-2006)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 xml:space="preserve">Voir </w:t>
      </w:r>
      <w:proofErr w:type="gramStart"/>
      <w:r w:rsidRPr="00A61AFB">
        <w:rPr>
          <w:rFonts w:asciiTheme="minorHAnsi" w:hAnsiTheme="minorHAnsi"/>
          <w:lang w:val="fr-CH"/>
        </w:rPr>
        <w:t>URL:</w:t>
      </w:r>
      <w:proofErr w:type="gramEnd"/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0A297D">
      <w:pPr>
        <w:pStyle w:val="Heading1"/>
        <w:spacing w:before="0" w:after="0"/>
        <w:ind w:left="142"/>
        <w:rPr>
          <w:lang w:val="fr-FR"/>
        </w:rPr>
      </w:pPr>
      <w:bookmarkStart w:id="495" w:name="_Toc451159964"/>
      <w:bookmarkStart w:id="496" w:name="_Toc452042299"/>
      <w:bookmarkStart w:id="497" w:name="_Toc453246399"/>
      <w:bookmarkStart w:id="498" w:name="_Toc455568931"/>
      <w:bookmarkStart w:id="499" w:name="_Toc458763349"/>
      <w:bookmarkStart w:id="500" w:name="_Toc461613931"/>
      <w:bookmarkStart w:id="501" w:name="_Toc464028573"/>
      <w:bookmarkStart w:id="502" w:name="_Toc466292738"/>
      <w:bookmarkStart w:id="503" w:name="_Toc467229230"/>
      <w:bookmarkStart w:id="504" w:name="_Toc468199539"/>
      <w:bookmarkStart w:id="505" w:name="_Toc469058095"/>
      <w:bookmarkStart w:id="506" w:name="_Toc472413668"/>
      <w:bookmarkStart w:id="507" w:name="_Toc473107269"/>
      <w:bookmarkStart w:id="508" w:name="_Toc474850441"/>
      <w:bookmarkStart w:id="509" w:name="_Toc476061823"/>
      <w:bookmarkStart w:id="510" w:name="_Toc477355881"/>
      <w:bookmarkStart w:id="511" w:name="_Toc478045214"/>
      <w:bookmarkStart w:id="512" w:name="_Toc479170907"/>
      <w:bookmarkStart w:id="513" w:name="_Toc481736937"/>
      <w:bookmarkStart w:id="514" w:name="_Toc483991776"/>
      <w:bookmarkStart w:id="515" w:name="_Toc484612708"/>
      <w:bookmarkStart w:id="516" w:name="_Toc486861833"/>
      <w:bookmarkStart w:id="517" w:name="_Toc489604270"/>
      <w:bookmarkStart w:id="518" w:name="_Toc490733867"/>
      <w:bookmarkStart w:id="519" w:name="_Toc492473931"/>
      <w:bookmarkStart w:id="520" w:name="_Toc493239119"/>
      <w:bookmarkStart w:id="521" w:name="_Toc494706579"/>
      <w:bookmarkStart w:id="522" w:name="_Toc496867163"/>
      <w:bookmarkStart w:id="523" w:name="_Toc497466154"/>
      <w:bookmarkStart w:id="524" w:name="_Toc498510165"/>
      <w:bookmarkStart w:id="525" w:name="_Toc499892937"/>
      <w:bookmarkStart w:id="526" w:name="_Toc500928333"/>
      <w:bookmarkStart w:id="527" w:name="_Toc503278449"/>
      <w:bookmarkStart w:id="528" w:name="_Toc508115978"/>
      <w:bookmarkStart w:id="529" w:name="_Toc509306709"/>
      <w:bookmarkStart w:id="530" w:name="_Toc510616294"/>
      <w:bookmarkStart w:id="531" w:name="_Toc512954058"/>
      <w:bookmarkStart w:id="532" w:name="_Toc513554848"/>
      <w:bookmarkStart w:id="533" w:name="_Toc514942278"/>
      <w:bookmarkStart w:id="534" w:name="_Toc516152568"/>
      <w:bookmarkStart w:id="535" w:name="_Toc517084134"/>
      <w:bookmarkStart w:id="536" w:name="_Toc517963002"/>
      <w:bookmarkStart w:id="537" w:name="_Toc525139699"/>
      <w:bookmarkStart w:id="538" w:name="_Toc526173616"/>
      <w:bookmarkStart w:id="539" w:name="_Toc527641998"/>
      <w:proofErr w:type="gramStart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proofErr w:type="gramEnd"/>
      <w:r w:rsidRPr="007F41C3">
        <w:rPr>
          <w:lang w:val="fr-FR"/>
        </w:rPr>
        <w:t xml:space="preserve">  PUBLICATIONS  DE  SERVICE</w:t>
      </w:r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</w:p>
    <w:p w:rsidR="00347F83" w:rsidRPr="002826D5" w:rsidRDefault="00347F83" w:rsidP="00347F83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Insérer</w:t>
            </w:r>
            <w:proofErr w:type="spellEnd"/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paragraphe</w:t>
            </w:r>
            <w:proofErr w:type="spellEnd"/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Colonne</w:t>
            </w:r>
            <w:proofErr w:type="spellEnd"/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remplacer</w:t>
            </w:r>
            <w:proofErr w:type="spellEnd"/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proofErr w:type="spellStart"/>
            <w:r w:rsidRPr="002826D5">
              <w:rPr>
                <w:bCs/>
                <w:lang w:val="en-US"/>
              </w:rPr>
              <w:t>supprimer</w:t>
            </w:r>
            <w:proofErr w:type="spellEnd"/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CB3010" w:rsidRDefault="00CB3010" w:rsidP="00CB3010">
      <w:pPr>
        <w:rPr>
          <w:lang w:val="pt-BR"/>
        </w:rPr>
      </w:pPr>
    </w:p>
    <w:p w:rsidR="00EF5B36" w:rsidRPr="00EF5B36" w:rsidRDefault="00EF5B36" w:rsidP="00EF5B36">
      <w:pPr>
        <w:pStyle w:val="Heading2"/>
        <w:rPr>
          <w:lang w:val="fr-CH"/>
        </w:rPr>
      </w:pPr>
      <w:bookmarkStart w:id="540" w:name="_Toc527641999"/>
      <w:r w:rsidRPr="00EF5B36">
        <w:rPr>
          <w:lang w:val="fr-CH"/>
        </w:rPr>
        <w:t>Nomenclature des stations de navire et des identités</w:t>
      </w:r>
      <w:r w:rsidRPr="00EF5B36">
        <w:rPr>
          <w:lang w:val="fr-CH"/>
        </w:rPr>
        <w:br/>
        <w:t xml:space="preserve">du service mobile maritime assignées </w:t>
      </w:r>
      <w:r w:rsidRPr="00EF5B36">
        <w:rPr>
          <w:lang w:val="fr-CH"/>
        </w:rPr>
        <w:br/>
        <w:t>(Liste V</w:t>
      </w:r>
      <w:proofErr w:type="gramStart"/>
      <w:r w:rsidRPr="00EF5B36">
        <w:rPr>
          <w:lang w:val="fr-CH"/>
        </w:rPr>
        <w:t>)</w:t>
      </w:r>
      <w:proofErr w:type="gramEnd"/>
      <w:r w:rsidRPr="00EF5B36">
        <w:rPr>
          <w:lang w:val="fr-CH"/>
        </w:rPr>
        <w:br/>
        <w:t>Edition de 2018</w:t>
      </w:r>
      <w:r w:rsidRPr="00EF5B36">
        <w:rPr>
          <w:lang w:val="fr-CH"/>
        </w:rPr>
        <w:br/>
      </w:r>
      <w:r w:rsidRPr="00EF5B36">
        <w:rPr>
          <w:lang w:val="fr-CH"/>
        </w:rPr>
        <w:br/>
        <w:t>Section VI</w:t>
      </w:r>
      <w:bookmarkEnd w:id="540"/>
    </w:p>
    <w:p w:rsidR="00EF5B36" w:rsidRPr="00EF5B36" w:rsidRDefault="00EF5B36" w:rsidP="00EF5B36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EF5B36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:rsidR="00EF5B36" w:rsidRPr="00EF5B36" w:rsidRDefault="00EF5B36" w:rsidP="00EF5B36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701"/>
        </w:tabs>
        <w:spacing w:before="0"/>
        <w:ind w:firstLine="567"/>
        <w:rPr>
          <w:rFonts w:asciiTheme="minorHAnsi" w:hAnsiTheme="minorHAnsi" w:cs="Arial"/>
          <w:color w:val="000000"/>
          <w:lang w:val="en-US"/>
        </w:rPr>
      </w:pPr>
      <w:r w:rsidRPr="00EF5B36">
        <w:rPr>
          <w:rFonts w:asciiTheme="minorHAnsi" w:hAnsiTheme="minorHAnsi" w:cs="Arial"/>
          <w:b/>
          <w:bCs/>
          <w:color w:val="000000"/>
          <w:lang w:val="en-US"/>
        </w:rPr>
        <w:t>IA21</w:t>
      </w:r>
      <w:r w:rsidRPr="00EF5B36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EF5B36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EF5B36">
        <w:rPr>
          <w:rFonts w:asciiTheme="minorHAnsi" w:hAnsiTheme="minorHAnsi" w:cs="Arial"/>
          <w:color w:val="000000"/>
          <w:lang w:val="en-US"/>
        </w:rPr>
        <w:t xml:space="preserve">PT. Indonesia </w:t>
      </w:r>
      <w:proofErr w:type="spellStart"/>
      <w:r w:rsidRPr="00EF5B36">
        <w:rPr>
          <w:rFonts w:asciiTheme="minorHAnsi" w:hAnsiTheme="minorHAnsi" w:cs="Arial"/>
          <w:color w:val="000000"/>
          <w:lang w:val="en-US"/>
        </w:rPr>
        <w:t>Satelit</w:t>
      </w:r>
      <w:proofErr w:type="spellEnd"/>
      <w:r w:rsidRPr="00EF5B36">
        <w:rPr>
          <w:rFonts w:asciiTheme="minorHAnsi" w:hAnsiTheme="minorHAnsi" w:cs="Arial"/>
          <w:color w:val="000000"/>
          <w:lang w:val="en-US"/>
        </w:rPr>
        <w:t xml:space="preserve"> </w:t>
      </w:r>
      <w:proofErr w:type="spellStart"/>
      <w:r w:rsidRPr="00EF5B36">
        <w:rPr>
          <w:rFonts w:asciiTheme="minorHAnsi" w:hAnsiTheme="minorHAnsi" w:cs="Arial"/>
          <w:color w:val="000000"/>
          <w:lang w:val="en-US"/>
        </w:rPr>
        <w:t>Solusi</w:t>
      </w:r>
      <w:proofErr w:type="spellEnd"/>
      <w:r w:rsidRPr="00EF5B36">
        <w:rPr>
          <w:rFonts w:asciiTheme="minorHAnsi" w:hAnsiTheme="minorHAnsi" w:cs="Arial"/>
          <w:color w:val="000000"/>
          <w:lang w:val="en-US"/>
        </w:rPr>
        <w:t xml:space="preserve">, Jl. Raya </w:t>
      </w:r>
      <w:proofErr w:type="spellStart"/>
      <w:r w:rsidRPr="00EF5B36">
        <w:rPr>
          <w:rFonts w:asciiTheme="minorHAnsi" w:hAnsiTheme="minorHAnsi" w:cs="Arial"/>
          <w:color w:val="000000"/>
          <w:lang w:val="en-US"/>
        </w:rPr>
        <w:t>Jatiasih</w:t>
      </w:r>
      <w:proofErr w:type="spellEnd"/>
      <w:r w:rsidRPr="00EF5B36">
        <w:rPr>
          <w:rFonts w:asciiTheme="minorHAnsi" w:hAnsiTheme="minorHAnsi" w:cs="Arial"/>
          <w:color w:val="000000"/>
          <w:lang w:val="en-US"/>
        </w:rPr>
        <w:t xml:space="preserve"> No.99 </w:t>
      </w:r>
      <w:proofErr w:type="spellStart"/>
      <w:r w:rsidRPr="00EF5B36">
        <w:rPr>
          <w:rFonts w:asciiTheme="minorHAnsi" w:hAnsiTheme="minorHAnsi" w:cs="Arial"/>
          <w:color w:val="000000"/>
          <w:lang w:val="en-US"/>
        </w:rPr>
        <w:t>Ruko</w:t>
      </w:r>
      <w:proofErr w:type="spellEnd"/>
      <w:r w:rsidRPr="00EF5B36">
        <w:rPr>
          <w:rFonts w:asciiTheme="minorHAnsi" w:hAnsiTheme="minorHAnsi" w:cs="Arial"/>
          <w:color w:val="000000"/>
          <w:lang w:val="en-US"/>
        </w:rPr>
        <w:t xml:space="preserve"> Unit F,</w:t>
      </w:r>
    </w:p>
    <w:p w:rsidR="00EF5B36" w:rsidRPr="00EF5B36" w:rsidRDefault="00EF5B36" w:rsidP="00EF5B36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701"/>
        </w:tabs>
        <w:spacing w:before="0"/>
        <w:ind w:firstLine="567"/>
        <w:rPr>
          <w:rFonts w:asciiTheme="minorHAnsi" w:hAnsiTheme="minorHAnsi" w:cs="Arial"/>
          <w:color w:val="000000"/>
          <w:sz w:val="30"/>
          <w:szCs w:val="30"/>
          <w:lang w:val="es-ES_tradnl"/>
        </w:rPr>
      </w:pPr>
      <w:r w:rsidRPr="00EF5B36">
        <w:rPr>
          <w:rFonts w:asciiTheme="minorHAnsi" w:hAnsiTheme="minorHAnsi" w:cs="Arial"/>
          <w:color w:val="000000"/>
          <w:lang w:val="en-US"/>
        </w:rPr>
        <w:tab/>
      </w:r>
      <w:r w:rsidRPr="00EF5B36">
        <w:rPr>
          <w:rFonts w:asciiTheme="minorHAnsi" w:hAnsiTheme="minorHAnsi" w:cs="Arial"/>
          <w:color w:val="000000"/>
          <w:lang w:val="en-US"/>
        </w:rPr>
        <w:tab/>
      </w:r>
      <w:proofErr w:type="spellStart"/>
      <w:r w:rsidRPr="00EF5B36">
        <w:rPr>
          <w:rFonts w:asciiTheme="minorHAnsi" w:hAnsiTheme="minorHAnsi" w:cs="Arial"/>
          <w:color w:val="000000"/>
          <w:lang w:val="es-ES_tradnl"/>
        </w:rPr>
        <w:t>Bekasi</w:t>
      </w:r>
      <w:proofErr w:type="spellEnd"/>
      <w:r w:rsidRPr="00EF5B36">
        <w:rPr>
          <w:rFonts w:asciiTheme="minorHAnsi" w:hAnsiTheme="minorHAnsi" w:cs="Arial"/>
          <w:color w:val="000000"/>
          <w:lang w:val="es-ES_tradnl"/>
        </w:rPr>
        <w:t xml:space="preserve"> 17424, Indonesia.</w:t>
      </w:r>
    </w:p>
    <w:p w:rsidR="00EF5B36" w:rsidRPr="00EF5B36" w:rsidRDefault="00EF5B36" w:rsidP="00EF5B36">
      <w:pPr>
        <w:widowControl w:val="0"/>
        <w:tabs>
          <w:tab w:val="clear" w:pos="1276"/>
          <w:tab w:val="clear" w:pos="1843"/>
          <w:tab w:val="left" w:pos="1021"/>
          <w:tab w:val="left" w:pos="1134"/>
          <w:tab w:val="left" w:pos="1701"/>
          <w:tab w:val="left" w:pos="2154"/>
          <w:tab w:val="left" w:pos="6069"/>
          <w:tab w:val="left" w:pos="7202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EF5B36">
        <w:rPr>
          <w:rFonts w:asciiTheme="minorHAnsi" w:hAnsiTheme="minorHAnsi" w:cs="Arial"/>
          <w:sz w:val="24"/>
          <w:szCs w:val="24"/>
          <w:lang w:val="es-ES_tradnl"/>
        </w:rPr>
        <w:tab/>
      </w:r>
      <w:r w:rsidRPr="00EF5B36">
        <w:rPr>
          <w:rFonts w:asciiTheme="minorHAnsi" w:hAnsiTheme="minorHAnsi" w:cs="Arial"/>
          <w:sz w:val="24"/>
          <w:szCs w:val="24"/>
          <w:lang w:val="es-ES_tradnl"/>
        </w:rPr>
        <w:tab/>
      </w:r>
      <w:proofErr w:type="gramStart"/>
      <w:r w:rsidRPr="00EF5B36">
        <w:rPr>
          <w:rFonts w:asciiTheme="minorHAnsi" w:hAnsiTheme="minorHAnsi" w:cs="Arial"/>
          <w:color w:val="000000"/>
          <w:lang w:val="fr-CH"/>
        </w:rPr>
        <w:t>Tél:</w:t>
      </w:r>
      <w:proofErr w:type="gramEnd"/>
      <w:r w:rsidRPr="00EF5B36">
        <w:rPr>
          <w:rFonts w:asciiTheme="minorHAnsi" w:hAnsiTheme="minorHAnsi" w:cs="Arial"/>
          <w:color w:val="000000"/>
          <w:lang w:val="fr-CH"/>
        </w:rPr>
        <w:t xml:space="preserve"> +62 21 82430553, +62 21 82430582, Fax: +62 21 82430378</w:t>
      </w:r>
    </w:p>
    <w:p w:rsidR="00EF5B36" w:rsidRPr="00EF5B36" w:rsidRDefault="00EF5B36" w:rsidP="00EF5B36">
      <w:pPr>
        <w:widowControl w:val="0"/>
        <w:tabs>
          <w:tab w:val="clear" w:pos="1276"/>
          <w:tab w:val="clear" w:pos="1843"/>
          <w:tab w:val="left" w:pos="199"/>
          <w:tab w:val="left" w:pos="1021"/>
          <w:tab w:val="left" w:pos="1134"/>
          <w:tab w:val="left" w:pos="1701"/>
        </w:tabs>
        <w:spacing w:before="0"/>
        <w:ind w:firstLine="567"/>
        <w:rPr>
          <w:rFonts w:asciiTheme="minorHAnsi" w:hAnsiTheme="minorHAnsi" w:cs="Arial"/>
          <w:color w:val="000000"/>
          <w:sz w:val="25"/>
          <w:szCs w:val="25"/>
          <w:lang w:val="fr-CH"/>
        </w:rPr>
      </w:pPr>
      <w:r w:rsidRPr="00EF5B36">
        <w:rPr>
          <w:rFonts w:asciiTheme="minorHAnsi" w:hAnsiTheme="minorHAnsi" w:cs="Arial"/>
          <w:sz w:val="24"/>
          <w:szCs w:val="24"/>
          <w:lang w:val="fr-CH"/>
        </w:rPr>
        <w:tab/>
      </w:r>
      <w:r w:rsidRPr="00EF5B36">
        <w:rPr>
          <w:rFonts w:asciiTheme="minorHAnsi" w:hAnsiTheme="minorHAnsi" w:cs="Arial"/>
          <w:sz w:val="24"/>
          <w:szCs w:val="24"/>
          <w:lang w:val="fr-CH"/>
        </w:rPr>
        <w:tab/>
      </w:r>
      <w:r w:rsidRPr="00EF5B36">
        <w:rPr>
          <w:rFonts w:asciiTheme="minorHAnsi" w:hAnsiTheme="minorHAnsi" w:cs="Arial"/>
          <w:color w:val="000000"/>
          <w:lang w:val="fr-CH"/>
        </w:rPr>
        <w:t xml:space="preserve">Personne de </w:t>
      </w:r>
      <w:proofErr w:type="gramStart"/>
      <w:r w:rsidRPr="00EF5B36">
        <w:rPr>
          <w:rFonts w:asciiTheme="minorHAnsi" w:hAnsiTheme="minorHAnsi" w:cs="Arial"/>
          <w:color w:val="000000"/>
          <w:lang w:val="fr-CH"/>
        </w:rPr>
        <w:t>contact:</w:t>
      </w:r>
      <w:proofErr w:type="gramEnd"/>
      <w:r w:rsidRPr="00EF5B36">
        <w:rPr>
          <w:rFonts w:asciiTheme="minorHAnsi" w:hAnsiTheme="minorHAnsi" w:cs="Arial"/>
          <w:color w:val="000000"/>
          <w:lang w:val="fr-CH"/>
        </w:rPr>
        <w:t xml:space="preserve"> </w:t>
      </w:r>
      <w:proofErr w:type="spellStart"/>
      <w:r w:rsidRPr="00EF5B36">
        <w:rPr>
          <w:rFonts w:asciiTheme="minorHAnsi" w:hAnsiTheme="minorHAnsi" w:cs="Arial"/>
          <w:color w:val="000000"/>
          <w:lang w:val="fr-CH"/>
        </w:rPr>
        <w:t>Drs</w:t>
      </w:r>
      <w:proofErr w:type="spellEnd"/>
      <w:r w:rsidRPr="00EF5B36">
        <w:rPr>
          <w:rFonts w:asciiTheme="minorHAnsi" w:hAnsiTheme="minorHAnsi" w:cs="Arial"/>
          <w:color w:val="000000"/>
          <w:lang w:val="fr-CH"/>
        </w:rPr>
        <w:t xml:space="preserve">. </w:t>
      </w:r>
      <w:proofErr w:type="spellStart"/>
      <w:r w:rsidRPr="00EF5B36">
        <w:rPr>
          <w:rFonts w:asciiTheme="minorHAnsi" w:hAnsiTheme="minorHAnsi" w:cs="Arial"/>
          <w:color w:val="000000"/>
          <w:lang w:val="fr-CH"/>
        </w:rPr>
        <w:t>Said</w:t>
      </w:r>
      <w:proofErr w:type="spellEnd"/>
      <w:r w:rsidRPr="00EF5B36">
        <w:rPr>
          <w:rFonts w:asciiTheme="minorHAnsi" w:hAnsiTheme="minorHAnsi" w:cs="Arial"/>
          <w:color w:val="000000"/>
          <w:lang w:val="fr-CH"/>
        </w:rPr>
        <w:t xml:space="preserve"> Milano</w:t>
      </w:r>
    </w:p>
    <w:p w:rsidR="00D75D0C" w:rsidRDefault="00D75D0C" w:rsidP="00CB3010">
      <w:pPr>
        <w:rPr>
          <w:lang w:val="pt-BR"/>
        </w:rPr>
      </w:pPr>
    </w:p>
    <w:p w:rsidR="00D75D0C" w:rsidRDefault="00D75D0C" w:rsidP="00CB3010">
      <w:pPr>
        <w:rPr>
          <w:lang w:val="pt-BR"/>
        </w:rPr>
      </w:pPr>
    </w:p>
    <w:p w:rsidR="00EF5B36" w:rsidRPr="00EF5B36" w:rsidRDefault="00EF5B36" w:rsidP="00EF5B36">
      <w:pPr>
        <w:pStyle w:val="Heading2"/>
        <w:rPr>
          <w:lang w:val="fr-CH"/>
        </w:rPr>
      </w:pPr>
      <w:bookmarkStart w:id="541" w:name="_Toc527642000"/>
      <w:r w:rsidRPr="00EF5B36">
        <w:rPr>
          <w:lang w:val="fr-CH"/>
        </w:rPr>
        <w:t xml:space="preserve">Liste des numéros identificateurs d'entités émettrices pour </w:t>
      </w:r>
      <w:r w:rsidRPr="00EF5B36">
        <w:rPr>
          <w:lang w:val="fr-CH"/>
        </w:rPr>
        <w:br/>
        <w:t xml:space="preserve">les cartes internationales de facturation des télécommunications </w:t>
      </w:r>
      <w:r w:rsidRPr="00EF5B36">
        <w:rPr>
          <w:lang w:val="fr-CH"/>
        </w:rPr>
        <w:br/>
        <w:t xml:space="preserve">(selon la Recommandation UIT-T E.118 (05/2006)) </w:t>
      </w:r>
      <w:r w:rsidRPr="00EF5B36">
        <w:rPr>
          <w:lang w:val="fr-CH"/>
        </w:rPr>
        <w:br/>
        <w:t>(Situation au 15 Novembre 2015)</w:t>
      </w:r>
      <w:bookmarkEnd w:id="541"/>
    </w:p>
    <w:p w:rsidR="00EF5B36" w:rsidRPr="00EF5B36" w:rsidRDefault="00EF5B36" w:rsidP="00EF5B36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sz w:val="22"/>
          <w:lang w:val="fr-CH"/>
        </w:rPr>
      </w:pPr>
      <w:r w:rsidRPr="00EF5B36">
        <w:rPr>
          <w:rFonts w:eastAsia="SimSun" w:cs="Arial"/>
          <w:lang w:val="fr-FR" w:eastAsia="zh-CN"/>
        </w:rPr>
        <w:t>(Annexe au Bulletin d'exploitation de l'UIT N° 1088 – 15.XI.2015)</w:t>
      </w:r>
      <w:r w:rsidRPr="00EF5B36">
        <w:rPr>
          <w:rFonts w:eastAsia="SimSun" w:cs="Arial"/>
          <w:lang w:val="fr-FR" w:eastAsia="zh-CN"/>
        </w:rPr>
        <w:br/>
        <w:t>(Amendement N° 48)</w:t>
      </w:r>
    </w:p>
    <w:p w:rsidR="00EF5B36" w:rsidRPr="00EF5B36" w:rsidRDefault="00EF5B36" w:rsidP="00EF5B3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after="120"/>
        <w:jc w:val="left"/>
        <w:textAlignment w:val="auto"/>
        <w:rPr>
          <w:rFonts w:cs="Arial"/>
          <w:lang w:val="fr-CH"/>
        </w:rPr>
      </w:pPr>
      <w:r w:rsidRPr="00EF5B36">
        <w:rPr>
          <w:rFonts w:cs="Arial"/>
          <w:b/>
          <w:bCs/>
          <w:lang w:val="fr-CH"/>
        </w:rPr>
        <w:t>Australie</w:t>
      </w:r>
      <w:r w:rsidRPr="00EF5B36">
        <w:rPr>
          <w:rFonts w:cs="Arial"/>
          <w:b/>
          <w:bCs/>
          <w:lang w:val="fr-CH"/>
        </w:rPr>
        <w:tab/>
        <w:t>LIR</w:t>
      </w: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250"/>
        <w:gridCol w:w="1243"/>
        <w:gridCol w:w="3838"/>
      </w:tblGrid>
      <w:tr w:rsidR="00EF5B36" w:rsidRPr="00EF5B36" w:rsidTr="00882F5F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i/>
                <w:iCs/>
                <w:lang w:val="fr-CH" w:eastAsia="zh-CN"/>
              </w:rPr>
            </w:pPr>
            <w:r w:rsidRPr="00EF5B36">
              <w:rPr>
                <w:rFonts w:eastAsia="SimSun" w:cs="Arial"/>
                <w:i/>
                <w:iCs/>
                <w:lang w:val="fr-FR" w:eastAsia="zh-CN"/>
              </w:rPr>
              <w:t>Pays/zone géographique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EF5B36">
              <w:rPr>
                <w:rFonts w:eastAsia="SimSun" w:cs="Arial"/>
                <w:i/>
                <w:iCs/>
                <w:lang w:val="fr-FR" w:eastAsia="zh-CN"/>
              </w:rPr>
              <w:t>Nom de la compagnie/</w:t>
            </w:r>
            <w:r w:rsidRPr="00EF5B36">
              <w:rPr>
                <w:rFonts w:eastAsia="SimSun" w:cs="Arial"/>
                <w:i/>
                <w:iCs/>
                <w:lang w:val="fr-FR" w:eastAsia="zh-CN"/>
              </w:rPr>
              <w:br/>
              <w:t>Adresse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rPr>
                <w:rFonts w:eastAsia="SimSun" w:cs="Arial"/>
                <w:i/>
                <w:iCs/>
                <w:lang w:val="fr-FR" w:eastAsia="zh-CN"/>
              </w:rPr>
            </w:pPr>
            <w:r w:rsidRPr="00EF5B36">
              <w:rPr>
                <w:rFonts w:eastAsia="SimSun" w:cs="Arial"/>
                <w:i/>
                <w:iCs/>
                <w:lang w:val="fr-FR" w:eastAsia="zh-CN"/>
              </w:rPr>
              <w:t>Identification d’entité émettrice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rPr>
                <w:rFonts w:eastAsia="SimSun" w:cs="Arial"/>
                <w:i/>
                <w:iCs/>
                <w:lang w:val="fr-FR" w:eastAsia="zh-CN"/>
              </w:rPr>
            </w:pPr>
            <w:r w:rsidRPr="00EF5B36">
              <w:rPr>
                <w:rFonts w:eastAsia="SimSun" w:cs="Arial"/>
                <w:i/>
                <w:iCs/>
                <w:lang w:val="fr-FR" w:eastAsia="zh-CN"/>
              </w:rPr>
              <w:t>Contact</w:t>
            </w:r>
          </w:p>
        </w:tc>
      </w:tr>
      <w:tr w:rsidR="00EF5B36" w:rsidRPr="00EF5B36" w:rsidTr="00882F5F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textAlignment w:val="auto"/>
              <w:rPr>
                <w:rFonts w:cs="Arial"/>
                <w:lang w:val="fr-CH"/>
              </w:rPr>
            </w:pPr>
            <w:r w:rsidRPr="00EF5B36">
              <w:rPr>
                <w:rFonts w:cs="Arial"/>
                <w:lang w:val="fr-CH"/>
              </w:rPr>
              <w:t>Australie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36" w:rsidRPr="00882F5F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882F5F">
              <w:rPr>
                <w:rFonts w:eastAsia="SimSun" w:cs="Arial"/>
                <w:b/>
                <w:bCs/>
                <w:lang w:val="en-US" w:eastAsia="zh-CN"/>
              </w:rPr>
              <w:t>Vodafone Australia Ltd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>Level 14, 177 Pacific Hwy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eastAsia="zh-CN"/>
              </w:rPr>
              <w:t>North Sydney, NSW 2060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EF5B36">
              <w:rPr>
                <w:rFonts w:eastAsia="SimSun" w:cs="Arial"/>
                <w:b/>
                <w:bCs/>
                <w:lang w:eastAsia="zh-CN"/>
              </w:rPr>
              <w:t>89 61 03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>Mr Alexander Osborne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>Level 14, 177 Pacific Hwy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>North Sydney NSW 2060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EF5B36">
              <w:rPr>
                <w:rFonts w:eastAsia="SimSun" w:cs="Arial"/>
                <w:lang w:eastAsia="zh-CN"/>
              </w:rPr>
              <w:t>Tél</w:t>
            </w:r>
            <w:proofErr w:type="spellEnd"/>
            <w:r w:rsidRPr="00EF5B36">
              <w:rPr>
                <w:rFonts w:eastAsia="SimSun" w:cs="Arial"/>
                <w:lang w:eastAsia="zh-CN"/>
              </w:rPr>
              <w:t xml:space="preserve">:  </w:t>
            </w:r>
            <w:r w:rsidR="00882F5F">
              <w:rPr>
                <w:rFonts w:eastAsia="SimSun" w:cs="Arial"/>
                <w:lang w:eastAsia="zh-CN"/>
              </w:rPr>
              <w:t xml:space="preserve">    </w:t>
            </w:r>
            <w:r w:rsidRPr="00EF5B36">
              <w:rPr>
                <w:rFonts w:eastAsia="SimSun" w:cs="Arial"/>
                <w:lang w:eastAsia="zh-CN"/>
              </w:rPr>
              <w:t>+61 425 232 539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 xml:space="preserve">E-mail: </w:t>
            </w:r>
            <w:bookmarkStart w:id="542" w:name="OLE_LINK9"/>
            <w:r w:rsidRPr="00EF5B36">
              <w:rPr>
                <w:rFonts w:eastAsia="SimSun" w:cs="Arial"/>
                <w:lang w:eastAsia="zh-CN"/>
              </w:rPr>
              <w:t>alexander.osborne@vodafone.com.au</w:t>
            </w:r>
            <w:bookmarkEnd w:id="542"/>
          </w:p>
        </w:tc>
      </w:tr>
      <w:tr w:rsidR="00EF5B36" w:rsidRPr="00EF5B36" w:rsidTr="00882F5F"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left"/>
              <w:textAlignment w:val="auto"/>
              <w:rPr>
                <w:rFonts w:cs="Arial"/>
                <w:lang w:val="en-US"/>
              </w:rPr>
            </w:pPr>
            <w:proofErr w:type="spellStart"/>
            <w:r w:rsidRPr="00EF5B36">
              <w:rPr>
                <w:rFonts w:cs="Arial"/>
                <w:lang w:val="en-US"/>
              </w:rPr>
              <w:t>Australie</w:t>
            </w:r>
            <w:proofErr w:type="spellEnd"/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bookmarkStart w:id="543" w:name="OLE_LINK10"/>
            <w:bookmarkStart w:id="544" w:name="OLE_LINK11"/>
            <w:r w:rsidRPr="00EF5B36">
              <w:rPr>
                <w:rFonts w:eastAsia="SimSun" w:cs="Arial"/>
                <w:b/>
                <w:bCs/>
                <w:lang w:eastAsia="zh-CN"/>
              </w:rPr>
              <w:t>Vodafone Hutchison Australia Pty Ltd</w:t>
            </w:r>
            <w:bookmarkEnd w:id="543"/>
            <w:bookmarkEnd w:id="544"/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>Level 7, 177 Pacific Hwy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eastAsia="zh-CN"/>
              </w:rPr>
              <w:t>North Sydney NSW 2060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eastAsia="SimSun" w:cs="Arial"/>
                <w:b/>
                <w:bCs/>
                <w:lang w:eastAsia="zh-CN"/>
              </w:rPr>
            </w:pPr>
            <w:r w:rsidRPr="00EF5B36">
              <w:rPr>
                <w:rFonts w:eastAsia="SimSun" w:cs="Arial"/>
                <w:b/>
                <w:bCs/>
                <w:lang w:eastAsia="zh-CN"/>
              </w:rPr>
              <w:t>89 61 06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>Mr Alexander Osborne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>Level 14, 177 Pacific Hwy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>North Sydney NSW 2060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lang w:eastAsia="zh-CN"/>
              </w:rPr>
            </w:pPr>
            <w:proofErr w:type="spellStart"/>
            <w:r w:rsidRPr="00EF5B36">
              <w:rPr>
                <w:rFonts w:eastAsia="SimSun" w:cs="Arial"/>
                <w:lang w:eastAsia="zh-CN"/>
              </w:rPr>
              <w:t>Tél</w:t>
            </w:r>
            <w:proofErr w:type="spellEnd"/>
            <w:r w:rsidRPr="00EF5B36">
              <w:rPr>
                <w:rFonts w:eastAsia="SimSun" w:cs="Arial"/>
                <w:lang w:eastAsia="zh-CN"/>
              </w:rPr>
              <w:t xml:space="preserve">:  </w:t>
            </w:r>
            <w:r w:rsidR="00882F5F">
              <w:rPr>
                <w:rFonts w:eastAsia="SimSun" w:cs="Arial"/>
                <w:lang w:eastAsia="zh-CN"/>
              </w:rPr>
              <w:t xml:space="preserve">    </w:t>
            </w:r>
            <w:r w:rsidRPr="00EF5B36">
              <w:rPr>
                <w:rFonts w:eastAsia="SimSun" w:cs="Arial"/>
                <w:lang w:eastAsia="zh-CN"/>
              </w:rPr>
              <w:t>+61 425 232 539</w:t>
            </w:r>
          </w:p>
          <w:p w:rsidR="00EF5B36" w:rsidRPr="00EF5B36" w:rsidRDefault="00EF5B36" w:rsidP="00882F5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overflowPunct/>
              <w:autoSpaceDE/>
              <w:autoSpaceDN/>
              <w:adjustRightInd/>
              <w:spacing w:before="0"/>
              <w:ind w:left="-57" w:right="-57"/>
              <w:jc w:val="left"/>
              <w:textAlignment w:val="auto"/>
              <w:rPr>
                <w:rFonts w:eastAsia="SimSun" w:cs="Arial"/>
                <w:color w:val="000000"/>
                <w:lang w:eastAsia="zh-CN"/>
              </w:rPr>
            </w:pPr>
            <w:r w:rsidRPr="00EF5B36">
              <w:rPr>
                <w:rFonts w:eastAsia="SimSun" w:cs="Arial"/>
                <w:lang w:eastAsia="zh-CN"/>
              </w:rPr>
              <w:t>E-mail: alexander.osborne@vodafone.com.au</w:t>
            </w:r>
          </w:p>
        </w:tc>
      </w:tr>
    </w:tbl>
    <w:p w:rsidR="00EF5B36" w:rsidRPr="00EF5B36" w:rsidRDefault="00EF5B36" w:rsidP="00EF5B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b/>
          <w:bCs/>
          <w:lang w:eastAsia="zh-CN"/>
        </w:rPr>
      </w:pPr>
    </w:p>
    <w:p w:rsidR="00EF5B36" w:rsidRDefault="00EF5B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eastAsia="zh-CN"/>
        </w:rPr>
      </w:pPr>
      <w:r>
        <w:rPr>
          <w:rFonts w:eastAsia="SimSun" w:cs="Arial"/>
          <w:b/>
          <w:bCs/>
          <w:lang w:eastAsia="zh-CN"/>
        </w:rPr>
        <w:br w:type="page"/>
      </w:r>
    </w:p>
    <w:p w:rsidR="00EF5B36" w:rsidRPr="00EF5B36" w:rsidRDefault="00EF5B36" w:rsidP="00EF5B3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="SimSun" w:cs="Arial"/>
          <w:lang w:eastAsia="zh-CN"/>
        </w:rPr>
      </w:pPr>
      <w:proofErr w:type="spellStart"/>
      <w:r w:rsidRPr="00EF5B36">
        <w:rPr>
          <w:rFonts w:eastAsia="SimSun" w:cs="Arial"/>
          <w:b/>
          <w:bCs/>
          <w:lang w:eastAsia="zh-CN"/>
        </w:rPr>
        <w:lastRenderedPageBreak/>
        <w:t>Royaume-Uni</w:t>
      </w:r>
      <w:proofErr w:type="spellEnd"/>
      <w:r w:rsidRPr="00EF5B36">
        <w:rPr>
          <w:rFonts w:eastAsia="SimSun" w:cs="Arial"/>
          <w:b/>
          <w:bCs/>
          <w:lang w:eastAsia="zh-CN"/>
        </w:rPr>
        <w:tab/>
        <w:t>LIR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120"/>
        <w:gridCol w:w="1392"/>
        <w:gridCol w:w="3685"/>
      </w:tblGrid>
      <w:tr w:rsidR="00EF5B36" w:rsidRPr="00EF5B36" w:rsidTr="00882F5F">
        <w:trPr>
          <w:cantSplit/>
          <w:tblHeader/>
        </w:trPr>
        <w:tc>
          <w:tcPr>
            <w:tcW w:w="1442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i/>
                <w:iCs/>
                <w:lang w:val="en-US" w:eastAsia="zh-CN"/>
              </w:rPr>
            </w:pPr>
            <w:r w:rsidRPr="00EF5B36">
              <w:rPr>
                <w:rFonts w:eastAsia="SimSun" w:cs="Arial"/>
                <w:i/>
                <w:iCs/>
                <w:color w:val="000000"/>
                <w:lang w:val="en-US" w:eastAsia="zh-CN"/>
              </w:rPr>
              <w:t>Country/</w:t>
            </w:r>
            <w:r w:rsidRPr="00EF5B36">
              <w:rPr>
                <w:rFonts w:eastAsia="SimSun" w:cs="Arial"/>
                <w:i/>
                <w:iCs/>
                <w:color w:val="000000"/>
                <w:lang w:val="en-US" w:eastAsia="zh-CN"/>
              </w:rPr>
              <w:br/>
              <w:t>Geographical area</w:t>
            </w:r>
          </w:p>
        </w:tc>
        <w:tc>
          <w:tcPr>
            <w:tcW w:w="3120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i/>
                <w:iCs/>
                <w:color w:val="000000"/>
                <w:lang w:val="en-US" w:eastAsia="zh-CN"/>
              </w:rPr>
            </w:pPr>
            <w:r w:rsidRPr="00EF5B36">
              <w:rPr>
                <w:rFonts w:eastAsia="SimSun" w:cs="Arial"/>
                <w:i/>
                <w:iCs/>
                <w:color w:val="000000"/>
                <w:lang w:val="en-US" w:eastAsia="zh-CN"/>
              </w:rPr>
              <w:t>Company Name/Address</w:t>
            </w:r>
          </w:p>
        </w:tc>
        <w:tc>
          <w:tcPr>
            <w:tcW w:w="1392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n-US" w:eastAsia="zh-CN"/>
              </w:rPr>
            </w:pPr>
            <w:r w:rsidRPr="00EF5B36">
              <w:rPr>
                <w:rFonts w:eastAsia="SimSun" w:cs="Arial"/>
                <w:i/>
                <w:iCs/>
                <w:color w:val="000000"/>
                <w:lang w:val="en-US" w:eastAsia="zh-CN"/>
              </w:rPr>
              <w:t>Issuer Identifier Number</w:t>
            </w:r>
          </w:p>
        </w:tc>
        <w:tc>
          <w:tcPr>
            <w:tcW w:w="3685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i/>
                <w:iCs/>
                <w:color w:val="000000"/>
                <w:lang w:val="en-US" w:eastAsia="zh-CN"/>
              </w:rPr>
            </w:pPr>
            <w:r w:rsidRPr="00EF5B36">
              <w:rPr>
                <w:rFonts w:eastAsia="SimSun" w:cs="Arial"/>
                <w:i/>
                <w:iCs/>
                <w:lang w:val="en-US" w:eastAsia="zh-CN"/>
              </w:rPr>
              <w:t>Contact</w:t>
            </w:r>
          </w:p>
        </w:tc>
      </w:tr>
      <w:tr w:rsidR="00EF5B36" w:rsidRPr="00EF5B36" w:rsidTr="00882F5F">
        <w:trPr>
          <w:cantSplit/>
        </w:trPr>
        <w:tc>
          <w:tcPr>
            <w:tcW w:w="1442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bookmarkStart w:id="545" w:name="_Hlk526255648"/>
            <w:proofErr w:type="spellStart"/>
            <w:r w:rsidRPr="00EF5B36">
              <w:rPr>
                <w:rFonts w:eastAsia="SimSun" w:cs="Arial"/>
                <w:lang w:val="en-US" w:eastAsia="zh-CN"/>
              </w:rPr>
              <w:t>Royaume-Uni</w:t>
            </w:r>
            <w:proofErr w:type="spellEnd"/>
          </w:p>
        </w:tc>
        <w:tc>
          <w:tcPr>
            <w:tcW w:w="3120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proofErr w:type="spellStart"/>
            <w:r w:rsidRPr="00EF5B36">
              <w:rPr>
                <w:rFonts w:eastAsia="SimSun" w:cs="Arial"/>
                <w:b/>
                <w:bCs/>
                <w:lang w:val="en-US" w:eastAsia="zh-CN"/>
              </w:rPr>
              <w:t>Simwood</w:t>
            </w:r>
            <w:proofErr w:type="spellEnd"/>
            <w:r w:rsidRPr="00EF5B36">
              <w:rPr>
                <w:rFonts w:eastAsia="SimSun" w:cs="Arial"/>
                <w:b/>
                <w:bCs/>
                <w:lang w:val="en-US" w:eastAsia="zh-CN"/>
              </w:rPr>
              <w:t xml:space="preserve"> </w:t>
            </w:r>
            <w:proofErr w:type="spellStart"/>
            <w:r w:rsidRPr="00EF5B36">
              <w:rPr>
                <w:rFonts w:eastAsia="SimSun" w:cs="Arial"/>
                <w:b/>
                <w:bCs/>
                <w:lang w:val="en-US" w:eastAsia="zh-CN"/>
              </w:rPr>
              <w:t>eSMS</w:t>
            </w:r>
            <w:proofErr w:type="spellEnd"/>
            <w:r w:rsidRPr="00EF5B36">
              <w:rPr>
                <w:rFonts w:eastAsia="SimSun" w:cs="Arial"/>
                <w:b/>
                <w:bCs/>
                <w:lang w:val="en-US" w:eastAsia="zh-CN"/>
              </w:rPr>
              <w:t xml:space="preserve"> Limited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EF5B36">
              <w:rPr>
                <w:rFonts w:eastAsia="SimSun" w:cs="Arial"/>
                <w:lang w:val="en-US" w:eastAsia="zh-CN"/>
              </w:rPr>
              <w:t>Simwood</w:t>
            </w:r>
            <w:proofErr w:type="spellEnd"/>
            <w:r w:rsidRPr="00EF5B36">
              <w:rPr>
                <w:rFonts w:eastAsia="SimSun" w:cs="Arial"/>
                <w:lang w:val="en-US" w:eastAsia="zh-CN"/>
              </w:rPr>
              <w:t xml:space="preserve"> House, </w:t>
            </w:r>
            <w:r w:rsidRPr="00EF5B36">
              <w:rPr>
                <w:rFonts w:eastAsia="SimSun" w:cs="Arial"/>
                <w:lang w:val="en-US" w:eastAsia="zh-CN"/>
              </w:rPr>
              <w:br/>
              <w:t xml:space="preserve">Cube M4 Business Park, </w:t>
            </w:r>
            <w:r w:rsidRPr="00EF5B36">
              <w:rPr>
                <w:rFonts w:eastAsia="SimSun" w:cs="Arial"/>
                <w:lang w:val="en-US" w:eastAsia="zh-CN"/>
              </w:rPr>
              <w:br/>
              <w:t>BRISTOL, BS16 1FX</w:t>
            </w:r>
          </w:p>
        </w:tc>
        <w:tc>
          <w:tcPr>
            <w:tcW w:w="1392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EF5B36">
              <w:rPr>
                <w:rFonts w:eastAsia="SimSun" w:cs="Arial"/>
                <w:b/>
                <w:bCs/>
                <w:lang w:val="en-US" w:eastAsia="zh-CN"/>
              </w:rPr>
              <w:t>89 44 38</w:t>
            </w:r>
          </w:p>
        </w:tc>
        <w:tc>
          <w:tcPr>
            <w:tcW w:w="3685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Simon Woodhead</w:t>
            </w:r>
          </w:p>
          <w:p w:rsidR="00EF5B36" w:rsidRPr="00EF5B36" w:rsidRDefault="00EF5B36" w:rsidP="00882F5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EF5B36">
              <w:rPr>
                <w:rFonts w:eastAsia="SimSun" w:cs="Arial"/>
                <w:lang w:val="en-US" w:eastAsia="zh-CN"/>
              </w:rPr>
              <w:t>Simwood</w:t>
            </w:r>
            <w:proofErr w:type="spellEnd"/>
            <w:r w:rsidRPr="00EF5B36">
              <w:rPr>
                <w:rFonts w:eastAsia="SimSun" w:cs="Arial"/>
                <w:lang w:val="en-US" w:eastAsia="zh-CN"/>
              </w:rPr>
              <w:t xml:space="preserve"> House, </w:t>
            </w:r>
            <w:r w:rsidRPr="00EF5B36">
              <w:rPr>
                <w:rFonts w:eastAsia="SimSun" w:cs="Arial"/>
                <w:lang w:val="en-US" w:eastAsia="zh-CN"/>
              </w:rPr>
              <w:br/>
              <w:t xml:space="preserve">Cube M4 Business Park, </w:t>
            </w:r>
            <w:r w:rsidRPr="00EF5B36">
              <w:rPr>
                <w:rFonts w:eastAsia="SimSun" w:cs="Arial"/>
                <w:lang w:val="en-US" w:eastAsia="zh-CN"/>
              </w:rPr>
              <w:br/>
              <w:t>BRISTOL, BS16 1FX</w:t>
            </w:r>
            <w:r w:rsidRPr="00EF5B36">
              <w:rPr>
                <w:rFonts w:eastAsia="SimSun" w:cs="Arial"/>
                <w:lang w:val="en-US" w:eastAsia="zh-CN"/>
              </w:rPr>
              <w:br/>
            </w:r>
            <w:proofErr w:type="spellStart"/>
            <w:r w:rsidRPr="00EF5B36">
              <w:rPr>
                <w:rFonts w:eastAsia="SimSun" w:cs="Arial"/>
                <w:lang w:val="en-US" w:eastAsia="zh-CN"/>
              </w:rPr>
              <w:t>Tél</w:t>
            </w:r>
            <w:proofErr w:type="spellEnd"/>
            <w:r w:rsidRPr="00EF5B36">
              <w:rPr>
                <w:rFonts w:eastAsia="SimSun" w:cs="Arial"/>
                <w:lang w:val="en-US" w:eastAsia="zh-CN"/>
              </w:rPr>
              <w:t xml:space="preserve">: </w:t>
            </w:r>
            <w:r w:rsidRPr="00EF5B36">
              <w:rPr>
                <w:rFonts w:eastAsia="SimSun" w:cs="Arial"/>
                <w:lang w:val="en-US" w:eastAsia="zh-CN"/>
              </w:rPr>
              <w:tab/>
            </w:r>
            <w:r w:rsidR="00882F5F">
              <w:rPr>
                <w:rFonts w:eastAsia="SimSun" w:cs="Arial"/>
                <w:lang w:val="en-US" w:eastAsia="zh-CN"/>
              </w:rPr>
              <w:tab/>
            </w:r>
            <w:r w:rsidR="00882F5F">
              <w:rPr>
                <w:rFonts w:eastAsia="SimSun" w:cs="Arial"/>
                <w:lang w:val="en-US" w:eastAsia="zh-CN"/>
              </w:rPr>
              <w:tab/>
            </w:r>
            <w:r w:rsidRPr="00EF5B36">
              <w:rPr>
                <w:rFonts w:eastAsia="SimSun" w:cs="Arial"/>
                <w:lang w:val="en-US" w:eastAsia="zh-CN"/>
              </w:rPr>
              <w:t>+44 330 122 3000</w:t>
            </w:r>
            <w:r w:rsidRPr="00EF5B36">
              <w:rPr>
                <w:rFonts w:eastAsia="SimSun" w:cs="Arial"/>
                <w:lang w:val="en-US" w:eastAsia="zh-CN"/>
              </w:rPr>
              <w:br/>
              <w:t>E-mail:</w:t>
            </w:r>
            <w:r w:rsidRPr="00EF5B36">
              <w:rPr>
                <w:rFonts w:eastAsia="SimSun" w:cs="Arial"/>
                <w:lang w:val="en-US" w:eastAsia="zh-CN"/>
              </w:rPr>
              <w:tab/>
            </w:r>
            <w:r w:rsidR="00882F5F">
              <w:rPr>
                <w:rFonts w:eastAsia="SimSun" w:cs="Arial"/>
                <w:lang w:val="en-US" w:eastAsia="zh-CN"/>
              </w:rPr>
              <w:tab/>
            </w:r>
            <w:r w:rsidRPr="00EF5B36">
              <w:rPr>
                <w:rFonts w:eastAsia="SimSun" w:cs="Arial"/>
                <w:lang w:val="en-US" w:eastAsia="zh-CN"/>
              </w:rPr>
              <w:t>simon.woodhead@simwood.com</w:t>
            </w:r>
          </w:p>
        </w:tc>
      </w:tr>
      <w:bookmarkEnd w:id="545"/>
      <w:tr w:rsidR="00EF5B36" w:rsidRPr="00EF5B36" w:rsidTr="00882F5F">
        <w:trPr>
          <w:cantSplit/>
        </w:trPr>
        <w:tc>
          <w:tcPr>
            <w:tcW w:w="1442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EF5B36">
              <w:rPr>
                <w:rFonts w:eastAsia="SimSun" w:cs="Arial"/>
                <w:lang w:val="en-US" w:eastAsia="zh-CN"/>
              </w:rPr>
              <w:t>Royaume-Uni</w:t>
            </w:r>
            <w:proofErr w:type="spellEnd"/>
          </w:p>
        </w:tc>
        <w:tc>
          <w:tcPr>
            <w:tcW w:w="3120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EF5B36">
              <w:rPr>
                <w:rFonts w:eastAsia="SimSun" w:cs="Arial"/>
                <w:b/>
                <w:bCs/>
                <w:lang w:val="en-US" w:eastAsia="zh-CN"/>
              </w:rPr>
              <w:t>Hutchison 3G UK Limited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Star House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20 Grenfell Road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Maidenhead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BERKSHIRE SL6 1EH</w:t>
            </w:r>
          </w:p>
        </w:tc>
        <w:tc>
          <w:tcPr>
            <w:tcW w:w="1392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EF5B36">
              <w:rPr>
                <w:rFonts w:eastAsia="SimSun" w:cs="Arial"/>
                <w:b/>
                <w:bCs/>
                <w:lang w:val="en-US" w:eastAsia="zh-CN"/>
              </w:rPr>
              <w:t>89 44 20</w:t>
            </w:r>
          </w:p>
        </w:tc>
        <w:tc>
          <w:tcPr>
            <w:tcW w:w="3685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EF5B36">
              <w:rPr>
                <w:rFonts w:eastAsia="SimSun" w:cs="Arial"/>
                <w:lang w:val="en-US" w:eastAsia="zh-CN"/>
              </w:rPr>
              <w:t>Kushal</w:t>
            </w:r>
            <w:proofErr w:type="spellEnd"/>
            <w:r w:rsidRPr="00EF5B36">
              <w:rPr>
                <w:rFonts w:eastAsia="SimSun" w:cs="Arial"/>
                <w:lang w:val="en-US" w:eastAsia="zh-CN"/>
              </w:rPr>
              <w:t xml:space="preserve"> </w:t>
            </w:r>
            <w:proofErr w:type="spellStart"/>
            <w:r w:rsidRPr="00EF5B36">
              <w:rPr>
                <w:rFonts w:eastAsia="SimSun" w:cs="Arial"/>
                <w:lang w:val="en-US" w:eastAsia="zh-CN"/>
              </w:rPr>
              <w:t>Sareen</w:t>
            </w:r>
            <w:proofErr w:type="spellEnd"/>
            <w:r w:rsidRPr="00EF5B36">
              <w:rPr>
                <w:rFonts w:eastAsia="SimSun" w:cs="Arial"/>
                <w:lang w:val="en-US" w:eastAsia="zh-CN"/>
              </w:rPr>
              <w:br/>
              <w:t>Star House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20 Grenfell Road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 xml:space="preserve">Maidenhead 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BERKSHIRE SL6 1EH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EF5B36">
              <w:rPr>
                <w:rFonts w:eastAsia="SimSun" w:cs="Arial"/>
                <w:lang w:val="en-US" w:eastAsia="zh-CN"/>
              </w:rPr>
              <w:t>Tél</w:t>
            </w:r>
            <w:proofErr w:type="spellEnd"/>
            <w:r w:rsidRPr="00EF5B36">
              <w:rPr>
                <w:rFonts w:eastAsia="SimSun" w:cs="Arial"/>
                <w:lang w:val="en-US" w:eastAsia="zh-CN"/>
              </w:rPr>
              <w:t xml:space="preserve">: </w:t>
            </w:r>
            <w:r w:rsidRPr="00EF5B36">
              <w:rPr>
                <w:rFonts w:eastAsia="SimSun" w:cs="Arial"/>
                <w:lang w:val="en-US" w:eastAsia="zh-CN"/>
              </w:rPr>
              <w:tab/>
            </w:r>
            <w:r w:rsidR="00882F5F">
              <w:rPr>
                <w:rFonts w:eastAsia="SimSun" w:cs="Arial"/>
                <w:lang w:val="en-US" w:eastAsia="zh-CN"/>
              </w:rPr>
              <w:tab/>
            </w:r>
            <w:r w:rsidR="00882F5F">
              <w:rPr>
                <w:rFonts w:eastAsia="SimSun" w:cs="Arial"/>
                <w:lang w:val="en-US" w:eastAsia="zh-CN"/>
              </w:rPr>
              <w:tab/>
            </w:r>
            <w:r w:rsidRPr="00EF5B36">
              <w:rPr>
                <w:rFonts w:eastAsia="SimSun" w:cs="Arial"/>
                <w:lang w:val="en-US" w:eastAsia="zh-CN"/>
              </w:rPr>
              <w:t>+44 1628 765 5000</w:t>
            </w:r>
            <w:r w:rsidRPr="00EF5B36">
              <w:rPr>
                <w:rFonts w:eastAsia="SimSun" w:cs="Arial"/>
                <w:lang w:val="en-US" w:eastAsia="zh-CN"/>
              </w:rPr>
              <w:br/>
              <w:t xml:space="preserve">E-mail:  </w:t>
            </w:r>
            <w:r w:rsidRPr="00EF5B36">
              <w:rPr>
                <w:rFonts w:eastAsia="SimSun" w:cs="Arial"/>
                <w:lang w:val="en-US" w:eastAsia="zh-CN"/>
              </w:rPr>
              <w:tab/>
              <w:t>DL3Interconnect@three.co.uk</w:t>
            </w:r>
          </w:p>
        </w:tc>
      </w:tr>
      <w:tr w:rsidR="00EF5B36" w:rsidRPr="00EF5B36" w:rsidTr="00882F5F">
        <w:trPr>
          <w:cantSplit/>
        </w:trPr>
        <w:tc>
          <w:tcPr>
            <w:tcW w:w="1442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EF5B36">
              <w:rPr>
                <w:rFonts w:eastAsia="SimSun" w:cs="Arial"/>
                <w:lang w:val="en-US" w:eastAsia="zh-CN"/>
              </w:rPr>
              <w:t>Royaume-Uni</w:t>
            </w:r>
            <w:proofErr w:type="spellEnd"/>
          </w:p>
        </w:tc>
        <w:tc>
          <w:tcPr>
            <w:tcW w:w="3120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EF5B36">
              <w:rPr>
                <w:rFonts w:eastAsia="SimSun" w:cs="Arial"/>
                <w:b/>
                <w:bCs/>
                <w:lang w:val="en-US" w:eastAsia="zh-CN"/>
              </w:rPr>
              <w:t>Home Office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3rd Floor, Clive House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70, Petty France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LONDON SW1H 9EX</w:t>
            </w:r>
          </w:p>
        </w:tc>
        <w:tc>
          <w:tcPr>
            <w:tcW w:w="1392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EF5B36">
              <w:rPr>
                <w:rFonts w:eastAsia="SimSun" w:cs="Arial"/>
                <w:b/>
                <w:bCs/>
                <w:lang w:val="en-US" w:eastAsia="zh-CN"/>
              </w:rPr>
              <w:t>89 44 19</w:t>
            </w:r>
          </w:p>
        </w:tc>
        <w:tc>
          <w:tcPr>
            <w:tcW w:w="3685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Bob Siu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3rd Floor, Clive House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70, Petty France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LONDON SW1H 9EX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 xml:space="preserve">E-mail: </w:t>
            </w:r>
            <w:r w:rsidRPr="00EF5B36">
              <w:rPr>
                <w:rFonts w:eastAsia="SimSun" w:cs="Arial"/>
                <w:lang w:val="en-US" w:eastAsia="zh-CN"/>
              </w:rPr>
              <w:tab/>
              <w:t>Bob.Siu@homeoffice.gov.uk</w:t>
            </w:r>
          </w:p>
        </w:tc>
      </w:tr>
    </w:tbl>
    <w:p w:rsidR="00EF5B36" w:rsidRPr="00EF5B36" w:rsidRDefault="00EF5B36" w:rsidP="00EF5B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b/>
          <w:bCs/>
          <w:lang w:eastAsia="zh-CN"/>
        </w:rPr>
      </w:pPr>
    </w:p>
    <w:p w:rsidR="00EF5B36" w:rsidRPr="00EF5B36" w:rsidRDefault="00EF5B36" w:rsidP="00EF5B3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0" w:after="200"/>
        <w:jc w:val="left"/>
        <w:textAlignment w:val="auto"/>
        <w:rPr>
          <w:rFonts w:eastAsia="SimSun" w:cs="Arial"/>
          <w:lang w:eastAsia="zh-CN"/>
        </w:rPr>
      </w:pPr>
      <w:bookmarkStart w:id="546" w:name="OLE_LINK1"/>
      <w:bookmarkStart w:id="547" w:name="OLE_LINK2"/>
      <w:bookmarkStart w:id="548" w:name="OLE_LINK14"/>
      <w:bookmarkStart w:id="549" w:name="OLE_LINK15"/>
      <w:proofErr w:type="spellStart"/>
      <w:r w:rsidRPr="00EF5B36">
        <w:rPr>
          <w:rFonts w:eastAsia="SimSun" w:cs="Arial"/>
          <w:b/>
          <w:bCs/>
          <w:lang w:eastAsia="zh-CN"/>
        </w:rPr>
        <w:t>Royaume-Uni</w:t>
      </w:r>
      <w:bookmarkEnd w:id="546"/>
      <w:bookmarkEnd w:id="547"/>
      <w:proofErr w:type="spellEnd"/>
      <w:r w:rsidRPr="00EF5B36">
        <w:rPr>
          <w:rFonts w:eastAsia="SimSun" w:cs="Arial"/>
          <w:b/>
          <w:bCs/>
          <w:lang w:eastAsia="zh-CN"/>
        </w:rPr>
        <w:tab/>
        <w:t>SUP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965"/>
        <w:gridCol w:w="1509"/>
        <w:gridCol w:w="2853"/>
        <w:gridCol w:w="2089"/>
      </w:tblGrid>
      <w:tr w:rsidR="00EF5B36" w:rsidRPr="00EF5B36" w:rsidTr="00755502">
        <w:trPr>
          <w:cantSplit/>
          <w:tblHeader/>
        </w:trPr>
        <w:tc>
          <w:tcPr>
            <w:tcW w:w="1324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i/>
                <w:iCs/>
                <w:lang w:val="en-US" w:eastAsia="zh-CN"/>
              </w:rPr>
            </w:pPr>
            <w:r w:rsidRPr="00EF5B36">
              <w:rPr>
                <w:rFonts w:eastAsia="SimSun" w:cs="Arial"/>
                <w:i/>
                <w:iCs/>
                <w:color w:val="000000"/>
                <w:lang w:val="en-US" w:eastAsia="zh-CN"/>
              </w:rPr>
              <w:t>Country/</w:t>
            </w:r>
            <w:r w:rsidRPr="00EF5B36">
              <w:rPr>
                <w:rFonts w:eastAsia="SimSun" w:cs="Arial"/>
                <w:i/>
                <w:iCs/>
                <w:color w:val="000000"/>
                <w:lang w:val="en-US" w:eastAsia="zh-CN"/>
              </w:rPr>
              <w:br/>
              <w:t>Geographical area</w:t>
            </w:r>
          </w:p>
        </w:tc>
        <w:tc>
          <w:tcPr>
            <w:tcW w:w="2141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i/>
                <w:iCs/>
                <w:color w:val="000000"/>
                <w:lang w:val="en-US" w:eastAsia="zh-CN"/>
              </w:rPr>
            </w:pPr>
            <w:r w:rsidRPr="00EF5B36">
              <w:rPr>
                <w:rFonts w:eastAsia="SimSun" w:cs="Arial"/>
                <w:i/>
                <w:iCs/>
                <w:color w:val="000000"/>
                <w:lang w:val="en-US" w:eastAsia="zh-CN"/>
              </w:rPr>
              <w:t>Company Name/Address</w:t>
            </w:r>
          </w:p>
        </w:tc>
        <w:tc>
          <w:tcPr>
            <w:tcW w:w="1638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eastAsia="SimSun" w:cs="Arial"/>
                <w:i/>
                <w:iCs/>
                <w:color w:val="000000"/>
                <w:lang w:val="en-US" w:eastAsia="zh-CN"/>
              </w:rPr>
            </w:pPr>
            <w:r w:rsidRPr="00EF5B36">
              <w:rPr>
                <w:rFonts w:eastAsia="SimSun" w:cs="Arial"/>
                <w:i/>
                <w:iCs/>
                <w:color w:val="000000"/>
                <w:lang w:val="en-US" w:eastAsia="zh-CN"/>
              </w:rPr>
              <w:t>Issuer Identifier Number</w:t>
            </w:r>
          </w:p>
        </w:tc>
        <w:tc>
          <w:tcPr>
            <w:tcW w:w="3119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overflowPunct/>
              <w:autoSpaceDE/>
              <w:autoSpaceDN/>
              <w:adjustRightInd/>
              <w:spacing w:before="0" w:after="160"/>
              <w:jc w:val="left"/>
              <w:textAlignment w:val="auto"/>
              <w:rPr>
                <w:rFonts w:eastAsia="SimSun" w:cs="Arial"/>
                <w:i/>
                <w:iCs/>
                <w:color w:val="000000"/>
                <w:lang w:val="en-US" w:eastAsia="zh-CN"/>
              </w:rPr>
            </w:pPr>
            <w:r w:rsidRPr="00EF5B36">
              <w:rPr>
                <w:rFonts w:eastAsia="SimSun" w:cs="Arial"/>
                <w:i/>
                <w:iCs/>
                <w:lang w:val="en-US" w:eastAsia="zh-CN"/>
              </w:rPr>
              <w:t>Contact</w:t>
            </w:r>
          </w:p>
        </w:tc>
        <w:tc>
          <w:tcPr>
            <w:tcW w:w="2277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center" w:pos="1679"/>
              </w:tabs>
              <w:overflowPunct/>
              <w:autoSpaceDE/>
              <w:autoSpaceDN/>
              <w:adjustRightInd/>
              <w:spacing w:before="0" w:after="160"/>
              <w:jc w:val="center"/>
              <w:textAlignment w:val="auto"/>
              <w:rPr>
                <w:rFonts w:eastAsia="SimSun" w:cs="Arial"/>
                <w:i/>
                <w:iCs/>
                <w:lang w:val="en-US" w:eastAsia="zh-CN"/>
              </w:rPr>
            </w:pPr>
            <w:r w:rsidRPr="00EF5B36">
              <w:rPr>
                <w:rFonts w:eastAsia="SimSun" w:cs="Arial"/>
                <w:i/>
                <w:iCs/>
                <w:lang w:val="fr-FR" w:eastAsia="zh-CN"/>
              </w:rPr>
              <w:t>Date d’annulation</w:t>
            </w:r>
          </w:p>
        </w:tc>
      </w:tr>
      <w:bookmarkEnd w:id="548"/>
      <w:bookmarkEnd w:id="549"/>
      <w:tr w:rsidR="00EF5B36" w:rsidRPr="00EF5B36" w:rsidTr="00755502">
        <w:trPr>
          <w:cantSplit/>
        </w:trPr>
        <w:tc>
          <w:tcPr>
            <w:tcW w:w="1324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EF5B36">
              <w:rPr>
                <w:rFonts w:eastAsia="SimSun" w:cs="Arial"/>
                <w:lang w:val="en-US" w:eastAsia="zh-CN"/>
              </w:rPr>
              <w:t>Royaume-Uni</w:t>
            </w:r>
            <w:proofErr w:type="spellEnd"/>
          </w:p>
        </w:tc>
        <w:tc>
          <w:tcPr>
            <w:tcW w:w="2141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EF5B36">
              <w:rPr>
                <w:rFonts w:eastAsia="SimSun" w:cs="Arial"/>
                <w:b/>
                <w:bCs/>
                <w:lang w:val="en-US" w:eastAsia="zh-CN"/>
              </w:rPr>
              <w:t>ICO Global Communications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2 Chalk Hill Road, Hammersmith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LONDON W6 8DW</w:t>
            </w:r>
          </w:p>
        </w:tc>
        <w:tc>
          <w:tcPr>
            <w:tcW w:w="1638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lang w:val="en-US" w:eastAsia="zh-CN"/>
              </w:rPr>
            </w:pPr>
            <w:r w:rsidRPr="00EF5B36">
              <w:rPr>
                <w:rFonts w:eastAsia="SimSun" w:cs="Arial"/>
                <w:b/>
                <w:bCs/>
                <w:lang w:val="en-US" w:eastAsia="zh-CN"/>
              </w:rPr>
              <w:t>89 881 1</w:t>
            </w:r>
          </w:p>
        </w:tc>
        <w:tc>
          <w:tcPr>
            <w:tcW w:w="3119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Les Homan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2 Chalk Hill Road, Hammersmith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LONDON W6 8DW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proofErr w:type="spellStart"/>
            <w:r w:rsidRPr="00EF5B36">
              <w:rPr>
                <w:rFonts w:eastAsia="SimSun" w:cs="Arial"/>
                <w:lang w:val="en-US" w:eastAsia="zh-CN"/>
              </w:rPr>
              <w:t>Tél</w:t>
            </w:r>
            <w:proofErr w:type="spellEnd"/>
            <w:r w:rsidRPr="00EF5B36">
              <w:rPr>
                <w:rFonts w:eastAsia="SimSun" w:cs="Arial"/>
                <w:lang w:val="en-US" w:eastAsia="zh-CN"/>
              </w:rPr>
              <w:t>: +44 20 8600 1000</w:t>
            </w:r>
          </w:p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Fax: +44 20 8741 0773</w:t>
            </w:r>
          </w:p>
        </w:tc>
        <w:tc>
          <w:tcPr>
            <w:tcW w:w="2277" w:type="dxa"/>
          </w:tcPr>
          <w:p w:rsidR="00EF5B36" w:rsidRPr="00EF5B36" w:rsidRDefault="00EF5B36" w:rsidP="00EF5B3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lang w:val="en-US" w:eastAsia="zh-CN"/>
              </w:rPr>
            </w:pPr>
            <w:r w:rsidRPr="00EF5B36">
              <w:rPr>
                <w:rFonts w:eastAsia="SimSun" w:cs="Arial"/>
                <w:lang w:val="en-US" w:eastAsia="zh-CN"/>
              </w:rPr>
              <w:t>15.IX.2011</w:t>
            </w:r>
          </w:p>
        </w:tc>
      </w:tr>
    </w:tbl>
    <w:p w:rsidR="00EF5B36" w:rsidRDefault="00EF5B36" w:rsidP="00EF5B36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sz w:val="22"/>
          <w:szCs w:val="22"/>
          <w:lang w:val="fr-CH" w:eastAsia="zh-CN"/>
        </w:rPr>
      </w:pPr>
    </w:p>
    <w:p w:rsidR="002E549B" w:rsidRDefault="002E54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22"/>
          <w:szCs w:val="22"/>
          <w:lang w:val="fr-CH" w:eastAsia="zh-CN"/>
        </w:rPr>
      </w:pPr>
      <w:r>
        <w:rPr>
          <w:rFonts w:eastAsia="SimSun" w:cs="Arial"/>
          <w:sz w:val="22"/>
          <w:szCs w:val="22"/>
          <w:lang w:val="fr-CH" w:eastAsia="zh-C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5"/>
      </w:tblGrid>
      <w:tr w:rsidR="002E549B" w:rsidRPr="002E549B" w:rsidTr="002E549B">
        <w:trPr>
          <w:trHeight w:val="379"/>
        </w:trPr>
        <w:tc>
          <w:tcPr>
            <w:tcW w:w="8637" w:type="dxa"/>
          </w:tcPr>
          <w:p w:rsidR="002E549B" w:rsidRPr="002E549B" w:rsidRDefault="002E549B" w:rsidP="002E54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es-ES_tradnl" w:eastAsia="zh-CN"/>
              </w:rPr>
            </w:pPr>
          </w:p>
        </w:tc>
      </w:tr>
      <w:tr w:rsidR="002E549B" w:rsidRPr="00882F5F" w:rsidTr="002E549B">
        <w:trPr>
          <w:trHeight w:val="1076"/>
        </w:trPr>
        <w:tc>
          <w:tcPr>
            <w:tcW w:w="8637" w:type="dxa"/>
          </w:tcPr>
          <w:tbl>
            <w:tblPr>
              <w:tblW w:w="921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2E549B" w:rsidRPr="00882F5F" w:rsidTr="00755502">
              <w:trPr>
                <w:trHeight w:val="998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549B" w:rsidRPr="002E549B" w:rsidRDefault="002E549B" w:rsidP="002E549B">
                  <w:pPr>
                    <w:pStyle w:val="Heading2"/>
                    <w:rPr>
                      <w:rFonts w:ascii="Times New Roman" w:hAnsi="Times New Roman"/>
                      <w:lang w:val="fr-CH" w:eastAsia="zh-CN"/>
                    </w:rPr>
                  </w:pPr>
                  <w:bookmarkStart w:id="550" w:name="_Toc527642001"/>
                  <w:r w:rsidRPr="002E549B">
                    <w:rPr>
                      <w:lang w:val="fr-CH"/>
                    </w:rPr>
                    <w:t>Codes de réseau mobile (MNC) pour le plan d'identification international</w:t>
                  </w:r>
                  <w:r w:rsidRPr="002E549B">
                    <w:rPr>
                      <w:lang w:val="fr-CH"/>
                    </w:rPr>
                    <w:br/>
                    <w:t xml:space="preserve">pour les réseaux publics et les </w:t>
                  </w:r>
                  <w:proofErr w:type="gramStart"/>
                  <w:r w:rsidRPr="002E549B">
                    <w:rPr>
                      <w:lang w:val="fr-CH"/>
                    </w:rPr>
                    <w:t>abonnements</w:t>
                  </w:r>
                  <w:proofErr w:type="gramEnd"/>
                  <w:r w:rsidRPr="002E549B">
                    <w:rPr>
                      <w:lang w:val="fr-CH"/>
                    </w:rPr>
                    <w:br/>
                    <w:t>(Selon la Recommandation UIT-T E.212 (09/2016))</w:t>
                  </w:r>
                  <w:r w:rsidRPr="002E549B">
                    <w:rPr>
                      <w:lang w:val="fr-CH"/>
                    </w:rPr>
                    <w:br/>
                    <w:t>(Situation au 1er novembre 2016 )</w:t>
                  </w:r>
                  <w:bookmarkEnd w:id="550"/>
                </w:p>
              </w:tc>
            </w:tr>
          </w:tbl>
          <w:p w:rsidR="002E549B" w:rsidRPr="002E549B" w:rsidRDefault="002E549B" w:rsidP="002E54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fr-CH" w:eastAsia="zh-CN"/>
              </w:rPr>
            </w:pPr>
          </w:p>
        </w:tc>
      </w:tr>
      <w:tr w:rsidR="002E549B" w:rsidRPr="00882F5F" w:rsidTr="002E549B">
        <w:trPr>
          <w:trHeight w:val="172"/>
        </w:trPr>
        <w:tc>
          <w:tcPr>
            <w:tcW w:w="8637" w:type="dxa"/>
          </w:tcPr>
          <w:p w:rsidR="002E549B" w:rsidRPr="002E549B" w:rsidRDefault="002E549B" w:rsidP="002E54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sz w:val="2"/>
                <w:lang w:val="fr-CH" w:eastAsia="zh-CN"/>
              </w:rPr>
            </w:pPr>
          </w:p>
        </w:tc>
      </w:tr>
      <w:tr w:rsidR="002E549B" w:rsidRPr="002E549B" w:rsidTr="002E549B">
        <w:trPr>
          <w:trHeight w:val="434"/>
        </w:trPr>
        <w:tc>
          <w:tcPr>
            <w:tcW w:w="8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4"/>
            </w:tblGrid>
            <w:tr w:rsidR="002E549B" w:rsidRPr="002E549B" w:rsidTr="00755502">
              <w:trPr>
                <w:trHeight w:val="356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Theme="minorHAnsi" w:hAnsiTheme="minorHAnsi"/>
                      <w:lang w:val="fr-CH" w:eastAsia="zh-CN"/>
                    </w:rPr>
                  </w:pPr>
                  <w:r w:rsidRPr="002E549B">
                    <w:rPr>
                      <w:rFonts w:asciiTheme="minorHAnsi" w:eastAsia="Arial" w:hAnsiTheme="minorHAnsi"/>
                      <w:color w:val="000000"/>
                      <w:lang w:val="fr-CH" w:eastAsia="zh-CN"/>
                    </w:rPr>
                    <w:t xml:space="preserve">(Annexe au Bulletin d'exploitation de l'UIT </w:t>
                  </w:r>
                  <w:r w:rsidRPr="002E549B">
                    <w:rPr>
                      <w:rFonts w:asciiTheme="minorHAnsi" w:eastAsia="Calibri" w:hAnsiTheme="minorHAnsi"/>
                      <w:color w:val="000000"/>
                      <w:sz w:val="22"/>
                      <w:lang w:val="fr-CH" w:eastAsia="zh-CN"/>
                    </w:rPr>
                    <w:t>N°</w:t>
                  </w:r>
                  <w:r w:rsidRPr="002E549B">
                    <w:rPr>
                      <w:rFonts w:asciiTheme="minorHAnsi" w:eastAsia="Arial" w:hAnsiTheme="minorHAnsi"/>
                      <w:color w:val="000000"/>
                      <w:lang w:val="fr-CH" w:eastAsia="zh-CN"/>
                    </w:rPr>
                    <w:t xml:space="preserve"> 1111 </w:t>
                  </w:r>
                  <w:r>
                    <w:rPr>
                      <w:rFonts w:asciiTheme="minorHAnsi" w:eastAsia="Arial" w:hAnsiTheme="minorHAnsi"/>
                      <w:color w:val="000000"/>
                      <w:lang w:val="fr-CH" w:eastAsia="zh-CN"/>
                    </w:rPr>
                    <w:t>–</w:t>
                  </w:r>
                  <w:r w:rsidRPr="002E549B">
                    <w:rPr>
                      <w:rFonts w:asciiTheme="minorHAnsi" w:eastAsia="Arial" w:hAnsiTheme="minorHAnsi"/>
                      <w:color w:val="000000"/>
                      <w:lang w:val="fr-CH" w:eastAsia="zh-CN"/>
                    </w:rPr>
                    <w:t xml:space="preserve"> 1.XI.2016)</w:t>
                  </w:r>
                </w:p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center"/>
                    <w:textAlignment w:val="auto"/>
                    <w:rPr>
                      <w:rFonts w:asciiTheme="minorHAnsi" w:hAnsiTheme="minorHAnsi"/>
                      <w:lang w:eastAsia="zh-CN"/>
                    </w:rPr>
                  </w:pPr>
                  <w:r w:rsidRPr="002E549B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>(</w:t>
                  </w:r>
                  <w:proofErr w:type="spellStart"/>
                  <w:r w:rsidRPr="002E549B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>Amendement</w:t>
                  </w:r>
                  <w:proofErr w:type="spellEnd"/>
                  <w:r w:rsidRPr="002E549B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 xml:space="preserve"> </w:t>
                  </w:r>
                  <w:r w:rsidRPr="002E549B">
                    <w:rPr>
                      <w:rFonts w:asciiTheme="minorHAnsi" w:eastAsia="Calibri" w:hAnsiTheme="minorHAnsi"/>
                      <w:color w:val="000000"/>
                      <w:sz w:val="22"/>
                      <w:lang w:eastAsia="zh-CN"/>
                    </w:rPr>
                    <w:t xml:space="preserve">N° </w:t>
                  </w:r>
                  <w:r w:rsidRPr="002E549B">
                    <w:rPr>
                      <w:rFonts w:asciiTheme="minorHAnsi" w:eastAsia="Arial" w:hAnsiTheme="minorHAnsi"/>
                      <w:color w:val="000000"/>
                      <w:lang w:eastAsia="zh-CN"/>
                    </w:rPr>
                    <w:t>45)</w:t>
                  </w:r>
                </w:p>
              </w:tc>
            </w:tr>
          </w:tbl>
          <w:p w:rsidR="002E549B" w:rsidRPr="002E549B" w:rsidRDefault="002E549B" w:rsidP="002E54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</w:p>
        </w:tc>
      </w:tr>
      <w:tr w:rsidR="002E549B" w:rsidRPr="002E549B" w:rsidTr="002E549B">
        <w:trPr>
          <w:trHeight w:val="239"/>
        </w:trPr>
        <w:tc>
          <w:tcPr>
            <w:tcW w:w="8637" w:type="dxa"/>
          </w:tcPr>
          <w:p w:rsidR="002E549B" w:rsidRPr="002E549B" w:rsidRDefault="002E549B" w:rsidP="002E54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sz w:val="2"/>
                <w:lang w:eastAsia="zh-CN"/>
              </w:rPr>
            </w:pPr>
          </w:p>
        </w:tc>
      </w:tr>
      <w:tr w:rsidR="002E549B" w:rsidRPr="00882F5F" w:rsidTr="002E549B">
        <w:tc>
          <w:tcPr>
            <w:tcW w:w="8637" w:type="dxa"/>
          </w:tcPr>
          <w:tbl>
            <w:tblPr>
              <w:tblW w:w="8537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217"/>
              <w:gridCol w:w="6"/>
              <w:gridCol w:w="6"/>
            </w:tblGrid>
            <w:tr w:rsidR="002E549B" w:rsidRPr="002E549B" w:rsidTr="00C451EE">
              <w:trPr>
                <w:trHeight w:val="120"/>
              </w:trPr>
              <w:tc>
                <w:tcPr>
                  <w:tcW w:w="211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12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526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</w:tr>
            <w:tr w:rsidR="002E549B" w:rsidRPr="00882F5F" w:rsidTr="00C451EE">
              <w:tc>
                <w:tcPr>
                  <w:tcW w:w="211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eastAsia="zh-CN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9199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8"/>
                    <w:gridCol w:w="1616"/>
                    <w:gridCol w:w="4885"/>
                  </w:tblGrid>
                  <w:tr w:rsidR="002E549B" w:rsidRPr="002E549B" w:rsidTr="00755502">
                    <w:trPr>
                      <w:trHeight w:val="466"/>
                    </w:trPr>
                    <w:tc>
                      <w:tcPr>
                        <w:tcW w:w="269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2E54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 xml:space="preserve">Pays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ou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 xml:space="preserve"> Zone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sz w:val="22"/>
                            <w:lang w:eastAsia="zh-CN"/>
                          </w:rPr>
                          <w:t>géographique</w:t>
                        </w:r>
                        <w:proofErr w:type="spellEnd"/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2E54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eastAsia="zh-CN"/>
                          </w:rPr>
                          <w:t>MCC+MNC *</w:t>
                        </w:r>
                      </w:p>
                    </w:tc>
                    <w:tc>
                      <w:tcPr>
                        <w:tcW w:w="48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2E54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eastAsia="zh-CN"/>
                          </w:rPr>
                          <w:t xml:space="preserve">Nom de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eastAsia="zh-CN"/>
                          </w:rPr>
                          <w:t>Réseau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eastAsia="zh-CN"/>
                          </w:rPr>
                          <w:t>/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b/>
                            <w:i/>
                            <w:color w:val="000000"/>
                            <w:lang w:eastAsia="zh-CN"/>
                          </w:rPr>
                          <w:t>Opérateur</w:t>
                        </w:r>
                        <w:proofErr w:type="spellEnd"/>
                      </w:p>
                    </w:tc>
                  </w:tr>
                  <w:tr w:rsidR="002E549B" w:rsidRPr="002E549B" w:rsidTr="00755502">
                    <w:trPr>
                      <w:trHeight w:val="262"/>
                    </w:trPr>
                    <w:tc>
                      <w:tcPr>
                        <w:tcW w:w="2698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b/>
                            <w:color w:val="000000"/>
                            <w:lang w:eastAsia="zh-CN"/>
                          </w:rPr>
                          <w:t>Australie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b/>
                            <w:color w:val="000000"/>
                            <w:lang w:eastAsia="zh-CN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8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</w:tr>
                  <w:tr w:rsidR="002E549B" w:rsidRPr="002E549B" w:rsidTr="00755502">
                    <w:trPr>
                      <w:trHeight w:val="262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lang w:eastAsia="zh-CN"/>
                          </w:rPr>
                          <w:t>505 45</w:t>
                        </w:r>
                      </w:p>
                    </w:tc>
                    <w:tc>
                      <w:tcPr>
                        <w:tcW w:w="48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lang w:eastAsia="zh-CN"/>
                          </w:rPr>
                          <w:t>CLERMONT COAL OPERATIONS PTY Limited</w:t>
                        </w:r>
                      </w:p>
                    </w:tc>
                  </w:tr>
                  <w:tr w:rsidR="002E549B" w:rsidRPr="002E549B" w:rsidTr="00755502">
                    <w:trPr>
                      <w:trHeight w:val="262"/>
                    </w:trPr>
                    <w:tc>
                      <w:tcPr>
                        <w:tcW w:w="2698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b/>
                            <w:color w:val="000000"/>
                            <w:lang w:eastAsia="zh-CN"/>
                          </w:rPr>
                          <w:t>Espagne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b/>
                            <w:color w:val="000000"/>
                            <w:lang w:eastAsia="zh-CN"/>
                          </w:rPr>
                          <w:t xml:space="preserve"> ADD</w:t>
                        </w: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8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</w:tr>
                  <w:tr w:rsidR="002E549B" w:rsidRPr="00882F5F" w:rsidTr="00755502">
                    <w:trPr>
                      <w:trHeight w:val="262"/>
                    </w:trPr>
                    <w:tc>
                      <w:tcPr>
                        <w:tcW w:w="2698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center"/>
                          <w:textAlignment w:val="auto"/>
                          <w:rPr>
                            <w:rFonts w:asciiTheme="minorHAnsi" w:hAnsiTheme="minorHAnsi"/>
                            <w:lang w:eastAsia="zh-CN"/>
                          </w:rPr>
                        </w:pPr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lang w:eastAsia="zh-CN"/>
                          </w:rPr>
                          <w:t>214 51</w:t>
                        </w:r>
                      </w:p>
                    </w:tc>
                    <w:tc>
                      <w:tcPr>
                        <w:tcW w:w="488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 w:eastAsia="zh-CN"/>
                          </w:rPr>
                        </w:pPr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lang w:val="es-ES_tradnl" w:eastAsia="zh-CN"/>
                          </w:rPr>
                          <w:t>ENTIDAD PÚBLICA EMPRESARIAL ADMINISTRADOR DE INFRAESTRUCTURAS FERROVIARIAS</w:t>
                        </w:r>
                      </w:p>
                    </w:tc>
                  </w:tr>
                </w:tbl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526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</w:tr>
            <w:tr w:rsidR="002E549B" w:rsidRPr="00882F5F" w:rsidTr="00C451EE">
              <w:trPr>
                <w:trHeight w:val="323"/>
              </w:trPr>
              <w:tc>
                <w:tcPr>
                  <w:tcW w:w="211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788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526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</w:tr>
            <w:tr w:rsidR="002E549B" w:rsidRPr="00882F5F" w:rsidTr="00C451EE">
              <w:trPr>
                <w:trHeight w:val="688"/>
              </w:trPr>
              <w:tc>
                <w:tcPr>
                  <w:tcW w:w="211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49"/>
                  </w:tblGrid>
                  <w:tr w:rsidR="002E549B" w:rsidRPr="00882F5F" w:rsidTr="00C451EE">
                    <w:trPr>
                      <w:trHeight w:val="610"/>
                    </w:trPr>
                    <w:tc>
                      <w:tcPr>
                        <w:tcW w:w="85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 w:eastAsia="zh-CN"/>
                          </w:rPr>
                        </w:pPr>
                        <w:r w:rsidRPr="002E549B">
                          <w:rPr>
                            <w:rFonts w:asciiTheme="minorHAnsi" w:eastAsia="Arial" w:hAnsiTheme="minorHAnsi"/>
                            <w:color w:val="000000"/>
                            <w:sz w:val="16"/>
                            <w:lang w:val="es-ES_tradnl" w:eastAsia="zh-CN"/>
                          </w:rPr>
                          <w:t>____________</w:t>
                        </w:r>
                      </w:p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 w:eastAsia="zh-CN"/>
                          </w:rPr>
                        </w:pPr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s-ES_tradnl" w:eastAsia="zh-CN"/>
                          </w:rPr>
                          <w:t>*</w:t>
                        </w:r>
                        <w:r>
                          <w:rPr>
                            <w:rFonts w:asciiTheme="minorHAnsi" w:eastAsia="Calibri" w:hAnsiTheme="minorHAnsi"/>
                            <w:color w:val="000000"/>
                            <w:sz w:val="16"/>
                            <w:lang w:val="es-ES_tradnl" w:eastAsia="zh-CN"/>
                          </w:rPr>
                          <w:t xml:space="preserve">       </w:t>
                        </w:r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MCC:  Mobile Country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Code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/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Indicatif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de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pays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du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mobile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/ Indicativo de país para el servicio móvil</w:t>
                        </w:r>
                      </w:p>
                      <w:p w:rsidR="002E549B" w:rsidRPr="002E549B" w:rsidRDefault="002E549B" w:rsidP="002E549B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/>
                          <w:jc w:val="left"/>
                          <w:textAlignment w:val="auto"/>
                          <w:rPr>
                            <w:rFonts w:asciiTheme="minorHAnsi" w:hAnsiTheme="minorHAnsi"/>
                            <w:lang w:val="es-ES_tradnl" w:eastAsia="zh-CN"/>
                          </w:rPr>
                        </w:pPr>
                        <w:r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       </w:t>
                        </w:r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MNC:  Mobile Network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Code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/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Code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de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réseau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</w:t>
                        </w:r>
                        <w:proofErr w:type="spellStart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>mobile</w:t>
                        </w:r>
                        <w:proofErr w:type="spellEnd"/>
                        <w:r w:rsidRPr="002E549B">
                          <w:rPr>
                            <w:rFonts w:asciiTheme="minorHAnsi" w:eastAsia="Calibri" w:hAnsiTheme="minorHAnsi"/>
                            <w:color w:val="000000"/>
                            <w:sz w:val="18"/>
                            <w:lang w:val="es-ES_tradnl" w:eastAsia="zh-CN"/>
                          </w:rPr>
                          <w:t xml:space="preserve"> / Indicativo de red para el servicio móvil</w:t>
                        </w:r>
                      </w:p>
                    </w:tc>
                  </w:tr>
                </w:tbl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lang w:val="es-ES_tradnl" w:eastAsia="zh-CN"/>
                    </w:rPr>
                  </w:pPr>
                </w:p>
              </w:tc>
              <w:tc>
                <w:tcPr>
                  <w:tcW w:w="526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</w:tr>
            <w:tr w:rsidR="002E549B" w:rsidRPr="00882F5F" w:rsidTr="00C451EE">
              <w:trPr>
                <w:trHeight w:val="48"/>
              </w:trPr>
              <w:tc>
                <w:tcPr>
                  <w:tcW w:w="211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7788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12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  <w:tc>
                <w:tcPr>
                  <w:tcW w:w="526" w:type="dxa"/>
                </w:tcPr>
                <w:p w:rsidR="002E549B" w:rsidRPr="002E549B" w:rsidRDefault="002E549B" w:rsidP="002E549B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/>
                    <w:jc w:val="left"/>
                    <w:textAlignment w:val="auto"/>
                    <w:rPr>
                      <w:rFonts w:asciiTheme="minorHAnsi" w:hAnsiTheme="minorHAnsi"/>
                      <w:sz w:val="2"/>
                      <w:lang w:val="es-ES_tradnl" w:eastAsia="zh-CN"/>
                    </w:rPr>
                  </w:pPr>
                </w:p>
              </w:tc>
            </w:tr>
          </w:tbl>
          <w:p w:rsidR="002E549B" w:rsidRPr="002E549B" w:rsidRDefault="002E549B" w:rsidP="002E54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lang w:val="es-ES_tradnl" w:eastAsia="zh-CN"/>
              </w:rPr>
            </w:pPr>
          </w:p>
        </w:tc>
      </w:tr>
    </w:tbl>
    <w:p w:rsidR="002E549B" w:rsidRPr="002E549B" w:rsidRDefault="002E549B" w:rsidP="002E54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="Times New Roman" w:hAnsi="Times New Roman"/>
          <w:lang w:val="es-ES_tradnl" w:eastAsia="zh-CN"/>
        </w:rPr>
      </w:pPr>
    </w:p>
    <w:p w:rsidR="00D75D0C" w:rsidRDefault="00D75D0C" w:rsidP="00CB3010">
      <w:pPr>
        <w:rPr>
          <w:lang w:val="es-ES_tradnl"/>
        </w:rPr>
      </w:pPr>
    </w:p>
    <w:p w:rsidR="00755502" w:rsidRPr="00755502" w:rsidRDefault="00755502" w:rsidP="00755502">
      <w:pPr>
        <w:pStyle w:val="Heading2"/>
        <w:rPr>
          <w:lang w:val="fr-CH"/>
        </w:rPr>
      </w:pPr>
      <w:bookmarkStart w:id="551" w:name="_Toc402878819"/>
      <w:bookmarkStart w:id="552" w:name="_Toc436994436"/>
      <w:bookmarkStart w:id="553" w:name="_Toc458670027"/>
      <w:bookmarkStart w:id="554" w:name="_Toc458670620"/>
      <w:bookmarkStart w:id="555" w:name="_Toc527642002"/>
      <w:r w:rsidRPr="00755502">
        <w:rPr>
          <w:lang w:val="fr-CH"/>
        </w:rPr>
        <w:t xml:space="preserve">Liste des codes de transporteur de </w:t>
      </w:r>
      <w:proofErr w:type="gramStart"/>
      <w:r w:rsidRPr="00755502">
        <w:rPr>
          <w:lang w:val="fr-CH"/>
        </w:rPr>
        <w:t>l'UIT</w:t>
      </w:r>
      <w:proofErr w:type="gramEnd"/>
      <w:r w:rsidRPr="00755502">
        <w:rPr>
          <w:lang w:val="fr-CH"/>
        </w:rPr>
        <w:br/>
        <w:t>(Selon la Recommandation UIT-T M.1400 ((03/2013))</w:t>
      </w:r>
      <w:r w:rsidRPr="00755502">
        <w:rPr>
          <w:lang w:val="fr-CH"/>
        </w:rPr>
        <w:br/>
        <w:t>(Situation au 15 septembre 2014)</w:t>
      </w:r>
      <w:bookmarkEnd w:id="551"/>
      <w:bookmarkEnd w:id="552"/>
      <w:bookmarkEnd w:id="553"/>
      <w:bookmarkEnd w:id="554"/>
      <w:bookmarkEnd w:id="555"/>
    </w:p>
    <w:p w:rsidR="00755502" w:rsidRPr="00755502" w:rsidRDefault="00755502" w:rsidP="00755502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overflowPunct/>
        <w:autoSpaceDE/>
        <w:autoSpaceDN/>
        <w:adjustRightInd/>
        <w:spacing w:before="0"/>
        <w:jc w:val="center"/>
        <w:textAlignment w:val="auto"/>
        <w:rPr>
          <w:rFonts w:eastAsia="SimSun" w:cs="Arial"/>
          <w:lang w:val="fr-CH" w:eastAsia="zh-CN"/>
        </w:rPr>
      </w:pPr>
      <w:r w:rsidRPr="00755502">
        <w:rPr>
          <w:rFonts w:eastAsia="SimSun" w:cs="Arial"/>
          <w:lang w:val="fr-CH" w:eastAsia="zh-CN"/>
        </w:rPr>
        <w:t>(Annexe au Bulletin d'exploitation de l'UIT N° 1060 – 15.IX.2014)</w:t>
      </w:r>
      <w:r w:rsidRPr="00755502">
        <w:rPr>
          <w:rFonts w:eastAsia="SimSun" w:cs="Arial"/>
          <w:lang w:val="fr-CH" w:eastAsia="zh-CN"/>
        </w:rPr>
        <w:br/>
        <w:t>(Amendement N° 68)</w:t>
      </w:r>
    </w:p>
    <w:p w:rsidR="00755502" w:rsidRPr="00755502" w:rsidRDefault="00755502" w:rsidP="00755502">
      <w:pPr>
        <w:rPr>
          <w:rFonts w:eastAsia="SimSun"/>
          <w:lang w:val="fr-CH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3261"/>
      </w:tblGrid>
      <w:tr w:rsidR="00755502" w:rsidRPr="00755502" w:rsidTr="00C451EE">
        <w:trPr>
          <w:cantSplit/>
          <w:tblHeader/>
        </w:trPr>
        <w:tc>
          <w:tcPr>
            <w:tcW w:w="3969" w:type="dxa"/>
            <w:hideMark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755502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Pays ou zone/code ISO</w:t>
            </w:r>
          </w:p>
        </w:tc>
        <w:tc>
          <w:tcPr>
            <w:tcW w:w="2268" w:type="dxa"/>
            <w:hideMark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</w:rPr>
            </w:pPr>
            <w:r w:rsidRPr="00755502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Code de la Société</w:t>
            </w:r>
          </w:p>
        </w:tc>
        <w:tc>
          <w:tcPr>
            <w:tcW w:w="3261" w:type="dxa"/>
            <w:hideMark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755502">
              <w:rPr>
                <w:rFonts w:eastAsia="SimSun" w:cs="Arial"/>
                <w:b/>
                <w:bCs/>
                <w:i/>
                <w:iCs/>
              </w:rPr>
              <w:t>Contact</w:t>
            </w:r>
          </w:p>
        </w:tc>
      </w:tr>
      <w:tr w:rsidR="00755502" w:rsidRPr="00755502" w:rsidTr="00C451EE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lang w:val="fr-CH"/>
              </w:rPr>
            </w:pPr>
            <w:r w:rsidRPr="00755502">
              <w:rPr>
                <w:rFonts w:eastAsia="SimSun" w:cs="Arial"/>
                <w:b/>
                <w:bCs/>
                <w:i/>
                <w:iCs/>
                <w:lang w:val="fr-FR" w:eastAsia="zh-CN"/>
              </w:rPr>
              <w:t>Nom de la société/Adresse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i/>
                <w:iCs/>
              </w:rPr>
            </w:pPr>
            <w:r w:rsidRPr="00755502">
              <w:rPr>
                <w:rFonts w:eastAsia="SimSun" w:cs="Arial"/>
                <w:b/>
                <w:bCs/>
                <w:i/>
                <w:iCs/>
              </w:rPr>
              <w:t xml:space="preserve">(code de </w:t>
            </w:r>
            <w:proofErr w:type="spellStart"/>
            <w:r w:rsidRPr="00755502">
              <w:rPr>
                <w:rFonts w:eastAsia="SimSun" w:cs="Arial"/>
                <w:b/>
                <w:bCs/>
                <w:i/>
                <w:iCs/>
              </w:rPr>
              <w:t>l'exploitant</w:t>
            </w:r>
            <w:proofErr w:type="spellEnd"/>
            <w:r w:rsidRPr="00755502">
              <w:rPr>
                <w:rFonts w:eastAsia="SimSun" w:cs="Arial"/>
                <w:b/>
                <w:bCs/>
                <w:i/>
                <w:iCs/>
              </w:rPr>
              <w:t>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</w:rPr>
            </w:pPr>
          </w:p>
        </w:tc>
      </w:tr>
    </w:tbl>
    <w:p w:rsidR="00755502" w:rsidRPr="00755502" w:rsidRDefault="00755502" w:rsidP="007555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</w:rPr>
      </w:pPr>
    </w:p>
    <w:p w:rsidR="00755502" w:rsidRPr="00755502" w:rsidRDefault="00755502" w:rsidP="007555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r w:rsidRPr="00755502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d')/DEU</w:t>
      </w:r>
      <w:r w:rsidRPr="00755502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755502">
        <w:rPr>
          <w:rFonts w:eastAsia="SimSun" w:cs="Arial"/>
          <w:b/>
          <w:bCs/>
          <w:color w:val="000000"/>
          <w:lang w:val="fr-FR" w:eastAsia="zh-CN"/>
        </w:rPr>
        <w:t>ADD</w:t>
      </w:r>
    </w:p>
    <w:p w:rsidR="00755502" w:rsidRPr="00755502" w:rsidRDefault="00755502" w:rsidP="007555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pt-B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544"/>
      </w:tblGrid>
      <w:tr w:rsidR="00755502" w:rsidRPr="00882F5F" w:rsidTr="00C451EE">
        <w:trPr>
          <w:trHeight w:val="1014"/>
        </w:trPr>
        <w:tc>
          <w:tcPr>
            <w:tcW w:w="3969" w:type="dxa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755502">
              <w:rPr>
                <w:rFonts w:eastAsia="SimSun" w:cs="Arial"/>
                <w:noProof/>
                <w:szCs w:val="22"/>
                <w:lang w:val="de-CH" w:eastAsia="zh-CN"/>
              </w:rPr>
              <w:t>getSolve IT GmbH</w:t>
            </w:r>
          </w:p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755502">
              <w:rPr>
                <w:rFonts w:eastAsia="SimSun" w:cs="Arial"/>
                <w:noProof/>
                <w:szCs w:val="22"/>
                <w:lang w:val="de-CH" w:eastAsia="zh-CN"/>
              </w:rPr>
              <w:t>Neufeldtstr. 6</w:t>
            </w:r>
          </w:p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755502">
              <w:rPr>
                <w:rFonts w:eastAsia="SimSun" w:cs="Arial"/>
                <w:noProof/>
                <w:szCs w:val="22"/>
                <w:lang w:val="de-CH" w:eastAsia="zh-CN"/>
              </w:rPr>
              <w:t>24118 KIEL</w:t>
            </w:r>
          </w:p>
        </w:tc>
        <w:tc>
          <w:tcPr>
            <w:tcW w:w="1985" w:type="dxa"/>
          </w:tcPr>
          <w:p w:rsidR="00755502" w:rsidRPr="00755502" w:rsidRDefault="00755502" w:rsidP="007555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</w:pPr>
            <w:r w:rsidRPr="00755502">
              <w:rPr>
                <w:rFonts w:eastAsia="SimSun" w:cs="Arial"/>
                <w:b/>
                <w:bCs/>
                <w:color w:val="000000"/>
                <w:szCs w:val="22"/>
                <w:lang w:eastAsia="zh-CN"/>
              </w:rPr>
              <w:t>GSNET</w:t>
            </w:r>
          </w:p>
        </w:tc>
        <w:tc>
          <w:tcPr>
            <w:tcW w:w="3544" w:type="dxa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noProof/>
                <w:szCs w:val="22"/>
                <w:lang w:val="de-CH" w:eastAsia="zh-CN"/>
              </w:rPr>
            </w:pPr>
            <w:r w:rsidRPr="00755502">
              <w:rPr>
                <w:rFonts w:eastAsia="SimSun" w:cs="Arial"/>
                <w:noProof/>
                <w:szCs w:val="22"/>
                <w:lang w:eastAsia="zh-CN"/>
              </w:rPr>
              <w:t>Mr Oliver Timm</w:t>
            </w:r>
          </w:p>
          <w:p w:rsidR="00755502" w:rsidRPr="00755502" w:rsidRDefault="00755502" w:rsidP="00882F5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val="fr-CH" w:eastAsia="zh-CN"/>
              </w:rPr>
            </w:pPr>
            <w:r w:rsidRPr="00755502">
              <w:rPr>
                <w:rFonts w:eastAsia="SimSun" w:cs="Arial"/>
                <w:noProof/>
                <w:szCs w:val="22"/>
                <w:lang w:val="de-CH" w:eastAsia="zh-CN"/>
              </w:rPr>
              <w:t>Tél.:</w:t>
            </w:r>
            <w:r w:rsidRPr="00755502">
              <w:rPr>
                <w:rFonts w:eastAsia="SimSun" w:cs="Arial"/>
                <w:noProof/>
                <w:szCs w:val="22"/>
                <w:lang w:val="de-CH" w:eastAsia="zh-CN"/>
              </w:rPr>
              <w:tab/>
            </w:r>
            <w:r w:rsidR="00882F5F">
              <w:rPr>
                <w:rFonts w:eastAsia="SimSun" w:cs="Arial"/>
                <w:noProof/>
                <w:szCs w:val="22"/>
                <w:lang w:val="de-CH" w:eastAsia="zh-CN"/>
              </w:rPr>
              <w:tab/>
            </w:r>
            <w:r w:rsidR="00882F5F">
              <w:rPr>
                <w:rFonts w:eastAsia="SimSun" w:cs="Arial"/>
                <w:noProof/>
                <w:szCs w:val="22"/>
                <w:lang w:val="de-CH" w:eastAsia="zh-CN"/>
              </w:rPr>
              <w:tab/>
            </w:r>
            <w:r w:rsidRPr="00882F5F">
              <w:rPr>
                <w:rFonts w:eastAsia="SimSun" w:cs="Calibri"/>
                <w:szCs w:val="22"/>
                <w:lang w:val="fr-CH" w:eastAsia="zh-CN"/>
              </w:rPr>
              <w:t>+49 431 799449-0</w:t>
            </w:r>
            <w:r w:rsidR="00882F5F">
              <w:rPr>
                <w:rFonts w:eastAsia="SimSun" w:cs="Calibri"/>
                <w:szCs w:val="22"/>
                <w:lang w:val="fr-CH" w:eastAsia="zh-CN"/>
              </w:rPr>
              <w:br/>
            </w:r>
            <w:r w:rsidRPr="00755502">
              <w:rPr>
                <w:rFonts w:eastAsia="SimSun" w:cs="Arial"/>
                <w:noProof/>
                <w:szCs w:val="22"/>
                <w:lang w:val="de-CH" w:eastAsia="zh-CN"/>
              </w:rPr>
              <w:t>Fax:</w:t>
            </w:r>
            <w:r w:rsidRPr="00755502">
              <w:rPr>
                <w:rFonts w:eastAsia="SimSun" w:cs="Arial"/>
                <w:noProof/>
                <w:szCs w:val="22"/>
                <w:lang w:val="de-CH" w:eastAsia="zh-CN"/>
              </w:rPr>
              <w:tab/>
            </w:r>
            <w:r w:rsidR="00882F5F">
              <w:rPr>
                <w:rFonts w:eastAsia="SimSun" w:cs="Arial"/>
                <w:noProof/>
                <w:szCs w:val="22"/>
                <w:lang w:val="de-CH" w:eastAsia="zh-CN"/>
              </w:rPr>
              <w:tab/>
            </w:r>
            <w:r w:rsidR="00882F5F">
              <w:rPr>
                <w:rFonts w:eastAsia="SimSun" w:cs="Arial"/>
                <w:noProof/>
                <w:szCs w:val="22"/>
                <w:lang w:val="de-CH" w:eastAsia="zh-CN"/>
              </w:rPr>
              <w:tab/>
            </w:r>
            <w:r w:rsidRPr="00882F5F">
              <w:rPr>
                <w:rFonts w:eastAsia="SimSun" w:cs="Calibri"/>
                <w:szCs w:val="22"/>
                <w:lang w:val="fr-CH" w:eastAsia="zh-CN"/>
              </w:rPr>
              <w:t>+49 431 799449-19</w:t>
            </w:r>
            <w:r w:rsidR="00882F5F">
              <w:rPr>
                <w:rFonts w:eastAsia="SimSun" w:cs="Calibri"/>
                <w:szCs w:val="22"/>
                <w:lang w:val="fr-CH" w:eastAsia="zh-CN"/>
              </w:rPr>
              <w:br/>
            </w:r>
            <w:r w:rsidRPr="00755502">
              <w:rPr>
                <w:rFonts w:eastAsia="SimSun" w:cs="Arial"/>
                <w:noProof/>
                <w:szCs w:val="22"/>
                <w:lang w:val="de-CH" w:eastAsia="zh-CN"/>
              </w:rPr>
              <w:t>E-mail:</w:t>
            </w:r>
            <w:r w:rsidR="00882F5F">
              <w:rPr>
                <w:rFonts w:eastAsia="SimSun" w:cs="Arial"/>
                <w:noProof/>
                <w:szCs w:val="22"/>
                <w:lang w:val="de-CH" w:eastAsia="zh-CN"/>
              </w:rPr>
              <w:tab/>
            </w:r>
            <w:r w:rsidRPr="00755502">
              <w:rPr>
                <w:rFonts w:eastAsia="SimSun" w:cs="Arial"/>
                <w:noProof/>
                <w:szCs w:val="22"/>
                <w:lang w:val="de-CH" w:eastAsia="zh-CN"/>
              </w:rPr>
              <w:tab/>
              <w:t>info@getsolve-it.de</w:t>
            </w:r>
          </w:p>
        </w:tc>
      </w:tr>
    </w:tbl>
    <w:p w:rsidR="00755502" w:rsidRPr="00755502" w:rsidRDefault="00755502" w:rsidP="007555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sz w:val="22"/>
          <w:szCs w:val="22"/>
          <w:lang w:val="fr-CH" w:eastAsia="zh-CN"/>
        </w:rPr>
      </w:pPr>
    </w:p>
    <w:p w:rsidR="00755502" w:rsidRPr="00755502" w:rsidRDefault="00755502" w:rsidP="007555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color w:val="000000"/>
          <w:lang w:val="fr-FR" w:eastAsia="zh-CN"/>
        </w:rPr>
      </w:pPr>
      <w:r w:rsidRPr="00755502">
        <w:rPr>
          <w:rFonts w:eastAsia="SimSun" w:cs="Arial"/>
          <w:b/>
          <w:bCs/>
          <w:i/>
          <w:iCs/>
          <w:color w:val="000000"/>
          <w:lang w:val="fr-FR" w:eastAsia="zh-CN"/>
        </w:rPr>
        <w:t>Allemagne (République fédérale d')/DEU</w:t>
      </w:r>
      <w:r w:rsidRPr="00755502">
        <w:rPr>
          <w:rFonts w:eastAsia="SimSun" w:cs="Arial"/>
          <w:b/>
          <w:bCs/>
          <w:i/>
          <w:iCs/>
          <w:color w:val="000000"/>
          <w:lang w:val="fr-FR" w:eastAsia="zh-CN"/>
        </w:rPr>
        <w:tab/>
      </w:r>
      <w:r w:rsidRPr="00755502">
        <w:rPr>
          <w:rFonts w:eastAsia="SimSun" w:cs="Arial"/>
          <w:b/>
          <w:bCs/>
          <w:color w:val="000000"/>
          <w:lang w:val="fr-FR" w:eastAsia="zh-CN"/>
        </w:rPr>
        <w:t>LIR</w:t>
      </w:r>
    </w:p>
    <w:p w:rsidR="00755502" w:rsidRPr="00755502" w:rsidRDefault="00755502" w:rsidP="007555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fr-FR" w:eastAsia="zh-CN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544"/>
      </w:tblGrid>
      <w:tr w:rsidR="00755502" w:rsidRPr="00882F5F" w:rsidTr="00C451EE">
        <w:trPr>
          <w:trHeight w:val="1014"/>
        </w:trPr>
        <w:tc>
          <w:tcPr>
            <w:tcW w:w="3969" w:type="dxa"/>
            <w:vAlign w:val="center"/>
          </w:tcPr>
          <w:p w:rsidR="00755502" w:rsidRPr="00882F5F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fr-CH" w:eastAsia="zh-CN"/>
              </w:rPr>
            </w:pPr>
            <w:r w:rsidRPr="00755502">
              <w:rPr>
                <w:rFonts w:eastAsia="SimSun" w:cs="Arial"/>
                <w:szCs w:val="22"/>
                <w:lang w:val="de-CH" w:eastAsia="zh-CN"/>
              </w:rPr>
              <w:t>Plusnet GmbH</w:t>
            </w:r>
          </w:p>
          <w:p w:rsidR="00755502" w:rsidRPr="00882F5F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fr-CH" w:eastAsia="zh-CN"/>
              </w:rPr>
            </w:pPr>
            <w:r w:rsidRPr="00882F5F">
              <w:rPr>
                <w:rFonts w:eastAsia="SimSun" w:cs="Calibri"/>
                <w:color w:val="000000"/>
                <w:szCs w:val="22"/>
                <w:lang w:val="fr-CH" w:eastAsia="zh-CN"/>
              </w:rPr>
              <w:t>Matthias-</w:t>
            </w:r>
            <w:proofErr w:type="spellStart"/>
            <w:r w:rsidRPr="00882F5F">
              <w:rPr>
                <w:rFonts w:eastAsia="SimSun" w:cs="Calibri"/>
                <w:color w:val="000000"/>
                <w:szCs w:val="22"/>
                <w:lang w:val="fr-CH" w:eastAsia="zh-CN"/>
              </w:rPr>
              <w:t>Brueggen</w:t>
            </w:r>
            <w:proofErr w:type="spellEnd"/>
            <w:r w:rsidRPr="00882F5F">
              <w:rPr>
                <w:rFonts w:eastAsia="SimSun" w:cs="Calibri"/>
                <w:color w:val="000000"/>
                <w:szCs w:val="22"/>
                <w:lang w:val="fr-CH" w:eastAsia="zh-CN"/>
              </w:rPr>
              <w:t>-Strasse 55</w:t>
            </w:r>
          </w:p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b/>
                <w:bCs/>
                <w:szCs w:val="22"/>
                <w:lang w:val="de-CH" w:eastAsia="zh-CN"/>
              </w:rPr>
            </w:pPr>
            <w:r w:rsidRPr="00882F5F">
              <w:rPr>
                <w:rFonts w:eastAsia="SimSun" w:cs="Calibri"/>
                <w:color w:val="000000"/>
                <w:szCs w:val="22"/>
                <w:lang w:val="fr-CH" w:eastAsia="zh-CN"/>
              </w:rPr>
              <w:t>D-50829 COLOGNE</w:t>
            </w:r>
          </w:p>
        </w:tc>
        <w:tc>
          <w:tcPr>
            <w:tcW w:w="1985" w:type="dxa"/>
          </w:tcPr>
          <w:p w:rsidR="00755502" w:rsidRPr="00882F5F" w:rsidRDefault="00755502" w:rsidP="007555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 w:cs="Arial"/>
                <w:b/>
                <w:bCs/>
                <w:color w:val="000000"/>
                <w:szCs w:val="22"/>
                <w:lang w:val="fr-CH" w:eastAsia="zh-CN"/>
              </w:rPr>
            </w:pPr>
            <w:r w:rsidRPr="00882F5F">
              <w:rPr>
                <w:rFonts w:eastAsia="SimSun" w:cs="Arial"/>
                <w:b/>
                <w:bCs/>
                <w:color w:val="000000"/>
                <w:szCs w:val="22"/>
                <w:lang w:val="fr-CH" w:eastAsia="zh-CN"/>
              </w:rPr>
              <w:t>QSC</w:t>
            </w:r>
          </w:p>
        </w:tc>
        <w:tc>
          <w:tcPr>
            <w:tcW w:w="3544" w:type="dxa"/>
          </w:tcPr>
          <w:p w:rsidR="00755502" w:rsidRPr="00755502" w:rsidRDefault="00755502" w:rsidP="007555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szCs w:val="22"/>
                <w:lang w:val="de-CH" w:eastAsia="zh-CN"/>
              </w:rPr>
            </w:pPr>
            <w:r w:rsidRPr="00755502">
              <w:rPr>
                <w:rFonts w:eastAsia="SimSun" w:cs="Arial"/>
                <w:szCs w:val="22"/>
                <w:lang w:val="de-CH" w:eastAsia="zh-CN"/>
              </w:rPr>
              <w:t>Carrier Management</w:t>
            </w:r>
          </w:p>
          <w:p w:rsidR="00755502" w:rsidRPr="00755502" w:rsidRDefault="00755502" w:rsidP="007555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755502">
              <w:rPr>
                <w:rFonts w:eastAsia="SimSun" w:cs="Arial"/>
                <w:color w:val="000000"/>
                <w:szCs w:val="22"/>
                <w:lang w:val="de-CH" w:eastAsia="zh-CN"/>
              </w:rPr>
              <w:t xml:space="preserve">Tél:   </w:t>
            </w:r>
            <w:r w:rsidRPr="00755502">
              <w:rPr>
                <w:rFonts w:eastAsia="SimSun" w:cs="Arial"/>
                <w:color w:val="000000"/>
                <w:szCs w:val="22"/>
                <w:lang w:val="de-CH" w:eastAsia="zh-CN"/>
              </w:rPr>
              <w:tab/>
            </w:r>
            <w:r w:rsidRPr="00755502">
              <w:rPr>
                <w:rFonts w:eastAsia="SimSun" w:cs="Calibri"/>
                <w:szCs w:val="22"/>
                <w:lang w:val="de-CH" w:eastAsia="zh-CN"/>
              </w:rPr>
              <w:t>+</w:t>
            </w:r>
            <w:r w:rsidRPr="00755502">
              <w:rPr>
                <w:rFonts w:eastAsia="SimSun" w:cs="Calibri"/>
                <w:color w:val="000000"/>
                <w:szCs w:val="22"/>
                <w:lang w:val="de-CH" w:eastAsia="zh-CN"/>
              </w:rPr>
              <w:t>49 221 6698 000</w:t>
            </w:r>
          </w:p>
          <w:p w:rsidR="00755502" w:rsidRPr="00755502" w:rsidRDefault="00755502" w:rsidP="007555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Calibri"/>
                <w:color w:val="000000"/>
                <w:szCs w:val="22"/>
                <w:lang w:val="de-CH" w:eastAsia="zh-CN"/>
              </w:rPr>
            </w:pPr>
            <w:r w:rsidRPr="00755502">
              <w:rPr>
                <w:rFonts w:eastAsia="SimSun" w:cs="Calibri"/>
                <w:color w:val="000000"/>
                <w:szCs w:val="22"/>
                <w:lang w:val="de-CH" w:eastAsia="zh-CN"/>
              </w:rPr>
              <w:t xml:space="preserve">Fax:  </w:t>
            </w:r>
            <w:r w:rsidRPr="00755502">
              <w:rPr>
                <w:rFonts w:eastAsia="SimSun" w:cs="Calibri"/>
                <w:color w:val="000000"/>
                <w:szCs w:val="22"/>
                <w:lang w:val="de-CH" w:eastAsia="zh-CN"/>
              </w:rPr>
              <w:tab/>
              <w:t>+49 221 6698 009</w:t>
            </w:r>
          </w:p>
          <w:p w:rsidR="00755502" w:rsidRPr="00755502" w:rsidRDefault="00755502" w:rsidP="0075550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2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imSun" w:cs="Arial"/>
                <w:color w:val="000000"/>
                <w:szCs w:val="22"/>
                <w:lang w:val="fr-CH" w:eastAsia="zh-CN"/>
              </w:rPr>
            </w:pPr>
            <w:r w:rsidRPr="00755502">
              <w:rPr>
                <w:rFonts w:eastAsia="SimSun" w:cs="Calibri"/>
                <w:color w:val="000000"/>
                <w:szCs w:val="22"/>
                <w:lang w:val="de-CH" w:eastAsia="zh-CN"/>
              </w:rPr>
              <w:t xml:space="preserve">E-mail: </w:t>
            </w:r>
            <w:r w:rsidRPr="00755502">
              <w:rPr>
                <w:rFonts w:eastAsia="SimSun" w:cs="Calibri"/>
                <w:color w:val="000000"/>
                <w:szCs w:val="22"/>
                <w:lang w:val="de-CH" w:eastAsia="zh-CN"/>
              </w:rPr>
              <w:tab/>
            </w:r>
            <w:r w:rsidRPr="00755502">
              <w:rPr>
                <w:rFonts w:eastAsia="SimSun" w:cs="Calibri"/>
                <w:szCs w:val="22"/>
                <w:lang w:val="fr-CH" w:eastAsia="zh-CN"/>
              </w:rPr>
              <w:t>info@plusnet.de</w:t>
            </w:r>
          </w:p>
        </w:tc>
      </w:tr>
    </w:tbl>
    <w:p w:rsidR="00755502" w:rsidRPr="00755502" w:rsidRDefault="00755502" w:rsidP="007555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Calibri"/>
          <w:color w:val="000000"/>
          <w:sz w:val="22"/>
          <w:szCs w:val="22"/>
          <w:lang w:val="fr-FR" w:eastAsia="zh-CN"/>
        </w:rPr>
      </w:pPr>
    </w:p>
    <w:p w:rsidR="00755502" w:rsidRDefault="0075550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755502" w:rsidRPr="00755502" w:rsidRDefault="00755502" w:rsidP="00755502">
      <w:pPr>
        <w:pStyle w:val="Heading2"/>
        <w:rPr>
          <w:lang w:val="fr-CH"/>
        </w:rPr>
      </w:pPr>
      <w:bookmarkStart w:id="556" w:name="_Toc527642003"/>
      <w:r w:rsidRPr="00755502">
        <w:rPr>
          <w:lang w:val="fr-CH"/>
        </w:rPr>
        <w:lastRenderedPageBreak/>
        <w:t>Liste des codes de points sémaphores internationaux (ISPC</w:t>
      </w:r>
      <w:proofErr w:type="gramStart"/>
      <w:r w:rsidRPr="00755502">
        <w:rPr>
          <w:lang w:val="fr-CH"/>
        </w:rPr>
        <w:t>)</w:t>
      </w:r>
      <w:proofErr w:type="gramEnd"/>
      <w:r w:rsidRPr="00755502">
        <w:rPr>
          <w:lang w:val="fr-CH"/>
        </w:rPr>
        <w:br/>
        <w:t>(Selon la Recommandation UIT-T Q.708 (03/1999))</w:t>
      </w:r>
      <w:r w:rsidRPr="00755502">
        <w:rPr>
          <w:lang w:val="fr-CH"/>
        </w:rPr>
        <w:br/>
        <w:t>(Situation au 1 octobre 2016)</w:t>
      </w:r>
      <w:bookmarkEnd w:id="556"/>
    </w:p>
    <w:p w:rsidR="00755502" w:rsidRPr="00755502" w:rsidRDefault="00755502" w:rsidP="00AA004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bCs/>
          <w:lang w:val="fr-CH"/>
        </w:rPr>
      </w:pPr>
      <w:r w:rsidRPr="00755502">
        <w:rPr>
          <w:b/>
          <w:lang w:val="fr-CH"/>
        </w:rPr>
        <w:t>(</w:t>
      </w:r>
      <w:r w:rsidRPr="00755502">
        <w:rPr>
          <w:bCs/>
          <w:lang w:val="fr-CH"/>
        </w:rPr>
        <w:t>Annexe</w:t>
      </w:r>
      <w:bookmarkStart w:id="557" w:name="_GoBack"/>
      <w:bookmarkEnd w:id="557"/>
      <w:r w:rsidRPr="00755502">
        <w:rPr>
          <w:bCs/>
          <w:lang w:val="fr-CH"/>
        </w:rPr>
        <w:t xml:space="preserve"> au Bulletin d'exploitation de l'UIT No. 1109 </w:t>
      </w:r>
      <w:r w:rsidR="00AA004A">
        <w:rPr>
          <w:bCs/>
          <w:lang w:val="fr-CH"/>
        </w:rPr>
        <w:t>–</w:t>
      </w:r>
      <w:r w:rsidRPr="00755502">
        <w:rPr>
          <w:bCs/>
          <w:lang w:val="fr-CH"/>
        </w:rPr>
        <w:t xml:space="preserve"> 1.X.2016)</w:t>
      </w:r>
      <w:r w:rsidRPr="00755502">
        <w:rPr>
          <w:bCs/>
          <w:lang w:val="fr-CH"/>
        </w:rPr>
        <w:br/>
        <w:t>(Amendement No. 43)</w:t>
      </w:r>
    </w:p>
    <w:p w:rsidR="00755502" w:rsidRPr="00755502" w:rsidRDefault="00755502" w:rsidP="00755502">
      <w:pPr>
        <w:keepNext/>
        <w:rPr>
          <w:bCs/>
          <w:lang w:val="fr-CH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467"/>
        <w:gridCol w:w="2903"/>
        <w:gridCol w:w="4009"/>
      </w:tblGrid>
      <w:tr w:rsidR="00755502" w:rsidRPr="00882F5F" w:rsidTr="00C451EE">
        <w:trPr>
          <w:cantSplit/>
          <w:trHeight w:val="227"/>
        </w:trPr>
        <w:tc>
          <w:tcPr>
            <w:tcW w:w="2376" w:type="dxa"/>
            <w:gridSpan w:val="2"/>
          </w:tcPr>
          <w:p w:rsidR="00755502" w:rsidRPr="00755502" w:rsidRDefault="00755502" w:rsidP="007555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5502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755502" w:rsidRPr="00755502" w:rsidRDefault="00755502" w:rsidP="007555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5502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755502" w:rsidRPr="00755502" w:rsidRDefault="00755502" w:rsidP="007555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5502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755502" w:rsidRPr="00755502" w:rsidTr="00C451EE">
        <w:trPr>
          <w:cantSplit/>
          <w:trHeight w:val="227"/>
        </w:trPr>
        <w:tc>
          <w:tcPr>
            <w:tcW w:w="909" w:type="dxa"/>
          </w:tcPr>
          <w:p w:rsidR="00755502" w:rsidRPr="00755502" w:rsidRDefault="00755502" w:rsidP="007555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5502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1467" w:type="dxa"/>
            <w:shd w:val="clear" w:color="auto" w:fill="auto"/>
          </w:tcPr>
          <w:p w:rsidR="00755502" w:rsidRPr="00755502" w:rsidRDefault="00755502" w:rsidP="007555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755502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2903" w:type="dxa"/>
            <w:vMerge/>
            <w:shd w:val="clear" w:color="auto" w:fill="auto"/>
          </w:tcPr>
          <w:p w:rsidR="00755502" w:rsidRPr="00755502" w:rsidRDefault="00755502" w:rsidP="007555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755502" w:rsidRPr="00755502" w:rsidRDefault="00755502" w:rsidP="00755502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755502" w:rsidRPr="00755502" w:rsidTr="00C451E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755502" w:rsidRPr="00755502" w:rsidRDefault="00755502" w:rsidP="0075550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755502">
              <w:rPr>
                <w:b/>
              </w:rPr>
              <w:t>Espagne</w:t>
            </w:r>
            <w:proofErr w:type="spellEnd"/>
            <w:r w:rsidRPr="00755502">
              <w:rPr>
                <w:b/>
              </w:rPr>
              <w:t xml:space="preserve">    ADD</w:t>
            </w:r>
          </w:p>
        </w:tc>
      </w:tr>
      <w:tr w:rsidR="00755502" w:rsidRPr="00882F5F" w:rsidTr="00C451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5502">
              <w:rPr>
                <w:bCs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1467" w:type="dxa"/>
            <w:shd w:val="clear" w:color="auto" w:fill="auto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5502">
              <w:rPr>
                <w:bCs/>
                <w:sz w:val="18"/>
                <w:szCs w:val="22"/>
                <w:lang w:val="fr-FR"/>
              </w:rPr>
              <w:t>4313</w:t>
            </w:r>
          </w:p>
        </w:tc>
        <w:tc>
          <w:tcPr>
            <w:tcW w:w="2903" w:type="dxa"/>
            <w:shd w:val="clear" w:color="auto" w:fill="auto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5502">
              <w:rPr>
                <w:bCs/>
                <w:sz w:val="18"/>
                <w:szCs w:val="22"/>
                <w:lang w:val="fr-FR"/>
              </w:rPr>
              <w:t>Madrid</w:t>
            </w:r>
          </w:p>
        </w:tc>
        <w:tc>
          <w:tcPr>
            <w:tcW w:w="4009" w:type="dxa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755502">
              <w:rPr>
                <w:bCs/>
                <w:sz w:val="18"/>
                <w:szCs w:val="22"/>
                <w:lang w:val="es-ES_tradnl"/>
              </w:rPr>
              <w:t>ENTIDAD PÚBLICA EMPRESARIAL ADMINISTRADOR DE INFRAESTRUCTURAS FERROVIARIAS</w:t>
            </w:r>
          </w:p>
        </w:tc>
      </w:tr>
      <w:tr w:rsidR="00755502" w:rsidRPr="00882F5F" w:rsidTr="00C451E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5502">
              <w:rPr>
                <w:bCs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1467" w:type="dxa"/>
            <w:shd w:val="clear" w:color="auto" w:fill="auto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5502">
              <w:rPr>
                <w:bCs/>
                <w:sz w:val="18"/>
                <w:szCs w:val="22"/>
                <w:lang w:val="fr-FR"/>
              </w:rPr>
              <w:t>4314</w:t>
            </w:r>
          </w:p>
        </w:tc>
        <w:tc>
          <w:tcPr>
            <w:tcW w:w="2903" w:type="dxa"/>
            <w:shd w:val="clear" w:color="auto" w:fill="auto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755502">
              <w:rPr>
                <w:bCs/>
                <w:sz w:val="18"/>
                <w:szCs w:val="22"/>
                <w:lang w:val="fr-FR"/>
              </w:rPr>
              <w:t>Zaragoza</w:t>
            </w:r>
          </w:p>
        </w:tc>
        <w:tc>
          <w:tcPr>
            <w:tcW w:w="4009" w:type="dxa"/>
          </w:tcPr>
          <w:p w:rsidR="00755502" w:rsidRPr="00755502" w:rsidRDefault="00755502" w:rsidP="0075550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755502">
              <w:rPr>
                <w:bCs/>
                <w:sz w:val="18"/>
                <w:szCs w:val="22"/>
                <w:lang w:val="es-ES_tradnl"/>
              </w:rPr>
              <w:t>ENTIDAD PÚBLICA EMPRESARIAL ADMINISTRADOR DE INFRAESTRUCTURAS FERROVIARIAS</w:t>
            </w:r>
          </w:p>
        </w:tc>
      </w:tr>
    </w:tbl>
    <w:p w:rsidR="00755502" w:rsidRPr="00755502" w:rsidRDefault="00755502" w:rsidP="00755502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755502">
        <w:rPr>
          <w:position w:val="6"/>
          <w:sz w:val="16"/>
          <w:szCs w:val="16"/>
          <w:lang w:val="fr-FR"/>
        </w:rPr>
        <w:t>____________</w:t>
      </w:r>
    </w:p>
    <w:p w:rsidR="00755502" w:rsidRPr="00755502" w:rsidRDefault="00755502" w:rsidP="00755502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proofErr w:type="gramStart"/>
      <w:r w:rsidRPr="00755502">
        <w:rPr>
          <w:sz w:val="16"/>
          <w:szCs w:val="16"/>
          <w:lang w:val="fr-FR"/>
        </w:rPr>
        <w:t>ISPC:</w:t>
      </w:r>
      <w:proofErr w:type="gramEnd"/>
      <w:r w:rsidRPr="00755502">
        <w:rPr>
          <w:sz w:val="16"/>
          <w:szCs w:val="16"/>
          <w:lang w:val="fr-FR"/>
        </w:rPr>
        <w:tab/>
        <w:t xml:space="preserve">International </w:t>
      </w:r>
      <w:proofErr w:type="spellStart"/>
      <w:r w:rsidRPr="00755502">
        <w:rPr>
          <w:sz w:val="16"/>
          <w:szCs w:val="16"/>
          <w:lang w:val="fr-FR"/>
        </w:rPr>
        <w:t>Signalling</w:t>
      </w:r>
      <w:proofErr w:type="spellEnd"/>
      <w:r w:rsidRPr="00755502">
        <w:rPr>
          <w:sz w:val="16"/>
          <w:szCs w:val="16"/>
          <w:lang w:val="fr-FR"/>
        </w:rPr>
        <w:t xml:space="preserve"> Point Codes.</w:t>
      </w:r>
    </w:p>
    <w:p w:rsidR="00755502" w:rsidRPr="00755502" w:rsidRDefault="00755502" w:rsidP="00755502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755502">
        <w:rPr>
          <w:sz w:val="16"/>
          <w:szCs w:val="16"/>
          <w:lang w:val="fr-FR"/>
        </w:rPr>
        <w:tab/>
        <w:t>Codes de points sémaphores internationaux (CPSI).</w:t>
      </w:r>
    </w:p>
    <w:p w:rsidR="00755502" w:rsidRPr="00755502" w:rsidRDefault="00755502" w:rsidP="00755502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755502">
        <w:rPr>
          <w:sz w:val="16"/>
          <w:szCs w:val="16"/>
          <w:lang w:val="fr-FR"/>
        </w:rPr>
        <w:tab/>
      </w:r>
      <w:r w:rsidRPr="00755502">
        <w:rPr>
          <w:sz w:val="16"/>
          <w:szCs w:val="16"/>
          <w:lang w:val="es-ES"/>
        </w:rPr>
        <w:t>Códigos de puntos de señalización internacional (CPSI).</w:t>
      </w:r>
    </w:p>
    <w:p w:rsidR="00755502" w:rsidRPr="00755502" w:rsidRDefault="00755502" w:rsidP="00755502">
      <w:pPr>
        <w:rPr>
          <w:lang w:val="es-ES"/>
        </w:rPr>
      </w:pPr>
    </w:p>
    <w:p w:rsidR="00755502" w:rsidRPr="00755502" w:rsidRDefault="00755502" w:rsidP="00CB3010">
      <w:pPr>
        <w:rPr>
          <w:lang w:val="es-ES"/>
        </w:rPr>
      </w:pPr>
    </w:p>
    <w:sectPr w:rsidR="00755502" w:rsidRPr="00755502" w:rsidSect="002F3F55">
      <w:headerReference w:type="even" r:id="rId13"/>
      <w:footerReference w:type="even" r:id="rId14"/>
      <w:footerReference w:type="default" r:id="rId15"/>
      <w:type w:val="continuous"/>
      <w:pgSz w:w="11901" w:h="16840" w:code="9"/>
      <w:pgMar w:top="1134" w:right="1134" w:bottom="1701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D0C" w:rsidRDefault="00D75D0C">
      <w:r>
        <w:separator/>
      </w:r>
    </w:p>
  </w:endnote>
  <w:endnote w:type="continuationSeparator" w:id="0">
    <w:p w:rsidR="00D75D0C" w:rsidRDefault="00D7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75D0C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75D0C" w:rsidRDefault="00D75D0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75D0C" w:rsidRPr="007F091C" w:rsidRDefault="00D75D0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5D0C" w:rsidRDefault="00D75D0C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75D0C" w:rsidRPr="007F091C" w:rsidTr="002D135B">
      <w:trPr>
        <w:cantSplit/>
        <w:jc w:val="center"/>
      </w:trPr>
      <w:tc>
        <w:tcPr>
          <w:tcW w:w="1761" w:type="dxa"/>
          <w:shd w:val="clear" w:color="auto" w:fill="4C4C4C"/>
        </w:tcPr>
        <w:p w:rsidR="00D75D0C" w:rsidRPr="007F091C" w:rsidRDefault="00D75D0C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A004A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A004A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75D0C" w:rsidRPr="007F091C" w:rsidRDefault="00D75D0C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D75D0C" w:rsidRDefault="00D75D0C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75D0C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D75D0C" w:rsidRPr="007F091C" w:rsidRDefault="00D75D0C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D75D0C" w:rsidRPr="007F091C" w:rsidRDefault="00D75D0C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A004A">
            <w:rPr>
              <w:noProof/>
              <w:color w:val="FFFFFF"/>
              <w:lang w:val="es-ES_tradnl"/>
            </w:rPr>
            <w:t>1157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A004A"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75D0C" w:rsidRPr="009D4941" w:rsidRDefault="00D75D0C" w:rsidP="009D4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D0C" w:rsidRDefault="00D75D0C">
      <w:r>
        <w:separator/>
      </w:r>
    </w:p>
  </w:footnote>
  <w:footnote w:type="continuationSeparator" w:id="0">
    <w:p w:rsidR="00D75D0C" w:rsidRDefault="00D75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0C" w:rsidRPr="00580107" w:rsidRDefault="00D75D0C" w:rsidP="00580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36E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3EA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41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6CA2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45C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46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CA7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1E4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59112672"/>
    <w:multiLevelType w:val="hybridMultilevel"/>
    <w:tmpl w:val="5D84EE00"/>
    <w:lvl w:ilvl="0" w:tplc="FA5EA348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8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628" w:hanging="360"/>
        </w:pPr>
        <w:rPr>
          <w:rFonts w:ascii="Symbol" w:hAnsi="Symbol" w:hint="default"/>
        </w:rPr>
      </w:lvl>
    </w:lvlOverride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9">
    <w:abstractNumId w:val="22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3">
    <w:abstractNumId w:val="11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7"/>
  </w:num>
  <w:num w:numId="27">
    <w:abstractNumId w:val="23"/>
  </w:num>
  <w:num w:numId="28">
    <w:abstractNumId w:val="12"/>
  </w:num>
  <w:num w:numId="29">
    <w:abstractNumId w:val="9"/>
  </w:num>
  <w:num w:numId="3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s-CO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70E2"/>
    <w:rsid w:val="000471EC"/>
    <w:rsid w:val="00047330"/>
    <w:rsid w:val="00047332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36F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8F8"/>
    <w:rsid w:val="000F4BF9"/>
    <w:rsid w:val="000F515A"/>
    <w:rsid w:val="000F56D2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362"/>
    <w:rsid w:val="001154D1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6C82"/>
    <w:rsid w:val="001970D2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5A5"/>
    <w:rsid w:val="002457FC"/>
    <w:rsid w:val="00245D20"/>
    <w:rsid w:val="00246535"/>
    <w:rsid w:val="0024685A"/>
    <w:rsid w:val="00246BEF"/>
    <w:rsid w:val="00246F12"/>
    <w:rsid w:val="00247953"/>
    <w:rsid w:val="00247D16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F61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191C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7D6"/>
    <w:rsid w:val="00376B98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5E98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3A4"/>
    <w:rsid w:val="003E5858"/>
    <w:rsid w:val="003E5881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1CB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9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A08"/>
    <w:rsid w:val="004B2EA1"/>
    <w:rsid w:val="004B2EFA"/>
    <w:rsid w:val="004B34E7"/>
    <w:rsid w:val="004B3D13"/>
    <w:rsid w:val="004B40EF"/>
    <w:rsid w:val="004B4227"/>
    <w:rsid w:val="004B49CC"/>
    <w:rsid w:val="004B49E8"/>
    <w:rsid w:val="004B4CE7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748D"/>
    <w:rsid w:val="004E7987"/>
    <w:rsid w:val="004F0125"/>
    <w:rsid w:val="004F02D8"/>
    <w:rsid w:val="004F0496"/>
    <w:rsid w:val="004F0EC1"/>
    <w:rsid w:val="004F1780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12A4"/>
    <w:rsid w:val="0055138C"/>
    <w:rsid w:val="005515C1"/>
    <w:rsid w:val="00551746"/>
    <w:rsid w:val="00551886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7E1"/>
    <w:rsid w:val="00586A67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66D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84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8CE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EAC"/>
    <w:rsid w:val="006F4FDE"/>
    <w:rsid w:val="006F5460"/>
    <w:rsid w:val="006F5536"/>
    <w:rsid w:val="006F5569"/>
    <w:rsid w:val="006F5701"/>
    <w:rsid w:val="006F5AF7"/>
    <w:rsid w:val="006F61A7"/>
    <w:rsid w:val="006F6753"/>
    <w:rsid w:val="006F6766"/>
    <w:rsid w:val="006F6845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00"/>
    <w:rsid w:val="00720F2C"/>
    <w:rsid w:val="007210F3"/>
    <w:rsid w:val="0072138E"/>
    <w:rsid w:val="007213A5"/>
    <w:rsid w:val="007214E9"/>
    <w:rsid w:val="00721505"/>
    <w:rsid w:val="007215D9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A37"/>
    <w:rsid w:val="00727D67"/>
    <w:rsid w:val="00727E8E"/>
    <w:rsid w:val="00730030"/>
    <w:rsid w:val="007300BF"/>
    <w:rsid w:val="007302C3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502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E5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D70F2"/>
    <w:rsid w:val="007E0728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0DFB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61"/>
    <w:rsid w:val="00862440"/>
    <w:rsid w:val="008624B7"/>
    <w:rsid w:val="008629E8"/>
    <w:rsid w:val="00862B0D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40D"/>
    <w:rsid w:val="008B4675"/>
    <w:rsid w:val="008B47EA"/>
    <w:rsid w:val="008B4D25"/>
    <w:rsid w:val="008B4FEF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2F1D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428"/>
    <w:rsid w:val="00937764"/>
    <w:rsid w:val="00937C06"/>
    <w:rsid w:val="00937C40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0DF4"/>
    <w:rsid w:val="00951129"/>
    <w:rsid w:val="00951AFF"/>
    <w:rsid w:val="00951CF8"/>
    <w:rsid w:val="00951D6D"/>
    <w:rsid w:val="00952223"/>
    <w:rsid w:val="00953FBF"/>
    <w:rsid w:val="00953FE0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6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A69"/>
    <w:rsid w:val="00994A82"/>
    <w:rsid w:val="00994DFE"/>
    <w:rsid w:val="0099560D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3BE"/>
    <w:rsid w:val="009B671B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F39"/>
    <w:rsid w:val="009C3FDE"/>
    <w:rsid w:val="009C4005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364D"/>
    <w:rsid w:val="009E39AB"/>
    <w:rsid w:val="009E428A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3EE6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5D43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7F"/>
    <w:rsid w:val="00A95EDD"/>
    <w:rsid w:val="00A96CD7"/>
    <w:rsid w:val="00A96F58"/>
    <w:rsid w:val="00A973D9"/>
    <w:rsid w:val="00A97D16"/>
    <w:rsid w:val="00A97D32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2CF"/>
    <w:rsid w:val="00AC6400"/>
    <w:rsid w:val="00AC6945"/>
    <w:rsid w:val="00AC69C6"/>
    <w:rsid w:val="00AC6FD7"/>
    <w:rsid w:val="00AC70C8"/>
    <w:rsid w:val="00AC7213"/>
    <w:rsid w:val="00AC77FF"/>
    <w:rsid w:val="00AC7A9D"/>
    <w:rsid w:val="00AC7FF8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C27"/>
    <w:rsid w:val="00AE027E"/>
    <w:rsid w:val="00AE02BF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473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B"/>
    <w:rsid w:val="00B506FF"/>
    <w:rsid w:val="00B507D7"/>
    <w:rsid w:val="00B508D8"/>
    <w:rsid w:val="00B50C33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ED"/>
    <w:rsid w:val="00B759E5"/>
    <w:rsid w:val="00B75A9E"/>
    <w:rsid w:val="00B75B1D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F5E"/>
    <w:rsid w:val="00BB36DF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2F4B"/>
    <w:rsid w:val="00BD34A8"/>
    <w:rsid w:val="00BD3F38"/>
    <w:rsid w:val="00BD403A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9E0"/>
    <w:rsid w:val="00C24A3D"/>
    <w:rsid w:val="00C24C4F"/>
    <w:rsid w:val="00C24E4D"/>
    <w:rsid w:val="00C253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B2"/>
    <w:rsid w:val="00C27959"/>
    <w:rsid w:val="00C27E9D"/>
    <w:rsid w:val="00C30022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22B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AB9"/>
    <w:rsid w:val="00DB0AF4"/>
    <w:rsid w:val="00DB0CF0"/>
    <w:rsid w:val="00DB1262"/>
    <w:rsid w:val="00DB1268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337"/>
    <w:rsid w:val="00DD354D"/>
    <w:rsid w:val="00DD43CC"/>
    <w:rsid w:val="00DD4C24"/>
    <w:rsid w:val="00DD4D80"/>
    <w:rsid w:val="00DD5311"/>
    <w:rsid w:val="00DD5A7D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804"/>
    <w:rsid w:val="00DE6BC7"/>
    <w:rsid w:val="00DE7374"/>
    <w:rsid w:val="00DE77BB"/>
    <w:rsid w:val="00DE7A15"/>
    <w:rsid w:val="00DE7AB8"/>
    <w:rsid w:val="00DE7BD7"/>
    <w:rsid w:val="00DF0015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4474"/>
    <w:rsid w:val="00E44560"/>
    <w:rsid w:val="00E44584"/>
    <w:rsid w:val="00E44691"/>
    <w:rsid w:val="00E4475A"/>
    <w:rsid w:val="00E447EA"/>
    <w:rsid w:val="00E44D97"/>
    <w:rsid w:val="00E44EF2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D2"/>
    <w:rsid w:val="00E92DB5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4E9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51E0"/>
    <w:rsid w:val="00EA5514"/>
    <w:rsid w:val="00EA5E40"/>
    <w:rsid w:val="00EA6239"/>
    <w:rsid w:val="00EA6439"/>
    <w:rsid w:val="00EA6642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351C"/>
    <w:rsid w:val="00EB457E"/>
    <w:rsid w:val="00EB4640"/>
    <w:rsid w:val="00EB4AD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4018B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082"/>
    <w:rsid w:val="00F53283"/>
    <w:rsid w:val="00F5341B"/>
    <w:rsid w:val="00F536AA"/>
    <w:rsid w:val="00F539D3"/>
    <w:rsid w:val="00F53ED7"/>
    <w:rsid w:val="00F54592"/>
    <w:rsid w:val="00F547BF"/>
    <w:rsid w:val="00F54DA9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1E1"/>
    <w:rsid w:val="00F942A6"/>
    <w:rsid w:val="00F943B1"/>
    <w:rsid w:val="00F9460D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DE"/>
    <w:rsid w:val="00FD70D8"/>
    <w:rsid w:val="00FD78D4"/>
    <w:rsid w:val="00FD79C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."/>
  <w:listSeparator w:val=",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1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1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1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uiPriority w:val="99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uiPriority w:val="99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uiPriority w:val="99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uiPriority w:val="99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uiPriority w:val="99"/>
    <w:rsid w:val="00D92D3C"/>
    <w:rPr>
      <w:b w:val="0"/>
    </w:rPr>
  </w:style>
  <w:style w:type="paragraph" w:customStyle="1" w:styleId="ASN1">
    <w:name w:val="ASN.1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uiPriority w:val="99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uiPriority w:val="99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uiPriority w:val="99"/>
    <w:rsid w:val="00D92D3C"/>
  </w:style>
  <w:style w:type="paragraph" w:customStyle="1" w:styleId="heading">
    <w:name w:val="heading"/>
    <w:basedOn w:val="ITULOGO"/>
    <w:uiPriority w:val="99"/>
    <w:rsid w:val="00D92D3C"/>
  </w:style>
  <w:style w:type="paragraph" w:customStyle="1" w:styleId="ITULOGO">
    <w:name w:val="ITULOGO"/>
    <w:basedOn w:val="Heading1"/>
    <w:uiPriority w:val="99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uiPriority w:val="99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uiPriority w:val="99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uiPriority w:val="99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uiPriority w:val="99"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uiPriority w:val="99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uiPriority w:val="99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D92D3C"/>
  </w:style>
  <w:style w:type="paragraph" w:customStyle="1" w:styleId="SP">
    <w:name w:val="SP"/>
    <w:basedOn w:val="Data"/>
    <w:uiPriority w:val="99"/>
    <w:rsid w:val="00D92D3C"/>
  </w:style>
  <w:style w:type="paragraph" w:customStyle="1" w:styleId="TableNoTitle0">
    <w:name w:val="Table_NoTitle"/>
    <w:basedOn w:val="Normal"/>
    <w:next w:val="Tablehead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uiPriority w:val="99"/>
    <w:rsid w:val="00D92D3C"/>
  </w:style>
  <w:style w:type="paragraph" w:customStyle="1" w:styleId="Figure">
    <w:name w:val="Figure"/>
    <w:basedOn w:val="Normal"/>
    <w:next w:val="FigureNotitle"/>
    <w:uiPriority w:val="99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uiPriority w:val="99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uiPriority w:val="99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99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uiPriority w:val="99"/>
    <w:rsid w:val="00D92D3C"/>
    <w:rPr>
      <w:b/>
    </w:rPr>
  </w:style>
  <w:style w:type="paragraph" w:customStyle="1" w:styleId="SB2">
    <w:name w:val="SB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D92D3C"/>
    <w:pPr>
      <w:jc w:val="right"/>
    </w:pPr>
  </w:style>
  <w:style w:type="paragraph" w:customStyle="1" w:styleId="LetterHead">
    <w:name w:val="LetterHead"/>
    <w:basedOn w:val="Normal"/>
    <w:uiPriority w:val="99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uiPriority w:val="99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uiPriority w:val="99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uiPriority w:val="99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uiPriority w:val="99"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uiPriority w:val="99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uiPriority w:val="99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uiPriority w:val="99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uiPriority w:val="99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4C1655"/>
  </w:style>
  <w:style w:type="paragraph" w:customStyle="1" w:styleId="Office">
    <w:name w:val="Offic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uiPriority w:val="99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uiPriority w:val="99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uiPriority w:val="99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uiPriority w:val="99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uiPriority w:val="99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uiPriority w:val="99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uiPriority w:val="99"/>
    <w:rsid w:val="002D7F81"/>
    <w:rPr>
      <w:vertAlign w:val="superscript"/>
    </w:rPr>
  </w:style>
  <w:style w:type="paragraph" w:customStyle="1" w:styleId="Equation">
    <w:name w:val="Equation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uiPriority w:val="99"/>
    <w:rsid w:val="002D7F81"/>
  </w:style>
  <w:style w:type="paragraph" w:customStyle="1" w:styleId="Questiontitle">
    <w:name w:val="Question_title"/>
    <w:basedOn w:val="Rectitle"/>
    <w:next w:val="Questionref"/>
    <w:uiPriority w:val="99"/>
    <w:rsid w:val="002D7F81"/>
  </w:style>
  <w:style w:type="paragraph" w:customStyle="1" w:styleId="Questionref">
    <w:name w:val="Question_ref"/>
    <w:basedOn w:val="Recref"/>
    <w:next w:val="Questiondate"/>
    <w:uiPriority w:val="99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uiPriority w:val="99"/>
    <w:rsid w:val="002D7F81"/>
  </w:style>
  <w:style w:type="paragraph" w:customStyle="1" w:styleId="Recdate">
    <w:name w:val="Rec_dat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uiPriority w:val="99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uiPriority w:val="99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uiPriority w:val="99"/>
    <w:rsid w:val="002D7F81"/>
  </w:style>
  <w:style w:type="paragraph" w:customStyle="1" w:styleId="Reptitle">
    <w:name w:val="Rep_title"/>
    <w:basedOn w:val="Rectitle"/>
    <w:next w:val="Repref"/>
    <w:uiPriority w:val="99"/>
    <w:rsid w:val="002D7F81"/>
  </w:style>
  <w:style w:type="paragraph" w:customStyle="1" w:styleId="Repref">
    <w:name w:val="Rep_ref"/>
    <w:basedOn w:val="Recref"/>
    <w:next w:val="Repdate"/>
    <w:uiPriority w:val="99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uiPriority w:val="99"/>
    <w:rsid w:val="002D7F81"/>
  </w:style>
  <w:style w:type="paragraph" w:customStyle="1" w:styleId="ResNoBR">
    <w:name w:val="Res_No_BR"/>
    <w:basedOn w:val="RecNoBR"/>
    <w:next w:val="Restitle"/>
    <w:uiPriority w:val="99"/>
    <w:rsid w:val="002D7F81"/>
  </w:style>
  <w:style w:type="paragraph" w:customStyle="1" w:styleId="Restitle">
    <w:name w:val="Res_title"/>
    <w:basedOn w:val="Rectitle"/>
    <w:next w:val="Resref"/>
    <w:uiPriority w:val="99"/>
    <w:rsid w:val="002D7F81"/>
  </w:style>
  <w:style w:type="paragraph" w:customStyle="1" w:styleId="Resref">
    <w:name w:val="Res_ref"/>
    <w:basedOn w:val="Recref"/>
    <w:next w:val="Resdate"/>
    <w:uiPriority w:val="99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uiPriority w:val="99"/>
    <w:rsid w:val="002D7F81"/>
  </w:style>
  <w:style w:type="paragraph" w:customStyle="1" w:styleId="Section1">
    <w:name w:val="Section_1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uiPriority w:val="99"/>
    <w:rsid w:val="002D7F81"/>
  </w:style>
  <w:style w:type="paragraph" w:customStyle="1" w:styleId="Reftext">
    <w:name w:val="Ref_tex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uiPriority w:val="99"/>
    <w:rsid w:val="002D7F81"/>
  </w:style>
  <w:style w:type="paragraph" w:customStyle="1" w:styleId="ResNo">
    <w:name w:val="Res_No"/>
    <w:basedOn w:val="RecNo"/>
    <w:next w:val="Restitle"/>
    <w:uiPriority w:val="99"/>
    <w:rsid w:val="002D7F81"/>
  </w:style>
  <w:style w:type="paragraph" w:customStyle="1" w:styleId="SectionNo">
    <w:name w:val="Section_No"/>
    <w:basedOn w:val="Normal"/>
    <w:next w:val="Section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uiPriority w:val="99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D7F81"/>
  </w:style>
  <w:style w:type="paragraph" w:customStyle="1" w:styleId="Title3">
    <w:name w:val="Title 3"/>
    <w:basedOn w:val="Title2"/>
    <w:next w:val="Title4"/>
    <w:uiPriority w:val="99"/>
    <w:rsid w:val="002D7F81"/>
    <w:rPr>
      <w:caps w:val="0"/>
    </w:rPr>
  </w:style>
  <w:style w:type="paragraph" w:customStyle="1" w:styleId="toc00">
    <w:name w:val="toc 0"/>
    <w:basedOn w:val="Normal"/>
    <w:next w:val="TOC1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uiPriority w:val="99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uiPriority w:val="99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uiPriority w:val="99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uiPriority w:val="99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uiPriority w:val="99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uiPriority w:val="99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uiPriority w:val="99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uiPriority w:val="99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uiPriority w:val="99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uiPriority w:val="99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9971FC"/>
  </w:style>
  <w:style w:type="paragraph" w:customStyle="1" w:styleId="AppendixTitle">
    <w:name w:val="Appendix_Title"/>
    <w:basedOn w:val="Normal"/>
    <w:next w:val="Normalaftertitle0"/>
    <w:uiPriority w:val="99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uiPriority w:val="99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uiPriority w:val="99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uiPriority w:val="99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uiPriority w:val="99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uiPriority w:val="99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uiPriority w:val="99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uiPriority w:val="99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uiPriority w:val="99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3A4FA7"/>
    <w:pPr>
      <w:jc w:val="left"/>
    </w:pPr>
  </w:style>
  <w:style w:type="paragraph" w:customStyle="1" w:styleId="Title5">
    <w:name w:val="Title5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uiPriority w:val="99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uiPriority w:val="99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uiPriority w:val="99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uiPriority w:val="99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uiPriority w:val="99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uiPriority w:val="99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uiPriority w:val="99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uiPriority w:val="99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uiPriority w:val="99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1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uiPriority w:val="99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uiPriority w:val="99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Gtechsupport@at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mbering@zicta.z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tu-t@caict.ac.c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9938-B027-42D0-A3B2-B9E9A9DF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8203</TotalTime>
  <Pages>17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27612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Elliott, Linda</cp:lastModifiedBy>
  <cp:revision>176</cp:revision>
  <cp:lastPrinted>2018-07-24T14:28:00Z</cp:lastPrinted>
  <dcterms:created xsi:type="dcterms:W3CDTF">2018-02-12T09:48:00Z</dcterms:created>
  <dcterms:modified xsi:type="dcterms:W3CDTF">2018-10-23T08:59:00Z</dcterms:modified>
</cp:coreProperties>
</file>