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891CAE"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891CAE" w:rsidTr="00B90D41">
        <w:tc>
          <w:tcPr>
            <w:tcW w:w="1200" w:type="dxa"/>
            <w:tcBorders>
              <w:top w:val="nil"/>
              <w:left w:val="single" w:sz="8" w:space="0" w:color="333333"/>
              <w:bottom w:val="nil"/>
            </w:tcBorders>
            <w:shd w:val="clear" w:color="auto" w:fill="4C4C4C"/>
            <w:vAlign w:val="center"/>
          </w:tcPr>
          <w:p w:rsidR="000403A9" w:rsidRPr="00704A0C" w:rsidRDefault="00764E82" w:rsidP="00FE73C8">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D327AE">
              <w:rPr>
                <w:rStyle w:val="Foot"/>
                <w:rFonts w:ascii="Arial" w:hAnsi="Arial" w:cs="Arial"/>
                <w:b/>
                <w:bCs/>
                <w:color w:val="FFFFFF"/>
                <w:sz w:val="28"/>
                <w:szCs w:val="28"/>
                <w:lang w:val="es-ES_tradnl"/>
              </w:rPr>
              <w:t>5</w:t>
            </w:r>
            <w:r w:rsidR="00FE73C8">
              <w:rPr>
                <w:rStyle w:val="Foot"/>
                <w:rFonts w:ascii="Arial" w:hAnsi="Arial" w:cs="Arial"/>
                <w:b/>
                <w:bCs/>
                <w:color w:val="FFFFFF"/>
                <w:sz w:val="28"/>
                <w:szCs w:val="28"/>
                <w:lang w:val="es-ES_tradnl"/>
              </w:rPr>
              <w:t>6</w:t>
            </w:r>
          </w:p>
        </w:tc>
        <w:tc>
          <w:tcPr>
            <w:tcW w:w="1030" w:type="dxa"/>
            <w:tcBorders>
              <w:top w:val="nil"/>
              <w:bottom w:val="nil"/>
            </w:tcBorders>
            <w:shd w:val="clear" w:color="auto" w:fill="A6A6A6"/>
            <w:vAlign w:val="center"/>
          </w:tcPr>
          <w:p w:rsidR="008149B6" w:rsidRPr="00E91C03" w:rsidRDefault="00DC7583" w:rsidP="00891CAE">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6822E0">
              <w:rPr>
                <w:color w:val="FFFFFF"/>
                <w:lang w:val="es-ES"/>
              </w:rPr>
              <w:t>5</w:t>
            </w:r>
            <w:r w:rsidR="00E05834">
              <w:rPr>
                <w:color w:val="FFFFFF"/>
                <w:lang w:val="es-ES"/>
              </w:rPr>
              <w:t>.</w:t>
            </w:r>
            <w:r w:rsidR="00B957C6">
              <w:rPr>
                <w:color w:val="FFFFFF"/>
                <w:lang w:val="es-ES"/>
              </w:rPr>
              <w:t>I</w:t>
            </w:r>
            <w:r w:rsidR="00891CAE">
              <w:rPr>
                <w:color w:val="FFFFFF"/>
                <w:lang w:val="es-ES"/>
              </w:rPr>
              <w:t>X</w:t>
            </w:r>
            <w:r w:rsidRPr="00872FA4">
              <w:rPr>
                <w:color w:val="FFFFFF"/>
                <w:lang w:val="es-ES"/>
              </w:rPr>
              <w:t>.201</w:t>
            </w:r>
            <w:r w:rsidR="008C1802">
              <w:rPr>
                <w:color w:val="FFFFFF"/>
                <w:lang w:val="es-ES"/>
              </w:rPr>
              <w:t>8</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FE73C8">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FE73C8">
              <w:rPr>
                <w:color w:val="FFFFFF"/>
                <w:lang w:val="es-ES"/>
              </w:rPr>
              <w:t>31</w:t>
            </w:r>
            <w:r w:rsidR="00E57F12">
              <w:rPr>
                <w:color w:val="FFFFFF"/>
                <w:lang w:val="es-ES"/>
              </w:rPr>
              <w:t xml:space="preserve"> </w:t>
            </w:r>
            <w:r w:rsidR="00FC634B">
              <w:rPr>
                <w:color w:val="FFFFFF"/>
                <w:lang w:val="es-ES"/>
              </w:rPr>
              <w:t xml:space="preserve">de </w:t>
            </w:r>
            <w:r w:rsidR="00B6733B">
              <w:rPr>
                <w:color w:val="FFFFFF"/>
                <w:lang w:val="es-ES"/>
              </w:rPr>
              <w:t>agosto</w:t>
            </w:r>
            <w:r w:rsidR="00FC634B">
              <w:rPr>
                <w:color w:val="FFFFFF"/>
                <w:lang w:val="es-ES"/>
              </w:rPr>
              <w:t xml:space="preserve"> 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891CAE"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proofErr w:type="gramStart"/>
            <w:r w:rsidRPr="00FB23CE">
              <w:rPr>
                <w:rFonts w:ascii="Calibri" w:hAnsi="Calibri"/>
                <w:b w:val="0"/>
                <w:bCs/>
                <w:sz w:val="14"/>
                <w:szCs w:val="14"/>
                <w:lang w:val="fr-FR"/>
              </w:rPr>
              <w:t>(</w:t>
            </w:r>
            <w:r w:rsidR="00764E82" w:rsidRPr="00FB23CE">
              <w:rPr>
                <w:lang w:val="fr-FR"/>
              </w:rPr>
              <w:t xml:space="preserve"> </w:t>
            </w:r>
            <w:proofErr w:type="spellStart"/>
            <w:r w:rsidR="00764E82" w:rsidRPr="00FB23CE">
              <w:rPr>
                <w:rFonts w:ascii="Calibri" w:hAnsi="Calibri"/>
                <w:b w:val="0"/>
                <w:bCs/>
                <w:sz w:val="14"/>
                <w:szCs w:val="14"/>
                <w:lang w:val="fr-FR"/>
              </w:rPr>
              <w:t>Suiza</w:t>
            </w:r>
            <w:proofErr w:type="spellEnd"/>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w:t>
            </w:r>
            <w:proofErr w:type="gramStart"/>
            <w:r w:rsidRPr="00FB23CE">
              <w:rPr>
                <w:b/>
                <w:bCs/>
                <w:sz w:val="14"/>
                <w:szCs w:val="14"/>
                <w:lang w:val="fr-FR"/>
              </w:rPr>
              <w:t>mail:</w:t>
            </w:r>
            <w:proofErr w:type="gramEnd"/>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29" w:name="_Toc286165545"/>
            <w:bookmarkStart w:id="130" w:name="_Toc295388390"/>
            <w:bookmarkStart w:id="131" w:name="_Toc296610503"/>
            <w:bookmarkStart w:id="132" w:name="_Toc321308873"/>
            <w:bookmarkStart w:id="133" w:name="_Toc323907406"/>
            <w:bookmarkStart w:id="134" w:name="_Toc332274656"/>
            <w:bookmarkStart w:id="135" w:name="_Toc334778508"/>
            <w:bookmarkStart w:id="136" w:name="_Toc337214299"/>
            <w:bookmarkStart w:id="137" w:name="_Toc340228236"/>
            <w:bookmarkStart w:id="138" w:name="_Toc341435079"/>
            <w:bookmarkStart w:id="139" w:name="_Toc342912212"/>
            <w:bookmarkStart w:id="140" w:name="_Toc343265186"/>
            <w:bookmarkStart w:id="141" w:name="_Toc345584972"/>
            <w:bookmarkStart w:id="142" w:name="_Toc348013759"/>
            <w:bookmarkStart w:id="143" w:name="_Toc349289473"/>
            <w:bookmarkStart w:id="144" w:name="_Toc350779886"/>
            <w:bookmarkStart w:id="145" w:name="_Toc351713747"/>
            <w:bookmarkStart w:id="146" w:name="_Toc353278378"/>
            <w:bookmarkStart w:id="147" w:name="_Toc354393665"/>
            <w:bookmarkStart w:id="148" w:name="_Toc355866556"/>
            <w:bookmarkStart w:id="149" w:name="_Toc357172128"/>
            <w:bookmarkStart w:id="150" w:name="_Toc359592112"/>
            <w:bookmarkStart w:id="151" w:name="_Toc361130952"/>
            <w:bookmarkStart w:id="152" w:name="_Toc361990636"/>
            <w:bookmarkStart w:id="153" w:name="_Toc363827499"/>
            <w:bookmarkStart w:id="154" w:name="_Toc364761754"/>
            <w:bookmarkStart w:id="155" w:name="_Toc366497567"/>
            <w:bookmarkStart w:id="156" w:name="_Toc367955884"/>
            <w:bookmarkStart w:id="157" w:name="_Toc369255101"/>
            <w:bookmarkStart w:id="158" w:name="_Toc370388928"/>
            <w:bookmarkStart w:id="159" w:name="_Toc371690025"/>
            <w:bookmarkStart w:id="160" w:name="_Toc373242807"/>
            <w:bookmarkStart w:id="161" w:name="_Toc374090734"/>
            <w:bookmarkStart w:id="162" w:name="_Toc374693360"/>
            <w:bookmarkStart w:id="163" w:name="_Toc377021945"/>
            <w:bookmarkStart w:id="164" w:name="_Toc378602301"/>
            <w:bookmarkStart w:id="165" w:name="_Toc379450024"/>
            <w:bookmarkStart w:id="166" w:name="_Toc380670198"/>
            <w:bookmarkStart w:id="167" w:name="_Toc381884133"/>
            <w:bookmarkStart w:id="168" w:name="_Toc383176314"/>
            <w:bookmarkStart w:id="169" w:name="_Toc384821873"/>
            <w:bookmarkStart w:id="170" w:name="_Toc385938596"/>
            <w:bookmarkStart w:id="171" w:name="_Toc389037496"/>
            <w:bookmarkStart w:id="172" w:name="_Toc390075806"/>
            <w:bookmarkStart w:id="173" w:name="_Toc391387207"/>
            <w:bookmarkStart w:id="174" w:name="_Toc392593308"/>
            <w:bookmarkStart w:id="175" w:name="_Toc393879044"/>
            <w:bookmarkStart w:id="176" w:name="_Toc395100068"/>
            <w:bookmarkStart w:id="177" w:name="_Toc396223653"/>
            <w:bookmarkStart w:id="178" w:name="_Toc397595046"/>
            <w:bookmarkStart w:id="179" w:name="_Toc399248270"/>
            <w:bookmarkStart w:id="180" w:name="_Toc400455624"/>
            <w:bookmarkStart w:id="181" w:name="_Toc401910815"/>
            <w:bookmarkStart w:id="182" w:name="_Toc403048155"/>
            <w:bookmarkStart w:id="183" w:name="_Toc404347557"/>
            <w:bookmarkStart w:id="184" w:name="_Toc405802692"/>
            <w:bookmarkStart w:id="185" w:name="_Toc406576788"/>
            <w:bookmarkStart w:id="186" w:name="_Toc408823946"/>
            <w:bookmarkStart w:id="187" w:name="_Toc410026906"/>
            <w:bookmarkStart w:id="188" w:name="_Toc410913012"/>
            <w:bookmarkStart w:id="189" w:name="_Toc415665854"/>
            <w:bookmarkStart w:id="190" w:name="_Toc418252404"/>
            <w:bookmarkStart w:id="191" w:name="_Toc418601835"/>
            <w:bookmarkStart w:id="192" w:name="_Toc421177155"/>
            <w:bookmarkStart w:id="193" w:name="_Toc422476093"/>
            <w:bookmarkStart w:id="194" w:name="_Toc423527134"/>
            <w:bookmarkStart w:id="195" w:name="_Toc424895558"/>
            <w:bookmarkStart w:id="196" w:name="_Toc429122143"/>
            <w:bookmarkStart w:id="197" w:name="_Toc430184020"/>
            <w:bookmarkStart w:id="198" w:name="_Toc434309338"/>
            <w:bookmarkStart w:id="199" w:name="_Toc435690624"/>
            <w:bookmarkStart w:id="200" w:name="_Toc437441132"/>
            <w:bookmarkStart w:id="201" w:name="_Toc437956411"/>
            <w:bookmarkStart w:id="202" w:name="_Toc439840788"/>
            <w:bookmarkStart w:id="203" w:name="_Toc442883545"/>
            <w:bookmarkStart w:id="204" w:name="_Toc443382389"/>
            <w:bookmarkStart w:id="205" w:name="_Toc451174479"/>
            <w:bookmarkStart w:id="206" w:name="_Toc452126883"/>
            <w:bookmarkStart w:id="207" w:name="_Toc453247177"/>
            <w:bookmarkStart w:id="208" w:name="_Toc455669828"/>
            <w:bookmarkStart w:id="209" w:name="_Toc458780989"/>
            <w:bookmarkStart w:id="210" w:name="_Toc463441547"/>
            <w:bookmarkStart w:id="211" w:name="_Toc463947695"/>
            <w:bookmarkStart w:id="212" w:name="_Toc466370866"/>
            <w:bookmarkStart w:id="213" w:name="_Toc467245931"/>
            <w:bookmarkStart w:id="214" w:name="_Toc468457223"/>
            <w:bookmarkStart w:id="215" w:name="_Toc472590289"/>
            <w:bookmarkStart w:id="216" w:name="_Toc473727728"/>
            <w:bookmarkStart w:id="217" w:name="_Toc474936332"/>
            <w:bookmarkStart w:id="218" w:name="_Toc476142313"/>
            <w:bookmarkStart w:id="219" w:name="_Toc477429080"/>
            <w:bookmarkStart w:id="220" w:name="_Toc478134084"/>
            <w:bookmarkStart w:id="221" w:name="_Toc479850625"/>
            <w:bookmarkStart w:id="222" w:name="_Toc482090347"/>
            <w:bookmarkStart w:id="223" w:name="_Toc484181122"/>
            <w:bookmarkStart w:id="224" w:name="_Toc484787052"/>
            <w:bookmarkStart w:id="225" w:name="_Toc487119308"/>
            <w:bookmarkStart w:id="226" w:name="_Toc489607369"/>
            <w:bookmarkStart w:id="227" w:name="_Toc490829841"/>
            <w:bookmarkStart w:id="228" w:name="_Toc492375216"/>
            <w:bookmarkStart w:id="229" w:name="_Toc493254975"/>
            <w:bookmarkStart w:id="230" w:name="_Toc495992887"/>
            <w:bookmarkStart w:id="231" w:name="_Toc497227730"/>
            <w:bookmarkStart w:id="232" w:name="_Toc497485431"/>
            <w:bookmarkStart w:id="233" w:name="_Toc498613281"/>
            <w:bookmarkStart w:id="234" w:name="_Toc500253775"/>
            <w:bookmarkStart w:id="235" w:name="_Toc501030446"/>
            <w:bookmarkStart w:id="236" w:name="_Toc504138693"/>
            <w:bookmarkStart w:id="237" w:name="_Toc508619446"/>
            <w:bookmarkStart w:id="238" w:name="_Toc509410662"/>
            <w:bookmarkStart w:id="239" w:name="_Toc510706785"/>
            <w:bookmarkStart w:id="240" w:name="_Toc513019733"/>
            <w:bookmarkStart w:id="241" w:name="_Toc513558611"/>
            <w:bookmarkStart w:id="242" w:name="_Toc515519603"/>
            <w:bookmarkStart w:id="243" w:name="_Toc516232697"/>
            <w:bookmarkStart w:id="244" w:name="_Toc517356338"/>
            <w:bookmarkStart w:id="245" w:name="_Toc518308397"/>
            <w:bookmarkStart w:id="246" w:name="_Toc524958844"/>
            <w:bookmarkStart w:id="247" w:name="_Toc526347906"/>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48" w:name="_Toc286165546"/>
            <w:bookmarkStart w:id="249" w:name="_Toc295388391"/>
            <w:bookmarkStart w:id="250" w:name="_Toc296610504"/>
            <w:bookmarkStart w:id="251" w:name="_Toc321308874"/>
            <w:bookmarkStart w:id="252" w:name="_Toc323907407"/>
            <w:bookmarkStart w:id="253" w:name="_Toc332274657"/>
            <w:bookmarkStart w:id="254" w:name="_Toc334778509"/>
            <w:bookmarkStart w:id="255" w:name="_Toc337214300"/>
            <w:bookmarkStart w:id="256" w:name="_Toc340228237"/>
            <w:bookmarkStart w:id="257" w:name="_Toc341435080"/>
            <w:bookmarkStart w:id="258" w:name="_Toc342912213"/>
            <w:bookmarkStart w:id="259" w:name="_Toc343265187"/>
            <w:bookmarkStart w:id="260" w:name="_Toc345584973"/>
            <w:bookmarkStart w:id="261" w:name="_Toc348013760"/>
            <w:bookmarkStart w:id="262" w:name="_Toc349289474"/>
            <w:bookmarkStart w:id="263" w:name="_Toc350779887"/>
            <w:bookmarkStart w:id="264" w:name="_Toc351713748"/>
            <w:bookmarkStart w:id="265" w:name="_Toc353278379"/>
            <w:bookmarkStart w:id="266" w:name="_Toc354393666"/>
            <w:bookmarkStart w:id="267" w:name="_Toc355866557"/>
            <w:bookmarkStart w:id="268" w:name="_Toc357172129"/>
            <w:bookmarkStart w:id="269" w:name="_Toc359592113"/>
            <w:bookmarkStart w:id="270" w:name="_Toc361130953"/>
            <w:bookmarkStart w:id="271" w:name="_Toc361990637"/>
            <w:bookmarkStart w:id="272" w:name="_Toc363827500"/>
            <w:bookmarkStart w:id="273" w:name="_Toc364761755"/>
            <w:bookmarkStart w:id="274" w:name="_Toc366497568"/>
            <w:bookmarkStart w:id="275" w:name="_Toc367955885"/>
            <w:bookmarkStart w:id="276" w:name="_Toc369255102"/>
            <w:bookmarkStart w:id="277" w:name="_Toc370388929"/>
            <w:bookmarkStart w:id="278" w:name="_Toc371690026"/>
            <w:bookmarkStart w:id="279" w:name="_Toc373242808"/>
            <w:bookmarkStart w:id="280" w:name="_Toc374090735"/>
            <w:bookmarkStart w:id="281" w:name="_Toc374693361"/>
            <w:bookmarkStart w:id="282" w:name="_Toc377021946"/>
            <w:bookmarkStart w:id="283" w:name="_Toc378602302"/>
            <w:bookmarkStart w:id="284" w:name="_Toc379450025"/>
            <w:bookmarkStart w:id="285" w:name="_Toc380670199"/>
            <w:bookmarkStart w:id="286" w:name="_Toc381884134"/>
            <w:bookmarkStart w:id="287" w:name="_Toc383176315"/>
            <w:bookmarkStart w:id="288" w:name="_Toc384821874"/>
            <w:bookmarkStart w:id="289" w:name="_Toc385938597"/>
            <w:bookmarkStart w:id="290" w:name="_Toc389037497"/>
            <w:bookmarkStart w:id="291" w:name="_Toc390075807"/>
            <w:bookmarkStart w:id="292" w:name="_Toc391387208"/>
            <w:bookmarkStart w:id="293" w:name="_Toc392593309"/>
            <w:bookmarkStart w:id="294" w:name="_Toc393879045"/>
            <w:bookmarkStart w:id="295" w:name="_Toc395100069"/>
            <w:bookmarkStart w:id="296" w:name="_Toc396223654"/>
            <w:bookmarkStart w:id="297" w:name="_Toc397595047"/>
            <w:bookmarkStart w:id="298" w:name="_Toc399248271"/>
            <w:bookmarkStart w:id="299" w:name="_Toc400455625"/>
            <w:bookmarkStart w:id="300" w:name="_Toc401910816"/>
            <w:bookmarkStart w:id="301" w:name="_Toc403048156"/>
            <w:bookmarkStart w:id="302" w:name="_Toc404347558"/>
            <w:bookmarkStart w:id="303" w:name="_Toc405802693"/>
            <w:bookmarkStart w:id="304" w:name="_Toc406576789"/>
            <w:bookmarkStart w:id="305" w:name="_Toc408823947"/>
            <w:bookmarkStart w:id="306" w:name="_Toc410026907"/>
            <w:bookmarkStart w:id="307" w:name="_Toc410913013"/>
            <w:bookmarkStart w:id="308" w:name="_Toc415665855"/>
            <w:bookmarkStart w:id="309" w:name="_Toc418252405"/>
            <w:bookmarkStart w:id="310" w:name="_Toc418601836"/>
            <w:bookmarkStart w:id="311" w:name="_Toc421177156"/>
            <w:bookmarkStart w:id="312" w:name="_Toc422476094"/>
            <w:bookmarkStart w:id="313" w:name="_Toc423527135"/>
            <w:bookmarkStart w:id="314" w:name="_Toc424895559"/>
            <w:bookmarkStart w:id="315" w:name="_Toc429122144"/>
            <w:bookmarkStart w:id="316" w:name="_Toc430184021"/>
            <w:bookmarkStart w:id="317" w:name="_Toc434309339"/>
            <w:bookmarkStart w:id="318" w:name="_Toc435690625"/>
            <w:bookmarkStart w:id="319" w:name="_Toc437441133"/>
            <w:bookmarkStart w:id="320" w:name="_Toc437956412"/>
            <w:bookmarkStart w:id="321" w:name="_Toc439840789"/>
            <w:bookmarkStart w:id="322" w:name="_Toc442883546"/>
            <w:bookmarkStart w:id="323" w:name="_Toc443382390"/>
            <w:bookmarkStart w:id="324" w:name="_Toc451174480"/>
            <w:bookmarkStart w:id="325" w:name="_Toc452126884"/>
            <w:bookmarkStart w:id="326" w:name="_Toc453247178"/>
            <w:bookmarkStart w:id="327" w:name="_Toc455669829"/>
            <w:bookmarkStart w:id="328" w:name="_Toc458780990"/>
            <w:bookmarkStart w:id="329" w:name="_Toc463441548"/>
            <w:bookmarkStart w:id="330" w:name="_Toc463947696"/>
            <w:bookmarkStart w:id="331" w:name="_Toc466370867"/>
            <w:bookmarkStart w:id="332" w:name="_Toc467245932"/>
            <w:bookmarkStart w:id="333" w:name="_Toc468457224"/>
            <w:bookmarkStart w:id="334" w:name="_Toc472590290"/>
            <w:bookmarkStart w:id="335" w:name="_Toc473727729"/>
            <w:bookmarkStart w:id="336" w:name="_Toc474936333"/>
            <w:bookmarkStart w:id="337" w:name="_Toc476142314"/>
            <w:bookmarkStart w:id="338" w:name="_Toc477429081"/>
            <w:bookmarkStart w:id="339" w:name="_Toc478134085"/>
            <w:bookmarkStart w:id="340" w:name="_Toc479850626"/>
            <w:bookmarkStart w:id="341" w:name="_Toc482090348"/>
            <w:bookmarkStart w:id="342" w:name="_Toc484181123"/>
            <w:bookmarkStart w:id="343" w:name="_Toc484787053"/>
            <w:bookmarkStart w:id="344" w:name="_Toc487119309"/>
            <w:bookmarkStart w:id="345" w:name="_Toc489607370"/>
            <w:bookmarkStart w:id="346" w:name="_Toc490829842"/>
            <w:bookmarkStart w:id="347" w:name="_Toc492375217"/>
            <w:bookmarkStart w:id="348" w:name="_Toc493254976"/>
            <w:bookmarkStart w:id="349" w:name="_Toc495992888"/>
            <w:bookmarkStart w:id="350" w:name="_Toc497227731"/>
            <w:bookmarkStart w:id="351" w:name="_Toc497485432"/>
            <w:bookmarkStart w:id="352" w:name="_Toc498613282"/>
            <w:bookmarkStart w:id="353" w:name="_Toc500253776"/>
            <w:bookmarkStart w:id="354" w:name="_Toc501030447"/>
            <w:bookmarkStart w:id="355" w:name="_Toc504138694"/>
            <w:bookmarkStart w:id="356" w:name="_Toc508619447"/>
            <w:bookmarkStart w:id="357" w:name="_Toc509410663"/>
            <w:bookmarkStart w:id="358" w:name="_Toc510706786"/>
            <w:bookmarkStart w:id="359" w:name="_Toc513019734"/>
            <w:bookmarkStart w:id="360" w:name="_Toc513558612"/>
            <w:bookmarkStart w:id="361" w:name="_Toc515519604"/>
            <w:bookmarkStart w:id="362" w:name="_Toc516232698"/>
            <w:bookmarkStart w:id="363" w:name="_Toc517356339"/>
            <w:bookmarkStart w:id="364" w:name="_Toc518308398"/>
            <w:bookmarkStart w:id="365" w:name="_Toc524958845"/>
            <w:bookmarkStart w:id="366" w:name="_Toc526347907"/>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67" w:name="_Toc253408616"/>
      <w:bookmarkStart w:id="368" w:name="_Toc255825117"/>
      <w:bookmarkStart w:id="369" w:name="_Toc259796933"/>
      <w:bookmarkStart w:id="370" w:name="_Toc262578224"/>
      <w:bookmarkStart w:id="371" w:name="_Toc265230206"/>
      <w:bookmarkStart w:id="372" w:name="_Toc266196246"/>
      <w:bookmarkStart w:id="373" w:name="_Toc266196851"/>
      <w:bookmarkStart w:id="374" w:name="_Toc268852783"/>
      <w:bookmarkStart w:id="375" w:name="_Toc271705005"/>
      <w:bookmarkStart w:id="376" w:name="_Toc273033460"/>
      <w:bookmarkStart w:id="377" w:name="_Toc274227192"/>
      <w:bookmarkStart w:id="378" w:name="_Toc276730705"/>
      <w:bookmarkStart w:id="379" w:name="_Toc279670829"/>
      <w:bookmarkStart w:id="380" w:name="_Toc280349882"/>
      <w:bookmarkStart w:id="381" w:name="_Toc282526514"/>
      <w:bookmarkStart w:id="382" w:name="_Toc283740089"/>
      <w:bookmarkStart w:id="383" w:name="_Toc286165547"/>
      <w:bookmarkStart w:id="384" w:name="_Toc288732119"/>
      <w:bookmarkStart w:id="385" w:name="_Toc291005937"/>
      <w:bookmarkStart w:id="386" w:name="_Toc292706388"/>
      <w:bookmarkStart w:id="387" w:name="_Toc295388392"/>
      <w:bookmarkStart w:id="388" w:name="_Toc296610505"/>
      <w:bookmarkStart w:id="389" w:name="_Toc297899981"/>
      <w:bookmarkStart w:id="390" w:name="_Toc301947203"/>
      <w:bookmarkStart w:id="391" w:name="_Toc303344655"/>
      <w:bookmarkStart w:id="392" w:name="_Toc304895924"/>
      <w:bookmarkStart w:id="393" w:name="_Toc308532549"/>
      <w:bookmarkStart w:id="394" w:name="_Toc313981343"/>
      <w:bookmarkStart w:id="395" w:name="_Toc316480891"/>
      <w:bookmarkStart w:id="396" w:name="_Toc319073131"/>
      <w:bookmarkStart w:id="397" w:name="_Toc320602811"/>
      <w:bookmarkStart w:id="398" w:name="_Toc321308875"/>
      <w:bookmarkStart w:id="399" w:name="_Toc323050811"/>
      <w:bookmarkStart w:id="400" w:name="_Toc323907408"/>
      <w:bookmarkStart w:id="401" w:name="_Toc331071411"/>
      <w:bookmarkStart w:id="402" w:name="_Toc332274658"/>
      <w:bookmarkStart w:id="403" w:name="_Toc334778510"/>
      <w:bookmarkStart w:id="404" w:name="_Toc336263067"/>
      <w:bookmarkStart w:id="405" w:name="_Toc337214301"/>
      <w:bookmarkStart w:id="406" w:name="_Toc338334117"/>
      <w:bookmarkStart w:id="407" w:name="_Toc340228238"/>
      <w:bookmarkStart w:id="408" w:name="_Toc341435081"/>
      <w:bookmarkStart w:id="409" w:name="_Toc342912214"/>
      <w:bookmarkStart w:id="410" w:name="_Toc343265188"/>
      <w:bookmarkStart w:id="411" w:name="_Toc345584974"/>
      <w:bookmarkStart w:id="412" w:name="_Toc346877106"/>
      <w:bookmarkStart w:id="413" w:name="_Toc348013761"/>
      <w:bookmarkStart w:id="414" w:name="_Toc349289475"/>
      <w:bookmarkStart w:id="415" w:name="_Toc350779888"/>
      <w:bookmarkStart w:id="416" w:name="_Toc351713749"/>
      <w:bookmarkStart w:id="417" w:name="_Toc353278380"/>
      <w:bookmarkStart w:id="418" w:name="_Toc354393667"/>
      <w:bookmarkStart w:id="419" w:name="_Toc355866558"/>
      <w:bookmarkStart w:id="420" w:name="_Toc357172130"/>
      <w:bookmarkStart w:id="421" w:name="_Toc358380584"/>
      <w:bookmarkStart w:id="422" w:name="_Toc359592114"/>
      <w:bookmarkStart w:id="423" w:name="_Toc361130954"/>
      <w:bookmarkStart w:id="424" w:name="_Toc361990638"/>
      <w:bookmarkStart w:id="425" w:name="_Toc363827501"/>
      <w:bookmarkStart w:id="426" w:name="_Toc364761756"/>
      <w:bookmarkStart w:id="427" w:name="_Toc366497569"/>
      <w:bookmarkStart w:id="428" w:name="_Toc367955886"/>
      <w:bookmarkStart w:id="429" w:name="_Toc369255103"/>
      <w:bookmarkStart w:id="430" w:name="_Toc370388930"/>
      <w:bookmarkStart w:id="431" w:name="_Toc371690027"/>
      <w:bookmarkStart w:id="432" w:name="_Toc373242809"/>
      <w:bookmarkStart w:id="433" w:name="_Toc374090736"/>
      <w:bookmarkStart w:id="434" w:name="_Toc374693362"/>
      <w:bookmarkStart w:id="435" w:name="_Toc377021947"/>
      <w:bookmarkStart w:id="436" w:name="_Toc378602303"/>
      <w:bookmarkStart w:id="437" w:name="_Toc379450026"/>
      <w:bookmarkStart w:id="438" w:name="_Toc380670200"/>
      <w:bookmarkStart w:id="439" w:name="_Toc381884135"/>
      <w:bookmarkStart w:id="440" w:name="_Toc383176316"/>
      <w:bookmarkStart w:id="441" w:name="_Toc384821875"/>
      <w:bookmarkStart w:id="442" w:name="_Toc385938598"/>
      <w:bookmarkStart w:id="443" w:name="_Toc389037498"/>
      <w:bookmarkStart w:id="444" w:name="_Toc390075808"/>
      <w:bookmarkStart w:id="445" w:name="_Toc391387209"/>
      <w:bookmarkStart w:id="446" w:name="_Toc392593310"/>
      <w:bookmarkStart w:id="447" w:name="_Toc393879046"/>
      <w:bookmarkStart w:id="448" w:name="_Toc395100070"/>
      <w:bookmarkStart w:id="449" w:name="_Toc396223655"/>
      <w:bookmarkStart w:id="450" w:name="_Toc397595048"/>
      <w:bookmarkStart w:id="451" w:name="_Toc399248272"/>
      <w:bookmarkStart w:id="452" w:name="_Toc400455626"/>
      <w:bookmarkStart w:id="453" w:name="_Toc401910817"/>
      <w:bookmarkStart w:id="454" w:name="_Toc403048157"/>
      <w:bookmarkStart w:id="455" w:name="_Toc404347559"/>
      <w:bookmarkStart w:id="456" w:name="_Toc405802694"/>
      <w:bookmarkStart w:id="457" w:name="_Toc406576790"/>
      <w:bookmarkStart w:id="458" w:name="_Toc408823948"/>
      <w:bookmarkStart w:id="459" w:name="_Toc410026908"/>
      <w:bookmarkStart w:id="460" w:name="_Toc410913014"/>
      <w:bookmarkStart w:id="461" w:name="_Toc415665856"/>
      <w:bookmarkStart w:id="462" w:name="_Toc417648364"/>
      <w:bookmarkStart w:id="463" w:name="_Toc418252406"/>
      <w:bookmarkStart w:id="464" w:name="_Toc418601837"/>
      <w:bookmarkStart w:id="465" w:name="_Toc421177157"/>
      <w:bookmarkStart w:id="466" w:name="_Toc422476095"/>
      <w:bookmarkStart w:id="467" w:name="_Toc423527136"/>
      <w:bookmarkStart w:id="468" w:name="_Toc424895560"/>
      <w:bookmarkStart w:id="469" w:name="_Toc428367859"/>
      <w:bookmarkStart w:id="470" w:name="_Toc429122145"/>
      <w:bookmarkStart w:id="471" w:name="_Toc430184022"/>
      <w:bookmarkStart w:id="472" w:name="_Toc434309340"/>
      <w:bookmarkStart w:id="473" w:name="_Toc435690626"/>
      <w:bookmarkStart w:id="474" w:name="_Toc437441134"/>
      <w:bookmarkStart w:id="475" w:name="_Toc437956413"/>
      <w:bookmarkStart w:id="476" w:name="_Toc439840790"/>
      <w:bookmarkStart w:id="477" w:name="_Toc442883547"/>
      <w:bookmarkStart w:id="478" w:name="_Toc443382391"/>
      <w:bookmarkStart w:id="479" w:name="_Toc451174481"/>
      <w:bookmarkStart w:id="480" w:name="_Toc452126885"/>
      <w:bookmarkStart w:id="481" w:name="_Toc453247179"/>
      <w:bookmarkStart w:id="482" w:name="_Toc455669830"/>
      <w:bookmarkStart w:id="483" w:name="_Toc458780991"/>
      <w:bookmarkStart w:id="484" w:name="_Toc463441549"/>
      <w:bookmarkStart w:id="485" w:name="_Toc463947697"/>
      <w:bookmarkStart w:id="486" w:name="_Toc466370868"/>
      <w:bookmarkStart w:id="487" w:name="_Toc467245933"/>
      <w:bookmarkStart w:id="488" w:name="_Toc468457225"/>
      <w:bookmarkStart w:id="489" w:name="_Toc472590291"/>
      <w:bookmarkStart w:id="490" w:name="_Toc473727730"/>
      <w:bookmarkStart w:id="491" w:name="_Toc474936334"/>
      <w:bookmarkStart w:id="492" w:name="_Toc476142315"/>
      <w:bookmarkStart w:id="493" w:name="_Toc477429082"/>
      <w:bookmarkStart w:id="494" w:name="_Toc478134086"/>
      <w:bookmarkStart w:id="495" w:name="_Toc479850627"/>
      <w:bookmarkStart w:id="496" w:name="_Toc482090349"/>
      <w:bookmarkStart w:id="497" w:name="_Toc484181124"/>
      <w:bookmarkStart w:id="498" w:name="_Toc484787054"/>
      <w:bookmarkStart w:id="499" w:name="_Toc487119310"/>
      <w:bookmarkStart w:id="500" w:name="_Toc489607371"/>
      <w:bookmarkStart w:id="501" w:name="_Toc490829843"/>
      <w:bookmarkStart w:id="502" w:name="_Toc492375218"/>
      <w:bookmarkStart w:id="503" w:name="_Toc493254977"/>
      <w:bookmarkStart w:id="504" w:name="_Toc495992889"/>
      <w:bookmarkStart w:id="505" w:name="_Toc497227732"/>
      <w:bookmarkStart w:id="506" w:name="_Toc497485433"/>
      <w:bookmarkStart w:id="507" w:name="_Toc498613283"/>
      <w:bookmarkStart w:id="508" w:name="_Toc500253777"/>
      <w:bookmarkStart w:id="509" w:name="_Toc501030448"/>
      <w:bookmarkStart w:id="510" w:name="_Toc504138695"/>
      <w:bookmarkStart w:id="511" w:name="_Toc508619448"/>
      <w:bookmarkStart w:id="512" w:name="_Toc509410664"/>
      <w:bookmarkStart w:id="513" w:name="_Toc510706787"/>
      <w:bookmarkStart w:id="514" w:name="_Toc513019735"/>
      <w:bookmarkStart w:id="515" w:name="_Toc513558613"/>
      <w:bookmarkStart w:id="516" w:name="_Toc515519605"/>
      <w:bookmarkStart w:id="517" w:name="_Toc516232699"/>
      <w:bookmarkStart w:id="518" w:name="_Toc517356340"/>
      <w:bookmarkStart w:id="519" w:name="_Toc518308399"/>
      <w:bookmarkStart w:id="520" w:name="_Toc524958846"/>
      <w:bookmarkStart w:id="521" w:name="_Toc526347908"/>
      <w:r w:rsidRPr="00A7011A">
        <w:rPr>
          <w:lang w:val="es-ES"/>
        </w:rPr>
        <w:t>Índice</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Default="005E6B87" w:rsidP="00D747A2">
      <w:pPr>
        <w:pStyle w:val="TOC1"/>
        <w:tabs>
          <w:tab w:val="clear" w:pos="567"/>
          <w:tab w:val="center" w:leader="dot" w:pos="8505"/>
          <w:tab w:val="right" w:pos="9072"/>
        </w:tabs>
        <w:rPr>
          <w:webHidden/>
          <w:lang w:val="es-ES_tradnl"/>
        </w:rPr>
      </w:pPr>
      <w:r w:rsidRPr="00D75466">
        <w:rPr>
          <w:lang w:val="es-ES_tradnl"/>
        </w:rPr>
        <w:t>Listas ane</w:t>
      </w:r>
      <w:bookmarkStart w:id="522" w:name="_GoBack"/>
      <w:bookmarkEnd w:id="522"/>
      <w:r w:rsidRPr="00D75466">
        <w:rPr>
          <w:lang w:val="es-ES_tradnl"/>
        </w:rPr>
        <w:t>xas al Boletín de Explotación</w:t>
      </w:r>
      <w:r w:rsidR="00C15682" w:rsidRPr="00D75466">
        <w:rPr>
          <w:lang w:val="es-ES_tradnl"/>
        </w:rPr>
        <w:t xml:space="preserve"> </w:t>
      </w:r>
      <w:r w:rsidRPr="00D75466">
        <w:rPr>
          <w:lang w:val="es-ES_tradnl"/>
        </w:rPr>
        <w:t>de la UIT</w:t>
      </w:r>
      <w:r w:rsidR="0086564C">
        <w:rPr>
          <w:lang w:val="es-ES_tradnl"/>
        </w:rPr>
        <w:t xml:space="preserve">: </w:t>
      </w:r>
      <w:r w:rsidR="0086564C" w:rsidRPr="00575099">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D747A2" w:rsidRPr="00D747A2" w:rsidRDefault="00D747A2" w:rsidP="00DA1634">
      <w:pPr>
        <w:pStyle w:val="TOC1"/>
        <w:tabs>
          <w:tab w:val="center" w:leader="dot" w:pos="8505"/>
          <w:tab w:val="right" w:pos="9072"/>
        </w:tabs>
        <w:rPr>
          <w:rFonts w:eastAsiaTheme="minorEastAsia"/>
          <w:lang w:val="es-ES_tradnl"/>
        </w:rPr>
      </w:pPr>
      <w:r w:rsidRPr="00D747A2">
        <w:rPr>
          <w:lang w:val="es-ES_tradnl"/>
        </w:rPr>
        <w:t>Aprobación de Recomendaciones UIT-T</w:t>
      </w:r>
      <w:r w:rsidRPr="00D747A2">
        <w:rPr>
          <w:webHidden/>
          <w:lang w:val="es-ES_tradnl"/>
        </w:rPr>
        <w:tab/>
      </w:r>
      <w:r>
        <w:rPr>
          <w:webHidden/>
          <w:lang w:val="es-ES_tradnl"/>
        </w:rPr>
        <w:tab/>
      </w:r>
      <w:r w:rsidR="00DA1634">
        <w:rPr>
          <w:webHidden/>
          <w:lang w:val="es-ES_tradnl"/>
        </w:rPr>
        <w:t>4</w:t>
      </w:r>
    </w:p>
    <w:p w:rsidR="0000321C" w:rsidRDefault="00D55CC7" w:rsidP="00812CD4">
      <w:pPr>
        <w:pStyle w:val="TOC1"/>
        <w:tabs>
          <w:tab w:val="center" w:leader="dot" w:pos="8505"/>
          <w:tab w:val="right" w:pos="9072"/>
        </w:tabs>
        <w:rPr>
          <w:lang w:val="es-ES_tradnl"/>
        </w:rPr>
      </w:pPr>
      <w:r w:rsidRPr="009C7408">
        <w:rPr>
          <w:lang w:val="es-ES_tradnl"/>
        </w:rPr>
        <w:t>Lista de indicativos de país o zona geográfica para el servicio móvil</w:t>
      </w:r>
      <w:r>
        <w:rPr>
          <w:lang w:val="es-ES_tradnl"/>
        </w:rPr>
        <w:t>:</w:t>
      </w:r>
      <w:r w:rsidRPr="00D55CC7">
        <w:rPr>
          <w:i/>
          <w:iCs/>
          <w:lang w:val="es-ES_tradnl"/>
        </w:rPr>
        <w:t xml:space="preserve"> </w:t>
      </w:r>
      <w:r w:rsidRPr="00575099">
        <w:rPr>
          <w:i/>
          <w:iCs/>
          <w:lang w:val="es-ES_tradnl"/>
        </w:rPr>
        <w:t>Nota de la TSB</w:t>
      </w:r>
      <w:r>
        <w:rPr>
          <w:lang w:val="es-ES_tradnl"/>
        </w:rPr>
        <w:tab/>
      </w:r>
      <w:r>
        <w:rPr>
          <w:lang w:val="es-ES_tradnl"/>
        </w:rPr>
        <w:tab/>
        <w:t>5</w:t>
      </w:r>
    </w:p>
    <w:p w:rsidR="00CC094B" w:rsidRPr="00CC094B" w:rsidRDefault="00CC094B" w:rsidP="00517DDC">
      <w:pPr>
        <w:pStyle w:val="TOC1"/>
        <w:tabs>
          <w:tab w:val="center" w:leader="dot" w:pos="8505"/>
          <w:tab w:val="right" w:pos="9072"/>
        </w:tabs>
        <w:rPr>
          <w:rFonts w:eastAsiaTheme="minorEastAsia"/>
          <w:lang w:val="es-ES_tradnl"/>
        </w:rPr>
      </w:pPr>
      <w:r w:rsidRPr="00CC094B">
        <w:rPr>
          <w:lang w:val="es-ES_tradnl"/>
        </w:rPr>
        <w:t>Lista de indicativos de país para el servicio móvil de radiocomunicación con concentración de enlaces terrenales</w:t>
      </w:r>
      <w:r w:rsidR="00D55CC7">
        <w:rPr>
          <w:lang w:val="es-ES_tradnl"/>
        </w:rPr>
        <w:t>:</w:t>
      </w:r>
      <w:r w:rsidR="00D55CC7" w:rsidRPr="00D55CC7">
        <w:rPr>
          <w:i/>
          <w:iCs/>
          <w:lang w:val="es-ES_tradnl"/>
        </w:rPr>
        <w:t xml:space="preserve"> </w:t>
      </w:r>
      <w:r w:rsidR="00D55CC7" w:rsidRPr="00575099">
        <w:rPr>
          <w:i/>
          <w:iCs/>
          <w:lang w:val="es-ES_tradnl"/>
        </w:rPr>
        <w:t>Nota de la TSB</w:t>
      </w:r>
      <w:r w:rsidRPr="00CC094B">
        <w:rPr>
          <w:webHidden/>
          <w:lang w:val="es-ES_tradnl"/>
        </w:rPr>
        <w:tab/>
      </w:r>
      <w:r w:rsidR="00812CD4">
        <w:rPr>
          <w:webHidden/>
          <w:lang w:val="es-ES_tradnl"/>
        </w:rPr>
        <w:tab/>
      </w:r>
      <w:r w:rsidR="00517DDC">
        <w:rPr>
          <w:webHidden/>
          <w:lang w:val="es-ES_tradnl"/>
        </w:rPr>
        <w:t>6</w:t>
      </w:r>
    </w:p>
    <w:p w:rsidR="00CC094B" w:rsidRPr="00CC094B" w:rsidRDefault="00CC094B" w:rsidP="00812CD4">
      <w:pPr>
        <w:pStyle w:val="TOC1"/>
        <w:tabs>
          <w:tab w:val="clear" w:pos="567"/>
          <w:tab w:val="center" w:leader="dot" w:pos="8505"/>
          <w:tab w:val="right" w:pos="9072"/>
        </w:tabs>
        <w:rPr>
          <w:rFonts w:eastAsiaTheme="minorEastAsia"/>
          <w:lang w:val="es-ES_tradnl"/>
        </w:rPr>
      </w:pPr>
      <w:r w:rsidRPr="00CC094B">
        <w:rPr>
          <w:lang w:val="es-ES_tradnl"/>
        </w:rPr>
        <w:t>Servicio telefónico</w:t>
      </w:r>
      <w:r w:rsidR="00812CD4">
        <w:rPr>
          <w:lang w:val="es-ES_tradnl"/>
        </w:rPr>
        <w:t>:</w:t>
      </w:r>
    </w:p>
    <w:p w:rsidR="00CC094B" w:rsidRPr="00D45F3F" w:rsidRDefault="00CC094B" w:rsidP="00517DDC">
      <w:pPr>
        <w:pStyle w:val="TOC2"/>
        <w:tabs>
          <w:tab w:val="center" w:leader="dot" w:pos="8505"/>
          <w:tab w:val="right" w:pos="9072"/>
        </w:tabs>
        <w:rPr>
          <w:rFonts w:eastAsiaTheme="minorEastAsia"/>
          <w:lang w:val="es-ES_tradnl"/>
        </w:rPr>
      </w:pPr>
      <w:r w:rsidRPr="00D45F3F">
        <w:rPr>
          <w:i/>
          <w:iCs/>
          <w:lang w:val="es-ES_tradnl"/>
        </w:rPr>
        <w:t>Israel</w:t>
      </w:r>
      <w:r w:rsidR="00812CD4" w:rsidRPr="00D45F3F">
        <w:rPr>
          <w:i/>
          <w:iCs/>
          <w:lang w:val="es-ES_tradnl"/>
        </w:rPr>
        <w:t xml:space="preserve"> (</w:t>
      </w:r>
      <w:proofErr w:type="spellStart"/>
      <w:r w:rsidR="00812CD4" w:rsidRPr="00D45F3F">
        <w:rPr>
          <w:i/>
          <w:iCs/>
          <w:lang w:val="es-ES_tradnl" w:eastAsia="fr-FR"/>
        </w:rPr>
        <w:t>Ministry</w:t>
      </w:r>
      <w:proofErr w:type="spellEnd"/>
      <w:r w:rsidR="00812CD4" w:rsidRPr="00D45F3F">
        <w:rPr>
          <w:i/>
          <w:iCs/>
          <w:lang w:val="es-ES_tradnl" w:eastAsia="fr-FR"/>
        </w:rPr>
        <w:t xml:space="preserve"> of </w:t>
      </w:r>
      <w:proofErr w:type="spellStart"/>
      <w:r w:rsidR="00812CD4" w:rsidRPr="00D45F3F">
        <w:rPr>
          <w:i/>
          <w:iCs/>
          <w:lang w:val="es-ES_tradnl"/>
        </w:rPr>
        <w:t>Communications</w:t>
      </w:r>
      <w:proofErr w:type="spellEnd"/>
      <w:r w:rsidR="00812CD4" w:rsidRPr="00D45F3F">
        <w:rPr>
          <w:i/>
          <w:iCs/>
          <w:lang w:val="es-ES_tradnl" w:eastAsia="fr-FR"/>
        </w:rPr>
        <w:t>, Jerusalén)</w:t>
      </w:r>
      <w:r w:rsidRPr="00D45F3F">
        <w:rPr>
          <w:webHidden/>
          <w:lang w:val="es-ES_tradnl"/>
        </w:rPr>
        <w:tab/>
      </w:r>
      <w:r w:rsidR="00812CD4" w:rsidRPr="00D45F3F">
        <w:rPr>
          <w:webHidden/>
          <w:lang w:val="es-ES_tradnl"/>
        </w:rPr>
        <w:tab/>
      </w:r>
      <w:r w:rsidR="00517DDC" w:rsidRPr="00D45F3F">
        <w:rPr>
          <w:webHidden/>
          <w:lang w:val="es-ES_tradnl"/>
        </w:rPr>
        <w:t>7</w:t>
      </w:r>
    </w:p>
    <w:p w:rsidR="00CC094B" w:rsidRPr="006822E0" w:rsidRDefault="00CC094B" w:rsidP="00517DDC">
      <w:pPr>
        <w:pStyle w:val="TOC2"/>
        <w:tabs>
          <w:tab w:val="center" w:leader="dot" w:pos="8505"/>
          <w:tab w:val="right" w:pos="9072"/>
        </w:tabs>
        <w:rPr>
          <w:rFonts w:eastAsiaTheme="minorEastAsia"/>
          <w:lang w:val="en-US"/>
        </w:rPr>
      </w:pPr>
      <w:r w:rsidRPr="006822E0">
        <w:rPr>
          <w:i/>
          <w:iCs/>
          <w:lang w:val="en-US"/>
        </w:rPr>
        <w:t>Myanmar</w:t>
      </w:r>
      <w:r w:rsidR="00812CD4" w:rsidRPr="006822E0">
        <w:rPr>
          <w:i/>
          <w:iCs/>
          <w:lang w:val="en-US"/>
        </w:rPr>
        <w:t xml:space="preserve"> (Ministry of Transport and Communications, Nay </w:t>
      </w:r>
      <w:proofErr w:type="spellStart"/>
      <w:r w:rsidR="00812CD4" w:rsidRPr="006822E0">
        <w:rPr>
          <w:i/>
          <w:iCs/>
          <w:lang w:val="en-US"/>
        </w:rPr>
        <w:t>Pyi</w:t>
      </w:r>
      <w:proofErr w:type="spellEnd"/>
      <w:r w:rsidR="00812CD4" w:rsidRPr="006822E0">
        <w:rPr>
          <w:i/>
          <w:iCs/>
          <w:lang w:val="en-US"/>
        </w:rPr>
        <w:t xml:space="preserve"> Taw)</w:t>
      </w:r>
      <w:r w:rsidRPr="006822E0">
        <w:rPr>
          <w:webHidden/>
          <w:lang w:val="en-US"/>
        </w:rPr>
        <w:tab/>
      </w:r>
      <w:r w:rsidR="00812CD4" w:rsidRPr="006822E0">
        <w:rPr>
          <w:webHidden/>
          <w:lang w:val="en-US"/>
        </w:rPr>
        <w:tab/>
      </w:r>
      <w:r w:rsidR="00517DDC">
        <w:rPr>
          <w:webHidden/>
          <w:lang w:val="en-US"/>
        </w:rPr>
        <w:t>8</w:t>
      </w:r>
    </w:p>
    <w:p w:rsidR="00CC094B" w:rsidRPr="006822E0" w:rsidRDefault="00CC094B" w:rsidP="00517DDC">
      <w:pPr>
        <w:pStyle w:val="TOC2"/>
        <w:tabs>
          <w:tab w:val="center" w:leader="dot" w:pos="8505"/>
          <w:tab w:val="right" w:pos="9072"/>
        </w:tabs>
        <w:rPr>
          <w:rFonts w:eastAsiaTheme="minorEastAsia"/>
          <w:lang w:val="en-US"/>
        </w:rPr>
      </w:pPr>
      <w:r w:rsidRPr="006822E0">
        <w:rPr>
          <w:i/>
          <w:iCs/>
          <w:lang w:val="en-US"/>
        </w:rPr>
        <w:t>Vanuatu</w:t>
      </w:r>
      <w:r w:rsidR="00812CD4" w:rsidRPr="006822E0">
        <w:rPr>
          <w:i/>
          <w:iCs/>
          <w:lang w:val="en-US"/>
        </w:rPr>
        <w:t xml:space="preserve"> (Telecommunications and </w:t>
      </w:r>
      <w:proofErr w:type="spellStart"/>
      <w:r w:rsidR="00812CD4" w:rsidRPr="006822E0">
        <w:rPr>
          <w:i/>
          <w:iCs/>
          <w:lang w:val="en-US"/>
        </w:rPr>
        <w:t>Radiocommunications</w:t>
      </w:r>
      <w:proofErr w:type="spellEnd"/>
      <w:r w:rsidR="00812CD4" w:rsidRPr="006822E0">
        <w:rPr>
          <w:i/>
          <w:iCs/>
          <w:lang w:val="en-US"/>
        </w:rPr>
        <w:t xml:space="preserve"> Regulator, Port-Vila)</w:t>
      </w:r>
      <w:r w:rsidRPr="006822E0">
        <w:rPr>
          <w:webHidden/>
          <w:lang w:val="en-US"/>
        </w:rPr>
        <w:tab/>
      </w:r>
      <w:r w:rsidR="00812CD4" w:rsidRPr="006822E0">
        <w:rPr>
          <w:webHidden/>
          <w:lang w:val="en-US"/>
        </w:rPr>
        <w:tab/>
      </w:r>
      <w:r w:rsidRPr="006822E0">
        <w:rPr>
          <w:webHidden/>
          <w:lang w:val="en-US"/>
        </w:rPr>
        <w:t>1</w:t>
      </w:r>
      <w:r w:rsidR="00517DDC">
        <w:rPr>
          <w:webHidden/>
          <w:lang w:val="en-US"/>
        </w:rPr>
        <w:t>4</w:t>
      </w:r>
    </w:p>
    <w:p w:rsidR="00CC094B" w:rsidRPr="006822E0" w:rsidRDefault="00CC094B" w:rsidP="00517DDC">
      <w:pPr>
        <w:pStyle w:val="TOC2"/>
        <w:tabs>
          <w:tab w:val="center" w:leader="dot" w:pos="8505"/>
          <w:tab w:val="right" w:pos="9072"/>
        </w:tabs>
        <w:rPr>
          <w:rFonts w:eastAsiaTheme="minorEastAsia"/>
          <w:lang w:val="en-US"/>
        </w:rPr>
      </w:pPr>
      <w:r w:rsidRPr="006822E0">
        <w:rPr>
          <w:i/>
          <w:iCs/>
          <w:lang w:val="en-US"/>
        </w:rPr>
        <w:t>Zambia</w:t>
      </w:r>
      <w:r w:rsidR="00812CD4" w:rsidRPr="006822E0">
        <w:rPr>
          <w:i/>
          <w:iCs/>
          <w:lang w:val="en-US"/>
        </w:rPr>
        <w:t xml:space="preserve"> (Zambia Information &amp; Communications Technology Authority (ZICTA), Lusaka)</w:t>
      </w:r>
      <w:r w:rsidRPr="006822E0">
        <w:rPr>
          <w:webHidden/>
          <w:lang w:val="en-US"/>
        </w:rPr>
        <w:tab/>
      </w:r>
      <w:r w:rsidR="00812CD4" w:rsidRPr="006822E0">
        <w:rPr>
          <w:webHidden/>
          <w:lang w:val="en-US"/>
        </w:rPr>
        <w:tab/>
      </w:r>
      <w:r w:rsidRPr="006822E0">
        <w:rPr>
          <w:webHidden/>
          <w:lang w:val="en-US"/>
        </w:rPr>
        <w:t>1</w:t>
      </w:r>
      <w:r w:rsidR="00517DDC">
        <w:rPr>
          <w:webHidden/>
          <w:lang w:val="en-US"/>
        </w:rPr>
        <w:t>4</w:t>
      </w:r>
    </w:p>
    <w:p w:rsidR="00CC094B" w:rsidRPr="006822E0" w:rsidRDefault="00CC094B" w:rsidP="0000321C">
      <w:pPr>
        <w:pStyle w:val="TOC1"/>
        <w:tabs>
          <w:tab w:val="clear" w:pos="567"/>
          <w:tab w:val="center" w:leader="dot" w:pos="8505"/>
          <w:tab w:val="right" w:pos="9072"/>
        </w:tabs>
        <w:rPr>
          <w:rFonts w:eastAsiaTheme="minorEastAsia"/>
          <w:lang w:val="en-US"/>
        </w:rPr>
      </w:pPr>
      <w:r w:rsidRPr="006822E0">
        <w:rPr>
          <w:lang w:val="en-US"/>
        </w:rPr>
        <w:t>Otras comunicaciones</w:t>
      </w:r>
      <w:r w:rsidR="0000321C">
        <w:rPr>
          <w:lang w:val="en-US"/>
        </w:rPr>
        <w:t>:</w:t>
      </w:r>
    </w:p>
    <w:p w:rsidR="00CC094B" w:rsidRPr="002B7865" w:rsidRDefault="00D45F3F" w:rsidP="00D45F3F">
      <w:pPr>
        <w:pStyle w:val="TOC2"/>
        <w:tabs>
          <w:tab w:val="center" w:leader="dot" w:pos="8505"/>
          <w:tab w:val="right" w:pos="9072"/>
        </w:tabs>
        <w:rPr>
          <w:webHidden/>
          <w:lang w:val="en-US"/>
        </w:rPr>
      </w:pPr>
      <w:r w:rsidRPr="002B7865">
        <w:rPr>
          <w:i/>
          <w:iCs/>
          <w:lang w:val="en-US"/>
        </w:rPr>
        <w:t>República de Armenia</w:t>
      </w:r>
      <w:r w:rsidR="00CC094B" w:rsidRPr="002B7865">
        <w:rPr>
          <w:webHidden/>
          <w:lang w:val="en-US"/>
        </w:rPr>
        <w:tab/>
      </w:r>
      <w:r w:rsidR="00812CD4" w:rsidRPr="002B7865">
        <w:rPr>
          <w:webHidden/>
          <w:lang w:val="en-US"/>
        </w:rPr>
        <w:tab/>
      </w:r>
      <w:r w:rsidR="00CC094B" w:rsidRPr="002B7865">
        <w:rPr>
          <w:webHidden/>
          <w:lang w:val="en-US"/>
        </w:rPr>
        <w:t>1</w:t>
      </w:r>
      <w:r w:rsidR="00517DDC" w:rsidRPr="002B7865">
        <w:rPr>
          <w:webHidden/>
          <w:lang w:val="en-US"/>
        </w:rPr>
        <w:t>5</w:t>
      </w:r>
    </w:p>
    <w:p w:rsidR="0000321C" w:rsidRPr="002B7865" w:rsidRDefault="0000321C" w:rsidP="00517DDC">
      <w:pPr>
        <w:pStyle w:val="TOC2"/>
        <w:tabs>
          <w:tab w:val="center" w:leader="dot" w:pos="8505"/>
          <w:tab w:val="right" w:pos="9072"/>
        </w:tabs>
        <w:rPr>
          <w:rFonts w:eastAsiaTheme="minorEastAsia"/>
          <w:lang w:val="es-ES"/>
        </w:rPr>
      </w:pPr>
      <w:r w:rsidRPr="002B7865">
        <w:rPr>
          <w:rFonts w:eastAsiaTheme="minorEastAsia"/>
          <w:i/>
          <w:iCs/>
          <w:lang w:val="es-ES"/>
        </w:rPr>
        <w:t>Secretario General de la UIT</w:t>
      </w:r>
      <w:r w:rsidRPr="002B7865">
        <w:rPr>
          <w:rFonts w:eastAsiaTheme="minorEastAsia"/>
          <w:lang w:val="es-ES"/>
        </w:rPr>
        <w:tab/>
      </w:r>
      <w:r w:rsidRPr="002B7865">
        <w:rPr>
          <w:rFonts w:eastAsiaTheme="minorEastAsia"/>
          <w:lang w:val="es-ES"/>
        </w:rPr>
        <w:tab/>
        <w:t>1</w:t>
      </w:r>
      <w:r w:rsidR="00517DDC" w:rsidRPr="002B7865">
        <w:rPr>
          <w:rFonts w:eastAsiaTheme="minorEastAsia"/>
          <w:lang w:val="es-ES"/>
        </w:rPr>
        <w:t>5</w:t>
      </w:r>
    </w:p>
    <w:p w:rsidR="00CC094B" w:rsidRPr="00CC094B" w:rsidRDefault="00CC094B" w:rsidP="00517DDC">
      <w:pPr>
        <w:pStyle w:val="TOC1"/>
        <w:tabs>
          <w:tab w:val="clear" w:pos="567"/>
          <w:tab w:val="center" w:leader="dot" w:pos="8505"/>
          <w:tab w:val="right" w:pos="9072"/>
        </w:tabs>
        <w:rPr>
          <w:rFonts w:eastAsiaTheme="minorEastAsia"/>
          <w:lang w:val="es-ES_tradnl"/>
        </w:rPr>
      </w:pPr>
      <w:r w:rsidRPr="00CC094B">
        <w:rPr>
          <w:lang w:val="es-ES_tradnl"/>
        </w:rPr>
        <w:t>Restricciones de servicio</w:t>
      </w:r>
      <w:r w:rsidRPr="00CC094B">
        <w:rPr>
          <w:webHidden/>
          <w:lang w:val="es-ES_tradnl"/>
        </w:rPr>
        <w:tab/>
      </w:r>
      <w:r w:rsidR="00812CD4">
        <w:rPr>
          <w:webHidden/>
          <w:lang w:val="es-ES_tradnl"/>
        </w:rPr>
        <w:tab/>
      </w:r>
      <w:r w:rsidRPr="00CC094B">
        <w:rPr>
          <w:webHidden/>
          <w:lang w:val="es-ES_tradnl"/>
        </w:rPr>
        <w:t>1</w:t>
      </w:r>
      <w:r w:rsidR="00517DDC">
        <w:rPr>
          <w:webHidden/>
          <w:lang w:val="es-ES_tradnl"/>
        </w:rPr>
        <w:t>6</w:t>
      </w:r>
    </w:p>
    <w:p w:rsidR="00CC094B" w:rsidRPr="00CC094B" w:rsidRDefault="00CC094B" w:rsidP="00517DDC">
      <w:pPr>
        <w:pStyle w:val="TOC1"/>
        <w:tabs>
          <w:tab w:val="clear" w:pos="567"/>
          <w:tab w:val="center" w:leader="dot" w:pos="8505"/>
          <w:tab w:val="right" w:pos="9072"/>
        </w:tabs>
        <w:rPr>
          <w:rFonts w:eastAsiaTheme="minorEastAsia"/>
          <w:lang w:val="es-ES_tradnl"/>
        </w:rPr>
      </w:pPr>
      <w:r w:rsidRPr="00CC094B">
        <w:rPr>
          <w:lang w:val="es-ES_tradnl"/>
        </w:rPr>
        <w:t>Comunicaciones por intermediario (Call-Back) y procedimientos alternativos de llamada (Res. 21</w:t>
      </w:r>
      <w:r w:rsidR="00EA2C29">
        <w:rPr>
          <w:lang w:val="es-ES_tradnl"/>
        </w:rPr>
        <w:br/>
      </w:r>
      <w:r w:rsidRPr="00CC094B">
        <w:rPr>
          <w:lang w:val="es-ES_tradnl"/>
        </w:rPr>
        <w:t>Rev. PP-2006)</w:t>
      </w:r>
      <w:r w:rsidRPr="00CC094B">
        <w:rPr>
          <w:webHidden/>
          <w:lang w:val="es-ES_tradnl"/>
        </w:rPr>
        <w:tab/>
      </w:r>
      <w:r w:rsidR="00812CD4">
        <w:rPr>
          <w:webHidden/>
          <w:lang w:val="es-ES_tradnl"/>
        </w:rPr>
        <w:tab/>
      </w:r>
      <w:r w:rsidRPr="00CC094B">
        <w:rPr>
          <w:webHidden/>
          <w:lang w:val="es-ES_tradnl"/>
        </w:rPr>
        <w:t>1</w:t>
      </w:r>
      <w:r w:rsidR="00517DDC">
        <w:rPr>
          <w:webHidden/>
          <w:lang w:val="es-ES_tradnl"/>
        </w:rPr>
        <w:t>6</w:t>
      </w:r>
    </w:p>
    <w:p w:rsidR="00CC094B" w:rsidRPr="00212C31" w:rsidRDefault="00CC094B" w:rsidP="00CC094B">
      <w:pPr>
        <w:pStyle w:val="TOC1"/>
        <w:tabs>
          <w:tab w:val="center" w:leader="dot" w:pos="8505"/>
          <w:tab w:val="right" w:pos="9072"/>
        </w:tabs>
        <w:rPr>
          <w:rFonts w:eastAsiaTheme="minorEastAsia"/>
          <w:lang w:val="es-ES_tradnl"/>
        </w:rPr>
      </w:pPr>
      <w:r w:rsidRPr="00284DE9">
        <w:rPr>
          <w:b/>
          <w:bCs/>
          <w:lang w:val="es-ES_tradnl"/>
        </w:rPr>
        <w:t>ENMIENDAS  A  LAS  PUBLICACIONES  DE  SERVICIO</w:t>
      </w:r>
    </w:p>
    <w:p w:rsidR="00CC094B" w:rsidRPr="00CC094B" w:rsidRDefault="00CC094B" w:rsidP="00517DDC">
      <w:pPr>
        <w:pStyle w:val="TOC1"/>
        <w:tabs>
          <w:tab w:val="clear" w:pos="567"/>
          <w:tab w:val="center" w:leader="dot" w:pos="8505"/>
          <w:tab w:val="right" w:pos="9072"/>
        </w:tabs>
        <w:rPr>
          <w:lang w:val="es-ES_tradnl"/>
        </w:rPr>
      </w:pPr>
      <w:r w:rsidRPr="00CC094B">
        <w:rPr>
          <w:lang w:val="es-ES_tradnl"/>
        </w:rPr>
        <w:t>Lista de números de identificación de expedidor de la tarjeta  con cargo a cuenta para</w:t>
      </w:r>
      <w:r w:rsidR="00812CD4">
        <w:rPr>
          <w:lang w:val="es-ES_tradnl"/>
        </w:rPr>
        <w:br/>
      </w:r>
      <w:r w:rsidRPr="00CC094B">
        <w:rPr>
          <w:lang w:val="es-ES_tradnl"/>
        </w:rPr>
        <w:t>telecomunicaciones internacionales</w:t>
      </w:r>
      <w:r w:rsidRPr="00CC094B">
        <w:rPr>
          <w:webHidden/>
          <w:lang w:val="es-ES_tradnl"/>
        </w:rPr>
        <w:tab/>
      </w:r>
      <w:r>
        <w:rPr>
          <w:webHidden/>
          <w:lang w:val="es-ES_tradnl"/>
        </w:rPr>
        <w:tab/>
      </w:r>
      <w:r w:rsidRPr="00CC094B">
        <w:rPr>
          <w:webHidden/>
          <w:lang w:val="es-ES_tradnl"/>
        </w:rPr>
        <w:t>1</w:t>
      </w:r>
      <w:r w:rsidR="00517DDC">
        <w:rPr>
          <w:webHidden/>
          <w:lang w:val="es-ES_tradnl"/>
        </w:rPr>
        <w:t>7</w:t>
      </w:r>
    </w:p>
    <w:p w:rsidR="00CC094B" w:rsidRPr="00CC094B" w:rsidRDefault="00CC094B" w:rsidP="00517DDC">
      <w:pPr>
        <w:pStyle w:val="TOC1"/>
        <w:tabs>
          <w:tab w:val="clear" w:pos="567"/>
          <w:tab w:val="center" w:leader="dot" w:pos="8505"/>
          <w:tab w:val="right" w:pos="9072"/>
        </w:tabs>
        <w:rPr>
          <w:lang w:val="es-ES_tradnl"/>
        </w:rPr>
      </w:pPr>
      <w:r w:rsidRPr="00CC094B">
        <w:rPr>
          <w:lang w:val="es-ES_tradnl"/>
        </w:rPr>
        <w:t>Lista de indicativos de país o zona geográfica para el servicio móvil</w:t>
      </w:r>
      <w:r w:rsidRPr="00CC094B">
        <w:rPr>
          <w:webHidden/>
          <w:lang w:val="es-ES_tradnl"/>
        </w:rPr>
        <w:tab/>
      </w:r>
      <w:r>
        <w:rPr>
          <w:webHidden/>
          <w:lang w:val="es-ES_tradnl"/>
        </w:rPr>
        <w:tab/>
      </w:r>
      <w:r w:rsidRPr="00CC094B">
        <w:rPr>
          <w:webHidden/>
          <w:lang w:val="es-ES_tradnl"/>
        </w:rPr>
        <w:t>2</w:t>
      </w:r>
      <w:r w:rsidR="00517DDC">
        <w:rPr>
          <w:webHidden/>
          <w:lang w:val="es-ES_tradnl"/>
        </w:rPr>
        <w:t>1</w:t>
      </w:r>
    </w:p>
    <w:p w:rsidR="00CC094B" w:rsidRPr="00CC094B" w:rsidRDefault="00D55CC7" w:rsidP="00517DDC">
      <w:pPr>
        <w:pStyle w:val="TOC1"/>
        <w:tabs>
          <w:tab w:val="clear" w:pos="567"/>
          <w:tab w:val="center" w:leader="dot" w:pos="8505"/>
          <w:tab w:val="right" w:pos="9072"/>
        </w:tabs>
        <w:rPr>
          <w:lang w:val="es-ES_tradnl"/>
        </w:rPr>
      </w:pPr>
      <w:r w:rsidRPr="00233B15">
        <w:rPr>
          <w:lang w:val="es-ES_tradnl"/>
        </w:rPr>
        <w:t>Lista de indicativos de país para el servicio móvil de</w:t>
      </w:r>
      <w:r>
        <w:rPr>
          <w:lang w:val="es-ES_tradnl"/>
        </w:rPr>
        <w:t xml:space="preserve"> </w:t>
      </w:r>
      <w:r w:rsidRPr="00233B15">
        <w:rPr>
          <w:lang w:val="es-ES_tradnl"/>
        </w:rPr>
        <w:t>radiocomunicación con concentración de enlaces terrenales</w:t>
      </w:r>
      <w:r w:rsidR="00EA2C29">
        <w:rPr>
          <w:webHidden/>
          <w:lang w:val="es-ES_tradnl"/>
        </w:rPr>
        <w:tab/>
      </w:r>
      <w:r>
        <w:rPr>
          <w:webHidden/>
          <w:lang w:val="es-ES_tradnl"/>
        </w:rPr>
        <w:tab/>
        <w:t>2</w:t>
      </w:r>
      <w:r w:rsidR="00517DDC">
        <w:rPr>
          <w:webHidden/>
          <w:lang w:val="es-ES_tradnl"/>
        </w:rPr>
        <w:t>2</w:t>
      </w:r>
    </w:p>
    <w:p w:rsidR="00CC094B" w:rsidRPr="00CC094B" w:rsidRDefault="00CC094B" w:rsidP="00517DDC">
      <w:pPr>
        <w:pStyle w:val="TOC1"/>
        <w:tabs>
          <w:tab w:val="clear" w:pos="567"/>
          <w:tab w:val="center" w:leader="dot" w:pos="8505"/>
          <w:tab w:val="right" w:pos="9072"/>
        </w:tabs>
        <w:rPr>
          <w:rFonts w:eastAsiaTheme="minorEastAsia"/>
          <w:lang w:val="es-ES_tradnl"/>
        </w:rPr>
      </w:pPr>
      <w:r w:rsidRPr="00CC094B">
        <w:rPr>
          <w:lang w:val="es-ES_tradnl"/>
        </w:rPr>
        <w:t xml:space="preserve">Lista de indicativos de país </w:t>
      </w:r>
      <w:r w:rsidR="00EA2C29">
        <w:rPr>
          <w:lang w:val="es-ES_tradnl"/>
        </w:rPr>
        <w:t>para el servicio móvil de radiocomunicación con concentración de</w:t>
      </w:r>
      <w:r w:rsidRPr="00CC094B">
        <w:rPr>
          <w:webHidden/>
          <w:lang w:val="es-ES_tradnl"/>
        </w:rPr>
        <w:tab/>
      </w:r>
      <w:r>
        <w:rPr>
          <w:webHidden/>
          <w:lang w:val="es-ES_tradnl"/>
        </w:rPr>
        <w:tab/>
      </w:r>
      <w:r w:rsidRPr="00CC094B">
        <w:rPr>
          <w:webHidden/>
          <w:lang w:val="es-ES_tradnl"/>
        </w:rPr>
        <w:t>2</w:t>
      </w:r>
      <w:r w:rsidR="00517DDC">
        <w:rPr>
          <w:webHidden/>
          <w:lang w:val="es-ES_tradnl"/>
        </w:rPr>
        <w:t>3</w:t>
      </w:r>
    </w:p>
    <w:p w:rsidR="00CC094B" w:rsidRPr="00CC094B" w:rsidRDefault="00CC094B" w:rsidP="00517DDC">
      <w:pPr>
        <w:pStyle w:val="TOC1"/>
        <w:tabs>
          <w:tab w:val="clear" w:pos="567"/>
          <w:tab w:val="center" w:leader="dot" w:pos="8505"/>
          <w:tab w:val="right" w:pos="9072"/>
        </w:tabs>
        <w:rPr>
          <w:rFonts w:eastAsiaTheme="minorEastAsia"/>
          <w:lang w:val="es-ES_tradnl"/>
        </w:rPr>
      </w:pPr>
      <w:r w:rsidRPr="00CC094B">
        <w:rPr>
          <w:lang w:val="es-ES_tradnl"/>
        </w:rPr>
        <w:t>Lista de códigos de operador de la UIT</w:t>
      </w:r>
      <w:r w:rsidRPr="00CC094B">
        <w:rPr>
          <w:webHidden/>
          <w:lang w:val="es-ES_tradnl"/>
        </w:rPr>
        <w:tab/>
      </w:r>
      <w:r>
        <w:rPr>
          <w:webHidden/>
          <w:lang w:val="es-ES_tradnl"/>
        </w:rPr>
        <w:tab/>
      </w:r>
      <w:r w:rsidRPr="00CC094B">
        <w:rPr>
          <w:webHidden/>
          <w:lang w:val="es-ES_tradnl"/>
        </w:rPr>
        <w:t>2</w:t>
      </w:r>
      <w:r w:rsidR="00517DDC">
        <w:rPr>
          <w:webHidden/>
          <w:lang w:val="es-ES_tradnl"/>
        </w:rPr>
        <w:t>4</w:t>
      </w:r>
    </w:p>
    <w:p w:rsidR="00CC094B" w:rsidRPr="00CC094B" w:rsidRDefault="00CC094B" w:rsidP="00517DDC">
      <w:pPr>
        <w:pStyle w:val="TOC1"/>
        <w:tabs>
          <w:tab w:val="clear" w:pos="567"/>
          <w:tab w:val="center" w:leader="dot" w:pos="8505"/>
          <w:tab w:val="right" w:pos="9072"/>
        </w:tabs>
        <w:rPr>
          <w:rFonts w:eastAsiaTheme="minorEastAsia"/>
          <w:lang w:val="es-ES_tradnl"/>
        </w:rPr>
      </w:pPr>
      <w:r w:rsidRPr="00CC094B">
        <w:rPr>
          <w:lang w:val="es-ES_tradnl"/>
        </w:rPr>
        <w:t>Plan de numeración nacional</w:t>
      </w:r>
      <w:r w:rsidRPr="00CC094B">
        <w:rPr>
          <w:webHidden/>
          <w:lang w:val="es-ES_tradnl"/>
        </w:rPr>
        <w:tab/>
      </w:r>
      <w:r>
        <w:rPr>
          <w:webHidden/>
          <w:lang w:val="es-ES_tradnl"/>
        </w:rPr>
        <w:tab/>
      </w:r>
      <w:r w:rsidRPr="00CC094B">
        <w:rPr>
          <w:webHidden/>
          <w:lang w:val="es-ES_tradnl"/>
        </w:rPr>
        <w:t>2</w:t>
      </w:r>
      <w:r w:rsidR="00517DDC">
        <w:rPr>
          <w:webHidden/>
          <w:lang w:val="es-ES_tradnl"/>
        </w:rPr>
        <w:t>4</w:t>
      </w: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61F4D" w:rsidRDefault="00261F4D"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E546F" w:rsidRPr="00891CAE" w:rsidTr="002D770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EE546F" w:rsidRPr="003E4B09" w:rsidRDefault="00EE546F" w:rsidP="00EE546F">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23" w:name="_Toc252180814"/>
      <w:bookmarkStart w:id="524" w:name="_Toc253408617"/>
      <w:bookmarkStart w:id="525" w:name="_Toc255825118"/>
      <w:bookmarkStart w:id="526" w:name="_Toc259796934"/>
      <w:bookmarkStart w:id="527" w:name="_Toc262578225"/>
      <w:bookmarkStart w:id="528" w:name="_Toc265230207"/>
      <w:bookmarkStart w:id="529" w:name="_Toc266196247"/>
      <w:bookmarkStart w:id="530" w:name="_Toc266196852"/>
      <w:bookmarkStart w:id="531" w:name="_Toc268852784"/>
      <w:bookmarkStart w:id="532" w:name="_Toc271705006"/>
      <w:bookmarkStart w:id="533" w:name="_Toc273033461"/>
      <w:bookmarkStart w:id="534" w:name="_Toc274227193"/>
      <w:bookmarkStart w:id="535" w:name="_Toc276730706"/>
      <w:bookmarkStart w:id="536" w:name="_Toc279670830"/>
      <w:bookmarkStart w:id="537" w:name="_Toc280349883"/>
      <w:bookmarkStart w:id="538" w:name="_Toc282526515"/>
      <w:bookmarkStart w:id="539" w:name="_Toc283740090"/>
      <w:bookmarkStart w:id="540" w:name="_Toc286165548"/>
      <w:bookmarkStart w:id="541" w:name="_Toc288732120"/>
      <w:bookmarkStart w:id="542" w:name="_Toc291005938"/>
      <w:bookmarkStart w:id="543" w:name="_Toc292706389"/>
      <w:bookmarkStart w:id="544" w:name="_Toc295388393"/>
      <w:bookmarkStart w:id="545" w:name="_Toc296610506"/>
      <w:bookmarkStart w:id="546" w:name="_Toc297899982"/>
      <w:bookmarkStart w:id="547" w:name="_Toc301947204"/>
      <w:bookmarkStart w:id="548" w:name="_Toc303344656"/>
      <w:bookmarkStart w:id="549" w:name="_Toc304895925"/>
      <w:bookmarkStart w:id="550" w:name="_Toc308532550"/>
      <w:bookmarkStart w:id="551" w:name="_Toc313981344"/>
      <w:bookmarkStart w:id="552" w:name="_Toc316480892"/>
      <w:bookmarkStart w:id="553" w:name="_Toc319073132"/>
      <w:bookmarkStart w:id="554" w:name="_Toc320602812"/>
      <w:bookmarkStart w:id="555" w:name="_Toc321308876"/>
      <w:bookmarkStart w:id="556" w:name="_Toc323050812"/>
      <w:bookmarkStart w:id="557" w:name="_Toc323907409"/>
      <w:bookmarkStart w:id="558" w:name="_Toc331071412"/>
      <w:bookmarkStart w:id="559" w:name="_Toc332274659"/>
      <w:bookmarkStart w:id="560" w:name="_Toc334778511"/>
      <w:bookmarkStart w:id="561" w:name="_Toc336263068"/>
      <w:bookmarkStart w:id="562" w:name="_Toc337214302"/>
      <w:bookmarkStart w:id="563" w:name="_Toc338334118"/>
      <w:bookmarkStart w:id="564" w:name="_Toc340228239"/>
      <w:bookmarkStart w:id="565" w:name="_Toc341435082"/>
      <w:bookmarkStart w:id="566" w:name="_Toc342912215"/>
      <w:bookmarkStart w:id="567" w:name="_Toc343265189"/>
      <w:bookmarkStart w:id="568" w:name="_Toc345584975"/>
      <w:bookmarkStart w:id="569" w:name="_Toc346877107"/>
      <w:bookmarkStart w:id="570" w:name="_Toc348013762"/>
      <w:bookmarkStart w:id="571" w:name="_Toc349289476"/>
      <w:bookmarkStart w:id="572" w:name="_Toc350779889"/>
      <w:bookmarkStart w:id="573" w:name="_Toc351713750"/>
      <w:bookmarkStart w:id="574" w:name="_Toc353278381"/>
      <w:bookmarkStart w:id="575" w:name="_Toc354393668"/>
      <w:bookmarkStart w:id="576" w:name="_Toc355866559"/>
      <w:bookmarkStart w:id="577" w:name="_Toc357172131"/>
      <w:bookmarkStart w:id="578" w:name="_Toc358380585"/>
      <w:bookmarkStart w:id="579" w:name="_Toc359592115"/>
      <w:bookmarkStart w:id="580" w:name="_Toc361130955"/>
      <w:bookmarkStart w:id="581" w:name="_Toc361990639"/>
      <w:bookmarkStart w:id="582" w:name="_Toc363827502"/>
      <w:bookmarkStart w:id="583" w:name="_Toc364761757"/>
      <w:bookmarkStart w:id="584" w:name="_Toc366497570"/>
      <w:bookmarkStart w:id="585" w:name="_Toc367955887"/>
      <w:bookmarkStart w:id="586" w:name="_Toc369255104"/>
      <w:bookmarkStart w:id="587" w:name="_Toc370388931"/>
      <w:bookmarkStart w:id="588" w:name="_Toc371690028"/>
      <w:bookmarkStart w:id="589" w:name="_Toc373242810"/>
      <w:bookmarkStart w:id="590" w:name="_Toc374090737"/>
      <w:bookmarkStart w:id="591" w:name="_Toc374693363"/>
      <w:bookmarkStart w:id="592" w:name="_Toc377021948"/>
      <w:bookmarkStart w:id="593" w:name="_Toc378602304"/>
      <w:bookmarkStart w:id="594" w:name="_Toc379450027"/>
      <w:bookmarkStart w:id="595" w:name="_Toc380670201"/>
      <w:bookmarkStart w:id="596" w:name="_Toc381884136"/>
      <w:bookmarkStart w:id="597" w:name="_Toc383176317"/>
      <w:bookmarkStart w:id="598" w:name="_Toc384821876"/>
      <w:bookmarkStart w:id="599" w:name="_Toc385938599"/>
      <w:bookmarkStart w:id="600" w:name="_Toc389037499"/>
      <w:bookmarkStart w:id="601" w:name="_Toc390075809"/>
      <w:bookmarkStart w:id="602" w:name="_Toc391387210"/>
      <w:bookmarkStart w:id="603" w:name="_Toc392593311"/>
      <w:bookmarkStart w:id="604" w:name="_Toc393879047"/>
      <w:bookmarkStart w:id="605" w:name="_Toc395100071"/>
      <w:bookmarkStart w:id="606" w:name="_Toc396223656"/>
      <w:bookmarkStart w:id="607" w:name="_Toc397595049"/>
      <w:bookmarkStart w:id="608" w:name="_Toc399248273"/>
      <w:bookmarkStart w:id="609" w:name="_Toc400455627"/>
      <w:bookmarkStart w:id="610" w:name="_Toc401910818"/>
      <w:bookmarkStart w:id="611" w:name="_Toc403048158"/>
      <w:bookmarkStart w:id="612" w:name="_Toc404347560"/>
      <w:bookmarkStart w:id="613" w:name="_Toc405802695"/>
      <w:bookmarkStart w:id="614" w:name="_Toc406576791"/>
      <w:bookmarkStart w:id="615" w:name="_Toc408823949"/>
      <w:bookmarkStart w:id="616" w:name="_Toc410026909"/>
      <w:bookmarkStart w:id="617" w:name="_Toc410913015"/>
      <w:bookmarkStart w:id="618" w:name="_Toc415665857"/>
      <w:bookmarkStart w:id="619" w:name="_Toc417648365"/>
      <w:bookmarkStart w:id="620" w:name="_Toc418252407"/>
      <w:bookmarkStart w:id="621" w:name="_Toc418601838"/>
      <w:bookmarkStart w:id="622" w:name="_Toc421177158"/>
      <w:bookmarkStart w:id="623" w:name="_Toc422476096"/>
      <w:bookmarkStart w:id="624" w:name="_Toc423527137"/>
      <w:bookmarkStart w:id="625" w:name="_Toc424895561"/>
      <w:bookmarkStart w:id="626" w:name="_Toc428367860"/>
      <w:bookmarkStart w:id="627" w:name="_Toc429122146"/>
      <w:bookmarkStart w:id="628" w:name="_Toc430184023"/>
      <w:bookmarkStart w:id="629" w:name="_Toc434309341"/>
      <w:bookmarkStart w:id="630" w:name="_Toc435690627"/>
      <w:bookmarkStart w:id="631" w:name="_Toc437441135"/>
      <w:bookmarkStart w:id="632" w:name="_Toc437956414"/>
      <w:bookmarkStart w:id="633" w:name="_Toc439840791"/>
      <w:bookmarkStart w:id="634" w:name="_Toc442883548"/>
      <w:bookmarkStart w:id="635" w:name="_Toc443382392"/>
      <w:bookmarkStart w:id="636" w:name="_Toc451174482"/>
      <w:bookmarkStart w:id="637" w:name="_Toc452126886"/>
      <w:bookmarkStart w:id="638" w:name="_Toc453247180"/>
      <w:bookmarkStart w:id="639" w:name="_Toc455669831"/>
      <w:bookmarkStart w:id="640" w:name="_Toc458780992"/>
      <w:bookmarkStart w:id="641" w:name="_Toc463441550"/>
      <w:bookmarkStart w:id="642" w:name="_Toc463947698"/>
      <w:bookmarkStart w:id="643" w:name="_Toc466370869"/>
      <w:bookmarkStart w:id="644" w:name="_Toc467245934"/>
      <w:bookmarkStart w:id="645" w:name="_Toc468457226"/>
      <w:bookmarkStart w:id="646" w:name="_Toc472590292"/>
      <w:bookmarkStart w:id="647" w:name="_Toc473727731"/>
      <w:bookmarkStart w:id="648" w:name="_Toc474936335"/>
      <w:bookmarkStart w:id="649" w:name="_Toc476142316"/>
      <w:bookmarkStart w:id="650" w:name="_Toc477429083"/>
      <w:bookmarkStart w:id="651" w:name="_Toc478134087"/>
      <w:bookmarkStart w:id="652" w:name="_Toc479850628"/>
      <w:bookmarkStart w:id="653" w:name="_Toc482090350"/>
      <w:bookmarkStart w:id="654" w:name="_Toc484181125"/>
      <w:bookmarkStart w:id="655" w:name="_Toc484787055"/>
      <w:bookmarkStart w:id="656" w:name="_Toc487119311"/>
      <w:bookmarkStart w:id="657" w:name="_Toc489607372"/>
      <w:bookmarkStart w:id="658" w:name="_Toc490829844"/>
      <w:bookmarkStart w:id="659" w:name="_Toc492375219"/>
      <w:bookmarkStart w:id="660" w:name="_Toc493254978"/>
      <w:bookmarkStart w:id="661" w:name="_Toc495992890"/>
      <w:bookmarkStart w:id="662" w:name="_Toc497227733"/>
      <w:bookmarkStart w:id="663" w:name="_Toc497485434"/>
      <w:bookmarkStart w:id="664" w:name="_Toc498613284"/>
      <w:bookmarkStart w:id="665" w:name="_Toc500253778"/>
      <w:bookmarkStart w:id="666" w:name="_Toc501030449"/>
      <w:bookmarkStart w:id="667" w:name="_Toc504138696"/>
      <w:bookmarkStart w:id="668" w:name="_Toc508619449"/>
      <w:bookmarkStart w:id="669" w:name="_Toc509410665"/>
      <w:bookmarkStart w:id="670" w:name="_Toc510706788"/>
      <w:bookmarkStart w:id="671" w:name="_Toc513019736"/>
      <w:bookmarkStart w:id="672" w:name="_Toc513558614"/>
      <w:bookmarkStart w:id="673" w:name="_Toc515519606"/>
      <w:bookmarkStart w:id="674" w:name="_Toc516232700"/>
      <w:bookmarkStart w:id="675" w:name="_Toc517356341"/>
      <w:bookmarkStart w:id="676" w:name="_Toc518308400"/>
      <w:bookmarkStart w:id="677" w:name="_Toc524958847"/>
      <w:bookmarkStart w:id="678" w:name="_Toc526347909"/>
      <w:proofErr w:type="gramStart"/>
      <w:r w:rsidRPr="00FC5B29">
        <w:rPr>
          <w:lang w:val="es-ES"/>
        </w:rPr>
        <w:lastRenderedPageBreak/>
        <w:t>INFORMACIÓN  GENERAL</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roofErr w:type="gramEnd"/>
    </w:p>
    <w:p w:rsidR="000A608F" w:rsidRPr="00F579A2" w:rsidRDefault="000A608F" w:rsidP="00EE3BFC">
      <w:pPr>
        <w:pStyle w:val="Heading2"/>
        <w:rPr>
          <w:lang w:val="es-ES_tradnl"/>
        </w:rPr>
      </w:pPr>
      <w:bookmarkStart w:id="679" w:name="_Toc252180815"/>
      <w:bookmarkStart w:id="680" w:name="_Toc253408618"/>
      <w:bookmarkStart w:id="681" w:name="_Toc255825119"/>
      <w:bookmarkStart w:id="682" w:name="_Toc259796935"/>
      <w:bookmarkStart w:id="683" w:name="_Toc262578226"/>
      <w:bookmarkStart w:id="684" w:name="_Toc265230208"/>
      <w:bookmarkStart w:id="685" w:name="_Toc266196248"/>
      <w:bookmarkStart w:id="686" w:name="_Toc266196853"/>
      <w:bookmarkStart w:id="687" w:name="_Toc268852785"/>
      <w:bookmarkStart w:id="688" w:name="_Toc271705007"/>
      <w:bookmarkStart w:id="689" w:name="_Toc273033462"/>
      <w:bookmarkStart w:id="690" w:name="_Toc274227194"/>
      <w:bookmarkStart w:id="691" w:name="_Toc276730707"/>
      <w:bookmarkStart w:id="692" w:name="_Toc279670831"/>
      <w:bookmarkStart w:id="693" w:name="_Toc280349884"/>
      <w:bookmarkStart w:id="694" w:name="_Toc282526516"/>
      <w:bookmarkStart w:id="695" w:name="_Toc283740091"/>
      <w:bookmarkStart w:id="696" w:name="_Toc286165549"/>
      <w:bookmarkStart w:id="697" w:name="_Toc288732121"/>
      <w:bookmarkStart w:id="698" w:name="_Toc291005939"/>
      <w:bookmarkStart w:id="699" w:name="_Toc292706390"/>
      <w:bookmarkStart w:id="700" w:name="_Toc295388394"/>
      <w:bookmarkStart w:id="701" w:name="_Toc296610507"/>
      <w:bookmarkStart w:id="702" w:name="_Toc297899983"/>
      <w:bookmarkStart w:id="703" w:name="_Toc301947205"/>
      <w:bookmarkStart w:id="704" w:name="_Toc303344657"/>
      <w:bookmarkStart w:id="705" w:name="_Toc304895926"/>
      <w:bookmarkStart w:id="706" w:name="_Toc308532551"/>
      <w:bookmarkStart w:id="707" w:name="_Toc311112751"/>
      <w:bookmarkStart w:id="708" w:name="_Toc313981345"/>
      <w:bookmarkStart w:id="709" w:name="_Toc316480893"/>
      <w:bookmarkStart w:id="710" w:name="_Toc319073133"/>
      <w:bookmarkStart w:id="711" w:name="_Toc320602813"/>
      <w:bookmarkStart w:id="712" w:name="_Toc321308877"/>
      <w:bookmarkStart w:id="713" w:name="_Toc323050813"/>
      <w:bookmarkStart w:id="714" w:name="_Toc323907410"/>
      <w:bookmarkStart w:id="715" w:name="_Toc331071413"/>
      <w:bookmarkStart w:id="716" w:name="_Toc332274660"/>
      <w:bookmarkStart w:id="717" w:name="_Toc334778512"/>
      <w:bookmarkStart w:id="718" w:name="_Toc336263069"/>
      <w:bookmarkStart w:id="719" w:name="_Toc337214303"/>
      <w:bookmarkStart w:id="720" w:name="_Toc338334119"/>
      <w:bookmarkStart w:id="721" w:name="_Toc340228240"/>
      <w:bookmarkStart w:id="722" w:name="_Toc341435083"/>
      <w:bookmarkStart w:id="723" w:name="_Toc342912216"/>
      <w:bookmarkStart w:id="724" w:name="_Toc343265190"/>
      <w:bookmarkStart w:id="725" w:name="_Toc345584976"/>
      <w:bookmarkStart w:id="726" w:name="_Toc346877108"/>
      <w:bookmarkStart w:id="727" w:name="_Toc348013763"/>
      <w:bookmarkStart w:id="728" w:name="_Toc349289477"/>
      <w:bookmarkStart w:id="729" w:name="_Toc350779890"/>
      <w:bookmarkStart w:id="730" w:name="_Toc351713751"/>
      <w:bookmarkStart w:id="731" w:name="_Toc353278382"/>
      <w:bookmarkStart w:id="732" w:name="_Toc354393669"/>
      <w:bookmarkStart w:id="733" w:name="_Toc355866560"/>
      <w:bookmarkStart w:id="734" w:name="_Toc357172132"/>
      <w:bookmarkStart w:id="735" w:name="_Toc358380586"/>
      <w:bookmarkStart w:id="736" w:name="_Toc359592116"/>
      <w:bookmarkStart w:id="737" w:name="_Toc361130956"/>
      <w:bookmarkStart w:id="738" w:name="_Toc361990640"/>
      <w:bookmarkStart w:id="739" w:name="_Toc363827503"/>
      <w:bookmarkStart w:id="740" w:name="_Toc364761758"/>
      <w:bookmarkStart w:id="741" w:name="_Toc366497571"/>
      <w:bookmarkStart w:id="742" w:name="_Toc367955888"/>
      <w:bookmarkStart w:id="743" w:name="_Toc369255105"/>
      <w:bookmarkStart w:id="744" w:name="_Toc370388932"/>
      <w:bookmarkStart w:id="745" w:name="_Toc371690029"/>
      <w:bookmarkStart w:id="746" w:name="_Toc373242811"/>
      <w:bookmarkStart w:id="747" w:name="_Toc374090738"/>
      <w:bookmarkStart w:id="748" w:name="_Toc374693364"/>
      <w:bookmarkStart w:id="749" w:name="_Toc377021949"/>
      <w:bookmarkStart w:id="750" w:name="_Toc378602305"/>
      <w:bookmarkStart w:id="751" w:name="_Toc379450028"/>
      <w:bookmarkStart w:id="752" w:name="_Toc380670202"/>
      <w:bookmarkStart w:id="753" w:name="_Toc381884137"/>
      <w:bookmarkStart w:id="754" w:name="_Toc383176318"/>
      <w:bookmarkStart w:id="755" w:name="_Toc384821877"/>
      <w:bookmarkStart w:id="756" w:name="_Toc385938600"/>
      <w:bookmarkStart w:id="757" w:name="_Toc389037500"/>
      <w:bookmarkStart w:id="758" w:name="_Toc390075810"/>
      <w:bookmarkStart w:id="759" w:name="_Toc391387211"/>
      <w:bookmarkStart w:id="760" w:name="_Toc392593312"/>
      <w:bookmarkStart w:id="761" w:name="_Toc393879048"/>
      <w:bookmarkStart w:id="762" w:name="_Toc395100072"/>
      <w:bookmarkStart w:id="763" w:name="_Toc396223657"/>
      <w:bookmarkStart w:id="764" w:name="_Toc397595050"/>
      <w:bookmarkStart w:id="765" w:name="_Toc399248274"/>
      <w:bookmarkStart w:id="766" w:name="_Toc400455628"/>
      <w:bookmarkStart w:id="767" w:name="_Toc401910819"/>
      <w:bookmarkStart w:id="768" w:name="_Toc403048159"/>
      <w:bookmarkStart w:id="769" w:name="_Toc404347561"/>
      <w:bookmarkStart w:id="770" w:name="_Toc405802696"/>
      <w:bookmarkStart w:id="771" w:name="_Toc406576792"/>
      <w:bookmarkStart w:id="772" w:name="_Toc408823950"/>
      <w:bookmarkStart w:id="773" w:name="_Toc410026910"/>
      <w:bookmarkStart w:id="774" w:name="_Toc410913016"/>
      <w:bookmarkStart w:id="775" w:name="_Toc415665858"/>
      <w:bookmarkStart w:id="776" w:name="_Toc417648366"/>
      <w:bookmarkStart w:id="777" w:name="_Toc418252408"/>
      <w:bookmarkStart w:id="778" w:name="_Toc418601839"/>
      <w:bookmarkStart w:id="779" w:name="_Toc421177159"/>
      <w:bookmarkStart w:id="780" w:name="_Toc422476097"/>
      <w:bookmarkStart w:id="781" w:name="_Toc423527138"/>
      <w:bookmarkStart w:id="782" w:name="_Toc424895562"/>
      <w:bookmarkStart w:id="783" w:name="_Toc428367861"/>
      <w:bookmarkStart w:id="784" w:name="_Toc429122147"/>
      <w:bookmarkStart w:id="785" w:name="_Toc430184024"/>
      <w:bookmarkStart w:id="786" w:name="_Toc434309342"/>
      <w:bookmarkStart w:id="787" w:name="_Toc435690628"/>
      <w:bookmarkStart w:id="788" w:name="_Toc437441136"/>
      <w:bookmarkStart w:id="789" w:name="_Toc437956415"/>
      <w:bookmarkStart w:id="790" w:name="_Toc439840792"/>
      <w:bookmarkStart w:id="791" w:name="_Toc442883549"/>
      <w:bookmarkStart w:id="792" w:name="_Toc443382393"/>
      <w:bookmarkStart w:id="793" w:name="_Toc451174483"/>
      <w:bookmarkStart w:id="794" w:name="_Toc452126887"/>
      <w:bookmarkStart w:id="795" w:name="_Toc453247181"/>
      <w:bookmarkStart w:id="796" w:name="_Toc455669832"/>
      <w:bookmarkStart w:id="797" w:name="_Toc458780993"/>
      <w:bookmarkStart w:id="798" w:name="_Toc463441551"/>
      <w:bookmarkStart w:id="799" w:name="_Toc463947699"/>
      <w:bookmarkStart w:id="800" w:name="_Toc466370870"/>
      <w:bookmarkStart w:id="801" w:name="_Toc467245935"/>
      <w:bookmarkStart w:id="802" w:name="_Toc468457227"/>
      <w:bookmarkStart w:id="803" w:name="_Toc472590293"/>
      <w:bookmarkStart w:id="804" w:name="_Toc473727732"/>
      <w:bookmarkStart w:id="805" w:name="_Toc474936336"/>
      <w:bookmarkStart w:id="806" w:name="_Toc476142317"/>
      <w:bookmarkStart w:id="807" w:name="_Toc477429084"/>
      <w:bookmarkStart w:id="808" w:name="_Toc478134088"/>
      <w:bookmarkStart w:id="809" w:name="_Toc479850629"/>
      <w:bookmarkStart w:id="810" w:name="_Toc482090351"/>
      <w:bookmarkStart w:id="811" w:name="_Toc484181126"/>
      <w:bookmarkStart w:id="812" w:name="_Toc484787056"/>
      <w:bookmarkStart w:id="813" w:name="_Toc487119312"/>
      <w:bookmarkStart w:id="814" w:name="_Toc489607373"/>
      <w:bookmarkStart w:id="815" w:name="_Toc490829845"/>
      <w:bookmarkStart w:id="816" w:name="_Toc492375220"/>
      <w:bookmarkStart w:id="817" w:name="_Toc493254979"/>
      <w:bookmarkStart w:id="818" w:name="_Toc495992891"/>
      <w:bookmarkStart w:id="819" w:name="_Toc497227734"/>
      <w:bookmarkStart w:id="820" w:name="_Toc497485435"/>
      <w:bookmarkStart w:id="821" w:name="_Toc498613285"/>
      <w:bookmarkStart w:id="822" w:name="_Toc500253779"/>
      <w:bookmarkStart w:id="823" w:name="_Toc501030450"/>
      <w:bookmarkStart w:id="824" w:name="_Toc504138697"/>
      <w:bookmarkStart w:id="825" w:name="_Toc508619450"/>
      <w:bookmarkStart w:id="826" w:name="_Toc509410666"/>
      <w:bookmarkStart w:id="827" w:name="_Toc510706789"/>
      <w:bookmarkStart w:id="828" w:name="_Toc513019737"/>
      <w:bookmarkStart w:id="829" w:name="_Toc513558615"/>
      <w:bookmarkStart w:id="830" w:name="_Toc515519607"/>
      <w:bookmarkStart w:id="831" w:name="_Toc516232701"/>
      <w:bookmarkStart w:id="832" w:name="_Toc517356342"/>
      <w:bookmarkStart w:id="833" w:name="_Toc518308401"/>
      <w:bookmarkStart w:id="834" w:name="_Toc524958848"/>
      <w:bookmarkStart w:id="835" w:name="_Toc526347910"/>
      <w:r w:rsidRPr="00F579A2">
        <w:rPr>
          <w:lang w:val="es-ES_tradnl"/>
        </w:rPr>
        <w:t>Listas anexas al Boletín de Explotación de la UIT</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7C4F51" w:rsidRDefault="007C4F51" w:rsidP="00EA2C29">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proofErr w:type="spellStart"/>
      <w:r>
        <w:rPr>
          <w:lang w:val="es-ES_tradnl"/>
        </w:rPr>
        <w:t>octobre</w:t>
      </w:r>
      <w:proofErr w:type="spellEnd"/>
      <w:r>
        <w:rPr>
          <w:lang w:val="es-ES_tradnl"/>
        </w:rPr>
        <w:t xml:space="preserv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891CAE"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36" w:name="_Toc10609490"/>
            <w:bookmarkStart w:id="837" w:name="_Toc7833766"/>
            <w:bookmarkStart w:id="838" w:name="_Toc8813736"/>
            <w:bookmarkStart w:id="839" w:name="_Toc10609497"/>
            <w:bookmarkStart w:id="84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891CAE"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891CAE"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891CAE"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891CAE"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891CAE"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836"/>
      <w:bookmarkEnd w:id="837"/>
      <w:bookmarkEnd w:id="838"/>
      <w:bookmarkEnd w:id="839"/>
      <w:bookmarkEnd w:id="840"/>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261F4D" w:rsidRPr="00261F4D" w:rsidRDefault="00261F4D" w:rsidP="00261F4D">
      <w:pPr>
        <w:pStyle w:val="Heading2"/>
        <w:rPr>
          <w:lang w:val="es-ES_tradnl"/>
        </w:rPr>
      </w:pPr>
      <w:bookmarkStart w:id="841" w:name="_Toc255825120"/>
      <w:bookmarkStart w:id="842" w:name="_Toc513558616"/>
      <w:bookmarkStart w:id="843" w:name="_Toc515519608"/>
      <w:bookmarkStart w:id="844" w:name="_Toc516232702"/>
      <w:bookmarkStart w:id="845" w:name="_Toc517356343"/>
      <w:bookmarkStart w:id="846" w:name="_Toc518308402"/>
      <w:bookmarkStart w:id="847" w:name="_Toc524958849"/>
      <w:bookmarkStart w:id="848" w:name="_Toc526347911"/>
      <w:bookmarkStart w:id="849" w:name="_Toc467767049"/>
      <w:bookmarkStart w:id="850" w:name="_Toc477169047"/>
      <w:bookmarkStart w:id="851" w:name="_Toc478464749"/>
      <w:bookmarkStart w:id="852" w:name="_Toc479671292"/>
      <w:bookmarkStart w:id="853" w:name="_Toc482090354"/>
      <w:bookmarkStart w:id="854" w:name="_Toc490829846"/>
      <w:bookmarkStart w:id="855" w:name="_Toc215907216"/>
      <w:bookmarkStart w:id="856" w:name="_Toc262631799"/>
      <w:bookmarkStart w:id="857" w:name="_Toc253407143"/>
      <w:r w:rsidRPr="00261F4D">
        <w:rPr>
          <w:lang w:val="es-ES_tradnl"/>
        </w:rPr>
        <w:lastRenderedPageBreak/>
        <w:t>Aprobación de Recomendaciones UIT-T</w:t>
      </w:r>
      <w:bookmarkEnd w:id="841"/>
      <w:bookmarkEnd w:id="842"/>
      <w:bookmarkEnd w:id="843"/>
      <w:bookmarkEnd w:id="844"/>
      <w:bookmarkEnd w:id="845"/>
      <w:bookmarkEnd w:id="846"/>
      <w:bookmarkEnd w:id="847"/>
      <w:bookmarkEnd w:id="848"/>
    </w:p>
    <w:p w:rsidR="000E6A5A" w:rsidRPr="000E6A5A" w:rsidRDefault="000E6A5A" w:rsidP="000E6A5A">
      <w:pPr>
        <w:rPr>
          <w:lang w:val="es-ES"/>
        </w:rPr>
      </w:pPr>
      <w:r w:rsidRPr="000E6A5A">
        <w:rPr>
          <w:lang w:val="es-ES"/>
        </w:rPr>
        <w:t>Por AAP-42, se anunció la aprobación de las Recomendaciones UIT-T siguientes, de conformidad con el procedimiento definido en la Recomendación UIT-T A.8:</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F.743.5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F.743.6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F.746.7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F.746.8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ITU-T F.791 (08/2018): Términos y definiciones de accesibilidad</w:t>
      </w:r>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ITU-T F.921 (V2) (08/2018): Red de sistemas de navegación basados en audio para personas con deficiencia visual</w:t>
      </w:r>
    </w:p>
    <w:p w:rsidR="000E6A5A" w:rsidRPr="000E6A5A" w:rsidRDefault="000E6A5A" w:rsidP="000E6A5A">
      <w:pPr>
        <w:spacing w:after="120"/>
        <w:jc w:val="left"/>
        <w:rPr>
          <w:lang w:val="es-ES_tradnl"/>
        </w:rPr>
      </w:pPr>
      <w:r w:rsidRPr="000E6A5A">
        <w:rPr>
          <w:lang w:val="es-ES_tradnl"/>
        </w:rPr>
        <w:t>–</w:t>
      </w:r>
      <w:r>
        <w:rPr>
          <w:lang w:val="es-ES_tradnl"/>
        </w:rPr>
        <w:tab/>
      </w:r>
      <w:r w:rsidRPr="000E6A5A">
        <w:rPr>
          <w:lang w:val="es-ES_tradnl"/>
        </w:rPr>
        <w:t xml:space="preserve">ITU-T G.722.2 </w:t>
      </w:r>
      <w:proofErr w:type="spellStart"/>
      <w:r w:rsidRPr="000E6A5A">
        <w:rPr>
          <w:lang w:val="es-ES_tradnl"/>
        </w:rPr>
        <w:t>Annex</w:t>
      </w:r>
      <w:proofErr w:type="spellEnd"/>
      <w:r w:rsidRPr="000E6A5A">
        <w:rPr>
          <w:lang w:val="es-ES_tradnl"/>
        </w:rPr>
        <w:t xml:space="preserve"> C (2017) </w:t>
      </w:r>
      <w:proofErr w:type="spellStart"/>
      <w:r w:rsidRPr="000E6A5A">
        <w:rPr>
          <w:lang w:val="es-ES_tradnl"/>
        </w:rPr>
        <w:t>Cor</w:t>
      </w:r>
      <w:proofErr w:type="spellEnd"/>
      <w:r w:rsidRPr="000E6A5A">
        <w:rPr>
          <w:lang w:val="es-ES_tradnl"/>
        </w:rPr>
        <w:t xml:space="preserve">. 1 (08/2018): </w:t>
      </w:r>
      <w:r w:rsidRPr="000E6A5A">
        <w:rPr>
          <w:rFonts w:cs="Arial"/>
          <w:i/>
          <w:iCs/>
          <w:lang w:val="es-ES"/>
        </w:rPr>
        <w:t>Ninguna traducción disponible</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G.798 (2017) </w:t>
      </w:r>
      <w:proofErr w:type="spellStart"/>
      <w:r w:rsidRPr="000E6A5A">
        <w:rPr>
          <w:lang w:val="es-ES"/>
        </w:rPr>
        <w:t>Amd</w:t>
      </w:r>
      <w:proofErr w:type="spellEnd"/>
      <w:r w:rsidRPr="000E6A5A">
        <w:rPr>
          <w:lang w:val="es-ES"/>
        </w:rPr>
        <w:t>. 1 (08/2018)</w:t>
      </w:r>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ITU-T H.222.0 (08/2018): Tecnología de la información – Codificación genérica de imágenes en movimiento e información de audio asociada: Sistemas</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H.845.17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H.430.1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H.430.2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H.430.3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H.626.3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H.626.4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H.766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H.783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H.785.1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H.820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H.830.13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H.830.14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ITU-T H.830.15 (08/2018)</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H.830.16 (08/2018): </w:t>
      </w:r>
      <w:r w:rsidRPr="000E6A5A">
        <w:rPr>
          <w:rFonts w:cs="Arial"/>
          <w:i/>
          <w:iCs/>
          <w:lang w:val="es-ES"/>
        </w:rPr>
        <w:t>Ninguna traducción disponible - Nuevo texto</w:t>
      </w:r>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ITU-T H.841 (08/2018): Conformidad de sistemas de salud personal UIT-T H.810: Interfaz de dispositivos de salud personal Parte 1: Protocolo de intercambio optimizado: Dispositivo de salud personal</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H.842 (08/2018): Conformidad de sistemas de salud personal UIT-T H.810: Interfaz de dispositivos </w:t>
      </w:r>
      <w:r>
        <w:rPr>
          <w:lang w:val="es-ES"/>
        </w:rPr>
        <w:tab/>
      </w:r>
      <w:r w:rsidRPr="000E6A5A">
        <w:rPr>
          <w:lang w:val="es-ES"/>
        </w:rPr>
        <w:t>de salud personal Parte 2: Protocolo de intercambio optimizado: Pasarela de salud personal</w:t>
      </w:r>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 xml:space="preserve">ITU-T H.843 (08/2018): Conformidad de sistemas de salud personal UIT-T H.810: Interfaz de dispositivos de salud personal Parte 3: Directrices de diseño de Continua: Dispositivo de salud personal </w:t>
      </w:r>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ITU-T H.844 (08/2018): Conformidad de sistemas de salud personal UIT-T H.810: Interfaz de dispositivos de salud personal Parte 4: Directrices de diseño continua: Pasarela de salud personal</w:t>
      </w:r>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 xml:space="preserve">ITU-T H.845.2 (08/2018): Conformidad de sistemas de salud personal UIT-T H.810: Interfaz de dispositivos de salud personal Parte 5B: </w:t>
      </w:r>
      <w:proofErr w:type="spellStart"/>
      <w:r w:rsidRPr="000E6A5A">
        <w:rPr>
          <w:lang w:val="es-ES"/>
        </w:rPr>
        <w:t>Glucosímetro</w:t>
      </w:r>
      <w:proofErr w:type="spellEnd"/>
    </w:p>
    <w:p w:rsidR="000E6A5A" w:rsidRPr="000E6A5A" w:rsidRDefault="000E6A5A" w:rsidP="000E6A5A">
      <w:pPr>
        <w:spacing w:after="120"/>
        <w:ind w:left="567" w:hanging="567"/>
        <w:jc w:val="left"/>
        <w:rPr>
          <w:lang w:val="es-ES"/>
        </w:rPr>
      </w:pPr>
      <w:r w:rsidRPr="000E6A5A">
        <w:rPr>
          <w:lang w:val="es-ES"/>
        </w:rPr>
        <w:t>–</w:t>
      </w:r>
      <w:r>
        <w:rPr>
          <w:lang w:val="es-ES"/>
        </w:rPr>
        <w:tab/>
      </w:r>
      <w:r w:rsidRPr="000E6A5A">
        <w:rPr>
          <w:lang w:val="es-ES"/>
        </w:rPr>
        <w:t>ITU-T H.846 (08/2018): Conformidad de sistemas de salud personal UIT-T H.810: Interfaz de dispositivos de salud personal Parte 6: Pasarela de salud personal</w:t>
      </w:r>
    </w:p>
    <w:p w:rsidR="000E6A5A" w:rsidRPr="000E6A5A" w:rsidRDefault="000E6A5A" w:rsidP="000E6A5A">
      <w:pPr>
        <w:spacing w:after="120"/>
        <w:ind w:left="567" w:hanging="567"/>
        <w:jc w:val="left"/>
        <w:rPr>
          <w:lang w:val="es-ES"/>
        </w:rPr>
      </w:pPr>
      <w:r w:rsidRPr="000E6A5A">
        <w:rPr>
          <w:lang w:val="es-ES"/>
        </w:rPr>
        <w:lastRenderedPageBreak/>
        <w:t>–</w:t>
      </w:r>
      <w:r>
        <w:rPr>
          <w:lang w:val="es-ES"/>
        </w:rPr>
        <w:tab/>
      </w:r>
      <w:r w:rsidRPr="000E6A5A">
        <w:rPr>
          <w:lang w:val="es-ES"/>
        </w:rPr>
        <w:t xml:space="preserve">ITU-T H.849 (08/2018): Conformidad de sistemas de salud personal UIT-T H.810: Interfaz de dispositivos de salud personal Parte 9: </w:t>
      </w:r>
      <w:proofErr w:type="spellStart"/>
      <w:r w:rsidRPr="000E6A5A">
        <w:rPr>
          <w:lang w:val="es-ES"/>
        </w:rPr>
        <w:t>Transcodificación</w:t>
      </w:r>
      <w:proofErr w:type="spellEnd"/>
      <w:r w:rsidRPr="000E6A5A">
        <w:rPr>
          <w:lang w:val="es-ES"/>
        </w:rPr>
        <w:t xml:space="preserve"> para Bluetooth de baja energía: Dispositivos de salud personal </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H.870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L.1351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L.1460 (08/2018): </w:t>
      </w:r>
      <w:r w:rsidRPr="000E6A5A">
        <w:rPr>
          <w:rFonts w:cs="Arial"/>
          <w:i/>
          <w:iCs/>
          <w:lang w:val="es-ES"/>
        </w:rPr>
        <w:t>Ninguna traducción disponible - Nuevo texto</w:t>
      </w:r>
    </w:p>
    <w:p w:rsidR="000E6A5A" w:rsidRPr="000E6A5A" w:rsidRDefault="000E6A5A" w:rsidP="000E6A5A">
      <w:pPr>
        <w:spacing w:after="120"/>
        <w:jc w:val="left"/>
        <w:rPr>
          <w:lang w:val="es-ES"/>
        </w:rPr>
      </w:pPr>
      <w:r w:rsidRPr="000E6A5A">
        <w:rPr>
          <w:lang w:val="es-ES"/>
        </w:rPr>
        <w:t>–</w:t>
      </w:r>
      <w:r>
        <w:rPr>
          <w:lang w:val="es-ES"/>
        </w:rPr>
        <w:tab/>
      </w:r>
      <w:r w:rsidRPr="000E6A5A">
        <w:rPr>
          <w:lang w:val="es-ES"/>
        </w:rPr>
        <w:t xml:space="preserve">ITU-T M.3372 (08/2018): </w:t>
      </w:r>
      <w:r w:rsidRPr="000E6A5A">
        <w:rPr>
          <w:rFonts w:cs="Arial"/>
          <w:i/>
          <w:iCs/>
          <w:lang w:val="es-ES"/>
        </w:rPr>
        <w:t>Ninguna traducción disponible - Nuevo texto</w:t>
      </w:r>
    </w:p>
    <w:p w:rsidR="000E6A5A" w:rsidRDefault="000E6A5A" w:rsidP="000E6A5A">
      <w:pPr>
        <w:spacing w:after="120"/>
        <w:ind w:left="567" w:hanging="567"/>
        <w:jc w:val="left"/>
        <w:rPr>
          <w:lang w:val="es-ES"/>
        </w:rPr>
      </w:pPr>
      <w:r w:rsidRPr="000E6A5A">
        <w:rPr>
          <w:lang w:val="es-ES"/>
        </w:rPr>
        <w:t>–</w:t>
      </w:r>
      <w:r>
        <w:rPr>
          <w:lang w:val="es-ES"/>
        </w:rPr>
        <w:tab/>
      </w:r>
      <w:r w:rsidRPr="000E6A5A">
        <w:rPr>
          <w:lang w:val="es-ES"/>
        </w:rPr>
        <w:t xml:space="preserve">ITU-T T.88 (08/2018): Tecnología de la información – Codificación con pérdida/sin pérdida de imágenes </w:t>
      </w:r>
      <w:proofErr w:type="spellStart"/>
      <w:r w:rsidRPr="000E6A5A">
        <w:rPr>
          <w:lang w:val="es-ES"/>
        </w:rPr>
        <w:t>binivel</w:t>
      </w:r>
      <w:proofErr w:type="spellEnd"/>
    </w:p>
    <w:p w:rsidR="009C7408" w:rsidRDefault="009C7408" w:rsidP="00F22875">
      <w:pPr>
        <w:spacing w:before="240" w:after="120"/>
        <w:rPr>
          <w:lang w:val="es-ES"/>
        </w:rPr>
      </w:pPr>
    </w:p>
    <w:p w:rsidR="00300DF2" w:rsidRDefault="00300DF2" w:rsidP="00300DF2">
      <w:pPr>
        <w:spacing w:before="240" w:after="120"/>
        <w:rPr>
          <w:lang w:val="es-ES"/>
        </w:rPr>
      </w:pPr>
      <w:bookmarkStart w:id="858" w:name="_Toc518981883"/>
      <w:bookmarkStart w:id="859" w:name="_Toc520709558"/>
    </w:p>
    <w:p w:rsidR="00300DF2" w:rsidRDefault="00300DF2" w:rsidP="00300DF2">
      <w:pPr>
        <w:pStyle w:val="Heading2"/>
        <w:rPr>
          <w:lang w:val="es-ES_tradnl"/>
        </w:rPr>
      </w:pPr>
      <w:bookmarkStart w:id="860" w:name="_Toc524430969"/>
      <w:bookmarkStart w:id="861" w:name="_Toc456103325"/>
      <w:bookmarkStart w:id="862" w:name="_Toc456103209"/>
      <w:r>
        <w:rPr>
          <w:lang w:val="es-ES_tradnl"/>
        </w:rPr>
        <w:t>Lista de indicativos de país o zona geográfica para el servicio móvil</w:t>
      </w:r>
      <w:r>
        <w:rPr>
          <w:lang w:val="es-ES_tradnl"/>
        </w:rPr>
        <w:br/>
        <w:t>(Recomendación UIT-T E.212 (09/2016))</w:t>
      </w:r>
      <w:bookmarkEnd w:id="860"/>
      <w:bookmarkEnd w:id="861"/>
      <w:bookmarkEnd w:id="862"/>
    </w:p>
    <w:p w:rsidR="00300DF2" w:rsidRDefault="00300DF2" w:rsidP="00300DF2">
      <w:pPr>
        <w:tabs>
          <w:tab w:val="clear" w:pos="567"/>
          <w:tab w:val="left" w:pos="720"/>
        </w:tabs>
        <w:overflowPunct/>
        <w:autoSpaceDE/>
        <w:adjustRightInd/>
        <w:spacing w:before="240" w:after="120"/>
        <w:jc w:val="left"/>
        <w:rPr>
          <w:rFonts w:eastAsia="SimSun" w:cs="Arial"/>
          <w:b/>
          <w:bCs/>
          <w:lang w:val="es-ES_tradnl" w:eastAsia="zh-CN"/>
        </w:rPr>
      </w:pPr>
      <w:r>
        <w:rPr>
          <w:rFonts w:eastAsia="SimSun" w:cs="Arial"/>
          <w:b/>
          <w:bCs/>
          <w:lang w:val="es-ES_tradnl" w:eastAsia="zh-CN"/>
        </w:rPr>
        <w:t>Nota de la TSB</w:t>
      </w:r>
    </w:p>
    <w:p w:rsidR="00300DF2" w:rsidRDefault="00300DF2" w:rsidP="00300DF2">
      <w:pPr>
        <w:tabs>
          <w:tab w:val="clear" w:pos="567"/>
          <w:tab w:val="left" w:pos="720"/>
        </w:tabs>
        <w:overflowPunct/>
        <w:autoSpaceDE/>
        <w:adjustRightInd/>
        <w:spacing w:before="0" w:after="160"/>
        <w:rPr>
          <w:rFonts w:eastAsia="SimSun" w:cs="Arial"/>
          <w:color w:val="000000"/>
          <w:lang w:val="es-ES_tradnl" w:eastAsia="zh-CN"/>
        </w:rPr>
      </w:pPr>
      <w:r>
        <w:rPr>
          <w:rFonts w:eastAsia="SimSun" w:cs="Arial"/>
          <w:color w:val="000000"/>
          <w:lang w:val="es-ES_tradnl" w:eastAsia="zh-CN"/>
        </w:rPr>
        <w:t xml:space="preserve">Tras el acuerdo sobre el Apéndice de la Recomendación UIT-T E.212 sobre "el indicativo de país para el servicio móvil 999 compartido E.212 para uso interno dentro de redes privadas" en la sesión de clausura de la reunión de la CE 2 del UIT-T del 4 al 13 de julio de 2018, con el asesoramiento de la Comisión de Estudio 2 del UIT-T, el Director de la TSB ha asignado el </w:t>
      </w:r>
      <w:r>
        <w:rPr>
          <w:rFonts w:eastAsia="SimSun" w:cs="Arial"/>
          <w:b/>
          <w:bCs/>
          <w:color w:val="000000"/>
          <w:lang w:val="es-ES_tradnl" w:eastAsia="zh-CN"/>
        </w:rPr>
        <w:t xml:space="preserve">indicativo de país para el servicio móvil (MCC) "999" </w:t>
      </w:r>
      <w:r>
        <w:rPr>
          <w:rFonts w:eastAsia="SimSun" w:cs="Arial"/>
          <w:color w:val="000000"/>
          <w:lang w:val="es-ES_tradnl" w:eastAsia="zh-CN"/>
        </w:rPr>
        <w:t xml:space="preserve">para el uso interno dentro de redes privadas. Los indicativos de red para el servicio móvil (MNC) dentro de este MCC no están sujetos a la asignación y, por ende, no puede ser único globalmente. No se necesita ninguna interacción con la UIT para utilizar el valor de MNC dentro de este MCC para su uso interno en redes privadas. Todo valor MNC dentro de este MCC utilizado en una red tiene significado solamente dentro de dicha red. Los MNC dentro de este MCC no se encaminan entre redes. Los MNC dentro de este MCC no deberán utilizarse para la </w:t>
      </w:r>
      <w:proofErr w:type="spellStart"/>
      <w:r>
        <w:rPr>
          <w:rFonts w:eastAsia="SimSun" w:cs="Arial"/>
          <w:color w:val="000000"/>
          <w:lang w:val="es-ES_tradnl" w:eastAsia="zh-CN"/>
        </w:rPr>
        <w:t>itinerancia</w:t>
      </w:r>
      <w:proofErr w:type="spellEnd"/>
      <w:r>
        <w:rPr>
          <w:rFonts w:eastAsia="SimSun" w:cs="Arial"/>
          <w:color w:val="000000"/>
          <w:lang w:val="es-ES_tradnl" w:eastAsia="zh-CN"/>
        </w:rPr>
        <w:t xml:space="preserve">. </w:t>
      </w:r>
      <w:r>
        <w:rPr>
          <w:rFonts w:eastAsia="SimSun" w:cs="Arial"/>
          <w:color w:val="000000"/>
          <w:shd w:val="clear" w:color="auto" w:fill="FFFFFF"/>
          <w:lang w:val="es-ES_tradnl" w:eastAsia="zh-CN"/>
        </w:rPr>
        <w:t xml:space="preserve">A los efectos de pruebas y ejemplos de utilización de este MCC, se alienta a utilizar el </w:t>
      </w:r>
      <w:r>
        <w:rPr>
          <w:rFonts w:eastAsia="SimSun" w:cs="Arial"/>
          <w:b/>
          <w:bCs/>
          <w:color w:val="000000"/>
          <w:shd w:val="clear" w:color="auto" w:fill="FFFFFF"/>
          <w:lang w:val="es-ES_tradnl" w:eastAsia="zh-CN"/>
        </w:rPr>
        <w:t xml:space="preserve">MNC de valor 99 </w:t>
      </w:r>
      <w:proofErr w:type="spellStart"/>
      <w:r>
        <w:rPr>
          <w:rFonts w:eastAsia="SimSun" w:cs="Arial"/>
          <w:b/>
          <w:bCs/>
          <w:color w:val="000000"/>
          <w:shd w:val="clear" w:color="auto" w:fill="FFFFFF"/>
          <w:lang w:val="es-ES_tradnl" w:eastAsia="zh-CN"/>
        </w:rPr>
        <w:t>ó</w:t>
      </w:r>
      <w:proofErr w:type="spellEnd"/>
      <w:r>
        <w:rPr>
          <w:rFonts w:eastAsia="SimSun" w:cs="Arial"/>
          <w:b/>
          <w:bCs/>
          <w:color w:val="000000"/>
          <w:shd w:val="clear" w:color="auto" w:fill="FFFFFF"/>
          <w:lang w:val="es-ES_tradnl" w:eastAsia="zh-CN"/>
        </w:rPr>
        <w:t xml:space="preserve"> 999</w:t>
      </w:r>
      <w:r>
        <w:rPr>
          <w:rFonts w:eastAsia="SimSun" w:cs="Arial"/>
          <w:color w:val="000000"/>
          <w:shd w:val="clear" w:color="auto" w:fill="FFFFFF"/>
          <w:lang w:val="es-ES_tradnl" w:eastAsia="zh-CN"/>
        </w:rPr>
        <w:t>. Los MNC dentro de este MCC no pueden ser utilizados fuera de la red a los que se aplica.</w:t>
      </w:r>
      <w:r>
        <w:rPr>
          <w:rFonts w:eastAsia="SimSun" w:cs="Arial"/>
          <w:color w:val="000000"/>
          <w:lang w:val="es-ES_tradnl" w:eastAsia="zh-CN"/>
        </w:rPr>
        <w:t xml:space="preserve"> Los MNC dentro de este MCC pueden ser de 2 </w:t>
      </w:r>
      <w:proofErr w:type="spellStart"/>
      <w:r>
        <w:rPr>
          <w:rFonts w:eastAsia="SimSun" w:cs="Arial"/>
          <w:color w:val="000000"/>
          <w:lang w:val="es-ES_tradnl" w:eastAsia="zh-CN"/>
        </w:rPr>
        <w:t>ó</w:t>
      </w:r>
      <w:proofErr w:type="spellEnd"/>
      <w:r>
        <w:rPr>
          <w:rFonts w:eastAsia="SimSun" w:cs="Arial"/>
          <w:color w:val="000000"/>
          <w:lang w:val="es-ES_tradnl" w:eastAsia="zh-CN"/>
        </w:rPr>
        <w:t xml:space="preserve"> 3 cifras.</w:t>
      </w:r>
    </w:p>
    <w:p w:rsidR="00300DF2" w:rsidRDefault="00300DF2" w:rsidP="00300DF2">
      <w:pPr>
        <w:tabs>
          <w:tab w:val="clear" w:pos="567"/>
          <w:tab w:val="left" w:pos="720"/>
        </w:tabs>
        <w:overflowPunct/>
        <w:autoSpaceDE/>
        <w:adjustRightInd/>
        <w:spacing w:before="240" w:after="120"/>
        <w:jc w:val="left"/>
        <w:rPr>
          <w:rFonts w:eastAsia="SimSun" w:cs="Arial"/>
          <w:b/>
          <w:bCs/>
          <w:lang w:val="es-ES_tradnl" w:eastAsia="zh-CN"/>
        </w:rPr>
      </w:pPr>
      <w:r>
        <w:rPr>
          <w:rFonts w:eastAsia="SimSun" w:cs="Arial"/>
          <w:b/>
          <w:bCs/>
          <w:lang w:val="es-ES_tradnl" w:eastAsia="zh-CN"/>
        </w:rPr>
        <w:t>Nota de la TSB</w:t>
      </w:r>
    </w:p>
    <w:p w:rsidR="00300DF2" w:rsidRDefault="00300DF2" w:rsidP="00300DF2">
      <w:pPr>
        <w:tabs>
          <w:tab w:val="clear" w:pos="567"/>
          <w:tab w:val="left" w:pos="720"/>
        </w:tabs>
        <w:overflowPunct/>
        <w:autoSpaceDE/>
        <w:adjustRightInd/>
        <w:spacing w:before="0" w:after="160"/>
        <w:rPr>
          <w:rFonts w:eastAsia="SimSun" w:cs="Arial"/>
          <w:color w:val="000000"/>
          <w:lang w:val="es-ES_tradnl" w:eastAsia="zh-CN"/>
        </w:rPr>
      </w:pPr>
      <w:r>
        <w:rPr>
          <w:rFonts w:eastAsia="SimSun" w:cs="Arial"/>
          <w:color w:val="000000"/>
          <w:lang w:val="es-ES_tradnl" w:eastAsia="zh-CN"/>
        </w:rPr>
        <w:t xml:space="preserve">Tras las decisiones alcanzadas en la reunión de la Comisión de Estudio 2 del UIT-T el mes de julio de 2018 en Ginebra, el Director de la TSB ha asignado el indicativo móvil para el servicio móvil (MCC) (Recomendación UIT-T E.212) 902 como un MCC compartido. </w:t>
      </w:r>
    </w:p>
    <w:p w:rsidR="00300DF2" w:rsidRDefault="00300DF2" w:rsidP="00300DF2">
      <w:pPr>
        <w:tabs>
          <w:tab w:val="clear" w:pos="567"/>
          <w:tab w:val="left" w:pos="720"/>
        </w:tabs>
        <w:overflowPunct/>
        <w:autoSpaceDE/>
        <w:adjustRightInd/>
        <w:spacing w:before="360" w:after="120"/>
        <w:jc w:val="left"/>
        <w:rPr>
          <w:rFonts w:eastAsia="SimSun" w:cs="Arial"/>
          <w:lang w:val="es-ES_tradnl" w:eastAsia="zh-CN"/>
        </w:rPr>
      </w:pPr>
      <w:r>
        <w:rPr>
          <w:rFonts w:eastAsia="SimSun" w:cs="Arial"/>
          <w:b/>
          <w:lang w:val="es-ES_tradnl" w:eastAsia="zh-CN"/>
        </w:rPr>
        <w:t>Nota de la TSB</w:t>
      </w:r>
    </w:p>
    <w:p w:rsidR="00300DF2" w:rsidRDefault="00300DF2" w:rsidP="00300DF2">
      <w:pPr>
        <w:tabs>
          <w:tab w:val="clear" w:pos="567"/>
          <w:tab w:val="left" w:pos="720"/>
        </w:tabs>
        <w:overflowPunct/>
        <w:autoSpaceDE/>
        <w:adjustRightInd/>
        <w:spacing w:before="0" w:after="160"/>
        <w:jc w:val="left"/>
        <w:rPr>
          <w:rFonts w:eastAsia="SimSun" w:cs="Arial"/>
          <w:lang w:val="es-ES_tradnl" w:eastAsia="zh-CN"/>
        </w:rPr>
      </w:pPr>
      <w:r>
        <w:rPr>
          <w:rFonts w:eastAsia="SimSun" w:cs="Arial"/>
          <w:lang w:val="es-ES_tradnl" w:eastAsia="zh-CN"/>
        </w:rPr>
        <w:t>En relación con el indicativo de país para el servicio móvil 902 compartido (MCC), ha sido atribuido el siguiente indicativo de red para el servicio móvil (MNC) de dos cifras:</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4252"/>
        <w:gridCol w:w="2410"/>
      </w:tblGrid>
      <w:tr w:rsidR="00300DF2" w:rsidTr="00C451EE">
        <w:trPr>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300DF2" w:rsidRDefault="00300DF2" w:rsidP="00C451EE">
            <w:pPr>
              <w:keepNext/>
              <w:tabs>
                <w:tab w:val="clear" w:pos="567"/>
                <w:tab w:val="left" w:pos="720"/>
              </w:tabs>
              <w:overflowPunct/>
              <w:autoSpaceDE/>
              <w:adjustRightInd/>
              <w:spacing w:before="60"/>
              <w:jc w:val="center"/>
              <w:rPr>
                <w:rFonts w:eastAsia="SimSun" w:cs="Arial"/>
                <w:i/>
                <w:lang w:val="es-ES_tradnl" w:eastAsia="zh-CN"/>
              </w:rPr>
            </w:pPr>
            <w:r>
              <w:rPr>
                <w:rFonts w:eastAsia="SimSun" w:cs="Arial"/>
                <w:i/>
                <w:lang w:val="es-ES_tradnl" w:eastAsia="zh-CN"/>
              </w:rPr>
              <w:t>Solicitante/Red</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300DF2" w:rsidRDefault="00300DF2" w:rsidP="00C451EE">
            <w:pPr>
              <w:keepNext/>
              <w:tabs>
                <w:tab w:val="clear" w:pos="567"/>
                <w:tab w:val="left" w:pos="720"/>
              </w:tabs>
              <w:overflowPunct/>
              <w:autoSpaceDE/>
              <w:adjustRightInd/>
              <w:spacing w:before="60"/>
              <w:jc w:val="center"/>
              <w:rPr>
                <w:rFonts w:eastAsia="SimSun" w:cs="Arial"/>
                <w:i/>
                <w:lang w:val="es-ES_tradnl" w:eastAsia="zh-CN"/>
              </w:rPr>
            </w:pPr>
            <w:r>
              <w:rPr>
                <w:i/>
                <w:lang w:val="es-ES_tradnl"/>
              </w:rPr>
              <w:t>Indicativo de país para el servicio móvil (MCC)* e indicativo de red para el servicio móvil (MNC)**</w:t>
            </w:r>
          </w:p>
        </w:tc>
        <w:tc>
          <w:tcPr>
            <w:tcW w:w="2410" w:type="dxa"/>
            <w:tcBorders>
              <w:top w:val="single" w:sz="4" w:space="0" w:color="000000"/>
              <w:left w:val="single" w:sz="4" w:space="0" w:color="000000"/>
              <w:bottom w:val="single" w:sz="4" w:space="0" w:color="000000"/>
              <w:right w:val="single" w:sz="4" w:space="0" w:color="000000"/>
            </w:tcBorders>
            <w:hideMark/>
          </w:tcPr>
          <w:p w:rsidR="00300DF2" w:rsidRDefault="00300DF2" w:rsidP="00C451EE">
            <w:pPr>
              <w:keepNext/>
              <w:tabs>
                <w:tab w:val="clear" w:pos="567"/>
                <w:tab w:val="left" w:pos="720"/>
              </w:tabs>
              <w:overflowPunct/>
              <w:autoSpaceDE/>
              <w:adjustRightInd/>
              <w:spacing w:before="60"/>
              <w:jc w:val="center"/>
              <w:rPr>
                <w:rFonts w:eastAsia="SimSun" w:cs="Arial"/>
                <w:i/>
                <w:lang w:val="es-ES_tradnl" w:eastAsia="zh-CN"/>
              </w:rPr>
            </w:pPr>
            <w:r>
              <w:rPr>
                <w:rFonts w:eastAsia="SimSun" w:cs="Arial"/>
                <w:i/>
                <w:iCs/>
                <w:lang w:val="es-ES_tradnl" w:eastAsia="zh-CN"/>
              </w:rPr>
              <w:t>Fecha de atribución</w:t>
            </w:r>
          </w:p>
        </w:tc>
      </w:tr>
      <w:tr w:rsidR="00300DF2" w:rsidTr="00C451EE">
        <w:trPr>
          <w:jc w:val="center"/>
        </w:trPr>
        <w:tc>
          <w:tcPr>
            <w:tcW w:w="2547" w:type="dxa"/>
            <w:tcBorders>
              <w:top w:val="single" w:sz="4" w:space="0" w:color="000000"/>
              <w:left w:val="single" w:sz="4" w:space="0" w:color="000000"/>
              <w:bottom w:val="single" w:sz="4" w:space="0" w:color="000000"/>
              <w:right w:val="single" w:sz="4" w:space="0" w:color="000000"/>
            </w:tcBorders>
            <w:textDirection w:val="lrTbV"/>
            <w:hideMark/>
          </w:tcPr>
          <w:p w:rsidR="00300DF2" w:rsidRDefault="00300DF2" w:rsidP="00C451EE">
            <w:pPr>
              <w:tabs>
                <w:tab w:val="clear" w:pos="567"/>
                <w:tab w:val="left" w:pos="720"/>
              </w:tabs>
              <w:overflowPunct/>
              <w:autoSpaceDE/>
              <w:adjustRightInd/>
              <w:spacing w:before="40" w:after="40"/>
              <w:jc w:val="left"/>
              <w:rPr>
                <w:rFonts w:eastAsia="SimSun" w:cs="Arial"/>
                <w:bCs/>
                <w:lang w:val="es-ES_tradnl" w:eastAsia="zh-CN"/>
              </w:rPr>
            </w:pPr>
            <w:proofErr w:type="spellStart"/>
            <w:r>
              <w:rPr>
                <w:rFonts w:eastAsia="SimSun" w:cs="Arial"/>
                <w:bCs/>
                <w:lang w:val="es-ES_tradnl" w:eastAsia="zh-CN"/>
              </w:rPr>
              <w:t>MulteFire</w:t>
            </w:r>
            <w:proofErr w:type="spellEnd"/>
            <w:r>
              <w:rPr>
                <w:rFonts w:eastAsia="SimSun" w:cs="Arial"/>
                <w:bCs/>
                <w:lang w:val="es-ES_tradnl" w:eastAsia="zh-CN"/>
              </w:rPr>
              <w:t xml:space="preserve"> Alliance</w:t>
            </w:r>
          </w:p>
        </w:tc>
        <w:tc>
          <w:tcPr>
            <w:tcW w:w="4252" w:type="dxa"/>
            <w:tcBorders>
              <w:top w:val="single" w:sz="4" w:space="0" w:color="000000"/>
              <w:left w:val="single" w:sz="4" w:space="0" w:color="000000"/>
              <w:bottom w:val="single" w:sz="4" w:space="0" w:color="000000"/>
              <w:right w:val="single" w:sz="4" w:space="0" w:color="000000"/>
            </w:tcBorders>
            <w:textDirection w:val="lrTbV"/>
            <w:hideMark/>
          </w:tcPr>
          <w:p w:rsidR="00300DF2" w:rsidRDefault="00300DF2" w:rsidP="00C451EE">
            <w:pPr>
              <w:tabs>
                <w:tab w:val="clear" w:pos="567"/>
                <w:tab w:val="left" w:pos="720"/>
              </w:tabs>
              <w:overflowPunct/>
              <w:autoSpaceDE/>
              <w:adjustRightInd/>
              <w:spacing w:before="40" w:after="40"/>
              <w:jc w:val="center"/>
              <w:rPr>
                <w:rFonts w:eastAsia="SimSun" w:cs="Arial"/>
                <w:bCs/>
                <w:lang w:val="es-ES_tradnl" w:eastAsia="zh-CN"/>
              </w:rPr>
            </w:pPr>
            <w:r>
              <w:rPr>
                <w:rFonts w:eastAsia="SimSun" w:cs="Arial"/>
                <w:bCs/>
                <w:lang w:val="es-ES_tradnl" w:eastAsia="zh-CN"/>
              </w:rPr>
              <w:t>902 01</w:t>
            </w:r>
          </w:p>
        </w:tc>
        <w:tc>
          <w:tcPr>
            <w:tcW w:w="2410" w:type="dxa"/>
            <w:tcBorders>
              <w:top w:val="single" w:sz="4" w:space="0" w:color="000000"/>
              <w:left w:val="single" w:sz="4" w:space="0" w:color="000000"/>
              <w:bottom w:val="single" w:sz="4" w:space="0" w:color="000000"/>
              <w:right w:val="single" w:sz="4" w:space="0" w:color="000000"/>
            </w:tcBorders>
            <w:textDirection w:val="lrTbV"/>
            <w:hideMark/>
          </w:tcPr>
          <w:p w:rsidR="00300DF2" w:rsidRDefault="00300DF2" w:rsidP="00C451EE">
            <w:pPr>
              <w:tabs>
                <w:tab w:val="clear" w:pos="567"/>
                <w:tab w:val="left" w:pos="720"/>
              </w:tabs>
              <w:overflowPunct/>
              <w:autoSpaceDE/>
              <w:adjustRightInd/>
              <w:spacing w:before="40" w:after="40"/>
              <w:jc w:val="center"/>
              <w:rPr>
                <w:rFonts w:eastAsia="SimSun" w:cs="Arial"/>
                <w:bCs/>
                <w:lang w:val="es-ES_tradnl" w:eastAsia="zh-CN"/>
              </w:rPr>
            </w:pPr>
            <w:r>
              <w:rPr>
                <w:rFonts w:eastAsia="SimSun" w:cs="Arial"/>
                <w:bCs/>
                <w:lang w:val="es-ES_tradnl" w:eastAsia="zh-CN"/>
              </w:rPr>
              <w:t>6.IX.2018</w:t>
            </w:r>
          </w:p>
        </w:tc>
      </w:tr>
    </w:tbl>
    <w:p w:rsidR="00300DF2" w:rsidRDefault="00300DF2" w:rsidP="00300DF2">
      <w:pPr>
        <w:tabs>
          <w:tab w:val="clear" w:pos="567"/>
          <w:tab w:val="left" w:pos="720"/>
        </w:tabs>
        <w:overflowPunct/>
        <w:autoSpaceDE/>
        <w:adjustRightInd/>
        <w:spacing w:before="0" w:after="160"/>
        <w:jc w:val="left"/>
        <w:rPr>
          <w:rFonts w:eastAsia="SimSun" w:cs="Arial"/>
          <w:sz w:val="22"/>
          <w:szCs w:val="22"/>
          <w:lang w:val="es-ES_tradnl" w:eastAsia="zh-CN"/>
        </w:rPr>
      </w:pPr>
      <w:r>
        <w:rPr>
          <w:rFonts w:eastAsia="SimSun" w:cs="Arial"/>
          <w:sz w:val="22"/>
          <w:szCs w:val="22"/>
          <w:lang w:val="es-ES_tradnl" w:eastAsia="zh-CN"/>
        </w:rPr>
        <w:t>______________</w:t>
      </w:r>
    </w:p>
    <w:p w:rsidR="00300DF2" w:rsidRDefault="00300DF2" w:rsidP="00300DF2">
      <w:pPr>
        <w:tabs>
          <w:tab w:val="clear" w:pos="567"/>
          <w:tab w:val="clear" w:pos="1276"/>
          <w:tab w:val="clear" w:pos="1843"/>
          <w:tab w:val="left" w:pos="426"/>
          <w:tab w:val="left" w:pos="992"/>
          <w:tab w:val="left" w:pos="1418"/>
          <w:tab w:val="left" w:pos="2268"/>
        </w:tabs>
        <w:overflowPunct/>
        <w:autoSpaceDE/>
        <w:adjustRightInd/>
        <w:spacing w:before="0"/>
        <w:ind w:left="992" w:hanging="992"/>
        <w:jc w:val="left"/>
        <w:rPr>
          <w:rFonts w:eastAsia="SimSun" w:cs="Arial"/>
          <w:sz w:val="16"/>
          <w:szCs w:val="16"/>
          <w:lang w:val="es-ES_tradnl" w:eastAsia="zh-CN"/>
        </w:rPr>
      </w:pPr>
      <w:r>
        <w:rPr>
          <w:rFonts w:eastAsia="SimSun" w:cs="Arial"/>
          <w:sz w:val="16"/>
          <w:szCs w:val="16"/>
          <w:lang w:val="es-ES_tradnl" w:eastAsia="zh-CN"/>
        </w:rPr>
        <w:t>*</w:t>
      </w:r>
      <w:r>
        <w:rPr>
          <w:rFonts w:eastAsia="SimSun" w:cs="Arial"/>
          <w:sz w:val="16"/>
          <w:szCs w:val="16"/>
          <w:lang w:val="es-ES_tradnl" w:eastAsia="zh-CN"/>
        </w:rPr>
        <w:tab/>
        <w:t xml:space="preserve">MCC: Mobile Country </w:t>
      </w:r>
      <w:proofErr w:type="spellStart"/>
      <w:r>
        <w:rPr>
          <w:rFonts w:eastAsia="SimSun" w:cs="Arial"/>
          <w:sz w:val="16"/>
          <w:szCs w:val="16"/>
          <w:lang w:val="es-ES_tradnl" w:eastAsia="zh-CN"/>
        </w:rPr>
        <w:t>Code</w:t>
      </w:r>
      <w:proofErr w:type="spellEnd"/>
      <w:r>
        <w:rPr>
          <w:rFonts w:eastAsia="SimSun" w:cs="Arial"/>
          <w:sz w:val="16"/>
          <w:szCs w:val="16"/>
          <w:lang w:val="es-ES_tradnl" w:eastAsia="zh-CN"/>
        </w:rPr>
        <w:t xml:space="preserve"> / </w:t>
      </w:r>
      <w:proofErr w:type="spellStart"/>
      <w:r>
        <w:rPr>
          <w:rFonts w:eastAsia="SimSun" w:cs="Arial"/>
          <w:sz w:val="16"/>
          <w:szCs w:val="16"/>
          <w:lang w:val="es-ES_tradnl" w:eastAsia="zh-CN"/>
        </w:rPr>
        <w:t>Indicatif</w:t>
      </w:r>
      <w:proofErr w:type="spellEnd"/>
      <w:r>
        <w:rPr>
          <w:rFonts w:eastAsia="SimSun" w:cs="Arial"/>
          <w:sz w:val="16"/>
          <w:szCs w:val="16"/>
          <w:lang w:val="es-ES_tradnl" w:eastAsia="zh-CN"/>
        </w:rPr>
        <w:t xml:space="preserve"> de </w:t>
      </w:r>
      <w:proofErr w:type="spellStart"/>
      <w:r>
        <w:rPr>
          <w:rFonts w:eastAsia="SimSun" w:cs="Arial"/>
          <w:sz w:val="16"/>
          <w:szCs w:val="16"/>
          <w:lang w:val="es-ES_tradnl" w:eastAsia="zh-CN"/>
        </w:rPr>
        <w:t>pays</w:t>
      </w:r>
      <w:proofErr w:type="spellEnd"/>
      <w:r>
        <w:rPr>
          <w:rFonts w:eastAsia="SimSun" w:cs="Arial"/>
          <w:sz w:val="16"/>
          <w:szCs w:val="16"/>
          <w:lang w:val="es-ES_tradnl" w:eastAsia="zh-CN"/>
        </w:rPr>
        <w:t xml:space="preserve"> du </w:t>
      </w:r>
      <w:proofErr w:type="spellStart"/>
      <w:r>
        <w:rPr>
          <w:rFonts w:eastAsia="SimSun" w:cs="Arial"/>
          <w:sz w:val="16"/>
          <w:szCs w:val="16"/>
          <w:lang w:val="es-ES_tradnl" w:eastAsia="zh-CN"/>
        </w:rPr>
        <w:t>mobile</w:t>
      </w:r>
      <w:proofErr w:type="spellEnd"/>
      <w:r>
        <w:rPr>
          <w:rFonts w:eastAsia="SimSun" w:cs="Arial"/>
          <w:sz w:val="16"/>
          <w:szCs w:val="16"/>
          <w:lang w:val="es-ES_tradnl" w:eastAsia="zh-CN"/>
        </w:rPr>
        <w:t xml:space="preserve"> / Indicativo de país para el servicio móvil</w:t>
      </w:r>
    </w:p>
    <w:p w:rsidR="00300DF2" w:rsidRDefault="00300DF2" w:rsidP="00300DF2">
      <w:pPr>
        <w:tabs>
          <w:tab w:val="clear" w:pos="567"/>
          <w:tab w:val="clear" w:pos="1276"/>
          <w:tab w:val="clear" w:pos="1843"/>
          <w:tab w:val="left" w:pos="426"/>
          <w:tab w:val="left" w:pos="992"/>
          <w:tab w:val="left" w:pos="1418"/>
          <w:tab w:val="left" w:pos="2268"/>
        </w:tabs>
        <w:overflowPunct/>
        <w:autoSpaceDE/>
        <w:adjustRightInd/>
        <w:spacing w:before="0"/>
        <w:ind w:left="992" w:hanging="992"/>
        <w:jc w:val="left"/>
        <w:rPr>
          <w:rFonts w:eastAsia="SimSun" w:cs="Arial"/>
          <w:sz w:val="16"/>
          <w:szCs w:val="16"/>
          <w:lang w:val="es-ES_tradnl" w:eastAsia="zh-CN"/>
        </w:rPr>
      </w:pPr>
      <w:r>
        <w:rPr>
          <w:rFonts w:eastAsia="SimSun" w:cs="Arial"/>
          <w:sz w:val="16"/>
          <w:szCs w:val="16"/>
          <w:lang w:val="es-ES_tradnl" w:eastAsia="zh-CN"/>
        </w:rPr>
        <w:t>**</w:t>
      </w:r>
      <w:r>
        <w:rPr>
          <w:rFonts w:eastAsia="SimSun" w:cs="Arial"/>
          <w:sz w:val="16"/>
          <w:szCs w:val="16"/>
          <w:lang w:val="es-ES_tradnl" w:eastAsia="zh-CN"/>
        </w:rPr>
        <w:tab/>
        <w:t xml:space="preserve">MNC: Mobile Network </w:t>
      </w:r>
      <w:proofErr w:type="spellStart"/>
      <w:r>
        <w:rPr>
          <w:rFonts w:eastAsia="SimSun" w:cs="Arial"/>
          <w:sz w:val="16"/>
          <w:szCs w:val="16"/>
          <w:lang w:val="es-ES_tradnl" w:eastAsia="zh-CN"/>
        </w:rPr>
        <w:t>Code</w:t>
      </w:r>
      <w:proofErr w:type="spellEnd"/>
      <w:r>
        <w:rPr>
          <w:rFonts w:eastAsia="SimSun" w:cs="Arial"/>
          <w:sz w:val="16"/>
          <w:szCs w:val="16"/>
          <w:lang w:val="es-ES_tradnl" w:eastAsia="zh-CN"/>
        </w:rPr>
        <w:t xml:space="preserve"> / </w:t>
      </w:r>
      <w:proofErr w:type="spellStart"/>
      <w:r>
        <w:rPr>
          <w:rFonts w:eastAsia="SimSun" w:cs="Arial"/>
          <w:sz w:val="16"/>
          <w:szCs w:val="16"/>
          <w:lang w:val="es-ES_tradnl" w:eastAsia="zh-CN"/>
        </w:rPr>
        <w:t>Code</w:t>
      </w:r>
      <w:proofErr w:type="spellEnd"/>
      <w:r>
        <w:rPr>
          <w:rFonts w:eastAsia="SimSun" w:cs="Arial"/>
          <w:sz w:val="16"/>
          <w:szCs w:val="16"/>
          <w:lang w:val="es-ES_tradnl" w:eastAsia="zh-CN"/>
        </w:rPr>
        <w:t xml:space="preserve"> de </w:t>
      </w:r>
      <w:proofErr w:type="spellStart"/>
      <w:r>
        <w:rPr>
          <w:rFonts w:eastAsia="SimSun" w:cs="Arial"/>
          <w:sz w:val="16"/>
          <w:szCs w:val="16"/>
          <w:lang w:val="es-ES_tradnl" w:eastAsia="zh-CN"/>
        </w:rPr>
        <w:t>réseau</w:t>
      </w:r>
      <w:proofErr w:type="spellEnd"/>
      <w:r>
        <w:rPr>
          <w:rFonts w:eastAsia="SimSun" w:cs="Arial"/>
          <w:sz w:val="16"/>
          <w:szCs w:val="16"/>
          <w:lang w:val="es-ES_tradnl" w:eastAsia="zh-CN"/>
        </w:rPr>
        <w:t xml:space="preserve"> </w:t>
      </w:r>
      <w:proofErr w:type="spellStart"/>
      <w:r>
        <w:rPr>
          <w:rFonts w:eastAsia="SimSun" w:cs="Arial"/>
          <w:sz w:val="16"/>
          <w:szCs w:val="16"/>
          <w:lang w:val="es-ES_tradnl" w:eastAsia="zh-CN"/>
        </w:rPr>
        <w:t>mobile</w:t>
      </w:r>
      <w:proofErr w:type="spellEnd"/>
      <w:r>
        <w:rPr>
          <w:rFonts w:eastAsia="SimSun" w:cs="Arial"/>
          <w:sz w:val="16"/>
          <w:szCs w:val="16"/>
          <w:lang w:val="es-ES_tradnl" w:eastAsia="zh-CN"/>
        </w:rPr>
        <w:t xml:space="preserve"> / Indicativo de red para el servicio móvil</w:t>
      </w:r>
    </w:p>
    <w:p w:rsidR="00300DF2" w:rsidRDefault="00300DF2" w:rsidP="00300DF2">
      <w:pPr>
        <w:spacing w:before="240" w:after="120"/>
        <w:rPr>
          <w:lang w:val="es-ES"/>
        </w:rPr>
      </w:pPr>
    </w:p>
    <w:p w:rsidR="00300DF2" w:rsidRDefault="00300DF2" w:rsidP="00300DF2">
      <w:pPr>
        <w:spacing w:before="240" w:after="120"/>
        <w:rPr>
          <w:lang w:val="es-ES"/>
        </w:rPr>
      </w:pPr>
    </w:p>
    <w:p w:rsidR="00300DF2" w:rsidRDefault="00300DF2" w:rsidP="00300DF2">
      <w:pPr>
        <w:pStyle w:val="Heading20"/>
        <w:rPr>
          <w:lang w:val="es-ES_tradnl"/>
        </w:rPr>
      </w:pPr>
      <w:r>
        <w:rPr>
          <w:lang w:val="es-ES_tradnl"/>
        </w:rPr>
        <w:lastRenderedPageBreak/>
        <w:t>Lista de indicativos de país para el servicio móvil de</w:t>
      </w:r>
      <w:r>
        <w:rPr>
          <w:lang w:val="es-ES_tradnl"/>
        </w:rPr>
        <w:br/>
        <w:t xml:space="preserve">radiocomunicación con concentración de enlaces terrenales </w:t>
      </w:r>
      <w:r>
        <w:rPr>
          <w:lang w:val="es-ES_tradnl"/>
        </w:rPr>
        <w:br/>
        <w:t>(Recomendación UIT-T E.218 (05/2004))</w:t>
      </w:r>
    </w:p>
    <w:p w:rsidR="00300DF2" w:rsidRDefault="00300DF2" w:rsidP="00300DF2">
      <w:pPr>
        <w:tabs>
          <w:tab w:val="clear" w:pos="567"/>
          <w:tab w:val="left" w:pos="720"/>
        </w:tabs>
        <w:overflowPunct/>
        <w:autoSpaceDE/>
        <w:adjustRightInd/>
        <w:spacing w:before="240" w:after="120"/>
        <w:jc w:val="left"/>
        <w:rPr>
          <w:rFonts w:eastAsia="SimSun" w:cs="Arial"/>
          <w:b/>
          <w:bCs/>
          <w:lang w:val="es-ES_tradnl" w:eastAsia="zh-CN"/>
        </w:rPr>
      </w:pPr>
      <w:r>
        <w:rPr>
          <w:rFonts w:eastAsia="SimSun" w:cs="Arial"/>
          <w:b/>
          <w:lang w:val="es-ES_tradnl" w:eastAsia="zh-CN"/>
        </w:rPr>
        <w:t>Nota de la TSB</w:t>
      </w:r>
    </w:p>
    <w:p w:rsidR="00300DF2" w:rsidRDefault="00300DF2" w:rsidP="00300DF2">
      <w:pPr>
        <w:tabs>
          <w:tab w:val="clear" w:pos="567"/>
          <w:tab w:val="left" w:pos="720"/>
        </w:tabs>
        <w:overflowPunct/>
        <w:autoSpaceDE/>
        <w:adjustRightInd/>
        <w:spacing w:before="0" w:after="160"/>
        <w:rPr>
          <w:rFonts w:eastAsia="SimSun" w:cs="Arial"/>
          <w:color w:val="000000"/>
          <w:lang w:val="es-ES_tradnl" w:eastAsia="zh-CN"/>
        </w:rPr>
      </w:pPr>
      <w:r>
        <w:rPr>
          <w:rFonts w:eastAsia="SimSun" w:cs="Arial"/>
          <w:color w:val="000000"/>
          <w:lang w:val="es-ES_tradnl" w:eastAsia="zh-CN"/>
        </w:rPr>
        <w:t xml:space="preserve">Tras lo dispuesto en la reunión de la Comisión de Estudio 2 del UIT-T celebrada el mes de julio de 2018 en Ginebra, el Director de la TSB ha asignado el indicativo de país para el servicio móvil de radiocomunicación con concentración de enlaces terrenales ((T)MCC) (Recomendación UIT-T E.218) 944 como ((T)MCC) compartido. </w:t>
      </w:r>
    </w:p>
    <w:p w:rsidR="00300DF2" w:rsidRDefault="00300DF2" w:rsidP="00300DF2">
      <w:pPr>
        <w:tabs>
          <w:tab w:val="clear" w:pos="567"/>
          <w:tab w:val="left" w:pos="720"/>
        </w:tabs>
        <w:overflowPunct/>
        <w:autoSpaceDE/>
        <w:adjustRightInd/>
        <w:spacing w:before="360" w:after="120"/>
        <w:jc w:val="left"/>
        <w:rPr>
          <w:rFonts w:eastAsia="SimSun" w:cs="Arial"/>
          <w:lang w:val="es-ES_tradnl" w:eastAsia="zh-CN"/>
        </w:rPr>
      </w:pPr>
      <w:r>
        <w:rPr>
          <w:rFonts w:eastAsia="SimSun" w:cs="Arial"/>
          <w:b/>
          <w:lang w:val="es-ES_tradnl" w:eastAsia="zh-CN"/>
        </w:rPr>
        <w:t>Nota de la TSB</w:t>
      </w:r>
    </w:p>
    <w:p w:rsidR="00300DF2" w:rsidRDefault="00300DF2" w:rsidP="00300DF2">
      <w:pPr>
        <w:tabs>
          <w:tab w:val="clear" w:pos="567"/>
          <w:tab w:val="left" w:pos="720"/>
        </w:tabs>
        <w:overflowPunct/>
        <w:autoSpaceDE/>
        <w:adjustRightInd/>
        <w:spacing w:before="0" w:after="120"/>
        <w:jc w:val="center"/>
        <w:rPr>
          <w:rFonts w:eastAsia="SimSun" w:cs="Arial"/>
          <w:i/>
          <w:iCs/>
          <w:lang w:val="es-ES_tradnl" w:eastAsia="zh-CN"/>
        </w:rPr>
      </w:pPr>
      <w:r>
        <w:rPr>
          <w:rFonts w:eastAsia="SimSun" w:cs="Arial"/>
          <w:i/>
          <w:iCs/>
          <w:lang w:val="es-ES_tradnl" w:eastAsia="zh-CN"/>
        </w:rPr>
        <w:t>Códigos de identificación para redes de radiocomunicación internacionales con concentración de enlaces terrenales</w:t>
      </w:r>
    </w:p>
    <w:p w:rsidR="00300DF2" w:rsidRDefault="00300DF2" w:rsidP="00300DF2">
      <w:pPr>
        <w:tabs>
          <w:tab w:val="clear" w:pos="567"/>
          <w:tab w:val="left" w:pos="720"/>
        </w:tabs>
        <w:overflowPunct/>
        <w:autoSpaceDE/>
        <w:adjustRightInd/>
        <w:spacing w:before="0" w:after="160"/>
        <w:jc w:val="left"/>
        <w:rPr>
          <w:rFonts w:eastAsia="SimSun" w:cs="Arial"/>
          <w:lang w:val="es-ES_tradnl" w:eastAsia="zh-CN"/>
        </w:rPr>
      </w:pPr>
      <w:r>
        <w:rPr>
          <w:rFonts w:eastAsia="SimSun" w:cs="Arial"/>
          <w:lang w:val="es-ES_tradnl" w:eastAsia="zh-CN"/>
        </w:rPr>
        <w:t xml:space="preserve">En relación con el indicativo de país </w:t>
      </w:r>
      <w:r>
        <w:rPr>
          <w:rFonts w:eastAsia="SimSun" w:cs="Arial"/>
          <w:color w:val="000000"/>
          <w:lang w:val="es-ES_tradnl" w:eastAsia="zh-CN"/>
        </w:rPr>
        <w:t xml:space="preserve">944 </w:t>
      </w:r>
      <w:r>
        <w:rPr>
          <w:rFonts w:eastAsia="SimSun" w:cs="Arial"/>
          <w:lang w:val="es-ES_tradnl" w:eastAsia="zh-CN"/>
        </w:rPr>
        <w:t xml:space="preserve">para el servicio móvil de radiocomunicación con concentración de enlaces terrenales </w:t>
      </w:r>
      <w:r>
        <w:rPr>
          <w:rFonts w:eastAsia="SimSun" w:cs="Arial"/>
          <w:color w:val="000000"/>
          <w:lang w:val="es-ES_tradnl" w:eastAsia="zh-CN"/>
        </w:rPr>
        <w:t>((T</w:t>
      </w:r>
      <w:proofErr w:type="gramStart"/>
      <w:r>
        <w:rPr>
          <w:rFonts w:eastAsia="SimSun" w:cs="Arial"/>
          <w:color w:val="000000"/>
          <w:lang w:val="es-ES_tradnl" w:eastAsia="zh-CN"/>
        </w:rPr>
        <w:t>)MCC</w:t>
      </w:r>
      <w:proofErr w:type="gramEnd"/>
      <w:r>
        <w:rPr>
          <w:rFonts w:eastAsia="SimSun" w:cs="Arial"/>
          <w:color w:val="000000"/>
          <w:lang w:val="es-ES_tradnl" w:eastAsia="zh-CN"/>
        </w:rPr>
        <w:t>)</w:t>
      </w:r>
      <w:r>
        <w:rPr>
          <w:rFonts w:eastAsia="SimSun" w:cs="Arial"/>
          <w:lang w:val="es-ES_tradnl" w:eastAsia="zh-CN"/>
        </w:rPr>
        <w:t xml:space="preserve">, se ha asignado el siguiente indicativo de red para el servicio móvil </w:t>
      </w:r>
      <w:r>
        <w:rPr>
          <w:rFonts w:eastAsia="SimSun" w:cs="Arial"/>
          <w:color w:val="000000"/>
          <w:lang w:val="es-ES_tradnl" w:eastAsia="zh-CN"/>
        </w:rPr>
        <w:t xml:space="preserve">de radiocomunicación con concentración de enlaces terrenales </w:t>
      </w:r>
      <w:r>
        <w:rPr>
          <w:rFonts w:eastAsia="SimSun" w:cs="Arial"/>
          <w:lang w:val="es-ES_tradnl" w:eastAsia="zh-CN"/>
        </w:rPr>
        <w:t>((T)MNC) de cuatro cifras.</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4536"/>
        <w:gridCol w:w="1701"/>
      </w:tblGrid>
      <w:tr w:rsidR="00300DF2" w:rsidTr="00C451EE">
        <w:trPr>
          <w:tblHeader/>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300DF2" w:rsidRDefault="00300DF2" w:rsidP="00C451EE">
            <w:pPr>
              <w:keepNext/>
              <w:tabs>
                <w:tab w:val="clear" w:pos="567"/>
                <w:tab w:val="left" w:pos="720"/>
              </w:tabs>
              <w:overflowPunct/>
              <w:autoSpaceDE/>
              <w:adjustRightInd/>
              <w:spacing w:before="60"/>
              <w:jc w:val="center"/>
              <w:rPr>
                <w:rFonts w:eastAsia="SimSun" w:cs="Arial"/>
                <w:i/>
                <w:sz w:val="18"/>
                <w:szCs w:val="22"/>
                <w:lang w:val="es-ES_tradnl" w:eastAsia="zh-CN"/>
              </w:rPr>
            </w:pPr>
            <w:r>
              <w:rPr>
                <w:rFonts w:eastAsia="SimSun" w:cs="Arial"/>
                <w:i/>
                <w:sz w:val="18"/>
                <w:szCs w:val="22"/>
                <w:lang w:val="es-ES_tradnl" w:eastAsia="zh-CN"/>
              </w:rPr>
              <w:t>Solicitante/Red</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00DF2" w:rsidRDefault="00300DF2" w:rsidP="00C451EE">
            <w:pPr>
              <w:keepNext/>
              <w:tabs>
                <w:tab w:val="clear" w:pos="567"/>
                <w:tab w:val="left" w:pos="720"/>
              </w:tabs>
              <w:overflowPunct/>
              <w:autoSpaceDE/>
              <w:adjustRightInd/>
              <w:spacing w:before="60"/>
              <w:jc w:val="left"/>
              <w:rPr>
                <w:rFonts w:eastAsia="SimSun" w:cs="Arial"/>
                <w:i/>
                <w:sz w:val="18"/>
                <w:szCs w:val="22"/>
                <w:lang w:val="es-ES_tradnl" w:eastAsia="zh-CN"/>
              </w:rPr>
            </w:pPr>
            <w:r>
              <w:rPr>
                <w:rFonts w:eastAsia="SimSun" w:cs="Arial"/>
                <w:i/>
                <w:sz w:val="18"/>
                <w:szCs w:val="22"/>
                <w:lang w:val="es-ES_tradnl" w:eastAsia="zh-CN"/>
              </w:rPr>
              <w:t>Indicativo de país para el servicio móvil de radiocomunicación con concentración de enlaces terrenales ((T)MCC)* e</w:t>
            </w:r>
            <w:r>
              <w:rPr>
                <w:rFonts w:eastAsia="SimSun" w:cs="Arial"/>
                <w:i/>
                <w:sz w:val="18"/>
                <w:szCs w:val="22"/>
                <w:lang w:val="es-ES_tradnl" w:eastAsia="zh-CN"/>
              </w:rPr>
              <w:br/>
              <w:t>indicativo de red para el servicio móvil de radiocomunicación con concentración de enlaces terrenales ((T)MNC)**</w:t>
            </w:r>
          </w:p>
        </w:tc>
        <w:tc>
          <w:tcPr>
            <w:tcW w:w="1701" w:type="dxa"/>
            <w:tcBorders>
              <w:top w:val="single" w:sz="4" w:space="0" w:color="000000"/>
              <w:left w:val="single" w:sz="4" w:space="0" w:color="000000"/>
              <w:bottom w:val="single" w:sz="4" w:space="0" w:color="000000"/>
              <w:right w:val="single" w:sz="4" w:space="0" w:color="000000"/>
            </w:tcBorders>
            <w:hideMark/>
          </w:tcPr>
          <w:p w:rsidR="00300DF2" w:rsidRDefault="00300DF2" w:rsidP="00C451EE">
            <w:pPr>
              <w:keepNext/>
              <w:tabs>
                <w:tab w:val="clear" w:pos="567"/>
                <w:tab w:val="left" w:pos="720"/>
              </w:tabs>
              <w:overflowPunct/>
              <w:autoSpaceDE/>
              <w:adjustRightInd/>
              <w:spacing w:before="60"/>
              <w:jc w:val="center"/>
              <w:rPr>
                <w:rFonts w:eastAsia="SimSun" w:cs="Arial"/>
                <w:i/>
                <w:sz w:val="18"/>
                <w:szCs w:val="22"/>
                <w:lang w:val="es-ES_tradnl" w:eastAsia="zh-CN"/>
              </w:rPr>
            </w:pPr>
            <w:r>
              <w:rPr>
                <w:rFonts w:eastAsia="SimSun" w:cs="Arial"/>
                <w:i/>
                <w:iCs/>
                <w:sz w:val="18"/>
                <w:szCs w:val="18"/>
                <w:lang w:val="es-ES_tradnl" w:eastAsia="zh-CN"/>
              </w:rPr>
              <w:t>Fecha de atribución</w:t>
            </w:r>
          </w:p>
        </w:tc>
      </w:tr>
      <w:tr w:rsidR="00300DF2" w:rsidTr="00C451EE">
        <w:trPr>
          <w:jc w:val="center"/>
        </w:trPr>
        <w:tc>
          <w:tcPr>
            <w:tcW w:w="2972" w:type="dxa"/>
            <w:tcBorders>
              <w:top w:val="single" w:sz="4" w:space="0" w:color="000000"/>
              <w:left w:val="single" w:sz="4" w:space="0" w:color="000000"/>
              <w:bottom w:val="single" w:sz="4" w:space="0" w:color="000000"/>
              <w:right w:val="single" w:sz="4" w:space="0" w:color="000000"/>
            </w:tcBorders>
            <w:textDirection w:val="lrTbV"/>
            <w:hideMark/>
          </w:tcPr>
          <w:p w:rsidR="00300DF2" w:rsidRDefault="00300DF2" w:rsidP="00C451EE">
            <w:pPr>
              <w:tabs>
                <w:tab w:val="clear" w:pos="567"/>
                <w:tab w:val="left" w:pos="720"/>
              </w:tabs>
              <w:overflowPunct/>
              <w:autoSpaceDE/>
              <w:adjustRightInd/>
              <w:spacing w:before="40" w:after="40"/>
              <w:jc w:val="left"/>
              <w:rPr>
                <w:rFonts w:eastAsia="SimSun" w:cs="Arial"/>
                <w:bCs/>
                <w:sz w:val="18"/>
                <w:szCs w:val="22"/>
                <w:lang w:val="es-ES_tradnl" w:eastAsia="zh-CN"/>
              </w:rPr>
            </w:pPr>
            <w:r>
              <w:rPr>
                <w:rFonts w:eastAsia="SimSun" w:cs="Arial"/>
                <w:bCs/>
                <w:sz w:val="18"/>
                <w:szCs w:val="22"/>
                <w:lang w:val="es-ES_tradnl" w:eastAsia="zh-CN"/>
              </w:rPr>
              <w:t>Unión Europea/Parlamento Europea</w:t>
            </w:r>
          </w:p>
        </w:tc>
        <w:tc>
          <w:tcPr>
            <w:tcW w:w="4536" w:type="dxa"/>
            <w:tcBorders>
              <w:top w:val="single" w:sz="4" w:space="0" w:color="000000"/>
              <w:left w:val="single" w:sz="4" w:space="0" w:color="000000"/>
              <w:bottom w:val="single" w:sz="4" w:space="0" w:color="000000"/>
              <w:right w:val="single" w:sz="4" w:space="0" w:color="000000"/>
            </w:tcBorders>
            <w:textDirection w:val="lrTbV"/>
            <w:hideMark/>
          </w:tcPr>
          <w:p w:rsidR="00300DF2" w:rsidRDefault="00300DF2" w:rsidP="00C451EE">
            <w:pPr>
              <w:tabs>
                <w:tab w:val="clear" w:pos="567"/>
                <w:tab w:val="left" w:pos="720"/>
              </w:tabs>
              <w:overflowPunct/>
              <w:autoSpaceDE/>
              <w:adjustRightInd/>
              <w:spacing w:before="40" w:after="40"/>
              <w:jc w:val="center"/>
              <w:rPr>
                <w:rFonts w:eastAsia="SimSun" w:cs="Arial"/>
                <w:bCs/>
                <w:sz w:val="18"/>
                <w:szCs w:val="22"/>
                <w:lang w:val="es-ES_tradnl" w:eastAsia="zh-CN"/>
              </w:rPr>
            </w:pPr>
            <w:r>
              <w:rPr>
                <w:rFonts w:eastAsia="SimSun" w:cs="Arial"/>
                <w:bCs/>
                <w:sz w:val="18"/>
                <w:szCs w:val="22"/>
                <w:lang w:val="es-ES_tradnl" w:eastAsia="zh-CN"/>
              </w:rPr>
              <w:t>944 0001</w:t>
            </w:r>
          </w:p>
        </w:tc>
        <w:tc>
          <w:tcPr>
            <w:tcW w:w="1701" w:type="dxa"/>
            <w:tcBorders>
              <w:top w:val="single" w:sz="4" w:space="0" w:color="000000"/>
              <w:left w:val="single" w:sz="4" w:space="0" w:color="000000"/>
              <w:bottom w:val="single" w:sz="4" w:space="0" w:color="000000"/>
              <w:right w:val="single" w:sz="4" w:space="0" w:color="000000"/>
            </w:tcBorders>
            <w:textDirection w:val="lrTbV"/>
            <w:hideMark/>
          </w:tcPr>
          <w:p w:rsidR="00300DF2" w:rsidRDefault="00300DF2" w:rsidP="00C451EE">
            <w:pPr>
              <w:tabs>
                <w:tab w:val="clear" w:pos="567"/>
                <w:tab w:val="left" w:pos="720"/>
              </w:tabs>
              <w:overflowPunct/>
              <w:autoSpaceDE/>
              <w:adjustRightInd/>
              <w:spacing w:before="40" w:after="40"/>
              <w:jc w:val="center"/>
              <w:rPr>
                <w:rFonts w:eastAsia="SimSun" w:cs="Arial"/>
                <w:bCs/>
                <w:sz w:val="18"/>
                <w:szCs w:val="22"/>
                <w:lang w:val="es-ES_tradnl" w:eastAsia="zh-CN"/>
              </w:rPr>
            </w:pPr>
            <w:r>
              <w:rPr>
                <w:rFonts w:eastAsia="SimSun" w:cs="Arial"/>
                <w:bCs/>
                <w:sz w:val="18"/>
                <w:szCs w:val="22"/>
                <w:lang w:val="es-ES_tradnl" w:eastAsia="zh-CN"/>
              </w:rPr>
              <w:t>6.IX.2018</w:t>
            </w:r>
          </w:p>
        </w:tc>
      </w:tr>
    </w:tbl>
    <w:p w:rsidR="00300DF2" w:rsidRDefault="00300DF2" w:rsidP="00300DF2">
      <w:pPr>
        <w:tabs>
          <w:tab w:val="clear" w:pos="567"/>
          <w:tab w:val="left" w:pos="720"/>
        </w:tabs>
        <w:overflowPunct/>
        <w:autoSpaceDE/>
        <w:adjustRightInd/>
        <w:spacing w:before="0" w:after="160"/>
        <w:jc w:val="left"/>
        <w:rPr>
          <w:rFonts w:eastAsia="SimSun" w:cs="Arial"/>
          <w:sz w:val="22"/>
          <w:szCs w:val="22"/>
          <w:lang w:val="es-ES_tradnl" w:eastAsia="zh-CN"/>
        </w:rPr>
      </w:pPr>
      <w:r>
        <w:rPr>
          <w:rFonts w:eastAsia="SimSun" w:cs="Arial"/>
          <w:sz w:val="22"/>
          <w:szCs w:val="22"/>
          <w:lang w:val="es-ES_tradnl" w:eastAsia="zh-CN"/>
        </w:rPr>
        <w:t>______________</w:t>
      </w:r>
    </w:p>
    <w:p w:rsidR="00300DF2" w:rsidRDefault="00300DF2" w:rsidP="00300DF2">
      <w:pPr>
        <w:tabs>
          <w:tab w:val="clear" w:pos="567"/>
          <w:tab w:val="clear" w:pos="1276"/>
          <w:tab w:val="clear" w:pos="1843"/>
          <w:tab w:val="left" w:pos="426"/>
          <w:tab w:val="left" w:pos="992"/>
          <w:tab w:val="left" w:pos="1418"/>
          <w:tab w:val="left" w:pos="2268"/>
        </w:tabs>
        <w:overflowPunct/>
        <w:autoSpaceDE/>
        <w:adjustRightInd/>
        <w:spacing w:before="0"/>
        <w:ind w:left="992" w:hanging="992"/>
        <w:jc w:val="left"/>
        <w:rPr>
          <w:rFonts w:eastAsia="SimSun" w:cs="Arial"/>
          <w:sz w:val="16"/>
          <w:szCs w:val="16"/>
          <w:lang w:val="fr-CH" w:eastAsia="zh-CN"/>
        </w:rPr>
      </w:pPr>
      <w:r>
        <w:rPr>
          <w:rFonts w:eastAsia="SimSun" w:cs="Arial"/>
          <w:sz w:val="16"/>
          <w:szCs w:val="16"/>
          <w:lang w:val="fr-CH" w:eastAsia="zh-CN"/>
        </w:rPr>
        <w:t>*</w:t>
      </w:r>
      <w:r>
        <w:rPr>
          <w:rFonts w:eastAsia="SimSun" w:cs="Arial"/>
          <w:sz w:val="16"/>
          <w:szCs w:val="16"/>
          <w:lang w:val="fr-CH" w:eastAsia="zh-CN"/>
        </w:rPr>
        <w:tab/>
        <w:t>(T</w:t>
      </w:r>
      <w:proofErr w:type="gramStart"/>
      <w:r>
        <w:rPr>
          <w:rFonts w:eastAsia="SimSun" w:cs="Arial"/>
          <w:sz w:val="16"/>
          <w:szCs w:val="16"/>
          <w:lang w:val="fr-CH" w:eastAsia="zh-CN"/>
        </w:rPr>
        <w:t>)MCC</w:t>
      </w:r>
      <w:proofErr w:type="gramEnd"/>
      <w:r>
        <w:rPr>
          <w:rFonts w:eastAsia="SimSun" w:cs="Arial"/>
          <w:sz w:val="16"/>
          <w:szCs w:val="16"/>
          <w:lang w:val="fr-CH" w:eastAsia="zh-CN"/>
        </w:rPr>
        <w:t xml:space="preserve">: </w:t>
      </w:r>
      <w:proofErr w:type="spellStart"/>
      <w:r>
        <w:rPr>
          <w:rFonts w:eastAsia="SimSun" w:cs="Arial"/>
          <w:sz w:val="16"/>
          <w:szCs w:val="16"/>
          <w:lang w:val="fr-CH" w:eastAsia="zh-CN"/>
        </w:rPr>
        <w:t>Terrestrial</w:t>
      </w:r>
      <w:proofErr w:type="spellEnd"/>
      <w:r>
        <w:rPr>
          <w:rFonts w:eastAsia="SimSun" w:cs="Arial"/>
          <w:sz w:val="16"/>
          <w:szCs w:val="16"/>
          <w:lang w:val="fr-CH" w:eastAsia="zh-CN"/>
        </w:rPr>
        <w:t xml:space="preserve"> </w:t>
      </w:r>
      <w:proofErr w:type="spellStart"/>
      <w:r>
        <w:rPr>
          <w:rFonts w:eastAsia="SimSun" w:cs="Arial"/>
          <w:sz w:val="16"/>
          <w:szCs w:val="16"/>
          <w:lang w:val="fr-CH" w:eastAsia="zh-CN"/>
        </w:rPr>
        <w:t>trunk</w:t>
      </w:r>
      <w:proofErr w:type="spellEnd"/>
      <w:r>
        <w:rPr>
          <w:rFonts w:eastAsia="SimSun" w:cs="Arial"/>
          <w:sz w:val="16"/>
          <w:szCs w:val="16"/>
          <w:lang w:val="fr-CH" w:eastAsia="zh-CN"/>
        </w:rPr>
        <w:t xml:space="preserve"> radio Mobile Country Code / indicatif de pays du mobile de radiocommunication de Terre à ressources partagées / </w:t>
      </w:r>
      <w:proofErr w:type="spellStart"/>
      <w:r>
        <w:rPr>
          <w:rFonts w:eastAsia="SimSun" w:cs="Arial"/>
          <w:sz w:val="16"/>
          <w:szCs w:val="16"/>
          <w:lang w:val="fr-CH" w:eastAsia="zh-CN"/>
        </w:rPr>
        <w:t>Indicativo</w:t>
      </w:r>
      <w:proofErr w:type="spellEnd"/>
      <w:r>
        <w:rPr>
          <w:rFonts w:eastAsia="SimSun" w:cs="Arial"/>
          <w:sz w:val="16"/>
          <w:szCs w:val="16"/>
          <w:lang w:val="fr-CH" w:eastAsia="zh-CN"/>
        </w:rPr>
        <w:t xml:space="preserve"> de </w:t>
      </w:r>
      <w:proofErr w:type="spellStart"/>
      <w:r>
        <w:rPr>
          <w:rFonts w:eastAsia="SimSun" w:cs="Arial"/>
          <w:sz w:val="16"/>
          <w:szCs w:val="16"/>
          <w:lang w:val="fr-CH" w:eastAsia="zh-CN"/>
        </w:rPr>
        <w:t>país</w:t>
      </w:r>
      <w:proofErr w:type="spellEnd"/>
      <w:r>
        <w:rPr>
          <w:rFonts w:eastAsia="SimSun" w:cs="Arial"/>
          <w:sz w:val="16"/>
          <w:szCs w:val="16"/>
          <w:lang w:val="fr-CH" w:eastAsia="zh-CN"/>
        </w:rPr>
        <w:t xml:space="preserve"> para el </w:t>
      </w:r>
      <w:proofErr w:type="spellStart"/>
      <w:r>
        <w:rPr>
          <w:rFonts w:eastAsia="SimSun" w:cs="Arial"/>
          <w:sz w:val="16"/>
          <w:szCs w:val="16"/>
          <w:lang w:val="fr-CH" w:eastAsia="zh-CN"/>
        </w:rPr>
        <w:t>servicio</w:t>
      </w:r>
      <w:proofErr w:type="spellEnd"/>
      <w:r>
        <w:rPr>
          <w:rFonts w:eastAsia="SimSun" w:cs="Arial"/>
          <w:sz w:val="16"/>
          <w:szCs w:val="16"/>
          <w:lang w:val="fr-CH" w:eastAsia="zh-CN"/>
        </w:rPr>
        <w:t xml:space="preserve"> </w:t>
      </w:r>
      <w:proofErr w:type="spellStart"/>
      <w:r>
        <w:rPr>
          <w:rFonts w:eastAsia="SimSun" w:cs="Arial"/>
          <w:sz w:val="16"/>
          <w:szCs w:val="16"/>
          <w:lang w:val="fr-CH" w:eastAsia="zh-CN"/>
        </w:rPr>
        <w:t>móvil</w:t>
      </w:r>
      <w:proofErr w:type="spellEnd"/>
      <w:r>
        <w:rPr>
          <w:rFonts w:eastAsia="SimSun" w:cs="Arial"/>
          <w:sz w:val="16"/>
          <w:szCs w:val="16"/>
          <w:lang w:val="fr-CH" w:eastAsia="zh-CN"/>
        </w:rPr>
        <w:t xml:space="preserve"> de </w:t>
      </w:r>
      <w:proofErr w:type="spellStart"/>
      <w:r>
        <w:rPr>
          <w:rFonts w:eastAsia="SimSun" w:cs="Arial"/>
          <w:sz w:val="16"/>
          <w:szCs w:val="16"/>
          <w:lang w:val="fr-CH" w:eastAsia="zh-CN"/>
        </w:rPr>
        <w:t>radiocomunicación</w:t>
      </w:r>
      <w:proofErr w:type="spellEnd"/>
      <w:r>
        <w:rPr>
          <w:rFonts w:eastAsia="SimSun" w:cs="Arial"/>
          <w:sz w:val="16"/>
          <w:szCs w:val="16"/>
          <w:lang w:val="fr-CH" w:eastAsia="zh-CN"/>
        </w:rPr>
        <w:t xml:space="preserve"> con </w:t>
      </w:r>
      <w:proofErr w:type="spellStart"/>
      <w:r>
        <w:rPr>
          <w:rFonts w:eastAsia="SimSun" w:cs="Arial"/>
          <w:sz w:val="16"/>
          <w:szCs w:val="16"/>
          <w:lang w:val="fr-CH" w:eastAsia="zh-CN"/>
        </w:rPr>
        <w:t>concentración</w:t>
      </w:r>
      <w:proofErr w:type="spellEnd"/>
      <w:r>
        <w:rPr>
          <w:rFonts w:eastAsia="SimSun" w:cs="Arial"/>
          <w:sz w:val="16"/>
          <w:szCs w:val="16"/>
          <w:lang w:val="fr-CH" w:eastAsia="zh-CN"/>
        </w:rPr>
        <w:t xml:space="preserve"> de enlaces </w:t>
      </w:r>
      <w:proofErr w:type="spellStart"/>
      <w:r>
        <w:rPr>
          <w:rFonts w:eastAsia="SimSun" w:cs="Arial"/>
          <w:sz w:val="16"/>
          <w:szCs w:val="16"/>
          <w:lang w:val="fr-CH" w:eastAsia="zh-CN"/>
        </w:rPr>
        <w:t>terrenales</w:t>
      </w:r>
      <w:proofErr w:type="spellEnd"/>
    </w:p>
    <w:p w:rsidR="00300DF2" w:rsidRDefault="00300DF2" w:rsidP="00300DF2">
      <w:pPr>
        <w:tabs>
          <w:tab w:val="clear" w:pos="567"/>
          <w:tab w:val="clear" w:pos="1276"/>
          <w:tab w:val="clear" w:pos="1843"/>
          <w:tab w:val="left" w:pos="426"/>
          <w:tab w:val="left" w:pos="992"/>
          <w:tab w:val="left" w:pos="1418"/>
          <w:tab w:val="left" w:pos="2268"/>
        </w:tabs>
        <w:overflowPunct/>
        <w:autoSpaceDE/>
        <w:adjustRightInd/>
        <w:spacing w:before="0"/>
        <w:ind w:left="992" w:hanging="992"/>
        <w:jc w:val="left"/>
        <w:rPr>
          <w:rFonts w:eastAsia="SimSun" w:cs="Arial"/>
          <w:sz w:val="16"/>
          <w:szCs w:val="16"/>
          <w:lang w:val="fr-CH" w:eastAsia="zh-CN"/>
        </w:rPr>
      </w:pPr>
      <w:r>
        <w:rPr>
          <w:rFonts w:eastAsia="SimSun" w:cs="Arial"/>
          <w:sz w:val="16"/>
          <w:szCs w:val="16"/>
          <w:lang w:val="fr-CH" w:eastAsia="zh-CN"/>
        </w:rPr>
        <w:t>**</w:t>
      </w:r>
      <w:r>
        <w:rPr>
          <w:rFonts w:eastAsia="SimSun" w:cs="Arial"/>
          <w:sz w:val="16"/>
          <w:szCs w:val="16"/>
          <w:lang w:val="fr-CH" w:eastAsia="zh-CN"/>
        </w:rPr>
        <w:tab/>
        <w:t>(T</w:t>
      </w:r>
      <w:proofErr w:type="gramStart"/>
      <w:r>
        <w:rPr>
          <w:rFonts w:eastAsia="SimSun" w:cs="Arial"/>
          <w:sz w:val="16"/>
          <w:szCs w:val="16"/>
          <w:lang w:val="fr-CH" w:eastAsia="zh-CN"/>
        </w:rPr>
        <w:t>)MNC</w:t>
      </w:r>
      <w:proofErr w:type="gramEnd"/>
      <w:r>
        <w:rPr>
          <w:rFonts w:eastAsia="SimSun" w:cs="Arial"/>
          <w:sz w:val="16"/>
          <w:szCs w:val="16"/>
          <w:lang w:val="fr-CH" w:eastAsia="zh-CN"/>
        </w:rPr>
        <w:t xml:space="preserve">: </w:t>
      </w:r>
      <w:proofErr w:type="spellStart"/>
      <w:r>
        <w:rPr>
          <w:rFonts w:eastAsia="SimSun" w:cs="Arial"/>
          <w:sz w:val="16"/>
          <w:szCs w:val="16"/>
          <w:lang w:val="fr-CH" w:eastAsia="zh-CN"/>
        </w:rPr>
        <w:t>Terrestrial</w:t>
      </w:r>
      <w:proofErr w:type="spellEnd"/>
      <w:r>
        <w:rPr>
          <w:rFonts w:eastAsia="SimSun" w:cs="Arial"/>
          <w:sz w:val="16"/>
          <w:szCs w:val="16"/>
          <w:lang w:val="fr-CH" w:eastAsia="zh-CN"/>
        </w:rPr>
        <w:t xml:space="preserve"> </w:t>
      </w:r>
      <w:proofErr w:type="spellStart"/>
      <w:r>
        <w:rPr>
          <w:rFonts w:eastAsia="SimSun" w:cs="Arial"/>
          <w:sz w:val="16"/>
          <w:szCs w:val="16"/>
          <w:lang w:val="fr-CH" w:eastAsia="zh-CN"/>
        </w:rPr>
        <w:t>trunk</w:t>
      </w:r>
      <w:proofErr w:type="spellEnd"/>
      <w:r>
        <w:rPr>
          <w:rFonts w:eastAsia="SimSun" w:cs="Arial"/>
          <w:sz w:val="16"/>
          <w:szCs w:val="16"/>
          <w:lang w:val="fr-CH" w:eastAsia="zh-CN"/>
        </w:rPr>
        <w:t xml:space="preserve"> radio Mobile Network Code / code de réseau du mobile de radiocommunication de Terre à ressources partagées / </w:t>
      </w:r>
      <w:proofErr w:type="spellStart"/>
      <w:r>
        <w:rPr>
          <w:rFonts w:eastAsia="SimSun" w:cs="Arial"/>
          <w:sz w:val="16"/>
          <w:szCs w:val="16"/>
          <w:lang w:val="fr-CH" w:eastAsia="zh-CN"/>
        </w:rPr>
        <w:t>Indicativo</w:t>
      </w:r>
      <w:proofErr w:type="spellEnd"/>
      <w:r>
        <w:rPr>
          <w:rFonts w:eastAsia="SimSun" w:cs="Arial"/>
          <w:sz w:val="16"/>
          <w:szCs w:val="16"/>
          <w:lang w:val="fr-CH" w:eastAsia="zh-CN"/>
        </w:rPr>
        <w:t xml:space="preserve"> de </w:t>
      </w:r>
      <w:proofErr w:type="spellStart"/>
      <w:r>
        <w:rPr>
          <w:rFonts w:eastAsia="SimSun" w:cs="Arial"/>
          <w:sz w:val="16"/>
          <w:szCs w:val="16"/>
          <w:lang w:val="fr-CH" w:eastAsia="zh-CN"/>
        </w:rPr>
        <w:t>red</w:t>
      </w:r>
      <w:proofErr w:type="spellEnd"/>
      <w:r>
        <w:rPr>
          <w:rFonts w:eastAsia="SimSun" w:cs="Arial"/>
          <w:sz w:val="16"/>
          <w:szCs w:val="16"/>
          <w:lang w:val="fr-CH" w:eastAsia="zh-CN"/>
        </w:rPr>
        <w:t xml:space="preserve"> para el </w:t>
      </w:r>
      <w:proofErr w:type="spellStart"/>
      <w:r>
        <w:rPr>
          <w:rFonts w:eastAsia="SimSun" w:cs="Arial"/>
          <w:sz w:val="16"/>
          <w:szCs w:val="16"/>
          <w:lang w:val="fr-CH" w:eastAsia="zh-CN"/>
        </w:rPr>
        <w:t>servicio</w:t>
      </w:r>
      <w:proofErr w:type="spellEnd"/>
      <w:r>
        <w:rPr>
          <w:rFonts w:eastAsia="SimSun" w:cs="Arial"/>
          <w:sz w:val="16"/>
          <w:szCs w:val="16"/>
          <w:lang w:val="fr-CH" w:eastAsia="zh-CN"/>
        </w:rPr>
        <w:t xml:space="preserve"> </w:t>
      </w:r>
      <w:proofErr w:type="spellStart"/>
      <w:r>
        <w:rPr>
          <w:rFonts w:eastAsia="SimSun" w:cs="Arial"/>
          <w:sz w:val="16"/>
          <w:szCs w:val="16"/>
          <w:lang w:val="fr-CH" w:eastAsia="zh-CN"/>
        </w:rPr>
        <w:t>móvil</w:t>
      </w:r>
      <w:proofErr w:type="spellEnd"/>
      <w:r>
        <w:rPr>
          <w:rFonts w:eastAsia="SimSun" w:cs="Arial"/>
          <w:sz w:val="16"/>
          <w:szCs w:val="16"/>
          <w:lang w:val="fr-CH" w:eastAsia="zh-CN"/>
        </w:rPr>
        <w:t xml:space="preserve"> de </w:t>
      </w:r>
      <w:proofErr w:type="spellStart"/>
      <w:r>
        <w:rPr>
          <w:rFonts w:eastAsia="SimSun" w:cs="Arial"/>
          <w:sz w:val="16"/>
          <w:szCs w:val="16"/>
          <w:lang w:val="fr-CH" w:eastAsia="zh-CN"/>
        </w:rPr>
        <w:t>radiocomunicación</w:t>
      </w:r>
      <w:proofErr w:type="spellEnd"/>
      <w:r>
        <w:rPr>
          <w:rFonts w:eastAsia="SimSun" w:cs="Arial"/>
          <w:sz w:val="16"/>
          <w:szCs w:val="16"/>
          <w:lang w:val="fr-CH" w:eastAsia="zh-CN"/>
        </w:rPr>
        <w:t xml:space="preserve"> con </w:t>
      </w:r>
      <w:proofErr w:type="spellStart"/>
      <w:r>
        <w:rPr>
          <w:rFonts w:eastAsia="SimSun" w:cs="Arial"/>
          <w:sz w:val="16"/>
          <w:szCs w:val="16"/>
          <w:lang w:val="fr-CH" w:eastAsia="zh-CN"/>
        </w:rPr>
        <w:t>concentración</w:t>
      </w:r>
      <w:proofErr w:type="spellEnd"/>
      <w:r>
        <w:rPr>
          <w:rFonts w:eastAsia="SimSun" w:cs="Arial"/>
          <w:sz w:val="16"/>
          <w:szCs w:val="16"/>
          <w:lang w:val="fr-CH" w:eastAsia="zh-CN"/>
        </w:rPr>
        <w:t xml:space="preserve"> de enlaces </w:t>
      </w:r>
      <w:proofErr w:type="spellStart"/>
      <w:r>
        <w:rPr>
          <w:rFonts w:eastAsia="SimSun" w:cs="Arial"/>
          <w:sz w:val="16"/>
          <w:szCs w:val="16"/>
          <w:lang w:val="fr-CH" w:eastAsia="zh-CN"/>
        </w:rPr>
        <w:t>terrenales</w:t>
      </w:r>
      <w:proofErr w:type="spellEnd"/>
    </w:p>
    <w:p w:rsidR="009C7408" w:rsidRPr="00300DF2" w:rsidRDefault="009C7408">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fr-CH" w:eastAsia="zh-CN"/>
        </w:rPr>
      </w:pPr>
      <w:r w:rsidRPr="00300DF2">
        <w:rPr>
          <w:rFonts w:eastAsia="SimSun"/>
          <w:lang w:val="fr-CH" w:eastAsia="zh-CN"/>
        </w:rPr>
        <w:br w:type="page"/>
      </w:r>
    </w:p>
    <w:p w:rsidR="007D6C8F" w:rsidRPr="007D6C8F" w:rsidRDefault="007D6C8F" w:rsidP="007D6C8F">
      <w:pPr>
        <w:pStyle w:val="Heading2"/>
        <w:rPr>
          <w:lang w:val="es-ES_tradnl"/>
        </w:rPr>
      </w:pPr>
      <w:bookmarkStart w:id="863" w:name="_Toc524430952"/>
      <w:bookmarkStart w:id="864" w:name="_Toc526347914"/>
      <w:bookmarkEnd w:id="858"/>
      <w:bookmarkEnd w:id="859"/>
      <w:r w:rsidRPr="007D6C8F">
        <w:rPr>
          <w:lang w:val="es-ES_tradnl"/>
        </w:rPr>
        <w:lastRenderedPageBreak/>
        <w:t>Servicio telefónico</w:t>
      </w:r>
      <w:r w:rsidRPr="007D6C8F">
        <w:rPr>
          <w:lang w:val="es-ES_tradnl"/>
        </w:rPr>
        <w:br/>
        <w:t>(Recomendación UIT-T E.164)</w:t>
      </w:r>
      <w:bookmarkEnd w:id="863"/>
      <w:bookmarkEnd w:id="864"/>
    </w:p>
    <w:p w:rsidR="007D6C8F" w:rsidRPr="007D6C8F" w:rsidRDefault="007D6C8F" w:rsidP="007D6C8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after="0" w:line="280" w:lineRule="exact"/>
        <w:jc w:val="center"/>
        <w:textAlignment w:val="auto"/>
        <w:rPr>
          <w:rFonts w:cs="Calibri"/>
          <w:sz w:val="22"/>
          <w:szCs w:val="22"/>
        </w:rPr>
      </w:pPr>
      <w:proofErr w:type="gramStart"/>
      <w:r w:rsidRPr="007D6C8F">
        <w:rPr>
          <w:rFonts w:cs="Calibri"/>
          <w:sz w:val="22"/>
          <w:szCs w:val="22"/>
        </w:rPr>
        <w:t>url</w:t>
      </w:r>
      <w:proofErr w:type="gramEnd"/>
      <w:r w:rsidRPr="007D6C8F">
        <w:rPr>
          <w:rFonts w:cs="Calibri"/>
          <w:sz w:val="22"/>
          <w:szCs w:val="22"/>
        </w:rPr>
        <w:t>: www.itu.int/itu-t/inr/nnp</w:t>
      </w:r>
    </w:p>
    <w:p w:rsidR="007D6C8F" w:rsidRPr="007D6C8F" w:rsidRDefault="007D6C8F" w:rsidP="007D6C8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after="0" w:line="280" w:lineRule="exact"/>
        <w:jc w:val="center"/>
        <w:textAlignment w:val="auto"/>
        <w:rPr>
          <w:rFonts w:cs="Calibri"/>
          <w:sz w:val="22"/>
          <w:szCs w:val="22"/>
        </w:rPr>
      </w:pPr>
    </w:p>
    <w:p w:rsidR="007F0A75" w:rsidRPr="007F0A75" w:rsidRDefault="007F0A75" w:rsidP="007F0A75">
      <w:pPr>
        <w:tabs>
          <w:tab w:val="left" w:pos="1560"/>
          <w:tab w:val="left" w:pos="2127"/>
        </w:tabs>
        <w:spacing w:before="0" w:after="0"/>
        <w:jc w:val="left"/>
        <w:outlineLvl w:val="3"/>
        <w:rPr>
          <w:rFonts w:cs="Arial"/>
          <w:b/>
          <w:noProof/>
          <w:lang w:val="es-ES_tradnl"/>
        </w:rPr>
      </w:pPr>
      <w:bookmarkStart w:id="865" w:name="_Toc428372300"/>
      <w:bookmarkStart w:id="866" w:name="_Toc526347924"/>
      <w:r w:rsidRPr="007F0A75">
        <w:rPr>
          <w:rFonts w:cs="Arial"/>
          <w:b/>
          <w:noProof/>
          <w:lang w:val="es-ES_tradnl"/>
        </w:rPr>
        <w:t>Israel (indicativo de país +972)</w:t>
      </w:r>
    </w:p>
    <w:p w:rsidR="007F0A75" w:rsidRPr="007F0A75" w:rsidRDefault="007F0A75" w:rsidP="007F0A75">
      <w:pPr>
        <w:tabs>
          <w:tab w:val="left" w:pos="1560"/>
          <w:tab w:val="left" w:pos="2127"/>
        </w:tabs>
        <w:spacing w:after="120"/>
        <w:jc w:val="left"/>
        <w:outlineLvl w:val="3"/>
        <w:rPr>
          <w:rFonts w:cs="Arial"/>
          <w:noProof/>
          <w:lang w:val="es-ES_tradnl"/>
        </w:rPr>
      </w:pPr>
      <w:r w:rsidRPr="007F0A75">
        <w:rPr>
          <w:rFonts w:cs="Arial"/>
          <w:noProof/>
          <w:lang w:val="es-ES_tradnl"/>
        </w:rPr>
        <w:t>Comunicación del 27.VIII.2018:</w:t>
      </w:r>
    </w:p>
    <w:p w:rsidR="007F0A75" w:rsidRPr="007F0A75" w:rsidRDefault="007F0A75" w:rsidP="007F0A75">
      <w:pPr>
        <w:tabs>
          <w:tab w:val="clear" w:pos="567"/>
          <w:tab w:val="clear" w:pos="1276"/>
          <w:tab w:val="clear" w:pos="1843"/>
          <w:tab w:val="clear" w:pos="5387"/>
          <w:tab w:val="clear" w:pos="5954"/>
        </w:tabs>
        <w:overflowPunct/>
        <w:spacing w:before="0" w:after="0"/>
        <w:jc w:val="left"/>
        <w:textAlignment w:val="auto"/>
        <w:rPr>
          <w:color w:val="000000"/>
          <w:lang w:val="es-ES_tradnl" w:eastAsia="fr-FR"/>
        </w:rPr>
      </w:pPr>
      <w:r w:rsidRPr="007F0A75">
        <w:rPr>
          <w:rFonts w:asciiTheme="minorHAnsi" w:hAnsiTheme="minorHAnsi"/>
          <w:noProof/>
          <w:color w:val="000000"/>
          <w:lang w:val="es-ES_tradnl" w:eastAsia="fr-FR"/>
        </w:rPr>
        <w:t xml:space="preserve">El </w:t>
      </w:r>
      <w:r w:rsidRPr="007F0A75">
        <w:rPr>
          <w:rFonts w:asciiTheme="minorHAnsi" w:hAnsiTheme="minorHAnsi"/>
          <w:i/>
          <w:iCs/>
          <w:noProof/>
          <w:color w:val="000000"/>
          <w:lang w:val="es-ES_tradnl" w:eastAsia="fr-FR"/>
        </w:rPr>
        <w:t>Ministry of Communications,</w:t>
      </w:r>
      <w:r w:rsidRPr="007F0A75">
        <w:rPr>
          <w:rFonts w:asciiTheme="minorHAnsi" w:hAnsiTheme="minorHAnsi"/>
          <w:noProof/>
          <w:color w:val="000000"/>
          <w:lang w:val="es-ES_tradnl" w:eastAsia="fr-FR"/>
        </w:rPr>
        <w:t xml:space="preserve"> Jerusalén, anuncia la asignación de los NDC o cifras iniciales del N(S)N para los servicios fijo y móvil de Israel.</w:t>
      </w:r>
    </w:p>
    <w:p w:rsidR="007F0A75" w:rsidRPr="007F0A75" w:rsidRDefault="007F0A75" w:rsidP="007F0A75">
      <w:pPr>
        <w:spacing w:after="0"/>
        <w:rPr>
          <w:rFonts w:cs="Arial"/>
          <w:noProof/>
          <w:lang w:val="es-ES_tradnl"/>
        </w:rPr>
      </w:pPr>
      <w:r w:rsidRPr="007F0A75">
        <w:rPr>
          <w:rFonts w:cs="Arial"/>
          <w:noProof/>
          <w:lang w:val="es-ES_tradnl"/>
        </w:rPr>
        <w:t xml:space="preserve">1. </w:t>
      </w:r>
      <w:r w:rsidRPr="007F0A75">
        <w:rPr>
          <w:rFonts w:cs="Arial"/>
          <w:b/>
          <w:bCs/>
          <w:noProof/>
          <w:lang w:val="es-ES_tradnl"/>
        </w:rPr>
        <w:t>Prefijos no geográficos</w:t>
      </w:r>
      <w:r w:rsidRPr="007F0A75">
        <w:rPr>
          <w:rFonts w:cs="Arial"/>
          <w:noProof/>
          <w:lang w:val="es-ES_tradnl"/>
        </w:rPr>
        <w:t xml:space="preserve"> +972-55-24XXXXX, +972-55-25XXXXX y +972-55-91XXXXX asignados a </w:t>
      </w:r>
      <w:r w:rsidRPr="007F0A75">
        <w:rPr>
          <w:rFonts w:cs="Arial"/>
          <w:b/>
          <w:bCs/>
          <w:noProof/>
          <w:lang w:val="es-ES_tradnl"/>
        </w:rPr>
        <w:t>Telzar Ltd.</w:t>
      </w:r>
      <w:r w:rsidRPr="007F0A75">
        <w:rPr>
          <w:rFonts w:cs="Arial"/>
          <w:noProof/>
          <w:lang w:val="es-ES_tradnl"/>
        </w:rPr>
        <w:t xml:space="preserve"> para servicios de telefonía móvil en Israel.</w:t>
      </w:r>
    </w:p>
    <w:p w:rsidR="007F0A75" w:rsidRPr="007F0A75" w:rsidRDefault="007F0A75" w:rsidP="007F0A75">
      <w:pPr>
        <w:spacing w:after="0"/>
        <w:rPr>
          <w:rFonts w:cs="Arial"/>
          <w:noProof/>
          <w:lang w:val="es-ES_tradnl"/>
        </w:rPr>
      </w:pPr>
      <w:r w:rsidRPr="007F0A75">
        <w:rPr>
          <w:rFonts w:cs="Arial"/>
          <w:noProof/>
          <w:lang w:val="es-ES_tradnl"/>
        </w:rPr>
        <w:t xml:space="preserve">2. </w:t>
      </w:r>
      <w:r w:rsidRPr="007F0A75">
        <w:rPr>
          <w:rFonts w:cs="Arial"/>
          <w:b/>
          <w:bCs/>
          <w:noProof/>
          <w:lang w:val="es-ES_tradnl"/>
        </w:rPr>
        <w:t>Prefijo no geográfico</w:t>
      </w:r>
      <w:r w:rsidRPr="007F0A75">
        <w:rPr>
          <w:rFonts w:cs="Arial"/>
          <w:noProof/>
          <w:lang w:val="es-ES_tradnl"/>
        </w:rPr>
        <w:t xml:space="preserve"> +972-55-50XXXXX asignado a </w:t>
      </w:r>
      <w:r w:rsidRPr="007F0A75">
        <w:rPr>
          <w:rFonts w:cs="Arial"/>
          <w:b/>
          <w:bCs/>
          <w:noProof/>
          <w:lang w:val="es-ES_tradnl"/>
        </w:rPr>
        <w:t xml:space="preserve">LB Annatel Ltd. </w:t>
      </w:r>
      <w:r w:rsidRPr="007F0A75">
        <w:rPr>
          <w:rFonts w:cs="Arial"/>
          <w:noProof/>
          <w:lang w:val="es-ES_tradnl"/>
        </w:rPr>
        <w:t>para servicios de telefonía móvil en Israel.</w:t>
      </w:r>
    </w:p>
    <w:p w:rsidR="007F0A75" w:rsidRPr="007F0A75" w:rsidRDefault="007F0A75" w:rsidP="007F0A75">
      <w:pPr>
        <w:spacing w:after="0"/>
        <w:rPr>
          <w:rFonts w:cs="Arial"/>
          <w:noProof/>
          <w:lang w:val="es-ES_tradnl"/>
        </w:rPr>
      </w:pPr>
      <w:r w:rsidRPr="007F0A75">
        <w:rPr>
          <w:rFonts w:cs="Arial"/>
          <w:noProof/>
          <w:lang w:val="es-ES_tradnl"/>
        </w:rPr>
        <w:t xml:space="preserve">3. </w:t>
      </w:r>
      <w:r w:rsidRPr="007F0A75">
        <w:rPr>
          <w:rFonts w:cs="Arial"/>
          <w:b/>
          <w:bCs/>
          <w:noProof/>
          <w:lang w:val="es-ES_tradnl"/>
        </w:rPr>
        <w:t>Prefijo no geográfico</w:t>
      </w:r>
      <w:r w:rsidRPr="007F0A75">
        <w:rPr>
          <w:rFonts w:cs="Arial"/>
          <w:noProof/>
          <w:lang w:val="es-ES_tradnl"/>
        </w:rPr>
        <w:t xml:space="preserve"> +972-55-51XXXXX </w:t>
      </w:r>
      <w:r w:rsidRPr="007F0A75">
        <w:rPr>
          <w:rFonts w:cs="Arial"/>
          <w:noProof/>
          <w:u w:val="single"/>
          <w:lang w:val="es-ES_tradnl"/>
        </w:rPr>
        <w:t>reservado</w:t>
      </w:r>
      <w:r w:rsidRPr="007F0A75">
        <w:rPr>
          <w:rFonts w:cs="Arial"/>
          <w:noProof/>
          <w:lang w:val="es-ES_tradnl"/>
        </w:rPr>
        <w:t xml:space="preserve"> a </w:t>
      </w:r>
      <w:r w:rsidRPr="007F0A75">
        <w:rPr>
          <w:rFonts w:cs="Arial"/>
          <w:b/>
          <w:bCs/>
          <w:noProof/>
          <w:lang w:val="es-ES_tradnl"/>
        </w:rPr>
        <w:t>LB Annatel Ltd.</w:t>
      </w:r>
      <w:r w:rsidRPr="007F0A75">
        <w:rPr>
          <w:rFonts w:cs="Arial"/>
          <w:noProof/>
          <w:lang w:val="es-ES_tradnl"/>
        </w:rPr>
        <w:t xml:space="preserve"> para servicios de telefonía móvil en Israel.</w:t>
      </w:r>
    </w:p>
    <w:p w:rsidR="007F0A75" w:rsidRPr="007F0A75" w:rsidRDefault="007F0A75" w:rsidP="007F0A75">
      <w:pPr>
        <w:spacing w:after="0"/>
        <w:rPr>
          <w:rFonts w:cs="Arial"/>
          <w:noProof/>
          <w:lang w:val="es-ES_tradnl"/>
        </w:rPr>
      </w:pPr>
      <w:r w:rsidRPr="007F0A75">
        <w:rPr>
          <w:rFonts w:cs="Arial"/>
          <w:noProof/>
          <w:lang w:val="es-ES_tradnl"/>
        </w:rPr>
        <w:t xml:space="preserve">4. </w:t>
      </w:r>
      <w:r w:rsidRPr="007F0A75">
        <w:rPr>
          <w:rFonts w:cs="Arial"/>
          <w:b/>
          <w:bCs/>
          <w:noProof/>
          <w:lang w:val="es-ES_tradnl"/>
        </w:rPr>
        <w:t>Prefijo no geográfico</w:t>
      </w:r>
      <w:r w:rsidRPr="007F0A75">
        <w:rPr>
          <w:rFonts w:cs="Arial"/>
          <w:noProof/>
          <w:lang w:val="es-ES_tradnl"/>
        </w:rPr>
        <w:t xml:space="preserve"> +972-55-72XXXXX asignado a </w:t>
      </w:r>
      <w:r w:rsidRPr="007F0A75">
        <w:rPr>
          <w:rFonts w:cs="Arial"/>
          <w:b/>
          <w:bCs/>
          <w:noProof/>
          <w:lang w:val="es-ES_tradnl"/>
        </w:rPr>
        <w:t>Cellact Communication Ltd.</w:t>
      </w:r>
      <w:r w:rsidRPr="007F0A75">
        <w:rPr>
          <w:rFonts w:cs="Arial"/>
          <w:noProof/>
          <w:lang w:val="es-ES_tradnl"/>
        </w:rPr>
        <w:t xml:space="preserve"> para servicios de telefonía móvil en Israel.</w:t>
      </w:r>
    </w:p>
    <w:p w:rsidR="007F0A75" w:rsidRPr="007F0A75" w:rsidRDefault="007F0A75" w:rsidP="007F0A75">
      <w:pPr>
        <w:spacing w:after="0"/>
        <w:rPr>
          <w:rFonts w:cs="Arial"/>
          <w:noProof/>
          <w:lang w:val="es-ES_tradnl"/>
        </w:rPr>
      </w:pPr>
      <w:r w:rsidRPr="007F0A75">
        <w:rPr>
          <w:rFonts w:cs="Arial"/>
          <w:noProof/>
          <w:lang w:val="es-ES_tradnl"/>
        </w:rPr>
        <w:t xml:space="preserve">5. </w:t>
      </w:r>
      <w:r w:rsidRPr="007F0A75">
        <w:rPr>
          <w:rFonts w:cs="Arial"/>
          <w:b/>
          <w:bCs/>
          <w:noProof/>
          <w:lang w:val="es-ES_tradnl"/>
        </w:rPr>
        <w:t>Prefijo no geográfico</w:t>
      </w:r>
      <w:r w:rsidRPr="007F0A75">
        <w:rPr>
          <w:rFonts w:cs="Arial"/>
          <w:noProof/>
          <w:lang w:val="es-ES_tradnl"/>
        </w:rPr>
        <w:t xml:space="preserve"> +972-79-3XXXXXX asignado a</w:t>
      </w:r>
      <w:r w:rsidRPr="007F0A75">
        <w:rPr>
          <w:rFonts w:cs="Arial"/>
          <w:b/>
          <w:bCs/>
          <w:noProof/>
          <w:lang w:val="es-ES_tradnl"/>
        </w:rPr>
        <w:t xml:space="preserve"> LB Annatel Ltd.</w:t>
      </w:r>
      <w:r w:rsidRPr="007F0A75">
        <w:rPr>
          <w:rFonts w:cs="Arial"/>
          <w:noProof/>
          <w:lang w:val="es-ES_tradnl"/>
        </w:rPr>
        <w:t xml:space="preserve"> para servicios de telefonía fija en Israel.</w:t>
      </w:r>
    </w:p>
    <w:p w:rsidR="007F0A75" w:rsidRPr="007F0A75" w:rsidRDefault="007F0A75" w:rsidP="007F0A75">
      <w:pPr>
        <w:spacing w:after="0"/>
        <w:rPr>
          <w:rFonts w:cs="Arial"/>
          <w:noProof/>
          <w:lang w:val="es-ES_tradnl"/>
        </w:rPr>
      </w:pPr>
      <w:r w:rsidRPr="007F0A75">
        <w:rPr>
          <w:rFonts w:cs="Arial"/>
          <w:noProof/>
          <w:lang w:val="es-ES_tradnl"/>
        </w:rPr>
        <w:t xml:space="preserve">6. </w:t>
      </w:r>
      <w:r w:rsidRPr="007F0A75">
        <w:rPr>
          <w:rFonts w:cs="Arial"/>
          <w:b/>
          <w:bCs/>
          <w:noProof/>
          <w:lang w:val="es-ES_tradnl"/>
        </w:rPr>
        <w:t>Prefijo no geográfico</w:t>
      </w:r>
      <w:r w:rsidRPr="007F0A75">
        <w:rPr>
          <w:rFonts w:cs="Arial"/>
          <w:noProof/>
          <w:lang w:val="es-ES_tradnl"/>
        </w:rPr>
        <w:t xml:space="preserve"> +972-79-5XXXXXX asignado a</w:t>
      </w:r>
      <w:r w:rsidRPr="007F0A75">
        <w:rPr>
          <w:rFonts w:cs="Arial"/>
          <w:b/>
          <w:bCs/>
          <w:noProof/>
          <w:lang w:val="es-ES_tradnl"/>
        </w:rPr>
        <w:t xml:space="preserve"> Hashikma N.G.N International Communications 015 Ltd.</w:t>
      </w:r>
      <w:r w:rsidRPr="007F0A75">
        <w:rPr>
          <w:rFonts w:cs="Arial"/>
          <w:noProof/>
          <w:lang w:val="es-ES_tradnl"/>
        </w:rPr>
        <w:t xml:space="preserve"> para servicios de telefonía fija en Israel.</w:t>
      </w:r>
    </w:p>
    <w:p w:rsidR="007F0A75" w:rsidRPr="007F0A75" w:rsidRDefault="007F0A75" w:rsidP="007F0A75">
      <w:pPr>
        <w:spacing w:after="0"/>
        <w:rPr>
          <w:rFonts w:cs="Arial"/>
          <w:noProof/>
          <w:lang w:val="es-ES_tradnl"/>
        </w:rPr>
      </w:pPr>
      <w:r w:rsidRPr="007F0A75">
        <w:rPr>
          <w:rFonts w:cs="Arial"/>
          <w:noProof/>
          <w:lang w:val="es-ES_tradnl"/>
        </w:rPr>
        <w:t xml:space="preserve">7. </w:t>
      </w:r>
      <w:r w:rsidRPr="007F0A75">
        <w:rPr>
          <w:rFonts w:cs="Arial"/>
          <w:b/>
          <w:bCs/>
          <w:noProof/>
          <w:lang w:val="es-ES_tradnl"/>
        </w:rPr>
        <w:t>Prefijo no geográfico</w:t>
      </w:r>
      <w:r w:rsidRPr="007F0A75">
        <w:rPr>
          <w:rFonts w:cs="Arial"/>
          <w:noProof/>
          <w:lang w:val="es-ES_tradnl"/>
        </w:rPr>
        <w:t xml:space="preserve"> +972-79-7XXXXXX asignado a</w:t>
      </w:r>
      <w:r w:rsidRPr="007F0A75">
        <w:rPr>
          <w:rFonts w:cs="Arial"/>
          <w:b/>
          <w:bCs/>
          <w:noProof/>
          <w:lang w:val="es-ES_tradnl"/>
        </w:rPr>
        <w:t xml:space="preserve"> Cellact Communication Ltd. </w:t>
      </w:r>
      <w:r w:rsidRPr="007F0A75">
        <w:rPr>
          <w:rFonts w:cs="Arial"/>
          <w:noProof/>
          <w:lang w:val="es-ES_tradnl"/>
        </w:rPr>
        <w:t>para servicios de telefonía fija en Israel.</w:t>
      </w:r>
    </w:p>
    <w:p w:rsidR="007F0A75" w:rsidRPr="007F0A75" w:rsidRDefault="007F0A75" w:rsidP="007F0A75">
      <w:pPr>
        <w:spacing w:after="0"/>
        <w:rPr>
          <w:rFonts w:cs="Arial"/>
          <w:noProof/>
          <w:lang w:val="es-ES_tradnl"/>
        </w:rPr>
      </w:pPr>
      <w:r w:rsidRPr="007F0A75">
        <w:rPr>
          <w:rFonts w:cs="Arial"/>
          <w:noProof/>
          <w:lang w:val="es-ES_tradnl"/>
        </w:rPr>
        <w:t xml:space="preserve">8. </w:t>
      </w:r>
      <w:r w:rsidRPr="007F0A75">
        <w:rPr>
          <w:rFonts w:cs="Arial"/>
          <w:b/>
          <w:bCs/>
          <w:noProof/>
          <w:lang w:val="es-ES_tradnl"/>
        </w:rPr>
        <w:t>Prefijo no geográfico</w:t>
      </w:r>
      <w:r w:rsidRPr="007F0A75">
        <w:rPr>
          <w:rFonts w:cs="Arial"/>
          <w:noProof/>
          <w:lang w:val="es-ES_tradnl"/>
        </w:rPr>
        <w:t xml:space="preserve"> +972-79-8XXXXXX asignado a</w:t>
      </w:r>
      <w:r w:rsidRPr="007F0A75">
        <w:rPr>
          <w:rFonts w:cs="Arial"/>
          <w:b/>
          <w:bCs/>
          <w:noProof/>
          <w:lang w:val="es-ES_tradnl"/>
        </w:rPr>
        <w:t xml:space="preserve"> LB Annatel Ltd.</w:t>
      </w:r>
      <w:r w:rsidRPr="007F0A75">
        <w:rPr>
          <w:rFonts w:cs="Arial"/>
          <w:noProof/>
          <w:lang w:val="es-ES_tradnl"/>
        </w:rPr>
        <w:t xml:space="preserve"> para servicios de telefonía fija en Israel.</w:t>
      </w:r>
    </w:p>
    <w:p w:rsidR="007F0A75" w:rsidRPr="007F0A75" w:rsidRDefault="007F0A75" w:rsidP="007F0A75">
      <w:pPr>
        <w:spacing w:after="0"/>
        <w:rPr>
          <w:rFonts w:cs="Arial"/>
          <w:noProof/>
          <w:lang w:val="es-ES_tradnl"/>
        </w:rPr>
      </w:pPr>
      <w:r w:rsidRPr="007F0A75">
        <w:rPr>
          <w:rFonts w:cs="Arial"/>
          <w:noProof/>
          <w:lang w:val="es-ES_tradnl"/>
        </w:rPr>
        <w:t xml:space="preserve">9. </w:t>
      </w:r>
      <w:r w:rsidRPr="007F0A75">
        <w:rPr>
          <w:rFonts w:cs="Arial"/>
          <w:b/>
          <w:bCs/>
          <w:noProof/>
          <w:lang w:val="es-ES_tradnl"/>
        </w:rPr>
        <w:t>Prefijo no geográfico</w:t>
      </w:r>
      <w:r w:rsidRPr="007F0A75">
        <w:rPr>
          <w:rFonts w:cs="Arial"/>
          <w:noProof/>
          <w:lang w:val="es-ES_tradnl"/>
        </w:rPr>
        <w:t xml:space="preserve"> +972-79-9XXXXXX asignado a</w:t>
      </w:r>
      <w:r w:rsidRPr="007F0A75">
        <w:rPr>
          <w:rFonts w:cs="Arial"/>
          <w:b/>
          <w:bCs/>
          <w:noProof/>
          <w:lang w:val="es-ES_tradnl"/>
        </w:rPr>
        <w:t xml:space="preserve"> Binat Business Ltd. </w:t>
      </w:r>
      <w:r w:rsidRPr="007F0A75">
        <w:rPr>
          <w:rFonts w:cs="Arial"/>
          <w:noProof/>
          <w:lang w:val="es-ES_tradnl"/>
        </w:rPr>
        <w:t>para servicios de telefonía fija en Israel.</w:t>
      </w:r>
    </w:p>
    <w:p w:rsidR="007F0A75" w:rsidRPr="007F0A75" w:rsidRDefault="007F0A75" w:rsidP="007F0A75">
      <w:pPr>
        <w:spacing w:after="0"/>
        <w:rPr>
          <w:rFonts w:cs="Arial"/>
          <w:noProof/>
        </w:rPr>
      </w:pPr>
      <w:r w:rsidRPr="007F0A75">
        <w:rPr>
          <w:rFonts w:cs="Arial"/>
          <w:noProof/>
        </w:rPr>
        <w:t>Contacto:</w:t>
      </w:r>
    </w:p>
    <w:p w:rsidR="007F0A75" w:rsidRPr="007F0A75" w:rsidRDefault="007F0A75" w:rsidP="007F0A75">
      <w:pPr>
        <w:spacing w:after="0"/>
        <w:ind w:left="1134" w:hanging="567"/>
        <w:jc w:val="left"/>
        <w:rPr>
          <w:rFonts w:cs="Arial"/>
          <w:noProof/>
          <w:color w:val="000000" w:themeColor="text1"/>
        </w:rPr>
      </w:pPr>
      <w:r w:rsidRPr="007F0A75">
        <w:rPr>
          <w:rFonts w:cs="Arial"/>
          <w:noProof/>
          <w:color w:val="000000" w:themeColor="text1"/>
        </w:rPr>
        <w:t>Sr. Asaf Avraham</w:t>
      </w:r>
    </w:p>
    <w:p w:rsidR="007F0A75" w:rsidRPr="007F0A75" w:rsidRDefault="007F0A75" w:rsidP="007F0A75">
      <w:pPr>
        <w:spacing w:before="0" w:after="0"/>
        <w:ind w:left="1134" w:hanging="567"/>
        <w:rPr>
          <w:rFonts w:cs="Arial"/>
          <w:noProof/>
          <w:color w:val="000000" w:themeColor="text1"/>
        </w:rPr>
      </w:pPr>
      <w:r w:rsidRPr="007F0A75">
        <w:rPr>
          <w:rFonts w:cs="Arial"/>
          <w:noProof/>
          <w:color w:val="000000" w:themeColor="text1"/>
        </w:rPr>
        <w:t>Head of Emergency and Numbering Section</w:t>
      </w:r>
    </w:p>
    <w:p w:rsidR="007F0A75" w:rsidRPr="007F0A75" w:rsidRDefault="007F0A75" w:rsidP="007F0A75">
      <w:pPr>
        <w:spacing w:before="0" w:after="0"/>
        <w:ind w:left="1134" w:hanging="567"/>
        <w:jc w:val="left"/>
        <w:rPr>
          <w:rFonts w:cs="Arial"/>
          <w:noProof/>
          <w:color w:val="000000" w:themeColor="text1"/>
        </w:rPr>
      </w:pPr>
      <w:r w:rsidRPr="007F0A75">
        <w:rPr>
          <w:rFonts w:cs="Arial"/>
          <w:noProof/>
          <w:color w:val="000000" w:themeColor="text1"/>
        </w:rPr>
        <w:t>Communication Engineering Division</w:t>
      </w:r>
    </w:p>
    <w:p w:rsidR="007F0A75" w:rsidRPr="007F0A75" w:rsidRDefault="007F0A75" w:rsidP="007F0A75">
      <w:pPr>
        <w:spacing w:before="0" w:after="0"/>
        <w:ind w:left="1134" w:hanging="567"/>
        <w:jc w:val="left"/>
        <w:rPr>
          <w:rFonts w:cs="Arial"/>
          <w:noProof/>
        </w:rPr>
      </w:pPr>
      <w:r w:rsidRPr="007F0A75">
        <w:rPr>
          <w:rFonts w:cs="Arial"/>
          <w:noProof/>
        </w:rPr>
        <w:t>Ministry of Communications</w:t>
      </w:r>
    </w:p>
    <w:p w:rsidR="007F0A75" w:rsidRPr="007F0A75" w:rsidRDefault="007F0A75" w:rsidP="007F0A75">
      <w:pPr>
        <w:spacing w:before="0" w:after="0"/>
        <w:ind w:left="1134" w:hanging="567"/>
        <w:jc w:val="left"/>
        <w:rPr>
          <w:rFonts w:cs="Arial"/>
          <w:noProof/>
          <w:lang w:val="es-ES_tradnl"/>
        </w:rPr>
      </w:pPr>
      <w:r w:rsidRPr="007F0A75">
        <w:rPr>
          <w:rFonts w:cs="Arial"/>
          <w:noProof/>
          <w:lang w:val="es-ES_tradnl"/>
        </w:rPr>
        <w:t>23 Jaffa Street</w:t>
      </w:r>
    </w:p>
    <w:p w:rsidR="007F0A75" w:rsidRPr="007F0A75" w:rsidRDefault="007F0A75" w:rsidP="007F0A75">
      <w:pPr>
        <w:spacing w:before="0" w:after="0"/>
        <w:ind w:left="1134" w:hanging="567"/>
        <w:jc w:val="left"/>
        <w:rPr>
          <w:rFonts w:cs="Arial"/>
          <w:noProof/>
          <w:lang w:val="es-ES_tradnl"/>
        </w:rPr>
      </w:pPr>
      <w:r w:rsidRPr="007F0A75">
        <w:rPr>
          <w:rFonts w:cs="Arial"/>
          <w:noProof/>
          <w:lang w:val="es-ES_tradnl"/>
        </w:rPr>
        <w:t>9199900 JERUSALÉN</w:t>
      </w:r>
    </w:p>
    <w:p w:rsidR="007F0A75" w:rsidRPr="007F0A75" w:rsidRDefault="007F0A75" w:rsidP="007F0A75">
      <w:pPr>
        <w:spacing w:before="0" w:after="0"/>
        <w:ind w:left="1134" w:hanging="567"/>
        <w:jc w:val="left"/>
        <w:rPr>
          <w:rFonts w:cs="Arial"/>
          <w:noProof/>
          <w:lang w:val="es-ES_tradnl"/>
        </w:rPr>
      </w:pPr>
      <w:r w:rsidRPr="007F0A75">
        <w:rPr>
          <w:rFonts w:cs="Arial"/>
          <w:noProof/>
          <w:lang w:val="es-ES_tradnl"/>
        </w:rPr>
        <w:t>Israel</w:t>
      </w:r>
    </w:p>
    <w:p w:rsidR="007F0A75" w:rsidRPr="007F0A75" w:rsidRDefault="007F0A75" w:rsidP="007F0A75">
      <w:pPr>
        <w:spacing w:before="0" w:after="0"/>
        <w:ind w:left="1134" w:hanging="567"/>
        <w:jc w:val="left"/>
        <w:rPr>
          <w:rFonts w:cs="Arial"/>
          <w:noProof/>
          <w:lang w:val="es-ES_tradnl"/>
        </w:rPr>
      </w:pPr>
      <w:r w:rsidRPr="007F0A75">
        <w:rPr>
          <w:rFonts w:cs="Arial"/>
          <w:noProof/>
          <w:lang w:val="es-ES_tradnl"/>
        </w:rPr>
        <w:t>Tel.:</w:t>
      </w:r>
      <w:r w:rsidRPr="007F0A75">
        <w:rPr>
          <w:rFonts w:cs="Arial"/>
          <w:noProof/>
          <w:lang w:val="es-ES_tradnl"/>
        </w:rPr>
        <w:tab/>
      </w:r>
      <w:r w:rsidRPr="007F0A75">
        <w:rPr>
          <w:rFonts w:cs="Arial"/>
          <w:noProof/>
          <w:lang w:val="es-ES_tradnl"/>
        </w:rPr>
        <w:tab/>
        <w:t>+972 3 519 8155</w:t>
      </w:r>
    </w:p>
    <w:p w:rsidR="007F0A75" w:rsidRPr="007F0A75" w:rsidRDefault="007F0A75" w:rsidP="007F0A75">
      <w:pPr>
        <w:spacing w:before="0" w:after="0"/>
        <w:ind w:left="1134" w:hanging="567"/>
        <w:jc w:val="left"/>
        <w:rPr>
          <w:rFonts w:cs="Arial"/>
          <w:noProof/>
          <w:lang w:val="fr-CH"/>
        </w:rPr>
      </w:pPr>
      <w:r w:rsidRPr="007F0A75">
        <w:rPr>
          <w:rFonts w:cs="Arial"/>
          <w:noProof/>
          <w:lang w:val="fr-CH"/>
        </w:rPr>
        <w:t>Fax:</w:t>
      </w:r>
      <w:r w:rsidRPr="007F0A75">
        <w:rPr>
          <w:rFonts w:cs="Arial"/>
          <w:noProof/>
          <w:lang w:val="fr-CH"/>
        </w:rPr>
        <w:tab/>
      </w:r>
      <w:r w:rsidRPr="007F0A75">
        <w:rPr>
          <w:rFonts w:cs="Arial"/>
          <w:noProof/>
          <w:lang w:val="fr-CH"/>
        </w:rPr>
        <w:tab/>
        <w:t>+972 3 519 8244</w:t>
      </w:r>
    </w:p>
    <w:p w:rsidR="007F0A75" w:rsidRPr="007F0A75" w:rsidRDefault="007F0A75" w:rsidP="007F0A75">
      <w:pPr>
        <w:spacing w:before="0" w:after="0"/>
        <w:ind w:left="1134" w:hanging="567"/>
        <w:jc w:val="left"/>
        <w:rPr>
          <w:rFonts w:eastAsia="Calibri"/>
          <w:noProof/>
          <w:color w:val="000000"/>
          <w:lang w:val="fr-CH"/>
        </w:rPr>
      </w:pPr>
      <w:r w:rsidRPr="007F0A75">
        <w:rPr>
          <w:rFonts w:cs="Arial"/>
          <w:noProof/>
          <w:lang w:val="fr-CH"/>
        </w:rPr>
        <w:t>E-mail:</w:t>
      </w:r>
      <w:r w:rsidRPr="007F0A75">
        <w:rPr>
          <w:rFonts w:cs="Arial"/>
          <w:noProof/>
          <w:lang w:val="fr-CH"/>
        </w:rPr>
        <w:tab/>
      </w:r>
      <w:r w:rsidRPr="007F0A75">
        <w:rPr>
          <w:rFonts w:cs="Arial"/>
          <w:noProof/>
          <w:lang w:val="fr-CH"/>
        </w:rPr>
        <w:tab/>
      </w:r>
      <w:r w:rsidRPr="007F0A75">
        <w:rPr>
          <w:rFonts w:eastAsia="Calibri"/>
          <w:noProof/>
          <w:color w:val="000000"/>
          <w:lang w:val="fr-CH"/>
        </w:rPr>
        <w:t>AsafA@moc.gov.il</w:t>
      </w:r>
    </w:p>
    <w:p w:rsidR="007F0A75" w:rsidRPr="007F0A75" w:rsidRDefault="007F0A75" w:rsidP="007F0A75">
      <w:pPr>
        <w:tabs>
          <w:tab w:val="clear" w:pos="567"/>
          <w:tab w:val="clear" w:pos="1276"/>
          <w:tab w:val="clear" w:pos="1843"/>
          <w:tab w:val="clear" w:pos="5387"/>
          <w:tab w:val="clear" w:pos="5954"/>
        </w:tabs>
        <w:overflowPunct/>
        <w:autoSpaceDE/>
        <w:autoSpaceDN/>
        <w:adjustRightInd/>
        <w:spacing w:before="0" w:after="0"/>
        <w:jc w:val="left"/>
        <w:textAlignment w:val="auto"/>
        <w:rPr>
          <w:rFonts w:cs="Arial"/>
          <w:b/>
          <w:noProof/>
          <w:lang w:val="fr-CH"/>
        </w:rPr>
      </w:pPr>
    </w:p>
    <w:p w:rsidR="007F0A75" w:rsidRPr="007F0A75" w:rsidRDefault="007F0A75" w:rsidP="007F0A75">
      <w:pPr>
        <w:tabs>
          <w:tab w:val="clear" w:pos="567"/>
          <w:tab w:val="clear" w:pos="1276"/>
          <w:tab w:val="clear" w:pos="1843"/>
          <w:tab w:val="clear" w:pos="5387"/>
          <w:tab w:val="clear" w:pos="5954"/>
        </w:tabs>
        <w:overflowPunct/>
        <w:autoSpaceDE/>
        <w:autoSpaceDN/>
        <w:adjustRightInd/>
        <w:spacing w:before="0" w:after="0"/>
        <w:jc w:val="left"/>
        <w:textAlignment w:val="auto"/>
        <w:rPr>
          <w:rFonts w:cs="Arial"/>
          <w:b/>
          <w:noProof/>
          <w:lang w:val="fr-CH"/>
        </w:rPr>
      </w:pPr>
      <w:r w:rsidRPr="007F0A75">
        <w:rPr>
          <w:rFonts w:cs="Arial"/>
          <w:b/>
          <w:noProof/>
          <w:lang w:val="fr-CH"/>
        </w:rPr>
        <w:br w:type="page"/>
      </w:r>
    </w:p>
    <w:p w:rsidR="007F0A75" w:rsidRPr="007F0A75" w:rsidRDefault="007F0A75" w:rsidP="007F0A75">
      <w:pPr>
        <w:tabs>
          <w:tab w:val="left" w:pos="1560"/>
          <w:tab w:val="left" w:pos="2127"/>
        </w:tabs>
        <w:spacing w:before="0" w:after="0"/>
        <w:jc w:val="left"/>
        <w:outlineLvl w:val="3"/>
        <w:rPr>
          <w:rFonts w:cs="Arial"/>
          <w:b/>
          <w:noProof/>
          <w:lang w:val="es-ES_tradnl"/>
        </w:rPr>
      </w:pPr>
      <w:r w:rsidRPr="007F0A75">
        <w:rPr>
          <w:rFonts w:cs="Arial"/>
          <w:b/>
          <w:noProof/>
          <w:lang w:val="es-ES_tradnl"/>
        </w:rPr>
        <w:lastRenderedPageBreak/>
        <w:t>Myanmar (indicativo de país +95)</w:t>
      </w:r>
    </w:p>
    <w:p w:rsidR="007F0A75" w:rsidRPr="007F0A75" w:rsidRDefault="007F0A75" w:rsidP="007F0A75">
      <w:pPr>
        <w:tabs>
          <w:tab w:val="left" w:pos="1560"/>
          <w:tab w:val="left" w:pos="2127"/>
        </w:tabs>
        <w:spacing w:after="120"/>
        <w:jc w:val="left"/>
        <w:outlineLvl w:val="3"/>
        <w:rPr>
          <w:rFonts w:cs="Arial"/>
          <w:noProof/>
          <w:lang w:val="es-ES_tradnl"/>
        </w:rPr>
      </w:pPr>
      <w:r w:rsidRPr="007F0A75">
        <w:rPr>
          <w:rFonts w:cs="Arial"/>
          <w:noProof/>
          <w:lang w:val="es-ES_tradnl"/>
        </w:rPr>
        <w:t>Comunicación del 17.VIII.2018:</w:t>
      </w:r>
    </w:p>
    <w:p w:rsidR="007F0A75" w:rsidRPr="007F0A75" w:rsidRDefault="007F0A75" w:rsidP="007F0A75">
      <w:pPr>
        <w:spacing w:before="0" w:after="0"/>
        <w:jc w:val="left"/>
        <w:rPr>
          <w:rFonts w:cs="Arial"/>
          <w:noProof/>
          <w:lang w:val="es-ES_tradnl"/>
        </w:rPr>
      </w:pPr>
      <w:r w:rsidRPr="007F0A75">
        <w:rPr>
          <w:rFonts w:cs="Arial"/>
          <w:noProof/>
          <w:lang w:val="es-ES_tradnl"/>
        </w:rPr>
        <w:t xml:space="preserve">El </w:t>
      </w:r>
      <w:r w:rsidRPr="007F0A75">
        <w:rPr>
          <w:rFonts w:cs="Arial"/>
          <w:i/>
          <w:iCs/>
          <w:noProof/>
          <w:lang w:val="es-ES_tradnl"/>
        </w:rPr>
        <w:t>Ministry of Transport and Communications</w:t>
      </w:r>
      <w:r w:rsidRPr="007F0A75">
        <w:rPr>
          <w:rFonts w:cs="Arial"/>
          <w:noProof/>
          <w:lang w:val="es-ES_tradnl"/>
        </w:rPr>
        <w:t>, Nay Pyi Taw, anuncia que el siguiente esquema de numeración actualizado se ha añadido al plan nacional de numeración de Myanmar:</w:t>
      </w:r>
    </w:p>
    <w:p w:rsidR="007F0A75" w:rsidRPr="007F0A75" w:rsidRDefault="007F0A75" w:rsidP="007F0A75">
      <w:pPr>
        <w:spacing w:before="0" w:after="0"/>
        <w:jc w:val="left"/>
        <w:rPr>
          <w:rFonts w:cs="Arial"/>
          <w:noProof/>
          <w:lang w:val="es-ES_tradnl"/>
        </w:rPr>
      </w:pPr>
    </w:p>
    <w:p w:rsidR="007F0A75" w:rsidRPr="007F0A75" w:rsidRDefault="007F0A75" w:rsidP="007F0A75">
      <w:pPr>
        <w:spacing w:before="0" w:after="0"/>
        <w:jc w:val="left"/>
        <w:rPr>
          <w:b/>
          <w:bCs/>
          <w:noProof/>
          <w:spacing w:val="-2"/>
          <w:u w:val="single"/>
          <w:lang w:val="es-ES_tradnl"/>
        </w:rPr>
      </w:pPr>
      <w:r w:rsidRPr="007F0A75">
        <w:rPr>
          <w:b/>
          <w:bCs/>
          <w:noProof/>
          <w:spacing w:val="-2"/>
          <w:u w:val="single"/>
          <w:lang w:val="es-ES_tradnl"/>
        </w:rPr>
        <w:t>NUMERACIÓN DE CENTRALES TELEFÓNICAS AUTOMÁTICAS (Geográfica)</w:t>
      </w:r>
    </w:p>
    <w:p w:rsidR="007F0A75" w:rsidRPr="007F0A75" w:rsidRDefault="007F0A75" w:rsidP="007F0A75">
      <w:pPr>
        <w:spacing w:before="0" w:after="0"/>
        <w:jc w:val="left"/>
        <w:rPr>
          <w:noProof/>
          <w:lang w:val="es-ES_tradnl"/>
        </w:rPr>
      </w:pPr>
    </w:p>
    <w:tbl>
      <w:tblPr>
        <w:tblW w:w="98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125"/>
        <w:gridCol w:w="1994"/>
        <w:gridCol w:w="1814"/>
        <w:gridCol w:w="1189"/>
        <w:gridCol w:w="1140"/>
        <w:gridCol w:w="1952"/>
      </w:tblGrid>
      <w:tr w:rsidR="007F0A75" w:rsidRPr="007F0A75" w:rsidTr="00B123E8">
        <w:trPr>
          <w:cantSplit/>
          <w:trHeight w:val="284"/>
          <w:tblHeader/>
        </w:trPr>
        <w:tc>
          <w:tcPr>
            <w:tcW w:w="669"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 xml:space="preserve">Sr </w:t>
            </w:r>
            <w:r w:rsidRPr="007F0A75">
              <w:rPr>
                <w:rFonts w:asciiTheme="minorHAnsi" w:hAnsiTheme="minorHAnsi"/>
                <w:b/>
                <w:bCs/>
                <w:noProof/>
                <w:sz w:val="18"/>
                <w:szCs w:val="18"/>
                <w:lang w:val="es-ES_tradnl"/>
              </w:rPr>
              <w:br/>
              <w:t>Núm</w:t>
            </w:r>
          </w:p>
        </w:tc>
        <w:tc>
          <w:tcPr>
            <w:tcW w:w="1125"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Indicativo intraurbano</w:t>
            </w:r>
          </w:p>
        </w:tc>
        <w:tc>
          <w:tcPr>
            <w:tcW w:w="1994"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Serie de números</w:t>
            </w:r>
          </w:p>
        </w:tc>
        <w:tc>
          <w:tcPr>
            <w:tcW w:w="1814"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Zona</w:t>
            </w:r>
          </w:p>
        </w:tc>
        <w:tc>
          <w:tcPr>
            <w:tcW w:w="1189"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b/>
                <w:bCs/>
                <w:noProof/>
                <w:w w:val="110"/>
                <w:sz w:val="18"/>
                <w:szCs w:val="18"/>
                <w:lang w:val="es-ES_tradnl"/>
              </w:rPr>
              <w:t>Tipo de central</w:t>
            </w:r>
          </w:p>
        </w:tc>
        <w:tc>
          <w:tcPr>
            <w:tcW w:w="1140"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Longitud en dígitos (incluido el indicativo de zona)</w:t>
            </w:r>
          </w:p>
        </w:tc>
        <w:tc>
          <w:tcPr>
            <w:tcW w:w="1952"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Titular de la licencia</w:t>
            </w:r>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218</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000~218</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Alone</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w:t>
            </w:r>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RSU</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2</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350</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0000~350</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Hanthawaddy</w:t>
            </w:r>
            <w:proofErr w:type="spellEnd"/>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3</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0000~35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Hanthawaddy</w:t>
            </w:r>
            <w:proofErr w:type="spellEnd"/>
            <w:r w:rsidRPr="007F0A75">
              <w:rPr>
                <w:rFonts w:asciiTheme="minorHAnsi" w:eastAsiaTheme="minorHAnsi" w:hAnsiTheme="minorHAnsi" w:cstheme="minorBidi"/>
                <w:spacing w:val="3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4</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0000~353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Hanthawaddy</w:t>
            </w:r>
            <w:proofErr w:type="spellEnd"/>
            <w:r w:rsidRPr="007F0A75">
              <w:rPr>
                <w:rFonts w:asciiTheme="minorHAnsi" w:eastAsiaTheme="minorHAnsi" w:hAnsiTheme="minorHAnsi" w:cstheme="minorBidi"/>
                <w:spacing w:val="3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5</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358</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8000~358</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Bayintnaung</w:t>
            </w:r>
            <w:proofErr w:type="spellEnd"/>
            <w:r w:rsidRPr="007F0A75">
              <w:rPr>
                <w:rFonts w:asciiTheme="minorHAnsi" w:eastAsiaTheme="minorHAnsi" w:hAnsiTheme="minorHAnsi" w:cstheme="minorBidi"/>
                <w:spacing w:val="1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6</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359</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2000~359</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Dagon</w:t>
            </w:r>
            <w:proofErr w:type="spellEnd"/>
            <w:r w:rsidRPr="007F0A75">
              <w:rPr>
                <w:rFonts w:asciiTheme="minorHAnsi" w:eastAsiaTheme="minorHAnsi" w:hAnsiTheme="minorHAnsi" w:cstheme="minorBidi"/>
                <w:spacing w:val="18"/>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Seikkan</w:t>
            </w:r>
            <w:proofErr w:type="spellEnd"/>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7</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3000~359</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3999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Yuzana</w:t>
            </w:r>
            <w:proofErr w:type="spellEnd"/>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8</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361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0000~361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Shwepyithar</w:t>
            </w:r>
            <w:proofErr w:type="spellEnd"/>
            <w:r w:rsidRPr="007F0A75">
              <w:rPr>
                <w:rFonts w:asciiTheme="minorHAnsi" w:eastAsiaTheme="minorHAnsi" w:hAnsiTheme="minorHAnsi" w:cstheme="minorBidi"/>
                <w:spacing w:val="3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9</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361</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7000~361</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Shwepyithar</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10</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364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0000~364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Insein</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11</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368</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0000~368</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Bayintnaung</w:t>
            </w:r>
            <w:proofErr w:type="spellEnd"/>
            <w:r w:rsidRPr="007F0A75">
              <w:rPr>
                <w:rFonts w:asciiTheme="minorHAnsi" w:eastAsiaTheme="minorHAnsi" w:hAnsiTheme="minorHAnsi" w:cstheme="minorBidi"/>
                <w:w w:val="110"/>
                <w:sz w:val="18"/>
                <w:szCs w:val="18"/>
                <w:lang w:val="es-ES_tradnl"/>
              </w:rPr>
              <w:t xml:space="preserve"> 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12</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401</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000~401</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Kyaik</w:t>
            </w:r>
            <w:proofErr w:type="spellEnd"/>
            <w:r w:rsidRPr="007F0A75">
              <w:rPr>
                <w:rFonts w:asciiTheme="minorHAnsi" w:eastAsiaTheme="minorHAnsi" w:hAnsiTheme="minorHAnsi" w:cstheme="minorBidi"/>
                <w:spacing w:val="10"/>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Kasan</w:t>
            </w:r>
            <w:proofErr w:type="spellEnd"/>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TWD</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13</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000~430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Bahan</w:t>
            </w:r>
            <w:proofErr w:type="spellEnd"/>
            <w:r w:rsidRPr="007F0A75">
              <w:rPr>
                <w:rFonts w:asciiTheme="minorHAnsi" w:eastAsiaTheme="minorHAnsi" w:hAnsiTheme="minorHAnsi" w:cstheme="minorBidi"/>
                <w:spacing w:val="17"/>
                <w:w w:val="110"/>
                <w:sz w:val="18"/>
                <w:szCs w:val="18"/>
                <w:lang w:val="es-ES_tradnl"/>
              </w:rPr>
              <w:t xml:space="preserve"> </w:t>
            </w:r>
            <w:r w:rsidRPr="007F0A75">
              <w:rPr>
                <w:rFonts w:asciiTheme="minorHAnsi" w:eastAsiaTheme="minorHAnsi" w:hAnsiTheme="minorHAnsi" w:cstheme="minorBidi"/>
                <w:w w:val="110"/>
                <w:sz w:val="18"/>
                <w:szCs w:val="18"/>
                <w:lang w:val="es-ES_tradnl"/>
              </w:rPr>
              <w:t>S12</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14</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450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000~450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Thakaeta</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Post</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office</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15</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471</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471</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Yangon</w:t>
            </w:r>
          </w:p>
        </w:tc>
        <w:tc>
          <w:tcPr>
            <w:tcW w:w="1189" w:type="dxa"/>
          </w:tcPr>
          <w:p w:rsidR="007F0A75" w:rsidRPr="007F0A75" w:rsidRDefault="007F0A75" w:rsidP="007F0A75">
            <w:pPr>
              <w:spacing w:before="0" w:after="0"/>
              <w:jc w:val="center"/>
              <w:rPr>
                <w:rFonts w:eastAsiaTheme="minorHAnsi" w:cstheme="minorBidi"/>
                <w:noProof/>
                <w:sz w:val="18"/>
                <w:szCs w:val="18"/>
                <w:lang w:val="es-ES_tradnl"/>
              </w:rPr>
            </w:pP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Frontiir</w:t>
            </w:r>
            <w:proofErr w:type="spellEnd"/>
            <w:r w:rsidRPr="007F0A75">
              <w:rPr>
                <w:rFonts w:asciiTheme="minorHAnsi" w:eastAsiaTheme="minorHAnsi" w:hAnsiTheme="minorHAnsi" w:cstheme="minorBidi"/>
                <w:spacing w:val="24"/>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Co.,</w:t>
            </w:r>
            <w:proofErr w:type="spellStart"/>
            <w:r w:rsidRPr="007F0A75">
              <w:rPr>
                <w:rFonts w:asciiTheme="minorHAnsi" w:eastAsiaTheme="minorHAnsi" w:hAnsiTheme="minorHAnsi" w:cstheme="minorBidi"/>
                <w:spacing w:val="-1"/>
                <w:w w:val="110"/>
                <w:sz w:val="18"/>
                <w:szCs w:val="18"/>
                <w:lang w:val="es-ES_tradnl"/>
              </w:rPr>
              <w:t>Ltd</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16</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000~549</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Bahan</w:t>
            </w:r>
            <w:proofErr w:type="spellEnd"/>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17</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550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000~559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Bahan</w:t>
            </w:r>
            <w:proofErr w:type="spellEnd"/>
            <w:r w:rsidRPr="007F0A75">
              <w:rPr>
                <w:rFonts w:asciiTheme="minorHAnsi" w:eastAsiaTheme="minorHAnsi" w:hAnsiTheme="minorHAnsi" w:cstheme="minorBidi"/>
                <w:spacing w:val="9"/>
                <w:w w:val="110"/>
                <w:sz w:val="18"/>
                <w:szCs w:val="18"/>
                <w:lang w:val="es-ES_tradnl"/>
              </w:rPr>
              <w:t xml:space="preserve"> </w:t>
            </w:r>
            <w:r w:rsidRPr="007F0A75">
              <w:rPr>
                <w:rFonts w:asciiTheme="minorHAnsi" w:eastAsiaTheme="minorHAnsi" w:hAnsiTheme="minorHAnsi" w:cstheme="minorBidi"/>
                <w:w w:val="110"/>
                <w:sz w:val="18"/>
                <w:szCs w:val="18"/>
                <w:lang w:val="es-ES_tradnl"/>
              </w:rPr>
              <w:t>S12</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4"/>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Myanma</w:t>
            </w:r>
            <w:proofErr w:type="spellEnd"/>
            <w:r w:rsidRPr="007F0A75">
              <w:rPr>
                <w:rFonts w:asciiTheme="minorHAnsi" w:eastAsiaTheme="minorHAnsi" w:hAnsiTheme="minorHAnsi" w:cstheme="minorBidi"/>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Posts</w:t>
            </w:r>
            <w:proofErr w:type="spellEnd"/>
            <w:r w:rsidRPr="007F0A75">
              <w:rPr>
                <w:rFonts w:asciiTheme="minorHAnsi" w:eastAsiaTheme="minorHAnsi" w:hAnsiTheme="minorHAnsi" w:cstheme="minorBidi"/>
                <w:w w:val="110"/>
                <w:sz w:val="18"/>
                <w:szCs w:val="18"/>
                <w:lang w:val="es-ES_tradnl"/>
              </w:rPr>
              <w:t xml:space="preserve"> and </w:t>
            </w:r>
            <w:proofErr w:type="spellStart"/>
            <w:r w:rsidRPr="007F0A75">
              <w:rPr>
                <w:rFonts w:asciiTheme="minorHAnsi" w:eastAsiaTheme="minorHAnsi" w:hAnsiTheme="minorHAnsi" w:cstheme="minorBidi"/>
                <w:w w:val="110"/>
                <w:sz w:val="18"/>
                <w:szCs w:val="18"/>
                <w:lang w:val="es-ES_tradnl"/>
              </w:rPr>
              <w:t>Telecommunications</w:t>
            </w:r>
            <w:proofErr w:type="spellEnd"/>
          </w:p>
        </w:tc>
      </w:tr>
      <w:tr w:rsidR="007F0A75" w:rsidRPr="007F0A75" w:rsidTr="00B123E8">
        <w:trPr>
          <w:cantSplit/>
          <w:trHeight w:val="284"/>
        </w:trPr>
        <w:tc>
          <w:tcPr>
            <w:tcW w:w="669"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rFonts w:asciiTheme="minorHAnsi" w:hAnsiTheme="minorHAnsi"/>
                <w:noProof/>
                <w:sz w:val="18"/>
                <w:szCs w:val="18"/>
                <w:lang w:val="es-ES_tradnl"/>
              </w:rPr>
              <w:t>18</w:t>
            </w:r>
          </w:p>
        </w:tc>
        <w:tc>
          <w:tcPr>
            <w:tcW w:w="1125" w:type="dxa"/>
          </w:tcPr>
          <w:p w:rsidR="007F0A75" w:rsidRPr="007F0A75" w:rsidRDefault="007F0A75" w:rsidP="007F0A75">
            <w:pPr>
              <w:spacing w:before="0" w:after="0"/>
              <w:jc w:val="center"/>
              <w:rPr>
                <w:rFonts w:asciiTheme="minorHAnsi" w:hAnsiTheme="minorHAnsi"/>
                <w:noProof/>
                <w:sz w:val="18"/>
                <w:szCs w:val="18"/>
                <w:lang w:val="es-ES_tradnl"/>
              </w:rPr>
            </w:pPr>
            <w:r w:rsidRPr="007F0A75">
              <w:rPr>
                <w:rFonts w:asciiTheme="minorHAnsi" w:hAnsiTheme="minorHAnsi"/>
                <w:noProof/>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570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000~573</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Thingangyun</w:t>
            </w:r>
            <w:proofErr w:type="spellEnd"/>
            <w:r w:rsidRPr="007F0A75">
              <w:rPr>
                <w:rFonts w:asciiTheme="minorHAnsi" w:eastAsiaTheme="minorHAnsi" w:hAnsiTheme="minorHAnsi" w:cstheme="minorBidi"/>
                <w:spacing w:val="2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CS</w:t>
            </w:r>
            <w:r w:rsidRPr="007F0A75">
              <w:rPr>
                <w:rFonts w:asciiTheme="minorHAnsi" w:eastAsiaTheme="minorHAnsi" w:hAnsiTheme="minorHAnsi" w:cstheme="minorBidi"/>
                <w:spacing w:val="9"/>
                <w:w w:val="110"/>
                <w:sz w:val="18"/>
                <w:szCs w:val="18"/>
                <w:lang w:val="es-ES_tradnl"/>
              </w:rPr>
              <w:t xml:space="preserve"> </w:t>
            </w:r>
            <w:r w:rsidRPr="007F0A75">
              <w:rPr>
                <w:rFonts w:asciiTheme="minorHAnsi" w:eastAsiaTheme="minorHAnsi" w:hAnsiTheme="minorHAnsi" w:cstheme="minorBidi"/>
                <w:w w:val="110"/>
                <w:sz w:val="18"/>
                <w:szCs w:val="18"/>
                <w:lang w:val="es-ES_tradnl"/>
              </w:rPr>
              <w:t>1500</w:t>
            </w:r>
            <w:r w:rsidRPr="007F0A75">
              <w:rPr>
                <w:rFonts w:asciiTheme="minorHAnsi" w:eastAsiaTheme="minorHAnsi" w:hAnsiTheme="minorHAnsi" w:cstheme="minorBidi"/>
                <w:spacing w:val="9"/>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577</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000~579</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Thingangyun</w:t>
            </w:r>
            <w:proofErr w:type="spellEnd"/>
            <w:r w:rsidRPr="007F0A75">
              <w:rPr>
                <w:rFonts w:asciiTheme="minorHAnsi" w:eastAsiaTheme="minorHAnsi" w:hAnsiTheme="minorHAnsi" w:cstheme="minorBidi"/>
                <w:spacing w:val="2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CS</w:t>
            </w:r>
            <w:r w:rsidRPr="007F0A75">
              <w:rPr>
                <w:rFonts w:asciiTheme="minorHAnsi" w:eastAsiaTheme="minorHAnsi" w:hAnsiTheme="minorHAnsi" w:cstheme="minorBidi"/>
                <w:spacing w:val="9"/>
                <w:w w:val="110"/>
                <w:sz w:val="18"/>
                <w:szCs w:val="18"/>
                <w:lang w:val="es-ES_tradnl"/>
              </w:rPr>
              <w:t xml:space="preserve"> </w:t>
            </w:r>
            <w:r w:rsidRPr="007F0A75">
              <w:rPr>
                <w:rFonts w:asciiTheme="minorHAnsi" w:eastAsiaTheme="minorHAnsi" w:hAnsiTheme="minorHAnsi" w:cstheme="minorBidi"/>
                <w:w w:val="110"/>
                <w:sz w:val="18"/>
                <w:szCs w:val="18"/>
                <w:lang w:val="es-ES_tradnl"/>
              </w:rPr>
              <w:t>1500</w:t>
            </w:r>
            <w:r w:rsidRPr="007F0A75">
              <w:rPr>
                <w:rFonts w:asciiTheme="minorHAnsi" w:eastAsiaTheme="minorHAnsi" w:hAnsiTheme="minorHAnsi" w:cstheme="minorBidi"/>
                <w:spacing w:val="9"/>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583</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000~584</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North</w:t>
            </w:r>
            <w:r w:rsidRPr="007F0A75">
              <w:rPr>
                <w:rFonts w:asciiTheme="minorHAnsi" w:eastAsiaTheme="minorHAnsi" w:hAnsiTheme="minorHAnsi" w:cstheme="minorBidi"/>
                <w:spacing w:val="8"/>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Dagon</w:t>
            </w:r>
            <w:proofErr w:type="spellEnd"/>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0000~825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Ministers</w:t>
            </w:r>
            <w:proofErr w:type="spellEnd"/>
            <w:r w:rsidRPr="007F0A75">
              <w:rPr>
                <w:rFonts w:asciiTheme="minorHAnsi" w:eastAsiaTheme="minorHAnsi" w:hAnsiTheme="minorHAnsi" w:cstheme="minorBidi"/>
                <w:w w:val="110"/>
                <w:sz w:val="18"/>
                <w:szCs w:val="18"/>
                <w:lang w:val="es-ES_tradnl"/>
              </w:rPr>
              <w:t>'</w:t>
            </w:r>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office</w:t>
            </w:r>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837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0000~839</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Ministers</w:t>
            </w:r>
            <w:proofErr w:type="spellEnd"/>
            <w:r w:rsidRPr="007F0A75">
              <w:rPr>
                <w:rFonts w:asciiTheme="minorHAnsi" w:eastAsiaTheme="minorHAnsi" w:hAnsiTheme="minorHAnsi" w:cstheme="minorBidi"/>
                <w:w w:val="110"/>
                <w:sz w:val="18"/>
                <w:szCs w:val="18"/>
                <w:lang w:val="es-ES_tradnl"/>
              </w:rPr>
              <w:t>'</w:t>
            </w:r>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office</w:t>
            </w:r>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862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8000~862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Hlegu</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900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0000~900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Pazundaung</w:t>
            </w:r>
            <w:proofErr w:type="spellEnd"/>
            <w:r w:rsidRPr="007F0A75">
              <w:rPr>
                <w:rFonts w:asciiTheme="minorHAnsi" w:eastAsiaTheme="minorHAnsi" w:hAnsiTheme="minorHAnsi" w:cstheme="minorBidi"/>
                <w:spacing w:val="3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lastRenderedPageBreak/>
              <w:t>25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200</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0000~200</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Mingalar</w:t>
            </w:r>
            <w:proofErr w:type="spellEnd"/>
            <w:r w:rsidRPr="007F0A75">
              <w:rPr>
                <w:rFonts w:asciiTheme="minorHAnsi" w:eastAsiaTheme="minorHAnsi" w:hAnsiTheme="minorHAnsi" w:cstheme="minorBidi"/>
                <w:spacing w:val="10"/>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283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2000~283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284</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4000~284</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2847000~28</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2848000~28</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1000~402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5999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7000~402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Tada</w:t>
            </w:r>
            <w:proofErr w:type="spellEnd"/>
            <w:r w:rsidRPr="007F0A75">
              <w:rPr>
                <w:rFonts w:asciiTheme="minorHAnsi" w:eastAsiaTheme="minorHAnsi" w:hAnsiTheme="minorHAnsi" w:cstheme="minorBidi"/>
                <w:w w:val="110"/>
                <w:sz w:val="18"/>
                <w:szCs w:val="18"/>
                <w:lang w:val="es-ES_tradnl"/>
              </w:rPr>
              <w:t>-U</w:t>
            </w:r>
            <w:r w:rsidRPr="007F0A75">
              <w:rPr>
                <w:rFonts w:asciiTheme="minorHAnsi" w:eastAsiaTheme="minorHAnsi" w:hAnsiTheme="minorHAnsi" w:cstheme="minorBidi"/>
                <w:spacing w:val="13"/>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Intl</w:t>
            </w:r>
            <w:proofErr w:type="spellEnd"/>
            <w:r w:rsidRPr="007F0A75">
              <w:rPr>
                <w:rFonts w:asciiTheme="minorHAnsi" w:eastAsiaTheme="minorHAnsi" w:hAnsiTheme="minorHAnsi" w:cstheme="minorBidi"/>
                <w:spacing w:val="15"/>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Airport</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0000~403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9000~403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6000~405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Amarapura</w:t>
            </w:r>
            <w:proofErr w:type="spellEnd"/>
            <w:r w:rsidRPr="007F0A75">
              <w:rPr>
                <w:rFonts w:asciiTheme="minorHAnsi" w:eastAsiaTheme="minorHAnsi" w:hAnsiTheme="minorHAnsi" w:cstheme="minorBidi"/>
                <w:spacing w:val="30"/>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405</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9000~405</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Amarapura</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0000~406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ind w:left="15"/>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3000~406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407</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0000~407</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Amarapura</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1000~407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3999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5000~407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408</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6000~408</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Zegyo</w:t>
            </w:r>
            <w:proofErr w:type="spellEnd"/>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Plaza</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471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0000~471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Mandalay</w:t>
            </w:r>
            <w:proofErr w:type="spellEnd"/>
          </w:p>
        </w:tc>
        <w:tc>
          <w:tcPr>
            <w:tcW w:w="1189" w:type="dxa"/>
          </w:tcPr>
          <w:p w:rsidR="007F0A75" w:rsidRPr="007F0A75" w:rsidRDefault="007F0A75" w:rsidP="007F0A75">
            <w:pPr>
              <w:spacing w:before="0" w:after="0"/>
              <w:jc w:val="center"/>
              <w:rPr>
                <w:rFonts w:asciiTheme="minorHAnsi" w:eastAsiaTheme="minorHAnsi" w:hAnsiTheme="minorHAnsi" w:cstheme="minorBidi"/>
                <w:noProof/>
                <w:sz w:val="18"/>
                <w:szCs w:val="18"/>
                <w:lang w:val="es-ES_tradnl"/>
              </w:rPr>
            </w:pP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Frontiir</w:t>
            </w:r>
            <w:r w:rsidRPr="007F0A75">
              <w:rPr>
                <w:noProof/>
                <w:spacing w:val="24"/>
                <w:w w:val="110"/>
                <w:sz w:val="18"/>
                <w:szCs w:val="18"/>
                <w:lang w:val="es-ES_tradnl"/>
              </w:rPr>
              <w:t xml:space="preserve"> </w:t>
            </w:r>
            <w:r w:rsidRPr="007F0A75">
              <w:rPr>
                <w:noProof/>
                <w:spacing w:val="-1"/>
                <w:w w:val="110"/>
                <w:sz w:val="18"/>
                <w:szCs w:val="18"/>
                <w:lang w:val="es-ES_tradnl"/>
              </w:rPr>
              <w:t>Co.,Ltd</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515</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2000~515</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Industrial</w:t>
            </w:r>
            <w:r w:rsidRPr="007F0A75">
              <w:rPr>
                <w:rFonts w:asciiTheme="minorHAnsi" w:eastAsiaTheme="minorHAnsi" w:hAnsiTheme="minorHAnsi" w:cstheme="minorBidi"/>
                <w:spacing w:val="10"/>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Zone</w:t>
            </w:r>
            <w:proofErr w:type="spellEnd"/>
            <w:r w:rsidRPr="007F0A75">
              <w:rPr>
                <w:rFonts w:asciiTheme="minorHAnsi" w:eastAsiaTheme="minorHAnsi" w:hAnsiTheme="minorHAnsi" w:cstheme="minorBidi"/>
                <w:spacing w:val="10"/>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Huawei</w:t>
            </w:r>
            <w:proofErr w:type="spellEnd"/>
          </w:p>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p>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Chaung</w:t>
            </w:r>
            <w:proofErr w:type="spellEnd"/>
            <w:r w:rsidRPr="007F0A75">
              <w:rPr>
                <w:rFonts w:asciiTheme="minorHAnsi" w:eastAsiaTheme="minorHAnsi" w:hAnsiTheme="minorHAnsi" w:cstheme="minorBidi"/>
                <w:spacing w:val="16"/>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Tha</w:t>
            </w:r>
            <w:proofErr w:type="spellEnd"/>
            <w:r w:rsidRPr="007F0A75">
              <w:rPr>
                <w:rFonts w:asciiTheme="minorHAnsi" w:eastAsiaTheme="minorHAnsi" w:hAnsiTheme="minorHAnsi" w:cstheme="minorBidi"/>
                <w:spacing w:val="16"/>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4000~204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Ngaputaw</w:t>
            </w:r>
            <w:proofErr w:type="spellEnd"/>
            <w:r w:rsidRPr="007F0A75">
              <w:rPr>
                <w:rFonts w:asciiTheme="minorHAnsi" w:eastAsiaTheme="minorHAnsi" w:hAnsiTheme="minorHAnsi" w:cstheme="minorBidi"/>
                <w:spacing w:val="29"/>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208</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0000~208</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Laputta</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208</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3000~208</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3999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Laputta</w:t>
            </w:r>
            <w:proofErr w:type="spellEnd"/>
            <w:r w:rsidRPr="007F0A75">
              <w:rPr>
                <w:rFonts w:asciiTheme="minorHAnsi" w:eastAsiaTheme="minorHAnsi" w:hAnsiTheme="minorHAnsi" w:cstheme="minorBidi"/>
                <w:spacing w:val="5"/>
                <w:w w:val="110"/>
                <w:sz w:val="18"/>
                <w:szCs w:val="18"/>
                <w:lang w:val="es-ES_tradnl"/>
              </w:rPr>
              <w:t xml:space="preserve"> </w:t>
            </w:r>
            <w:r w:rsidRPr="007F0A75">
              <w:rPr>
                <w:rFonts w:asciiTheme="minorHAnsi" w:eastAsiaTheme="minorHAnsi" w:hAnsiTheme="minorHAnsi" w:cstheme="minorBidi"/>
                <w:w w:val="110"/>
                <w:sz w:val="18"/>
                <w:szCs w:val="18"/>
                <w:lang w:val="es-ES_tradnl"/>
              </w:rPr>
              <w:t>3</w:t>
            </w:r>
            <w:r w:rsidRPr="007F0A75">
              <w:rPr>
                <w:rFonts w:asciiTheme="minorHAnsi" w:eastAsiaTheme="minorHAnsi" w:hAnsiTheme="minorHAnsi" w:cstheme="minorBidi"/>
                <w:spacing w:val="6"/>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mile</w:t>
            </w:r>
            <w:proofErr w:type="spellEnd"/>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21</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000~21</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Pathein</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000~22</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Pathein</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23</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000~23</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Pathein</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000~24</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Pathein</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000~25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Pathein</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lastRenderedPageBreak/>
              <w:t>53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29</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000~29</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Myetto</w:t>
            </w:r>
            <w:proofErr w:type="spellEnd"/>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w w:val="110"/>
                <w:sz w:val="18"/>
                <w:szCs w:val="18"/>
                <w:lang w:val="es-ES_tradnl"/>
              </w:rPr>
              <w:t>TL-6500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000~43</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Thapaung</w:t>
            </w:r>
            <w:proofErr w:type="spellEnd"/>
            <w:r w:rsidRPr="007F0A75">
              <w:rPr>
                <w:rFonts w:asciiTheme="minorHAnsi" w:eastAsiaTheme="minorHAnsi" w:hAnsiTheme="minorHAnsi" w:cstheme="minorBidi"/>
                <w:spacing w:val="33"/>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JSY-2000</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JSY</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keepNext/>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55</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000~45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Kangyidaung</w:t>
            </w:r>
            <w:proofErr w:type="spellEnd"/>
            <w:r w:rsidRPr="007F0A75">
              <w:rPr>
                <w:rFonts w:asciiTheme="minorHAnsi" w:eastAsiaTheme="minorHAnsi" w:hAnsiTheme="minorHAnsi" w:cstheme="minorBidi"/>
                <w:spacing w:val="20"/>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56</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Sittway</w:t>
            </w:r>
            <w:proofErr w:type="spellEnd"/>
            <w:r w:rsidRPr="007F0A75">
              <w:rPr>
                <w:rFonts w:asciiTheme="minorHAnsi" w:eastAsiaTheme="minorHAnsi" w:hAnsiTheme="minorHAnsi" w:cstheme="minorBidi"/>
                <w:spacing w:val="2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5000~206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Thandwe</w:t>
            </w:r>
            <w:proofErr w:type="spellEnd"/>
            <w:r w:rsidRPr="007F0A75">
              <w:rPr>
                <w:rFonts w:asciiTheme="minorHAnsi" w:eastAsiaTheme="minorHAnsi" w:hAnsiTheme="minorHAnsi" w:cstheme="minorBidi"/>
                <w:spacing w:val="26"/>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7000~202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Ponnagyun</w:t>
            </w:r>
            <w:proofErr w:type="spellEnd"/>
            <w:r w:rsidRPr="007F0A75">
              <w:rPr>
                <w:rFonts w:asciiTheme="minorHAnsi" w:eastAsiaTheme="minorHAnsi" w:hAnsiTheme="minorHAnsi" w:cstheme="minorBidi"/>
                <w:spacing w:val="16"/>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8000~202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Pauktaw</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Myebon</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Ngapali</w:t>
            </w:r>
            <w:proofErr w:type="spellEnd"/>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3000~206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3999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Mannaung</w:t>
            </w:r>
            <w:proofErr w:type="spellEnd"/>
            <w:r w:rsidRPr="007F0A75">
              <w:rPr>
                <w:rFonts w:asciiTheme="minorHAnsi" w:eastAsiaTheme="minorHAnsi" w:hAnsiTheme="minorHAnsi" w:cstheme="minorBidi"/>
                <w:spacing w:val="16"/>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4000~206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Kyeintali</w:t>
            </w:r>
            <w:proofErr w:type="spellEnd"/>
            <w:r w:rsidRPr="007F0A75">
              <w:rPr>
                <w:rFonts w:asciiTheme="minorHAnsi" w:eastAsiaTheme="minorHAnsi" w:hAnsiTheme="minorHAnsi" w:cstheme="minorBidi"/>
                <w:spacing w:val="16"/>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000~70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Kyauktaw</w:t>
            </w:r>
            <w:proofErr w:type="spellEnd"/>
            <w:r w:rsidRPr="007F0A75">
              <w:rPr>
                <w:rFonts w:asciiTheme="minorHAnsi" w:eastAsiaTheme="minorHAnsi" w:hAnsiTheme="minorHAnsi" w:cstheme="minorBidi"/>
                <w:spacing w:val="16"/>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000~75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Minbya</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Hinthada</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0000~220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Bago</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275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0000~275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Nyaunglebin</w:t>
            </w:r>
            <w:proofErr w:type="spellEnd"/>
            <w:r w:rsidRPr="007F0A75">
              <w:rPr>
                <w:rFonts w:asciiTheme="minorHAnsi" w:eastAsiaTheme="minorHAnsi" w:hAnsiTheme="minorHAnsi" w:cstheme="minorBidi"/>
                <w:spacing w:val="34"/>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65</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000~65</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Phayargyi</w:t>
            </w:r>
            <w:proofErr w:type="spellEnd"/>
            <w:r w:rsidRPr="007F0A75">
              <w:rPr>
                <w:rFonts w:asciiTheme="minorHAnsi" w:eastAsiaTheme="minorHAnsi" w:hAnsiTheme="minorHAnsi" w:cstheme="minorBidi"/>
                <w:spacing w:val="32"/>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JSY-2000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JSY</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39</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000~39</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Paunde</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23</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000~23</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Taungoo</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w w:val="110"/>
                <w:sz w:val="18"/>
                <w:szCs w:val="18"/>
                <w:lang w:val="es-ES_tradnl"/>
              </w:rPr>
              <w:t>S-12</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000~24</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Taungoo</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w w:val="110"/>
                <w:sz w:val="18"/>
                <w:szCs w:val="18"/>
                <w:lang w:val="es-ES_tradnl"/>
              </w:rPr>
              <w:t>S-12</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000~25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Taungoo</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S-12</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4"/>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26</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000~26</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Taungoo</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w w:val="110"/>
                <w:sz w:val="18"/>
                <w:szCs w:val="18"/>
                <w:lang w:val="es-ES_tradnl"/>
              </w:rPr>
              <w:t>S-12</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27</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000~27</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Kaytumadi</w:t>
            </w:r>
            <w:proofErr w:type="spellEnd"/>
            <w:r w:rsidRPr="007F0A75">
              <w:rPr>
                <w:rFonts w:asciiTheme="minorHAnsi" w:eastAsiaTheme="minorHAnsi" w:hAnsiTheme="minorHAnsi" w:cstheme="minorBidi"/>
                <w:spacing w:val="33"/>
                <w:w w:val="110"/>
                <w:sz w:val="18"/>
                <w:szCs w:val="18"/>
                <w:lang w:val="es-ES_tradnl"/>
              </w:rPr>
              <w:t xml:space="preserve"> </w:t>
            </w:r>
            <w:r w:rsidRPr="007F0A75">
              <w:rPr>
                <w:rFonts w:asciiTheme="minorHAnsi" w:eastAsiaTheme="minorHAnsi" w:hAnsiTheme="minorHAnsi" w:cstheme="minorBidi"/>
                <w:w w:val="110"/>
                <w:sz w:val="18"/>
                <w:szCs w:val="18"/>
                <w:lang w:val="es-ES_tradnl"/>
              </w:rPr>
              <w:t>TWD-06</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TWD</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286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0000~286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Kyauktaga</w:t>
            </w:r>
            <w:proofErr w:type="spellEnd"/>
            <w:r w:rsidRPr="007F0A75">
              <w:rPr>
                <w:rFonts w:asciiTheme="minorHAnsi" w:eastAsiaTheme="minorHAnsi" w:hAnsiTheme="minorHAnsi" w:cstheme="minorBidi"/>
                <w:spacing w:val="11"/>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Keymile</w:t>
            </w:r>
            <w:proofErr w:type="spellEnd"/>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44</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000~44</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Thandaung</w:t>
            </w:r>
            <w:proofErr w:type="spellEnd"/>
            <w:r w:rsidRPr="007F0A75">
              <w:rPr>
                <w:rFonts w:asciiTheme="minorHAnsi" w:eastAsiaTheme="minorHAnsi" w:hAnsiTheme="minorHAnsi" w:cstheme="minorBidi"/>
                <w:spacing w:val="37"/>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KX-TD500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PABX</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000~45</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Thandaunggyi</w:t>
            </w:r>
            <w:proofErr w:type="spellEnd"/>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KX-TD500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PABX</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0000~223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Tharyarwaddy</w:t>
            </w:r>
            <w:proofErr w:type="spellEnd"/>
            <w:r w:rsidRPr="007F0A75">
              <w:rPr>
                <w:rFonts w:asciiTheme="minorHAnsi" w:eastAsiaTheme="minorHAnsi" w:hAnsiTheme="minorHAnsi" w:cstheme="minorBidi"/>
                <w:spacing w:val="34"/>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56</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000~22</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Thanlyin</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lastRenderedPageBreak/>
              <w:t>81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Mawlamyine</w:t>
            </w:r>
            <w:proofErr w:type="spellEnd"/>
            <w:r w:rsidRPr="007F0A75">
              <w:rPr>
                <w:rFonts w:asciiTheme="minorHAnsi" w:eastAsiaTheme="minorHAnsi" w:hAnsiTheme="minorHAnsi" w:cstheme="minorBidi"/>
                <w:spacing w:val="16"/>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203</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0000~203</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Mawlamyine</w:t>
            </w:r>
            <w:proofErr w:type="spellEnd"/>
            <w:r w:rsidRPr="007F0A75">
              <w:rPr>
                <w:rFonts w:asciiTheme="minorHAnsi" w:eastAsiaTheme="minorHAnsi" w:hAnsiTheme="minorHAnsi" w:cstheme="minorBidi"/>
                <w:spacing w:val="10"/>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IndZ</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83</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57</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0000~206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Kyaikto</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84</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58</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Pharpon</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59</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Dawei</w:t>
            </w:r>
            <w:proofErr w:type="spellEnd"/>
            <w:r w:rsidRPr="007F0A75">
              <w:rPr>
                <w:rFonts w:asciiTheme="minorHAnsi" w:eastAsiaTheme="minorHAnsi" w:hAnsiTheme="minorHAnsi" w:cstheme="minorBidi"/>
                <w:spacing w:val="2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59</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33</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000~33</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Lounglon</w:t>
            </w:r>
            <w:proofErr w:type="spellEnd"/>
            <w:r w:rsidRPr="007F0A75">
              <w:rPr>
                <w:rFonts w:asciiTheme="minorHAnsi" w:eastAsiaTheme="minorHAnsi" w:hAnsiTheme="minorHAnsi" w:cstheme="minorBidi"/>
                <w:spacing w:val="31"/>
                <w:w w:val="110"/>
                <w:sz w:val="18"/>
                <w:szCs w:val="18"/>
                <w:lang w:val="es-ES_tradnl"/>
              </w:rPr>
              <w:t xml:space="preserve"> </w:t>
            </w:r>
            <w:r w:rsidRPr="007F0A75">
              <w:rPr>
                <w:rFonts w:asciiTheme="minorHAnsi" w:eastAsiaTheme="minorHAnsi" w:hAnsiTheme="minorHAnsi" w:cstheme="minorBidi"/>
                <w:w w:val="110"/>
                <w:sz w:val="18"/>
                <w:szCs w:val="18"/>
                <w:lang w:val="es-ES_tradnl"/>
              </w:rPr>
              <w:t>TWD-06</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TWD-09</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59</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42</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000~42</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Myeik</w:t>
            </w:r>
            <w:proofErr w:type="spellEnd"/>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59</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52</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000~52</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Kawthoung</w:t>
            </w:r>
            <w:proofErr w:type="spellEnd"/>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S-12</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60</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882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1000~882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Yenangyoung</w:t>
            </w:r>
            <w:proofErr w:type="spellEnd"/>
            <w:r w:rsidRPr="007F0A75">
              <w:rPr>
                <w:rFonts w:asciiTheme="minorHAnsi" w:eastAsiaTheme="minorHAnsi" w:hAnsiTheme="minorHAnsi" w:cstheme="minorBidi"/>
                <w:spacing w:val="36"/>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60</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880</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0000~880</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Yenangyoung</w:t>
            </w:r>
            <w:proofErr w:type="spellEnd"/>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w w:val="110"/>
                <w:sz w:val="18"/>
                <w:szCs w:val="18"/>
                <w:lang w:val="es-ES_tradnl"/>
              </w:rPr>
              <w:t>Industrial</w:t>
            </w:r>
            <w:r w:rsidRPr="007F0A75">
              <w:rPr>
                <w:rFonts w:asciiTheme="minorHAnsi" w:eastAsiaTheme="minorHAnsi" w:hAnsiTheme="minorHAnsi" w:cstheme="minorBidi"/>
                <w:spacing w:val="24"/>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Zone</w:t>
            </w:r>
            <w:proofErr w:type="spellEnd"/>
          </w:p>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0000~246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Nyaung</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U</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2000~246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Nyaung</w:t>
            </w:r>
            <w:proofErr w:type="spellEnd"/>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U</w:t>
            </w:r>
            <w:r w:rsidRPr="007F0A75">
              <w:rPr>
                <w:rFonts w:asciiTheme="minorHAnsi" w:eastAsiaTheme="minorHAnsi" w:hAnsiTheme="minorHAnsi" w:cstheme="minorBidi"/>
                <w:spacing w:val="8"/>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Keymile</w:t>
            </w:r>
            <w:proofErr w:type="spellEnd"/>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4000~246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Bagan</w:t>
            </w:r>
            <w:proofErr w:type="spellEnd"/>
            <w:r w:rsidRPr="007F0A75">
              <w:rPr>
                <w:rFonts w:asciiTheme="minorHAnsi" w:eastAsiaTheme="minorHAnsi" w:hAnsiTheme="minorHAnsi" w:cstheme="minorBidi"/>
                <w:spacing w:val="18"/>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Keymile</w:t>
            </w:r>
            <w:proofErr w:type="spellEnd"/>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000~22</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Chauk</w:t>
            </w:r>
            <w:proofErr w:type="spellEnd"/>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000~24</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Pakokku</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DMS-10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3000~202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Magway</w:t>
            </w:r>
            <w:proofErr w:type="spellEnd"/>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0000~205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Taungdwingyi</w:t>
            </w:r>
            <w:proofErr w:type="spellEnd"/>
            <w:r w:rsidRPr="007F0A75">
              <w:rPr>
                <w:rFonts w:asciiTheme="minorHAnsi" w:eastAsiaTheme="minorHAnsi" w:hAnsiTheme="minorHAnsi" w:cstheme="minorBidi"/>
                <w:spacing w:val="3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205</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0000~205</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Taungdwingyi</w:t>
            </w:r>
            <w:proofErr w:type="spellEnd"/>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5000~20</w:t>
            </w:r>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50999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Wundwin</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0000~206</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Mahlaing</w:t>
            </w:r>
            <w:proofErr w:type="spellEnd"/>
            <w:r w:rsidRPr="007F0A75">
              <w:rPr>
                <w:rFonts w:asciiTheme="minorHAnsi" w:eastAsiaTheme="minorHAnsi" w:hAnsiTheme="minorHAnsi" w:cstheme="minorBidi"/>
                <w:spacing w:val="26"/>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9000~206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Thazi</w:t>
            </w:r>
            <w:proofErr w:type="spellEnd"/>
            <w:r w:rsidRPr="007F0A75">
              <w:rPr>
                <w:rFonts w:asciiTheme="minorHAnsi" w:eastAsiaTheme="minorHAnsi" w:hAnsiTheme="minorHAnsi" w:cstheme="minorBidi"/>
                <w:spacing w:val="10"/>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208</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7000~208</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Shaw</w:t>
            </w:r>
            <w:r w:rsidRPr="007F0A75">
              <w:rPr>
                <w:rFonts w:asciiTheme="minorHAnsi" w:eastAsiaTheme="minorHAnsi" w:hAnsiTheme="minorHAnsi" w:cstheme="minorBidi"/>
                <w:spacing w:val="5"/>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Bin</w:t>
            </w:r>
            <w:proofErr w:type="spellEnd"/>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230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000~239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Meiktila</w:t>
            </w:r>
            <w:proofErr w:type="spellEnd"/>
            <w:r w:rsidRPr="007F0A75">
              <w:rPr>
                <w:rFonts w:asciiTheme="minorHAnsi" w:eastAsiaTheme="minorHAnsi" w:hAnsiTheme="minorHAnsi" w:cstheme="minorBidi"/>
                <w:w w:val="110"/>
                <w:sz w:val="18"/>
                <w:szCs w:val="18"/>
                <w:lang w:val="es-ES_tradnl"/>
              </w:rPr>
              <w:t xml:space="preserve"> ZXJ-10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240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000~249</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Meiktila</w:t>
            </w:r>
            <w:proofErr w:type="spellEnd"/>
            <w:r w:rsidRPr="007F0A75">
              <w:rPr>
                <w:rFonts w:asciiTheme="minorHAnsi" w:eastAsiaTheme="minorHAnsi" w:hAnsiTheme="minorHAnsi" w:cstheme="minorBidi"/>
                <w:w w:val="110"/>
                <w:sz w:val="18"/>
                <w:szCs w:val="18"/>
                <w:lang w:val="es-ES_tradnl"/>
              </w:rPr>
              <w:t xml:space="preserve"> ZXJ-10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000~259</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Meiktila</w:t>
            </w:r>
            <w:proofErr w:type="spellEnd"/>
            <w:r w:rsidRPr="007F0A75">
              <w:rPr>
                <w:rFonts w:asciiTheme="minorHAnsi" w:eastAsiaTheme="minorHAnsi" w:hAnsiTheme="minorHAnsi" w:cstheme="minorBidi"/>
                <w:w w:val="110"/>
                <w:sz w:val="18"/>
                <w:szCs w:val="18"/>
                <w:lang w:val="es-ES_tradnl"/>
              </w:rPr>
              <w:t xml:space="preserve"> ZXJ-10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260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000~269</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Meiktila</w:t>
            </w:r>
            <w:proofErr w:type="spellEnd"/>
            <w:r w:rsidRPr="007F0A75">
              <w:rPr>
                <w:rFonts w:asciiTheme="minorHAnsi" w:eastAsiaTheme="minorHAnsi" w:hAnsiTheme="minorHAnsi" w:cstheme="minorBidi"/>
                <w:w w:val="110"/>
                <w:sz w:val="18"/>
                <w:szCs w:val="18"/>
                <w:lang w:val="es-ES_tradnl"/>
              </w:rPr>
              <w:t xml:space="preserve"> ZXJ-10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000~259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Ngape</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TWD-06</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TWD</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108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Saytottara</w:t>
            </w:r>
            <w:proofErr w:type="spellEnd"/>
            <w:r w:rsidRPr="007F0A75">
              <w:rPr>
                <w:rFonts w:asciiTheme="minorHAnsi" w:eastAsiaTheme="minorHAnsi" w:hAnsiTheme="minorHAnsi" w:cstheme="minorBidi"/>
                <w:spacing w:val="27"/>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lastRenderedPageBreak/>
              <w:t>109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66</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Myingyan</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66</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0000~203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Myingyan</w:t>
            </w:r>
            <w:proofErr w:type="spellEnd"/>
            <w:r w:rsidRPr="007F0A75">
              <w:rPr>
                <w:rFonts w:asciiTheme="minorHAnsi" w:eastAsiaTheme="minorHAnsi" w:hAnsiTheme="minorHAnsi" w:cstheme="minorBidi"/>
                <w:spacing w:val="17"/>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IndZ</w:t>
            </w:r>
            <w:proofErr w:type="spellEnd"/>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111</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66</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2000~204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Palate</w:t>
            </w:r>
            <w:proofErr w:type="spellEnd"/>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112</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66</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205</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0000~205</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Kyaukse</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340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1000~340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30"/>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340</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3000~340</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341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0000~341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30"/>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342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0000~342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3999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343</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0000~343</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5999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500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000~509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Pobbathiri</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ZXJ-10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119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510</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000~519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Pobbathiri</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ZXJ-10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550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000~550</w:t>
            </w:r>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Pyan-ka-pyay</w:t>
            </w:r>
            <w:proofErr w:type="spellEnd"/>
            <w:r w:rsidRPr="007F0A75">
              <w:rPr>
                <w:rFonts w:asciiTheme="minorHAnsi" w:eastAsiaTheme="minorHAnsi" w:hAnsiTheme="minorHAnsi" w:cstheme="minorBidi"/>
                <w:spacing w:val="36"/>
                <w:w w:val="110"/>
                <w:sz w:val="18"/>
                <w:szCs w:val="18"/>
                <w:lang w:val="es-ES_tradnl"/>
              </w:rPr>
              <w:t xml:space="preserve"> </w:t>
            </w:r>
            <w:r w:rsidRPr="007F0A75">
              <w:rPr>
                <w:rFonts w:asciiTheme="minorHAnsi" w:eastAsiaTheme="minorHAnsi" w:hAnsiTheme="minorHAnsi" w:cstheme="minorBidi"/>
                <w:w w:val="110"/>
                <w:sz w:val="18"/>
                <w:szCs w:val="18"/>
                <w:lang w:val="es-ES_tradnl"/>
              </w:rPr>
              <w:t>TL-6500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0000~807</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Tatkon</w:t>
            </w:r>
            <w:proofErr w:type="spellEnd"/>
            <w:r w:rsidRPr="007F0A75">
              <w:rPr>
                <w:rFonts w:asciiTheme="minorHAnsi" w:eastAsiaTheme="minorHAnsi" w:hAnsiTheme="minorHAnsi" w:cstheme="minorBidi"/>
                <w:spacing w:val="2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810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0000~810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Dekkhina</w:t>
            </w:r>
            <w:proofErr w:type="spellEnd"/>
            <w:r w:rsidRPr="007F0A75">
              <w:rPr>
                <w:rFonts w:asciiTheme="minorHAnsi" w:eastAsiaTheme="minorHAnsi" w:hAnsiTheme="minorHAnsi" w:cstheme="minorBidi"/>
                <w:spacing w:val="30"/>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CS-1500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810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2000~810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Dekkhina</w:t>
            </w:r>
            <w:proofErr w:type="spellEnd"/>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CS-1500</w:t>
            </w:r>
            <w:r w:rsidRPr="007F0A75">
              <w:rPr>
                <w:rFonts w:asciiTheme="minorHAnsi" w:eastAsiaTheme="minorHAnsi" w:hAnsiTheme="minorHAnsi" w:cstheme="minorBidi"/>
                <w:spacing w:val="20"/>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RSU</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DMS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840</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3000~840</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IAD</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841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0000~841</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w w:val="110"/>
                <w:sz w:val="18"/>
                <w:szCs w:val="18"/>
                <w:lang w:val="es-ES_tradnl"/>
              </w:rPr>
              <w:t>IAD</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842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0000~843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w w:val="110"/>
                <w:sz w:val="18"/>
                <w:szCs w:val="18"/>
                <w:lang w:val="es-ES_tradnl"/>
              </w:rPr>
              <w:t>IAD</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859</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0000~859</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Naypyitaw</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IAD</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67</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898</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5000~898</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Pyisanaung</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129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69</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201</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000~201</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Aunglan</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TWD-09</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TWD</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Monywa</w:t>
            </w:r>
            <w:proofErr w:type="spellEnd"/>
            <w:r w:rsidRPr="007F0A75">
              <w:rPr>
                <w:rFonts w:asciiTheme="minorHAnsi" w:eastAsiaTheme="minorHAnsi" w:hAnsiTheme="minorHAnsi" w:cstheme="minorBidi"/>
                <w:spacing w:val="16"/>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IndZ</w:t>
            </w:r>
            <w:proofErr w:type="spellEnd"/>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131</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0000~252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Myitkyina</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6000~252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Panmati</w:t>
            </w:r>
            <w:proofErr w:type="spellEnd"/>
            <w:r w:rsidRPr="007F0A75">
              <w:rPr>
                <w:rFonts w:asciiTheme="minorHAnsi" w:eastAsiaTheme="minorHAnsi" w:hAnsiTheme="minorHAnsi" w:cstheme="minorBidi"/>
                <w:spacing w:val="24"/>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8000~252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Myitkyina</w:t>
            </w:r>
            <w:proofErr w:type="spellEnd"/>
            <w:r w:rsidRPr="007F0A75">
              <w:rPr>
                <w:rFonts w:asciiTheme="minorHAnsi" w:eastAsiaTheme="minorHAnsi" w:hAnsiTheme="minorHAnsi" w:cstheme="minorBidi"/>
                <w:spacing w:val="9"/>
                <w:w w:val="110"/>
                <w:sz w:val="18"/>
                <w:szCs w:val="18"/>
                <w:lang w:val="es-ES_tradnl"/>
              </w:rPr>
              <w:t xml:space="preserve"> </w:t>
            </w:r>
            <w:proofErr w:type="spellStart"/>
            <w:r w:rsidRPr="007F0A75">
              <w:rPr>
                <w:rFonts w:asciiTheme="minorHAnsi" w:eastAsiaTheme="minorHAnsi" w:hAnsiTheme="minorHAnsi" w:cstheme="minorBidi"/>
                <w:w w:val="110"/>
                <w:sz w:val="18"/>
                <w:szCs w:val="18"/>
                <w:lang w:val="es-ES_tradnl"/>
              </w:rPr>
              <w:t>Market</w:t>
            </w:r>
            <w:proofErr w:type="spellEnd"/>
            <w:r w:rsidRPr="007F0A75">
              <w:rPr>
                <w:rFonts w:asciiTheme="minorHAnsi" w:eastAsiaTheme="minorHAnsi" w:hAnsiTheme="minorHAnsi" w:cstheme="minorBidi"/>
                <w:spacing w:val="10"/>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252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9000~252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Myitkyina</w:t>
            </w:r>
            <w:proofErr w:type="spellEnd"/>
            <w:r w:rsidRPr="007F0A75">
              <w:rPr>
                <w:rFonts w:asciiTheme="minorHAnsi" w:eastAsiaTheme="minorHAnsi" w:hAnsiTheme="minorHAnsi" w:cstheme="minorBidi"/>
                <w:spacing w:val="2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74</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51</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000~51</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Bhamo</w:t>
            </w:r>
            <w:proofErr w:type="spellEnd"/>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spacing w:val="-1"/>
                <w:w w:val="110"/>
                <w:sz w:val="18"/>
                <w:szCs w:val="18"/>
                <w:lang w:val="es-ES_tradnl"/>
              </w:rPr>
              <w:t>KY-1000</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KY-1000</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5000~202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Katha</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lastRenderedPageBreak/>
              <w:t>137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75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966</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4000~966</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Banmauk</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TWD-06</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TWD</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212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1000~212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Taunggyi</w:t>
            </w:r>
            <w:proofErr w:type="spellEnd"/>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8"/>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139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81</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212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7000~212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7999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Ayetharyar</w:t>
            </w:r>
            <w:proofErr w:type="spellEnd"/>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140</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81</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213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0000~213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Thittaw</w:t>
            </w:r>
            <w:proofErr w:type="spellEnd"/>
            <w:r w:rsidRPr="007F0A75">
              <w:rPr>
                <w:rFonts w:asciiTheme="minorHAnsi" w:eastAsiaTheme="minorHAnsi" w:hAnsiTheme="minorHAnsi" w:cstheme="minorBidi"/>
                <w:spacing w:val="12"/>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Yat</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4"/>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141</w:t>
            </w:r>
          </w:p>
        </w:tc>
        <w:tc>
          <w:tcPr>
            <w:tcW w:w="1125"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w:t>
            </w:r>
          </w:p>
        </w:tc>
        <w:tc>
          <w:tcPr>
            <w:tcW w:w="199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220</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2000~224</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Lashio</w:t>
            </w:r>
            <w:proofErr w:type="spellEnd"/>
            <w:r w:rsidRPr="007F0A75">
              <w:rPr>
                <w:rFonts w:asciiTheme="minorHAnsi" w:eastAsiaTheme="minorHAnsi" w:hAnsiTheme="minorHAnsi" w:cstheme="minorBidi"/>
                <w:spacing w:val="18"/>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KeyMile</w:t>
            </w:r>
            <w:proofErr w:type="spellEnd"/>
            <w:r w:rsidRPr="007F0A75">
              <w:rPr>
                <w:rFonts w:asciiTheme="minorHAnsi" w:eastAsiaTheme="minorHAnsi" w:hAnsiTheme="minorHAnsi" w:cstheme="minorBidi"/>
                <w:spacing w:val="19"/>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keepNext/>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keepNext/>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142</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292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0000~292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Lashio</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noProof/>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143</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292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5000~292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6999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Lashio</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144</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292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8000~292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Lashio</w:t>
            </w:r>
            <w:proofErr w:type="spellEnd"/>
            <w:r w:rsidRPr="007F0A75">
              <w:rPr>
                <w:rFonts w:asciiTheme="minorHAnsi" w:eastAsiaTheme="minorHAnsi" w:hAnsiTheme="minorHAnsi" w:cstheme="minorBidi"/>
                <w:spacing w:val="11"/>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145</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82</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293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0000~293</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1999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Lashio</w:t>
            </w:r>
            <w:proofErr w:type="spellEnd"/>
            <w:r w:rsidRPr="007F0A75">
              <w:rPr>
                <w:rFonts w:asciiTheme="minorHAnsi" w:eastAsiaTheme="minorHAnsi" w:hAnsiTheme="minorHAnsi" w:cstheme="minorBidi"/>
                <w:spacing w:val="22"/>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146</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83</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222</w:t>
            </w:r>
            <w:r w:rsidRPr="007F0A75">
              <w:rPr>
                <w:rFonts w:asciiTheme="minorHAnsi" w:eastAsiaTheme="minorHAnsi" w:hAnsiTheme="minorHAnsi" w:cstheme="minorBidi"/>
                <w:spacing w:val="30"/>
                <w:w w:val="110"/>
                <w:sz w:val="18"/>
                <w:szCs w:val="18"/>
                <w:lang w:val="es-ES_tradnl"/>
              </w:rPr>
              <w:t xml:space="preserve"> </w:t>
            </w:r>
            <w:r w:rsidRPr="007F0A75">
              <w:rPr>
                <w:rFonts w:asciiTheme="minorHAnsi" w:eastAsiaTheme="minorHAnsi" w:hAnsiTheme="minorHAnsi" w:cstheme="minorBidi"/>
                <w:w w:val="110"/>
                <w:sz w:val="18"/>
                <w:szCs w:val="18"/>
                <w:lang w:val="es-ES_tradnl"/>
              </w:rPr>
              <w:t>1000~2224999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Loikaw</w:t>
            </w:r>
            <w:proofErr w:type="spellEnd"/>
            <w:r w:rsidRPr="007F0A75">
              <w:rPr>
                <w:rFonts w:asciiTheme="minorHAnsi" w:eastAsiaTheme="minorHAnsi" w:hAnsiTheme="minorHAnsi" w:cstheme="minorBidi"/>
                <w:spacing w:val="2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spacing w:val="-1"/>
                <w:w w:val="110"/>
                <w:sz w:val="18"/>
                <w:szCs w:val="18"/>
                <w:lang w:val="es-ES_tradnl"/>
              </w:rPr>
              <w:t>HUAWEI</w:t>
            </w:r>
            <w:r w:rsidRPr="007F0A75">
              <w:rPr>
                <w:rFonts w:asciiTheme="minorHAnsi" w:eastAsiaTheme="minorHAnsi" w:hAnsiTheme="minorHAnsi" w:cstheme="minorBidi"/>
                <w:spacing w:val="21"/>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147</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1000~202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3999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Pyinoolwin</w:t>
            </w:r>
            <w:proofErr w:type="spellEnd"/>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148</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8000~202</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8999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Pyinoolwin</w:t>
            </w:r>
            <w:proofErr w:type="spellEnd"/>
            <w:r w:rsidRPr="007F0A75">
              <w:rPr>
                <w:rFonts w:asciiTheme="minorHAnsi" w:eastAsiaTheme="minorHAnsi" w:hAnsiTheme="minorHAnsi" w:cstheme="minorBidi"/>
                <w:spacing w:val="30"/>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149</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202</w:t>
            </w:r>
            <w:r w:rsidRPr="007F0A75">
              <w:rPr>
                <w:rFonts w:asciiTheme="minorHAnsi" w:eastAsiaTheme="minorHAnsi" w:hAnsiTheme="minorHAnsi" w:cstheme="minorBidi"/>
                <w:spacing w:val="7"/>
                <w:w w:val="110"/>
                <w:sz w:val="18"/>
                <w:szCs w:val="18"/>
                <w:lang w:val="es-ES_tradnl"/>
              </w:rPr>
              <w:t xml:space="preserve"> </w:t>
            </w:r>
            <w:r w:rsidRPr="007F0A75">
              <w:rPr>
                <w:rFonts w:asciiTheme="minorHAnsi" w:eastAsiaTheme="minorHAnsi" w:hAnsiTheme="minorHAnsi" w:cstheme="minorBidi"/>
                <w:w w:val="110"/>
                <w:sz w:val="18"/>
                <w:szCs w:val="18"/>
                <w:lang w:val="es-ES_tradnl"/>
              </w:rPr>
              <w:t>9000~202</w:t>
            </w:r>
            <w:r w:rsidRPr="007F0A75">
              <w:rPr>
                <w:rFonts w:asciiTheme="minorHAnsi" w:eastAsiaTheme="minorHAnsi" w:hAnsiTheme="minorHAnsi" w:cstheme="minorBidi"/>
                <w:spacing w:val="8"/>
                <w:w w:val="110"/>
                <w:sz w:val="18"/>
                <w:szCs w:val="18"/>
                <w:lang w:val="es-ES_tradnl"/>
              </w:rPr>
              <w:t xml:space="preserve"> </w:t>
            </w:r>
            <w:r w:rsidRPr="007F0A75">
              <w:rPr>
                <w:rFonts w:asciiTheme="minorHAnsi" w:eastAsiaTheme="minorHAnsi" w:hAnsiTheme="minorHAnsi" w:cstheme="minorBidi"/>
                <w:w w:val="110"/>
                <w:sz w:val="18"/>
                <w:szCs w:val="18"/>
                <w:lang w:val="es-ES_tradnl"/>
              </w:rPr>
              <w:t>9999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w w:val="110"/>
                <w:sz w:val="18"/>
                <w:szCs w:val="18"/>
                <w:lang w:val="es-ES_tradnl"/>
              </w:rPr>
              <w:t>Padaythar</w:t>
            </w:r>
            <w:proofErr w:type="spellEnd"/>
            <w:r w:rsidRPr="007F0A75">
              <w:rPr>
                <w:rFonts w:asciiTheme="minorHAnsi" w:eastAsiaTheme="minorHAnsi" w:hAnsiTheme="minorHAnsi" w:cstheme="minorBidi"/>
                <w:spacing w:val="1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6"/>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r w:rsidR="007F0A75" w:rsidRPr="007F0A75" w:rsidTr="00B123E8">
        <w:trPr>
          <w:cantSplit/>
          <w:trHeight w:val="284"/>
        </w:trPr>
        <w:tc>
          <w:tcPr>
            <w:tcW w:w="66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150</w:t>
            </w:r>
          </w:p>
        </w:tc>
        <w:tc>
          <w:tcPr>
            <w:tcW w:w="1125"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85</w:t>
            </w:r>
          </w:p>
        </w:tc>
        <w:tc>
          <w:tcPr>
            <w:tcW w:w="199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205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0000~205</w:t>
            </w:r>
            <w:r w:rsidRPr="007F0A75">
              <w:rPr>
                <w:rFonts w:asciiTheme="minorHAnsi" w:eastAsiaTheme="minorHAnsi" w:hAnsiTheme="minorHAnsi" w:cstheme="minorBidi"/>
                <w:spacing w:val="15"/>
                <w:w w:val="110"/>
                <w:sz w:val="18"/>
                <w:szCs w:val="18"/>
                <w:lang w:val="es-ES_tradnl"/>
              </w:rPr>
              <w:t xml:space="preserve"> </w:t>
            </w:r>
            <w:r w:rsidRPr="007F0A75">
              <w:rPr>
                <w:rFonts w:asciiTheme="minorHAnsi" w:eastAsiaTheme="minorHAnsi" w:hAnsiTheme="minorHAnsi" w:cstheme="minorBidi"/>
                <w:w w:val="110"/>
                <w:sz w:val="18"/>
                <w:szCs w:val="18"/>
                <w:lang w:val="es-ES_tradnl"/>
              </w:rPr>
              <w:t>0999</w:t>
            </w:r>
          </w:p>
        </w:tc>
        <w:tc>
          <w:tcPr>
            <w:tcW w:w="1814"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proofErr w:type="spellStart"/>
            <w:r w:rsidRPr="007F0A75">
              <w:rPr>
                <w:rFonts w:asciiTheme="minorHAnsi" w:eastAsiaTheme="minorHAnsi" w:hAnsiTheme="minorHAnsi" w:cstheme="minorBidi"/>
                <w:spacing w:val="-1"/>
                <w:w w:val="110"/>
                <w:sz w:val="18"/>
                <w:szCs w:val="18"/>
                <w:lang w:val="es-ES_tradnl"/>
              </w:rPr>
              <w:t>Anesakhan</w:t>
            </w:r>
            <w:proofErr w:type="spellEnd"/>
            <w:r w:rsidRPr="007F0A75">
              <w:rPr>
                <w:rFonts w:asciiTheme="minorHAnsi" w:eastAsiaTheme="minorHAnsi" w:hAnsiTheme="minorHAnsi" w:cstheme="minorBidi"/>
                <w:spacing w:val="22"/>
                <w:w w:val="110"/>
                <w:sz w:val="18"/>
                <w:szCs w:val="18"/>
                <w:lang w:val="es-ES_tradnl"/>
              </w:rPr>
              <w:t xml:space="preserve"> </w:t>
            </w:r>
            <w:proofErr w:type="spellStart"/>
            <w:r w:rsidRPr="007F0A75">
              <w:rPr>
                <w:rFonts w:asciiTheme="minorHAnsi" w:eastAsiaTheme="minorHAnsi" w:hAnsiTheme="minorHAnsi" w:cstheme="minorBidi"/>
                <w:spacing w:val="-1"/>
                <w:w w:val="110"/>
                <w:sz w:val="18"/>
                <w:szCs w:val="18"/>
                <w:lang w:val="es-ES_tradnl"/>
              </w:rPr>
              <w:t>Keymile</w:t>
            </w:r>
            <w:proofErr w:type="spellEnd"/>
            <w:r w:rsidRPr="007F0A75">
              <w:rPr>
                <w:rFonts w:asciiTheme="minorHAnsi" w:eastAsiaTheme="minorHAnsi" w:hAnsiTheme="minorHAnsi" w:cstheme="minorBidi"/>
                <w:spacing w:val="23"/>
                <w:w w:val="110"/>
                <w:sz w:val="18"/>
                <w:szCs w:val="18"/>
                <w:lang w:val="es-ES_tradnl"/>
              </w:rPr>
              <w:t xml:space="preserve"> </w:t>
            </w:r>
            <w:r w:rsidRPr="007F0A75">
              <w:rPr>
                <w:rFonts w:asciiTheme="minorHAnsi" w:eastAsiaTheme="minorHAnsi" w:hAnsiTheme="minorHAnsi" w:cstheme="minorBidi"/>
                <w:w w:val="110"/>
                <w:sz w:val="18"/>
                <w:szCs w:val="18"/>
                <w:lang w:val="es-ES_tradnl"/>
              </w:rPr>
              <w:t>MSAN</w:t>
            </w:r>
          </w:p>
        </w:tc>
        <w:tc>
          <w:tcPr>
            <w:tcW w:w="1189"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ZTE</w:t>
            </w:r>
            <w:r w:rsidRPr="007F0A75">
              <w:rPr>
                <w:rFonts w:asciiTheme="minorHAnsi" w:eastAsiaTheme="minorHAnsi" w:hAnsiTheme="minorHAnsi" w:cstheme="minorBidi"/>
                <w:spacing w:val="12"/>
                <w:w w:val="110"/>
                <w:sz w:val="18"/>
                <w:szCs w:val="18"/>
                <w:lang w:val="es-ES_tradnl"/>
              </w:rPr>
              <w:t xml:space="preserve"> </w:t>
            </w:r>
            <w:r w:rsidRPr="007F0A75">
              <w:rPr>
                <w:rFonts w:asciiTheme="minorHAnsi" w:eastAsiaTheme="minorHAnsi" w:hAnsiTheme="minorHAnsi" w:cstheme="minorBidi"/>
                <w:w w:val="110"/>
                <w:sz w:val="18"/>
                <w:szCs w:val="18"/>
                <w:lang w:val="es-ES_tradnl"/>
              </w:rPr>
              <w:t>SS</w:t>
            </w:r>
          </w:p>
        </w:tc>
        <w:tc>
          <w:tcPr>
            <w:tcW w:w="1140" w:type="dxa"/>
          </w:tcPr>
          <w:p w:rsidR="007F0A75" w:rsidRPr="007F0A75" w:rsidRDefault="007F0A75" w:rsidP="007F0A75">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sz w:val="18"/>
                <w:szCs w:val="18"/>
                <w:lang w:val="es-ES_tradnl"/>
              </w:rPr>
            </w:pPr>
            <w:r w:rsidRPr="007F0A75">
              <w:rPr>
                <w:rFonts w:asciiTheme="minorHAnsi" w:eastAsiaTheme="minorHAnsi" w:hAnsiTheme="minorHAnsi" w:cstheme="minorBidi"/>
                <w:w w:val="110"/>
                <w:sz w:val="18"/>
                <w:szCs w:val="18"/>
                <w:lang w:val="es-ES_tradnl"/>
              </w:rPr>
              <w:t>9</w:t>
            </w:r>
          </w:p>
        </w:tc>
        <w:tc>
          <w:tcPr>
            <w:tcW w:w="1952" w:type="dxa"/>
          </w:tcPr>
          <w:p w:rsidR="007F0A75" w:rsidRPr="007F0A75" w:rsidRDefault="007F0A75" w:rsidP="007F0A75">
            <w:pPr>
              <w:spacing w:before="0" w:after="0"/>
              <w:jc w:val="left"/>
              <w:rPr>
                <w:rFonts w:asciiTheme="minorHAnsi" w:hAnsiTheme="minorHAnsi"/>
                <w:noProof/>
                <w:sz w:val="18"/>
                <w:szCs w:val="18"/>
                <w:lang w:val="es-ES_tradnl"/>
              </w:rPr>
            </w:pPr>
            <w:r w:rsidRPr="007F0A75">
              <w:rPr>
                <w:noProof/>
                <w:w w:val="110"/>
                <w:sz w:val="18"/>
                <w:szCs w:val="18"/>
                <w:lang w:val="es-ES_tradnl"/>
              </w:rPr>
              <w:t>Myanma Posts and Telecommunications</w:t>
            </w:r>
          </w:p>
        </w:tc>
      </w:tr>
    </w:tbl>
    <w:p w:rsidR="007F0A75" w:rsidRPr="007F0A75" w:rsidRDefault="007F0A75" w:rsidP="007F0A75">
      <w:pPr>
        <w:spacing w:before="0" w:after="0"/>
        <w:jc w:val="left"/>
        <w:rPr>
          <w:rFonts w:cs="Arial"/>
          <w:noProof/>
          <w:lang w:val="es-ES_tradnl"/>
        </w:rPr>
      </w:pPr>
    </w:p>
    <w:p w:rsidR="007F0A75" w:rsidRPr="007F0A75" w:rsidRDefault="007F0A75" w:rsidP="007F0A75">
      <w:pPr>
        <w:overflowPunct/>
        <w:autoSpaceDE/>
        <w:autoSpaceDN/>
        <w:adjustRightInd/>
        <w:spacing w:before="0" w:after="0"/>
        <w:jc w:val="left"/>
        <w:textAlignment w:val="auto"/>
        <w:rPr>
          <w:rFonts w:cs="Arial"/>
          <w:noProof/>
          <w:lang w:val="es-ES_tradnl"/>
        </w:rPr>
      </w:pPr>
    </w:p>
    <w:p w:rsidR="007F0A75" w:rsidRPr="007F0A75" w:rsidRDefault="007F0A75" w:rsidP="007F0A75">
      <w:pPr>
        <w:overflowPunct/>
        <w:autoSpaceDE/>
        <w:autoSpaceDN/>
        <w:adjustRightInd/>
        <w:spacing w:before="0" w:after="0"/>
        <w:jc w:val="left"/>
        <w:textAlignment w:val="auto"/>
        <w:rPr>
          <w:rFonts w:cs="Arial"/>
          <w:noProof/>
          <w:lang w:val="es-ES_tradnl"/>
        </w:rPr>
      </w:pPr>
    </w:p>
    <w:p w:rsidR="007F0A75" w:rsidRPr="007F0A75" w:rsidRDefault="007F0A75" w:rsidP="007F0A75">
      <w:pPr>
        <w:overflowPunct/>
        <w:autoSpaceDE/>
        <w:autoSpaceDN/>
        <w:adjustRightInd/>
        <w:spacing w:before="0" w:after="0"/>
        <w:jc w:val="left"/>
        <w:textAlignment w:val="auto"/>
        <w:rPr>
          <w:rFonts w:cs="Arial"/>
          <w:b/>
          <w:bCs/>
          <w:noProof/>
          <w:u w:val="single"/>
          <w:lang w:val="es-ES_tradnl"/>
        </w:rPr>
      </w:pPr>
      <w:r w:rsidRPr="007F0A75">
        <w:rPr>
          <w:rFonts w:cs="Arial"/>
          <w:b/>
          <w:bCs/>
          <w:noProof/>
          <w:u w:val="single"/>
          <w:lang w:val="es-ES_tradnl"/>
        </w:rPr>
        <w:t>Número de llamada gratuita</w:t>
      </w:r>
    </w:p>
    <w:p w:rsidR="007F0A75" w:rsidRPr="007F0A75" w:rsidRDefault="007F0A75" w:rsidP="007F0A75">
      <w:pPr>
        <w:overflowPunct/>
        <w:autoSpaceDE/>
        <w:autoSpaceDN/>
        <w:adjustRightInd/>
        <w:spacing w:before="0" w:after="0"/>
        <w:jc w:val="left"/>
        <w:textAlignment w:val="auto"/>
        <w:rPr>
          <w:rFonts w:cs="Arial"/>
          <w:noProof/>
          <w:lang w:val="es-ES_tradn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955"/>
        <w:gridCol w:w="1814"/>
        <w:gridCol w:w="1738"/>
        <w:gridCol w:w="1195"/>
        <w:gridCol w:w="2740"/>
      </w:tblGrid>
      <w:tr w:rsidR="007F0A75" w:rsidRPr="007F0A75" w:rsidTr="00B123E8">
        <w:trPr>
          <w:cantSplit/>
          <w:trHeight w:val="284"/>
          <w:tblHeader/>
        </w:trPr>
        <w:tc>
          <w:tcPr>
            <w:tcW w:w="524"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 xml:space="preserve">Sr </w:t>
            </w:r>
            <w:r w:rsidRPr="007F0A75">
              <w:rPr>
                <w:rFonts w:asciiTheme="minorHAnsi" w:hAnsiTheme="minorHAnsi"/>
                <w:b/>
                <w:bCs/>
                <w:noProof/>
                <w:sz w:val="18"/>
                <w:szCs w:val="18"/>
                <w:lang w:val="es-ES_tradnl"/>
              </w:rPr>
              <w:br/>
              <w:t>Núm</w:t>
            </w:r>
          </w:p>
        </w:tc>
        <w:tc>
          <w:tcPr>
            <w:tcW w:w="703"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Indicativo de zona</w:t>
            </w:r>
          </w:p>
        </w:tc>
        <w:tc>
          <w:tcPr>
            <w:tcW w:w="2047"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Serie de números</w:t>
            </w:r>
          </w:p>
        </w:tc>
        <w:tc>
          <w:tcPr>
            <w:tcW w:w="1926"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Zona</w:t>
            </w:r>
          </w:p>
        </w:tc>
        <w:tc>
          <w:tcPr>
            <w:tcW w:w="1256"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Longitud en dígitos (incluido el indicativo de zona)</w:t>
            </w:r>
          </w:p>
        </w:tc>
        <w:tc>
          <w:tcPr>
            <w:tcW w:w="3132" w:type="dxa"/>
            <w:vAlign w:val="center"/>
          </w:tcPr>
          <w:p w:rsidR="007F0A75" w:rsidRPr="007F0A75" w:rsidRDefault="007F0A75" w:rsidP="007F0A75">
            <w:pPr>
              <w:spacing w:before="0" w:after="0"/>
              <w:jc w:val="center"/>
              <w:rPr>
                <w:rFonts w:asciiTheme="minorHAnsi" w:hAnsiTheme="minorHAnsi"/>
                <w:b/>
                <w:bCs/>
                <w:noProof/>
                <w:sz w:val="18"/>
                <w:szCs w:val="18"/>
                <w:lang w:val="es-ES_tradnl"/>
              </w:rPr>
            </w:pPr>
            <w:r w:rsidRPr="007F0A75">
              <w:rPr>
                <w:rFonts w:asciiTheme="minorHAnsi" w:hAnsiTheme="minorHAnsi"/>
                <w:b/>
                <w:bCs/>
                <w:noProof/>
                <w:sz w:val="18"/>
                <w:szCs w:val="18"/>
                <w:lang w:val="es-ES_tradnl"/>
              </w:rPr>
              <w:t>Titular de la licencia</w:t>
            </w:r>
          </w:p>
        </w:tc>
      </w:tr>
      <w:tr w:rsidR="007F0A75" w:rsidRPr="007F0A75" w:rsidTr="00B123E8">
        <w:trPr>
          <w:cantSplit/>
          <w:trHeight w:val="284"/>
        </w:trPr>
        <w:tc>
          <w:tcPr>
            <w:tcW w:w="524" w:type="dxa"/>
            <w:vAlign w:val="center"/>
          </w:tcPr>
          <w:p w:rsidR="007F0A75" w:rsidRPr="007F0A75" w:rsidRDefault="007F0A75" w:rsidP="007F0A75">
            <w:pPr>
              <w:spacing w:before="40" w:after="40"/>
              <w:jc w:val="left"/>
              <w:rPr>
                <w:noProof/>
                <w:sz w:val="18"/>
                <w:szCs w:val="18"/>
                <w:lang w:val="es-ES_tradnl"/>
              </w:rPr>
            </w:pPr>
            <w:r w:rsidRPr="007F0A75">
              <w:rPr>
                <w:noProof/>
                <w:sz w:val="18"/>
                <w:szCs w:val="18"/>
                <w:lang w:val="es-ES_tradnl"/>
              </w:rPr>
              <w:t>1</w:t>
            </w:r>
          </w:p>
        </w:tc>
        <w:tc>
          <w:tcPr>
            <w:tcW w:w="703" w:type="dxa"/>
            <w:vAlign w:val="center"/>
          </w:tcPr>
          <w:p w:rsidR="007F0A75" w:rsidRPr="007F0A75" w:rsidRDefault="007F0A75" w:rsidP="007F0A75">
            <w:pPr>
              <w:spacing w:before="40" w:after="40"/>
              <w:ind w:left="113"/>
              <w:jc w:val="left"/>
              <w:rPr>
                <w:noProof/>
                <w:sz w:val="18"/>
                <w:szCs w:val="18"/>
                <w:lang w:val="es-ES_tradnl"/>
              </w:rPr>
            </w:pPr>
            <w:r w:rsidRPr="007F0A75">
              <w:rPr>
                <w:noProof/>
                <w:sz w:val="18"/>
                <w:szCs w:val="18"/>
                <w:lang w:val="es-ES_tradnl"/>
              </w:rPr>
              <w:t>800</w:t>
            </w:r>
          </w:p>
        </w:tc>
        <w:tc>
          <w:tcPr>
            <w:tcW w:w="2047" w:type="dxa"/>
            <w:vAlign w:val="center"/>
          </w:tcPr>
          <w:p w:rsidR="007F0A75" w:rsidRPr="007F0A75" w:rsidRDefault="007F0A75" w:rsidP="007F0A75">
            <w:pPr>
              <w:overflowPunct/>
              <w:autoSpaceDE/>
              <w:autoSpaceDN/>
              <w:adjustRightInd/>
              <w:spacing w:before="40" w:after="40"/>
              <w:jc w:val="left"/>
              <w:textAlignment w:val="auto"/>
              <w:rPr>
                <w:noProof/>
                <w:sz w:val="18"/>
                <w:szCs w:val="18"/>
                <w:lang w:val="es-ES_tradnl"/>
              </w:rPr>
            </w:pPr>
            <w:r w:rsidRPr="007F0A75">
              <w:rPr>
                <w:noProof/>
                <w:sz w:val="18"/>
                <w:szCs w:val="18"/>
                <w:lang w:val="es-ES_tradnl"/>
              </w:rPr>
              <w:t>802 xxxx</w:t>
            </w:r>
          </w:p>
        </w:tc>
        <w:tc>
          <w:tcPr>
            <w:tcW w:w="1926" w:type="dxa"/>
            <w:vAlign w:val="center"/>
          </w:tcPr>
          <w:p w:rsidR="007F0A75" w:rsidRPr="007F0A75" w:rsidRDefault="007F0A75" w:rsidP="007F0A75">
            <w:pPr>
              <w:overflowPunct/>
              <w:autoSpaceDE/>
              <w:autoSpaceDN/>
              <w:adjustRightInd/>
              <w:spacing w:before="40" w:after="40"/>
              <w:jc w:val="center"/>
              <w:textAlignment w:val="auto"/>
              <w:rPr>
                <w:noProof/>
                <w:sz w:val="18"/>
                <w:szCs w:val="18"/>
                <w:lang w:val="es-ES_tradnl" w:eastAsia="zh-CN"/>
              </w:rPr>
            </w:pPr>
            <w:r w:rsidRPr="007F0A75">
              <w:rPr>
                <w:noProof/>
                <w:sz w:val="18"/>
                <w:szCs w:val="18"/>
                <w:lang w:val="es-ES_tradnl"/>
              </w:rPr>
              <w:t>No geográfico</w:t>
            </w:r>
          </w:p>
        </w:tc>
        <w:tc>
          <w:tcPr>
            <w:tcW w:w="1256" w:type="dxa"/>
            <w:vAlign w:val="center"/>
          </w:tcPr>
          <w:p w:rsidR="007F0A75" w:rsidRPr="007F0A75" w:rsidRDefault="007F0A75" w:rsidP="007F0A75">
            <w:pPr>
              <w:spacing w:before="40" w:after="40"/>
              <w:jc w:val="center"/>
              <w:rPr>
                <w:noProof/>
                <w:spacing w:val="-1"/>
                <w:sz w:val="18"/>
                <w:szCs w:val="18"/>
                <w:lang w:val="es-ES_tradnl"/>
              </w:rPr>
            </w:pPr>
            <w:r w:rsidRPr="007F0A75">
              <w:rPr>
                <w:noProof/>
                <w:spacing w:val="-1"/>
                <w:sz w:val="18"/>
                <w:szCs w:val="18"/>
                <w:lang w:val="es-ES_tradnl"/>
              </w:rPr>
              <w:t>10</w:t>
            </w:r>
          </w:p>
        </w:tc>
        <w:tc>
          <w:tcPr>
            <w:tcW w:w="3132" w:type="dxa"/>
            <w:vAlign w:val="center"/>
          </w:tcPr>
          <w:p w:rsidR="007F0A75" w:rsidRPr="007F0A75" w:rsidRDefault="007F0A75" w:rsidP="007F0A75">
            <w:pPr>
              <w:overflowPunct/>
              <w:autoSpaceDE/>
              <w:autoSpaceDN/>
              <w:adjustRightInd/>
              <w:spacing w:before="40" w:after="40"/>
              <w:jc w:val="left"/>
              <w:textAlignment w:val="auto"/>
              <w:rPr>
                <w:noProof/>
                <w:sz w:val="18"/>
                <w:szCs w:val="18"/>
                <w:lang w:eastAsia="zh-CN"/>
              </w:rPr>
            </w:pPr>
            <w:r w:rsidRPr="007F0A75">
              <w:rPr>
                <w:noProof/>
                <w:sz w:val="18"/>
                <w:szCs w:val="18"/>
                <w:lang w:eastAsia="zh-CN"/>
              </w:rPr>
              <w:t>Telecom International Myanmar Co.,Ltd</w:t>
            </w:r>
          </w:p>
        </w:tc>
      </w:tr>
    </w:tbl>
    <w:p w:rsidR="007F0A75" w:rsidRPr="007F0A75" w:rsidRDefault="007F0A75" w:rsidP="007F0A75">
      <w:pPr>
        <w:spacing w:before="0" w:after="0"/>
        <w:jc w:val="left"/>
        <w:rPr>
          <w:rFonts w:cs="Arial"/>
          <w:noProof/>
        </w:rPr>
      </w:pPr>
    </w:p>
    <w:p w:rsidR="007F0A75" w:rsidRPr="007F0A75" w:rsidRDefault="007F0A75" w:rsidP="007F0A75">
      <w:pPr>
        <w:overflowPunct/>
        <w:autoSpaceDE/>
        <w:autoSpaceDN/>
        <w:adjustRightInd/>
        <w:spacing w:before="0" w:after="0"/>
        <w:jc w:val="left"/>
        <w:textAlignment w:val="auto"/>
        <w:rPr>
          <w:rFonts w:cs="Arial"/>
          <w:noProof/>
        </w:rPr>
      </w:pPr>
    </w:p>
    <w:p w:rsidR="007F0A75" w:rsidRPr="007F0A75" w:rsidRDefault="007F0A75" w:rsidP="007F0A75">
      <w:pPr>
        <w:spacing w:before="0" w:after="0"/>
        <w:jc w:val="left"/>
        <w:rPr>
          <w:rFonts w:cs="Arial"/>
          <w:noProof/>
        </w:rPr>
      </w:pPr>
      <w:r w:rsidRPr="007F0A75">
        <w:rPr>
          <w:rFonts w:cs="Arial"/>
          <w:noProof/>
        </w:rPr>
        <w:t>Contacto:</w:t>
      </w:r>
    </w:p>
    <w:p w:rsidR="007F0A75" w:rsidRPr="007F0A75" w:rsidRDefault="007F0A75" w:rsidP="007F0A75">
      <w:pPr>
        <w:spacing w:after="0"/>
        <w:ind w:left="567" w:hanging="567"/>
        <w:jc w:val="left"/>
        <w:rPr>
          <w:rFonts w:cs="Arial"/>
          <w:noProof/>
        </w:rPr>
      </w:pPr>
      <w:r w:rsidRPr="007F0A75">
        <w:rPr>
          <w:noProof/>
        </w:rPr>
        <w:tab/>
        <w:t>Ministry of Transport and Communications</w:t>
      </w:r>
      <w:r w:rsidRPr="007F0A75">
        <w:rPr>
          <w:noProof/>
        </w:rPr>
        <w:br/>
      </w:r>
      <w:r w:rsidRPr="007F0A75">
        <w:rPr>
          <w:rFonts w:cs="Arial"/>
          <w:noProof/>
        </w:rPr>
        <w:t>Posts and Telecommunications Department (PTD)</w:t>
      </w:r>
      <w:r w:rsidRPr="007F0A75">
        <w:rPr>
          <w:rFonts w:cs="Arial"/>
          <w:noProof/>
        </w:rPr>
        <w:br/>
        <w:t>Building No. 2,</w:t>
      </w:r>
      <w:r w:rsidRPr="007F0A75">
        <w:rPr>
          <w:rFonts w:cs="Arial"/>
          <w:noProof/>
        </w:rPr>
        <w:br/>
        <w:t xml:space="preserve">NAY PYI TAW </w:t>
      </w:r>
      <w:r w:rsidRPr="007F0A75">
        <w:rPr>
          <w:rFonts w:cs="Arial"/>
          <w:noProof/>
        </w:rPr>
        <w:br/>
        <w:t>Myanmar</w:t>
      </w:r>
      <w:r w:rsidRPr="007F0A75">
        <w:rPr>
          <w:rFonts w:cs="Arial"/>
          <w:noProof/>
        </w:rPr>
        <w:br/>
        <w:t>Tel.:</w:t>
      </w:r>
      <w:r w:rsidRPr="007F0A75">
        <w:rPr>
          <w:rFonts w:cs="Arial"/>
          <w:noProof/>
        </w:rPr>
        <w:tab/>
        <w:t>+95 67 407 225</w:t>
      </w:r>
      <w:r w:rsidRPr="007F0A75">
        <w:rPr>
          <w:rFonts w:cs="Arial"/>
          <w:noProof/>
        </w:rPr>
        <w:br/>
        <w:t xml:space="preserve">Fax: </w:t>
      </w:r>
      <w:r w:rsidRPr="007F0A75">
        <w:rPr>
          <w:rFonts w:cs="Arial"/>
          <w:noProof/>
        </w:rPr>
        <w:tab/>
        <w:t>+95 67 407 216</w:t>
      </w:r>
      <w:r w:rsidRPr="007F0A75">
        <w:rPr>
          <w:rFonts w:cs="Arial"/>
          <w:noProof/>
        </w:rPr>
        <w:br/>
        <w:t xml:space="preserve">E-mail: </w:t>
      </w:r>
      <w:r w:rsidRPr="007F0A75">
        <w:rPr>
          <w:rFonts w:cs="Arial"/>
          <w:noProof/>
        </w:rPr>
        <w:tab/>
        <w:t>dg.ptd@mptmail.net.mm</w:t>
      </w:r>
    </w:p>
    <w:p w:rsidR="007F0A75" w:rsidRPr="007F0A75" w:rsidRDefault="007F0A75" w:rsidP="007F0A75">
      <w:pPr>
        <w:tabs>
          <w:tab w:val="clear" w:pos="567"/>
          <w:tab w:val="clear" w:pos="1276"/>
          <w:tab w:val="clear" w:pos="1843"/>
          <w:tab w:val="clear" w:pos="5387"/>
          <w:tab w:val="clear" w:pos="5954"/>
        </w:tabs>
        <w:overflowPunct/>
        <w:autoSpaceDE/>
        <w:autoSpaceDN/>
        <w:adjustRightInd/>
        <w:spacing w:before="0" w:after="0"/>
        <w:jc w:val="left"/>
        <w:textAlignment w:val="auto"/>
        <w:rPr>
          <w:rFonts w:cs="Arial"/>
          <w:b/>
          <w:noProof/>
        </w:rPr>
      </w:pPr>
      <w:r w:rsidRPr="007F0A75">
        <w:rPr>
          <w:rFonts w:cs="Arial"/>
          <w:b/>
          <w:noProof/>
        </w:rPr>
        <w:br w:type="page"/>
      </w:r>
    </w:p>
    <w:p w:rsidR="007F0A75" w:rsidRPr="007F0A75" w:rsidRDefault="007F0A75" w:rsidP="007F0A75">
      <w:pPr>
        <w:keepNext/>
        <w:keepLines/>
        <w:spacing w:after="0"/>
        <w:outlineLvl w:val="0"/>
        <w:rPr>
          <w:rFonts w:cs="Arial"/>
          <w:b/>
          <w:noProof/>
          <w:lang w:val="es-ES_tradnl"/>
        </w:rPr>
      </w:pPr>
      <w:bookmarkStart w:id="867" w:name="_Toc524430957"/>
      <w:r w:rsidRPr="007F0A75">
        <w:rPr>
          <w:rFonts w:cs="Arial"/>
          <w:b/>
          <w:noProof/>
          <w:lang w:val="es-ES_tradnl"/>
        </w:rPr>
        <w:lastRenderedPageBreak/>
        <w:t>Vanuatu (indicativo de país +678)</w:t>
      </w:r>
      <w:bookmarkEnd w:id="865"/>
      <w:bookmarkEnd w:id="867"/>
      <w:r w:rsidRPr="007F0A75">
        <w:rPr>
          <w:rFonts w:cs="Arial"/>
          <w:b/>
          <w:noProof/>
          <w:lang w:val="es-ES_tradnl"/>
        </w:rPr>
        <w:t xml:space="preserve"> </w:t>
      </w:r>
    </w:p>
    <w:p w:rsidR="007F0A75" w:rsidRPr="007F0A75" w:rsidRDefault="007F0A75" w:rsidP="007F0A75">
      <w:pPr>
        <w:spacing w:after="0"/>
        <w:rPr>
          <w:rFonts w:cs="Arial"/>
          <w:noProof/>
          <w:lang w:val="es-ES_tradnl"/>
        </w:rPr>
      </w:pPr>
      <w:r w:rsidRPr="007F0A75">
        <w:rPr>
          <w:rFonts w:cs="Arial"/>
          <w:noProof/>
          <w:lang w:val="es-ES_tradnl"/>
        </w:rPr>
        <w:t>Comunicación del 24.VIII.2018:</w:t>
      </w:r>
    </w:p>
    <w:p w:rsidR="007F0A75" w:rsidRPr="007F0A75" w:rsidRDefault="007F0A75" w:rsidP="007F0A75">
      <w:pPr>
        <w:spacing w:after="120"/>
        <w:jc w:val="left"/>
        <w:rPr>
          <w:rFonts w:cs="Arial"/>
          <w:noProof/>
          <w:lang w:val="es-ES_tradnl"/>
        </w:rPr>
      </w:pPr>
      <w:r w:rsidRPr="007F0A75">
        <w:rPr>
          <w:rFonts w:cs="Arial"/>
          <w:noProof/>
          <w:lang w:val="es-ES_tradnl"/>
        </w:rPr>
        <w:t>El</w:t>
      </w:r>
      <w:r w:rsidRPr="007F0A75">
        <w:rPr>
          <w:rFonts w:cs="Arial"/>
          <w:i/>
          <w:iCs/>
          <w:noProof/>
          <w:lang w:val="es-ES_tradnl"/>
        </w:rPr>
        <w:t xml:space="preserve"> Telecommunications and Radiocommunications Regulator</w:t>
      </w:r>
      <w:r w:rsidRPr="007F0A75">
        <w:rPr>
          <w:rFonts w:cs="Arial"/>
          <w:noProof/>
          <w:lang w:val="es-ES_tradnl"/>
        </w:rPr>
        <w:t xml:space="preserve">, Port-Vila, anuncia la introducción de las siguientes nuevas series de números nómadas para la voz por el protocolo Internet (VoIP) en el plan nacional de numeración de Vanuatu: </w:t>
      </w:r>
    </w:p>
    <w:p w:rsidR="007F0A75" w:rsidRPr="007F0A75" w:rsidRDefault="007F0A75" w:rsidP="007F0A75">
      <w:pPr>
        <w:keepNext/>
        <w:keepLines/>
        <w:spacing w:after="120"/>
        <w:jc w:val="center"/>
        <w:rPr>
          <w:bCs/>
          <w:i/>
          <w:iCs/>
          <w:noProof/>
          <w:lang w:val="es-ES_tradnl"/>
        </w:rPr>
      </w:pPr>
      <w:r w:rsidRPr="007F0A75">
        <w:rPr>
          <w:rFonts w:asciiTheme="minorHAnsi" w:eastAsia="Calibri" w:hAnsiTheme="minorHAnsi"/>
          <w:i/>
          <w:noProof/>
          <w:lang w:val="es-ES_tradnl"/>
        </w:rPr>
        <w:t>Descripción de la introducción de nuevos recursos en</w:t>
      </w:r>
      <w:r w:rsidRPr="007F0A75">
        <w:rPr>
          <w:bCs/>
          <w:i/>
          <w:iCs/>
          <w:noProof/>
          <w:lang w:val="es-ES_tradnl"/>
        </w:rPr>
        <w:t xml:space="preserve"> el plan de</w:t>
      </w:r>
      <w:r w:rsidRPr="007F0A75">
        <w:rPr>
          <w:bCs/>
          <w:i/>
          <w:iCs/>
          <w:noProof/>
          <w:lang w:val="es-ES_tradnl"/>
        </w:rPr>
        <w:br/>
        <w:t>numeración nacional E.164 para indicativo de país +678:</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036"/>
        <w:gridCol w:w="1033"/>
        <w:gridCol w:w="3402"/>
        <w:gridCol w:w="1843"/>
      </w:tblGrid>
      <w:tr w:rsidR="007F0A75" w:rsidRPr="00300DF2" w:rsidTr="00B123E8">
        <w:trPr>
          <w:cantSplit/>
          <w:tblHeader/>
          <w:jc w:val="center"/>
        </w:trPr>
        <w:tc>
          <w:tcPr>
            <w:tcW w:w="2179" w:type="dxa"/>
            <w:vMerge w:val="restart"/>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lang w:val="es-ES_tradnl"/>
              </w:rPr>
            </w:pPr>
            <w:r w:rsidRPr="007F0A75">
              <w:rPr>
                <w:bCs/>
                <w:i/>
                <w:iCs/>
                <w:noProof/>
                <w:lang w:val="es-ES_tradnl"/>
              </w:rPr>
              <w:t>NDC (indicativo nacional de destino) o cifras iniciales del N(S)N (número nacional (significativo))</w:t>
            </w:r>
          </w:p>
        </w:tc>
        <w:tc>
          <w:tcPr>
            <w:tcW w:w="2069" w:type="dxa"/>
            <w:gridSpan w:val="2"/>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lang w:val="es-ES_tradnl"/>
              </w:rPr>
            </w:pPr>
            <w:r w:rsidRPr="007F0A75">
              <w:rPr>
                <w:bCs/>
                <w:i/>
                <w:iCs/>
                <w:noProof/>
                <w:lang w:val="es-ES_tradnl"/>
              </w:rPr>
              <w:t>Longitud del</w:t>
            </w:r>
            <w:r w:rsidRPr="007F0A75">
              <w:rPr>
                <w:bCs/>
                <w:i/>
                <w:iCs/>
                <w:noProof/>
                <w:lang w:val="es-ES_tradnl"/>
              </w:rPr>
              <w:br/>
              <w:t>número N(S)N</w:t>
            </w:r>
          </w:p>
        </w:tc>
        <w:tc>
          <w:tcPr>
            <w:tcW w:w="3402" w:type="dxa"/>
            <w:vMerge w:val="restart"/>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lang w:val="es-ES_tradnl"/>
              </w:rPr>
            </w:pPr>
            <w:r w:rsidRPr="007F0A75">
              <w:rPr>
                <w:bCs/>
                <w:i/>
                <w:iCs/>
                <w:noProof/>
                <w:color w:val="000000"/>
                <w:lang w:val="es-ES_tradnl"/>
              </w:rPr>
              <w:t>Utilización del número E.164</w:t>
            </w:r>
          </w:p>
        </w:tc>
        <w:tc>
          <w:tcPr>
            <w:tcW w:w="1843" w:type="dxa"/>
            <w:vMerge w:val="restart"/>
            <w:tcMar>
              <w:left w:w="85" w:type="dxa"/>
              <w:right w:w="85" w:type="dxa"/>
            </w:tcMar>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lang w:val="es-ES_tradnl"/>
              </w:rPr>
            </w:pPr>
            <w:r w:rsidRPr="007F0A75">
              <w:rPr>
                <w:bCs/>
                <w:i/>
                <w:iCs/>
                <w:noProof/>
                <w:color w:val="000000"/>
                <w:lang w:val="es-ES_tradnl"/>
              </w:rPr>
              <w:t>Hora y fecha de introducción</w:t>
            </w:r>
          </w:p>
        </w:tc>
      </w:tr>
      <w:tr w:rsidR="007F0A75" w:rsidRPr="007F0A75" w:rsidTr="00B123E8">
        <w:trPr>
          <w:cantSplit/>
          <w:tblHeader/>
          <w:jc w:val="center"/>
        </w:trPr>
        <w:tc>
          <w:tcPr>
            <w:tcW w:w="2179" w:type="dxa"/>
            <w:vMerge/>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
                <w:i/>
                <w:noProof/>
                <w:color w:val="000000"/>
                <w:lang w:val="es-ES_tradnl"/>
              </w:rPr>
            </w:pPr>
          </w:p>
        </w:tc>
        <w:tc>
          <w:tcPr>
            <w:tcW w:w="1036" w:type="dxa"/>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color w:val="000000"/>
                <w:lang w:val="es-ES_tradnl"/>
              </w:rPr>
            </w:pPr>
            <w:r w:rsidRPr="007F0A75">
              <w:rPr>
                <w:bCs/>
                <w:i/>
                <w:iCs/>
                <w:noProof/>
                <w:lang w:val="es-ES_tradnl"/>
              </w:rPr>
              <w:t>Longitud máxima</w:t>
            </w:r>
          </w:p>
        </w:tc>
        <w:tc>
          <w:tcPr>
            <w:tcW w:w="1033" w:type="dxa"/>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color w:val="000000"/>
                <w:lang w:val="es-ES_tradnl"/>
              </w:rPr>
            </w:pPr>
            <w:r w:rsidRPr="007F0A75">
              <w:rPr>
                <w:bCs/>
                <w:i/>
                <w:iCs/>
                <w:noProof/>
                <w:color w:val="000000"/>
                <w:lang w:val="es-ES_tradnl"/>
              </w:rPr>
              <w:t>Longitud mínima</w:t>
            </w:r>
          </w:p>
        </w:tc>
        <w:tc>
          <w:tcPr>
            <w:tcW w:w="3402" w:type="dxa"/>
            <w:vMerge/>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
                <w:i/>
                <w:noProof/>
                <w:color w:val="000000"/>
                <w:lang w:val="es-ES_tradnl"/>
              </w:rPr>
            </w:pPr>
          </w:p>
        </w:tc>
        <w:tc>
          <w:tcPr>
            <w:tcW w:w="1843" w:type="dxa"/>
            <w:vMerge/>
            <w:tcMar>
              <w:left w:w="68" w:type="dxa"/>
              <w:right w:w="68" w:type="dxa"/>
            </w:tcMar>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
                <w:i/>
                <w:noProof/>
                <w:color w:val="000000"/>
                <w:lang w:val="es-ES_tradnl"/>
              </w:rPr>
            </w:pPr>
          </w:p>
        </w:tc>
      </w:tr>
      <w:tr w:rsidR="007F0A75" w:rsidRPr="007F0A75" w:rsidTr="00B123E8">
        <w:trPr>
          <w:jc w:val="center"/>
        </w:trPr>
        <w:tc>
          <w:tcPr>
            <w:tcW w:w="2179"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901 xxxx – 909 xxxx</w:t>
            </w:r>
          </w:p>
        </w:tc>
        <w:tc>
          <w:tcPr>
            <w:tcW w:w="1036"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 xml:space="preserve">Siete </w:t>
            </w:r>
          </w:p>
        </w:tc>
        <w:tc>
          <w:tcPr>
            <w:tcW w:w="1033"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Siete</w:t>
            </w:r>
          </w:p>
        </w:tc>
        <w:tc>
          <w:tcPr>
            <w:tcW w:w="3402"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right="-113"/>
              <w:jc w:val="left"/>
              <w:rPr>
                <w:noProof/>
                <w:lang w:val="es-ES_tradnl"/>
              </w:rPr>
            </w:pPr>
            <w:r w:rsidRPr="007F0A75">
              <w:rPr>
                <w:noProof/>
                <w:lang w:val="es-ES_tradnl"/>
              </w:rPr>
              <w:t>Nómada/Voz por IP</w:t>
            </w:r>
            <w:r w:rsidRPr="007F0A75">
              <w:rPr>
                <w:noProof/>
                <w:lang w:val="es-ES_tradnl"/>
              </w:rPr>
              <w:br/>
              <w:t>Asignado a WanTok Networks Limited</w:t>
            </w:r>
          </w:p>
        </w:tc>
        <w:tc>
          <w:tcPr>
            <w:tcW w:w="1843"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1 de septiembre 2018</w:t>
            </w:r>
          </w:p>
        </w:tc>
      </w:tr>
      <w:tr w:rsidR="007F0A75" w:rsidRPr="007F0A75" w:rsidTr="00B123E8">
        <w:trPr>
          <w:jc w:val="center"/>
        </w:trPr>
        <w:tc>
          <w:tcPr>
            <w:tcW w:w="2179"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91 xxxxx – 99 xxxxx</w:t>
            </w:r>
          </w:p>
        </w:tc>
        <w:tc>
          <w:tcPr>
            <w:tcW w:w="1036"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No válido</w:t>
            </w:r>
          </w:p>
        </w:tc>
        <w:tc>
          <w:tcPr>
            <w:tcW w:w="1033"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No válido</w:t>
            </w:r>
          </w:p>
        </w:tc>
        <w:tc>
          <w:tcPr>
            <w:tcW w:w="3402"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right="-113"/>
              <w:jc w:val="left"/>
              <w:rPr>
                <w:noProof/>
                <w:lang w:val="es-ES_tradnl"/>
              </w:rPr>
            </w:pPr>
            <w:r w:rsidRPr="007F0A75">
              <w:rPr>
                <w:noProof/>
                <w:lang w:val="es-ES_tradnl"/>
              </w:rPr>
              <w:t xml:space="preserve">No válido </w:t>
            </w:r>
          </w:p>
        </w:tc>
        <w:tc>
          <w:tcPr>
            <w:tcW w:w="1843"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noProof/>
                <w:lang w:val="es-ES_tradnl"/>
              </w:rPr>
            </w:pPr>
            <w:r w:rsidRPr="007F0A75">
              <w:rPr>
                <w:noProof/>
                <w:lang w:val="es-ES_tradnl"/>
              </w:rPr>
              <w:t>No válido</w:t>
            </w:r>
          </w:p>
        </w:tc>
      </w:tr>
    </w:tbl>
    <w:p w:rsidR="007F0A75" w:rsidRPr="007F0A75" w:rsidRDefault="007F0A75" w:rsidP="007F0A75">
      <w:pPr>
        <w:overflowPunct/>
        <w:autoSpaceDE/>
        <w:autoSpaceDN/>
        <w:adjustRightInd/>
        <w:spacing w:before="0" w:after="0"/>
        <w:jc w:val="left"/>
        <w:textAlignment w:val="auto"/>
        <w:rPr>
          <w:rFonts w:asciiTheme="minorHAnsi" w:hAnsiTheme="minorHAnsi"/>
          <w:noProof/>
          <w:szCs w:val="24"/>
          <w:lang w:val="es-ES_tradnl"/>
        </w:rPr>
      </w:pPr>
    </w:p>
    <w:p w:rsidR="007F0A75" w:rsidRPr="007F0A75" w:rsidRDefault="007F0A75" w:rsidP="007F0A75">
      <w:pPr>
        <w:spacing w:before="0" w:after="0"/>
        <w:rPr>
          <w:bCs/>
          <w:noProof/>
          <w:lang w:val="es-ES_tradnl"/>
        </w:rPr>
      </w:pPr>
      <w:r w:rsidRPr="007F0A75">
        <w:rPr>
          <w:bCs/>
          <w:noProof/>
          <w:lang w:val="es-ES_tradnl"/>
        </w:rPr>
        <w:t>Contacto:</w:t>
      </w:r>
    </w:p>
    <w:p w:rsidR="007F0A75" w:rsidRPr="007F0A75" w:rsidRDefault="007F0A75" w:rsidP="007F0A75">
      <w:pPr>
        <w:spacing w:after="0"/>
        <w:jc w:val="left"/>
        <w:rPr>
          <w:rFonts w:cs="Arial"/>
          <w:b/>
          <w:noProof/>
          <w:lang w:val="es-ES_tradnl"/>
        </w:rPr>
      </w:pPr>
      <w:r w:rsidRPr="007F0A75">
        <w:rPr>
          <w:bCs/>
          <w:noProof/>
          <w:lang w:val="es-ES_tradnl"/>
        </w:rPr>
        <w:tab/>
        <w:t>Sra. Dalsie Baniala</w:t>
      </w:r>
      <w:r w:rsidRPr="007F0A75">
        <w:rPr>
          <w:bCs/>
          <w:noProof/>
          <w:lang w:val="es-ES_tradnl"/>
        </w:rPr>
        <w:br/>
      </w:r>
      <w:r w:rsidRPr="007F0A75">
        <w:rPr>
          <w:noProof/>
          <w:lang w:val="es-ES_tradnl"/>
        </w:rPr>
        <w:tab/>
        <w:t>Telecommunications and Radiocommunications Regulator</w:t>
      </w:r>
      <w:r w:rsidRPr="007F0A75">
        <w:rPr>
          <w:noProof/>
          <w:lang w:val="es-ES_tradnl"/>
        </w:rPr>
        <w:br/>
      </w:r>
      <w:r w:rsidRPr="007F0A75">
        <w:rPr>
          <w:noProof/>
          <w:lang w:val="es-ES_tradnl"/>
        </w:rPr>
        <w:tab/>
        <w:t>P.O. Box</w:t>
      </w:r>
      <w:r w:rsidRPr="007F0A75">
        <w:rPr>
          <w:noProof/>
          <w:lang w:val="es-ES_tradnl"/>
        </w:rPr>
        <w:tab/>
        <w:t>3547</w:t>
      </w:r>
      <w:r w:rsidRPr="007F0A75">
        <w:rPr>
          <w:noProof/>
          <w:lang w:val="es-ES_tradnl"/>
        </w:rPr>
        <w:br/>
      </w:r>
      <w:r w:rsidRPr="007F0A75">
        <w:rPr>
          <w:noProof/>
          <w:lang w:val="es-ES_tradnl"/>
        </w:rPr>
        <w:tab/>
        <w:t>PORT-VILA</w:t>
      </w:r>
      <w:r w:rsidRPr="007F0A75">
        <w:rPr>
          <w:noProof/>
          <w:lang w:val="es-ES_tradnl"/>
        </w:rPr>
        <w:br/>
      </w:r>
      <w:r w:rsidRPr="007F0A75">
        <w:rPr>
          <w:noProof/>
          <w:lang w:val="es-ES_tradnl"/>
        </w:rPr>
        <w:tab/>
        <w:t>Vanuatu</w:t>
      </w:r>
      <w:r w:rsidRPr="007F0A75">
        <w:rPr>
          <w:noProof/>
          <w:lang w:val="es-ES_tradnl"/>
        </w:rPr>
        <w:br/>
      </w:r>
      <w:r w:rsidRPr="007F0A75">
        <w:rPr>
          <w:noProof/>
          <w:lang w:val="es-ES_tradnl"/>
        </w:rPr>
        <w:tab/>
        <w:t xml:space="preserve">Tel.: </w:t>
      </w:r>
      <w:r w:rsidRPr="007F0A75">
        <w:rPr>
          <w:noProof/>
          <w:lang w:val="es-ES_tradnl"/>
        </w:rPr>
        <w:tab/>
        <w:t>+678 27621</w:t>
      </w:r>
      <w:r w:rsidRPr="007F0A75">
        <w:rPr>
          <w:noProof/>
          <w:lang w:val="es-ES_tradnl"/>
        </w:rPr>
        <w:br/>
      </w:r>
      <w:r w:rsidRPr="007F0A75">
        <w:rPr>
          <w:noProof/>
          <w:lang w:val="es-ES_tradnl"/>
        </w:rPr>
        <w:tab/>
        <w:t>Fax:</w:t>
      </w:r>
      <w:r w:rsidRPr="007F0A75">
        <w:rPr>
          <w:noProof/>
          <w:lang w:val="es-ES_tradnl"/>
        </w:rPr>
        <w:tab/>
        <w:t>+678 27440</w:t>
      </w:r>
      <w:r w:rsidRPr="007F0A75">
        <w:rPr>
          <w:noProof/>
          <w:lang w:val="es-ES_tradnl"/>
        </w:rPr>
        <w:br/>
      </w:r>
      <w:r w:rsidRPr="007F0A75">
        <w:rPr>
          <w:noProof/>
          <w:lang w:val="es-ES_tradnl"/>
        </w:rPr>
        <w:tab/>
        <w:t>E-mail:</w:t>
      </w:r>
      <w:r w:rsidRPr="007F0A75">
        <w:rPr>
          <w:noProof/>
          <w:lang w:val="es-ES_tradnl"/>
        </w:rPr>
        <w:tab/>
      </w:r>
      <w:hyperlink r:id="rId16" w:history="1">
        <w:r w:rsidRPr="007F0A75">
          <w:rPr>
            <w:noProof/>
            <w:lang w:val="es-ES_tradnl"/>
          </w:rPr>
          <w:t>enquiries@trr.vu</w:t>
        </w:r>
      </w:hyperlink>
      <w:r w:rsidRPr="007F0A75">
        <w:rPr>
          <w:noProof/>
          <w:lang w:val="es-ES_tradnl"/>
        </w:rPr>
        <w:br/>
      </w:r>
      <w:r w:rsidRPr="007F0A75">
        <w:rPr>
          <w:noProof/>
          <w:lang w:val="es-ES_tradnl"/>
        </w:rPr>
        <w:tab/>
        <w:t xml:space="preserve">URL: </w:t>
      </w:r>
      <w:r w:rsidRPr="007F0A75">
        <w:rPr>
          <w:noProof/>
          <w:lang w:val="es-ES_tradnl"/>
        </w:rPr>
        <w:tab/>
        <w:t>www.trr.vu</w:t>
      </w:r>
    </w:p>
    <w:p w:rsidR="007F0A75" w:rsidRPr="007F0A75" w:rsidRDefault="007F0A75" w:rsidP="007F0A75">
      <w:pPr>
        <w:tabs>
          <w:tab w:val="left" w:pos="1560"/>
          <w:tab w:val="left" w:pos="2127"/>
        </w:tabs>
        <w:spacing w:before="240" w:after="0"/>
        <w:jc w:val="left"/>
        <w:outlineLvl w:val="3"/>
        <w:rPr>
          <w:rFonts w:cs="Arial"/>
          <w:b/>
          <w:noProof/>
          <w:lang w:val="es-ES_tradnl"/>
        </w:rPr>
      </w:pPr>
      <w:r w:rsidRPr="007F0A75">
        <w:rPr>
          <w:rFonts w:cs="Arial"/>
          <w:b/>
          <w:noProof/>
          <w:lang w:val="es-ES_tradnl"/>
        </w:rPr>
        <w:t>Zambia (indicativo de país +260)</w:t>
      </w:r>
    </w:p>
    <w:p w:rsidR="007F0A75" w:rsidRPr="007F0A75" w:rsidRDefault="007F0A75" w:rsidP="007F0A75">
      <w:pPr>
        <w:tabs>
          <w:tab w:val="left" w:pos="1560"/>
          <w:tab w:val="left" w:pos="2127"/>
        </w:tabs>
        <w:spacing w:after="120"/>
        <w:jc w:val="left"/>
        <w:outlineLvl w:val="3"/>
        <w:rPr>
          <w:rFonts w:cs="Arial"/>
          <w:noProof/>
          <w:lang w:val="es-ES_tradnl"/>
        </w:rPr>
      </w:pPr>
      <w:r w:rsidRPr="007F0A75">
        <w:rPr>
          <w:rFonts w:cs="Arial"/>
          <w:noProof/>
          <w:lang w:val="es-ES_tradnl"/>
        </w:rPr>
        <w:t>Comunicación del 28.VIII.2018:</w:t>
      </w:r>
    </w:p>
    <w:p w:rsidR="007F0A75" w:rsidRPr="007F0A75" w:rsidRDefault="007F0A75" w:rsidP="007F0A75">
      <w:pPr>
        <w:spacing w:after="120"/>
        <w:jc w:val="left"/>
        <w:rPr>
          <w:rFonts w:cs="Arial"/>
          <w:noProof/>
          <w:lang w:val="es-ES_tradnl"/>
        </w:rPr>
      </w:pPr>
      <w:r w:rsidRPr="007F0A75">
        <w:rPr>
          <w:rFonts w:cs="Arial"/>
          <w:noProof/>
          <w:lang w:val="es-ES_tradnl"/>
        </w:rPr>
        <w:t xml:space="preserve">La </w:t>
      </w:r>
      <w:r w:rsidRPr="007F0A75">
        <w:rPr>
          <w:rFonts w:cs="Arial"/>
          <w:i/>
          <w:iCs/>
          <w:noProof/>
          <w:lang w:val="es-ES_tradnl"/>
        </w:rPr>
        <w:t>Zambia Information &amp; Communications Technology Authority (ZICTA)</w:t>
      </w:r>
      <w:r w:rsidRPr="007F0A75">
        <w:rPr>
          <w:rFonts w:cs="Arial"/>
          <w:noProof/>
          <w:lang w:val="es-ES_tradnl"/>
        </w:rPr>
        <w:t xml:space="preserve">, Lusaka, anuncia la siguiente modificación del plan nacional de numeración de Zambia: </w:t>
      </w:r>
    </w:p>
    <w:p w:rsidR="007F0A75" w:rsidRPr="007F0A75" w:rsidRDefault="007F0A75" w:rsidP="007F0A75">
      <w:pPr>
        <w:keepNext/>
        <w:keepLines/>
        <w:spacing w:after="120"/>
        <w:jc w:val="center"/>
        <w:rPr>
          <w:bCs/>
          <w:i/>
          <w:iCs/>
          <w:noProof/>
          <w:lang w:val="es-ES_tradnl"/>
        </w:rPr>
      </w:pPr>
      <w:r w:rsidRPr="007F0A75">
        <w:rPr>
          <w:rFonts w:asciiTheme="minorHAnsi" w:eastAsia="Calibri" w:hAnsiTheme="minorHAnsi"/>
          <w:i/>
          <w:noProof/>
          <w:lang w:val="es-ES_tradnl"/>
        </w:rPr>
        <w:t>Descripción de la introducción de nuevos recursos en</w:t>
      </w:r>
      <w:r w:rsidRPr="007F0A75">
        <w:rPr>
          <w:bCs/>
          <w:i/>
          <w:iCs/>
          <w:noProof/>
          <w:lang w:val="es-ES_tradnl"/>
        </w:rPr>
        <w:t xml:space="preserve"> el plan de</w:t>
      </w:r>
      <w:r w:rsidRPr="007F0A75">
        <w:rPr>
          <w:bCs/>
          <w:i/>
          <w:iCs/>
          <w:noProof/>
          <w:lang w:val="es-ES_tradnl"/>
        </w:rPr>
        <w:br/>
        <w:t>numeración nacional E.164 para indicativo de país +260: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062"/>
        <w:gridCol w:w="1037"/>
        <w:gridCol w:w="2374"/>
        <w:gridCol w:w="1538"/>
        <w:gridCol w:w="1258"/>
      </w:tblGrid>
      <w:tr w:rsidR="007F0A75" w:rsidRPr="007F0A75" w:rsidTr="00B123E8">
        <w:trPr>
          <w:tblHeader/>
        </w:trPr>
        <w:tc>
          <w:tcPr>
            <w:tcW w:w="2370" w:type="dxa"/>
            <w:vMerge w:val="restart"/>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noProof/>
                <w:lang w:val="es-ES_tradnl"/>
              </w:rPr>
            </w:pPr>
            <w:r w:rsidRPr="007F0A75">
              <w:rPr>
                <w:bCs/>
                <w:i/>
                <w:iCs/>
                <w:noProof/>
                <w:lang w:val="es-ES_tradnl"/>
              </w:rPr>
              <w:t>NDC (indicativo nacional de destino) o cifras iniciales del N(S)N (número nacional (significativo))</w:t>
            </w:r>
          </w:p>
        </w:tc>
        <w:tc>
          <w:tcPr>
            <w:tcW w:w="2099" w:type="dxa"/>
            <w:gridSpan w:val="2"/>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noProof/>
                <w:lang w:val="es-ES_tradnl"/>
              </w:rPr>
            </w:pPr>
            <w:r w:rsidRPr="007F0A75">
              <w:rPr>
                <w:bCs/>
                <w:i/>
                <w:iCs/>
                <w:noProof/>
                <w:lang w:val="es-ES_tradnl"/>
              </w:rPr>
              <w:t>Longitud del</w:t>
            </w:r>
            <w:r w:rsidRPr="007F0A75">
              <w:rPr>
                <w:bCs/>
                <w:i/>
                <w:iCs/>
                <w:noProof/>
                <w:lang w:val="es-ES_tradnl"/>
              </w:rPr>
              <w:br/>
              <w:t>número N(S)N</w:t>
            </w:r>
          </w:p>
        </w:tc>
        <w:tc>
          <w:tcPr>
            <w:tcW w:w="2374" w:type="dxa"/>
            <w:vMerge w:val="restart"/>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noProof/>
                <w:lang w:val="es-ES_tradnl"/>
              </w:rPr>
            </w:pPr>
            <w:r w:rsidRPr="007F0A75">
              <w:rPr>
                <w:bCs/>
                <w:i/>
                <w:iCs/>
                <w:noProof/>
                <w:color w:val="000000"/>
                <w:lang w:val="es-ES_tradnl"/>
              </w:rPr>
              <w:t>Utilización del número E.164</w:t>
            </w:r>
          </w:p>
        </w:tc>
        <w:tc>
          <w:tcPr>
            <w:tcW w:w="1538" w:type="dxa"/>
            <w:vMerge w:val="restart"/>
            <w:tcMar>
              <w:left w:w="85" w:type="dxa"/>
              <w:right w:w="85" w:type="dxa"/>
            </w:tcMar>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noProof/>
                <w:lang w:val="es-ES_tradnl"/>
              </w:rPr>
            </w:pPr>
            <w:r w:rsidRPr="007F0A75">
              <w:rPr>
                <w:bCs/>
                <w:i/>
                <w:iCs/>
                <w:noProof/>
                <w:color w:val="000000"/>
                <w:lang w:val="es-ES_tradnl"/>
              </w:rPr>
              <w:t>Hora y fecha de introducción</w:t>
            </w:r>
          </w:p>
        </w:tc>
        <w:tc>
          <w:tcPr>
            <w:tcW w:w="1258" w:type="dxa"/>
            <w:vMerge w:val="restart"/>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noProof/>
                <w:color w:val="000000"/>
                <w:lang w:val="es-ES_tradnl"/>
              </w:rPr>
            </w:pPr>
            <w:r w:rsidRPr="007F0A75">
              <w:rPr>
                <w:rFonts w:asciiTheme="minorHAnsi" w:hAnsiTheme="minorHAnsi"/>
                <w:bCs/>
                <w:i/>
                <w:iCs/>
                <w:noProof/>
                <w:color w:val="000000"/>
                <w:lang w:val="es-ES_tradnl"/>
              </w:rPr>
              <w:t>Información adicional</w:t>
            </w:r>
          </w:p>
        </w:tc>
      </w:tr>
      <w:tr w:rsidR="007F0A75" w:rsidRPr="007F0A75" w:rsidTr="00B123E8">
        <w:trPr>
          <w:tblHeader/>
        </w:trPr>
        <w:tc>
          <w:tcPr>
            <w:tcW w:w="2370" w:type="dxa"/>
            <w:vMerge/>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noProof/>
                <w:color w:val="000000"/>
                <w:lang w:val="es-ES_tradnl"/>
              </w:rPr>
            </w:pPr>
          </w:p>
        </w:tc>
        <w:tc>
          <w:tcPr>
            <w:tcW w:w="1062" w:type="dxa"/>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color w:val="000000"/>
                <w:lang w:val="es-ES_tradnl"/>
              </w:rPr>
            </w:pPr>
            <w:r w:rsidRPr="007F0A75">
              <w:rPr>
                <w:bCs/>
                <w:i/>
                <w:iCs/>
                <w:noProof/>
                <w:lang w:val="es-ES_tradnl"/>
              </w:rPr>
              <w:t>Longitud máxima</w:t>
            </w:r>
          </w:p>
        </w:tc>
        <w:tc>
          <w:tcPr>
            <w:tcW w:w="1037" w:type="dxa"/>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noProof/>
                <w:color w:val="000000"/>
                <w:lang w:val="es-ES_tradnl"/>
              </w:rPr>
            </w:pPr>
            <w:r w:rsidRPr="007F0A75">
              <w:rPr>
                <w:bCs/>
                <w:i/>
                <w:iCs/>
                <w:noProof/>
                <w:color w:val="000000"/>
                <w:lang w:val="es-ES_tradnl"/>
              </w:rPr>
              <w:t>Longitud mínima</w:t>
            </w:r>
          </w:p>
        </w:tc>
        <w:tc>
          <w:tcPr>
            <w:tcW w:w="2374" w:type="dxa"/>
            <w:vMerge/>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noProof/>
                <w:color w:val="000000"/>
                <w:lang w:val="es-ES_tradnl"/>
              </w:rPr>
            </w:pPr>
          </w:p>
        </w:tc>
        <w:tc>
          <w:tcPr>
            <w:tcW w:w="1538" w:type="dxa"/>
            <w:vMerge/>
            <w:tcMar>
              <w:left w:w="68" w:type="dxa"/>
              <w:right w:w="68" w:type="dxa"/>
            </w:tcMar>
            <w:vAlign w:val="center"/>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noProof/>
                <w:color w:val="000000"/>
                <w:lang w:val="es-ES_tradnl"/>
              </w:rPr>
            </w:pPr>
          </w:p>
        </w:tc>
        <w:tc>
          <w:tcPr>
            <w:tcW w:w="1258" w:type="dxa"/>
            <w:vMerge/>
          </w:tcPr>
          <w:p w:rsidR="007F0A75" w:rsidRPr="007F0A75" w:rsidRDefault="007F0A75" w:rsidP="007F0A7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noProof/>
                <w:color w:val="000000"/>
                <w:lang w:val="es-ES_tradnl"/>
              </w:rPr>
            </w:pPr>
          </w:p>
        </w:tc>
      </w:tr>
      <w:tr w:rsidR="007F0A75" w:rsidRPr="00300DF2" w:rsidTr="00B123E8">
        <w:trPr>
          <w:trHeight w:val="417"/>
        </w:trPr>
        <w:tc>
          <w:tcPr>
            <w:tcW w:w="2370"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noProof/>
                <w:lang w:val="es-ES_tradnl"/>
              </w:rPr>
            </w:pPr>
            <w:r w:rsidRPr="007F0A75">
              <w:rPr>
                <w:rFonts w:asciiTheme="minorHAnsi" w:hAnsiTheme="minorHAnsi"/>
                <w:noProof/>
                <w:lang w:val="es-ES_tradnl"/>
              </w:rPr>
              <w:t>76</w:t>
            </w:r>
          </w:p>
        </w:tc>
        <w:tc>
          <w:tcPr>
            <w:tcW w:w="1062"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es-ES_tradnl"/>
              </w:rPr>
            </w:pPr>
            <w:r w:rsidRPr="007F0A75">
              <w:rPr>
                <w:rFonts w:asciiTheme="minorHAnsi" w:hAnsiTheme="minorHAnsi"/>
                <w:noProof/>
                <w:lang w:val="es-ES_tradnl"/>
              </w:rPr>
              <w:t>9</w:t>
            </w:r>
          </w:p>
        </w:tc>
        <w:tc>
          <w:tcPr>
            <w:tcW w:w="1037"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es-ES_tradnl"/>
              </w:rPr>
            </w:pPr>
            <w:r w:rsidRPr="007F0A75">
              <w:rPr>
                <w:rFonts w:asciiTheme="minorHAnsi" w:hAnsiTheme="minorHAnsi"/>
                <w:noProof/>
                <w:lang w:val="es-ES_tradnl"/>
              </w:rPr>
              <w:t>9</w:t>
            </w:r>
          </w:p>
        </w:tc>
        <w:tc>
          <w:tcPr>
            <w:tcW w:w="2374"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es-ES_tradnl"/>
              </w:rPr>
            </w:pPr>
            <w:r w:rsidRPr="007F0A75">
              <w:rPr>
                <w:rFonts w:asciiTheme="minorHAnsi" w:hAnsiTheme="minorHAnsi"/>
                <w:noProof/>
                <w:lang w:val="es-ES_tradnl"/>
              </w:rPr>
              <w:t xml:space="preserve">Número no geográfico – servicios de telefonía móvil </w:t>
            </w:r>
          </w:p>
        </w:tc>
        <w:tc>
          <w:tcPr>
            <w:tcW w:w="1538"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noProof/>
                <w:lang w:val="es-ES_tradnl"/>
              </w:rPr>
            </w:pPr>
            <w:r w:rsidRPr="007F0A75">
              <w:rPr>
                <w:rFonts w:asciiTheme="minorHAnsi" w:hAnsiTheme="minorHAnsi"/>
                <w:noProof/>
                <w:lang w:val="es-ES_tradnl"/>
              </w:rPr>
              <w:t>08:00 am CAT</w:t>
            </w:r>
          </w:p>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noProof/>
                <w:lang w:val="es-ES_tradnl"/>
              </w:rPr>
            </w:pPr>
            <w:r w:rsidRPr="007F0A75">
              <w:rPr>
                <w:rFonts w:asciiTheme="minorHAnsi" w:hAnsiTheme="minorHAnsi"/>
                <w:noProof/>
                <w:lang w:val="es-ES_tradnl"/>
              </w:rPr>
              <w:t>28/08/2018</w:t>
            </w:r>
          </w:p>
        </w:tc>
        <w:tc>
          <w:tcPr>
            <w:tcW w:w="1258" w:type="dxa"/>
          </w:tcPr>
          <w:p w:rsidR="007F0A75" w:rsidRPr="007F0A75" w:rsidRDefault="007F0A75" w:rsidP="007F0A7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es-ES_tradnl"/>
              </w:rPr>
            </w:pPr>
            <w:r w:rsidRPr="007F0A75">
              <w:rPr>
                <w:rFonts w:asciiTheme="minorHAnsi" w:hAnsiTheme="minorHAnsi"/>
                <w:noProof/>
                <w:lang w:val="es-ES_tradnl"/>
              </w:rPr>
              <w:t>Asignado a MTN Zambia Limited</w:t>
            </w:r>
          </w:p>
        </w:tc>
      </w:tr>
    </w:tbl>
    <w:p w:rsidR="007F0A75" w:rsidRPr="007F0A75" w:rsidRDefault="007F0A75" w:rsidP="007F0A75">
      <w:pPr>
        <w:overflowPunct/>
        <w:autoSpaceDE/>
        <w:autoSpaceDN/>
        <w:adjustRightInd/>
        <w:spacing w:before="0" w:after="0"/>
        <w:jc w:val="left"/>
        <w:textAlignment w:val="auto"/>
        <w:rPr>
          <w:rFonts w:asciiTheme="minorHAnsi" w:hAnsiTheme="minorHAnsi"/>
          <w:noProof/>
          <w:sz w:val="6"/>
          <w:szCs w:val="24"/>
          <w:lang w:val="es-ES_tradnl"/>
        </w:rPr>
      </w:pPr>
    </w:p>
    <w:p w:rsidR="007F0A75" w:rsidRPr="007F0A75" w:rsidRDefault="007F0A75" w:rsidP="007F0A75">
      <w:pPr>
        <w:spacing w:before="0" w:after="0"/>
        <w:rPr>
          <w:bCs/>
          <w:noProof/>
        </w:rPr>
      </w:pPr>
      <w:r w:rsidRPr="007F0A75">
        <w:rPr>
          <w:bCs/>
          <w:noProof/>
        </w:rPr>
        <w:t>Contacto:</w:t>
      </w:r>
    </w:p>
    <w:p w:rsidR="007F0A75" w:rsidRPr="007F0A75" w:rsidRDefault="007F0A75" w:rsidP="007F0A75">
      <w:pPr>
        <w:spacing w:after="0"/>
        <w:ind w:left="567" w:hanging="567"/>
        <w:jc w:val="left"/>
        <w:rPr>
          <w:rFonts w:cs="Arial"/>
          <w:b/>
          <w:noProof/>
        </w:rPr>
      </w:pPr>
      <w:r w:rsidRPr="007F0A75">
        <w:rPr>
          <w:bCs/>
          <w:noProof/>
        </w:rPr>
        <w:tab/>
        <w:t>Sr. Patrick Mutimushi</w:t>
      </w:r>
      <w:r w:rsidRPr="007F0A75">
        <w:rPr>
          <w:bCs/>
          <w:noProof/>
        </w:rPr>
        <w:br/>
      </w:r>
      <w:r w:rsidRPr="007F0A75">
        <w:rPr>
          <w:noProof/>
        </w:rPr>
        <w:t>Zambia Information &amp; Communications Technology Authority (ZICTA)</w:t>
      </w:r>
      <w:r w:rsidRPr="007F0A75">
        <w:rPr>
          <w:noProof/>
        </w:rPr>
        <w:br/>
        <w:t>Plot 4909</w:t>
      </w:r>
      <w:r w:rsidRPr="007F0A75">
        <w:rPr>
          <w:noProof/>
        </w:rPr>
        <w:br/>
        <w:t>Corner of Independence and United Nations Avenues</w:t>
      </w:r>
      <w:r w:rsidRPr="007F0A75">
        <w:rPr>
          <w:noProof/>
        </w:rPr>
        <w:br/>
        <w:t xml:space="preserve">LUSAKA </w:t>
      </w:r>
      <w:r w:rsidRPr="007F0A75">
        <w:rPr>
          <w:noProof/>
        </w:rPr>
        <w:br/>
        <w:t>Zambia</w:t>
      </w:r>
      <w:r w:rsidRPr="007F0A75">
        <w:rPr>
          <w:noProof/>
        </w:rPr>
        <w:br/>
        <w:t xml:space="preserve">Tel.: </w:t>
      </w:r>
      <w:r w:rsidRPr="007F0A75">
        <w:rPr>
          <w:noProof/>
        </w:rPr>
        <w:tab/>
        <w:t>+260 211 378200</w:t>
      </w:r>
      <w:r w:rsidRPr="007F0A75">
        <w:rPr>
          <w:noProof/>
        </w:rPr>
        <w:br/>
        <w:t>Fax:</w:t>
      </w:r>
      <w:r w:rsidRPr="007F0A75">
        <w:rPr>
          <w:noProof/>
        </w:rPr>
        <w:tab/>
        <w:t>+260 211 246701</w:t>
      </w:r>
      <w:r w:rsidRPr="007F0A75">
        <w:rPr>
          <w:noProof/>
        </w:rPr>
        <w:br/>
        <w:t>E-mail:</w:t>
      </w:r>
      <w:r w:rsidRPr="007F0A75">
        <w:rPr>
          <w:noProof/>
        </w:rPr>
        <w:tab/>
      </w:r>
      <w:hyperlink r:id="rId17" w:history="1">
        <w:r w:rsidRPr="007F0A75">
          <w:rPr>
            <w:noProof/>
          </w:rPr>
          <w:t>pmutimushi@zicta.zm</w:t>
        </w:r>
      </w:hyperlink>
      <w:r w:rsidRPr="007F0A75">
        <w:rPr>
          <w:noProof/>
        </w:rPr>
        <w:br/>
        <w:t xml:space="preserve">URL: </w:t>
      </w:r>
      <w:r w:rsidRPr="007F0A75">
        <w:rPr>
          <w:noProof/>
        </w:rPr>
        <w:tab/>
        <w:t>www.zicta.zm</w:t>
      </w:r>
    </w:p>
    <w:p w:rsidR="00B5335A" w:rsidRPr="00300DF2" w:rsidRDefault="00B5335A" w:rsidP="00B5335A">
      <w:pPr>
        <w:pStyle w:val="Heading2"/>
        <w:rPr>
          <w:lang w:val="es-ES_tradnl"/>
        </w:rPr>
      </w:pPr>
      <w:r w:rsidRPr="00300DF2">
        <w:rPr>
          <w:lang w:val="es-ES_tradnl"/>
        </w:rPr>
        <w:lastRenderedPageBreak/>
        <w:t>Otras comunicaciones</w:t>
      </w:r>
      <w:bookmarkEnd w:id="866"/>
    </w:p>
    <w:p w:rsidR="00D45F3F" w:rsidRPr="00D45F3F" w:rsidRDefault="00D45F3F" w:rsidP="00D45F3F">
      <w:pPr>
        <w:tabs>
          <w:tab w:val="clear" w:pos="1276"/>
          <w:tab w:val="clear" w:pos="1843"/>
          <w:tab w:val="left" w:pos="1134"/>
          <w:tab w:val="left" w:pos="1560"/>
          <w:tab w:val="left" w:pos="2127"/>
        </w:tabs>
        <w:spacing w:before="360" w:after="0"/>
        <w:jc w:val="left"/>
        <w:outlineLvl w:val="3"/>
        <w:rPr>
          <w:b/>
          <w:bCs/>
          <w:lang w:val="es-ES_tradnl"/>
        </w:rPr>
      </w:pPr>
      <w:r w:rsidRPr="00D45F3F">
        <w:rPr>
          <w:b/>
          <w:bCs/>
          <w:lang w:val="es-ES_tradnl"/>
        </w:rPr>
        <w:t>República de Armenia</w:t>
      </w:r>
    </w:p>
    <w:p w:rsidR="00D45F3F" w:rsidRPr="00D45F3F" w:rsidRDefault="00D45F3F" w:rsidP="00D45F3F">
      <w:pPr>
        <w:tabs>
          <w:tab w:val="clear" w:pos="1276"/>
          <w:tab w:val="clear" w:pos="1843"/>
          <w:tab w:val="left" w:pos="1134"/>
          <w:tab w:val="left" w:pos="1560"/>
          <w:tab w:val="left" w:pos="2127"/>
        </w:tabs>
        <w:spacing w:before="40" w:after="0"/>
        <w:jc w:val="left"/>
        <w:outlineLvl w:val="4"/>
        <w:rPr>
          <w:szCs w:val="18"/>
          <w:lang w:val="es-ES_tradnl"/>
        </w:rPr>
      </w:pPr>
      <w:r w:rsidRPr="00D45F3F">
        <w:rPr>
          <w:szCs w:val="18"/>
          <w:lang w:val="es-ES_tradnl"/>
        </w:rPr>
        <w:t>Comunicación del 20.VIII.2018:</w:t>
      </w:r>
    </w:p>
    <w:p w:rsidR="00D45F3F" w:rsidRPr="00D45F3F" w:rsidRDefault="00D45F3F" w:rsidP="00D45F3F">
      <w:pPr>
        <w:spacing w:after="0"/>
        <w:rPr>
          <w:rFonts w:cs="Calibri"/>
          <w:lang w:val="es-ES_tradnl"/>
        </w:rPr>
      </w:pPr>
      <w:r w:rsidRPr="00D45F3F">
        <w:rPr>
          <w:rFonts w:cs="Calibri"/>
          <w:lang w:val="es-ES_tradnl"/>
        </w:rPr>
        <w:t>Esta comunicación es una respuesta a la comunicación del 29.V.2017 remitida por la República de Azerbaiyán, publicada en el Boletín de Explotación de la UIT N.° 1127.</w:t>
      </w:r>
    </w:p>
    <w:p w:rsidR="00D45F3F" w:rsidRPr="00D45F3F" w:rsidRDefault="00D45F3F" w:rsidP="00D45F3F">
      <w:pPr>
        <w:spacing w:after="0"/>
        <w:rPr>
          <w:rFonts w:cs="Calibri"/>
          <w:lang w:val="es-ES_tradnl"/>
        </w:rPr>
      </w:pPr>
      <w:r w:rsidRPr="00D45F3F">
        <w:rPr>
          <w:rFonts w:cs="Calibri"/>
          <w:lang w:val="es-ES_tradnl"/>
        </w:rPr>
        <w:t>"</w:t>
      </w:r>
      <w:proofErr w:type="spellStart"/>
      <w:r w:rsidRPr="00D45F3F">
        <w:rPr>
          <w:rFonts w:cs="Calibri"/>
          <w:lang w:val="es-ES_tradnl"/>
        </w:rPr>
        <w:t>Karabakh</w:t>
      </w:r>
      <w:proofErr w:type="spellEnd"/>
      <w:r w:rsidRPr="00D45F3F">
        <w:rPr>
          <w:rFonts w:cs="Calibri"/>
          <w:lang w:val="es-ES_tradnl"/>
        </w:rPr>
        <w:t xml:space="preserve"> Telecom" está desarrollando sus actividades en el terreno de acuerdo con la legislación de la República de </w:t>
      </w:r>
      <w:proofErr w:type="spellStart"/>
      <w:r w:rsidRPr="00D45F3F">
        <w:rPr>
          <w:rFonts w:cs="Calibri"/>
          <w:lang w:val="es-ES_tradnl"/>
        </w:rPr>
        <w:t>Artsakh</w:t>
      </w:r>
      <w:proofErr w:type="spellEnd"/>
      <w:r w:rsidRPr="00D45F3F">
        <w:rPr>
          <w:rFonts w:cs="Calibri"/>
          <w:lang w:val="es-ES_tradnl"/>
        </w:rPr>
        <w:t xml:space="preserve"> (Nagorno-</w:t>
      </w:r>
      <w:proofErr w:type="spellStart"/>
      <w:r w:rsidRPr="00D45F3F">
        <w:rPr>
          <w:rFonts w:cs="Calibri"/>
          <w:lang w:val="es-ES_tradnl"/>
        </w:rPr>
        <w:t>Karabakh</w:t>
      </w:r>
      <w:proofErr w:type="spellEnd"/>
      <w:r w:rsidRPr="00D45F3F">
        <w:rPr>
          <w:rFonts w:cs="Calibri"/>
          <w:lang w:val="es-ES_tradnl"/>
        </w:rPr>
        <w:t>) con el fin de garantizar la comunicación libre y sin impedimentos de los habitantes de Nagorno-</w:t>
      </w:r>
      <w:proofErr w:type="spellStart"/>
      <w:r w:rsidRPr="00D45F3F">
        <w:rPr>
          <w:rFonts w:cs="Calibri"/>
          <w:lang w:val="es-ES_tradnl"/>
        </w:rPr>
        <w:t>Karabakh</w:t>
      </w:r>
      <w:proofErr w:type="spellEnd"/>
      <w:r w:rsidRPr="00D45F3F">
        <w:rPr>
          <w:rFonts w:cs="Calibri"/>
          <w:lang w:val="es-ES_tradnl"/>
        </w:rPr>
        <w:t xml:space="preserve"> con el mundo exterior. Armenia considera que las actividades de la empresa no contravienen la Constitución de la UIT y las recomendaciones pertinentes. La Constitución y el Convenio de la UIT definen específicamente el objetivo de facilitar las relaciones pacíficas, la cooperación internacional entre los pueblos y el desarrollo económico y social por medio del buen funcionamiento de las telecomunicaciones.</w:t>
      </w:r>
    </w:p>
    <w:p w:rsidR="00D45F3F" w:rsidRPr="00D45F3F" w:rsidRDefault="00D45F3F" w:rsidP="00D45F3F">
      <w:pPr>
        <w:spacing w:after="0"/>
        <w:ind w:left="-1" w:right="160"/>
        <w:rPr>
          <w:rFonts w:cs="Calibri"/>
          <w:lang w:val="es-ES_tradnl"/>
        </w:rPr>
      </w:pPr>
      <w:r w:rsidRPr="00D45F3F">
        <w:rPr>
          <w:rFonts w:cs="Calibri"/>
          <w:lang w:val="es-ES_tradnl"/>
        </w:rPr>
        <w:t xml:space="preserve">De conformidad con los instrumentos internacionales, en particular la Declaración Universal de Derechos Humanos y los Pactos de las Naciones Unidas sobre Derechos Humanos, el ejercicio de los derechos humanos individuales y colectivos y de las libertades fundamentales, incluidos los derechos económicos y sociales, no debe depender del estatuto del territorio en el que viven las personas. El Pacto de las Naciones Unidas sobre Derechos Políticos y Civiles y el Pacto de las Naciones Unidas sobre Derechos Económicos, Sociales y Culturales facultan a las personas para perseguir su desarrollo económico, social y cultural en virtud del derecho a la autodeterminación. </w:t>
      </w:r>
      <w:r w:rsidRPr="00D45F3F">
        <w:rPr>
          <w:rFonts w:cs="Calibri"/>
          <w:i/>
          <w:iCs/>
          <w:lang w:val="es-ES_tradnl"/>
        </w:rPr>
        <w:t>El artículo 19 del PIDCP establece específicamente que "toda persona tiene derecho a la libertad de expresión; este derecho incluye la libertad de buscar, recibir y difundir informaciones e ideas de toda índole, sin consideración de fronteras"</w:t>
      </w:r>
      <w:r w:rsidRPr="00D45F3F">
        <w:rPr>
          <w:rFonts w:cs="Calibri"/>
          <w:lang w:val="es-ES_tradnl"/>
        </w:rPr>
        <w:t xml:space="preserve">. </w:t>
      </w:r>
    </w:p>
    <w:p w:rsidR="00D45F3F" w:rsidRPr="00D45F3F" w:rsidRDefault="00D45F3F" w:rsidP="00D45F3F">
      <w:pPr>
        <w:spacing w:after="0"/>
        <w:ind w:left="-1" w:right="160"/>
        <w:rPr>
          <w:rFonts w:cs="Calibri"/>
          <w:lang w:val="es-ES_tradnl"/>
        </w:rPr>
      </w:pPr>
      <w:r w:rsidRPr="00D45F3F">
        <w:rPr>
          <w:rFonts w:cs="Calibri"/>
          <w:lang w:val="es-ES_tradnl"/>
        </w:rPr>
        <w:t>Armenia reitera su posición de que la plataforma de la UIT no debe utilizarse indebidamente para promover una percepción de conflicto, con el fin de socavar los derechos humanos básicos e inalienables del pueblo de Nagorno</w:t>
      </w:r>
      <w:r w:rsidRPr="00D45F3F">
        <w:rPr>
          <w:rFonts w:cs="Calibri"/>
          <w:lang w:val="es-ES_tradnl"/>
        </w:rPr>
        <w:noBreakHyphen/>
        <w:t xml:space="preserve">Karabaj y reivindicar cualquier supuesto derecho soberano sobre Nagorno-Karabaj, su población y sus recursos. La referencia selectiva de Azerbaiyán a las resoluciones del Consejo de Seguridad de las Naciones Unidas es engañosa, ya que su requisito principal era el cese inmediato de todas las hostilidades, que el propio Azerbaiyán infringía continuamente. Además, en esas mismas resoluciones se reconoce a Nagorno-Karabaj como parte directa e inmediata en el conflicto y se pide que se abran todas las comunicaciones. Los Copresidentes del Grupo de Minsk de la Organización para la Seguridad y la Cooperación en Europa, que tienen el mandato internacional de mediar en la solución del conflicto, han reconocido el derecho del pueblo de Nagorno-Karabaj a decidir su futuro. Los Copresidentes del Grupo de Minsk se han referido sistemáticamente a la igualdad de derechos y a la autodeterminación de los pueblos como uno de los principios para la solución de conflictos. </w:t>
      </w:r>
    </w:p>
    <w:p w:rsidR="00D45F3F" w:rsidRPr="00D45F3F" w:rsidRDefault="00D45F3F" w:rsidP="00D45F3F">
      <w:pPr>
        <w:spacing w:after="0"/>
        <w:ind w:left="-1" w:right="160"/>
        <w:rPr>
          <w:rFonts w:cs="Calibri"/>
          <w:lang w:val="es-ES_tradnl"/>
        </w:rPr>
      </w:pPr>
      <w:r w:rsidRPr="00D45F3F">
        <w:rPr>
          <w:rFonts w:cs="Calibri"/>
          <w:lang w:val="es-ES_tradnl"/>
        </w:rPr>
        <w:t xml:space="preserve">Armenia está firmemente convencida de que las cuestiones relativas a la solución del conflicto deben abordarse por la vía adecuada y no deben utilizarse para culpar y, por lo tanto, obstaculizar la cooperación internacional. Armenia está dispuesta a facilitar el diálogo entre las partes implicadas. </w:t>
      </w:r>
    </w:p>
    <w:p w:rsidR="00D45F3F" w:rsidRPr="00D45F3F" w:rsidRDefault="00D45F3F" w:rsidP="00D45F3F">
      <w:pPr>
        <w:tabs>
          <w:tab w:val="clear" w:pos="1276"/>
          <w:tab w:val="clear" w:pos="1843"/>
          <w:tab w:val="left" w:pos="1134"/>
          <w:tab w:val="left" w:pos="1560"/>
          <w:tab w:val="left" w:pos="2127"/>
        </w:tabs>
        <w:spacing w:before="360" w:after="120"/>
        <w:jc w:val="left"/>
        <w:outlineLvl w:val="3"/>
        <w:rPr>
          <w:b/>
          <w:bCs/>
          <w:lang w:val="es-ES_tradnl"/>
        </w:rPr>
      </w:pPr>
      <w:r w:rsidRPr="00D45F3F">
        <w:rPr>
          <w:b/>
          <w:bCs/>
          <w:lang w:val="es-ES_tradnl"/>
        </w:rPr>
        <w:t>Secretario General de la UIT</w:t>
      </w:r>
    </w:p>
    <w:p w:rsidR="00D45F3F" w:rsidRPr="00D45F3F" w:rsidRDefault="00D45F3F" w:rsidP="00D45F3F">
      <w:pPr>
        <w:tabs>
          <w:tab w:val="clear" w:pos="567"/>
          <w:tab w:val="clear" w:pos="1276"/>
          <w:tab w:val="clear" w:pos="1843"/>
          <w:tab w:val="clear" w:pos="5387"/>
          <w:tab w:val="clear" w:pos="5954"/>
        </w:tabs>
        <w:overflowPunct/>
        <w:autoSpaceDE/>
        <w:autoSpaceDN/>
        <w:adjustRightInd/>
        <w:spacing w:before="0" w:after="0"/>
        <w:textAlignment w:val="auto"/>
        <w:rPr>
          <w:rFonts w:cs="Calibri"/>
          <w:lang w:val="es-ES_tradnl"/>
        </w:rPr>
      </w:pPr>
      <w:r w:rsidRPr="00D45F3F">
        <w:rPr>
          <w:rFonts w:cs="Calibri"/>
          <w:lang w:val="es-ES_tradnl"/>
        </w:rPr>
        <w:t xml:space="preserve">Habiendo examinado la mencionada comunicación, deseo expresar mi profunda preocupación por la situación descrita y alentar a las partes a que lleguen a una solución pacífica y negociada del conflicto de Nagorno-Karabaj. En este sentido, y al igual que el Secretario General de las Naciones Unidas, apoyo plenamente los esfuerzos de los Copresidentes del Grupo de Minsk de la OSCE para ayudar a que las partes lleguen a una solución pacífica y negociada. A este respecto, y a tenor de la comunicación anterior y de la comunicación del 29.V.2017 de la República de Azerbaiyán, insto a las partes a que remitan todas las cuestiones relacionadas con el conflicto a los Copresidentes del Grupo de Minsk de la OSCE. </w:t>
      </w:r>
    </w:p>
    <w:p w:rsidR="00FC4D24" w:rsidRPr="00D45F3F"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D45F3F">
        <w:rPr>
          <w:lang w:val="es-ES_tradnl"/>
        </w:rPr>
        <w:br w:type="page"/>
      </w:r>
    </w:p>
    <w:p w:rsidR="00FC4D24" w:rsidRPr="00D45F3F"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DC3C5E" w:rsidRPr="008065E7" w:rsidRDefault="007E5458" w:rsidP="00B44AF3">
      <w:pPr>
        <w:pStyle w:val="Heading2"/>
        <w:rPr>
          <w:lang w:val="es-ES_tradnl"/>
        </w:rPr>
      </w:pPr>
      <w:bookmarkStart w:id="868" w:name="_Toc329611052"/>
      <w:bookmarkStart w:id="869" w:name="_Toc331071427"/>
      <w:bookmarkStart w:id="870" w:name="_Toc332274686"/>
      <w:bookmarkStart w:id="871" w:name="_Toc334778524"/>
      <w:bookmarkStart w:id="872" w:name="_Toc336263091"/>
      <w:bookmarkStart w:id="873" w:name="_Toc337214319"/>
      <w:bookmarkStart w:id="874" w:name="_Toc338334134"/>
      <w:bookmarkStart w:id="875" w:name="_Toc340228265"/>
      <w:bookmarkStart w:id="876" w:name="_Toc341435113"/>
      <w:bookmarkStart w:id="877" w:name="_Toc342912242"/>
      <w:bookmarkStart w:id="878" w:name="_Toc343265202"/>
      <w:bookmarkStart w:id="879" w:name="_Toc345584990"/>
      <w:bookmarkStart w:id="880" w:name="_Toc346877133"/>
      <w:bookmarkStart w:id="881" w:name="_Toc348013791"/>
      <w:bookmarkStart w:id="882" w:name="_Toc349289500"/>
      <w:bookmarkStart w:id="883" w:name="_Toc350779899"/>
      <w:bookmarkStart w:id="884" w:name="_Toc351713782"/>
      <w:bookmarkStart w:id="885" w:name="_Toc353278418"/>
      <w:bookmarkStart w:id="886" w:name="_Toc354393698"/>
      <w:bookmarkStart w:id="887" w:name="_Toc355866596"/>
      <w:bookmarkStart w:id="888" w:name="_Toc357172163"/>
      <w:bookmarkStart w:id="889" w:name="_Toc358380615"/>
      <w:bookmarkStart w:id="890" w:name="_Toc359592140"/>
      <w:bookmarkStart w:id="891" w:name="_Toc361130977"/>
      <w:bookmarkStart w:id="892" w:name="_Toc361990659"/>
      <w:bookmarkStart w:id="893" w:name="_Toc363827525"/>
      <w:bookmarkStart w:id="894" w:name="_Toc364761779"/>
      <w:bookmarkStart w:id="895" w:name="_Toc366497608"/>
      <w:bookmarkStart w:id="896" w:name="_Toc367955924"/>
      <w:bookmarkStart w:id="897" w:name="_Toc369255134"/>
      <w:bookmarkStart w:id="898" w:name="_Toc370388963"/>
      <w:bookmarkStart w:id="899" w:name="_Toc371690055"/>
      <w:bookmarkStart w:id="900" w:name="_Toc373242826"/>
      <w:bookmarkStart w:id="901" w:name="_Toc374090752"/>
      <w:bookmarkStart w:id="902" w:name="_Toc374693375"/>
      <w:bookmarkStart w:id="903" w:name="_Toc377021958"/>
      <w:bookmarkStart w:id="904" w:name="_Toc378602320"/>
      <w:bookmarkStart w:id="905" w:name="_Toc379450038"/>
      <w:bookmarkStart w:id="906" w:name="_Toc380670212"/>
      <w:bookmarkStart w:id="907" w:name="_Toc381884148"/>
      <w:bookmarkStart w:id="908" w:name="_Toc383176335"/>
      <w:bookmarkStart w:id="909" w:name="_Toc384821902"/>
      <w:bookmarkStart w:id="910" w:name="_Toc385938619"/>
      <w:bookmarkStart w:id="911" w:name="_Toc389037529"/>
      <w:bookmarkStart w:id="912" w:name="_Toc390075826"/>
      <w:bookmarkStart w:id="913" w:name="_Toc391387219"/>
      <w:bookmarkStart w:id="914" w:name="_Toc392593330"/>
      <w:bookmarkStart w:id="915" w:name="_Toc393879073"/>
      <w:bookmarkStart w:id="916" w:name="_Toc395100090"/>
      <w:bookmarkStart w:id="917" w:name="_Toc396223679"/>
      <w:bookmarkStart w:id="918" w:name="_Toc397595071"/>
      <w:bookmarkStart w:id="919" w:name="_Toc399248293"/>
      <w:bookmarkStart w:id="920" w:name="_Toc400455638"/>
      <w:bookmarkStart w:id="921" w:name="_Toc401910835"/>
      <w:bookmarkStart w:id="922" w:name="_Toc403048168"/>
      <w:bookmarkStart w:id="923" w:name="_Toc404347571"/>
      <w:bookmarkStart w:id="924" w:name="_Toc405802710"/>
      <w:bookmarkStart w:id="925" w:name="_Toc406576806"/>
      <w:bookmarkStart w:id="926" w:name="_Toc408823971"/>
      <w:bookmarkStart w:id="927" w:name="_Toc410026928"/>
      <w:bookmarkStart w:id="928" w:name="_Toc410913022"/>
      <w:bookmarkStart w:id="929" w:name="_Toc415665869"/>
      <w:bookmarkStart w:id="930" w:name="_Toc417648389"/>
      <w:bookmarkStart w:id="931" w:name="_Toc418252416"/>
      <w:bookmarkStart w:id="932" w:name="_Toc418601864"/>
      <w:bookmarkStart w:id="933" w:name="_Toc421177176"/>
      <w:bookmarkStart w:id="934" w:name="_Toc422476103"/>
      <w:bookmarkStart w:id="935" w:name="_Toc423527149"/>
      <w:bookmarkStart w:id="936" w:name="_Toc424895574"/>
      <w:bookmarkStart w:id="937" w:name="_Toc428367867"/>
      <w:bookmarkStart w:id="938" w:name="_Toc429122167"/>
      <w:bookmarkStart w:id="939" w:name="_Toc430184037"/>
      <w:bookmarkStart w:id="940" w:name="_Toc434309358"/>
      <w:bookmarkStart w:id="941" w:name="_Toc435690637"/>
      <w:bookmarkStart w:id="942" w:name="_Toc437441149"/>
      <w:bookmarkStart w:id="943" w:name="_Toc437956428"/>
      <w:bookmarkStart w:id="944" w:name="_Toc439840804"/>
      <w:bookmarkStart w:id="945" w:name="_Toc442883565"/>
      <w:bookmarkStart w:id="946" w:name="_Toc443382397"/>
      <w:bookmarkStart w:id="947" w:name="_Toc447195434"/>
      <w:bookmarkStart w:id="948" w:name="_Toc451174499"/>
      <w:bookmarkStart w:id="949" w:name="_Toc452126898"/>
      <w:bookmarkStart w:id="950" w:name="_Toc453247193"/>
      <w:bookmarkStart w:id="951" w:name="_Toc455669852"/>
      <w:bookmarkStart w:id="952" w:name="_Toc458781010"/>
      <w:bookmarkStart w:id="953" w:name="_Toc463441565"/>
      <w:bookmarkStart w:id="954" w:name="_Toc463947715"/>
      <w:bookmarkStart w:id="955" w:name="_Toc466370892"/>
      <w:bookmarkStart w:id="956" w:name="_Toc467245950"/>
      <w:bookmarkStart w:id="957" w:name="_Toc468457247"/>
      <w:bookmarkStart w:id="958" w:name="_Toc472590311"/>
      <w:bookmarkStart w:id="959" w:name="_Toc473727739"/>
      <w:bookmarkStart w:id="960" w:name="_Toc474936344"/>
      <w:bookmarkStart w:id="961" w:name="_Toc476142326"/>
      <w:bookmarkStart w:id="962" w:name="_Toc477429099"/>
      <w:bookmarkStart w:id="963" w:name="_Toc478134103"/>
      <w:bookmarkStart w:id="964" w:name="_Toc479850645"/>
      <w:bookmarkStart w:id="965" w:name="_Toc482090363"/>
      <w:bookmarkStart w:id="966" w:name="_Toc484181139"/>
      <w:bookmarkStart w:id="967" w:name="_Toc484787074"/>
      <w:bookmarkStart w:id="968" w:name="_Toc487119324"/>
      <w:bookmarkStart w:id="969" w:name="_Toc489607396"/>
      <w:bookmarkStart w:id="970" w:name="_Toc490829858"/>
      <w:bookmarkStart w:id="971" w:name="_Toc492375237"/>
      <w:bookmarkStart w:id="972" w:name="_Toc493254986"/>
      <w:bookmarkStart w:id="973" w:name="_Toc495992905"/>
      <w:bookmarkStart w:id="974" w:name="_Toc497227741"/>
      <w:bookmarkStart w:id="975" w:name="_Toc497485444"/>
      <w:bookmarkStart w:id="976" w:name="_Toc498613292"/>
      <w:bookmarkStart w:id="977" w:name="_Toc500253796"/>
      <w:bookmarkStart w:id="978" w:name="_Toc501030457"/>
      <w:bookmarkStart w:id="979" w:name="_Toc504138710"/>
      <w:bookmarkStart w:id="980" w:name="_Toc508619466"/>
      <w:bookmarkStart w:id="981" w:name="_Toc509410685"/>
      <w:bookmarkStart w:id="982" w:name="_Toc510706807"/>
      <w:bookmarkStart w:id="983" w:name="_Toc513019747"/>
      <w:bookmarkStart w:id="984" w:name="_Toc513558623"/>
      <w:bookmarkStart w:id="985" w:name="_Toc515519620"/>
      <w:bookmarkStart w:id="986" w:name="_Toc516232717"/>
      <w:bookmarkStart w:id="987" w:name="_Toc517356350"/>
      <w:bookmarkStart w:id="988" w:name="_Toc518308408"/>
      <w:bookmarkStart w:id="989" w:name="_Toc524958856"/>
      <w:bookmarkStart w:id="990" w:name="_Toc526347926"/>
      <w:bookmarkEnd w:id="849"/>
      <w:bookmarkEnd w:id="850"/>
      <w:bookmarkEnd w:id="851"/>
      <w:bookmarkEnd w:id="852"/>
      <w:bookmarkEnd w:id="853"/>
      <w:bookmarkEnd w:id="854"/>
      <w:bookmarkEnd w:id="855"/>
      <w:bookmarkEnd w:id="856"/>
      <w:bookmarkEnd w:id="857"/>
      <w:r w:rsidRPr="008065E7">
        <w:rPr>
          <w:lang w:val="es-ES_tradnl"/>
        </w:rPr>
        <w:t>R</w:t>
      </w:r>
      <w:r w:rsidR="00DC3C5E" w:rsidRPr="008065E7">
        <w:rPr>
          <w:lang w:val="es-ES_tradnl"/>
        </w:rPr>
        <w:t>estricciones de servicio</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DC3C5E" w:rsidRPr="00EC4918" w:rsidRDefault="00DC3C5E" w:rsidP="00DC3C5E">
      <w:pPr>
        <w:jc w:val="center"/>
        <w:rPr>
          <w:lang w:val="es-ES_tradnl"/>
        </w:rPr>
      </w:pPr>
      <w:r w:rsidRPr="00EC4918">
        <w:rPr>
          <w:lang w:val="es-ES_tradnl"/>
        </w:rPr>
        <w:t xml:space="preserve">Véase URL: </w:t>
      </w:r>
      <w:hyperlink r:id="rId18" w:history="1">
        <w:r w:rsidRPr="00EC4918">
          <w:rPr>
            <w:lang w:val="es-ES_tradnl"/>
          </w:rPr>
          <w:t>www.itu.int/pub/T-SP-SR.1-2012</w:t>
        </w:r>
      </w:hyperlink>
    </w:p>
    <w:p w:rsidR="00DC3C5E" w:rsidRPr="00EC4918"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3E7FA7" w:rsidRPr="006A45E8" w:rsidTr="00534AAD">
        <w:tc>
          <w:tcPr>
            <w:tcW w:w="2160" w:type="dxa"/>
          </w:tcPr>
          <w:p w:rsidR="003E7FA7" w:rsidRDefault="00C56DD2" w:rsidP="00534AAD">
            <w:pPr>
              <w:pStyle w:val="Tabletext"/>
              <w:rPr>
                <w:sz w:val="20"/>
                <w:szCs w:val="20"/>
                <w:lang w:val="es-ES_tradnl"/>
              </w:rPr>
            </w:pPr>
            <w:r>
              <w:rPr>
                <w:sz w:val="20"/>
                <w:szCs w:val="20"/>
                <w:lang w:val="es-ES_tradnl"/>
              </w:rPr>
              <w:t>Ucrania</w:t>
            </w:r>
          </w:p>
        </w:tc>
        <w:tc>
          <w:tcPr>
            <w:tcW w:w="1985" w:type="dxa"/>
          </w:tcPr>
          <w:p w:rsidR="003E7FA7" w:rsidRDefault="00C56DD2" w:rsidP="00534AAD">
            <w:pPr>
              <w:pStyle w:val="Tabletext"/>
              <w:rPr>
                <w:sz w:val="20"/>
                <w:szCs w:val="20"/>
                <w:lang w:val="es-ES_tradnl"/>
              </w:rPr>
            </w:pPr>
            <w:r>
              <w:rPr>
                <w:sz w:val="20"/>
                <w:szCs w:val="20"/>
                <w:lang w:val="es-ES_tradnl"/>
              </w:rPr>
              <w:t>1148 (p.5)</w:t>
            </w:r>
          </w:p>
        </w:tc>
        <w:tc>
          <w:tcPr>
            <w:tcW w:w="2268" w:type="dxa"/>
            <w:tcBorders>
              <w:left w:val="nil"/>
            </w:tcBorders>
          </w:tcPr>
          <w:p w:rsidR="003E7FA7" w:rsidRDefault="003E7FA7" w:rsidP="00534AAD">
            <w:pPr>
              <w:pStyle w:val="Tabletext"/>
              <w:rPr>
                <w:sz w:val="20"/>
                <w:szCs w:val="20"/>
                <w:lang w:val="es-ES_tradnl"/>
              </w:rPr>
            </w:pPr>
          </w:p>
        </w:tc>
        <w:tc>
          <w:tcPr>
            <w:tcW w:w="1985" w:type="dxa"/>
          </w:tcPr>
          <w:p w:rsidR="003E7FA7" w:rsidRDefault="003E7FA7"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91" w:name="_Toc187490333"/>
      <w:bookmarkStart w:id="992" w:name="_Toc188156120"/>
      <w:bookmarkStart w:id="993" w:name="_Toc188156997"/>
      <w:bookmarkStart w:id="994" w:name="_Toc189469683"/>
      <w:bookmarkStart w:id="995" w:name="_Toc190582482"/>
      <w:bookmarkStart w:id="996" w:name="_Toc191706650"/>
      <w:bookmarkStart w:id="997" w:name="_Toc193011917"/>
      <w:bookmarkStart w:id="998" w:name="_Toc194812579"/>
      <w:bookmarkStart w:id="999" w:name="_Toc196021178"/>
      <w:bookmarkStart w:id="1000" w:name="_Toc197225817"/>
      <w:bookmarkStart w:id="1001" w:name="_Toc198527969"/>
      <w:bookmarkStart w:id="1002" w:name="_Toc199649492"/>
      <w:bookmarkStart w:id="1003" w:name="_Toc200959398"/>
      <w:bookmarkStart w:id="1004" w:name="_Toc202757061"/>
      <w:bookmarkStart w:id="1005" w:name="_Toc203552872"/>
      <w:bookmarkStart w:id="1006" w:name="_Toc204669191"/>
      <w:bookmarkStart w:id="1007" w:name="_Toc206391073"/>
      <w:bookmarkStart w:id="1008" w:name="_Toc208207544"/>
      <w:bookmarkStart w:id="1009" w:name="_Toc211850033"/>
      <w:bookmarkStart w:id="1010" w:name="_Toc211850503"/>
      <w:bookmarkStart w:id="1011" w:name="_Toc214165434"/>
      <w:bookmarkStart w:id="1012" w:name="_Toc218999658"/>
      <w:bookmarkStart w:id="1013" w:name="_Toc219626318"/>
      <w:bookmarkStart w:id="1014" w:name="_Toc220826254"/>
      <w:bookmarkStart w:id="1015" w:name="_Toc222029767"/>
      <w:bookmarkStart w:id="1016" w:name="_Toc223253033"/>
      <w:bookmarkStart w:id="1017" w:name="_Toc225670367"/>
      <w:bookmarkStart w:id="1018" w:name="_Toc226866138"/>
      <w:bookmarkStart w:id="1019" w:name="_Toc228768531"/>
      <w:bookmarkStart w:id="1020" w:name="_Toc229972277"/>
      <w:bookmarkStart w:id="1021" w:name="_Toc231203584"/>
      <w:bookmarkStart w:id="1022" w:name="_Toc232323932"/>
      <w:bookmarkStart w:id="1023" w:name="_Toc233615139"/>
      <w:bookmarkStart w:id="1024" w:name="_Toc236578792"/>
      <w:bookmarkStart w:id="1025" w:name="_Toc240694044"/>
      <w:bookmarkStart w:id="1026" w:name="_Toc242002348"/>
      <w:bookmarkStart w:id="1027" w:name="_Toc243369565"/>
      <w:bookmarkStart w:id="1028" w:name="_Toc244491424"/>
      <w:bookmarkStart w:id="1029" w:name="_Toc246906799"/>
      <w:bookmarkStart w:id="1030" w:name="_Toc252180834"/>
      <w:bookmarkStart w:id="1031" w:name="_Toc253408643"/>
      <w:bookmarkStart w:id="1032" w:name="_Toc255825145"/>
      <w:bookmarkStart w:id="1033" w:name="_Toc259796994"/>
      <w:bookmarkStart w:id="1034" w:name="_Toc262578259"/>
      <w:bookmarkStart w:id="1035" w:name="_Toc265230239"/>
      <w:bookmarkStart w:id="1036" w:name="_Toc266196265"/>
      <w:bookmarkStart w:id="1037" w:name="_Toc266196878"/>
      <w:bookmarkStart w:id="1038" w:name="_Toc268852828"/>
      <w:bookmarkStart w:id="1039" w:name="_Toc271705043"/>
      <w:bookmarkStart w:id="1040" w:name="_Toc273033505"/>
      <w:bookmarkStart w:id="1041" w:name="_Toc274227234"/>
      <w:bookmarkStart w:id="1042" w:name="_Toc276730728"/>
      <w:bookmarkStart w:id="1043" w:name="_Toc279670865"/>
      <w:bookmarkStart w:id="1044" w:name="_Toc280349902"/>
      <w:bookmarkStart w:id="1045" w:name="_Toc282526536"/>
      <w:bookmarkStart w:id="1046" w:name="_Toc283740120"/>
      <w:bookmarkStart w:id="1047" w:name="_Toc286165570"/>
      <w:bookmarkStart w:id="1048" w:name="_Toc288732157"/>
      <w:bookmarkStart w:id="1049" w:name="_Toc291005967"/>
      <w:bookmarkStart w:id="1050" w:name="_Toc292706429"/>
      <w:bookmarkStart w:id="1051" w:name="_Toc295388416"/>
      <w:bookmarkStart w:id="1052" w:name="_Toc296610528"/>
      <w:bookmarkStart w:id="1053" w:name="_Toc297900005"/>
      <w:bookmarkStart w:id="1054" w:name="_Toc301947228"/>
      <w:bookmarkStart w:id="1055" w:name="_Toc303344675"/>
      <w:bookmarkStart w:id="1056" w:name="_Toc304895959"/>
      <w:bookmarkStart w:id="1057" w:name="_Toc308532565"/>
      <w:bookmarkStart w:id="1058" w:name="_Toc311112770"/>
      <w:bookmarkStart w:id="1059" w:name="_Toc313981360"/>
      <w:bookmarkStart w:id="1060" w:name="_Toc316480922"/>
      <w:bookmarkStart w:id="1061" w:name="_Toc319073156"/>
      <w:bookmarkStart w:id="1062" w:name="_Toc320602835"/>
      <w:bookmarkStart w:id="1063" w:name="_Toc321308891"/>
      <w:bookmarkStart w:id="1064" w:name="_Toc323050841"/>
      <w:bookmarkStart w:id="1065" w:name="_Toc323907427"/>
      <w:bookmarkStart w:id="1066" w:name="_Toc325642251"/>
      <w:bookmarkStart w:id="1067" w:name="_Toc326830169"/>
      <w:bookmarkStart w:id="1068" w:name="_Toc328478693"/>
      <w:bookmarkStart w:id="1069" w:name="_Toc329611053"/>
      <w:bookmarkStart w:id="1070" w:name="_Toc331071428"/>
      <w:bookmarkStart w:id="1071" w:name="_Toc332274687"/>
      <w:bookmarkStart w:id="1072" w:name="_Toc334778525"/>
      <w:bookmarkStart w:id="1073" w:name="_Toc336263092"/>
      <w:bookmarkStart w:id="1074" w:name="_Toc337214320"/>
      <w:bookmarkStart w:id="1075" w:name="_Toc338334135"/>
      <w:bookmarkStart w:id="1076" w:name="_Toc340228266"/>
      <w:bookmarkStart w:id="1077" w:name="_Toc341435114"/>
      <w:bookmarkStart w:id="1078" w:name="_Toc342912243"/>
      <w:bookmarkStart w:id="1079" w:name="_Toc343265203"/>
      <w:bookmarkStart w:id="1080" w:name="_Toc345584991"/>
      <w:bookmarkStart w:id="1081" w:name="_Toc346877134"/>
      <w:bookmarkStart w:id="1082" w:name="_Toc348013792"/>
      <w:bookmarkStart w:id="1083" w:name="_Toc349289501"/>
      <w:bookmarkStart w:id="1084" w:name="_Toc350779900"/>
      <w:bookmarkStart w:id="1085" w:name="_Toc351713783"/>
      <w:bookmarkStart w:id="1086" w:name="_Toc353278419"/>
      <w:bookmarkStart w:id="1087" w:name="_Toc354393699"/>
      <w:bookmarkStart w:id="1088" w:name="_Toc355866597"/>
      <w:bookmarkStart w:id="1089" w:name="_Toc357172164"/>
      <w:bookmarkStart w:id="1090" w:name="_Toc358380616"/>
      <w:bookmarkStart w:id="1091" w:name="_Toc359592141"/>
      <w:bookmarkStart w:id="1092" w:name="_Toc361130978"/>
      <w:bookmarkStart w:id="1093" w:name="_Toc361990660"/>
      <w:bookmarkStart w:id="1094" w:name="_Toc363827526"/>
      <w:bookmarkStart w:id="1095" w:name="_Toc364761780"/>
      <w:bookmarkStart w:id="1096" w:name="_Toc366497609"/>
      <w:bookmarkStart w:id="1097" w:name="_Toc367955925"/>
      <w:bookmarkStart w:id="1098" w:name="_Toc369255135"/>
      <w:bookmarkStart w:id="1099" w:name="_Toc370388966"/>
      <w:bookmarkStart w:id="1100" w:name="_Toc371690056"/>
      <w:bookmarkStart w:id="1101" w:name="_Toc373242827"/>
      <w:bookmarkStart w:id="1102" w:name="_Toc374090753"/>
      <w:bookmarkStart w:id="1103" w:name="_Toc374693376"/>
      <w:bookmarkStart w:id="1104" w:name="_Toc377021959"/>
      <w:bookmarkStart w:id="1105" w:name="_Toc378602321"/>
      <w:bookmarkStart w:id="1106" w:name="_Toc379450039"/>
      <w:bookmarkStart w:id="1107" w:name="_Toc380670213"/>
      <w:bookmarkStart w:id="1108" w:name="_Toc381884149"/>
      <w:bookmarkStart w:id="1109" w:name="_Toc383176336"/>
      <w:bookmarkStart w:id="1110" w:name="_Toc384821903"/>
      <w:bookmarkStart w:id="1111" w:name="_Toc385938620"/>
      <w:bookmarkStart w:id="1112" w:name="_Toc389037530"/>
      <w:bookmarkStart w:id="1113" w:name="_Toc390075827"/>
      <w:bookmarkStart w:id="1114" w:name="_Toc391387220"/>
      <w:bookmarkStart w:id="1115" w:name="_Toc392593331"/>
      <w:bookmarkStart w:id="1116" w:name="_Toc393879074"/>
      <w:bookmarkStart w:id="1117" w:name="_Toc395100091"/>
      <w:bookmarkStart w:id="1118" w:name="_Toc396223680"/>
      <w:bookmarkStart w:id="1119" w:name="_Toc397595072"/>
      <w:bookmarkStart w:id="1120" w:name="_Toc399248294"/>
      <w:bookmarkStart w:id="1121" w:name="_Toc400455639"/>
      <w:bookmarkStart w:id="1122" w:name="_Toc401910836"/>
      <w:bookmarkStart w:id="1123" w:name="_Toc403048169"/>
      <w:bookmarkStart w:id="1124" w:name="_Toc404347572"/>
      <w:bookmarkStart w:id="1125" w:name="_Toc405802711"/>
      <w:bookmarkStart w:id="1126" w:name="_Toc406576807"/>
      <w:bookmarkStart w:id="1127" w:name="_Toc408823972"/>
      <w:bookmarkStart w:id="1128" w:name="_Toc410026929"/>
      <w:bookmarkStart w:id="1129" w:name="_Toc410913023"/>
      <w:bookmarkStart w:id="1130" w:name="_Toc415665870"/>
      <w:bookmarkStart w:id="1131" w:name="_Toc417648390"/>
      <w:bookmarkStart w:id="1132" w:name="_Toc418252417"/>
      <w:bookmarkStart w:id="1133" w:name="_Toc418601865"/>
      <w:bookmarkStart w:id="1134" w:name="_Toc421177177"/>
      <w:bookmarkStart w:id="1135" w:name="_Toc422476104"/>
      <w:bookmarkStart w:id="1136" w:name="_Toc423527150"/>
      <w:bookmarkStart w:id="1137" w:name="_Toc424895575"/>
      <w:bookmarkStart w:id="1138" w:name="_Toc428367868"/>
      <w:bookmarkStart w:id="1139" w:name="_Toc429122168"/>
      <w:bookmarkStart w:id="1140" w:name="_Toc430184038"/>
      <w:bookmarkStart w:id="1141" w:name="_Toc434309359"/>
      <w:bookmarkStart w:id="1142" w:name="_Toc435690638"/>
      <w:bookmarkStart w:id="1143" w:name="_Toc437441150"/>
      <w:bookmarkStart w:id="1144" w:name="_Toc437956429"/>
      <w:bookmarkStart w:id="1145" w:name="_Toc439840805"/>
      <w:bookmarkStart w:id="1146" w:name="_Toc442883566"/>
      <w:bookmarkStart w:id="1147" w:name="_Toc443382398"/>
      <w:bookmarkStart w:id="1148" w:name="_Toc451174500"/>
      <w:bookmarkStart w:id="1149" w:name="_Toc452126899"/>
      <w:bookmarkStart w:id="1150" w:name="_Toc453247194"/>
      <w:bookmarkStart w:id="1151" w:name="_Toc455669853"/>
      <w:bookmarkStart w:id="1152" w:name="_Toc458781011"/>
      <w:bookmarkStart w:id="1153" w:name="_Toc463441566"/>
      <w:bookmarkStart w:id="1154" w:name="_Toc463947716"/>
      <w:bookmarkStart w:id="1155" w:name="_Toc466370893"/>
      <w:bookmarkStart w:id="1156" w:name="_Toc467245951"/>
      <w:bookmarkStart w:id="1157" w:name="_Toc468457248"/>
      <w:bookmarkStart w:id="1158" w:name="_Toc472590312"/>
      <w:bookmarkStart w:id="1159" w:name="_Toc473727740"/>
      <w:bookmarkStart w:id="1160" w:name="_Toc474936345"/>
      <w:bookmarkStart w:id="1161" w:name="_Toc476142327"/>
      <w:bookmarkStart w:id="1162" w:name="_Toc477429100"/>
      <w:bookmarkStart w:id="1163" w:name="_Toc478134104"/>
      <w:bookmarkStart w:id="1164" w:name="_Toc479850646"/>
      <w:bookmarkStart w:id="1165" w:name="_Toc482090364"/>
      <w:bookmarkStart w:id="1166" w:name="_Toc484181140"/>
      <w:bookmarkStart w:id="1167" w:name="_Toc484787075"/>
      <w:bookmarkStart w:id="1168" w:name="_Toc487119325"/>
      <w:bookmarkStart w:id="1169" w:name="_Toc489607397"/>
      <w:bookmarkStart w:id="1170" w:name="_Toc490829859"/>
      <w:bookmarkStart w:id="1171" w:name="_Toc492375238"/>
      <w:bookmarkStart w:id="1172" w:name="_Toc493254987"/>
      <w:bookmarkStart w:id="1173" w:name="_Toc495992906"/>
      <w:bookmarkStart w:id="1174" w:name="_Toc497227742"/>
      <w:bookmarkStart w:id="1175" w:name="_Toc497485445"/>
      <w:bookmarkStart w:id="1176" w:name="_Toc498613293"/>
      <w:bookmarkStart w:id="1177" w:name="_Toc500253797"/>
      <w:bookmarkStart w:id="1178" w:name="_Toc501030458"/>
      <w:bookmarkStart w:id="1179" w:name="_Toc504138711"/>
      <w:bookmarkStart w:id="1180" w:name="_Toc508619467"/>
      <w:bookmarkStart w:id="1181" w:name="_Toc509410686"/>
      <w:bookmarkStart w:id="1182" w:name="_Toc510706808"/>
      <w:bookmarkStart w:id="1183" w:name="_Toc513019748"/>
      <w:bookmarkStart w:id="1184" w:name="_Toc513558624"/>
      <w:bookmarkStart w:id="1185" w:name="_Toc515519621"/>
      <w:bookmarkStart w:id="1186" w:name="_Toc516232718"/>
      <w:bookmarkStart w:id="1187" w:name="_Toc517356351"/>
      <w:bookmarkStart w:id="1188" w:name="_Toc518308409"/>
      <w:bookmarkStart w:id="1189" w:name="_Toc524958857"/>
      <w:bookmarkStart w:id="1190" w:name="_Toc526347927"/>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191" w:name="_Toc451174501"/>
      <w:bookmarkStart w:id="1192" w:name="_Toc452126900"/>
      <w:bookmarkStart w:id="1193" w:name="_Toc453247195"/>
      <w:bookmarkStart w:id="1194" w:name="_Toc455669854"/>
      <w:bookmarkStart w:id="1195" w:name="_Toc458781012"/>
      <w:bookmarkStart w:id="1196" w:name="_Toc463441567"/>
      <w:bookmarkStart w:id="1197" w:name="_Toc463947717"/>
      <w:bookmarkStart w:id="1198" w:name="_Toc466370894"/>
      <w:bookmarkStart w:id="1199" w:name="_Toc467245952"/>
      <w:bookmarkStart w:id="1200" w:name="_Toc468457249"/>
      <w:bookmarkStart w:id="1201" w:name="_Toc472590313"/>
      <w:bookmarkStart w:id="1202" w:name="_Toc473727741"/>
      <w:bookmarkStart w:id="1203" w:name="_Toc474936346"/>
      <w:bookmarkStart w:id="1204" w:name="_Toc476142328"/>
      <w:bookmarkStart w:id="1205" w:name="_Toc477429101"/>
      <w:bookmarkStart w:id="1206" w:name="_Toc478134105"/>
      <w:bookmarkStart w:id="1207" w:name="_Toc479850647"/>
      <w:bookmarkStart w:id="1208" w:name="_Toc482090365"/>
      <w:bookmarkStart w:id="1209" w:name="_Toc484181141"/>
      <w:bookmarkStart w:id="1210" w:name="_Toc484787076"/>
      <w:bookmarkStart w:id="1211" w:name="_Toc487119326"/>
      <w:bookmarkStart w:id="1212" w:name="_Toc489607398"/>
      <w:bookmarkStart w:id="1213" w:name="_Toc490829860"/>
      <w:bookmarkStart w:id="1214" w:name="_Toc492375239"/>
      <w:bookmarkStart w:id="1215" w:name="_Toc493254988"/>
      <w:bookmarkStart w:id="1216" w:name="_Toc495992907"/>
      <w:bookmarkStart w:id="1217" w:name="_Toc497227743"/>
      <w:bookmarkStart w:id="1218" w:name="_Toc497485446"/>
      <w:bookmarkStart w:id="1219" w:name="_Toc498613294"/>
      <w:bookmarkStart w:id="1220" w:name="_Toc500253798"/>
      <w:bookmarkStart w:id="1221" w:name="_Toc501030459"/>
      <w:bookmarkStart w:id="1222" w:name="_Toc504138712"/>
      <w:bookmarkStart w:id="1223" w:name="_Toc508619468"/>
      <w:bookmarkStart w:id="1224" w:name="_Toc509410687"/>
      <w:bookmarkStart w:id="1225" w:name="_Toc510706809"/>
      <w:bookmarkStart w:id="1226" w:name="_Toc513019749"/>
      <w:bookmarkStart w:id="1227" w:name="_Toc513558625"/>
      <w:bookmarkStart w:id="1228" w:name="_Toc515519622"/>
      <w:bookmarkStart w:id="1229" w:name="_Toc516232719"/>
      <w:bookmarkStart w:id="1230" w:name="_Toc517356352"/>
      <w:bookmarkStart w:id="1231" w:name="_Toc518308410"/>
      <w:bookmarkStart w:id="1232" w:name="_Toc524958858"/>
      <w:bookmarkStart w:id="1233" w:name="_Toc526347928"/>
      <w:proofErr w:type="gramStart"/>
      <w:r w:rsidRPr="00B0622F">
        <w:rPr>
          <w:lang w:val="es-ES_tradnl"/>
        </w:rPr>
        <w:lastRenderedPageBreak/>
        <w:t>ENMIENDAS  A</w:t>
      </w:r>
      <w:proofErr w:type="gramEnd"/>
      <w:r w:rsidRPr="00B0622F">
        <w:rPr>
          <w:lang w:val="es-ES_tradnl"/>
        </w:rPr>
        <w:t xml:space="preserve">  LAS  PUBLICACIONES  DE  SERVICIO</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905D4F" w:rsidRDefault="00905D4F" w:rsidP="00871376">
      <w:pPr>
        <w:rPr>
          <w:lang w:val="es-ES"/>
        </w:rPr>
      </w:pPr>
    </w:p>
    <w:p w:rsidR="008A0366" w:rsidRDefault="008A0366" w:rsidP="00871376">
      <w:pPr>
        <w:rPr>
          <w:lang w:val="es-ES"/>
        </w:rPr>
      </w:pPr>
    </w:p>
    <w:p w:rsidR="00B5335A" w:rsidRPr="00B5335A" w:rsidRDefault="00B5335A" w:rsidP="00B5335A">
      <w:pPr>
        <w:pStyle w:val="Heading2"/>
        <w:rPr>
          <w:lang w:val="es-ES_tradnl"/>
        </w:rPr>
      </w:pPr>
      <w:bookmarkStart w:id="1234" w:name="_Toc295388418"/>
      <w:bookmarkStart w:id="1235" w:name="_Toc526347929"/>
      <w:r w:rsidRPr="00B5335A">
        <w:rPr>
          <w:lang w:val="es-ES_tradnl"/>
        </w:rPr>
        <w:t xml:space="preserve">Lista de números de identificación de expedidor de la tarjeta </w:t>
      </w:r>
      <w:r w:rsidRPr="00B5335A">
        <w:rPr>
          <w:lang w:val="es-ES_tradnl"/>
        </w:rPr>
        <w:br/>
        <w:t xml:space="preserve">con cargo a cuenta para telecomunicaciones internacionales </w:t>
      </w:r>
      <w:r w:rsidRPr="00B5335A">
        <w:rPr>
          <w:lang w:val="es-ES_tradnl"/>
        </w:rPr>
        <w:br/>
        <w:t>(Según la Recomendación UIT-T E.118 (05/2006))</w:t>
      </w:r>
      <w:r w:rsidRPr="00B5335A">
        <w:rPr>
          <w:lang w:val="es-ES_tradnl"/>
        </w:rPr>
        <w:br/>
        <w:t>(Situación al 15 de noviembre de 2015)</w:t>
      </w:r>
      <w:bookmarkEnd w:id="1234"/>
      <w:bookmarkEnd w:id="1235"/>
    </w:p>
    <w:p w:rsidR="00B5335A" w:rsidRPr="00B5335A" w:rsidRDefault="00B5335A" w:rsidP="00B5335A">
      <w:pPr>
        <w:tabs>
          <w:tab w:val="clear" w:pos="567"/>
          <w:tab w:val="clear" w:pos="1276"/>
          <w:tab w:val="clear" w:pos="1843"/>
          <w:tab w:val="clear" w:pos="5387"/>
          <w:tab w:val="clear" w:pos="5954"/>
          <w:tab w:val="left" w:pos="720"/>
        </w:tabs>
        <w:overflowPunct/>
        <w:autoSpaceDE/>
        <w:autoSpaceDN/>
        <w:adjustRightInd/>
        <w:spacing w:after="160" w:line="259" w:lineRule="auto"/>
        <w:jc w:val="center"/>
        <w:textAlignment w:val="auto"/>
        <w:rPr>
          <w:rFonts w:eastAsia="SimSun" w:cs="Arial"/>
          <w:b/>
          <w:sz w:val="22"/>
          <w:szCs w:val="22"/>
          <w:lang w:val="es-ES" w:eastAsia="zh-CN"/>
        </w:rPr>
      </w:pPr>
      <w:r w:rsidRPr="00B5335A">
        <w:rPr>
          <w:rFonts w:eastAsia="SimSun" w:cs="Arial"/>
          <w:lang w:val="es-ES" w:eastAsia="zh-CN"/>
        </w:rPr>
        <w:t>(</w:t>
      </w:r>
      <w:r w:rsidRPr="00B5335A">
        <w:rPr>
          <w:rFonts w:eastAsia="SimSun" w:cs="Arial"/>
          <w:sz w:val="22"/>
          <w:szCs w:val="22"/>
          <w:lang w:val="es-ES" w:eastAsia="zh-CN"/>
        </w:rPr>
        <w:t>Anexo al Boletín de Explotación de la UIT N.° 1088 – 15.XI.2015)</w:t>
      </w:r>
      <w:r w:rsidRPr="00B5335A">
        <w:rPr>
          <w:rFonts w:eastAsia="SimSun" w:cs="Arial"/>
          <w:sz w:val="22"/>
          <w:szCs w:val="22"/>
          <w:lang w:val="es-ES" w:eastAsia="zh-CN"/>
        </w:rPr>
        <w:br/>
        <w:t>(Enmienda N</w:t>
      </w:r>
      <w:r w:rsidRPr="00B5335A">
        <w:rPr>
          <w:rFonts w:eastAsia="SimSun" w:cs="Arial"/>
          <w:sz w:val="22"/>
          <w:szCs w:val="22"/>
          <w:vertAlign w:val="superscript"/>
          <w:lang w:val="es-ES" w:eastAsia="zh-CN"/>
        </w:rPr>
        <w:t>o</w:t>
      </w:r>
      <w:r w:rsidRPr="00B5335A">
        <w:rPr>
          <w:rFonts w:eastAsia="SimSun" w:cs="Arial"/>
          <w:sz w:val="22"/>
          <w:szCs w:val="22"/>
          <w:lang w:val="es-ES" w:eastAsia="zh-CN"/>
        </w:rPr>
        <w:t xml:space="preserve"> 47)</w:t>
      </w:r>
      <w:r w:rsidRPr="00B5335A">
        <w:rPr>
          <w:rFonts w:eastAsia="SimSun" w:cs="Arial"/>
          <w:b/>
          <w:sz w:val="22"/>
          <w:szCs w:val="22"/>
          <w:lang w:val="es-ES" w:eastAsia="zh-CN"/>
        </w:rPr>
        <w:t xml:space="preserve"> </w:t>
      </w:r>
    </w:p>
    <w:p w:rsidR="00B5335A" w:rsidRPr="00B5335A" w:rsidRDefault="00B5335A" w:rsidP="00B5335A">
      <w:pPr>
        <w:tabs>
          <w:tab w:val="clear" w:pos="1276"/>
          <w:tab w:val="clear" w:pos="1843"/>
          <w:tab w:val="clear" w:pos="5387"/>
          <w:tab w:val="clear" w:pos="5954"/>
          <w:tab w:val="left" w:pos="1560"/>
          <w:tab w:val="left" w:pos="4140"/>
          <w:tab w:val="left" w:pos="4230"/>
        </w:tabs>
        <w:spacing w:before="0" w:after="120"/>
        <w:jc w:val="left"/>
        <w:textAlignment w:val="auto"/>
        <w:rPr>
          <w:rFonts w:cs="Arial"/>
        </w:rPr>
      </w:pPr>
      <w:bookmarkStart w:id="1236" w:name="OLE_LINK8"/>
      <w:r w:rsidRPr="00B5335A">
        <w:rPr>
          <w:rFonts w:cs="Arial"/>
          <w:b/>
          <w:bCs/>
          <w:lang w:val="en-US"/>
        </w:rPr>
        <w:t xml:space="preserve">Australia </w:t>
      </w:r>
      <w:bookmarkEnd w:id="1236"/>
      <w:r>
        <w:rPr>
          <w:rFonts w:cs="Arial"/>
          <w:b/>
          <w:bCs/>
          <w:lang w:val="en-US"/>
        </w:rPr>
        <w:t xml:space="preserve">    </w:t>
      </w:r>
      <w:r w:rsidRPr="00B5335A">
        <w:rPr>
          <w:rFonts w:cs="Arial"/>
          <w:b/>
          <w:bCs/>
          <w:lang w:val="en-US"/>
        </w:rPr>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0"/>
        <w:gridCol w:w="2380"/>
        <w:gridCol w:w="1281"/>
        <w:gridCol w:w="3506"/>
        <w:gridCol w:w="1142"/>
      </w:tblGrid>
      <w:tr w:rsidR="00B5335A" w:rsidRPr="00B5335A" w:rsidTr="00B5335A">
        <w:tc>
          <w:tcPr>
            <w:tcW w:w="1336"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País/zona geográfica</w:t>
            </w:r>
          </w:p>
        </w:tc>
        <w:tc>
          <w:tcPr>
            <w:tcW w:w="2394"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Empresa/Dirección</w:t>
            </w:r>
          </w:p>
        </w:tc>
        <w:tc>
          <w:tcPr>
            <w:tcW w:w="1288"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B5335A">
              <w:rPr>
                <w:rFonts w:eastAsia="SimSun" w:cs="Arial"/>
                <w:i/>
                <w:iCs/>
                <w:lang w:val="es-ES" w:eastAsia="zh-CN"/>
              </w:rPr>
              <w:t>Núm. Identificador de expedidor</w:t>
            </w:r>
          </w:p>
        </w:tc>
        <w:tc>
          <w:tcPr>
            <w:tcW w:w="3527"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Contacto</w:t>
            </w:r>
          </w:p>
        </w:tc>
        <w:tc>
          <w:tcPr>
            <w:tcW w:w="1148"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i/>
                <w:iCs/>
              </w:rPr>
            </w:pPr>
            <w:r w:rsidRPr="00B5335A">
              <w:rPr>
                <w:rFonts w:eastAsia="SimSun" w:cs="Arial"/>
                <w:i/>
                <w:iCs/>
                <w:sz w:val="18"/>
                <w:szCs w:val="18"/>
                <w:lang w:val="es-ES" w:eastAsia="zh-CN"/>
              </w:rPr>
              <w:t>Fecha efectiva de aplicación</w:t>
            </w:r>
          </w:p>
        </w:tc>
      </w:tr>
      <w:tr w:rsidR="00B5335A" w:rsidRPr="00B5335A" w:rsidTr="00B5335A">
        <w:tc>
          <w:tcPr>
            <w:tcW w:w="1336"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rPr>
            </w:pPr>
            <w:r w:rsidRPr="00B5335A">
              <w:rPr>
                <w:rFonts w:cs="Arial"/>
              </w:rPr>
              <w:t>Australia</w:t>
            </w:r>
          </w:p>
        </w:tc>
        <w:tc>
          <w:tcPr>
            <w:tcW w:w="2394"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b/>
                <w:bCs/>
              </w:rPr>
            </w:pPr>
            <w:proofErr w:type="spellStart"/>
            <w:r w:rsidRPr="00B5335A">
              <w:rPr>
                <w:b/>
                <w:bCs/>
              </w:rPr>
              <w:t>Pivotel</w:t>
            </w:r>
            <w:proofErr w:type="spellEnd"/>
            <w:r w:rsidRPr="00B5335A">
              <w:rPr>
                <w:b/>
                <w:bCs/>
              </w:rPr>
              <w:t xml:space="preserve"> Group Pty Limited</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75 </w:t>
            </w:r>
            <w:proofErr w:type="spellStart"/>
            <w:r w:rsidRPr="00B5335A">
              <w:t>Nerang</w:t>
            </w:r>
            <w:proofErr w:type="spellEnd"/>
            <w:r w:rsidRPr="00B5335A">
              <w:t xml:space="preserve"> Street</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SOUTHPORT QLD 4215</w:t>
            </w:r>
          </w:p>
        </w:tc>
        <w:tc>
          <w:tcPr>
            <w:tcW w:w="1288"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5335A">
              <w:rPr>
                <w:rFonts w:cs="Arial"/>
                <w:b/>
                <w:bCs/>
              </w:rPr>
              <w:t>89 61 50</w:t>
            </w:r>
          </w:p>
        </w:tc>
        <w:tc>
          <w:tcPr>
            <w:tcW w:w="3527"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Mr Robert </w:t>
            </w:r>
            <w:proofErr w:type="spellStart"/>
            <w:r w:rsidRPr="00B5335A">
              <w:t>Sakker</w:t>
            </w:r>
            <w:proofErr w:type="spellEnd"/>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75 </w:t>
            </w:r>
            <w:proofErr w:type="spellStart"/>
            <w:r w:rsidRPr="00B5335A">
              <w:t>Nerang</w:t>
            </w:r>
            <w:proofErr w:type="spellEnd"/>
            <w:r w:rsidRPr="00B5335A">
              <w:t xml:space="preserve"> Street</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SOUTHPORT QLD 4215 </w:t>
            </w:r>
          </w:p>
          <w:p w:rsidR="00B5335A" w:rsidRPr="00B5335A" w:rsidRDefault="00B5335A" w:rsidP="00B5335A">
            <w:pPr>
              <w:tabs>
                <w:tab w:val="clear" w:pos="567"/>
                <w:tab w:val="clear" w:pos="1276"/>
                <w:tab w:val="clear" w:pos="1843"/>
                <w:tab w:val="clear" w:pos="5387"/>
                <w:tab w:val="clear" w:pos="5954"/>
                <w:tab w:val="left" w:pos="731"/>
                <w:tab w:val="left" w:pos="1191"/>
                <w:tab w:val="left" w:pos="1588"/>
                <w:tab w:val="left" w:pos="1985"/>
              </w:tabs>
              <w:spacing w:before="0" w:after="0"/>
              <w:jc w:val="left"/>
              <w:textAlignment w:val="auto"/>
            </w:pPr>
            <w:r w:rsidRPr="00B5335A">
              <w:t xml:space="preserve">Tel: </w:t>
            </w:r>
            <w:r>
              <w:tab/>
            </w:r>
            <w:r w:rsidRPr="00B5335A">
              <w:t>+61 414 207 050</w:t>
            </w:r>
          </w:p>
          <w:p w:rsidR="00B5335A" w:rsidRPr="00B5335A" w:rsidRDefault="00B5335A" w:rsidP="00B5335A">
            <w:pPr>
              <w:tabs>
                <w:tab w:val="clear" w:pos="567"/>
                <w:tab w:val="clear" w:pos="1276"/>
                <w:tab w:val="clear" w:pos="1843"/>
                <w:tab w:val="clear" w:pos="5387"/>
                <w:tab w:val="clear" w:pos="5954"/>
                <w:tab w:val="left" w:pos="731"/>
                <w:tab w:val="left" w:pos="1191"/>
                <w:tab w:val="left" w:pos="1588"/>
                <w:tab w:val="left" w:pos="1985"/>
              </w:tabs>
              <w:spacing w:before="0" w:after="0"/>
              <w:jc w:val="left"/>
              <w:textAlignment w:val="auto"/>
              <w:rPr>
                <w:lang w:val="en-US"/>
              </w:rPr>
            </w:pPr>
            <w:r w:rsidRPr="00B5335A">
              <w:rPr>
                <w:lang w:val="en-US"/>
              </w:rPr>
              <w:t xml:space="preserve">Fax: </w:t>
            </w:r>
            <w:r w:rsidRPr="00B5335A">
              <w:rPr>
                <w:lang w:val="en-US"/>
              </w:rPr>
              <w:tab/>
              <w:t>+612 9473 9650</w:t>
            </w:r>
          </w:p>
          <w:p w:rsidR="00B5335A" w:rsidRPr="00B5335A" w:rsidRDefault="00B5335A" w:rsidP="00B5335A">
            <w:pPr>
              <w:tabs>
                <w:tab w:val="clear" w:pos="567"/>
                <w:tab w:val="clear" w:pos="1276"/>
                <w:tab w:val="clear" w:pos="1843"/>
                <w:tab w:val="clear" w:pos="5387"/>
                <w:tab w:val="clear" w:pos="5954"/>
                <w:tab w:val="left" w:pos="731"/>
                <w:tab w:val="left" w:pos="1191"/>
                <w:tab w:val="left" w:pos="1588"/>
                <w:tab w:val="left" w:pos="1985"/>
              </w:tabs>
              <w:spacing w:before="0" w:after="0"/>
              <w:jc w:val="left"/>
              <w:textAlignment w:val="auto"/>
              <w:rPr>
                <w:color w:val="000000"/>
                <w:lang w:val="en-US"/>
              </w:rPr>
            </w:pPr>
            <w:r w:rsidRPr="00B5335A">
              <w:rPr>
                <w:lang w:val="en-US"/>
              </w:rPr>
              <w:t>E-mail:</w:t>
            </w:r>
            <w:r>
              <w:rPr>
                <w:lang w:val="en-US"/>
              </w:rPr>
              <w:tab/>
            </w:r>
            <w:r w:rsidRPr="00B5335A">
              <w:rPr>
                <w:lang w:val="en-US"/>
              </w:rPr>
              <w:t>robert.sakker@pivotel.com.au</w:t>
            </w:r>
          </w:p>
        </w:tc>
        <w:tc>
          <w:tcPr>
            <w:tcW w:w="1148"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center"/>
              <w:textAlignment w:val="auto"/>
            </w:pPr>
            <w:r w:rsidRPr="00B5335A">
              <w:t>1.I.2018</w:t>
            </w:r>
          </w:p>
        </w:tc>
      </w:tr>
      <w:tr w:rsidR="00B5335A" w:rsidRPr="00B5335A" w:rsidTr="00B5335A">
        <w:tc>
          <w:tcPr>
            <w:tcW w:w="1336"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n-US"/>
              </w:rPr>
            </w:pPr>
            <w:r w:rsidRPr="00B5335A">
              <w:rPr>
                <w:rFonts w:cs="Arial"/>
                <w:lang w:val="en-US"/>
              </w:rPr>
              <w:t>Australia</w:t>
            </w:r>
          </w:p>
        </w:tc>
        <w:tc>
          <w:tcPr>
            <w:tcW w:w="2394"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b/>
                <w:bCs/>
              </w:rPr>
            </w:pPr>
            <w:proofErr w:type="spellStart"/>
            <w:r w:rsidRPr="00B5335A">
              <w:rPr>
                <w:b/>
                <w:bCs/>
              </w:rPr>
              <w:t>Pivotel</w:t>
            </w:r>
            <w:proofErr w:type="spellEnd"/>
            <w:r w:rsidRPr="00B5335A">
              <w:rPr>
                <w:b/>
                <w:bCs/>
              </w:rPr>
              <w:t xml:space="preserve"> Group Pty Limited</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75 </w:t>
            </w:r>
            <w:proofErr w:type="spellStart"/>
            <w:r w:rsidRPr="00B5335A">
              <w:t>Nerang</w:t>
            </w:r>
            <w:proofErr w:type="spellEnd"/>
            <w:r w:rsidRPr="00B5335A">
              <w:t xml:space="preserve"> Street</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b/>
                <w:bCs/>
              </w:rPr>
            </w:pPr>
            <w:r w:rsidRPr="00B5335A">
              <w:t>SOUTHPORT QLD 4215</w:t>
            </w:r>
          </w:p>
        </w:tc>
        <w:tc>
          <w:tcPr>
            <w:tcW w:w="1288"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center"/>
              <w:textAlignment w:val="auto"/>
              <w:rPr>
                <w:b/>
                <w:bCs/>
                <w:lang w:val="en-US"/>
              </w:rPr>
            </w:pPr>
            <w:r w:rsidRPr="00B5335A">
              <w:rPr>
                <w:b/>
                <w:bCs/>
                <w:lang w:val="en-US"/>
              </w:rPr>
              <w:t>89 61 88</w:t>
            </w:r>
          </w:p>
        </w:tc>
        <w:tc>
          <w:tcPr>
            <w:tcW w:w="3527"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Mr Robert </w:t>
            </w:r>
            <w:proofErr w:type="spellStart"/>
            <w:r w:rsidRPr="00B5335A">
              <w:t>Sakker</w:t>
            </w:r>
            <w:proofErr w:type="spellEnd"/>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5335A">
              <w:t xml:space="preserve">75 </w:t>
            </w:r>
            <w:proofErr w:type="spellStart"/>
            <w:r w:rsidRPr="00B5335A">
              <w:t>Nerang</w:t>
            </w:r>
            <w:proofErr w:type="spellEnd"/>
            <w:r w:rsidRPr="00B5335A">
              <w:t xml:space="preserve"> Street</w:t>
            </w:r>
          </w:p>
          <w:p w:rsidR="00B5335A" w:rsidRPr="006822E0"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lang w:val="en-US"/>
              </w:rPr>
            </w:pPr>
            <w:r w:rsidRPr="00B5335A">
              <w:t>SO</w:t>
            </w:r>
            <w:r w:rsidRPr="006822E0">
              <w:rPr>
                <w:lang w:val="en-US"/>
              </w:rPr>
              <w:t xml:space="preserve">UTHPORT QLD 4215 </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lang w:val="es-ES_tradnl"/>
              </w:rPr>
            </w:pPr>
            <w:r w:rsidRPr="00B5335A">
              <w:rPr>
                <w:lang w:val="es-ES_tradnl"/>
              </w:rPr>
              <w:t xml:space="preserve">Tel: </w:t>
            </w:r>
            <w:r w:rsidRPr="00B5335A">
              <w:rPr>
                <w:lang w:val="es-ES_tradnl"/>
              </w:rPr>
              <w:tab/>
              <w:t>+61 414 207 050</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lang w:val="es-ES_tradnl"/>
              </w:rPr>
            </w:pPr>
            <w:r w:rsidRPr="00B5335A">
              <w:rPr>
                <w:lang w:val="es-ES_tradnl"/>
              </w:rPr>
              <w:t xml:space="preserve">Fax: </w:t>
            </w:r>
            <w:r>
              <w:rPr>
                <w:lang w:val="es-ES_tradnl"/>
              </w:rPr>
              <w:tab/>
            </w:r>
            <w:r w:rsidRPr="00B5335A">
              <w:rPr>
                <w:lang w:val="es-ES_tradnl"/>
              </w:rPr>
              <w:t>+612 9473 9650</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lang w:val="es-ES_tradnl"/>
              </w:rPr>
            </w:pPr>
            <w:r w:rsidRPr="00B5335A">
              <w:rPr>
                <w:lang w:val="es-ES_tradnl"/>
              </w:rPr>
              <w:t>E-mail:</w:t>
            </w:r>
            <w:r>
              <w:rPr>
                <w:lang w:val="es-ES_tradnl"/>
              </w:rPr>
              <w:tab/>
            </w:r>
            <w:r w:rsidRPr="00B5335A">
              <w:rPr>
                <w:lang w:val="es-ES_tradnl"/>
              </w:rPr>
              <w:t>robert.sakker@pivotel.com.au</w:t>
            </w:r>
          </w:p>
        </w:tc>
        <w:tc>
          <w:tcPr>
            <w:tcW w:w="1148" w:type="dxa"/>
            <w:tcBorders>
              <w:top w:val="single" w:sz="6" w:space="0" w:color="auto"/>
              <w:left w:val="single" w:sz="6" w:space="0" w:color="auto"/>
              <w:bottom w:val="single" w:sz="6" w:space="0" w:color="auto"/>
              <w:right w:val="single" w:sz="6" w:space="0" w:color="auto"/>
            </w:tcBorders>
            <w:hideMark/>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jc w:val="center"/>
              <w:textAlignment w:val="auto"/>
              <w:rPr>
                <w:lang w:val="es-ES_tradnl"/>
              </w:rPr>
            </w:pPr>
            <w:r w:rsidRPr="00B5335A">
              <w:rPr>
                <w:lang w:val="es-ES_tradnl"/>
              </w:rPr>
              <w:t>3.I.2003</w:t>
            </w:r>
          </w:p>
        </w:tc>
      </w:tr>
    </w:tbl>
    <w:p w:rsidR="00B5335A" w:rsidRPr="00B5335A" w:rsidRDefault="00B5335A" w:rsidP="00B5335A">
      <w:pPr>
        <w:tabs>
          <w:tab w:val="clear" w:pos="1276"/>
          <w:tab w:val="clear" w:pos="1843"/>
          <w:tab w:val="clear" w:pos="5387"/>
          <w:tab w:val="clear" w:pos="5954"/>
          <w:tab w:val="left" w:pos="1560"/>
          <w:tab w:val="left" w:pos="4140"/>
          <w:tab w:val="left" w:pos="4230"/>
        </w:tabs>
        <w:overflowPunct/>
        <w:autoSpaceDE/>
        <w:autoSpaceDN/>
        <w:adjustRightInd/>
        <w:spacing w:after="120"/>
        <w:jc w:val="left"/>
        <w:textAlignment w:val="auto"/>
        <w:rPr>
          <w:rFonts w:eastAsia="SimSun" w:cs="Arial"/>
          <w:lang w:val="es-ES_tradnl" w:eastAsia="zh-CN"/>
        </w:rPr>
      </w:pPr>
      <w:r w:rsidRPr="00B5335A">
        <w:rPr>
          <w:rFonts w:eastAsia="SimSun" w:cs="Arial"/>
          <w:b/>
          <w:bCs/>
          <w:lang w:val="es-ES_tradnl" w:eastAsia="zh-CN"/>
        </w:rPr>
        <w:t xml:space="preserve">Malasia </w:t>
      </w:r>
      <w:r w:rsidRPr="00B5335A">
        <w:rPr>
          <w:rFonts w:eastAsia="SimSun" w:cs="Arial"/>
          <w:b/>
          <w:bCs/>
          <w:lang w:val="es-ES_tradnl" w:eastAsia="zh-CN"/>
        </w:rPr>
        <w:tab/>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7"/>
        <w:gridCol w:w="2414"/>
        <w:gridCol w:w="1343"/>
        <w:gridCol w:w="3373"/>
        <w:gridCol w:w="1192"/>
      </w:tblGrid>
      <w:tr w:rsidR="00B5335A" w:rsidRPr="00B5335A" w:rsidTr="009C7408">
        <w:tc>
          <w:tcPr>
            <w:tcW w:w="1317"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País/zona geográfica</w:t>
            </w:r>
          </w:p>
        </w:tc>
        <w:tc>
          <w:tcPr>
            <w:tcW w:w="2414"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Empresa/Dirección</w:t>
            </w:r>
          </w:p>
        </w:tc>
        <w:tc>
          <w:tcPr>
            <w:tcW w:w="1343"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B5335A">
              <w:rPr>
                <w:rFonts w:eastAsia="SimSun" w:cs="Arial"/>
                <w:i/>
                <w:iCs/>
                <w:lang w:val="es-ES" w:eastAsia="zh-CN"/>
              </w:rPr>
              <w:t>Núm. Identificador de expedidor</w:t>
            </w:r>
          </w:p>
        </w:tc>
        <w:tc>
          <w:tcPr>
            <w:tcW w:w="3373"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Contacto</w:t>
            </w:r>
          </w:p>
        </w:tc>
        <w:tc>
          <w:tcPr>
            <w:tcW w:w="1192"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eastAsia="zh-CN"/>
              </w:rPr>
            </w:pPr>
            <w:r w:rsidRPr="00B5335A">
              <w:rPr>
                <w:rFonts w:eastAsia="SimSun" w:cs="Arial"/>
                <w:i/>
                <w:iCs/>
                <w:sz w:val="18"/>
                <w:szCs w:val="18"/>
                <w:lang w:val="es-ES" w:eastAsia="zh-CN"/>
              </w:rPr>
              <w:t>Fecha efectiva de aplicación</w:t>
            </w:r>
          </w:p>
        </w:tc>
      </w:tr>
      <w:tr w:rsidR="00B5335A" w:rsidRPr="00B5335A" w:rsidTr="009C7408">
        <w:tc>
          <w:tcPr>
            <w:tcW w:w="1317"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Malasia</w:t>
            </w:r>
            <w:proofErr w:type="spellEnd"/>
          </w:p>
        </w:tc>
        <w:tc>
          <w:tcPr>
            <w:tcW w:w="2414"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b/>
                <w:bCs/>
                <w:lang w:eastAsia="zh-CN"/>
              </w:rPr>
            </w:pPr>
            <w:r w:rsidRPr="00B5335A">
              <w:rPr>
                <w:rFonts w:eastAsia="SimSun" w:cs="Arial"/>
                <w:b/>
                <w:bCs/>
                <w:lang w:eastAsia="zh-CN"/>
              </w:rPr>
              <w:t xml:space="preserve">U Mobile </w:t>
            </w:r>
            <w:proofErr w:type="spellStart"/>
            <w:r w:rsidRPr="00B5335A">
              <w:rPr>
                <w:rFonts w:eastAsia="SimSun" w:cs="Arial"/>
                <w:b/>
                <w:bCs/>
                <w:lang w:eastAsia="zh-CN"/>
              </w:rPr>
              <w:t>Sdn</w:t>
            </w:r>
            <w:proofErr w:type="spellEnd"/>
            <w:r w:rsidRPr="00B5335A">
              <w:rPr>
                <w:rFonts w:eastAsia="SimSun" w:cs="Arial"/>
                <w:b/>
                <w:bCs/>
                <w:lang w:eastAsia="zh-CN"/>
              </w:rPr>
              <w:t>. Bhd.</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B5335A">
              <w:rPr>
                <w:rFonts w:eastAsia="SimSun" w:cs="Arial"/>
                <w:lang w:eastAsia="zh-CN"/>
              </w:rPr>
              <w:t xml:space="preserve">Lot 11.01, Level 11, </w:t>
            </w:r>
            <w:r w:rsidRPr="00B5335A">
              <w:rPr>
                <w:rFonts w:eastAsia="SimSun" w:cs="Arial"/>
                <w:lang w:eastAsia="zh-CN"/>
              </w:rPr>
              <w:br/>
              <w:t>East, Berjaya Times Square</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B5335A">
              <w:rPr>
                <w:rFonts w:eastAsia="SimSun" w:cs="Arial"/>
                <w:lang w:eastAsia="zh-CN"/>
              </w:rPr>
              <w:t xml:space="preserve">1, </w:t>
            </w:r>
            <w:proofErr w:type="spellStart"/>
            <w:r w:rsidRPr="00B5335A">
              <w:rPr>
                <w:rFonts w:eastAsia="SimSun" w:cs="Arial"/>
                <w:lang w:eastAsia="zh-CN"/>
              </w:rPr>
              <w:t>Jalan</w:t>
            </w:r>
            <w:proofErr w:type="spellEnd"/>
            <w:r w:rsidRPr="00B5335A">
              <w:rPr>
                <w:rFonts w:eastAsia="SimSun" w:cs="Arial"/>
                <w:lang w:eastAsia="zh-CN"/>
              </w:rPr>
              <w:t xml:space="preserve"> </w:t>
            </w:r>
            <w:proofErr w:type="spellStart"/>
            <w:r w:rsidRPr="00B5335A">
              <w:rPr>
                <w:rFonts w:eastAsia="SimSun" w:cs="Arial"/>
                <w:lang w:eastAsia="zh-CN"/>
              </w:rPr>
              <w:t>Imbi</w:t>
            </w:r>
            <w:proofErr w:type="spellEnd"/>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b/>
                <w:bCs/>
                <w:lang w:eastAsia="zh-CN"/>
              </w:rPr>
            </w:pPr>
            <w:r w:rsidRPr="00B5335A">
              <w:rPr>
                <w:rFonts w:eastAsia="SimSun" w:cs="Arial"/>
                <w:lang w:eastAsia="zh-CN"/>
              </w:rPr>
              <w:t>55100 KUALA LUMPUR</w:t>
            </w:r>
          </w:p>
        </w:tc>
        <w:tc>
          <w:tcPr>
            <w:tcW w:w="1343"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bCs/>
                <w:lang w:val="en-US" w:eastAsia="zh-CN"/>
              </w:rPr>
            </w:pPr>
            <w:r w:rsidRPr="00B5335A">
              <w:rPr>
                <w:rFonts w:eastAsia="SimSun" w:cs="Arial"/>
                <w:b/>
                <w:bCs/>
                <w:lang w:val="en-US" w:eastAsia="zh-CN"/>
              </w:rPr>
              <w:t>89 60 18</w:t>
            </w:r>
          </w:p>
        </w:tc>
        <w:tc>
          <w:tcPr>
            <w:tcW w:w="3373"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B5335A">
              <w:rPr>
                <w:rFonts w:eastAsia="SimSun" w:cs="Arial"/>
                <w:lang w:eastAsia="zh-CN"/>
              </w:rPr>
              <w:t>Mr Ng Cheong Chong</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B5335A">
              <w:rPr>
                <w:rFonts w:eastAsia="SimSun" w:cs="Arial"/>
                <w:lang w:eastAsia="zh-CN"/>
              </w:rPr>
              <w:t xml:space="preserve">Lot 11.01, Level 11, </w:t>
            </w:r>
            <w:r w:rsidRPr="00B5335A">
              <w:rPr>
                <w:rFonts w:eastAsia="SimSun" w:cs="Arial"/>
                <w:lang w:eastAsia="zh-CN"/>
              </w:rPr>
              <w:br/>
              <w:t>East, Berjaya Times Square</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val="fr-CH" w:eastAsia="zh-CN"/>
              </w:rPr>
            </w:pPr>
            <w:r w:rsidRPr="00B5335A">
              <w:rPr>
                <w:rFonts w:eastAsia="SimSun" w:cs="Arial"/>
                <w:lang w:val="fr-CH" w:eastAsia="zh-CN"/>
              </w:rPr>
              <w:t xml:space="preserve">1, </w:t>
            </w:r>
            <w:proofErr w:type="spellStart"/>
            <w:r w:rsidRPr="00B5335A">
              <w:rPr>
                <w:rFonts w:eastAsia="SimSun" w:cs="Arial"/>
                <w:lang w:val="fr-CH" w:eastAsia="zh-CN"/>
              </w:rPr>
              <w:t>Jalan</w:t>
            </w:r>
            <w:proofErr w:type="spellEnd"/>
            <w:r w:rsidRPr="00B5335A">
              <w:rPr>
                <w:rFonts w:eastAsia="SimSun" w:cs="Arial"/>
                <w:lang w:val="fr-CH" w:eastAsia="zh-CN"/>
              </w:rPr>
              <w:t xml:space="preserve"> </w:t>
            </w:r>
            <w:proofErr w:type="spellStart"/>
            <w:r w:rsidRPr="00B5335A">
              <w:rPr>
                <w:rFonts w:eastAsia="SimSun" w:cs="Arial"/>
                <w:lang w:val="fr-CH" w:eastAsia="zh-CN"/>
              </w:rPr>
              <w:t>Imbi</w:t>
            </w:r>
            <w:proofErr w:type="spellEnd"/>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val="fr-CH" w:eastAsia="zh-CN"/>
              </w:rPr>
            </w:pPr>
            <w:r w:rsidRPr="00B5335A">
              <w:rPr>
                <w:rFonts w:eastAsia="SimSun" w:cs="Arial"/>
                <w:lang w:val="fr-CH" w:eastAsia="zh-CN"/>
              </w:rPr>
              <w:t>55100 KUALA LUMPUR</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val="fr-CH" w:eastAsia="zh-CN"/>
              </w:rPr>
            </w:pPr>
            <w:proofErr w:type="gramStart"/>
            <w:r w:rsidRPr="00B5335A">
              <w:rPr>
                <w:rFonts w:eastAsia="SimSun" w:cs="Arial"/>
                <w:lang w:val="fr-CH" w:eastAsia="zh-CN"/>
              </w:rPr>
              <w:t>Tel:</w:t>
            </w:r>
            <w:proofErr w:type="gramEnd"/>
            <w:r w:rsidRPr="00B5335A">
              <w:rPr>
                <w:rFonts w:eastAsia="SimSun" w:cs="Arial"/>
                <w:lang w:val="fr-CH" w:eastAsia="zh-CN"/>
              </w:rPr>
              <w:t xml:space="preserve"> </w:t>
            </w:r>
            <w:r w:rsidRPr="00B5335A">
              <w:rPr>
                <w:rFonts w:eastAsia="SimSun" w:cs="Arial"/>
                <w:lang w:val="fr-CH" w:eastAsia="zh-CN"/>
              </w:rPr>
              <w:tab/>
              <w:t>+60 3 2117 9888</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val="fr-CH" w:eastAsia="zh-CN"/>
              </w:rPr>
            </w:pPr>
            <w:proofErr w:type="gramStart"/>
            <w:r w:rsidRPr="00B5335A">
              <w:rPr>
                <w:rFonts w:eastAsia="SimSun" w:cs="Arial"/>
                <w:lang w:val="fr-CH" w:eastAsia="zh-CN"/>
              </w:rPr>
              <w:t>Fax:</w:t>
            </w:r>
            <w:proofErr w:type="gramEnd"/>
            <w:r w:rsidRPr="00B5335A">
              <w:rPr>
                <w:rFonts w:eastAsia="SimSun" w:cs="Arial"/>
                <w:lang w:val="fr-CH" w:eastAsia="zh-CN"/>
              </w:rPr>
              <w:t xml:space="preserve"> </w:t>
            </w:r>
            <w:r w:rsidRPr="00B5335A">
              <w:rPr>
                <w:rFonts w:eastAsia="SimSun" w:cs="Arial"/>
                <w:lang w:val="fr-CH" w:eastAsia="zh-CN"/>
              </w:rPr>
              <w:tab/>
              <w:t>+60 3 2141 6511</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val="fr-CH" w:eastAsia="zh-CN"/>
              </w:rPr>
            </w:pPr>
            <w:r w:rsidRPr="00B5335A">
              <w:rPr>
                <w:rFonts w:eastAsia="SimSun" w:cs="Arial"/>
                <w:lang w:val="fr-CH" w:eastAsia="zh-CN"/>
              </w:rPr>
              <w:t>E-</w:t>
            </w:r>
            <w:proofErr w:type="gramStart"/>
            <w:r w:rsidRPr="00B5335A">
              <w:rPr>
                <w:rFonts w:eastAsia="SimSun" w:cs="Arial"/>
                <w:lang w:val="fr-CH" w:eastAsia="zh-CN"/>
              </w:rPr>
              <w:t>mail:</w:t>
            </w:r>
            <w:proofErr w:type="gramEnd"/>
            <w:r w:rsidRPr="00B5335A">
              <w:rPr>
                <w:rFonts w:eastAsia="SimSun" w:cs="Arial"/>
                <w:lang w:val="fr-CH" w:eastAsia="zh-CN"/>
              </w:rPr>
              <w:t xml:space="preserve"> </w:t>
            </w:r>
            <w:r w:rsidRPr="00B5335A">
              <w:rPr>
                <w:rFonts w:eastAsia="SimSun" w:cs="Arial"/>
                <w:lang w:val="fr-CH" w:eastAsia="zh-CN"/>
              </w:rPr>
              <w:tab/>
              <w:t>cheongchong.ng@u.com.my</w:t>
            </w:r>
          </w:p>
        </w:tc>
        <w:tc>
          <w:tcPr>
            <w:tcW w:w="1192"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center"/>
              <w:textAlignment w:val="auto"/>
              <w:rPr>
                <w:rFonts w:eastAsia="SimSun" w:cs="Arial"/>
                <w:lang w:eastAsia="zh-CN"/>
              </w:rPr>
            </w:pPr>
            <w:r w:rsidRPr="00B5335A">
              <w:rPr>
                <w:rFonts w:eastAsia="SimSun" w:cs="Arial"/>
                <w:lang w:eastAsia="zh-CN"/>
              </w:rPr>
              <w:t>30.VIII.2018</w:t>
            </w:r>
          </w:p>
        </w:tc>
      </w:tr>
    </w:tbl>
    <w:p w:rsidR="00B5335A" w:rsidRDefault="00B5335A" w:rsidP="00B5335A">
      <w:pPr>
        <w:tabs>
          <w:tab w:val="clear" w:pos="1276"/>
          <w:tab w:val="clear" w:pos="1843"/>
          <w:tab w:val="clear" w:pos="5387"/>
          <w:tab w:val="clear" w:pos="5954"/>
          <w:tab w:val="left" w:pos="1560"/>
          <w:tab w:val="left" w:pos="4140"/>
          <w:tab w:val="left" w:pos="4230"/>
        </w:tabs>
        <w:overflowPunct/>
        <w:autoSpaceDE/>
        <w:autoSpaceDN/>
        <w:adjustRightInd/>
        <w:spacing w:after="120"/>
        <w:jc w:val="left"/>
        <w:textAlignment w:val="auto"/>
        <w:rPr>
          <w:rFonts w:eastAsia="SimSun" w:cs="Arial"/>
          <w:b/>
          <w:bCs/>
          <w:lang w:val="en-US" w:eastAsia="zh-CN"/>
        </w:rPr>
      </w:pPr>
    </w:p>
    <w:p w:rsidR="00B5335A" w:rsidRDefault="00B5335A" w:rsidP="00B5335A">
      <w:pPr>
        <w:rPr>
          <w:rFonts w:eastAsia="SimSun"/>
          <w:lang w:val="en-US" w:eastAsia="zh-CN"/>
        </w:rPr>
      </w:pPr>
      <w:r>
        <w:rPr>
          <w:rFonts w:eastAsia="SimSun"/>
          <w:lang w:val="en-US" w:eastAsia="zh-CN"/>
        </w:rPr>
        <w:br w:type="page"/>
      </w:r>
    </w:p>
    <w:p w:rsidR="00B5335A" w:rsidRPr="00B5335A" w:rsidRDefault="00B5335A" w:rsidP="00B5335A">
      <w:pPr>
        <w:tabs>
          <w:tab w:val="clear" w:pos="1276"/>
          <w:tab w:val="clear" w:pos="1843"/>
          <w:tab w:val="clear" w:pos="5387"/>
          <w:tab w:val="clear" w:pos="5954"/>
          <w:tab w:val="left" w:pos="1560"/>
          <w:tab w:val="left" w:pos="4140"/>
          <w:tab w:val="left" w:pos="4230"/>
        </w:tabs>
        <w:overflowPunct/>
        <w:autoSpaceDE/>
        <w:autoSpaceDN/>
        <w:adjustRightInd/>
        <w:spacing w:after="120"/>
        <w:jc w:val="left"/>
        <w:textAlignment w:val="auto"/>
        <w:rPr>
          <w:rFonts w:eastAsia="SimSun" w:cs="Arial"/>
          <w:lang w:eastAsia="zh-CN"/>
        </w:rPr>
      </w:pPr>
      <w:proofErr w:type="spellStart"/>
      <w:r w:rsidRPr="00B5335A">
        <w:rPr>
          <w:rFonts w:eastAsia="SimSun" w:cs="Arial"/>
          <w:b/>
          <w:bCs/>
          <w:lang w:val="en-US" w:eastAsia="zh-CN"/>
        </w:rPr>
        <w:lastRenderedPageBreak/>
        <w:t>Malasia</w:t>
      </w:r>
      <w:proofErr w:type="spellEnd"/>
      <w:r w:rsidRPr="00B5335A">
        <w:rPr>
          <w:rFonts w:eastAsia="SimSun" w:cs="Arial"/>
          <w:b/>
          <w:bCs/>
          <w:lang w:val="en-US" w:eastAsia="zh-CN"/>
        </w:rPr>
        <w:t xml:space="preserve"> </w:t>
      </w:r>
      <w:r w:rsidRPr="00B5335A">
        <w:rPr>
          <w:rFonts w:eastAsia="SimSun" w:cs="Arial"/>
          <w:b/>
          <w:bCs/>
          <w:lang w:val="en-US" w:eastAsia="zh-CN"/>
        </w:rPr>
        <w:tab/>
        <w:t>SUP</w:t>
      </w:r>
    </w:p>
    <w:tbl>
      <w:tblPr>
        <w:tblW w:w="9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3"/>
        <w:gridCol w:w="2395"/>
        <w:gridCol w:w="1308"/>
        <w:gridCol w:w="3360"/>
        <w:gridCol w:w="1204"/>
      </w:tblGrid>
      <w:tr w:rsidR="00B5335A" w:rsidRPr="00B5335A" w:rsidTr="00B5335A">
        <w:tc>
          <w:tcPr>
            <w:tcW w:w="1424"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País/zona geográfica</w:t>
            </w:r>
          </w:p>
        </w:tc>
        <w:tc>
          <w:tcPr>
            <w:tcW w:w="2396"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Empresa/Dirección</w:t>
            </w:r>
          </w:p>
        </w:tc>
        <w:tc>
          <w:tcPr>
            <w:tcW w:w="1308"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B5335A">
              <w:rPr>
                <w:rFonts w:eastAsia="SimSun" w:cs="Arial"/>
                <w:i/>
                <w:iCs/>
                <w:lang w:val="es-ES" w:eastAsia="zh-CN"/>
              </w:rPr>
              <w:t>Núm. Identificador de expedidor</w:t>
            </w:r>
          </w:p>
        </w:tc>
        <w:tc>
          <w:tcPr>
            <w:tcW w:w="336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B5335A">
              <w:rPr>
                <w:rFonts w:eastAsia="SimSun" w:cs="Arial"/>
                <w:i/>
                <w:iCs/>
                <w:lang w:val="es-ES" w:eastAsia="zh-CN"/>
              </w:rPr>
              <w:t>Contacto</w:t>
            </w:r>
          </w:p>
        </w:tc>
        <w:tc>
          <w:tcPr>
            <w:tcW w:w="1204"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eastAsia="zh-CN"/>
              </w:rPr>
            </w:pPr>
            <w:r w:rsidRPr="00B5335A">
              <w:rPr>
                <w:rFonts w:eastAsia="SimSun" w:cs="Arial"/>
                <w:i/>
                <w:iCs/>
                <w:sz w:val="18"/>
                <w:szCs w:val="18"/>
                <w:lang w:val="es-ES" w:eastAsia="zh-CN"/>
              </w:rPr>
              <w:t>Fecha efectiva de supresión</w:t>
            </w:r>
          </w:p>
        </w:tc>
      </w:tr>
      <w:tr w:rsidR="00B5335A" w:rsidRPr="00B5335A" w:rsidTr="00B5335A">
        <w:tc>
          <w:tcPr>
            <w:tcW w:w="1424"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Malasia</w:t>
            </w:r>
            <w:proofErr w:type="spellEnd"/>
          </w:p>
        </w:tc>
        <w:tc>
          <w:tcPr>
            <w:tcW w:w="2396"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b/>
                <w:bCs/>
                <w:lang w:eastAsia="zh-CN"/>
              </w:rPr>
            </w:pPr>
            <w:r w:rsidRPr="00B5335A">
              <w:rPr>
                <w:rFonts w:eastAsia="SimSun"/>
                <w:b/>
                <w:bCs/>
                <w:lang w:eastAsia="zh-CN"/>
              </w:rPr>
              <w:t xml:space="preserve">U Mobile </w:t>
            </w:r>
            <w:proofErr w:type="spellStart"/>
            <w:r w:rsidRPr="00B5335A">
              <w:rPr>
                <w:rFonts w:eastAsia="SimSun"/>
                <w:b/>
                <w:bCs/>
                <w:lang w:eastAsia="zh-CN"/>
              </w:rPr>
              <w:t>Sdn</w:t>
            </w:r>
            <w:proofErr w:type="spellEnd"/>
            <w:r w:rsidRPr="00B5335A">
              <w:rPr>
                <w:rFonts w:eastAsia="SimSun"/>
                <w:b/>
                <w:bCs/>
                <w:lang w:eastAsia="zh-CN"/>
              </w:rPr>
              <w:t>. Bhd.</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eastAsia="zh-CN"/>
              </w:rPr>
            </w:pPr>
            <w:r w:rsidRPr="00B5335A">
              <w:rPr>
                <w:rFonts w:eastAsia="SimSun"/>
                <w:lang w:eastAsia="zh-CN"/>
              </w:rPr>
              <w:t xml:space="preserve">Lot 11.01, Level 11, </w:t>
            </w:r>
            <w:r w:rsidRPr="00B5335A">
              <w:rPr>
                <w:rFonts w:eastAsia="SimSun"/>
                <w:lang w:eastAsia="zh-CN"/>
              </w:rPr>
              <w:br/>
              <w:t>East, Berjaya Times Square</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eastAsia="zh-CN"/>
              </w:rPr>
            </w:pPr>
            <w:r w:rsidRPr="00B5335A">
              <w:rPr>
                <w:rFonts w:eastAsia="SimSun"/>
                <w:lang w:eastAsia="zh-CN"/>
              </w:rPr>
              <w:t xml:space="preserve">1, </w:t>
            </w:r>
            <w:proofErr w:type="spellStart"/>
            <w:r w:rsidRPr="00B5335A">
              <w:rPr>
                <w:rFonts w:eastAsia="SimSun"/>
                <w:lang w:eastAsia="zh-CN"/>
              </w:rPr>
              <w:t>Jalan</w:t>
            </w:r>
            <w:proofErr w:type="spellEnd"/>
            <w:r w:rsidRPr="00B5335A">
              <w:rPr>
                <w:rFonts w:eastAsia="SimSun"/>
                <w:lang w:eastAsia="zh-CN"/>
              </w:rPr>
              <w:t xml:space="preserve"> </w:t>
            </w:r>
            <w:proofErr w:type="spellStart"/>
            <w:r w:rsidRPr="00B5335A">
              <w:rPr>
                <w:rFonts w:eastAsia="SimSun"/>
                <w:lang w:eastAsia="zh-CN"/>
              </w:rPr>
              <w:t>Imbi</w:t>
            </w:r>
            <w:proofErr w:type="spellEnd"/>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b/>
                <w:bCs/>
                <w:lang w:eastAsia="zh-CN"/>
              </w:rPr>
            </w:pPr>
            <w:r w:rsidRPr="00B5335A">
              <w:rPr>
                <w:rFonts w:eastAsia="SimSun"/>
                <w:lang w:eastAsia="zh-CN"/>
              </w:rPr>
              <w:t>55100 KUALA LUMPUR</w:t>
            </w:r>
          </w:p>
        </w:tc>
        <w:tc>
          <w:tcPr>
            <w:tcW w:w="1308"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b/>
                <w:bCs/>
                <w:lang w:val="en-US" w:eastAsia="zh-CN"/>
              </w:rPr>
            </w:pPr>
            <w:r w:rsidRPr="00B5335A">
              <w:rPr>
                <w:rFonts w:eastAsia="SimSun"/>
                <w:b/>
                <w:bCs/>
                <w:lang w:val="en-US" w:eastAsia="zh-CN"/>
              </w:rPr>
              <w:t>89 60 20</w:t>
            </w:r>
          </w:p>
        </w:tc>
        <w:tc>
          <w:tcPr>
            <w:tcW w:w="336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eastAsia="zh-CN"/>
              </w:rPr>
            </w:pPr>
            <w:r w:rsidRPr="00B5335A">
              <w:rPr>
                <w:rFonts w:eastAsia="SimSun"/>
                <w:lang w:eastAsia="zh-CN"/>
              </w:rPr>
              <w:t>Mr Ng Cheong Chong</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eastAsia="zh-CN"/>
              </w:rPr>
            </w:pPr>
            <w:r w:rsidRPr="00B5335A">
              <w:rPr>
                <w:rFonts w:eastAsia="SimSun"/>
                <w:lang w:eastAsia="zh-CN"/>
              </w:rPr>
              <w:t xml:space="preserve">U Mobile </w:t>
            </w:r>
            <w:proofErr w:type="spellStart"/>
            <w:r w:rsidRPr="00B5335A">
              <w:rPr>
                <w:rFonts w:eastAsia="SimSun"/>
                <w:lang w:eastAsia="zh-CN"/>
              </w:rPr>
              <w:t>Sdn</w:t>
            </w:r>
            <w:proofErr w:type="spellEnd"/>
            <w:r w:rsidRPr="00B5335A">
              <w:rPr>
                <w:rFonts w:eastAsia="SimSun"/>
                <w:lang w:eastAsia="zh-CN"/>
              </w:rPr>
              <w:t>. Bhd.</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eastAsia="zh-CN"/>
              </w:rPr>
            </w:pPr>
            <w:r w:rsidRPr="00B5335A">
              <w:rPr>
                <w:rFonts w:eastAsia="SimSun"/>
                <w:lang w:eastAsia="zh-CN"/>
              </w:rPr>
              <w:t xml:space="preserve">Lot 11.01, Level 11, </w:t>
            </w:r>
            <w:r w:rsidRPr="00B5335A">
              <w:rPr>
                <w:rFonts w:eastAsia="SimSun"/>
                <w:lang w:eastAsia="zh-CN"/>
              </w:rPr>
              <w:br/>
              <w:t>East, Berjaya Times Square</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val="fr-CH" w:eastAsia="zh-CN"/>
              </w:rPr>
            </w:pPr>
            <w:r w:rsidRPr="00B5335A">
              <w:rPr>
                <w:rFonts w:eastAsia="SimSun"/>
                <w:lang w:val="fr-CH" w:eastAsia="zh-CN"/>
              </w:rPr>
              <w:t xml:space="preserve">1, </w:t>
            </w:r>
            <w:proofErr w:type="spellStart"/>
            <w:r w:rsidRPr="00B5335A">
              <w:rPr>
                <w:rFonts w:eastAsia="SimSun"/>
                <w:lang w:val="fr-CH" w:eastAsia="zh-CN"/>
              </w:rPr>
              <w:t>Jalan</w:t>
            </w:r>
            <w:proofErr w:type="spellEnd"/>
            <w:r w:rsidRPr="00B5335A">
              <w:rPr>
                <w:rFonts w:eastAsia="SimSun"/>
                <w:lang w:val="fr-CH" w:eastAsia="zh-CN"/>
              </w:rPr>
              <w:t xml:space="preserve"> </w:t>
            </w:r>
            <w:proofErr w:type="spellStart"/>
            <w:r w:rsidRPr="00B5335A">
              <w:rPr>
                <w:rFonts w:eastAsia="SimSun"/>
                <w:lang w:val="fr-CH" w:eastAsia="zh-CN"/>
              </w:rPr>
              <w:t>Imbi</w:t>
            </w:r>
            <w:proofErr w:type="spellEnd"/>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val="fr-CH" w:eastAsia="zh-CN"/>
              </w:rPr>
            </w:pPr>
            <w:r w:rsidRPr="00B5335A">
              <w:rPr>
                <w:rFonts w:eastAsia="SimSun"/>
                <w:lang w:val="fr-CH" w:eastAsia="zh-CN"/>
              </w:rPr>
              <w:t>55100 KUALA LUMPUR</w:t>
            </w:r>
          </w:p>
          <w:p w:rsidR="00B5335A" w:rsidRPr="006822E0" w:rsidRDefault="00B5335A" w:rsidP="00B5335A">
            <w:pPr>
              <w:tabs>
                <w:tab w:val="clear" w:pos="567"/>
                <w:tab w:val="clear" w:pos="1276"/>
                <w:tab w:val="clear" w:pos="1843"/>
                <w:tab w:val="clear" w:pos="5387"/>
                <w:tab w:val="clear" w:pos="5954"/>
                <w:tab w:val="left" w:pos="705"/>
              </w:tabs>
              <w:overflowPunct/>
              <w:autoSpaceDE/>
              <w:autoSpaceDN/>
              <w:adjustRightInd/>
              <w:spacing w:before="0" w:after="0"/>
              <w:jc w:val="left"/>
              <w:textAlignment w:val="auto"/>
              <w:rPr>
                <w:rFonts w:eastAsia="SimSun"/>
                <w:lang w:val="fr-CH" w:eastAsia="zh-CN"/>
              </w:rPr>
            </w:pPr>
            <w:proofErr w:type="gramStart"/>
            <w:r w:rsidRPr="006822E0">
              <w:rPr>
                <w:rFonts w:eastAsia="SimSun"/>
                <w:lang w:val="fr-CH" w:eastAsia="zh-CN"/>
              </w:rPr>
              <w:t>Tel:</w:t>
            </w:r>
            <w:proofErr w:type="gramEnd"/>
            <w:r w:rsidRPr="006822E0">
              <w:rPr>
                <w:rFonts w:eastAsia="SimSun"/>
                <w:lang w:val="fr-CH" w:eastAsia="zh-CN"/>
              </w:rPr>
              <w:t xml:space="preserve"> </w:t>
            </w:r>
            <w:r w:rsidRPr="006822E0">
              <w:rPr>
                <w:rFonts w:eastAsia="SimSun"/>
                <w:lang w:val="fr-CH" w:eastAsia="zh-CN"/>
              </w:rPr>
              <w:tab/>
            </w:r>
            <w:r w:rsidRPr="006822E0">
              <w:rPr>
                <w:rFonts w:eastAsia="SimSun"/>
                <w:lang w:val="fr-CH" w:eastAsia="zh-CN"/>
              </w:rPr>
              <w:tab/>
            </w:r>
            <w:r w:rsidRPr="006822E0">
              <w:rPr>
                <w:rFonts w:eastAsia="SimSun"/>
                <w:lang w:val="fr-CH" w:eastAsia="zh-CN"/>
              </w:rPr>
              <w:tab/>
              <w:t>+60 3 2117 9888</w:t>
            </w:r>
          </w:p>
          <w:p w:rsidR="00B5335A" w:rsidRPr="006822E0" w:rsidRDefault="00B5335A" w:rsidP="00B5335A">
            <w:pPr>
              <w:tabs>
                <w:tab w:val="clear" w:pos="567"/>
                <w:tab w:val="clear" w:pos="1276"/>
                <w:tab w:val="clear" w:pos="1843"/>
                <w:tab w:val="clear" w:pos="5387"/>
                <w:tab w:val="clear" w:pos="5954"/>
                <w:tab w:val="left" w:pos="705"/>
              </w:tabs>
              <w:overflowPunct/>
              <w:autoSpaceDE/>
              <w:autoSpaceDN/>
              <w:adjustRightInd/>
              <w:spacing w:before="0" w:after="0"/>
              <w:jc w:val="left"/>
              <w:textAlignment w:val="auto"/>
              <w:rPr>
                <w:rFonts w:eastAsia="SimSun"/>
                <w:lang w:val="fr-CH" w:eastAsia="zh-CN"/>
              </w:rPr>
            </w:pPr>
            <w:proofErr w:type="gramStart"/>
            <w:r w:rsidRPr="006822E0">
              <w:rPr>
                <w:rFonts w:eastAsia="SimSun"/>
                <w:lang w:val="fr-CH" w:eastAsia="zh-CN"/>
              </w:rPr>
              <w:t>Fax:</w:t>
            </w:r>
            <w:proofErr w:type="gramEnd"/>
            <w:r w:rsidRPr="006822E0">
              <w:rPr>
                <w:rFonts w:eastAsia="SimSun"/>
                <w:lang w:val="fr-CH" w:eastAsia="zh-CN"/>
              </w:rPr>
              <w:t xml:space="preserve"> </w:t>
            </w:r>
            <w:r w:rsidRPr="006822E0">
              <w:rPr>
                <w:rFonts w:eastAsia="SimSun"/>
                <w:lang w:val="fr-CH" w:eastAsia="zh-CN"/>
              </w:rPr>
              <w:tab/>
              <w:t>+60 3 2141 6511</w:t>
            </w:r>
          </w:p>
          <w:p w:rsidR="00B5335A" w:rsidRPr="006822E0" w:rsidRDefault="00B5335A" w:rsidP="00B5335A">
            <w:pPr>
              <w:tabs>
                <w:tab w:val="clear" w:pos="567"/>
                <w:tab w:val="clear" w:pos="1276"/>
                <w:tab w:val="clear" w:pos="1843"/>
                <w:tab w:val="clear" w:pos="5387"/>
                <w:tab w:val="clear" w:pos="5954"/>
                <w:tab w:val="left" w:pos="705"/>
              </w:tabs>
              <w:overflowPunct/>
              <w:autoSpaceDE/>
              <w:autoSpaceDN/>
              <w:adjustRightInd/>
              <w:spacing w:before="0" w:after="0"/>
              <w:jc w:val="left"/>
              <w:textAlignment w:val="auto"/>
              <w:rPr>
                <w:rFonts w:eastAsia="SimSun"/>
                <w:lang w:val="fr-CH" w:eastAsia="zh-CN"/>
              </w:rPr>
            </w:pPr>
            <w:r w:rsidRPr="006822E0">
              <w:rPr>
                <w:rFonts w:eastAsia="SimSun"/>
                <w:lang w:val="fr-CH" w:eastAsia="zh-CN"/>
              </w:rPr>
              <w:t>E-</w:t>
            </w:r>
            <w:proofErr w:type="gramStart"/>
            <w:r w:rsidRPr="006822E0">
              <w:rPr>
                <w:rFonts w:eastAsia="SimSun"/>
                <w:lang w:val="fr-CH" w:eastAsia="zh-CN"/>
              </w:rPr>
              <w:t>mail:</w:t>
            </w:r>
            <w:proofErr w:type="gramEnd"/>
            <w:r w:rsidRPr="006822E0">
              <w:rPr>
                <w:rFonts w:eastAsia="SimSun"/>
                <w:lang w:val="fr-CH" w:eastAsia="zh-CN"/>
              </w:rPr>
              <w:t xml:space="preserve"> </w:t>
            </w:r>
            <w:r w:rsidRPr="006822E0">
              <w:rPr>
                <w:rFonts w:eastAsia="SimSun"/>
                <w:lang w:val="fr-CH" w:eastAsia="zh-CN"/>
              </w:rPr>
              <w:tab/>
              <w:t>cheongchong.ng@u.com.my</w:t>
            </w:r>
          </w:p>
        </w:tc>
        <w:tc>
          <w:tcPr>
            <w:tcW w:w="1204"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lang w:val="es-ES_tradnl" w:eastAsia="zh-CN"/>
              </w:rPr>
            </w:pPr>
            <w:r w:rsidRPr="00B5335A">
              <w:rPr>
                <w:rFonts w:eastAsia="SimSun"/>
                <w:lang w:val="es-ES_tradnl" w:eastAsia="zh-CN"/>
              </w:rPr>
              <w:t>30.VIII.2018</w:t>
            </w:r>
          </w:p>
        </w:tc>
      </w:tr>
    </w:tbl>
    <w:p w:rsidR="00B5335A" w:rsidRPr="00B5335A" w:rsidRDefault="00B5335A" w:rsidP="00B5335A">
      <w:pPr>
        <w:rPr>
          <w:rFonts w:eastAsia="SimSun"/>
          <w:lang w:val="es-ES_tradnl" w:eastAsia="zh-CN"/>
        </w:rPr>
      </w:pPr>
    </w:p>
    <w:p w:rsidR="00B5335A" w:rsidRPr="00B5335A" w:rsidRDefault="00B5335A" w:rsidP="00B5335A">
      <w:pPr>
        <w:tabs>
          <w:tab w:val="clear" w:pos="1276"/>
          <w:tab w:val="clear" w:pos="1843"/>
          <w:tab w:val="clear" w:pos="5387"/>
          <w:tab w:val="clear" w:pos="5954"/>
          <w:tab w:val="left" w:pos="1560"/>
          <w:tab w:val="left" w:pos="4140"/>
          <w:tab w:val="left" w:pos="4230"/>
        </w:tabs>
        <w:overflowPunct/>
        <w:autoSpaceDE/>
        <w:autoSpaceDN/>
        <w:adjustRightInd/>
        <w:spacing w:before="0" w:after="200"/>
        <w:jc w:val="left"/>
        <w:textAlignment w:val="auto"/>
        <w:rPr>
          <w:rFonts w:eastAsia="SimSun" w:cs="Arial"/>
          <w:lang w:val="es-ES_tradnl" w:eastAsia="zh-CN"/>
        </w:rPr>
      </w:pPr>
      <w:r w:rsidRPr="00B5335A">
        <w:rPr>
          <w:rFonts w:eastAsia="SimSun" w:cs="Arial"/>
          <w:b/>
          <w:iCs/>
          <w:szCs w:val="22"/>
          <w:lang w:val="es-ES_tradnl" w:eastAsia="zh-CN"/>
        </w:rPr>
        <w:t>Reino Unido</w:t>
      </w:r>
      <w:r w:rsidRPr="00B5335A">
        <w:rPr>
          <w:rFonts w:eastAsia="SimSun" w:cs="Arial"/>
          <w:b/>
          <w:bCs/>
          <w:lang w:val="es-ES_tradnl" w:eastAsia="zh-CN"/>
        </w:rPr>
        <w:tab/>
        <w:t>SUP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60"/>
        <w:gridCol w:w="1316"/>
        <w:gridCol w:w="3541"/>
        <w:gridCol w:w="988"/>
      </w:tblGrid>
      <w:tr w:rsidR="008A0366" w:rsidRPr="00B5335A" w:rsidTr="009C7408">
        <w:trPr>
          <w:cantSplit/>
          <w:tblHeader/>
        </w:trPr>
        <w:tc>
          <w:tcPr>
            <w:tcW w:w="1134" w:type="dxa"/>
          </w:tcPr>
          <w:p w:rsidR="00B5335A" w:rsidRPr="00B5335A" w:rsidRDefault="00B5335A" w:rsidP="00E210B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ind w:left="-57" w:right="-57"/>
              <w:jc w:val="left"/>
              <w:textAlignment w:val="auto"/>
              <w:rPr>
                <w:rFonts w:eastAsia="SimSun" w:cs="Arial"/>
                <w:i/>
                <w:iCs/>
                <w:lang w:val="es-ES" w:eastAsia="zh-CN"/>
              </w:rPr>
            </w:pPr>
            <w:r w:rsidRPr="00B5335A">
              <w:rPr>
                <w:rFonts w:eastAsia="SimSun" w:cs="Arial"/>
                <w:i/>
                <w:iCs/>
                <w:lang w:val="es-ES" w:eastAsia="zh-CN"/>
              </w:rPr>
              <w:t>País/zona geográfica</w:t>
            </w:r>
          </w:p>
        </w:tc>
        <w:tc>
          <w:tcPr>
            <w:tcW w:w="2660" w:type="dxa"/>
          </w:tcPr>
          <w:p w:rsidR="00B5335A" w:rsidRPr="00B5335A" w:rsidRDefault="00B5335A" w:rsidP="00E210B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ind w:left="-57" w:right="-57"/>
              <w:jc w:val="left"/>
              <w:textAlignment w:val="auto"/>
              <w:rPr>
                <w:rFonts w:eastAsia="SimSun" w:cs="Arial"/>
                <w:i/>
                <w:iCs/>
                <w:lang w:val="es-ES" w:eastAsia="zh-CN"/>
              </w:rPr>
            </w:pPr>
            <w:r w:rsidRPr="00B5335A">
              <w:rPr>
                <w:rFonts w:eastAsia="SimSun" w:cs="Arial"/>
                <w:i/>
                <w:iCs/>
                <w:lang w:val="es-ES" w:eastAsia="zh-CN"/>
              </w:rPr>
              <w:t>Empresa/Dirección</w:t>
            </w:r>
          </w:p>
        </w:tc>
        <w:tc>
          <w:tcPr>
            <w:tcW w:w="1316" w:type="dxa"/>
          </w:tcPr>
          <w:p w:rsidR="00B5335A" w:rsidRPr="00B5335A" w:rsidRDefault="00B5335A" w:rsidP="00E210B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ind w:left="-57" w:right="-57"/>
              <w:jc w:val="center"/>
              <w:textAlignment w:val="auto"/>
              <w:rPr>
                <w:rFonts w:eastAsia="SimSun" w:cs="Arial"/>
                <w:i/>
                <w:iCs/>
                <w:lang w:val="es-ES" w:eastAsia="zh-CN"/>
              </w:rPr>
            </w:pPr>
            <w:r w:rsidRPr="00B5335A">
              <w:rPr>
                <w:rFonts w:eastAsia="SimSun" w:cs="Arial"/>
                <w:i/>
                <w:iCs/>
                <w:lang w:val="es-ES" w:eastAsia="zh-CN"/>
              </w:rPr>
              <w:t>Núm. Identificador de expedidor</w:t>
            </w:r>
          </w:p>
        </w:tc>
        <w:tc>
          <w:tcPr>
            <w:tcW w:w="3541" w:type="dxa"/>
          </w:tcPr>
          <w:p w:rsidR="00B5335A" w:rsidRPr="00B5335A" w:rsidRDefault="00B5335A" w:rsidP="00E210B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ind w:left="-57" w:right="-57"/>
              <w:jc w:val="left"/>
              <w:textAlignment w:val="auto"/>
              <w:rPr>
                <w:rFonts w:eastAsia="SimSun" w:cs="Arial"/>
                <w:i/>
                <w:iCs/>
                <w:lang w:val="es-ES" w:eastAsia="zh-CN"/>
              </w:rPr>
            </w:pPr>
            <w:r w:rsidRPr="00B5335A">
              <w:rPr>
                <w:rFonts w:eastAsia="SimSun" w:cs="Arial"/>
                <w:i/>
                <w:iCs/>
                <w:lang w:val="es-ES" w:eastAsia="zh-CN"/>
              </w:rPr>
              <w:t>Contacto</w:t>
            </w:r>
          </w:p>
        </w:tc>
        <w:tc>
          <w:tcPr>
            <w:tcW w:w="988" w:type="dxa"/>
          </w:tcPr>
          <w:p w:rsidR="00B5335A" w:rsidRPr="00B5335A" w:rsidRDefault="00B5335A" w:rsidP="00E210BC">
            <w:pPr>
              <w:widowControl w:val="0"/>
              <w:tabs>
                <w:tab w:val="clear" w:pos="567"/>
                <w:tab w:val="clear" w:pos="1276"/>
                <w:tab w:val="clear" w:pos="1843"/>
                <w:tab w:val="clear" w:pos="5387"/>
                <w:tab w:val="clear" w:pos="5954"/>
                <w:tab w:val="center" w:pos="1679"/>
              </w:tabs>
              <w:overflowPunct/>
              <w:autoSpaceDE/>
              <w:autoSpaceDN/>
              <w:adjustRightInd/>
              <w:spacing w:before="0" w:after="160"/>
              <w:ind w:left="-57" w:right="-57"/>
              <w:jc w:val="center"/>
              <w:textAlignment w:val="auto"/>
              <w:rPr>
                <w:rFonts w:eastAsia="SimSun" w:cs="Arial"/>
                <w:i/>
                <w:iCs/>
                <w:lang w:val="en-US" w:eastAsia="zh-CN"/>
              </w:rPr>
            </w:pPr>
            <w:r w:rsidRPr="00B5335A">
              <w:rPr>
                <w:rFonts w:eastAsia="SimSun" w:cs="Arial"/>
                <w:i/>
                <w:iCs/>
                <w:sz w:val="18"/>
                <w:szCs w:val="18"/>
                <w:lang w:val="es-ES" w:eastAsia="zh-CN"/>
              </w:rPr>
              <w:t>Fecha de supresión</w:t>
            </w:r>
          </w:p>
        </w:tc>
      </w:tr>
      <w:tr w:rsidR="008A0366" w:rsidRPr="00B5335A" w:rsidTr="009C7408">
        <w:trPr>
          <w:cantSplit/>
        </w:trPr>
        <w:tc>
          <w:tcPr>
            <w:tcW w:w="1134"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b/>
                <w:bCs/>
                <w:lang w:val="en-US" w:eastAsia="zh-CN"/>
              </w:rPr>
            </w:pPr>
            <w:proofErr w:type="spellStart"/>
            <w:r w:rsidRPr="00B5335A">
              <w:rPr>
                <w:rFonts w:eastAsia="SimSun" w:cs="Arial"/>
                <w:b/>
                <w:bCs/>
                <w:lang w:val="en-US" w:eastAsia="zh-CN"/>
              </w:rPr>
              <w:t>OnePhone</w:t>
            </w:r>
            <w:proofErr w:type="spellEnd"/>
            <w:r w:rsidRPr="00B5335A">
              <w:rPr>
                <w:rFonts w:eastAsia="SimSun" w:cs="Arial"/>
                <w:b/>
                <w:bCs/>
                <w:lang w:val="en-US" w:eastAsia="zh-CN"/>
              </w:rPr>
              <w:t xml:space="preserve"> (UK) Ltd</w:t>
            </w:r>
            <w:r w:rsidRPr="00B5335A">
              <w:rPr>
                <w:rFonts w:eastAsia="SimSun" w:cs="Arial"/>
                <w:b/>
                <w:bCs/>
                <w:lang w:val="en-US" w:eastAsia="zh-CN"/>
              </w:rPr>
              <w:br/>
            </w:r>
            <w:r w:rsidRPr="00B5335A">
              <w:rPr>
                <w:rFonts w:eastAsia="SimSun" w:cs="Arial"/>
                <w:lang w:val="en-US" w:eastAsia="zh-CN"/>
              </w:rPr>
              <w:t>11 Murray Street</w:t>
            </w:r>
            <w:r w:rsidRPr="00B5335A">
              <w:rPr>
                <w:rFonts w:eastAsia="SimSun" w:cs="Arial"/>
                <w:lang w:val="en-US" w:eastAsia="zh-CN"/>
              </w:rPr>
              <w:br/>
              <w:t>LONDON NW1 9RE</w:t>
            </w:r>
          </w:p>
        </w:tc>
        <w:tc>
          <w:tcPr>
            <w:tcW w:w="1316"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b/>
                <w:bCs/>
                <w:lang w:val="en-US" w:eastAsia="zh-CN"/>
              </w:rPr>
            </w:pPr>
            <w:r w:rsidRPr="00B5335A">
              <w:rPr>
                <w:rFonts w:eastAsia="SimSun" w:cs="Arial"/>
                <w:b/>
                <w:bCs/>
                <w:lang w:val="en-US" w:eastAsia="zh-CN"/>
              </w:rPr>
              <w:t>89 44 09</w:t>
            </w:r>
          </w:p>
        </w:tc>
        <w:tc>
          <w:tcPr>
            <w:tcW w:w="3541" w:type="dxa"/>
          </w:tcPr>
          <w:p w:rsidR="00B5335A" w:rsidRPr="00B5335A" w:rsidRDefault="00B5335A" w:rsidP="00E210BC">
            <w:pPr>
              <w:widowControl w:val="0"/>
              <w:tabs>
                <w:tab w:val="clear" w:pos="567"/>
                <w:tab w:val="clear" w:pos="1276"/>
                <w:tab w:val="clear" w:pos="1843"/>
                <w:tab w:val="clear" w:pos="5387"/>
                <w:tab w:val="clear" w:pos="5954"/>
                <w:tab w:val="left" w:pos="633"/>
              </w:tabs>
              <w:overflowPunct/>
              <w:autoSpaceDE/>
              <w:autoSpaceDN/>
              <w:adjustRightInd/>
              <w:spacing w:before="0" w:after="0"/>
              <w:ind w:left="-57" w:right="-57"/>
              <w:jc w:val="left"/>
              <w:textAlignment w:val="auto"/>
              <w:rPr>
                <w:rFonts w:eastAsia="SimSun" w:cs="Arial"/>
                <w:lang w:val="en-US" w:eastAsia="zh-CN"/>
              </w:rPr>
            </w:pPr>
            <w:r w:rsidRPr="00B5335A">
              <w:rPr>
                <w:rFonts w:eastAsia="SimSun" w:cs="Arial"/>
                <w:lang w:val="en-US" w:eastAsia="zh-CN"/>
              </w:rPr>
              <w:t>Magnus Kelly</w:t>
            </w:r>
            <w:r w:rsidRPr="00B5335A">
              <w:rPr>
                <w:rFonts w:eastAsia="SimSun" w:cs="Arial"/>
                <w:lang w:val="en-US" w:eastAsia="zh-CN"/>
              </w:rPr>
              <w:br/>
            </w:r>
            <w:proofErr w:type="spellStart"/>
            <w:r w:rsidRPr="00B5335A">
              <w:rPr>
                <w:rFonts w:eastAsia="SimSun" w:cs="Arial"/>
                <w:lang w:val="en-US" w:eastAsia="zh-CN"/>
              </w:rPr>
              <w:t>Langbaurgh</w:t>
            </w:r>
            <w:proofErr w:type="spellEnd"/>
            <w:r w:rsidRPr="00B5335A">
              <w:rPr>
                <w:rFonts w:eastAsia="SimSun" w:cs="Arial"/>
                <w:lang w:val="en-US" w:eastAsia="zh-CN"/>
              </w:rPr>
              <w:t xml:space="preserve"> Hall, Great Ayton</w:t>
            </w:r>
            <w:r w:rsidRPr="00B5335A">
              <w:rPr>
                <w:rFonts w:eastAsia="SimSun" w:cs="Arial"/>
                <w:lang w:val="en-US" w:eastAsia="zh-CN"/>
              </w:rPr>
              <w:br/>
              <w:t>NORTH YORKSHIRE TS9 6QQ</w:t>
            </w:r>
            <w:r w:rsidRPr="00B5335A">
              <w:rPr>
                <w:rFonts w:eastAsia="SimSun" w:cs="Arial"/>
                <w:lang w:val="en-US" w:eastAsia="zh-CN"/>
              </w:rPr>
              <w:br/>
              <w:t xml:space="preserve">Tel: </w:t>
            </w:r>
            <w:r w:rsidR="00F73E0E">
              <w:rPr>
                <w:rFonts w:eastAsia="SimSun" w:cs="Arial"/>
                <w:lang w:val="en-US" w:eastAsia="zh-CN"/>
              </w:rPr>
              <w:tab/>
            </w:r>
            <w:r w:rsidRPr="00B5335A">
              <w:rPr>
                <w:rFonts w:eastAsia="SimSun" w:cs="Arial"/>
                <w:lang w:val="en-US" w:eastAsia="zh-CN"/>
              </w:rPr>
              <w:t>+44 77 1159 0311</w:t>
            </w:r>
            <w:r w:rsidRPr="00B5335A">
              <w:rPr>
                <w:rFonts w:eastAsia="SimSun" w:cs="Arial"/>
                <w:lang w:val="en-US" w:eastAsia="zh-CN"/>
              </w:rPr>
              <w:br/>
              <w:t>Fax:</w:t>
            </w:r>
            <w:r w:rsidRPr="00B5335A">
              <w:rPr>
                <w:rFonts w:eastAsia="SimSun" w:cs="Arial"/>
                <w:lang w:val="en-US" w:eastAsia="zh-CN"/>
              </w:rPr>
              <w:br/>
              <w:t>E-mail:</w:t>
            </w:r>
            <w:r w:rsidR="008A0366">
              <w:rPr>
                <w:rFonts w:eastAsia="SimSun" w:cs="Arial"/>
                <w:lang w:val="en-US" w:eastAsia="zh-CN"/>
              </w:rPr>
              <w:tab/>
            </w:r>
            <w:r w:rsidRPr="00B5335A">
              <w:rPr>
                <w:rFonts w:eastAsia="SimSun" w:cs="Arial"/>
                <w:lang w:val="en-US" w:eastAsia="zh-CN"/>
              </w:rPr>
              <w:t>peter.scrope@onephone.org.uk</w:t>
            </w:r>
          </w:p>
        </w:tc>
        <w:tc>
          <w:tcPr>
            <w:tcW w:w="988"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lang w:val="en-US" w:eastAsia="zh-CN"/>
              </w:rPr>
            </w:pPr>
            <w:r w:rsidRPr="00B5335A">
              <w:rPr>
                <w:rFonts w:eastAsia="SimSun" w:cs="Arial"/>
                <w:lang w:val="en-US" w:eastAsia="zh-CN"/>
              </w:rPr>
              <w:t>8.III.2016</w:t>
            </w:r>
          </w:p>
        </w:tc>
      </w:tr>
      <w:tr w:rsidR="008A0366" w:rsidRPr="00B5335A" w:rsidTr="009C7408">
        <w:trPr>
          <w:cantSplit/>
        </w:trPr>
        <w:tc>
          <w:tcPr>
            <w:tcW w:w="1134"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b/>
                <w:bCs/>
                <w:color w:val="000000"/>
                <w:lang w:val="en-US" w:eastAsia="zh-CN"/>
              </w:rPr>
              <w:t>Mobile By Sainsbury's Limited</w:t>
            </w:r>
            <w:r w:rsidRPr="00B5335A">
              <w:rPr>
                <w:rFonts w:eastAsia="SimSun" w:cs="Arial"/>
                <w:color w:val="000000"/>
                <w:lang w:val="en-US" w:eastAsia="zh-CN"/>
              </w:rPr>
              <w:br/>
              <w:t xml:space="preserve">33 </w:t>
            </w:r>
            <w:proofErr w:type="spellStart"/>
            <w:r w:rsidRPr="00B5335A">
              <w:rPr>
                <w:rFonts w:eastAsia="SimSun" w:cs="Arial"/>
                <w:color w:val="000000"/>
                <w:lang w:val="en-US" w:eastAsia="zh-CN"/>
              </w:rPr>
              <w:t>Holborn</w:t>
            </w:r>
            <w:proofErr w:type="spellEnd"/>
            <w:r w:rsidRPr="00B5335A">
              <w:rPr>
                <w:rFonts w:eastAsia="SimSun" w:cs="Arial"/>
                <w:color w:val="000000"/>
                <w:lang w:val="en-US" w:eastAsia="zh-CN"/>
              </w:rPr>
              <w:br/>
              <w:t>London EC1N 2HT</w:t>
            </w:r>
          </w:p>
        </w:tc>
        <w:tc>
          <w:tcPr>
            <w:tcW w:w="1316"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b/>
                <w:bCs/>
                <w:color w:val="000000"/>
                <w:lang w:val="en-US" w:eastAsia="zh-CN"/>
              </w:rPr>
            </w:pPr>
            <w:r w:rsidRPr="00B5335A">
              <w:rPr>
                <w:rFonts w:eastAsia="SimSun" w:cs="Arial"/>
                <w:b/>
                <w:bCs/>
                <w:color w:val="000000"/>
                <w:lang w:val="en-US" w:eastAsia="zh-CN"/>
              </w:rPr>
              <w:t>89 44 16</w:t>
            </w:r>
          </w:p>
        </w:tc>
        <w:tc>
          <w:tcPr>
            <w:tcW w:w="3541" w:type="dxa"/>
          </w:tcPr>
          <w:p w:rsidR="00B5335A" w:rsidRPr="00B5335A" w:rsidRDefault="00B5335A" w:rsidP="00E210BC">
            <w:pPr>
              <w:widowControl w:val="0"/>
              <w:tabs>
                <w:tab w:val="clear" w:pos="567"/>
                <w:tab w:val="clear" w:pos="1276"/>
                <w:tab w:val="clear" w:pos="1843"/>
                <w:tab w:val="clear" w:pos="5387"/>
                <w:tab w:val="clear" w:pos="5954"/>
                <w:tab w:val="left" w:pos="689"/>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color w:val="000000"/>
                <w:lang w:val="en-US" w:eastAsia="zh-CN"/>
              </w:rPr>
              <w:t>Adrian Digby</w:t>
            </w:r>
            <w:r w:rsidRPr="00B5335A">
              <w:rPr>
                <w:rFonts w:eastAsia="SimSun" w:cs="Arial"/>
                <w:color w:val="000000"/>
                <w:lang w:val="en-US" w:eastAsia="zh-CN"/>
              </w:rPr>
              <w:br/>
              <w:t xml:space="preserve">33 </w:t>
            </w:r>
            <w:proofErr w:type="spellStart"/>
            <w:r w:rsidRPr="00B5335A">
              <w:rPr>
                <w:rFonts w:eastAsia="SimSun" w:cs="Arial"/>
                <w:color w:val="000000"/>
                <w:lang w:val="en-US" w:eastAsia="zh-CN"/>
              </w:rPr>
              <w:t>Holborn</w:t>
            </w:r>
            <w:proofErr w:type="spellEnd"/>
            <w:r w:rsidRPr="00B5335A">
              <w:rPr>
                <w:rFonts w:eastAsia="SimSun" w:cs="Arial"/>
                <w:color w:val="000000"/>
                <w:lang w:val="en-US" w:eastAsia="zh-CN"/>
              </w:rPr>
              <w:br/>
              <w:t>London EC1N 2HT</w:t>
            </w:r>
            <w:r w:rsidRPr="00B5335A">
              <w:rPr>
                <w:rFonts w:eastAsia="SimSun" w:cs="Arial"/>
                <w:color w:val="000000"/>
                <w:lang w:val="en-US" w:eastAsia="zh-CN"/>
              </w:rPr>
              <w:br/>
            </w:r>
            <w:r w:rsidRPr="00B5335A">
              <w:rPr>
                <w:rFonts w:eastAsia="SimSun" w:cs="Arial"/>
                <w:lang w:val="en-US" w:eastAsia="zh-CN"/>
              </w:rPr>
              <w:t xml:space="preserve">Tel: </w:t>
            </w:r>
            <w:r w:rsidR="00F73E0E">
              <w:rPr>
                <w:rFonts w:eastAsia="SimSun" w:cs="Arial"/>
                <w:lang w:val="en-US" w:eastAsia="zh-CN"/>
              </w:rPr>
              <w:tab/>
            </w:r>
            <w:r w:rsidRPr="00B5335A">
              <w:rPr>
                <w:rFonts w:eastAsia="SimSun" w:cs="Arial"/>
                <w:lang w:val="en-US" w:eastAsia="zh-CN"/>
              </w:rPr>
              <w:t>+44 747 2900 92</w:t>
            </w:r>
            <w:r w:rsidRPr="00B5335A">
              <w:rPr>
                <w:rFonts w:eastAsia="SimSun" w:cs="Arial"/>
                <w:lang w:val="en-US" w:eastAsia="zh-CN"/>
              </w:rPr>
              <w:br/>
              <w:t>Fax:</w:t>
            </w:r>
            <w:r w:rsidRPr="00B5335A">
              <w:rPr>
                <w:rFonts w:eastAsia="SimSun" w:cs="Arial"/>
                <w:lang w:val="en-US" w:eastAsia="zh-CN"/>
              </w:rPr>
              <w:br/>
              <w:t>E-mail:</w:t>
            </w:r>
            <w:r w:rsidR="00F73E0E">
              <w:rPr>
                <w:rFonts w:eastAsia="SimSun" w:cs="Arial"/>
                <w:lang w:val="en-US" w:eastAsia="zh-CN"/>
              </w:rPr>
              <w:tab/>
            </w:r>
            <w:r w:rsidR="00F73E0E">
              <w:rPr>
                <w:rFonts w:eastAsia="SimSun" w:cs="Arial"/>
                <w:lang w:val="en-US" w:eastAsia="zh-CN"/>
              </w:rPr>
              <w:tab/>
            </w:r>
            <w:proofErr w:type="spellStart"/>
            <w:r w:rsidRPr="00B5335A">
              <w:rPr>
                <w:rFonts w:eastAsia="SimSun" w:cs="Arial"/>
                <w:lang w:val="en-US" w:eastAsia="zh-CN"/>
              </w:rPr>
              <w:t>adrian</w:t>
            </w:r>
            <w:r w:rsidRPr="00B5335A">
              <w:rPr>
                <w:rFonts w:eastAsia="SimSun" w:cs="Arial"/>
                <w:color w:val="000000"/>
                <w:lang w:val="en-US" w:eastAsia="zh-CN"/>
              </w:rPr>
              <w:t>.digby</w:t>
            </w:r>
            <w:proofErr w:type="spellEnd"/>
            <w:r w:rsidRPr="00B5335A">
              <w:rPr>
                <w:rFonts w:eastAsia="SimSun" w:cs="Arial"/>
                <w:color w:val="000000"/>
                <w:lang w:val="en-US" w:eastAsia="zh-CN"/>
              </w:rPr>
              <w:t>@</w:t>
            </w:r>
            <w:r w:rsidR="00F73E0E">
              <w:rPr>
                <w:rFonts w:eastAsia="SimSun" w:cs="Arial"/>
                <w:color w:val="000000"/>
                <w:lang w:val="en-US" w:eastAsia="zh-CN"/>
              </w:rPr>
              <w:br/>
            </w:r>
            <w:r w:rsidR="00F73E0E">
              <w:rPr>
                <w:rFonts w:eastAsia="SimSun" w:cs="Arial"/>
                <w:color w:val="000000"/>
                <w:lang w:val="en-US" w:eastAsia="zh-CN"/>
              </w:rPr>
              <w:tab/>
            </w:r>
            <w:r w:rsidRPr="00B5335A">
              <w:rPr>
                <w:rFonts w:eastAsia="SimSun" w:cs="Arial"/>
                <w:color w:val="000000"/>
                <w:lang w:val="en-US" w:eastAsia="zh-CN"/>
              </w:rPr>
              <w:t>mobilebysainsburys.co.uk</w:t>
            </w:r>
          </w:p>
        </w:tc>
        <w:tc>
          <w:tcPr>
            <w:tcW w:w="988"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6.VII.2017</w:t>
            </w:r>
          </w:p>
        </w:tc>
      </w:tr>
      <w:tr w:rsidR="008A0366" w:rsidRPr="00B5335A" w:rsidTr="009C7408">
        <w:trPr>
          <w:cantSplit/>
        </w:trPr>
        <w:tc>
          <w:tcPr>
            <w:tcW w:w="1134"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b/>
                <w:bCs/>
                <w:color w:val="000000"/>
                <w:lang w:val="en-US" w:eastAsia="zh-CN"/>
              </w:rPr>
              <w:t>Dolphin Telecom plc</w:t>
            </w:r>
            <w:r w:rsidRPr="00B5335A">
              <w:rPr>
                <w:rFonts w:eastAsia="SimSun" w:cs="Arial"/>
                <w:color w:val="000000"/>
                <w:lang w:val="en-US" w:eastAsia="zh-CN"/>
              </w:rPr>
              <w:br/>
              <w:t>The Crescent, Jays Close</w:t>
            </w:r>
            <w:r w:rsidRPr="00B5335A">
              <w:rPr>
                <w:rFonts w:eastAsia="SimSun" w:cs="Arial"/>
                <w:color w:val="000000"/>
                <w:lang w:val="en-US" w:eastAsia="zh-CN"/>
              </w:rPr>
              <w:br/>
              <w:t>BASINGSTOKE, HANTS RG22 4BS</w:t>
            </w:r>
          </w:p>
        </w:tc>
        <w:tc>
          <w:tcPr>
            <w:tcW w:w="1316"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b/>
                <w:bCs/>
                <w:color w:val="000000"/>
                <w:lang w:val="en-US" w:eastAsia="zh-CN"/>
              </w:rPr>
            </w:pPr>
            <w:r w:rsidRPr="00B5335A">
              <w:rPr>
                <w:rFonts w:eastAsia="SimSun" w:cs="Arial"/>
                <w:b/>
                <w:bCs/>
                <w:color w:val="000000"/>
                <w:lang w:val="en-US" w:eastAsia="zh-CN"/>
              </w:rPr>
              <w:t>89 44 21</w:t>
            </w:r>
          </w:p>
        </w:tc>
        <w:tc>
          <w:tcPr>
            <w:tcW w:w="3541" w:type="dxa"/>
          </w:tcPr>
          <w:p w:rsidR="00B5335A" w:rsidRPr="00B5335A" w:rsidRDefault="00B5335A" w:rsidP="00E210BC">
            <w:pPr>
              <w:widowControl w:val="0"/>
              <w:tabs>
                <w:tab w:val="clear" w:pos="567"/>
                <w:tab w:val="clear" w:pos="1276"/>
                <w:tab w:val="clear" w:pos="1843"/>
                <w:tab w:val="clear" w:pos="5387"/>
                <w:tab w:val="clear" w:pos="5954"/>
                <w:tab w:val="left" w:pos="689"/>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color w:val="000000"/>
                <w:lang w:val="en-US" w:eastAsia="zh-CN"/>
              </w:rPr>
              <w:t>Hamish Macleod</w:t>
            </w:r>
            <w:r w:rsidRPr="00B5335A">
              <w:rPr>
                <w:rFonts w:eastAsia="SimSun" w:cs="Arial"/>
                <w:color w:val="000000"/>
                <w:lang w:val="en-US" w:eastAsia="zh-CN"/>
              </w:rPr>
              <w:br/>
              <w:t xml:space="preserve">The </w:t>
            </w:r>
            <w:proofErr w:type="spellStart"/>
            <w:r w:rsidRPr="00B5335A">
              <w:rPr>
                <w:rFonts w:eastAsia="SimSun" w:cs="Arial"/>
                <w:color w:val="000000"/>
                <w:lang w:val="en-US" w:eastAsia="zh-CN"/>
              </w:rPr>
              <w:t>Cresent</w:t>
            </w:r>
            <w:proofErr w:type="spellEnd"/>
            <w:r w:rsidRPr="00B5335A">
              <w:rPr>
                <w:rFonts w:eastAsia="SimSun" w:cs="Arial"/>
                <w:color w:val="000000"/>
                <w:lang w:val="en-US" w:eastAsia="zh-CN"/>
              </w:rPr>
              <w:t>, Jays Close</w:t>
            </w:r>
            <w:r w:rsidRPr="00B5335A">
              <w:rPr>
                <w:rFonts w:eastAsia="SimSun" w:cs="Arial"/>
                <w:color w:val="000000"/>
                <w:lang w:val="en-US" w:eastAsia="zh-CN"/>
              </w:rPr>
              <w:br/>
              <w:t>BASINGSTOKE, HANTS RG22 4BS</w:t>
            </w:r>
            <w:r w:rsidRPr="00B5335A">
              <w:rPr>
                <w:rFonts w:eastAsia="SimSun" w:cs="Arial"/>
                <w:color w:val="000000"/>
                <w:lang w:val="en-US" w:eastAsia="zh-CN"/>
              </w:rPr>
              <w:br/>
            </w:r>
            <w:r w:rsidRPr="00B5335A">
              <w:rPr>
                <w:rFonts w:eastAsia="SimSun" w:cs="Arial"/>
                <w:lang w:val="en-US" w:eastAsia="zh-CN"/>
              </w:rPr>
              <w:t xml:space="preserve">Tel: </w:t>
            </w:r>
            <w:r w:rsidR="00F73E0E">
              <w:rPr>
                <w:rFonts w:eastAsia="SimSun" w:cs="Arial"/>
                <w:lang w:val="en-US" w:eastAsia="zh-CN"/>
              </w:rPr>
              <w:tab/>
            </w:r>
            <w:r w:rsidRPr="00B5335A">
              <w:rPr>
                <w:rFonts w:eastAsia="SimSun" w:cs="Arial"/>
                <w:lang w:val="en-US" w:eastAsia="zh-CN"/>
              </w:rPr>
              <w:t>+44 1256 367050</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+44 1256 7135</w:t>
            </w:r>
            <w:r w:rsidRPr="00B5335A">
              <w:rPr>
                <w:rFonts w:eastAsia="SimSun" w:cs="Arial"/>
                <w:lang w:val="en-US" w:eastAsia="zh-CN"/>
              </w:rPr>
              <w:br/>
              <w:t>E-mail:</w:t>
            </w:r>
          </w:p>
        </w:tc>
        <w:tc>
          <w:tcPr>
            <w:tcW w:w="988"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5.VII.2016</w:t>
            </w:r>
          </w:p>
        </w:tc>
      </w:tr>
      <w:tr w:rsidR="008A0366" w:rsidRPr="00B5335A" w:rsidTr="009C7408">
        <w:trPr>
          <w:cantSplit/>
        </w:trPr>
        <w:tc>
          <w:tcPr>
            <w:tcW w:w="1134"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b/>
                <w:bCs/>
                <w:color w:val="000000"/>
                <w:lang w:val="en-US" w:eastAsia="zh-CN"/>
              </w:rPr>
              <w:t>Stanhope Communications Plc</w:t>
            </w:r>
            <w:r w:rsidRPr="00B5335A">
              <w:rPr>
                <w:rFonts w:eastAsia="SimSun" w:cs="Arial"/>
                <w:color w:val="000000"/>
                <w:lang w:val="en-US" w:eastAsia="zh-CN"/>
              </w:rPr>
              <w:br/>
            </w:r>
            <w:proofErr w:type="spellStart"/>
            <w:r w:rsidRPr="00B5335A">
              <w:rPr>
                <w:rFonts w:eastAsia="SimSun" w:cs="Arial"/>
                <w:color w:val="000000"/>
                <w:lang w:val="en-US" w:eastAsia="zh-CN"/>
              </w:rPr>
              <w:t>Aerofone</w:t>
            </w:r>
            <w:proofErr w:type="spellEnd"/>
            <w:r w:rsidRPr="00B5335A">
              <w:rPr>
                <w:rFonts w:eastAsia="SimSun" w:cs="Arial"/>
                <w:color w:val="000000"/>
                <w:lang w:val="en-US" w:eastAsia="zh-CN"/>
              </w:rPr>
              <w:t xml:space="preserve">, </w:t>
            </w:r>
            <w:proofErr w:type="spellStart"/>
            <w:r w:rsidRPr="00B5335A">
              <w:rPr>
                <w:rFonts w:eastAsia="SimSun" w:cs="Arial"/>
                <w:color w:val="000000"/>
                <w:lang w:val="en-US" w:eastAsia="zh-CN"/>
              </w:rPr>
              <w:t>Mantone</w:t>
            </w:r>
            <w:proofErr w:type="spellEnd"/>
            <w:r w:rsidRPr="00B5335A">
              <w:rPr>
                <w:rFonts w:eastAsia="SimSun" w:cs="Arial"/>
                <w:color w:val="000000"/>
                <w:lang w:val="en-US" w:eastAsia="zh-CN"/>
              </w:rPr>
              <w:t xml:space="preserve"> Lane</w:t>
            </w:r>
            <w:r w:rsidRPr="00B5335A">
              <w:rPr>
                <w:rFonts w:eastAsia="SimSun" w:cs="Arial"/>
                <w:color w:val="000000"/>
                <w:lang w:val="en-US" w:eastAsia="zh-CN"/>
              </w:rPr>
              <w:br/>
              <w:t>BEDFORD MK41 7TL</w:t>
            </w:r>
          </w:p>
        </w:tc>
        <w:tc>
          <w:tcPr>
            <w:tcW w:w="1316"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b/>
                <w:bCs/>
                <w:color w:val="000000"/>
                <w:lang w:val="en-US" w:eastAsia="zh-CN"/>
              </w:rPr>
            </w:pPr>
            <w:r w:rsidRPr="00B5335A">
              <w:rPr>
                <w:rFonts w:eastAsia="SimSun" w:cs="Arial"/>
                <w:b/>
                <w:bCs/>
                <w:color w:val="000000"/>
                <w:lang w:val="en-US" w:eastAsia="zh-CN"/>
              </w:rPr>
              <w:t>89 44 25</w:t>
            </w:r>
          </w:p>
        </w:tc>
        <w:tc>
          <w:tcPr>
            <w:tcW w:w="3541" w:type="dxa"/>
          </w:tcPr>
          <w:p w:rsidR="00B5335A" w:rsidRPr="00B5335A" w:rsidRDefault="00B5335A" w:rsidP="00E210BC">
            <w:pPr>
              <w:widowControl w:val="0"/>
              <w:tabs>
                <w:tab w:val="clear" w:pos="567"/>
                <w:tab w:val="clear" w:pos="1276"/>
                <w:tab w:val="clear" w:pos="1843"/>
                <w:tab w:val="clear" w:pos="5387"/>
                <w:tab w:val="clear" w:pos="5954"/>
                <w:tab w:val="left" w:pos="689"/>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color w:val="000000"/>
                <w:lang w:val="en-US" w:eastAsia="zh-CN"/>
              </w:rPr>
              <w:t xml:space="preserve">Ken </w:t>
            </w:r>
            <w:proofErr w:type="spellStart"/>
            <w:r w:rsidRPr="00B5335A">
              <w:rPr>
                <w:rFonts w:eastAsia="SimSun" w:cs="Arial"/>
                <w:color w:val="000000"/>
                <w:lang w:val="en-US" w:eastAsia="zh-CN"/>
              </w:rPr>
              <w:t>Prenty</w:t>
            </w:r>
            <w:proofErr w:type="spellEnd"/>
            <w:r w:rsidRPr="00B5335A">
              <w:rPr>
                <w:rFonts w:eastAsia="SimSun" w:cs="Arial"/>
                <w:color w:val="000000"/>
                <w:lang w:val="en-US" w:eastAsia="zh-CN"/>
              </w:rPr>
              <w:br/>
            </w:r>
            <w:proofErr w:type="spellStart"/>
            <w:r w:rsidRPr="00B5335A">
              <w:rPr>
                <w:rFonts w:eastAsia="SimSun" w:cs="Arial"/>
                <w:color w:val="000000"/>
                <w:lang w:val="en-US" w:eastAsia="zh-CN"/>
              </w:rPr>
              <w:t>Aerofone</w:t>
            </w:r>
            <w:proofErr w:type="spellEnd"/>
            <w:r w:rsidRPr="00B5335A">
              <w:rPr>
                <w:rFonts w:eastAsia="SimSun" w:cs="Arial"/>
                <w:color w:val="000000"/>
                <w:lang w:val="en-US" w:eastAsia="zh-CN"/>
              </w:rPr>
              <w:t>, Manton Lane</w:t>
            </w:r>
            <w:r w:rsidRPr="00B5335A">
              <w:rPr>
                <w:rFonts w:eastAsia="SimSun" w:cs="Arial"/>
                <w:color w:val="000000"/>
                <w:lang w:val="en-US" w:eastAsia="zh-CN"/>
              </w:rPr>
              <w:br/>
              <w:t>BEDFORD MK41 7TL</w:t>
            </w:r>
            <w:r w:rsidRPr="00B5335A">
              <w:rPr>
                <w:rFonts w:eastAsia="SimSun" w:cs="Arial"/>
                <w:color w:val="000000"/>
                <w:lang w:val="en-US" w:eastAsia="zh-CN"/>
              </w:rPr>
              <w:br/>
            </w:r>
            <w:r w:rsidRPr="00B5335A">
              <w:rPr>
                <w:rFonts w:eastAsia="SimSun" w:cs="Arial"/>
                <w:lang w:val="en-US" w:eastAsia="zh-CN"/>
              </w:rPr>
              <w:t xml:space="preserve">Tel: </w:t>
            </w:r>
            <w:r w:rsidR="00F73E0E">
              <w:rPr>
                <w:rFonts w:eastAsia="SimSun" w:cs="Arial"/>
                <w:lang w:val="en-US" w:eastAsia="zh-CN"/>
              </w:rPr>
              <w:tab/>
            </w:r>
            <w:r w:rsidRPr="00B5335A">
              <w:rPr>
                <w:rFonts w:eastAsia="SimSun" w:cs="Arial"/>
                <w:lang w:val="en-US" w:eastAsia="zh-CN"/>
              </w:rPr>
              <w:t>+44 845 330 5704</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+44 845 330 7701</w:t>
            </w:r>
            <w:r w:rsidRPr="00B5335A">
              <w:rPr>
                <w:rFonts w:eastAsia="SimSun" w:cs="Arial"/>
                <w:lang w:val="en-US" w:eastAsia="zh-CN"/>
              </w:rPr>
              <w:br/>
              <w:t xml:space="preserve">E-mail: </w:t>
            </w:r>
            <w:r w:rsidR="00F73E0E">
              <w:rPr>
                <w:rFonts w:eastAsia="SimSun" w:cs="Arial"/>
                <w:lang w:val="en-US" w:eastAsia="zh-CN"/>
              </w:rPr>
              <w:tab/>
            </w:r>
            <w:r w:rsidRPr="00B5335A">
              <w:rPr>
                <w:rFonts w:eastAsia="SimSun" w:cs="Arial"/>
                <w:lang w:val="en-US" w:eastAsia="zh-CN"/>
              </w:rPr>
              <w:t>i</w:t>
            </w:r>
            <w:r w:rsidRPr="00B5335A">
              <w:rPr>
                <w:rFonts w:eastAsia="SimSun" w:cs="Arial"/>
                <w:color w:val="000000"/>
                <w:lang w:val="en-US" w:eastAsia="zh-CN"/>
              </w:rPr>
              <w:t>nfo@aerofone.co.uk</w:t>
            </w:r>
          </w:p>
        </w:tc>
        <w:tc>
          <w:tcPr>
            <w:tcW w:w="988"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1.II.2013</w:t>
            </w:r>
          </w:p>
        </w:tc>
      </w:tr>
      <w:tr w:rsidR="008A0366" w:rsidRPr="00B5335A" w:rsidTr="009C7408">
        <w:trPr>
          <w:cantSplit/>
        </w:trPr>
        <w:tc>
          <w:tcPr>
            <w:tcW w:w="1134"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color w:val="000000"/>
                <w:lang w:val="en-US" w:eastAsia="zh-CN"/>
              </w:rPr>
            </w:pPr>
            <w:proofErr w:type="spellStart"/>
            <w:r w:rsidRPr="00B5335A">
              <w:rPr>
                <w:rFonts w:eastAsia="SimSun" w:cs="Arial"/>
                <w:b/>
                <w:bCs/>
                <w:color w:val="000000"/>
                <w:lang w:val="en-US" w:eastAsia="zh-CN"/>
              </w:rPr>
              <w:t>Unitel</w:t>
            </w:r>
            <w:proofErr w:type="spellEnd"/>
            <w:r w:rsidRPr="00B5335A">
              <w:rPr>
                <w:rFonts w:eastAsia="SimSun" w:cs="Arial"/>
                <w:b/>
                <w:bCs/>
                <w:color w:val="000000"/>
                <w:lang w:val="en-US" w:eastAsia="zh-CN"/>
              </w:rPr>
              <w:t xml:space="preserve"> Communications Ltd</w:t>
            </w:r>
            <w:r w:rsidRPr="00B5335A">
              <w:rPr>
                <w:rFonts w:eastAsia="SimSun" w:cs="Arial"/>
                <w:color w:val="000000"/>
                <w:lang w:val="en-US" w:eastAsia="zh-CN"/>
              </w:rPr>
              <w:br/>
            </w:r>
            <w:proofErr w:type="spellStart"/>
            <w:r w:rsidRPr="00B5335A">
              <w:rPr>
                <w:rFonts w:eastAsia="SimSun" w:cs="Arial"/>
                <w:color w:val="000000"/>
                <w:lang w:val="en-US" w:eastAsia="zh-CN"/>
              </w:rPr>
              <w:t>Wealo</w:t>
            </w:r>
            <w:proofErr w:type="spellEnd"/>
            <w:r w:rsidRPr="00B5335A">
              <w:rPr>
                <w:rFonts w:eastAsia="SimSun" w:cs="Arial"/>
                <w:color w:val="000000"/>
                <w:lang w:val="en-US" w:eastAsia="zh-CN"/>
              </w:rPr>
              <w:t xml:space="preserve"> House, 88 Main Road</w:t>
            </w:r>
            <w:r w:rsidRPr="00B5335A">
              <w:rPr>
                <w:rFonts w:eastAsia="SimSun" w:cs="Arial"/>
                <w:color w:val="000000"/>
                <w:lang w:val="en-US" w:eastAsia="zh-CN"/>
              </w:rPr>
              <w:br/>
              <w:t>SUNDRIDGE, KENT TN14 6ER</w:t>
            </w:r>
          </w:p>
        </w:tc>
        <w:tc>
          <w:tcPr>
            <w:tcW w:w="1316"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left"/>
              <w:textAlignment w:val="auto"/>
              <w:rPr>
                <w:rFonts w:eastAsia="SimSun" w:cs="Arial"/>
                <w:b/>
                <w:bCs/>
                <w:color w:val="000000"/>
                <w:lang w:val="en-US" w:eastAsia="zh-CN"/>
              </w:rPr>
            </w:pPr>
            <w:r w:rsidRPr="00B5335A">
              <w:rPr>
                <w:rFonts w:eastAsia="SimSun" w:cs="Arial"/>
                <w:b/>
                <w:bCs/>
                <w:color w:val="000000"/>
                <w:lang w:val="en-US" w:eastAsia="zh-CN"/>
              </w:rPr>
              <w:t>89 44 26</w:t>
            </w:r>
          </w:p>
        </w:tc>
        <w:tc>
          <w:tcPr>
            <w:tcW w:w="3541" w:type="dxa"/>
          </w:tcPr>
          <w:p w:rsidR="00B5335A" w:rsidRPr="00B5335A" w:rsidRDefault="00B5335A" w:rsidP="00E210BC">
            <w:pPr>
              <w:widowControl w:val="0"/>
              <w:tabs>
                <w:tab w:val="clear" w:pos="567"/>
                <w:tab w:val="clear" w:pos="1276"/>
                <w:tab w:val="clear" w:pos="1843"/>
                <w:tab w:val="clear" w:pos="5387"/>
                <w:tab w:val="clear" w:pos="5954"/>
                <w:tab w:val="left" w:pos="689"/>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color w:val="000000"/>
                <w:lang w:val="en-US" w:eastAsia="zh-CN"/>
              </w:rPr>
              <w:t xml:space="preserve">Christine </w:t>
            </w:r>
            <w:proofErr w:type="spellStart"/>
            <w:r w:rsidRPr="00B5335A">
              <w:rPr>
                <w:rFonts w:eastAsia="SimSun" w:cs="Arial"/>
                <w:color w:val="000000"/>
                <w:lang w:val="en-US" w:eastAsia="zh-CN"/>
              </w:rPr>
              <w:t>Kennelwell</w:t>
            </w:r>
            <w:proofErr w:type="spellEnd"/>
            <w:r w:rsidRPr="00B5335A">
              <w:rPr>
                <w:rFonts w:eastAsia="SimSun" w:cs="Arial"/>
                <w:color w:val="000000"/>
                <w:lang w:val="en-US" w:eastAsia="zh-CN"/>
              </w:rPr>
              <w:br/>
            </w:r>
            <w:proofErr w:type="spellStart"/>
            <w:r w:rsidRPr="00B5335A">
              <w:rPr>
                <w:rFonts w:eastAsia="SimSun" w:cs="Arial"/>
                <w:color w:val="000000"/>
                <w:lang w:val="en-US" w:eastAsia="zh-CN"/>
              </w:rPr>
              <w:t>Wealo</w:t>
            </w:r>
            <w:proofErr w:type="spellEnd"/>
            <w:r w:rsidRPr="00B5335A">
              <w:rPr>
                <w:rFonts w:eastAsia="SimSun" w:cs="Arial"/>
                <w:color w:val="000000"/>
                <w:lang w:val="en-US" w:eastAsia="zh-CN"/>
              </w:rPr>
              <w:t xml:space="preserve"> House, 88 Main Road</w:t>
            </w:r>
            <w:r w:rsidRPr="00B5335A">
              <w:rPr>
                <w:rFonts w:eastAsia="SimSun" w:cs="Arial"/>
                <w:color w:val="000000"/>
                <w:lang w:val="en-US" w:eastAsia="zh-CN"/>
              </w:rPr>
              <w:br/>
              <w:t>SUNDRIDGE, KENT TN14 6ER</w:t>
            </w:r>
            <w:r w:rsidRPr="00B5335A">
              <w:rPr>
                <w:rFonts w:eastAsia="SimSun" w:cs="Arial"/>
                <w:color w:val="000000"/>
                <w:lang w:val="en-US" w:eastAsia="zh-CN"/>
              </w:rPr>
              <w:br/>
              <w:t>Tel</w:t>
            </w:r>
            <w:r w:rsidRPr="00B5335A">
              <w:rPr>
                <w:rFonts w:eastAsia="SimSun" w:cs="Arial"/>
                <w:lang w:val="en-US" w:eastAsia="zh-CN"/>
              </w:rPr>
              <w:t xml:space="preserve">: </w:t>
            </w:r>
            <w:r w:rsidR="00F73E0E">
              <w:rPr>
                <w:rFonts w:eastAsia="SimSun" w:cs="Arial"/>
                <w:lang w:val="en-US" w:eastAsia="zh-CN"/>
              </w:rPr>
              <w:tab/>
            </w:r>
            <w:r w:rsidRPr="00B5335A">
              <w:rPr>
                <w:rFonts w:eastAsia="SimSun" w:cs="Arial"/>
                <w:lang w:val="en-US" w:eastAsia="zh-CN"/>
              </w:rPr>
              <w:t>+44 195 956 5300</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+44 195 956 8301</w:t>
            </w:r>
            <w:r w:rsidRPr="00B5335A">
              <w:rPr>
                <w:rFonts w:eastAsia="SimSun" w:cs="Arial"/>
                <w:lang w:val="en-US" w:eastAsia="zh-CN"/>
              </w:rPr>
              <w:br/>
              <w:t>E-mail:</w:t>
            </w:r>
            <w:r w:rsidR="00F73E0E">
              <w:rPr>
                <w:rFonts w:eastAsia="SimSun" w:cs="Arial"/>
                <w:lang w:val="en-US" w:eastAsia="zh-CN"/>
              </w:rPr>
              <w:tab/>
            </w:r>
            <w:r w:rsidRPr="00B5335A">
              <w:rPr>
                <w:rFonts w:eastAsia="SimSun" w:cs="Arial"/>
                <w:color w:val="000000"/>
                <w:lang w:val="en-US" w:eastAsia="zh-CN"/>
              </w:rPr>
              <w:t>ckennelwell@unitel.co.uk</w:t>
            </w:r>
          </w:p>
        </w:tc>
        <w:tc>
          <w:tcPr>
            <w:tcW w:w="988" w:type="dxa"/>
          </w:tcPr>
          <w:p w:rsidR="00B5335A" w:rsidRPr="00B5335A" w:rsidRDefault="00B5335A" w:rsidP="00E210BC">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26.I.2016</w:t>
            </w:r>
          </w:p>
        </w:tc>
      </w:tr>
      <w:tr w:rsidR="008A0366" w:rsidRPr="00B5335A" w:rsidTr="009C7408">
        <w:trPr>
          <w:cantSplit/>
        </w:trPr>
        <w:tc>
          <w:tcPr>
            <w:tcW w:w="1134"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lastRenderedPageBreak/>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proofErr w:type="spellStart"/>
            <w:r w:rsidRPr="00B5335A">
              <w:rPr>
                <w:rFonts w:eastAsia="SimSun" w:cs="Arial"/>
                <w:b/>
                <w:bCs/>
                <w:color w:val="000000"/>
                <w:lang w:val="en-US" w:eastAsia="zh-CN"/>
              </w:rPr>
              <w:t>Televoice</w:t>
            </w:r>
            <w:proofErr w:type="spellEnd"/>
            <w:r w:rsidRPr="00B5335A">
              <w:rPr>
                <w:rFonts w:eastAsia="SimSun" w:cs="Arial"/>
                <w:b/>
                <w:bCs/>
                <w:color w:val="000000"/>
                <w:lang w:val="en-US" w:eastAsia="zh-CN"/>
              </w:rPr>
              <w:t xml:space="preserve"> UK Ltd</w:t>
            </w:r>
            <w:r w:rsidRPr="00B5335A">
              <w:rPr>
                <w:rFonts w:eastAsia="SimSun" w:cs="Arial"/>
                <w:color w:val="000000"/>
                <w:lang w:val="en-US" w:eastAsia="zh-CN"/>
              </w:rPr>
              <w:br/>
              <w:t>14 Hanover Square</w:t>
            </w:r>
            <w:r w:rsidRPr="00B5335A">
              <w:rPr>
                <w:rFonts w:eastAsia="SimSun" w:cs="Arial"/>
                <w:color w:val="000000"/>
                <w:lang w:val="en-US" w:eastAsia="zh-CN"/>
              </w:rPr>
              <w:br/>
              <w:t>LONDON W1SIHP</w:t>
            </w:r>
          </w:p>
        </w:tc>
        <w:tc>
          <w:tcPr>
            <w:tcW w:w="1316"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ind w:left="170" w:right="57"/>
              <w:jc w:val="left"/>
              <w:textAlignment w:val="auto"/>
              <w:rPr>
                <w:rFonts w:eastAsia="SimSun" w:cs="Arial"/>
                <w:b/>
                <w:bCs/>
                <w:color w:val="000000"/>
                <w:lang w:val="en-US" w:eastAsia="zh-CN"/>
              </w:rPr>
            </w:pPr>
            <w:r w:rsidRPr="00B5335A">
              <w:rPr>
                <w:rFonts w:eastAsia="SimSun" w:cs="Arial"/>
                <w:b/>
                <w:bCs/>
                <w:color w:val="000000"/>
                <w:lang w:val="en-US" w:eastAsia="zh-CN"/>
              </w:rPr>
              <w:t>89 44 27</w:t>
            </w:r>
          </w:p>
        </w:tc>
        <w:tc>
          <w:tcPr>
            <w:tcW w:w="3541" w:type="dxa"/>
          </w:tcPr>
          <w:p w:rsidR="00B5335A" w:rsidRPr="00B5335A" w:rsidRDefault="00B5335A" w:rsidP="00FA11E2">
            <w:pPr>
              <w:widowControl w:val="0"/>
              <w:tabs>
                <w:tab w:val="clear" w:pos="567"/>
                <w:tab w:val="clear" w:pos="1276"/>
                <w:tab w:val="clear" w:pos="1843"/>
                <w:tab w:val="clear" w:pos="5387"/>
                <w:tab w:val="clear" w:pos="5954"/>
                <w:tab w:val="left" w:pos="619"/>
              </w:tabs>
              <w:overflowPunct/>
              <w:autoSpaceDE/>
              <w:autoSpaceDN/>
              <w:adjustRightInd/>
              <w:spacing w:before="0" w:after="0"/>
              <w:ind w:left="-57" w:right="-113"/>
              <w:jc w:val="left"/>
              <w:textAlignment w:val="auto"/>
              <w:rPr>
                <w:rFonts w:eastAsia="SimSun" w:cs="Arial"/>
                <w:color w:val="000000"/>
                <w:lang w:val="en-US" w:eastAsia="zh-CN"/>
              </w:rPr>
            </w:pPr>
            <w:r w:rsidRPr="00B5335A">
              <w:rPr>
                <w:rFonts w:eastAsia="SimSun" w:cs="Arial"/>
                <w:color w:val="000000"/>
                <w:lang w:val="en-US" w:eastAsia="zh-CN"/>
              </w:rPr>
              <w:t>P.M. Errington</w:t>
            </w:r>
            <w:r w:rsidRPr="00B5335A">
              <w:rPr>
                <w:rFonts w:eastAsia="SimSun" w:cs="Arial"/>
                <w:color w:val="000000"/>
                <w:lang w:val="en-US" w:eastAsia="zh-CN"/>
              </w:rPr>
              <w:br/>
              <w:t>213 Penn Road</w:t>
            </w:r>
            <w:r w:rsidRPr="00B5335A">
              <w:rPr>
                <w:rFonts w:eastAsia="SimSun" w:cs="Arial"/>
                <w:color w:val="000000"/>
                <w:lang w:val="en-US" w:eastAsia="zh-CN"/>
              </w:rPr>
              <w:br/>
              <w:t>BEACONFIELD, BUCKS HP9 2PD</w:t>
            </w:r>
            <w:r w:rsidRPr="00B5335A">
              <w:rPr>
                <w:rFonts w:eastAsia="SimSun" w:cs="Arial"/>
                <w:color w:val="000000"/>
                <w:lang w:val="en-US" w:eastAsia="zh-CN"/>
              </w:rPr>
              <w:br/>
              <w:t>Tel</w:t>
            </w:r>
            <w:r w:rsidRPr="00B5335A">
              <w:rPr>
                <w:rFonts w:eastAsia="SimSun" w:cs="Arial"/>
                <w:lang w:val="en-US" w:eastAsia="zh-CN"/>
              </w:rPr>
              <w:t xml:space="preserve">: </w:t>
            </w:r>
            <w:r w:rsidR="00F73E0E">
              <w:rPr>
                <w:rFonts w:eastAsia="SimSun" w:cs="Arial"/>
                <w:lang w:val="en-US" w:eastAsia="zh-CN"/>
              </w:rPr>
              <w:tab/>
            </w:r>
            <w:r w:rsidR="00F73E0E">
              <w:rPr>
                <w:rFonts w:eastAsia="SimSun" w:cs="Arial"/>
                <w:lang w:val="en-US" w:eastAsia="zh-CN"/>
              </w:rPr>
              <w:tab/>
            </w:r>
            <w:r w:rsidRPr="00B5335A">
              <w:rPr>
                <w:rFonts w:eastAsia="SimSun" w:cs="Arial"/>
                <w:lang w:val="en-US" w:eastAsia="zh-CN"/>
              </w:rPr>
              <w:t>+44 870 750 7080</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+44 870 750 7030</w:t>
            </w:r>
            <w:r w:rsidRPr="00B5335A">
              <w:rPr>
                <w:rFonts w:eastAsia="SimSun" w:cs="Arial"/>
                <w:lang w:val="en-US" w:eastAsia="zh-CN"/>
              </w:rPr>
              <w:br/>
              <w:t xml:space="preserve">E-mail: </w:t>
            </w:r>
            <w:r w:rsidR="00F73E0E">
              <w:rPr>
                <w:rFonts w:eastAsia="SimSun" w:cs="Arial"/>
                <w:lang w:val="en-US" w:eastAsia="zh-CN"/>
              </w:rPr>
              <w:tab/>
            </w:r>
            <w:r w:rsidRPr="00B5335A">
              <w:rPr>
                <w:rFonts w:eastAsia="SimSun" w:cs="Arial"/>
                <w:lang w:val="en-US" w:eastAsia="zh-CN"/>
              </w:rPr>
              <w:t>adbwy</w:t>
            </w:r>
            <w:r w:rsidRPr="00B5335A">
              <w:rPr>
                <w:rFonts w:eastAsia="SimSun" w:cs="Arial"/>
                <w:color w:val="000000"/>
                <w:lang w:val="en-US" w:eastAsia="zh-CN"/>
              </w:rPr>
              <w:t>@televoiceservices.com</w:t>
            </w:r>
          </w:p>
        </w:tc>
        <w:tc>
          <w:tcPr>
            <w:tcW w:w="988" w:type="dxa"/>
          </w:tcPr>
          <w:p w:rsidR="00B5335A" w:rsidRPr="00B5335A" w:rsidRDefault="00B5335A" w:rsidP="00FA11E2">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8.III.2016</w:t>
            </w:r>
          </w:p>
        </w:tc>
      </w:tr>
      <w:tr w:rsidR="008A0366" w:rsidRPr="00B5335A" w:rsidTr="009C7408">
        <w:trPr>
          <w:cantSplit/>
        </w:trPr>
        <w:tc>
          <w:tcPr>
            <w:tcW w:w="1134"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r w:rsidRPr="00B5335A">
              <w:rPr>
                <w:rFonts w:eastAsia="SimSun" w:cs="Arial"/>
                <w:b/>
                <w:bCs/>
                <w:lang w:val="en-US" w:eastAsia="zh-CN"/>
              </w:rPr>
              <w:t>Keygold.com Ltd</w:t>
            </w:r>
            <w:r w:rsidRPr="00B5335A">
              <w:rPr>
                <w:rFonts w:eastAsia="SimSun" w:cs="Arial"/>
                <w:lang w:val="en-US" w:eastAsia="zh-CN"/>
              </w:rPr>
              <w:br/>
              <w:t>10 Stoke Road, Walton-on Thames</w:t>
            </w:r>
            <w:r w:rsidRPr="00B5335A">
              <w:rPr>
                <w:rFonts w:eastAsia="SimSun" w:cs="Arial"/>
                <w:lang w:val="en-US" w:eastAsia="zh-CN"/>
              </w:rPr>
              <w:br/>
              <w:t>SURREY KT12 3DD</w:t>
            </w:r>
          </w:p>
        </w:tc>
        <w:tc>
          <w:tcPr>
            <w:tcW w:w="1316"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ind w:left="170" w:right="57"/>
              <w:jc w:val="left"/>
              <w:textAlignment w:val="auto"/>
              <w:rPr>
                <w:rFonts w:eastAsia="SimSun" w:cs="Arial"/>
                <w:b/>
                <w:bCs/>
                <w:lang w:val="en-US" w:eastAsia="zh-CN"/>
              </w:rPr>
            </w:pPr>
            <w:r w:rsidRPr="00B5335A">
              <w:rPr>
                <w:rFonts w:eastAsia="SimSun" w:cs="Arial"/>
                <w:b/>
                <w:bCs/>
                <w:lang w:val="en-US" w:eastAsia="zh-CN"/>
              </w:rPr>
              <w:t>89 44 31</w:t>
            </w:r>
          </w:p>
        </w:tc>
        <w:tc>
          <w:tcPr>
            <w:tcW w:w="3541" w:type="dxa"/>
          </w:tcPr>
          <w:p w:rsidR="00B5335A" w:rsidRPr="00B5335A" w:rsidRDefault="00B5335A" w:rsidP="00FA11E2">
            <w:pPr>
              <w:widowControl w:val="0"/>
              <w:tabs>
                <w:tab w:val="clear" w:pos="567"/>
                <w:tab w:val="clear" w:pos="1276"/>
                <w:tab w:val="clear" w:pos="1843"/>
                <w:tab w:val="clear" w:pos="5387"/>
                <w:tab w:val="clear" w:pos="5954"/>
                <w:tab w:val="left" w:pos="731"/>
              </w:tabs>
              <w:overflowPunct/>
              <w:autoSpaceDE/>
              <w:autoSpaceDN/>
              <w:adjustRightInd/>
              <w:spacing w:before="0" w:after="0"/>
              <w:ind w:left="-57" w:right="-57"/>
              <w:jc w:val="left"/>
              <w:textAlignment w:val="auto"/>
              <w:rPr>
                <w:rFonts w:eastAsia="SimSun" w:cs="Arial"/>
                <w:lang w:val="en-US" w:eastAsia="zh-CN"/>
              </w:rPr>
            </w:pPr>
            <w:r w:rsidRPr="00B5335A">
              <w:rPr>
                <w:rFonts w:eastAsia="SimSun" w:cs="Arial"/>
                <w:lang w:val="en-US" w:eastAsia="zh-CN"/>
              </w:rPr>
              <w:t>Warren Lee Richards</w:t>
            </w:r>
            <w:r w:rsidRPr="00B5335A">
              <w:rPr>
                <w:rFonts w:eastAsia="SimSun" w:cs="Arial"/>
                <w:lang w:val="en-US" w:eastAsia="zh-CN"/>
              </w:rPr>
              <w:br/>
              <w:t>10 Stoke Road, Walton-on Thames</w:t>
            </w:r>
            <w:r w:rsidRPr="00B5335A">
              <w:rPr>
                <w:rFonts w:eastAsia="SimSun" w:cs="Arial"/>
                <w:lang w:val="en-US" w:eastAsia="zh-CN"/>
              </w:rPr>
              <w:br/>
              <w:t>SURREY KT12 3DD</w:t>
            </w:r>
            <w:r w:rsidRPr="00B5335A">
              <w:rPr>
                <w:rFonts w:eastAsia="SimSun" w:cs="Arial"/>
                <w:lang w:val="en-US" w:eastAsia="zh-CN"/>
              </w:rPr>
              <w:br/>
              <w:t xml:space="preserve">Tel: </w:t>
            </w:r>
            <w:r w:rsidR="00F73E0E">
              <w:rPr>
                <w:rFonts w:eastAsia="SimSun" w:cs="Arial"/>
                <w:lang w:val="en-US" w:eastAsia="zh-CN"/>
              </w:rPr>
              <w:tab/>
            </w:r>
            <w:r w:rsidR="00F73E0E">
              <w:rPr>
                <w:rFonts w:eastAsia="SimSun" w:cs="Arial"/>
                <w:lang w:val="en-US" w:eastAsia="zh-CN"/>
              </w:rPr>
              <w:tab/>
            </w:r>
            <w:r w:rsidRPr="00B5335A">
              <w:rPr>
                <w:rFonts w:eastAsia="SimSun" w:cs="Arial"/>
                <w:lang w:val="en-US" w:eastAsia="zh-CN"/>
              </w:rPr>
              <w:t>+44 1932 267 715</w:t>
            </w:r>
            <w:r w:rsidRPr="00B5335A">
              <w:rPr>
                <w:rFonts w:eastAsia="SimSun" w:cs="Arial"/>
                <w:lang w:val="en-US" w:eastAsia="zh-CN"/>
              </w:rPr>
              <w:br/>
              <w:t>Fax:</w:t>
            </w:r>
            <w:r w:rsidR="00F73E0E">
              <w:rPr>
                <w:rFonts w:eastAsia="SimSun" w:cs="Arial"/>
                <w:lang w:val="en-US" w:eastAsia="zh-CN"/>
              </w:rPr>
              <w:tab/>
            </w:r>
            <w:r w:rsidRPr="00B5335A">
              <w:rPr>
                <w:rFonts w:eastAsia="SimSun" w:cs="Arial"/>
                <w:lang w:val="en-US" w:eastAsia="zh-CN"/>
              </w:rPr>
              <w:t xml:space="preserve"> +44 1932 269 663</w:t>
            </w:r>
            <w:r w:rsidRPr="00B5335A">
              <w:rPr>
                <w:rFonts w:eastAsia="SimSun" w:cs="Arial"/>
                <w:lang w:val="en-US" w:eastAsia="zh-CN"/>
              </w:rPr>
              <w:br/>
              <w:t xml:space="preserve">E-mail: </w:t>
            </w:r>
            <w:r w:rsidR="00F73E0E">
              <w:rPr>
                <w:rFonts w:eastAsia="SimSun" w:cs="Arial"/>
                <w:lang w:val="en-US" w:eastAsia="zh-CN"/>
              </w:rPr>
              <w:tab/>
            </w:r>
            <w:r w:rsidRPr="00B5335A">
              <w:rPr>
                <w:rFonts w:eastAsia="SimSun" w:cs="Arial"/>
                <w:lang w:val="en-US" w:eastAsia="zh-CN"/>
              </w:rPr>
              <w:t>warren@keygold.com</w:t>
            </w:r>
          </w:p>
        </w:tc>
        <w:tc>
          <w:tcPr>
            <w:tcW w:w="988" w:type="dxa"/>
          </w:tcPr>
          <w:p w:rsidR="00B5335A" w:rsidRPr="00B5335A" w:rsidRDefault="00B5335A" w:rsidP="00FA11E2">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lang w:val="en-US" w:eastAsia="zh-CN"/>
              </w:rPr>
            </w:pPr>
            <w:r w:rsidRPr="00B5335A">
              <w:rPr>
                <w:rFonts w:eastAsia="SimSun" w:cs="Arial"/>
                <w:lang w:val="en-US" w:eastAsia="zh-CN"/>
              </w:rPr>
              <w:t>21.X.2014</w:t>
            </w:r>
          </w:p>
        </w:tc>
      </w:tr>
      <w:tr w:rsidR="008A0366" w:rsidRPr="00B5335A" w:rsidTr="009C7408">
        <w:trPr>
          <w:cantSplit/>
        </w:trPr>
        <w:tc>
          <w:tcPr>
            <w:tcW w:w="1134"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B5335A">
              <w:rPr>
                <w:rFonts w:eastAsia="SimSun" w:cs="Arial"/>
                <w:b/>
                <w:bCs/>
                <w:color w:val="000000"/>
                <w:lang w:val="en-US" w:eastAsia="zh-CN"/>
              </w:rPr>
              <w:t>Vanilla Vouchers Ltd</w:t>
            </w:r>
            <w:r w:rsidRPr="00B5335A">
              <w:rPr>
                <w:rFonts w:eastAsia="SimSun" w:cs="Arial"/>
                <w:color w:val="000000"/>
                <w:lang w:val="en-US" w:eastAsia="zh-CN"/>
              </w:rPr>
              <w:br/>
              <w:t xml:space="preserve">1638 Parkway, </w:t>
            </w:r>
            <w:proofErr w:type="spellStart"/>
            <w:r w:rsidRPr="00B5335A">
              <w:rPr>
                <w:rFonts w:eastAsia="SimSun" w:cs="Arial"/>
                <w:color w:val="000000"/>
                <w:lang w:val="en-US" w:eastAsia="zh-CN"/>
              </w:rPr>
              <w:t>Solent</w:t>
            </w:r>
            <w:proofErr w:type="spellEnd"/>
            <w:r w:rsidRPr="00B5335A">
              <w:rPr>
                <w:rFonts w:eastAsia="SimSun" w:cs="Arial"/>
                <w:color w:val="000000"/>
                <w:lang w:val="en-US" w:eastAsia="zh-CN"/>
              </w:rPr>
              <w:t xml:space="preserve"> Business Park</w:t>
            </w:r>
            <w:r w:rsidRPr="00B5335A">
              <w:rPr>
                <w:rFonts w:eastAsia="SimSun" w:cs="Arial"/>
                <w:color w:val="000000"/>
                <w:lang w:val="en-US" w:eastAsia="zh-CN"/>
              </w:rPr>
              <w:br/>
              <w:t>WHITELEY, HAMPSHIRE PO15 7AH</w:t>
            </w:r>
          </w:p>
        </w:tc>
        <w:tc>
          <w:tcPr>
            <w:tcW w:w="1316"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ind w:left="170" w:right="57"/>
              <w:jc w:val="left"/>
              <w:textAlignment w:val="auto"/>
              <w:rPr>
                <w:rFonts w:eastAsia="SimSun" w:cs="Arial"/>
                <w:b/>
                <w:bCs/>
                <w:color w:val="000000"/>
                <w:lang w:val="en-US" w:eastAsia="zh-CN"/>
              </w:rPr>
            </w:pPr>
            <w:r w:rsidRPr="00B5335A">
              <w:rPr>
                <w:rFonts w:eastAsia="SimSun" w:cs="Arial"/>
                <w:b/>
                <w:bCs/>
                <w:color w:val="000000"/>
                <w:lang w:val="en-US" w:eastAsia="zh-CN"/>
              </w:rPr>
              <w:t>89 44 32</w:t>
            </w:r>
          </w:p>
        </w:tc>
        <w:tc>
          <w:tcPr>
            <w:tcW w:w="3541" w:type="dxa"/>
          </w:tcPr>
          <w:p w:rsidR="00B5335A" w:rsidRPr="00B5335A" w:rsidRDefault="00B5335A" w:rsidP="00FA11E2">
            <w:pPr>
              <w:widowControl w:val="0"/>
              <w:tabs>
                <w:tab w:val="clear" w:pos="567"/>
                <w:tab w:val="clear" w:pos="1276"/>
                <w:tab w:val="clear" w:pos="1843"/>
                <w:tab w:val="clear" w:pos="5387"/>
                <w:tab w:val="clear" w:pos="5954"/>
                <w:tab w:val="left" w:pos="731"/>
              </w:tabs>
              <w:overflowPunct/>
              <w:autoSpaceDE/>
              <w:autoSpaceDN/>
              <w:adjustRightInd/>
              <w:spacing w:before="0" w:after="0"/>
              <w:ind w:left="-57" w:right="-57"/>
              <w:jc w:val="left"/>
              <w:textAlignment w:val="auto"/>
              <w:rPr>
                <w:rFonts w:eastAsia="SimSun" w:cs="Arial"/>
                <w:color w:val="000000"/>
                <w:lang w:val="en-US" w:eastAsia="zh-CN"/>
              </w:rPr>
            </w:pPr>
            <w:r w:rsidRPr="00B5335A">
              <w:rPr>
                <w:rFonts w:eastAsia="SimSun" w:cs="Arial"/>
                <w:color w:val="000000"/>
                <w:lang w:val="en-US" w:eastAsia="zh-CN"/>
              </w:rPr>
              <w:t xml:space="preserve">Brian </w:t>
            </w:r>
            <w:proofErr w:type="spellStart"/>
            <w:r w:rsidRPr="00B5335A">
              <w:rPr>
                <w:rFonts w:eastAsia="SimSun" w:cs="Arial"/>
                <w:color w:val="000000"/>
                <w:lang w:val="en-US" w:eastAsia="zh-CN"/>
              </w:rPr>
              <w:t>Tagg</w:t>
            </w:r>
            <w:proofErr w:type="spellEnd"/>
            <w:r w:rsidRPr="00B5335A">
              <w:rPr>
                <w:rFonts w:eastAsia="SimSun" w:cs="Arial"/>
                <w:color w:val="000000"/>
                <w:lang w:val="en-US" w:eastAsia="zh-CN"/>
              </w:rPr>
              <w:br/>
              <w:t xml:space="preserve">1638 Parkway, </w:t>
            </w:r>
            <w:proofErr w:type="spellStart"/>
            <w:r w:rsidRPr="00B5335A">
              <w:rPr>
                <w:rFonts w:eastAsia="SimSun" w:cs="Arial"/>
                <w:color w:val="000000"/>
                <w:lang w:val="en-US" w:eastAsia="zh-CN"/>
              </w:rPr>
              <w:t>Solent</w:t>
            </w:r>
            <w:proofErr w:type="spellEnd"/>
            <w:r w:rsidRPr="00B5335A">
              <w:rPr>
                <w:rFonts w:eastAsia="SimSun" w:cs="Arial"/>
                <w:color w:val="000000"/>
                <w:lang w:val="en-US" w:eastAsia="zh-CN"/>
              </w:rPr>
              <w:t xml:space="preserve"> Business Park</w:t>
            </w:r>
            <w:r w:rsidRPr="00B5335A">
              <w:rPr>
                <w:rFonts w:eastAsia="SimSun" w:cs="Arial"/>
                <w:color w:val="000000"/>
                <w:lang w:val="en-US" w:eastAsia="zh-CN"/>
              </w:rPr>
              <w:br/>
              <w:t>WHITELEY, HAMPSHIRE PO15 7AH</w:t>
            </w:r>
            <w:r w:rsidRPr="00B5335A">
              <w:rPr>
                <w:rFonts w:eastAsia="SimSun" w:cs="Arial"/>
                <w:color w:val="000000"/>
                <w:lang w:val="en-US" w:eastAsia="zh-CN"/>
              </w:rPr>
              <w:br/>
              <w:t>Tel</w:t>
            </w:r>
            <w:r w:rsidRPr="00B5335A">
              <w:rPr>
                <w:rFonts w:eastAsia="SimSun" w:cs="Arial"/>
                <w:lang w:val="en-US" w:eastAsia="zh-CN"/>
              </w:rPr>
              <w:t xml:space="preserve">: </w:t>
            </w:r>
            <w:r w:rsidR="00F73E0E">
              <w:rPr>
                <w:rFonts w:eastAsia="SimSun" w:cs="Arial"/>
                <w:lang w:val="en-US" w:eastAsia="zh-CN"/>
              </w:rPr>
              <w:tab/>
            </w:r>
            <w:r w:rsidRPr="00B5335A">
              <w:rPr>
                <w:rFonts w:eastAsia="SimSun" w:cs="Arial"/>
                <w:lang w:val="en-US" w:eastAsia="zh-CN"/>
              </w:rPr>
              <w:t>+44 1489 556 700</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+44 1489 588 498</w:t>
            </w:r>
            <w:r w:rsidRPr="00B5335A">
              <w:rPr>
                <w:rFonts w:eastAsia="SimSun" w:cs="Arial"/>
                <w:lang w:val="en-US" w:eastAsia="zh-CN"/>
              </w:rPr>
              <w:br/>
              <w:t xml:space="preserve">E-mail: </w:t>
            </w:r>
            <w:r w:rsidR="00F73E0E">
              <w:rPr>
                <w:rFonts w:eastAsia="SimSun" w:cs="Arial"/>
                <w:lang w:val="en-US" w:eastAsia="zh-CN"/>
              </w:rPr>
              <w:tab/>
            </w:r>
            <w:r w:rsidRPr="00B5335A">
              <w:rPr>
                <w:rFonts w:eastAsia="SimSun" w:cs="Arial"/>
                <w:lang w:val="en-US" w:eastAsia="zh-CN"/>
              </w:rPr>
              <w:t>btagg@incomm</w:t>
            </w:r>
            <w:r w:rsidRPr="00B5335A">
              <w:rPr>
                <w:rFonts w:eastAsia="SimSun" w:cs="Arial"/>
                <w:color w:val="000000"/>
                <w:lang w:val="en-US" w:eastAsia="zh-CN"/>
              </w:rPr>
              <w:t>-europe.com</w:t>
            </w:r>
          </w:p>
        </w:tc>
        <w:tc>
          <w:tcPr>
            <w:tcW w:w="988" w:type="dxa"/>
          </w:tcPr>
          <w:p w:rsidR="00B5335A" w:rsidRPr="00B5335A" w:rsidRDefault="00B5335A" w:rsidP="00FA11E2">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18.II.2014</w:t>
            </w:r>
          </w:p>
        </w:tc>
      </w:tr>
      <w:tr w:rsidR="008A0366" w:rsidRPr="00B5335A" w:rsidTr="009C7408">
        <w:trPr>
          <w:cantSplit/>
        </w:trPr>
        <w:tc>
          <w:tcPr>
            <w:tcW w:w="1134"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B5335A">
              <w:rPr>
                <w:rFonts w:eastAsia="SimSun" w:cs="Arial"/>
                <w:b/>
                <w:bCs/>
                <w:color w:val="000000"/>
                <w:lang w:val="en-US" w:eastAsia="zh-CN"/>
              </w:rPr>
              <w:t>Disney Mobile UK Ltd</w:t>
            </w:r>
            <w:r w:rsidRPr="00B5335A">
              <w:rPr>
                <w:rFonts w:eastAsia="SimSun" w:cs="Arial"/>
                <w:color w:val="000000"/>
                <w:lang w:val="en-US" w:eastAsia="zh-CN"/>
              </w:rPr>
              <w:br/>
              <w:t>3 Queen Caroline Street, Hammersmith</w:t>
            </w:r>
            <w:r w:rsidRPr="00B5335A">
              <w:rPr>
                <w:rFonts w:eastAsia="SimSun" w:cs="Arial"/>
                <w:color w:val="000000"/>
                <w:lang w:val="en-US" w:eastAsia="zh-CN"/>
              </w:rPr>
              <w:br/>
              <w:t>LONDON W6 9PE</w:t>
            </w:r>
          </w:p>
        </w:tc>
        <w:tc>
          <w:tcPr>
            <w:tcW w:w="1316"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ind w:left="170" w:right="57"/>
              <w:jc w:val="left"/>
              <w:textAlignment w:val="auto"/>
              <w:rPr>
                <w:rFonts w:eastAsia="SimSun" w:cs="Arial"/>
                <w:b/>
                <w:bCs/>
                <w:color w:val="000000"/>
                <w:lang w:val="en-US" w:eastAsia="zh-CN"/>
              </w:rPr>
            </w:pPr>
            <w:r w:rsidRPr="00B5335A">
              <w:rPr>
                <w:rFonts w:eastAsia="SimSun" w:cs="Arial"/>
                <w:b/>
                <w:bCs/>
                <w:color w:val="000000"/>
                <w:lang w:val="en-US" w:eastAsia="zh-CN"/>
              </w:rPr>
              <w:t>89 44 75</w:t>
            </w:r>
          </w:p>
        </w:tc>
        <w:tc>
          <w:tcPr>
            <w:tcW w:w="3541" w:type="dxa"/>
          </w:tcPr>
          <w:p w:rsidR="00B5335A" w:rsidRPr="00B5335A" w:rsidRDefault="00B5335A" w:rsidP="009C7408">
            <w:pPr>
              <w:widowControl w:val="0"/>
              <w:tabs>
                <w:tab w:val="clear" w:pos="567"/>
                <w:tab w:val="clear" w:pos="1276"/>
                <w:tab w:val="clear" w:pos="1843"/>
                <w:tab w:val="clear" w:pos="5387"/>
                <w:tab w:val="clear" w:pos="5954"/>
                <w:tab w:val="left" w:pos="731"/>
              </w:tabs>
              <w:overflowPunct/>
              <w:autoSpaceDE/>
              <w:autoSpaceDN/>
              <w:adjustRightInd/>
              <w:spacing w:before="0" w:after="0"/>
              <w:ind w:left="-57" w:right="-57"/>
              <w:jc w:val="left"/>
              <w:textAlignment w:val="auto"/>
              <w:rPr>
                <w:rFonts w:eastAsia="SimSun" w:cs="Arial"/>
                <w:lang w:val="en-US" w:eastAsia="zh-CN"/>
              </w:rPr>
            </w:pPr>
            <w:r w:rsidRPr="00B5335A">
              <w:rPr>
                <w:rFonts w:eastAsia="SimSun" w:cs="Arial"/>
                <w:lang w:val="en-US" w:eastAsia="zh-CN"/>
              </w:rPr>
              <w:t>Daniel Lerner-Ellis</w:t>
            </w:r>
            <w:r w:rsidRPr="00B5335A">
              <w:rPr>
                <w:rFonts w:eastAsia="SimSun" w:cs="Arial"/>
                <w:lang w:val="en-US" w:eastAsia="zh-CN"/>
              </w:rPr>
              <w:br/>
              <w:t>3 Queen Caroline Street, Hammersmith</w:t>
            </w:r>
            <w:r w:rsidRPr="00B5335A">
              <w:rPr>
                <w:rFonts w:eastAsia="SimSun" w:cs="Arial"/>
                <w:lang w:val="en-US" w:eastAsia="zh-CN"/>
              </w:rPr>
              <w:br/>
              <w:t>LONDON W6 9PE</w:t>
            </w:r>
            <w:r w:rsidRPr="00B5335A">
              <w:rPr>
                <w:rFonts w:eastAsia="SimSun" w:cs="Arial"/>
                <w:lang w:val="en-US" w:eastAsia="zh-CN"/>
              </w:rPr>
              <w:br/>
              <w:t xml:space="preserve">Tel: </w:t>
            </w:r>
            <w:r w:rsidR="00F73E0E">
              <w:rPr>
                <w:rFonts w:eastAsia="SimSun" w:cs="Arial"/>
                <w:lang w:val="en-US" w:eastAsia="zh-CN"/>
              </w:rPr>
              <w:tab/>
            </w:r>
            <w:r w:rsidR="00F73E0E">
              <w:rPr>
                <w:rFonts w:eastAsia="SimSun" w:cs="Arial"/>
                <w:lang w:val="en-US" w:eastAsia="zh-CN"/>
              </w:rPr>
              <w:tab/>
            </w:r>
            <w:r w:rsidRPr="00B5335A">
              <w:rPr>
                <w:rFonts w:eastAsia="SimSun" w:cs="Arial"/>
                <w:lang w:val="en-US" w:eastAsia="zh-CN"/>
              </w:rPr>
              <w:t>+44 208 222 1537</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+44 208 222 1038</w:t>
            </w:r>
            <w:r w:rsidRPr="00B5335A">
              <w:rPr>
                <w:rFonts w:eastAsia="SimSun" w:cs="Arial"/>
                <w:lang w:val="en-US" w:eastAsia="zh-CN"/>
              </w:rPr>
              <w:br/>
              <w:t>E-mail:</w:t>
            </w:r>
            <w:r w:rsidR="00F73E0E">
              <w:rPr>
                <w:rFonts w:eastAsia="SimSun" w:cs="Arial"/>
                <w:lang w:val="en-US" w:eastAsia="zh-CN"/>
              </w:rPr>
              <w:tab/>
            </w:r>
            <w:r w:rsidRPr="00B5335A">
              <w:rPr>
                <w:rFonts w:eastAsia="SimSun" w:cs="Arial"/>
                <w:lang w:val="en-US" w:eastAsia="zh-CN"/>
              </w:rPr>
              <w:t>daniel.x.lerner-ellis.nd@dig.com</w:t>
            </w:r>
          </w:p>
        </w:tc>
        <w:tc>
          <w:tcPr>
            <w:tcW w:w="988" w:type="dxa"/>
          </w:tcPr>
          <w:p w:rsidR="00B5335A" w:rsidRPr="00B5335A" w:rsidRDefault="00B5335A" w:rsidP="00FA11E2">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29.X.2013</w:t>
            </w:r>
          </w:p>
        </w:tc>
      </w:tr>
      <w:tr w:rsidR="008A0366" w:rsidRPr="00B5335A" w:rsidTr="009C7408">
        <w:trPr>
          <w:cantSplit/>
        </w:trPr>
        <w:tc>
          <w:tcPr>
            <w:tcW w:w="1134"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B5335A">
              <w:rPr>
                <w:rFonts w:eastAsia="SimSun" w:cs="Arial"/>
                <w:b/>
                <w:bCs/>
                <w:color w:val="000000"/>
                <w:lang w:val="en-US" w:eastAsia="zh-CN"/>
              </w:rPr>
              <w:t>BLYK Limited</w:t>
            </w:r>
            <w:r w:rsidRPr="00B5335A">
              <w:rPr>
                <w:rFonts w:eastAsia="SimSun" w:cs="Arial"/>
                <w:color w:val="000000"/>
                <w:lang w:val="en-US" w:eastAsia="zh-CN"/>
              </w:rPr>
              <w:br/>
              <w:t>Amadeus House, Floral Street</w:t>
            </w:r>
            <w:r w:rsidRPr="00B5335A">
              <w:rPr>
                <w:rFonts w:eastAsia="SimSun" w:cs="Arial"/>
                <w:color w:val="000000"/>
                <w:lang w:val="en-US" w:eastAsia="zh-CN"/>
              </w:rPr>
              <w:br/>
              <w:t>LONDON WC26 9DP</w:t>
            </w:r>
          </w:p>
        </w:tc>
        <w:tc>
          <w:tcPr>
            <w:tcW w:w="1316"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ind w:left="170" w:right="57"/>
              <w:jc w:val="left"/>
              <w:textAlignment w:val="auto"/>
              <w:rPr>
                <w:rFonts w:eastAsia="SimSun" w:cs="Arial"/>
                <w:b/>
                <w:bCs/>
                <w:color w:val="000000"/>
                <w:lang w:val="en-US" w:eastAsia="zh-CN"/>
              </w:rPr>
            </w:pPr>
            <w:r w:rsidRPr="00B5335A">
              <w:rPr>
                <w:rFonts w:eastAsia="SimSun" w:cs="Arial"/>
                <w:b/>
                <w:bCs/>
                <w:color w:val="000000"/>
                <w:lang w:val="en-US" w:eastAsia="zh-CN"/>
              </w:rPr>
              <w:t>89 44 80</w:t>
            </w:r>
          </w:p>
        </w:tc>
        <w:tc>
          <w:tcPr>
            <w:tcW w:w="3541" w:type="dxa"/>
          </w:tcPr>
          <w:p w:rsidR="00B5335A" w:rsidRPr="00B5335A" w:rsidRDefault="00B5335A" w:rsidP="00FA11E2">
            <w:pPr>
              <w:widowControl w:val="0"/>
              <w:tabs>
                <w:tab w:val="clear" w:pos="567"/>
                <w:tab w:val="clear" w:pos="1276"/>
                <w:tab w:val="clear" w:pos="1843"/>
                <w:tab w:val="clear" w:pos="5387"/>
                <w:tab w:val="clear" w:pos="5954"/>
                <w:tab w:val="left" w:pos="731"/>
              </w:tabs>
              <w:overflowPunct/>
              <w:autoSpaceDE/>
              <w:autoSpaceDN/>
              <w:adjustRightInd/>
              <w:spacing w:before="0" w:after="0"/>
              <w:ind w:left="-57" w:right="-57"/>
              <w:jc w:val="left"/>
              <w:textAlignment w:val="auto"/>
              <w:rPr>
                <w:rFonts w:eastAsia="SimSun" w:cs="Arial"/>
                <w:lang w:val="en-US" w:eastAsia="zh-CN"/>
              </w:rPr>
            </w:pPr>
            <w:r w:rsidRPr="00B5335A">
              <w:rPr>
                <w:rFonts w:eastAsia="SimSun" w:cs="Arial"/>
                <w:lang w:val="en-US" w:eastAsia="zh-CN"/>
              </w:rPr>
              <w:t>David Wilkinson</w:t>
            </w:r>
            <w:r w:rsidRPr="00B5335A">
              <w:rPr>
                <w:rFonts w:eastAsia="SimSun" w:cs="Arial"/>
                <w:lang w:val="en-US" w:eastAsia="zh-CN"/>
              </w:rPr>
              <w:br/>
              <w:t>Amadeus House, Floral Street</w:t>
            </w:r>
            <w:r w:rsidRPr="00B5335A">
              <w:rPr>
                <w:rFonts w:eastAsia="SimSun" w:cs="Arial"/>
                <w:lang w:val="en-US" w:eastAsia="zh-CN"/>
              </w:rPr>
              <w:br/>
              <w:t>LONDON WC26 9DP</w:t>
            </w:r>
            <w:r w:rsidRPr="00B5335A">
              <w:rPr>
                <w:rFonts w:eastAsia="SimSun" w:cs="Arial"/>
                <w:lang w:val="en-US" w:eastAsia="zh-CN"/>
              </w:rPr>
              <w:br/>
              <w:t xml:space="preserve">Tel: </w:t>
            </w:r>
            <w:r w:rsidR="00F73E0E">
              <w:rPr>
                <w:rFonts w:eastAsia="SimSun" w:cs="Arial"/>
                <w:lang w:val="en-US" w:eastAsia="zh-CN"/>
              </w:rPr>
              <w:tab/>
            </w:r>
            <w:r w:rsidRPr="00B5335A">
              <w:rPr>
                <w:rFonts w:eastAsia="SimSun" w:cs="Arial"/>
                <w:lang w:val="en-US" w:eastAsia="zh-CN"/>
              </w:rPr>
              <w:t>+44 207 812 7146</w:t>
            </w:r>
            <w:r w:rsidRPr="00B5335A">
              <w:rPr>
                <w:rFonts w:eastAsia="SimSun" w:cs="Arial"/>
                <w:lang w:val="en-US" w:eastAsia="zh-CN"/>
              </w:rPr>
              <w:br/>
              <w:t xml:space="preserve">Fax: </w:t>
            </w:r>
            <w:r w:rsidR="00F73E0E">
              <w:rPr>
                <w:rFonts w:eastAsia="SimSun" w:cs="Arial"/>
                <w:lang w:val="en-US" w:eastAsia="zh-CN"/>
              </w:rPr>
              <w:tab/>
            </w:r>
            <w:r w:rsidRPr="00B5335A">
              <w:rPr>
                <w:rFonts w:eastAsia="SimSun" w:cs="Arial"/>
                <w:lang w:val="en-US" w:eastAsia="zh-CN"/>
              </w:rPr>
              <w:t>+44 207 812 6495</w:t>
            </w:r>
            <w:r w:rsidRPr="00B5335A">
              <w:rPr>
                <w:rFonts w:eastAsia="SimSun" w:cs="Arial"/>
                <w:lang w:val="en-US" w:eastAsia="zh-CN"/>
              </w:rPr>
              <w:br/>
              <w:t>E-mail:</w:t>
            </w:r>
            <w:r w:rsidR="00F73E0E">
              <w:rPr>
                <w:rFonts w:eastAsia="SimSun" w:cs="Arial"/>
                <w:lang w:val="en-US" w:eastAsia="zh-CN"/>
              </w:rPr>
              <w:tab/>
            </w:r>
            <w:r w:rsidRPr="00B5335A">
              <w:rPr>
                <w:rFonts w:eastAsia="SimSun" w:cs="Arial"/>
                <w:lang w:val="en-US" w:eastAsia="zh-CN"/>
              </w:rPr>
              <w:t>david@blyk.com</w:t>
            </w:r>
          </w:p>
        </w:tc>
        <w:tc>
          <w:tcPr>
            <w:tcW w:w="988" w:type="dxa"/>
          </w:tcPr>
          <w:p w:rsidR="00B5335A" w:rsidRPr="00B5335A" w:rsidRDefault="00B5335A" w:rsidP="00FA11E2">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n-US" w:eastAsia="zh-CN"/>
              </w:rPr>
            </w:pPr>
            <w:r w:rsidRPr="00B5335A">
              <w:rPr>
                <w:rFonts w:eastAsia="SimSun" w:cs="Arial"/>
                <w:color w:val="000000"/>
                <w:lang w:val="en-US" w:eastAsia="zh-CN"/>
              </w:rPr>
              <w:t>25.XI.2016</w:t>
            </w:r>
          </w:p>
        </w:tc>
      </w:tr>
      <w:tr w:rsidR="008A0366" w:rsidRPr="00B5335A" w:rsidTr="009C7408">
        <w:trPr>
          <w:cantSplit/>
        </w:trPr>
        <w:tc>
          <w:tcPr>
            <w:tcW w:w="1134"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B5335A">
              <w:rPr>
                <w:rFonts w:eastAsia="SimSun" w:cs="Arial"/>
                <w:lang w:val="en-US" w:eastAsia="zh-CN"/>
              </w:rPr>
              <w:t>Reino</w:t>
            </w:r>
            <w:proofErr w:type="spellEnd"/>
            <w:r w:rsidRPr="00B5335A">
              <w:rPr>
                <w:rFonts w:eastAsia="SimSun" w:cs="Arial"/>
                <w:lang w:val="en-US" w:eastAsia="zh-CN"/>
              </w:rPr>
              <w:t xml:space="preserve"> </w:t>
            </w:r>
            <w:proofErr w:type="spellStart"/>
            <w:r w:rsidRPr="00B5335A">
              <w:rPr>
                <w:rFonts w:eastAsia="SimSun" w:cs="Arial"/>
                <w:lang w:val="en-US" w:eastAsia="zh-CN"/>
              </w:rPr>
              <w:t>Unido</w:t>
            </w:r>
            <w:proofErr w:type="spellEnd"/>
          </w:p>
        </w:tc>
        <w:tc>
          <w:tcPr>
            <w:tcW w:w="2660"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B5335A">
              <w:rPr>
                <w:rFonts w:eastAsia="SimSun" w:cs="Arial"/>
                <w:b/>
                <w:bCs/>
                <w:color w:val="000000"/>
                <w:lang w:val="en-US" w:eastAsia="zh-CN"/>
              </w:rPr>
              <w:t>Use Your Noodle Ltd</w:t>
            </w:r>
            <w:r w:rsidRPr="00B5335A">
              <w:rPr>
                <w:rFonts w:eastAsia="SimSun" w:cs="Arial"/>
                <w:color w:val="000000"/>
                <w:lang w:val="en-US" w:eastAsia="zh-CN"/>
              </w:rPr>
              <w:br/>
              <w:t>8 - 10 Dean Park Crescent</w:t>
            </w:r>
            <w:r w:rsidRPr="00B5335A">
              <w:rPr>
                <w:rFonts w:eastAsia="SimSun" w:cs="Arial"/>
                <w:color w:val="000000"/>
                <w:lang w:val="en-US" w:eastAsia="zh-CN"/>
              </w:rPr>
              <w:br/>
              <w:t>BOURNEMOUTH BH1 1HL, LONDON</w:t>
            </w:r>
          </w:p>
        </w:tc>
        <w:tc>
          <w:tcPr>
            <w:tcW w:w="1316" w:type="dxa"/>
          </w:tcPr>
          <w:p w:rsidR="00B5335A" w:rsidRPr="00B5335A" w:rsidRDefault="00B5335A" w:rsidP="00B5335A">
            <w:pPr>
              <w:widowControl w:val="0"/>
              <w:tabs>
                <w:tab w:val="clear" w:pos="567"/>
                <w:tab w:val="clear" w:pos="1276"/>
                <w:tab w:val="clear" w:pos="1843"/>
                <w:tab w:val="clear" w:pos="5387"/>
                <w:tab w:val="clear" w:pos="5954"/>
              </w:tabs>
              <w:overflowPunct/>
              <w:autoSpaceDE/>
              <w:autoSpaceDN/>
              <w:adjustRightInd/>
              <w:spacing w:before="0" w:after="0"/>
              <w:ind w:left="170" w:right="57"/>
              <w:jc w:val="left"/>
              <w:textAlignment w:val="auto"/>
              <w:rPr>
                <w:rFonts w:eastAsia="SimSun" w:cs="Arial"/>
                <w:b/>
                <w:bCs/>
                <w:color w:val="000000"/>
                <w:lang w:val="en-US" w:eastAsia="zh-CN"/>
              </w:rPr>
            </w:pPr>
            <w:r w:rsidRPr="00B5335A">
              <w:rPr>
                <w:rFonts w:eastAsia="SimSun" w:cs="Arial"/>
                <w:b/>
                <w:bCs/>
                <w:color w:val="000000"/>
                <w:lang w:val="en-US" w:eastAsia="zh-CN"/>
              </w:rPr>
              <w:t>89 44 82</w:t>
            </w:r>
          </w:p>
        </w:tc>
        <w:tc>
          <w:tcPr>
            <w:tcW w:w="3541" w:type="dxa"/>
          </w:tcPr>
          <w:p w:rsidR="00B5335A" w:rsidRPr="00B5335A" w:rsidRDefault="00B5335A" w:rsidP="009C7408">
            <w:pPr>
              <w:widowControl w:val="0"/>
              <w:tabs>
                <w:tab w:val="clear" w:pos="567"/>
                <w:tab w:val="clear" w:pos="1276"/>
                <w:tab w:val="clear" w:pos="1843"/>
                <w:tab w:val="clear" w:pos="5387"/>
                <w:tab w:val="clear" w:pos="5954"/>
                <w:tab w:val="left" w:pos="675"/>
              </w:tabs>
              <w:overflowPunct/>
              <w:autoSpaceDE/>
              <w:autoSpaceDN/>
              <w:adjustRightInd/>
              <w:spacing w:before="0" w:after="0"/>
              <w:ind w:left="-57" w:right="-57"/>
              <w:jc w:val="left"/>
              <w:textAlignment w:val="auto"/>
              <w:rPr>
                <w:rFonts w:eastAsia="SimSun" w:cs="Arial"/>
                <w:lang w:val="en-US" w:eastAsia="zh-CN"/>
              </w:rPr>
            </w:pPr>
            <w:r w:rsidRPr="00B5335A">
              <w:rPr>
                <w:rFonts w:eastAsia="SimSun" w:cs="Arial"/>
                <w:lang w:val="en-US" w:eastAsia="zh-CN"/>
              </w:rPr>
              <w:t xml:space="preserve">Edward </w:t>
            </w:r>
            <w:proofErr w:type="spellStart"/>
            <w:r w:rsidRPr="00B5335A">
              <w:rPr>
                <w:rFonts w:eastAsia="SimSun" w:cs="Arial"/>
                <w:lang w:val="en-US" w:eastAsia="zh-CN"/>
              </w:rPr>
              <w:t>Warr</w:t>
            </w:r>
            <w:proofErr w:type="spellEnd"/>
            <w:r w:rsidRPr="00B5335A">
              <w:rPr>
                <w:rFonts w:eastAsia="SimSun" w:cs="Arial"/>
                <w:lang w:val="en-US" w:eastAsia="zh-CN"/>
              </w:rPr>
              <w:br/>
              <w:t>8 - 10 Dean Park Crescent</w:t>
            </w:r>
            <w:r w:rsidRPr="00B5335A">
              <w:rPr>
                <w:rFonts w:eastAsia="SimSun" w:cs="Arial"/>
                <w:lang w:val="en-US" w:eastAsia="zh-CN"/>
              </w:rPr>
              <w:br/>
              <w:t>BOURNEMOUTH BH1 1HL, LONDON</w:t>
            </w:r>
            <w:r w:rsidRPr="00B5335A">
              <w:rPr>
                <w:rFonts w:eastAsia="SimSun" w:cs="Arial"/>
                <w:lang w:val="en-US" w:eastAsia="zh-CN"/>
              </w:rPr>
              <w:br/>
              <w:t xml:space="preserve">Tel: </w:t>
            </w:r>
            <w:r w:rsidR="00F73E0E" w:rsidRPr="00F73E0E">
              <w:rPr>
                <w:rFonts w:eastAsia="SimSun" w:cs="Arial"/>
                <w:lang w:val="en-US" w:eastAsia="zh-CN"/>
              </w:rPr>
              <w:tab/>
            </w:r>
            <w:r w:rsidRPr="00B5335A">
              <w:rPr>
                <w:rFonts w:eastAsia="SimSun" w:cs="Arial"/>
                <w:lang w:val="en-US" w:eastAsia="zh-CN"/>
              </w:rPr>
              <w:t>+44 208 114 1002</w:t>
            </w:r>
            <w:r w:rsidRPr="00B5335A">
              <w:rPr>
                <w:rFonts w:eastAsia="SimSun" w:cs="Arial"/>
                <w:lang w:val="en-US" w:eastAsia="zh-CN"/>
              </w:rPr>
              <w:br/>
              <w:t xml:space="preserve">Fax: </w:t>
            </w:r>
            <w:r w:rsidR="00F73E0E" w:rsidRPr="00F73E0E">
              <w:rPr>
                <w:rFonts w:eastAsia="SimSun" w:cs="Arial"/>
                <w:lang w:val="en-US" w:eastAsia="zh-CN"/>
              </w:rPr>
              <w:tab/>
            </w:r>
            <w:r w:rsidRPr="00B5335A">
              <w:rPr>
                <w:rFonts w:eastAsia="SimSun" w:cs="Arial"/>
                <w:lang w:val="en-US" w:eastAsia="zh-CN"/>
              </w:rPr>
              <w:t>+44 1202 370 001</w:t>
            </w:r>
            <w:r w:rsidRPr="00B5335A">
              <w:rPr>
                <w:rFonts w:eastAsia="SimSun" w:cs="Arial"/>
                <w:lang w:val="en-US" w:eastAsia="zh-CN"/>
              </w:rPr>
              <w:br/>
              <w:t>E-mail:</w:t>
            </w:r>
            <w:r w:rsidR="00F73E0E">
              <w:rPr>
                <w:rFonts w:eastAsia="SimSun" w:cs="Arial"/>
                <w:lang w:val="en-US" w:eastAsia="zh-CN"/>
              </w:rPr>
              <w:tab/>
            </w:r>
            <w:proofErr w:type="spellStart"/>
            <w:r w:rsidRPr="00B5335A">
              <w:rPr>
                <w:rFonts w:eastAsia="SimSun" w:cs="Arial"/>
                <w:lang w:val="en-US" w:eastAsia="zh-CN"/>
              </w:rPr>
              <w:t>edward.warr</w:t>
            </w:r>
            <w:proofErr w:type="spellEnd"/>
            <w:r w:rsidRPr="00B5335A">
              <w:rPr>
                <w:rFonts w:eastAsia="SimSun" w:cs="Arial"/>
                <w:lang w:val="en-US" w:eastAsia="zh-CN"/>
              </w:rPr>
              <w:t>@</w:t>
            </w:r>
            <w:r w:rsidR="00F73E0E">
              <w:rPr>
                <w:rFonts w:eastAsia="SimSun" w:cs="Arial"/>
                <w:lang w:val="en-US" w:eastAsia="zh-CN"/>
              </w:rPr>
              <w:tab/>
            </w:r>
            <w:r w:rsidRPr="00B5335A">
              <w:rPr>
                <w:rFonts w:eastAsia="SimSun" w:cs="Arial"/>
                <w:lang w:val="en-US" w:eastAsia="zh-CN"/>
              </w:rPr>
              <w:t>useyournoodle.eu</w:t>
            </w:r>
          </w:p>
        </w:tc>
        <w:tc>
          <w:tcPr>
            <w:tcW w:w="988" w:type="dxa"/>
          </w:tcPr>
          <w:p w:rsidR="00B5335A" w:rsidRPr="00B5335A" w:rsidRDefault="00B5335A" w:rsidP="00FA11E2">
            <w:pPr>
              <w:widowControl w:val="0"/>
              <w:tabs>
                <w:tab w:val="clear" w:pos="567"/>
                <w:tab w:val="clear" w:pos="1276"/>
                <w:tab w:val="clear" w:pos="1843"/>
                <w:tab w:val="clear" w:pos="5387"/>
                <w:tab w:val="clear" w:pos="5954"/>
              </w:tabs>
              <w:overflowPunct/>
              <w:autoSpaceDE/>
              <w:autoSpaceDN/>
              <w:adjustRightInd/>
              <w:spacing w:before="0" w:after="0"/>
              <w:ind w:left="-57" w:right="-57"/>
              <w:jc w:val="center"/>
              <w:textAlignment w:val="auto"/>
              <w:rPr>
                <w:rFonts w:eastAsia="SimSun" w:cs="Arial"/>
                <w:color w:val="000000"/>
                <w:lang w:val="es-ES_tradnl" w:eastAsia="zh-CN"/>
              </w:rPr>
            </w:pPr>
            <w:r w:rsidRPr="00B5335A">
              <w:rPr>
                <w:rFonts w:eastAsia="SimSun" w:cs="Arial"/>
                <w:color w:val="000000"/>
                <w:lang w:val="es-ES_tradnl" w:eastAsia="zh-CN"/>
              </w:rPr>
              <w:t>7.X.2011</w:t>
            </w:r>
          </w:p>
        </w:tc>
      </w:tr>
    </w:tbl>
    <w:p w:rsidR="008A0366" w:rsidRDefault="008A0366" w:rsidP="00F73E0E">
      <w:pPr>
        <w:tabs>
          <w:tab w:val="clear" w:pos="1276"/>
          <w:tab w:val="clear" w:pos="1843"/>
          <w:tab w:val="clear" w:pos="5387"/>
          <w:tab w:val="clear" w:pos="5954"/>
          <w:tab w:val="left" w:pos="1560"/>
          <w:tab w:val="left" w:pos="3346"/>
          <w:tab w:val="left" w:pos="4230"/>
        </w:tabs>
        <w:spacing w:before="240" w:after="200"/>
        <w:jc w:val="left"/>
        <w:rPr>
          <w:rFonts w:eastAsia="SimSun" w:cs="Arial"/>
          <w:b/>
          <w:bCs/>
          <w:lang w:val="es-ES" w:eastAsia="zh-CN"/>
        </w:rPr>
      </w:pPr>
    </w:p>
    <w:p w:rsidR="008A0366" w:rsidRDefault="008A0366">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cs="Arial"/>
          <w:b/>
          <w:bCs/>
          <w:lang w:val="es-ES" w:eastAsia="zh-CN"/>
        </w:rPr>
      </w:pPr>
      <w:r>
        <w:rPr>
          <w:rFonts w:eastAsia="SimSun" w:cs="Arial"/>
          <w:b/>
          <w:bCs/>
          <w:lang w:val="es-ES" w:eastAsia="zh-CN"/>
        </w:rPr>
        <w:br w:type="page"/>
      </w:r>
    </w:p>
    <w:p w:rsidR="00B5335A" w:rsidRPr="00B5335A" w:rsidRDefault="00B5335A" w:rsidP="00F73E0E">
      <w:pPr>
        <w:tabs>
          <w:tab w:val="clear" w:pos="1276"/>
          <w:tab w:val="clear" w:pos="1843"/>
          <w:tab w:val="clear" w:pos="5387"/>
          <w:tab w:val="clear" w:pos="5954"/>
          <w:tab w:val="left" w:pos="1560"/>
          <w:tab w:val="left" w:pos="3346"/>
          <w:tab w:val="left" w:pos="4230"/>
        </w:tabs>
        <w:spacing w:before="240" w:after="200"/>
        <w:jc w:val="left"/>
        <w:rPr>
          <w:rFonts w:cs="Arial"/>
          <w:b/>
          <w:bCs/>
          <w:lang w:val="es-ES"/>
        </w:rPr>
      </w:pPr>
      <w:r w:rsidRPr="00B5335A">
        <w:rPr>
          <w:rFonts w:eastAsia="SimSun" w:cs="Arial"/>
          <w:b/>
          <w:bCs/>
          <w:lang w:val="es-ES" w:eastAsia="zh-CN"/>
        </w:rPr>
        <w:lastRenderedPageBreak/>
        <w:t>Venezuela (República Bolivariana de)</w:t>
      </w:r>
      <w:r w:rsidR="00F73E0E">
        <w:rPr>
          <w:rFonts w:eastAsia="SimSun" w:cs="Arial"/>
          <w:b/>
          <w:bCs/>
          <w:lang w:val="es-ES" w:eastAsia="zh-CN"/>
        </w:rPr>
        <w:tab/>
      </w:r>
      <w:r w:rsidRPr="00B5335A">
        <w:rPr>
          <w:rFonts w:cs="Arial"/>
          <w:b/>
          <w:bCs/>
          <w:lang w:val="es-ES"/>
        </w:rPr>
        <w:t>LIR</w:t>
      </w:r>
    </w:p>
    <w:tbl>
      <w:tblPr>
        <w:tblW w:w="53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0"/>
        <w:gridCol w:w="2471"/>
        <w:gridCol w:w="1351"/>
        <w:gridCol w:w="4381"/>
      </w:tblGrid>
      <w:tr w:rsidR="00B5335A" w:rsidRPr="00B5335A" w:rsidTr="00F73E0E">
        <w:tc>
          <w:tcPr>
            <w:tcW w:w="1490"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80" w:after="80"/>
              <w:jc w:val="left"/>
              <w:textAlignment w:val="auto"/>
              <w:rPr>
                <w:rFonts w:eastAsia="SimSun" w:cs="Arial"/>
                <w:i/>
                <w:iCs/>
                <w:lang w:val="es-ES" w:eastAsia="zh-CN"/>
              </w:rPr>
            </w:pPr>
            <w:r w:rsidRPr="00B5335A">
              <w:rPr>
                <w:rFonts w:eastAsia="SimSun" w:cs="Arial"/>
                <w:i/>
                <w:iCs/>
                <w:lang w:val="es-ES" w:eastAsia="zh-CN"/>
              </w:rPr>
              <w:t>País/zona geográfica</w:t>
            </w:r>
          </w:p>
        </w:tc>
        <w:tc>
          <w:tcPr>
            <w:tcW w:w="247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80" w:after="80"/>
              <w:jc w:val="left"/>
              <w:textAlignment w:val="auto"/>
              <w:rPr>
                <w:rFonts w:eastAsia="SimSun" w:cs="Arial"/>
                <w:i/>
                <w:iCs/>
                <w:lang w:val="es-ES" w:eastAsia="zh-CN"/>
              </w:rPr>
            </w:pPr>
            <w:r w:rsidRPr="00B5335A">
              <w:rPr>
                <w:rFonts w:eastAsia="SimSun" w:cs="Arial"/>
                <w:i/>
                <w:iCs/>
                <w:lang w:val="es-ES" w:eastAsia="zh-CN"/>
              </w:rPr>
              <w:t>Empresa/Dirección</w:t>
            </w:r>
          </w:p>
        </w:tc>
        <w:tc>
          <w:tcPr>
            <w:tcW w:w="135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80" w:after="80"/>
              <w:jc w:val="center"/>
              <w:textAlignment w:val="auto"/>
              <w:rPr>
                <w:rFonts w:eastAsia="SimSun" w:cs="Arial"/>
                <w:i/>
                <w:iCs/>
                <w:lang w:val="es-ES" w:eastAsia="zh-CN"/>
              </w:rPr>
            </w:pPr>
            <w:r w:rsidRPr="00B5335A">
              <w:rPr>
                <w:rFonts w:eastAsia="SimSun" w:cs="Arial"/>
                <w:i/>
                <w:iCs/>
                <w:lang w:val="es-ES" w:eastAsia="zh-CN"/>
              </w:rPr>
              <w:t>Núm. Identificador de expedidor</w:t>
            </w:r>
          </w:p>
        </w:tc>
        <w:tc>
          <w:tcPr>
            <w:tcW w:w="438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80" w:after="80"/>
              <w:jc w:val="left"/>
              <w:textAlignment w:val="auto"/>
              <w:rPr>
                <w:rFonts w:eastAsia="SimSun" w:cs="Arial"/>
                <w:i/>
                <w:iCs/>
                <w:lang w:val="es-ES" w:eastAsia="zh-CN"/>
              </w:rPr>
            </w:pPr>
            <w:r w:rsidRPr="00B5335A">
              <w:rPr>
                <w:rFonts w:eastAsia="SimSun" w:cs="Arial"/>
                <w:i/>
                <w:iCs/>
                <w:lang w:val="es-ES" w:eastAsia="zh-CN"/>
              </w:rPr>
              <w:t>Contacto</w:t>
            </w:r>
          </w:p>
        </w:tc>
      </w:tr>
      <w:tr w:rsidR="00B5335A" w:rsidRPr="00B5335A" w:rsidTr="00F73E0E">
        <w:tc>
          <w:tcPr>
            <w:tcW w:w="1490"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left"/>
              <w:rPr>
                <w:rFonts w:cs="Arial"/>
                <w:lang w:val="es-ES"/>
              </w:rPr>
            </w:pPr>
            <w:bookmarkStart w:id="1237" w:name="_Hlk507763894"/>
            <w:r w:rsidRPr="00B5335A">
              <w:rPr>
                <w:rFonts w:cs="Arial"/>
                <w:lang w:val="es-ES"/>
              </w:rPr>
              <w:t>Venezuela (República Bolivariana de)</w:t>
            </w:r>
          </w:p>
        </w:tc>
        <w:tc>
          <w:tcPr>
            <w:tcW w:w="247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rPr>
                <w:rFonts w:cs="Arial"/>
                <w:b/>
                <w:bCs/>
                <w:lang w:val="es-ES"/>
              </w:rPr>
            </w:pPr>
            <w:r w:rsidRPr="00B5335A">
              <w:rPr>
                <w:rFonts w:cs="Arial"/>
                <w:b/>
                <w:bCs/>
                <w:lang w:val="es-ES"/>
              </w:rPr>
              <w:t>Corporación Digitel C.A.</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rPr>
                <w:rFonts w:cs="Arial"/>
                <w:lang w:val="es-ES"/>
              </w:rPr>
            </w:pPr>
            <w:r w:rsidRPr="00B5335A">
              <w:rPr>
                <w:rFonts w:cs="Arial"/>
                <w:lang w:val="es-ES"/>
              </w:rPr>
              <w:t xml:space="preserve">Torre Digitel, Piso 22. </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left"/>
              <w:rPr>
                <w:rFonts w:cs="Arial"/>
                <w:lang w:val="es-ES"/>
              </w:rPr>
            </w:pPr>
            <w:r w:rsidRPr="00B5335A">
              <w:rPr>
                <w:rFonts w:cs="Arial"/>
                <w:lang w:val="es-ES"/>
              </w:rPr>
              <w:t xml:space="preserve">Av. Eugenio Mendoza con Av. </w:t>
            </w:r>
            <w:proofErr w:type="spellStart"/>
            <w:r w:rsidRPr="00B5335A">
              <w:rPr>
                <w:rFonts w:cs="Arial"/>
                <w:lang w:val="es-ES"/>
              </w:rPr>
              <w:t>Blandín</w:t>
            </w:r>
            <w:proofErr w:type="spellEnd"/>
            <w:r w:rsidRPr="00B5335A">
              <w:rPr>
                <w:rFonts w:cs="Arial"/>
                <w:lang w:val="es-ES"/>
              </w:rPr>
              <w:t xml:space="preserve"> </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rPr>
                <w:rFonts w:cs="Arial"/>
                <w:lang w:val="es-ES"/>
              </w:rPr>
            </w:pPr>
            <w:r w:rsidRPr="00B5335A">
              <w:rPr>
                <w:rFonts w:cs="Arial"/>
                <w:lang w:val="es-ES"/>
              </w:rPr>
              <w:t xml:space="preserve">La Castellana, Edo. </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left"/>
              <w:rPr>
                <w:rFonts w:cs="Arial"/>
                <w:lang w:val="es-ES"/>
              </w:rPr>
            </w:pPr>
            <w:r w:rsidRPr="00B5335A">
              <w:rPr>
                <w:rFonts w:cs="Arial"/>
                <w:lang w:val="es-ES"/>
              </w:rPr>
              <w:t>MIRANDA 1060</w:t>
            </w:r>
          </w:p>
        </w:tc>
        <w:tc>
          <w:tcPr>
            <w:tcW w:w="135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spacing w:before="0" w:after="0"/>
              <w:jc w:val="center"/>
              <w:rPr>
                <w:rFonts w:cs="Arial"/>
                <w:b/>
                <w:bCs/>
                <w:lang w:val="es-ES"/>
              </w:rPr>
            </w:pPr>
            <w:r w:rsidRPr="00B5335A">
              <w:rPr>
                <w:rFonts w:cs="Calibri"/>
                <w:b/>
                <w:lang w:val="es-ES"/>
              </w:rPr>
              <w:t>89 58 02</w:t>
            </w:r>
          </w:p>
        </w:tc>
        <w:tc>
          <w:tcPr>
            <w:tcW w:w="438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rPr>
                <w:rFonts w:cs="Calibri"/>
                <w:lang w:val="es-ES"/>
              </w:rPr>
            </w:pPr>
            <w:proofErr w:type="spellStart"/>
            <w:r w:rsidRPr="00B5335A">
              <w:rPr>
                <w:rFonts w:cs="Calibri"/>
                <w:lang w:val="es-ES"/>
              </w:rPr>
              <w:t>Ileanora</w:t>
            </w:r>
            <w:proofErr w:type="spellEnd"/>
            <w:r w:rsidRPr="00B5335A">
              <w:rPr>
                <w:rFonts w:cs="Calibri"/>
                <w:lang w:val="es-ES"/>
              </w:rPr>
              <w:t xml:space="preserve"> Rondón Blanco</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rPr>
                <w:rFonts w:cs="Calibri"/>
                <w:lang w:val="es-ES"/>
              </w:rPr>
            </w:pPr>
            <w:r w:rsidRPr="00B5335A">
              <w:rPr>
                <w:rFonts w:cs="Calibri"/>
                <w:lang w:val="es-ES"/>
              </w:rPr>
              <w:t xml:space="preserve">Torre Digitel, Piso 22. </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rPr>
                <w:rFonts w:cs="Calibri"/>
                <w:lang w:val="es-ES"/>
              </w:rPr>
            </w:pPr>
            <w:r w:rsidRPr="00B5335A">
              <w:rPr>
                <w:rFonts w:cs="Calibri"/>
                <w:lang w:val="es-ES"/>
              </w:rPr>
              <w:t xml:space="preserve">Av. Eugenio Mendoza con Av. </w:t>
            </w:r>
            <w:proofErr w:type="spellStart"/>
            <w:r w:rsidRPr="00B5335A">
              <w:rPr>
                <w:rFonts w:cs="Calibri"/>
                <w:lang w:val="es-ES"/>
              </w:rPr>
              <w:t>Blandín</w:t>
            </w:r>
            <w:proofErr w:type="spellEnd"/>
            <w:r w:rsidRPr="00B5335A">
              <w:rPr>
                <w:rFonts w:cs="Calibri"/>
                <w:lang w:val="es-ES"/>
              </w:rPr>
              <w:t xml:space="preserve"> </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rPr>
                <w:rFonts w:cs="Calibri"/>
                <w:lang w:val="es-ES"/>
              </w:rPr>
            </w:pPr>
            <w:r w:rsidRPr="00B5335A">
              <w:rPr>
                <w:rFonts w:cs="Calibri"/>
                <w:lang w:val="es-ES"/>
              </w:rPr>
              <w:t xml:space="preserve">La Castellana, Edo. </w:t>
            </w:r>
          </w:p>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rPr>
                <w:rFonts w:cs="Calibri"/>
                <w:lang w:val="es-ES"/>
              </w:rPr>
            </w:pPr>
            <w:r w:rsidRPr="00B5335A">
              <w:rPr>
                <w:rFonts w:cs="Calibri"/>
                <w:lang w:val="es-ES"/>
              </w:rPr>
              <w:t xml:space="preserve">MIRANDA 1060 </w:t>
            </w:r>
          </w:p>
          <w:p w:rsidR="00B5335A" w:rsidRPr="00300DF2" w:rsidRDefault="00B5335A" w:rsidP="00F73E0E">
            <w:pPr>
              <w:widowControl w:val="0"/>
              <w:tabs>
                <w:tab w:val="clear" w:pos="567"/>
                <w:tab w:val="clear" w:pos="1276"/>
                <w:tab w:val="clear" w:pos="1843"/>
                <w:tab w:val="clear" w:pos="5387"/>
                <w:tab w:val="clear" w:pos="5954"/>
                <w:tab w:val="left" w:pos="731"/>
              </w:tabs>
              <w:overflowPunct/>
              <w:autoSpaceDE/>
              <w:autoSpaceDN/>
              <w:adjustRightInd/>
              <w:spacing w:before="0" w:after="0"/>
              <w:jc w:val="left"/>
              <w:textAlignment w:val="auto"/>
              <w:rPr>
                <w:rFonts w:eastAsia="SimSun" w:cs="Arial"/>
                <w:lang w:val="es-ES_tradnl" w:eastAsia="zh-CN"/>
              </w:rPr>
            </w:pPr>
            <w:r w:rsidRPr="00B5335A">
              <w:rPr>
                <w:rFonts w:cs="Calibri"/>
                <w:lang w:val="es-ES"/>
              </w:rPr>
              <w:t>Tel</w:t>
            </w:r>
            <w:r w:rsidRPr="00300DF2">
              <w:rPr>
                <w:rFonts w:eastAsia="SimSun" w:cs="Arial"/>
                <w:lang w:val="es-ES_tradnl" w:eastAsia="zh-CN"/>
              </w:rPr>
              <w:t xml:space="preserve">: </w:t>
            </w:r>
            <w:r w:rsidRPr="00300DF2">
              <w:rPr>
                <w:rFonts w:eastAsia="SimSun" w:cs="Arial"/>
                <w:lang w:val="es-ES_tradnl" w:eastAsia="zh-CN"/>
              </w:rPr>
              <w:tab/>
              <w:t>+58 212 318 94 43 Ext: 5443</w:t>
            </w:r>
          </w:p>
          <w:p w:rsidR="00B5335A" w:rsidRPr="00B5335A" w:rsidRDefault="00B5335A" w:rsidP="00F73E0E">
            <w:pPr>
              <w:widowControl w:val="0"/>
              <w:tabs>
                <w:tab w:val="clear" w:pos="567"/>
                <w:tab w:val="clear" w:pos="1276"/>
                <w:tab w:val="clear" w:pos="1843"/>
                <w:tab w:val="clear" w:pos="5387"/>
                <w:tab w:val="clear" w:pos="5954"/>
                <w:tab w:val="left" w:pos="731"/>
              </w:tabs>
              <w:overflowPunct/>
              <w:autoSpaceDE/>
              <w:autoSpaceDN/>
              <w:adjustRightInd/>
              <w:spacing w:before="0" w:after="0"/>
              <w:jc w:val="left"/>
              <w:textAlignment w:val="auto"/>
              <w:rPr>
                <w:rFonts w:eastAsia="SimSun" w:cs="Arial"/>
                <w:lang w:val="en-US" w:eastAsia="zh-CN"/>
              </w:rPr>
            </w:pPr>
            <w:r w:rsidRPr="00B5335A">
              <w:rPr>
                <w:rFonts w:eastAsia="SimSun" w:cs="Arial"/>
                <w:lang w:val="en-US" w:eastAsia="zh-CN"/>
              </w:rPr>
              <w:t xml:space="preserve">E-mail: </w:t>
            </w:r>
            <w:r w:rsidRPr="00B5335A">
              <w:rPr>
                <w:rFonts w:eastAsia="SimSun" w:cs="Arial"/>
                <w:lang w:val="en-US" w:eastAsia="zh-CN"/>
              </w:rPr>
              <w:tab/>
              <w:t>ileanora_rondon@digitel.com.ve</w:t>
            </w:r>
          </w:p>
          <w:p w:rsidR="00B5335A" w:rsidRPr="00B5335A" w:rsidRDefault="00B5335A" w:rsidP="00F73E0E">
            <w:pPr>
              <w:widowControl w:val="0"/>
              <w:tabs>
                <w:tab w:val="clear" w:pos="567"/>
                <w:tab w:val="clear" w:pos="1276"/>
                <w:tab w:val="clear" w:pos="1843"/>
                <w:tab w:val="clear" w:pos="5387"/>
                <w:tab w:val="clear" w:pos="5954"/>
                <w:tab w:val="left" w:pos="689"/>
              </w:tabs>
              <w:overflowPunct/>
              <w:autoSpaceDE/>
              <w:autoSpaceDN/>
              <w:adjustRightInd/>
              <w:spacing w:before="0" w:after="0"/>
              <w:ind w:right="-57"/>
              <w:jc w:val="left"/>
              <w:textAlignment w:val="auto"/>
              <w:rPr>
                <w:rFonts w:cs="Calibri"/>
                <w:lang w:val="es-ES"/>
              </w:rPr>
            </w:pPr>
            <w:r w:rsidRPr="00B5335A">
              <w:rPr>
                <w:rFonts w:eastAsia="SimSun" w:cs="Arial"/>
                <w:lang w:val="en-US" w:eastAsia="zh-CN"/>
              </w:rPr>
              <w:tab/>
              <w:t>Gcia_AsuntosRegulatorios</w:t>
            </w:r>
            <w:r w:rsidRPr="00B5335A">
              <w:rPr>
                <w:rFonts w:cs="Calibri"/>
                <w:lang w:val="es-ES"/>
              </w:rPr>
              <w:t>@digitel.com.ve</w:t>
            </w:r>
          </w:p>
        </w:tc>
      </w:tr>
      <w:bookmarkEnd w:id="1237"/>
      <w:tr w:rsidR="00B5335A" w:rsidRPr="00B5335A" w:rsidTr="00F73E0E">
        <w:tc>
          <w:tcPr>
            <w:tcW w:w="1490"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s-CO" w:eastAsia="zh-CN"/>
              </w:rPr>
            </w:pPr>
            <w:r w:rsidRPr="00B5335A">
              <w:rPr>
                <w:rFonts w:eastAsia="SimSun" w:cs="Arial"/>
                <w:lang w:val="es-CO" w:eastAsia="zh-CN"/>
              </w:rPr>
              <w:t>Venezuela (República Bolivariana de)</w:t>
            </w:r>
          </w:p>
        </w:tc>
        <w:tc>
          <w:tcPr>
            <w:tcW w:w="247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b/>
                <w:bCs/>
                <w:lang w:val="es-ES_tradnl" w:eastAsia="zh-CN"/>
              </w:rPr>
            </w:pPr>
            <w:proofErr w:type="spellStart"/>
            <w:r w:rsidRPr="00B5335A">
              <w:rPr>
                <w:rFonts w:eastAsia="SimSun" w:cs="Arial"/>
                <w:b/>
                <w:bCs/>
                <w:lang w:val="es-ES_tradnl" w:eastAsia="zh-CN"/>
              </w:rPr>
              <w:t>Telecommunications</w:t>
            </w:r>
            <w:proofErr w:type="spellEnd"/>
            <w:r w:rsidRPr="00B5335A">
              <w:rPr>
                <w:rFonts w:eastAsia="SimSun" w:cs="Arial"/>
                <w:b/>
                <w:bCs/>
                <w:lang w:val="es-ES_tradnl" w:eastAsia="zh-CN"/>
              </w:rPr>
              <w:t xml:space="preserve"> Movilnet C.A.</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s-ES_tradnl" w:eastAsia="zh-CN"/>
              </w:rPr>
            </w:pPr>
            <w:r w:rsidRPr="00B5335A">
              <w:rPr>
                <w:rFonts w:eastAsia="SimSun" w:cs="Arial"/>
                <w:lang w:val="es-ES_tradnl" w:eastAsia="zh-CN"/>
              </w:rPr>
              <w:t xml:space="preserve">Av. Libertador. </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s-ES_tradnl" w:eastAsia="zh-CN"/>
              </w:rPr>
            </w:pPr>
            <w:r w:rsidRPr="00B5335A">
              <w:rPr>
                <w:rFonts w:eastAsia="SimSun" w:cs="Arial"/>
                <w:lang w:val="es-ES_tradnl" w:eastAsia="zh-CN"/>
              </w:rPr>
              <w:t>Edificio CANTV NEA. Piso 7</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s-ES_tradnl" w:eastAsia="zh-CN"/>
              </w:rPr>
            </w:pPr>
            <w:r w:rsidRPr="00B5335A">
              <w:rPr>
                <w:rFonts w:eastAsia="SimSun" w:cs="Arial"/>
                <w:lang w:val="es-ES_tradnl" w:eastAsia="zh-CN"/>
              </w:rPr>
              <w:t>CANTV-Movilnet</w:t>
            </w:r>
          </w:p>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es-ES_tradnl" w:eastAsia="zh-CN"/>
              </w:rPr>
            </w:pPr>
            <w:r w:rsidRPr="00B5335A">
              <w:rPr>
                <w:rFonts w:eastAsia="SimSun" w:cs="Arial"/>
                <w:lang w:val="es-ES_tradnl" w:eastAsia="zh-CN"/>
              </w:rPr>
              <w:t>CARACAS 1050</w:t>
            </w:r>
          </w:p>
        </w:tc>
        <w:tc>
          <w:tcPr>
            <w:tcW w:w="135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bCs/>
                <w:lang w:eastAsia="zh-CN"/>
              </w:rPr>
            </w:pPr>
            <w:r w:rsidRPr="00B5335A">
              <w:rPr>
                <w:rFonts w:eastAsia="SimSun" w:cs="Arial"/>
                <w:b/>
                <w:lang w:val="en-US" w:eastAsia="zh-CN"/>
              </w:rPr>
              <w:t>89 58 06</w:t>
            </w:r>
          </w:p>
        </w:tc>
        <w:tc>
          <w:tcPr>
            <w:tcW w:w="4381" w:type="dxa"/>
            <w:tcBorders>
              <w:top w:val="single" w:sz="6" w:space="0" w:color="auto"/>
              <w:left w:val="single" w:sz="6" w:space="0" w:color="auto"/>
              <w:bottom w:val="single" w:sz="6" w:space="0" w:color="auto"/>
              <w:right w:val="single" w:sz="6" w:space="0" w:color="auto"/>
            </w:tcBorders>
          </w:tcPr>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 w:eastAsia="zh-CN"/>
              </w:rPr>
            </w:pPr>
            <w:proofErr w:type="spellStart"/>
            <w:r w:rsidRPr="00B5335A">
              <w:rPr>
                <w:rFonts w:eastAsia="SimSun" w:cs="Arial"/>
                <w:lang w:val="es-ES" w:eastAsia="zh-CN"/>
              </w:rPr>
              <w:t>Aivil</w:t>
            </w:r>
            <w:proofErr w:type="spellEnd"/>
            <w:r w:rsidRPr="00B5335A">
              <w:rPr>
                <w:rFonts w:eastAsia="SimSun" w:cs="Arial"/>
                <w:lang w:val="es-ES" w:eastAsia="zh-CN"/>
              </w:rPr>
              <w:t xml:space="preserve"> Silva</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 w:eastAsia="zh-CN"/>
              </w:rPr>
            </w:pPr>
            <w:r w:rsidRPr="00B5335A">
              <w:rPr>
                <w:rFonts w:eastAsia="SimSun" w:cs="Arial"/>
                <w:lang w:val="es-ES" w:eastAsia="zh-CN"/>
              </w:rPr>
              <w:t>Av. Libertador. Edificio CANTV NEA. Piso 7</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 w:eastAsia="zh-CN"/>
              </w:rPr>
            </w:pPr>
            <w:r w:rsidRPr="00B5335A">
              <w:rPr>
                <w:rFonts w:eastAsia="SimSun" w:cs="Arial"/>
                <w:lang w:val="es-ES" w:eastAsia="zh-CN"/>
              </w:rPr>
              <w:t>CANTV-Movilnet</w:t>
            </w:r>
          </w:p>
          <w:p w:rsidR="00B5335A" w:rsidRPr="00B5335A" w:rsidRDefault="00B5335A" w:rsidP="00B5335A">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 w:eastAsia="zh-CN"/>
              </w:rPr>
            </w:pPr>
            <w:r w:rsidRPr="00B5335A">
              <w:rPr>
                <w:rFonts w:eastAsia="SimSun" w:cs="Arial"/>
                <w:lang w:val="es-ES" w:eastAsia="zh-CN"/>
              </w:rPr>
              <w:t>CARACAS 1050</w:t>
            </w:r>
          </w:p>
          <w:p w:rsidR="00B5335A" w:rsidRPr="006822E0" w:rsidRDefault="00B5335A" w:rsidP="00F73E0E">
            <w:pPr>
              <w:widowControl w:val="0"/>
              <w:tabs>
                <w:tab w:val="clear" w:pos="567"/>
                <w:tab w:val="clear" w:pos="1276"/>
                <w:tab w:val="clear" w:pos="1843"/>
                <w:tab w:val="clear" w:pos="5387"/>
                <w:tab w:val="clear" w:pos="5954"/>
                <w:tab w:val="left" w:pos="731"/>
              </w:tabs>
              <w:overflowPunct/>
              <w:autoSpaceDE/>
              <w:autoSpaceDN/>
              <w:adjustRightInd/>
              <w:spacing w:before="0" w:after="0"/>
              <w:jc w:val="left"/>
              <w:textAlignment w:val="auto"/>
              <w:rPr>
                <w:rFonts w:eastAsia="SimSun" w:cs="Arial"/>
                <w:lang w:val="es-ES_tradnl" w:eastAsia="zh-CN"/>
              </w:rPr>
            </w:pPr>
            <w:r w:rsidRPr="00B5335A">
              <w:rPr>
                <w:rFonts w:eastAsia="SimSun" w:cs="Arial"/>
                <w:lang w:val="es-ES_tradnl" w:eastAsia="zh-CN"/>
              </w:rPr>
              <w:t>Tel</w:t>
            </w:r>
            <w:r w:rsidRPr="006822E0">
              <w:rPr>
                <w:rFonts w:eastAsia="SimSun" w:cs="Arial"/>
                <w:lang w:val="es-ES_tradnl" w:eastAsia="zh-CN"/>
              </w:rPr>
              <w:t xml:space="preserve">: </w:t>
            </w:r>
            <w:r w:rsidRPr="006822E0">
              <w:rPr>
                <w:rFonts w:eastAsia="SimSun" w:cs="Arial"/>
                <w:lang w:val="es-ES_tradnl" w:eastAsia="zh-CN"/>
              </w:rPr>
              <w:tab/>
              <w:t>+58 212 5004255</w:t>
            </w:r>
          </w:p>
          <w:p w:rsidR="00B5335A" w:rsidRPr="00B5335A" w:rsidRDefault="00B5335A" w:rsidP="00F73E0E">
            <w:pPr>
              <w:widowControl w:val="0"/>
              <w:tabs>
                <w:tab w:val="clear" w:pos="567"/>
                <w:tab w:val="clear" w:pos="1276"/>
                <w:tab w:val="clear" w:pos="1843"/>
                <w:tab w:val="clear" w:pos="5387"/>
                <w:tab w:val="clear" w:pos="5954"/>
                <w:tab w:val="left" w:pos="731"/>
              </w:tabs>
              <w:overflowPunct/>
              <w:autoSpaceDE/>
              <w:autoSpaceDN/>
              <w:adjustRightInd/>
              <w:spacing w:before="0" w:after="0"/>
              <w:jc w:val="left"/>
              <w:textAlignment w:val="auto"/>
              <w:rPr>
                <w:rFonts w:eastAsia="SimSun" w:cs="Arial"/>
                <w:lang w:val="es-ES_tradnl" w:eastAsia="zh-CN"/>
              </w:rPr>
            </w:pPr>
            <w:r w:rsidRPr="00B5335A">
              <w:rPr>
                <w:rFonts w:eastAsia="SimSun" w:cs="Arial"/>
                <w:lang w:val="en-US" w:eastAsia="zh-CN"/>
              </w:rPr>
              <w:t xml:space="preserve">E-mail: </w:t>
            </w:r>
            <w:r w:rsidRPr="00B5335A">
              <w:rPr>
                <w:rFonts w:eastAsia="SimSun" w:cs="Arial"/>
                <w:lang w:val="en-US" w:eastAsia="zh-CN"/>
              </w:rPr>
              <w:tab/>
              <w:t>asilva08</w:t>
            </w:r>
            <w:r w:rsidRPr="00B5335A">
              <w:rPr>
                <w:rFonts w:eastAsia="SimSun" w:cs="Arial"/>
                <w:lang w:val="es-ES_tradnl" w:eastAsia="zh-CN"/>
              </w:rPr>
              <w:t>@cantv.com.ve</w:t>
            </w:r>
          </w:p>
        </w:tc>
      </w:tr>
    </w:tbl>
    <w:p w:rsidR="00B5335A" w:rsidRPr="00B5335A" w:rsidRDefault="00B5335A" w:rsidP="00B5335A">
      <w:pPr>
        <w:tabs>
          <w:tab w:val="clear" w:pos="567"/>
          <w:tab w:val="clear" w:pos="1276"/>
          <w:tab w:val="clear" w:pos="1843"/>
          <w:tab w:val="clear" w:pos="5387"/>
          <w:tab w:val="clear" w:pos="5954"/>
          <w:tab w:val="left" w:pos="794"/>
          <w:tab w:val="left" w:pos="1191"/>
          <w:tab w:val="left" w:pos="1588"/>
          <w:tab w:val="left" w:pos="1985"/>
        </w:tabs>
        <w:spacing w:before="0" w:after="0"/>
        <w:rPr>
          <w:rFonts w:cs="Calibri"/>
          <w:sz w:val="22"/>
          <w:szCs w:val="22"/>
          <w:lang w:val="en-US"/>
        </w:rPr>
      </w:pPr>
    </w:p>
    <w:p w:rsidR="00905D4F" w:rsidRDefault="00905D4F" w:rsidP="00871376">
      <w:pPr>
        <w:rPr>
          <w:rFonts w:asciiTheme="minorHAnsi" w:hAnsiTheme="minorHAnsi"/>
          <w:lang w:val="es-ES_tradnl"/>
        </w:rPr>
      </w:pPr>
    </w:p>
    <w:p w:rsidR="00FB1133" w:rsidRDefault="00FB1133">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r>
        <w:rPr>
          <w:rFonts w:asciiTheme="minorHAnsi" w:hAnsiTheme="minorHAnsi"/>
          <w:lang w:val="es-ES_tradnl"/>
        </w:rPr>
        <w:br w:type="page"/>
      </w:r>
    </w:p>
    <w:p w:rsidR="00233B15" w:rsidRPr="006F20D0" w:rsidRDefault="00233B15" w:rsidP="00233B15">
      <w:pPr>
        <w:pStyle w:val="Heading2"/>
        <w:rPr>
          <w:lang w:val="es-ES_tradnl"/>
        </w:rPr>
      </w:pPr>
      <w:r w:rsidRPr="006F20D0">
        <w:rPr>
          <w:lang w:val="es-ES_tradnl"/>
        </w:rPr>
        <w:lastRenderedPageBreak/>
        <w:t>Lista de indicativos de país o zona geográfica para el servicio móvil</w:t>
      </w:r>
      <w:r w:rsidRPr="006F20D0">
        <w:rPr>
          <w:lang w:val="es-ES_tradnl"/>
        </w:rPr>
        <w:br/>
        <w:t>(Complemento de la Recomendación UIT-T E.212</w:t>
      </w:r>
      <w:r w:rsidRPr="006F20D0">
        <w:rPr>
          <w:lang w:val="es-ES_tradnl"/>
        </w:rPr>
        <w:br/>
        <w:t>(09/2016)) (Situación al 1 de febrero de 2017)</w:t>
      </w:r>
    </w:p>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es-ES_tradnl" w:eastAsia="zh-CN"/>
        </w:rPr>
      </w:pPr>
      <w:r w:rsidRPr="006F20D0">
        <w:rPr>
          <w:rFonts w:eastAsia="SimSun" w:cs="Arial"/>
          <w:lang w:val="es-ES_tradnl" w:eastAsia="zh-CN"/>
        </w:rPr>
        <w:t>(Anexo al Boletín de Explotación de la UIT N</w:t>
      </w:r>
      <w:r>
        <w:rPr>
          <w:rFonts w:eastAsia="SimSun" w:cs="Arial"/>
          <w:lang w:val="es-ES_tradnl" w:eastAsia="zh-CN"/>
        </w:rPr>
        <w:t>.</w:t>
      </w:r>
      <w:r>
        <w:rPr>
          <w:rFonts w:eastAsia="SimSun" w:cs="Calibri"/>
          <w:lang w:val="es-ES_tradnl" w:eastAsia="zh-CN"/>
        </w:rPr>
        <w:t>°</w:t>
      </w:r>
      <w:r w:rsidRPr="006F20D0">
        <w:rPr>
          <w:rFonts w:eastAsia="SimSun" w:cs="Arial"/>
          <w:lang w:val="es-ES_tradnl" w:eastAsia="zh-CN"/>
        </w:rPr>
        <w:t xml:space="preserve"> 1117 – 1.II.2017)</w:t>
      </w:r>
      <w:r w:rsidRPr="006F20D0">
        <w:rPr>
          <w:rFonts w:eastAsia="SimSun" w:cs="Arial"/>
          <w:lang w:val="es-ES_tradnl" w:eastAsia="zh-CN"/>
        </w:rPr>
        <w:br/>
        <w:t>(Enmienda N</w:t>
      </w:r>
      <w:r>
        <w:rPr>
          <w:rFonts w:eastAsia="SimSun" w:cs="Arial"/>
          <w:lang w:val="es-ES_tradnl" w:eastAsia="zh-CN"/>
        </w:rPr>
        <w:t>.</w:t>
      </w:r>
      <w:r>
        <w:rPr>
          <w:rFonts w:eastAsia="SimSun" w:cs="Calibri"/>
          <w:lang w:val="es-ES_tradnl" w:eastAsia="zh-CN"/>
        </w:rPr>
        <w:t>°</w:t>
      </w:r>
      <w:r w:rsidRPr="006F20D0">
        <w:rPr>
          <w:rFonts w:eastAsia="SimSun" w:cs="Arial"/>
          <w:lang w:val="es-ES_tradnl" w:eastAsia="zh-CN"/>
        </w:rPr>
        <w:t xml:space="preserve"> 1)</w:t>
      </w:r>
    </w:p>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6"/>
          <w:lang w:val="es-ES_tradnl" w:eastAsia="zh-CN"/>
        </w:rPr>
      </w:pPr>
    </w:p>
    <w:tbl>
      <w:tblPr>
        <w:tblW w:w="9356" w:type="dxa"/>
        <w:tblLook w:val="01E0" w:firstRow="1" w:lastRow="1" w:firstColumn="1" w:lastColumn="1" w:noHBand="0" w:noVBand="0"/>
      </w:tblPr>
      <w:tblGrid>
        <w:gridCol w:w="1510"/>
        <w:gridCol w:w="5502"/>
        <w:gridCol w:w="2344"/>
      </w:tblGrid>
      <w:tr w:rsidR="00233B15" w:rsidRPr="006F20D0" w:rsidTr="002F0BCA">
        <w:trPr>
          <w:tblHeader/>
        </w:trPr>
        <w:tc>
          <w:tcPr>
            <w:tcW w:w="1276" w:type="dxa"/>
            <w:tcBorders>
              <w:bottom w:val="single" w:sz="4" w:space="0" w:color="auto"/>
            </w:tcBorders>
          </w:tcPr>
          <w:p w:rsidR="00233B15" w:rsidRPr="006F20D0" w:rsidRDefault="00233B15" w:rsidP="002F0BC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es-ES_tradnl" w:eastAsia="zh-CN"/>
              </w:rPr>
            </w:pPr>
            <w:r w:rsidRPr="006F20D0">
              <w:rPr>
                <w:rFonts w:eastAsia="SimSun" w:cs="Arial"/>
                <w:i/>
                <w:lang w:val="es-ES_tradnl" w:eastAsia="zh-CN"/>
              </w:rPr>
              <w:t>Indicativo(MCC)</w:t>
            </w:r>
          </w:p>
        </w:tc>
        <w:tc>
          <w:tcPr>
            <w:tcW w:w="5670" w:type="dxa"/>
            <w:tcBorders>
              <w:bottom w:val="single" w:sz="4" w:space="0" w:color="auto"/>
            </w:tcBorders>
          </w:tcPr>
          <w:p w:rsidR="00233B15" w:rsidRPr="006F20D0" w:rsidRDefault="00233B15" w:rsidP="002F0BC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es-ES_tradnl" w:eastAsia="zh-CN"/>
              </w:rPr>
            </w:pPr>
            <w:r w:rsidRPr="006F20D0">
              <w:rPr>
                <w:rFonts w:eastAsia="SimSun" w:cs="Arial"/>
                <w:i/>
                <w:lang w:val="es-ES_tradnl" w:eastAsia="zh-CN"/>
              </w:rPr>
              <w:t>País o zona geográfica</w:t>
            </w:r>
          </w:p>
        </w:tc>
        <w:tc>
          <w:tcPr>
            <w:tcW w:w="2410" w:type="dxa"/>
            <w:tcBorders>
              <w:bottom w:val="single" w:sz="4" w:space="0" w:color="auto"/>
            </w:tcBorders>
          </w:tcPr>
          <w:p w:rsidR="00233B15" w:rsidRPr="006F20D0" w:rsidRDefault="00233B15" w:rsidP="002F0BC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SimSun" w:cs="Arial"/>
                <w:i/>
                <w:lang w:val="es-ES_tradnl" w:eastAsia="zh-CN"/>
              </w:rPr>
            </w:pPr>
            <w:r w:rsidRPr="006F20D0">
              <w:rPr>
                <w:rFonts w:eastAsia="SimSun" w:cs="Arial"/>
                <w:i/>
                <w:lang w:val="es-ES_tradnl" w:eastAsia="zh-CN"/>
              </w:rPr>
              <w:t>Nota</w:t>
            </w:r>
          </w:p>
        </w:tc>
      </w:tr>
    </w:tbl>
    <w:p w:rsidR="00233B15" w:rsidRPr="006F20D0" w:rsidRDefault="00233B15" w:rsidP="00233B15">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es-ES_tradnl" w:eastAsia="zh-CN"/>
        </w:rPr>
      </w:pPr>
      <w:r w:rsidRPr="006F20D0">
        <w:rPr>
          <w:rFonts w:eastAsia="SimSun" w:cs="Arial"/>
          <w:b/>
          <w:bCs/>
          <w:lang w:val="es-ES_tradnl" w:eastAsia="zh-CN"/>
        </w:rPr>
        <w:t>Orden numérico</w:t>
      </w:r>
      <w:r>
        <w:rPr>
          <w:rFonts w:eastAsia="SimSun" w:cs="Arial"/>
          <w:b/>
          <w:bCs/>
          <w:lang w:val="es-ES_tradnl" w:eastAsia="zh-CN"/>
        </w:rPr>
        <w:t xml:space="preserve">     </w:t>
      </w:r>
      <w:r w:rsidRPr="006F20D0">
        <w:rPr>
          <w:rFonts w:eastAsia="SimSun" w:cs="Arial"/>
          <w:b/>
          <w:bCs/>
          <w:lang w:val="es-ES_tradnl" w:eastAsia="zh-CN"/>
        </w:rPr>
        <w:t>ADD</w:t>
      </w:r>
    </w:p>
    <w:tbl>
      <w:tblPr>
        <w:tblW w:w="9356" w:type="dxa"/>
        <w:tblLook w:val="04A0" w:firstRow="1" w:lastRow="0" w:firstColumn="1" w:lastColumn="0" w:noHBand="0" w:noVBand="1"/>
      </w:tblPr>
      <w:tblGrid>
        <w:gridCol w:w="1276"/>
        <w:gridCol w:w="5670"/>
        <w:gridCol w:w="2410"/>
      </w:tblGrid>
      <w:tr w:rsidR="00233B15" w:rsidRPr="006F20D0" w:rsidTr="002F0BCA">
        <w:tc>
          <w:tcPr>
            <w:tcW w:w="1276"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lang w:val="es-ES_tradnl" w:eastAsia="zh-CN"/>
              </w:rPr>
              <w:t>902</w:t>
            </w:r>
          </w:p>
        </w:tc>
        <w:tc>
          <w:tcPr>
            <w:tcW w:w="567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color w:val="000000"/>
                <w:lang w:val="es-ES_tradnl" w:eastAsia="zh-CN"/>
              </w:rPr>
              <w:t>indicativo compartido</w:t>
            </w:r>
          </w:p>
        </w:tc>
        <w:tc>
          <w:tcPr>
            <w:tcW w:w="241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es-ES_tradnl" w:eastAsia="zh-CN"/>
              </w:rPr>
            </w:pPr>
            <w:r w:rsidRPr="006F20D0">
              <w:rPr>
                <w:rFonts w:eastAsia="SimSun" w:cs="Arial"/>
                <w:lang w:val="es-ES_tradnl" w:eastAsia="zh-CN"/>
              </w:rPr>
              <w:t>e</w:t>
            </w:r>
          </w:p>
        </w:tc>
      </w:tr>
      <w:tr w:rsidR="00233B15" w:rsidRPr="006F20D0" w:rsidTr="002F0BCA">
        <w:tc>
          <w:tcPr>
            <w:tcW w:w="1276"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lang w:val="es-ES_tradnl" w:eastAsia="zh-CN"/>
              </w:rPr>
              <w:t>999</w:t>
            </w:r>
          </w:p>
        </w:tc>
        <w:tc>
          <w:tcPr>
            <w:tcW w:w="567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color w:val="000000"/>
                <w:lang w:val="es-ES_tradnl" w:eastAsia="zh-CN"/>
              </w:rPr>
              <w:t>utilización interna dentro de redes privadas, indicativo compartido</w:t>
            </w:r>
          </w:p>
        </w:tc>
        <w:tc>
          <w:tcPr>
            <w:tcW w:w="241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es-ES_tradnl" w:eastAsia="zh-CN"/>
              </w:rPr>
            </w:pPr>
            <w:r w:rsidRPr="006F20D0">
              <w:rPr>
                <w:rFonts w:eastAsia="SimSun" w:cs="Arial"/>
                <w:lang w:val="es-ES_tradnl" w:eastAsia="zh-CN"/>
              </w:rPr>
              <w:t>f</w:t>
            </w:r>
          </w:p>
        </w:tc>
      </w:tr>
    </w:tbl>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240" w:after="120"/>
        <w:jc w:val="left"/>
        <w:textAlignment w:val="auto"/>
        <w:rPr>
          <w:rFonts w:eastAsia="SimSun" w:cs="Arial"/>
          <w:b/>
          <w:bCs/>
          <w:lang w:val="es-ES_tradnl" w:eastAsia="zh-CN"/>
        </w:rPr>
      </w:pPr>
      <w:r w:rsidRPr="006F20D0">
        <w:rPr>
          <w:rFonts w:eastAsia="SimSun" w:cs="Arial"/>
          <w:b/>
          <w:bCs/>
          <w:lang w:val="es-ES_tradnl" w:eastAsia="zh-CN"/>
        </w:rPr>
        <w:t>Orden alfabético</w:t>
      </w:r>
      <w:r w:rsidRPr="006F20D0">
        <w:rPr>
          <w:rFonts w:eastAsia="SimSun" w:cs="Arial"/>
          <w:b/>
          <w:bCs/>
          <w:lang w:val="es-ES_tradnl" w:eastAsia="zh-CN"/>
        </w:rPr>
        <w:tab/>
        <w:t xml:space="preserve">    ADD</w:t>
      </w:r>
    </w:p>
    <w:tbl>
      <w:tblPr>
        <w:tblW w:w="9356" w:type="dxa"/>
        <w:tblLayout w:type="fixed"/>
        <w:tblLook w:val="04A0" w:firstRow="1" w:lastRow="0" w:firstColumn="1" w:lastColumn="0" w:noHBand="0" w:noVBand="1"/>
      </w:tblPr>
      <w:tblGrid>
        <w:gridCol w:w="1276"/>
        <w:gridCol w:w="5670"/>
        <w:gridCol w:w="2410"/>
      </w:tblGrid>
      <w:tr w:rsidR="00233B15" w:rsidRPr="006F20D0" w:rsidTr="002F0BCA">
        <w:tc>
          <w:tcPr>
            <w:tcW w:w="1276" w:type="dxa"/>
            <w:hideMark/>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lang w:val="es-ES_tradnl" w:eastAsia="zh-CN"/>
              </w:rPr>
              <w:t>999</w:t>
            </w:r>
          </w:p>
        </w:tc>
        <w:tc>
          <w:tcPr>
            <w:tcW w:w="5670" w:type="dxa"/>
            <w:hideMark/>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color w:val="000000"/>
                <w:lang w:val="es-ES_tradnl" w:eastAsia="zh-CN"/>
              </w:rPr>
              <w:t>utilización interna dentro de redes privadas, indicativo compartido</w:t>
            </w:r>
          </w:p>
        </w:tc>
        <w:tc>
          <w:tcPr>
            <w:tcW w:w="241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es-ES_tradnl" w:eastAsia="zh-CN"/>
              </w:rPr>
            </w:pPr>
            <w:r w:rsidRPr="006F20D0">
              <w:rPr>
                <w:rFonts w:eastAsia="SimSun" w:cs="Arial"/>
                <w:lang w:val="es-ES_tradnl" w:eastAsia="zh-CN"/>
              </w:rPr>
              <w:t>f</w:t>
            </w:r>
          </w:p>
        </w:tc>
      </w:tr>
      <w:tr w:rsidR="00233B15" w:rsidRPr="006F20D0" w:rsidTr="002F0BCA">
        <w:tc>
          <w:tcPr>
            <w:tcW w:w="1276"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6F20D0">
              <w:rPr>
                <w:rFonts w:eastAsia="SimSun" w:cs="Arial"/>
                <w:lang w:val="es-ES_tradnl" w:eastAsia="zh-CN"/>
              </w:rPr>
              <w:t>902</w:t>
            </w:r>
          </w:p>
        </w:tc>
        <w:tc>
          <w:tcPr>
            <w:tcW w:w="567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color w:val="000000"/>
                <w:lang w:val="es-ES_tradnl" w:eastAsia="zh-CN"/>
              </w:rPr>
            </w:pPr>
            <w:r w:rsidRPr="006F20D0">
              <w:rPr>
                <w:rFonts w:eastAsia="SimSun" w:cs="Arial"/>
                <w:color w:val="000000"/>
                <w:lang w:val="es-ES_tradnl" w:eastAsia="zh-CN"/>
              </w:rPr>
              <w:t>indicativo compartido</w:t>
            </w:r>
          </w:p>
        </w:tc>
        <w:tc>
          <w:tcPr>
            <w:tcW w:w="2410" w:type="dxa"/>
          </w:tcPr>
          <w:p w:rsidR="00233B15" w:rsidRPr="006F20D0" w:rsidRDefault="00233B15" w:rsidP="002F0BCA">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es-ES_tradnl" w:eastAsia="zh-CN"/>
              </w:rPr>
            </w:pPr>
            <w:r w:rsidRPr="006F20D0">
              <w:rPr>
                <w:rFonts w:eastAsia="SimSun" w:cs="Arial"/>
                <w:lang w:val="es-ES_tradnl" w:eastAsia="zh-CN"/>
              </w:rPr>
              <w:t>e</w:t>
            </w:r>
          </w:p>
        </w:tc>
      </w:tr>
    </w:tbl>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szCs w:val="22"/>
          <w:lang w:val="es-ES_tradnl" w:eastAsia="zh-CN"/>
        </w:rPr>
      </w:pPr>
      <w:r w:rsidRPr="006F20D0">
        <w:rPr>
          <w:rFonts w:eastAsia="SimSun" w:cs="Arial"/>
          <w:b/>
          <w:szCs w:val="22"/>
          <w:lang w:val="es-ES_tradnl" w:eastAsia="zh-CN"/>
        </w:rPr>
        <w:t xml:space="preserve">Notas comunes a las listas numérica y alfabética de indicativos de país </w:t>
      </w:r>
      <w:r w:rsidRPr="00C66120">
        <w:rPr>
          <w:rFonts w:eastAsia="SimSun" w:cs="Arial"/>
          <w:b/>
          <w:szCs w:val="22"/>
          <w:lang w:val="es-ES_tradnl" w:eastAsia="zh-CN"/>
        </w:rPr>
        <w:t>o zona geográfica</w:t>
      </w:r>
      <w:r>
        <w:rPr>
          <w:rFonts w:eastAsia="SimSun" w:cs="Arial"/>
          <w:b/>
          <w:szCs w:val="22"/>
          <w:lang w:val="es-ES_tradnl" w:eastAsia="zh-CN"/>
        </w:rPr>
        <w:br/>
      </w:r>
      <w:r w:rsidRPr="00C66120">
        <w:rPr>
          <w:rFonts w:eastAsia="SimSun" w:cs="Arial"/>
          <w:b/>
          <w:szCs w:val="22"/>
          <w:lang w:val="es-ES_tradnl" w:eastAsia="zh-CN"/>
        </w:rPr>
        <w:t xml:space="preserve">para el servicio móvil </w:t>
      </w:r>
      <w:r>
        <w:rPr>
          <w:rFonts w:eastAsia="SimSun" w:cs="Arial"/>
          <w:b/>
          <w:szCs w:val="22"/>
          <w:lang w:val="es-ES_tradnl" w:eastAsia="zh-CN"/>
        </w:rPr>
        <w:t xml:space="preserve">(MCC) </w:t>
      </w:r>
      <w:r w:rsidRPr="006F20D0">
        <w:rPr>
          <w:rFonts w:eastAsia="SimSun" w:cs="Arial"/>
          <w:b/>
          <w:szCs w:val="22"/>
          <w:lang w:val="es-ES_tradnl" w:eastAsia="zh-CN"/>
        </w:rPr>
        <w:t>de la Recomendación UIT-T E.</w:t>
      </w:r>
      <w:r>
        <w:rPr>
          <w:rFonts w:eastAsia="SimSun" w:cs="Arial"/>
          <w:b/>
          <w:szCs w:val="22"/>
          <w:lang w:val="es-ES_tradnl" w:eastAsia="zh-CN"/>
        </w:rPr>
        <w:t>212</w:t>
      </w:r>
    </w:p>
    <w:p w:rsidR="00233B15" w:rsidRPr="006F20D0" w:rsidRDefault="00233B15" w:rsidP="00233B15">
      <w:pPr>
        <w:widowControl w:val="0"/>
        <w:tabs>
          <w:tab w:val="clear" w:pos="567"/>
          <w:tab w:val="clear" w:pos="1276"/>
          <w:tab w:val="clear" w:pos="1843"/>
          <w:tab w:val="clear" w:pos="5387"/>
          <w:tab w:val="clear" w:pos="5954"/>
          <w:tab w:val="left" w:pos="0"/>
          <w:tab w:val="left" w:pos="340"/>
        </w:tabs>
        <w:overflowPunct/>
        <w:autoSpaceDE/>
        <w:autoSpaceDN/>
        <w:adjustRightInd/>
        <w:spacing w:before="0" w:after="160"/>
        <w:ind w:left="340" w:hanging="340"/>
        <w:jc w:val="left"/>
        <w:textAlignment w:val="auto"/>
        <w:rPr>
          <w:rFonts w:eastAsia="SimSun" w:cs="Arial"/>
          <w:b/>
          <w:color w:val="000000"/>
          <w:lang w:val="es-ES_tradnl" w:eastAsia="zh-CN"/>
        </w:rPr>
      </w:pPr>
      <w:r w:rsidRPr="006F20D0">
        <w:rPr>
          <w:rFonts w:eastAsia="SimSun" w:cs="Arial"/>
          <w:b/>
          <w:color w:val="000000"/>
          <w:lang w:val="es-ES_tradnl" w:eastAsia="zh-CN"/>
        </w:rPr>
        <w:t>ADD</w:t>
      </w:r>
      <w:r w:rsidRPr="006F20D0">
        <w:rPr>
          <w:rFonts w:eastAsia="SimSun" w:cs="Arial"/>
          <w:b/>
          <w:bCs/>
          <w:i/>
          <w:color w:val="000000"/>
          <w:lang w:val="es-ES_tradnl" w:eastAsia="zh-CN"/>
        </w:rPr>
        <w:t xml:space="preserve"> Not</w:t>
      </w:r>
      <w:r>
        <w:rPr>
          <w:rFonts w:eastAsia="SimSun" w:cs="Arial"/>
          <w:b/>
          <w:bCs/>
          <w:i/>
          <w:color w:val="000000"/>
          <w:lang w:val="es-ES_tradnl" w:eastAsia="zh-CN"/>
        </w:rPr>
        <w:t>a</w:t>
      </w:r>
      <w:r w:rsidRPr="006F20D0">
        <w:rPr>
          <w:rFonts w:eastAsia="SimSun" w:cs="Arial"/>
          <w:b/>
          <w:bCs/>
          <w:i/>
          <w:color w:val="000000"/>
          <w:lang w:val="es-ES_tradnl" w:eastAsia="zh-CN"/>
        </w:rPr>
        <w:t>s</w:t>
      </w:r>
      <w:r w:rsidRPr="006F20D0">
        <w:rPr>
          <w:rFonts w:eastAsia="SimSun" w:cs="Arial"/>
          <w:b/>
          <w:color w:val="000000"/>
          <w:lang w:val="es-ES_tradnl" w:eastAsia="zh-CN"/>
        </w:rPr>
        <w:t xml:space="preserve">   </w:t>
      </w:r>
    </w:p>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es-ES_tradnl" w:eastAsia="zh-CN"/>
        </w:rPr>
      </w:pPr>
      <w:r w:rsidRPr="006F20D0">
        <w:rPr>
          <w:rFonts w:eastAsia="SimSun" w:cs="Arial"/>
          <w:lang w:val="es-ES_tradnl" w:eastAsia="zh-CN"/>
        </w:rPr>
        <w:t xml:space="preserve">e.   En relación con el </w:t>
      </w:r>
      <w:r w:rsidRPr="009127F2">
        <w:rPr>
          <w:rFonts w:eastAsia="SimSun" w:cs="Arial"/>
          <w:lang w:val="es-ES_tradnl" w:eastAsia="zh-CN"/>
        </w:rPr>
        <w:t>indicativo de país para el servicio móvil</w:t>
      </w:r>
      <w:r w:rsidRPr="006F20D0">
        <w:rPr>
          <w:rFonts w:eastAsia="SimSun" w:cs="Arial"/>
          <w:lang w:val="es-ES_tradnl" w:eastAsia="zh-CN"/>
        </w:rPr>
        <w:t xml:space="preserve"> (MCC)</w:t>
      </w:r>
      <w:r>
        <w:rPr>
          <w:rFonts w:eastAsia="SimSun" w:cs="Arial"/>
          <w:lang w:val="es-ES_tradnl" w:eastAsia="zh-CN"/>
        </w:rPr>
        <w:t xml:space="preserve"> </w:t>
      </w:r>
      <w:r w:rsidRPr="006F20D0">
        <w:rPr>
          <w:rFonts w:eastAsia="SimSun" w:cs="Arial"/>
          <w:lang w:val="es-ES_tradnl" w:eastAsia="zh-CN"/>
        </w:rPr>
        <w:t xml:space="preserve">902 compartido, el siguiente </w:t>
      </w:r>
      <w:r w:rsidRPr="009127F2">
        <w:rPr>
          <w:rFonts w:eastAsia="SimSun" w:cs="Arial"/>
          <w:lang w:val="es-ES_tradnl" w:eastAsia="zh-CN"/>
        </w:rPr>
        <w:t>indicativo de red para el servicio móvil</w:t>
      </w:r>
      <w:r w:rsidRPr="006F20D0">
        <w:rPr>
          <w:rFonts w:eastAsia="SimSun" w:cs="Arial"/>
          <w:lang w:val="es-ES_tradnl" w:eastAsia="zh-CN"/>
        </w:rPr>
        <w:t xml:space="preserve"> </w:t>
      </w:r>
      <w:r>
        <w:rPr>
          <w:rFonts w:eastAsia="SimSun" w:cs="Arial"/>
          <w:lang w:val="es-ES_tradnl" w:eastAsia="zh-CN"/>
        </w:rPr>
        <w:t xml:space="preserve">(MNC) </w:t>
      </w:r>
      <w:r w:rsidRPr="006F20D0">
        <w:rPr>
          <w:rFonts w:eastAsia="SimSun" w:cs="Arial"/>
          <w:lang w:val="es-ES_tradnl" w:eastAsia="zh-CN"/>
        </w:rPr>
        <w:t>de dos cifras ha sido asignado:</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233B15" w:rsidRPr="006F20D0" w:rsidTr="002F0BCA">
        <w:trPr>
          <w:tblHeader/>
          <w:jc w:val="center"/>
        </w:trPr>
        <w:tc>
          <w:tcPr>
            <w:tcW w:w="2547" w:type="dxa"/>
            <w:vAlign w:val="center"/>
          </w:tcPr>
          <w:p w:rsidR="00233B15" w:rsidRPr="006F20D0" w:rsidRDefault="00233B15" w:rsidP="002F0BCA">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es-ES_tradnl" w:eastAsia="zh-CN"/>
              </w:rPr>
            </w:pPr>
            <w:r>
              <w:rPr>
                <w:rFonts w:eastAsia="SimSun" w:cs="Arial"/>
                <w:i/>
                <w:lang w:val="es-ES_tradnl" w:eastAsia="zh-CN"/>
              </w:rPr>
              <w:t>Solicitante/</w:t>
            </w:r>
            <w:r w:rsidRPr="006F20D0">
              <w:rPr>
                <w:rFonts w:eastAsia="SimSun" w:cs="Arial"/>
                <w:i/>
                <w:lang w:val="es-ES_tradnl" w:eastAsia="zh-CN"/>
              </w:rPr>
              <w:t>Red</w:t>
            </w:r>
          </w:p>
        </w:tc>
        <w:tc>
          <w:tcPr>
            <w:tcW w:w="4252" w:type="dxa"/>
            <w:vAlign w:val="center"/>
          </w:tcPr>
          <w:p w:rsidR="00233B15" w:rsidRPr="006F20D0" w:rsidRDefault="00233B15" w:rsidP="002F0BCA">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es-ES_tradnl" w:eastAsia="zh-CN"/>
              </w:rPr>
            </w:pPr>
            <w:r w:rsidRPr="006F20D0">
              <w:rPr>
                <w:i/>
                <w:lang w:val="es-ES_tradnl"/>
              </w:rPr>
              <w:t xml:space="preserve">Indicativo de país para el servicio móvil (MCC)* </w:t>
            </w:r>
            <w:r>
              <w:rPr>
                <w:i/>
                <w:lang w:val="es-ES_tradnl"/>
              </w:rPr>
              <w:t>e</w:t>
            </w:r>
            <w:r w:rsidRPr="006F20D0">
              <w:rPr>
                <w:i/>
                <w:lang w:val="es-ES_tradnl"/>
              </w:rPr>
              <w:t xml:space="preserve"> indicativo de red para el servicio móvil (MNC)**</w:t>
            </w:r>
          </w:p>
        </w:tc>
        <w:tc>
          <w:tcPr>
            <w:tcW w:w="2410" w:type="dxa"/>
          </w:tcPr>
          <w:p w:rsidR="00233B15" w:rsidRPr="006F20D0" w:rsidRDefault="00233B15" w:rsidP="002F0BCA">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lang w:val="es-ES_tradnl" w:eastAsia="zh-CN"/>
              </w:rPr>
            </w:pPr>
            <w:r w:rsidRPr="006F20D0">
              <w:rPr>
                <w:rFonts w:eastAsia="SimSun" w:cs="Arial"/>
                <w:i/>
                <w:iCs/>
                <w:lang w:val="es-ES_tradnl" w:eastAsia="zh-CN"/>
              </w:rPr>
              <w:t>Fecha de atribución</w:t>
            </w:r>
          </w:p>
        </w:tc>
      </w:tr>
      <w:tr w:rsidR="00233B15" w:rsidRPr="006F20D0" w:rsidTr="002F0BCA">
        <w:trPr>
          <w:jc w:val="center"/>
        </w:trPr>
        <w:tc>
          <w:tcPr>
            <w:tcW w:w="2547" w:type="dxa"/>
            <w:textDirection w:val="lrTbV"/>
          </w:tcPr>
          <w:p w:rsidR="00233B15" w:rsidRPr="006F20D0" w:rsidRDefault="00233B15" w:rsidP="002F0BCA">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lang w:val="es-ES_tradnl" w:eastAsia="zh-CN"/>
              </w:rPr>
            </w:pPr>
            <w:proofErr w:type="spellStart"/>
            <w:r w:rsidRPr="006F20D0">
              <w:rPr>
                <w:rFonts w:eastAsia="SimSun" w:cs="Arial"/>
                <w:bCs/>
                <w:lang w:val="es-ES_tradnl" w:eastAsia="zh-CN"/>
              </w:rPr>
              <w:t>MulteFire</w:t>
            </w:r>
            <w:proofErr w:type="spellEnd"/>
            <w:r w:rsidRPr="006F20D0">
              <w:rPr>
                <w:rFonts w:eastAsia="SimSun" w:cs="Arial"/>
                <w:bCs/>
                <w:lang w:val="es-ES_tradnl" w:eastAsia="zh-CN"/>
              </w:rPr>
              <w:t xml:space="preserve"> Alliance</w:t>
            </w:r>
          </w:p>
        </w:tc>
        <w:tc>
          <w:tcPr>
            <w:tcW w:w="4252" w:type="dxa"/>
            <w:textDirection w:val="lrTbV"/>
          </w:tcPr>
          <w:p w:rsidR="00233B15" w:rsidRPr="006F20D0" w:rsidRDefault="00233B15" w:rsidP="002F0BCA">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es-ES_tradnl" w:eastAsia="zh-CN"/>
              </w:rPr>
            </w:pPr>
            <w:r w:rsidRPr="006F20D0">
              <w:rPr>
                <w:rFonts w:eastAsia="SimSun" w:cs="Arial"/>
                <w:bCs/>
                <w:lang w:val="es-ES_tradnl" w:eastAsia="zh-CN"/>
              </w:rPr>
              <w:t>902 01</w:t>
            </w:r>
          </w:p>
        </w:tc>
        <w:tc>
          <w:tcPr>
            <w:tcW w:w="2410" w:type="dxa"/>
            <w:textDirection w:val="lrTbV"/>
          </w:tcPr>
          <w:p w:rsidR="00233B15" w:rsidRPr="006F20D0" w:rsidRDefault="00233B15" w:rsidP="002F0BCA">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es-ES_tradnl" w:eastAsia="zh-CN"/>
              </w:rPr>
            </w:pPr>
            <w:r w:rsidRPr="006F20D0">
              <w:rPr>
                <w:rFonts w:eastAsia="SimSun" w:cs="Arial"/>
                <w:bCs/>
                <w:lang w:val="es-ES_tradnl" w:eastAsia="zh-CN"/>
              </w:rPr>
              <w:t>6.IX.2018</w:t>
            </w:r>
          </w:p>
        </w:tc>
      </w:tr>
    </w:tbl>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SimSun" w:cs="Arial"/>
          <w:sz w:val="18"/>
          <w:szCs w:val="18"/>
          <w:lang w:val="es-ES_tradnl" w:eastAsia="zh-CN"/>
        </w:rPr>
      </w:pPr>
    </w:p>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es-ES_tradnl" w:eastAsia="zh-CN"/>
        </w:rPr>
      </w:pPr>
      <w:r w:rsidRPr="006F20D0">
        <w:rPr>
          <w:rFonts w:eastAsia="SimSun" w:cs="Arial"/>
          <w:lang w:val="es-ES_tradnl" w:eastAsia="zh-CN"/>
        </w:rPr>
        <w:t xml:space="preserve">f.   A los efectos de pruebas y ejemplos de utilización de este MCC, se alienta a utilizar el MNC de valor 99 </w:t>
      </w:r>
      <w:proofErr w:type="spellStart"/>
      <w:r w:rsidRPr="006F20D0">
        <w:rPr>
          <w:rFonts w:eastAsia="SimSun" w:cs="Arial"/>
          <w:lang w:val="es-ES_tradnl" w:eastAsia="zh-CN"/>
        </w:rPr>
        <w:t>ó</w:t>
      </w:r>
      <w:proofErr w:type="spellEnd"/>
      <w:r w:rsidRPr="006F20D0">
        <w:rPr>
          <w:rFonts w:eastAsia="SimSun" w:cs="Arial"/>
          <w:lang w:val="es-ES_tradnl" w:eastAsia="zh-CN"/>
        </w:rPr>
        <w:t xml:space="preserve"> 999. Los MNC dentro de este MCC no pueden ser utilizados fuera de la red a los que se aplica. Los MNC dentro de este MCC pueden ser de 2 </w:t>
      </w:r>
      <w:proofErr w:type="spellStart"/>
      <w:r w:rsidRPr="006F20D0">
        <w:rPr>
          <w:rFonts w:eastAsia="SimSun" w:cs="Arial"/>
          <w:lang w:val="es-ES_tradnl" w:eastAsia="zh-CN"/>
        </w:rPr>
        <w:t>ó</w:t>
      </w:r>
      <w:proofErr w:type="spellEnd"/>
      <w:r w:rsidRPr="006F20D0">
        <w:rPr>
          <w:rFonts w:eastAsia="SimSun" w:cs="Arial"/>
          <w:lang w:val="es-ES_tradnl" w:eastAsia="zh-CN"/>
        </w:rPr>
        <w:t xml:space="preserve"> 3 cifras.</w:t>
      </w:r>
    </w:p>
    <w:p w:rsidR="00233B15" w:rsidRPr="006F20D0"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es-ES_tradnl" w:eastAsia="zh-CN"/>
        </w:rPr>
      </w:pPr>
      <w:r w:rsidRPr="006F20D0">
        <w:rPr>
          <w:rFonts w:eastAsia="SimSun" w:cs="Arial"/>
          <w:sz w:val="16"/>
          <w:szCs w:val="16"/>
          <w:lang w:val="es-ES_tradnl" w:eastAsia="zh-CN"/>
        </w:rPr>
        <w:t>__________</w:t>
      </w:r>
    </w:p>
    <w:p w:rsidR="004126B1" w:rsidRPr="00233B15" w:rsidRDefault="00233B15" w:rsidP="00D45F3F">
      <w:pPr>
        <w:tabs>
          <w:tab w:val="clear" w:pos="567"/>
          <w:tab w:val="clear" w:pos="1276"/>
          <w:tab w:val="clear" w:pos="1843"/>
          <w:tab w:val="clear" w:pos="5387"/>
          <w:tab w:val="clear" w:pos="5954"/>
        </w:tabs>
        <w:overflowPunct/>
        <w:autoSpaceDE/>
        <w:autoSpaceDN/>
        <w:adjustRightInd/>
        <w:spacing w:before="0" w:after="160"/>
        <w:jc w:val="left"/>
        <w:textAlignment w:val="auto"/>
        <w:rPr>
          <w:rFonts w:asciiTheme="minorHAnsi" w:hAnsiTheme="minorHAnsi"/>
          <w:lang w:val="es-ES_tradnl"/>
        </w:rPr>
      </w:pPr>
      <w:r w:rsidRPr="006F20D0">
        <w:rPr>
          <w:rFonts w:eastAsia="SimSun" w:cs="Arial"/>
          <w:sz w:val="16"/>
          <w:szCs w:val="16"/>
          <w:lang w:val="es-ES_tradnl" w:eastAsia="zh-CN"/>
        </w:rPr>
        <w:t xml:space="preserve">Véase la página </w:t>
      </w:r>
      <w:r w:rsidR="00D45F3F">
        <w:rPr>
          <w:rFonts w:eastAsia="SimSun" w:cs="Arial"/>
          <w:sz w:val="16"/>
          <w:szCs w:val="16"/>
          <w:lang w:val="es-ES_tradnl" w:eastAsia="zh-CN"/>
        </w:rPr>
        <w:t>5</w:t>
      </w:r>
      <w:r w:rsidRPr="006F20D0">
        <w:rPr>
          <w:rFonts w:eastAsia="SimSun" w:cs="Arial"/>
          <w:sz w:val="16"/>
          <w:szCs w:val="16"/>
          <w:lang w:val="es-ES_tradnl" w:eastAsia="zh-CN"/>
        </w:rPr>
        <w:t xml:space="preserve"> del presente Boletín de Explotación N</w:t>
      </w:r>
      <w:r>
        <w:rPr>
          <w:rFonts w:eastAsia="SimSun" w:cs="Arial"/>
          <w:sz w:val="16"/>
          <w:szCs w:val="16"/>
          <w:lang w:val="es-ES_tradnl" w:eastAsia="zh-CN"/>
        </w:rPr>
        <w:t>.</w:t>
      </w:r>
      <w:r>
        <w:rPr>
          <w:rFonts w:eastAsia="SimSun" w:cs="Calibri"/>
          <w:sz w:val="16"/>
          <w:szCs w:val="16"/>
          <w:lang w:val="es-ES_tradnl" w:eastAsia="zh-CN"/>
        </w:rPr>
        <w:t>°</w:t>
      </w:r>
      <w:r w:rsidRPr="006F20D0">
        <w:rPr>
          <w:rFonts w:eastAsia="SimSun" w:cs="Arial"/>
          <w:sz w:val="16"/>
          <w:szCs w:val="16"/>
          <w:lang w:val="es-ES_tradnl" w:eastAsia="zh-CN"/>
        </w:rPr>
        <w:t xml:space="preserve"> 1156 de 15.IX.2018.</w:t>
      </w:r>
    </w:p>
    <w:p w:rsidR="00FB1133" w:rsidRPr="00233B15" w:rsidRDefault="00FB1133">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r w:rsidRPr="00233B15">
        <w:rPr>
          <w:rFonts w:asciiTheme="minorHAnsi" w:hAnsiTheme="minorHAnsi"/>
          <w:lang w:val="es-ES_tradnl"/>
        </w:rPr>
        <w:br w:type="page"/>
      </w:r>
    </w:p>
    <w:p w:rsidR="00E51297" w:rsidRPr="00233B15"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0"/>
          <w:lang w:val="es-ES_tradnl" w:eastAsia="zh-CN"/>
        </w:rPr>
      </w:pPr>
    </w:p>
    <w:p w:rsidR="00E51297" w:rsidRPr="00233B15"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0"/>
          <w:lang w:val="es-ES_tradnl" w:eastAsia="zh-CN"/>
        </w:rPr>
      </w:pPr>
    </w:p>
    <w:tbl>
      <w:tblPr>
        <w:tblW w:w="9214" w:type="dxa"/>
        <w:tblCellMar>
          <w:left w:w="0" w:type="dxa"/>
          <w:right w:w="0" w:type="dxa"/>
        </w:tblCellMar>
        <w:tblLook w:val="0000" w:firstRow="0" w:lastRow="0" w:firstColumn="0" w:lastColumn="0" w:noHBand="0" w:noVBand="0"/>
      </w:tblPr>
      <w:tblGrid>
        <w:gridCol w:w="9214"/>
      </w:tblGrid>
      <w:tr w:rsidR="00E51297" w:rsidRPr="00300DF2" w:rsidTr="00CC094B">
        <w:trPr>
          <w:trHeight w:val="1016"/>
        </w:trPr>
        <w:tc>
          <w:tcPr>
            <w:tcW w:w="9214" w:type="dxa"/>
          </w:tcPr>
          <w:tbl>
            <w:tblPr>
              <w:tblW w:w="9072" w:type="dxa"/>
              <w:tblCellMar>
                <w:left w:w="0" w:type="dxa"/>
                <w:right w:w="0" w:type="dxa"/>
              </w:tblCellMar>
              <w:tblLook w:val="0000" w:firstRow="0" w:lastRow="0" w:firstColumn="0" w:lastColumn="0" w:noHBand="0" w:noVBand="0"/>
            </w:tblPr>
            <w:tblGrid>
              <w:gridCol w:w="9072"/>
            </w:tblGrid>
            <w:tr w:rsidR="00E51297" w:rsidRPr="00300DF2" w:rsidTr="00CC094B">
              <w:trPr>
                <w:trHeight w:val="938"/>
              </w:trPr>
              <w:tc>
                <w:tcPr>
                  <w:tcW w:w="9072" w:type="dxa"/>
                  <w:tcBorders>
                    <w:top w:val="nil"/>
                    <w:left w:val="nil"/>
                    <w:bottom w:val="nil"/>
                    <w:right w:val="nil"/>
                  </w:tcBorders>
                  <w:shd w:val="clear" w:color="auto" w:fill="D3D3D3"/>
                  <w:tcMar>
                    <w:top w:w="39" w:type="dxa"/>
                    <w:left w:w="39" w:type="dxa"/>
                    <w:bottom w:w="39" w:type="dxa"/>
                    <w:right w:w="39" w:type="dxa"/>
                  </w:tcMar>
                </w:tcPr>
                <w:p w:rsidR="00E51297" w:rsidRPr="00E51297" w:rsidRDefault="00E51297" w:rsidP="00E51297">
                  <w:pPr>
                    <w:pStyle w:val="Heading2"/>
                    <w:rPr>
                      <w:rFonts w:ascii="Times New Roman" w:hAnsi="Times New Roman"/>
                      <w:lang w:val="es-CO" w:eastAsia="zh-CN"/>
                    </w:rPr>
                  </w:pPr>
                  <w:bookmarkStart w:id="1238" w:name="_Toc526347931"/>
                  <w:r w:rsidRPr="00E51297">
                    <w:rPr>
                      <w:lang w:val="es-ES_tradnl"/>
                    </w:rPr>
                    <w:t xml:space="preserve">Indicativos de red para el servicio móvil (MNC) del </w:t>
                  </w:r>
                  <w:r w:rsidRPr="00E51297">
                    <w:rPr>
                      <w:lang w:val="es-ES_tradnl"/>
                    </w:rPr>
                    <w:br/>
                    <w:t>plan de identificación internacional para redes públicas y suscripciones</w:t>
                  </w:r>
                  <w:r w:rsidRPr="00E51297">
                    <w:rPr>
                      <w:lang w:val="es-ES_tradnl"/>
                    </w:rPr>
                    <w:br/>
                    <w:t>(Según la Recomendación UIT-T E.212 (09/2016))</w:t>
                  </w:r>
                  <w:r w:rsidRPr="00E51297">
                    <w:rPr>
                      <w:lang w:val="es-ES_tradnl"/>
                    </w:rPr>
                    <w:br/>
                    <w:t>(Situación al 1 de noviembre de 2016)</w:t>
                  </w:r>
                  <w:bookmarkEnd w:id="1238"/>
                </w:p>
              </w:tc>
            </w:tr>
          </w:tbl>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tc>
      </w:tr>
      <w:tr w:rsidR="00E51297" w:rsidRPr="00E51297" w:rsidTr="00CC094B">
        <w:trPr>
          <w:trHeight w:val="394"/>
        </w:trPr>
        <w:tc>
          <w:tcPr>
            <w:tcW w:w="9214" w:type="dxa"/>
          </w:tcPr>
          <w:tbl>
            <w:tblPr>
              <w:tblW w:w="9072" w:type="dxa"/>
              <w:tblCellMar>
                <w:left w:w="0" w:type="dxa"/>
                <w:right w:w="0" w:type="dxa"/>
              </w:tblCellMar>
              <w:tblLook w:val="0000" w:firstRow="0" w:lastRow="0" w:firstColumn="0" w:lastColumn="0" w:noHBand="0" w:noVBand="0"/>
            </w:tblPr>
            <w:tblGrid>
              <w:gridCol w:w="9072"/>
            </w:tblGrid>
            <w:tr w:rsidR="00E51297" w:rsidRPr="00E51297" w:rsidTr="00CC094B">
              <w:trPr>
                <w:trHeight w:val="316"/>
              </w:trPr>
              <w:tc>
                <w:tcPr>
                  <w:tcW w:w="9072" w:type="dxa"/>
                  <w:tcBorders>
                    <w:top w:val="nil"/>
                    <w:left w:val="nil"/>
                    <w:bottom w:val="nil"/>
                    <w:right w:val="nil"/>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CO" w:eastAsia="zh-CN"/>
                    </w:rPr>
                  </w:pPr>
                  <w:r w:rsidRPr="00E51297">
                    <w:rPr>
                      <w:rFonts w:asciiTheme="minorHAnsi" w:eastAsia="Arial" w:hAnsiTheme="minorHAnsi"/>
                      <w:color w:val="000000"/>
                      <w:lang w:val="es-CO" w:eastAsia="zh-CN"/>
                    </w:rPr>
                    <w:t>(Anexo al Boletín de Explotación de la UIT N.° 1111 - 1.XI.2016)</w:t>
                  </w:r>
                </w:p>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s-CO" w:eastAsia="zh-CN"/>
                    </w:rPr>
                  </w:pPr>
                  <w:r w:rsidRPr="00E51297">
                    <w:rPr>
                      <w:rFonts w:asciiTheme="minorHAnsi" w:eastAsia="Arial" w:hAnsiTheme="minorHAnsi"/>
                      <w:color w:val="000000"/>
                      <w:lang w:val="es-CO" w:eastAsia="zh-CN"/>
                    </w:rPr>
                    <w:t xml:space="preserve">(Enmienda </w:t>
                  </w:r>
                  <w:r w:rsidRPr="00E51297">
                    <w:rPr>
                      <w:rFonts w:asciiTheme="minorHAnsi" w:eastAsia="Calibri" w:hAnsiTheme="minorHAnsi"/>
                      <w:color w:val="000000"/>
                      <w:sz w:val="22"/>
                      <w:lang w:val="es-CO" w:eastAsia="zh-CN"/>
                    </w:rPr>
                    <w:t xml:space="preserve">N.° </w:t>
                  </w:r>
                  <w:r w:rsidRPr="00E51297">
                    <w:rPr>
                      <w:rFonts w:asciiTheme="minorHAnsi" w:eastAsia="Arial" w:hAnsiTheme="minorHAnsi"/>
                      <w:color w:val="000000"/>
                      <w:lang w:val="es-CO" w:eastAsia="zh-CN"/>
                    </w:rPr>
                    <w:t>44)</w:t>
                  </w:r>
                </w:p>
              </w:tc>
            </w:tr>
          </w:tbl>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tc>
      </w:tr>
    </w:tbl>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s-CO" w:eastAsia="zh-CN"/>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4798"/>
      </w:tblGrid>
      <w:tr w:rsidR="00E51297" w:rsidRPr="00E51297" w:rsidTr="00CC094B">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lang w:val="es-CO" w:eastAsia="zh-CN"/>
              </w:rPr>
            </w:pPr>
            <w:r w:rsidRPr="00E51297">
              <w:rPr>
                <w:rFonts w:eastAsia="Calibri"/>
                <w:b/>
                <w:i/>
                <w:color w:val="000000"/>
                <w:lang w:val="es-CO" w:eastAsia="zh-CN"/>
              </w:rPr>
              <w:t>País o Zona geográfica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lang w:val="es-CO" w:eastAsia="zh-CN"/>
              </w:rPr>
            </w:pPr>
            <w:r w:rsidRPr="00E51297">
              <w:rPr>
                <w:rFonts w:eastAsia="Arial"/>
                <w:b/>
                <w:i/>
                <w:color w:val="000000"/>
                <w:lang w:val="es-CO" w:eastAsia="zh-CN"/>
              </w:rPr>
              <w:t>MCC+MNC *</w:t>
            </w: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lang w:val="es-CO" w:eastAsia="zh-CN"/>
              </w:rPr>
            </w:pPr>
            <w:r w:rsidRPr="00E51297">
              <w:rPr>
                <w:rFonts w:eastAsia="Arial"/>
                <w:b/>
                <w:i/>
                <w:color w:val="000000"/>
                <w:lang w:val="es-CO" w:eastAsia="zh-CN"/>
              </w:rPr>
              <w:t>Operador/Red</w:t>
            </w:r>
          </w:p>
        </w:tc>
      </w:tr>
      <w:tr w:rsidR="00E51297" w:rsidRPr="00E51297" w:rsidTr="00CC094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r w:rsidRPr="00E51297">
              <w:rPr>
                <w:rFonts w:eastAsia="Calibri"/>
                <w:b/>
                <w:color w:val="000000"/>
                <w:lang w:val="es-CO" w:eastAsia="zh-CN"/>
              </w:rPr>
              <w:t>Myanmar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tc>
      </w:tr>
      <w:tr w:rsidR="00E51297" w:rsidRPr="00E51297" w:rsidTr="00CC094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s-CO" w:eastAsia="zh-CN"/>
              </w:rPr>
            </w:pPr>
            <w:r w:rsidRPr="00E51297">
              <w:rPr>
                <w:rFonts w:eastAsia="Calibri"/>
                <w:color w:val="000000"/>
                <w:lang w:val="es-CO" w:eastAsia="zh-CN"/>
              </w:rPr>
              <w:t>414 22</w:t>
            </w: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roofErr w:type="spellStart"/>
            <w:r w:rsidRPr="00E51297">
              <w:rPr>
                <w:rFonts w:eastAsia="Calibri"/>
                <w:color w:val="000000"/>
                <w:lang w:val="es-CO" w:eastAsia="zh-CN"/>
              </w:rPr>
              <w:t>Fortune</w:t>
            </w:r>
            <w:proofErr w:type="spellEnd"/>
            <w:r w:rsidRPr="00E51297">
              <w:rPr>
                <w:rFonts w:eastAsia="Calibri"/>
                <w:color w:val="000000"/>
                <w:lang w:val="es-CO" w:eastAsia="zh-CN"/>
              </w:rPr>
              <w:t xml:space="preserve"> Telecom Co., </w:t>
            </w:r>
            <w:proofErr w:type="spellStart"/>
            <w:r w:rsidRPr="00E51297">
              <w:rPr>
                <w:rFonts w:eastAsia="Calibri"/>
                <w:color w:val="000000"/>
                <w:lang w:val="es-CO" w:eastAsia="zh-CN"/>
              </w:rPr>
              <w:t>Ltd</w:t>
            </w:r>
            <w:proofErr w:type="spellEnd"/>
          </w:p>
        </w:tc>
      </w:tr>
      <w:tr w:rsidR="00E51297" w:rsidRPr="00E51297" w:rsidTr="00CC094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s-CO" w:eastAsia="zh-CN"/>
              </w:rPr>
            </w:pPr>
            <w:r w:rsidRPr="00E51297">
              <w:rPr>
                <w:rFonts w:eastAsia="Calibri"/>
                <w:color w:val="000000"/>
                <w:lang w:val="es-CO" w:eastAsia="zh-CN"/>
              </w:rPr>
              <w:t>414 23</w:t>
            </w: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r w:rsidRPr="00E51297">
              <w:rPr>
                <w:rFonts w:eastAsia="Calibri"/>
                <w:color w:val="000000"/>
                <w:lang w:val="es-CO" w:eastAsia="zh-CN"/>
              </w:rPr>
              <w:t xml:space="preserve">Global </w:t>
            </w:r>
            <w:proofErr w:type="spellStart"/>
            <w:r w:rsidRPr="00E51297">
              <w:rPr>
                <w:rFonts w:eastAsia="Calibri"/>
                <w:color w:val="000000"/>
                <w:lang w:val="es-CO" w:eastAsia="zh-CN"/>
              </w:rPr>
              <w:t>Technology</w:t>
            </w:r>
            <w:proofErr w:type="spellEnd"/>
            <w:r w:rsidRPr="00E51297">
              <w:rPr>
                <w:rFonts w:eastAsia="Calibri"/>
                <w:color w:val="000000"/>
                <w:lang w:val="es-CO" w:eastAsia="zh-CN"/>
              </w:rPr>
              <w:t xml:space="preserve"> Co., </w:t>
            </w:r>
            <w:proofErr w:type="spellStart"/>
            <w:r w:rsidRPr="00E51297">
              <w:rPr>
                <w:rFonts w:eastAsia="Calibri"/>
                <w:color w:val="000000"/>
                <w:lang w:val="es-CO" w:eastAsia="zh-CN"/>
              </w:rPr>
              <w:t>Ltd</w:t>
            </w:r>
            <w:proofErr w:type="spellEnd"/>
          </w:p>
        </w:tc>
      </w:tr>
    </w:tbl>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s-CO" w:eastAsia="zh-CN"/>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863"/>
      </w:tblGrid>
      <w:tr w:rsidR="00E51297" w:rsidRPr="00E51297" w:rsidTr="00CC094B">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r w:rsidRPr="00E51297">
              <w:rPr>
                <w:rFonts w:eastAsia="Calibri"/>
                <w:b/>
                <w:i/>
                <w:color w:val="000000"/>
                <w:lang w:val="es-CO" w:eastAsia="zh-CN"/>
              </w:rPr>
              <w:t>País o Zona geográfica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r w:rsidRPr="00E51297">
              <w:rPr>
                <w:rFonts w:eastAsia="Calibri"/>
                <w:b/>
                <w:i/>
                <w:color w:val="000000"/>
                <w:lang w:val="es-CO" w:eastAsia="zh-CN"/>
              </w:rPr>
              <w:t>MCC+MNC *</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r w:rsidRPr="00E51297">
              <w:rPr>
                <w:rFonts w:eastAsia="Calibri"/>
                <w:b/>
                <w:i/>
                <w:color w:val="000000"/>
                <w:lang w:val="es-CO" w:eastAsia="zh-CN"/>
              </w:rPr>
              <w:t>Solicitante/Red</w:t>
            </w:r>
          </w:p>
        </w:tc>
      </w:tr>
      <w:tr w:rsidR="00E51297" w:rsidRPr="00E51297" w:rsidTr="00CC094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r w:rsidRPr="00E51297">
              <w:rPr>
                <w:rFonts w:eastAsia="Calibri"/>
                <w:b/>
                <w:color w:val="000000"/>
                <w:lang w:val="es-CO" w:eastAsia="zh-CN"/>
              </w:rPr>
              <w:t>indicativo compartido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p>
        </w:tc>
      </w:tr>
      <w:tr w:rsidR="00E51297" w:rsidRPr="00E51297" w:rsidTr="00CC094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color w:val="000000"/>
                <w:lang w:val="es-CO" w:eastAsia="zh-CN"/>
              </w:rPr>
            </w:pPr>
            <w:r w:rsidRPr="00E51297">
              <w:rPr>
                <w:rFonts w:eastAsia="Calibri"/>
                <w:color w:val="000000"/>
                <w:lang w:val="es-CO" w:eastAsia="zh-CN"/>
              </w:rPr>
              <w:t>902 01</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color w:val="000000"/>
                <w:lang w:val="es-CO" w:eastAsia="zh-CN"/>
              </w:rPr>
            </w:pPr>
            <w:proofErr w:type="spellStart"/>
            <w:r w:rsidRPr="00E51297">
              <w:rPr>
                <w:rFonts w:eastAsia="Calibri"/>
                <w:color w:val="000000"/>
                <w:lang w:val="es-CO" w:eastAsia="zh-CN"/>
              </w:rPr>
              <w:t>MulteFire</w:t>
            </w:r>
            <w:proofErr w:type="spellEnd"/>
            <w:r w:rsidRPr="00E51297">
              <w:rPr>
                <w:rFonts w:eastAsia="Calibri"/>
                <w:color w:val="000000"/>
                <w:lang w:val="es-CO" w:eastAsia="zh-CN"/>
              </w:rPr>
              <w:t xml:space="preserve"> Alliance</w:t>
            </w:r>
          </w:p>
        </w:tc>
      </w:tr>
    </w:tbl>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s-CO" w:eastAsia="zh-CN"/>
        </w:rPr>
      </w:pPr>
    </w:p>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r w:rsidRPr="00E51297">
        <w:rPr>
          <w:rFonts w:ascii="Arial" w:eastAsia="Arial" w:hAnsi="Arial"/>
          <w:color w:val="000000"/>
          <w:sz w:val="16"/>
          <w:lang w:val="es-CO" w:eastAsia="zh-CN"/>
        </w:rPr>
        <w:t>____________</w:t>
      </w:r>
    </w:p>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r w:rsidRPr="00E51297">
        <w:rPr>
          <w:rFonts w:eastAsia="Calibri"/>
          <w:color w:val="000000"/>
          <w:sz w:val="16"/>
          <w:lang w:val="es-CO" w:eastAsia="zh-CN"/>
        </w:rPr>
        <w:t>*</w:t>
      </w:r>
      <w:r w:rsidRPr="00E51297">
        <w:rPr>
          <w:rFonts w:eastAsia="Calibri"/>
          <w:color w:val="000000"/>
          <w:sz w:val="18"/>
          <w:lang w:val="es-CO" w:eastAsia="zh-CN"/>
        </w:rPr>
        <w:t xml:space="preserve">        MCC: Mobile Country </w:t>
      </w:r>
      <w:proofErr w:type="spellStart"/>
      <w:r w:rsidRPr="00E51297">
        <w:rPr>
          <w:rFonts w:eastAsia="Calibri"/>
          <w:color w:val="000000"/>
          <w:sz w:val="18"/>
          <w:lang w:val="es-CO" w:eastAsia="zh-CN"/>
        </w:rPr>
        <w:t>Code</w:t>
      </w:r>
      <w:proofErr w:type="spellEnd"/>
      <w:r w:rsidRPr="00E51297">
        <w:rPr>
          <w:rFonts w:eastAsia="Calibri"/>
          <w:color w:val="000000"/>
          <w:sz w:val="18"/>
          <w:lang w:val="es-CO" w:eastAsia="zh-CN"/>
        </w:rPr>
        <w:t xml:space="preserve"> / </w:t>
      </w:r>
      <w:proofErr w:type="spellStart"/>
      <w:r w:rsidRPr="00E51297">
        <w:rPr>
          <w:rFonts w:eastAsia="Calibri"/>
          <w:color w:val="000000"/>
          <w:sz w:val="18"/>
          <w:lang w:val="es-CO" w:eastAsia="zh-CN"/>
        </w:rPr>
        <w:t>Indicatif</w:t>
      </w:r>
      <w:proofErr w:type="spellEnd"/>
      <w:r w:rsidRPr="00E51297">
        <w:rPr>
          <w:rFonts w:eastAsia="Calibri"/>
          <w:color w:val="000000"/>
          <w:sz w:val="18"/>
          <w:lang w:val="es-CO" w:eastAsia="zh-CN"/>
        </w:rPr>
        <w:t xml:space="preserve"> de </w:t>
      </w:r>
      <w:proofErr w:type="spellStart"/>
      <w:r w:rsidRPr="00E51297">
        <w:rPr>
          <w:rFonts w:eastAsia="Calibri"/>
          <w:color w:val="000000"/>
          <w:sz w:val="18"/>
          <w:lang w:val="es-CO" w:eastAsia="zh-CN"/>
        </w:rPr>
        <w:t>pays</w:t>
      </w:r>
      <w:proofErr w:type="spellEnd"/>
      <w:r w:rsidRPr="00E51297">
        <w:rPr>
          <w:rFonts w:eastAsia="Calibri"/>
          <w:color w:val="000000"/>
          <w:sz w:val="18"/>
          <w:lang w:val="es-CO" w:eastAsia="zh-CN"/>
        </w:rPr>
        <w:t xml:space="preserve"> du </w:t>
      </w:r>
      <w:proofErr w:type="spellStart"/>
      <w:r w:rsidRPr="00E51297">
        <w:rPr>
          <w:rFonts w:eastAsia="Calibri"/>
          <w:color w:val="000000"/>
          <w:sz w:val="18"/>
          <w:lang w:val="es-CO" w:eastAsia="zh-CN"/>
        </w:rPr>
        <w:t>mobile</w:t>
      </w:r>
      <w:proofErr w:type="spellEnd"/>
      <w:r w:rsidRPr="00E51297">
        <w:rPr>
          <w:rFonts w:eastAsia="Calibri"/>
          <w:color w:val="000000"/>
          <w:sz w:val="18"/>
          <w:lang w:val="es-CO" w:eastAsia="zh-CN"/>
        </w:rPr>
        <w:t xml:space="preserve"> / Indicativo de país para el servicio móvil</w:t>
      </w:r>
    </w:p>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s-CO" w:eastAsia="zh-CN"/>
        </w:rPr>
      </w:pPr>
      <w:r w:rsidRPr="00E51297">
        <w:rPr>
          <w:rFonts w:eastAsia="Calibri"/>
          <w:color w:val="000000"/>
          <w:sz w:val="18"/>
          <w:lang w:val="es-CO" w:eastAsia="zh-CN"/>
        </w:rPr>
        <w:t>          MNC</w:t>
      </w:r>
      <w:proofErr w:type="gramStart"/>
      <w:r w:rsidRPr="00E51297">
        <w:rPr>
          <w:rFonts w:eastAsia="Calibri"/>
          <w:color w:val="000000"/>
          <w:sz w:val="18"/>
          <w:lang w:val="es-CO" w:eastAsia="zh-CN"/>
        </w:rPr>
        <w:t>:  Mobile</w:t>
      </w:r>
      <w:proofErr w:type="gramEnd"/>
      <w:r w:rsidRPr="00E51297">
        <w:rPr>
          <w:rFonts w:eastAsia="Calibri"/>
          <w:color w:val="000000"/>
          <w:sz w:val="18"/>
          <w:lang w:val="es-CO" w:eastAsia="zh-CN"/>
        </w:rPr>
        <w:t xml:space="preserve"> Network </w:t>
      </w:r>
      <w:proofErr w:type="spellStart"/>
      <w:r w:rsidRPr="00E51297">
        <w:rPr>
          <w:rFonts w:eastAsia="Calibri"/>
          <w:color w:val="000000"/>
          <w:sz w:val="18"/>
          <w:lang w:val="es-CO" w:eastAsia="zh-CN"/>
        </w:rPr>
        <w:t>Code</w:t>
      </w:r>
      <w:proofErr w:type="spellEnd"/>
      <w:r w:rsidRPr="00E51297">
        <w:rPr>
          <w:rFonts w:eastAsia="Calibri"/>
          <w:color w:val="000000"/>
          <w:sz w:val="18"/>
          <w:lang w:val="es-CO" w:eastAsia="zh-CN"/>
        </w:rPr>
        <w:t xml:space="preserve"> / </w:t>
      </w:r>
      <w:proofErr w:type="spellStart"/>
      <w:r w:rsidRPr="00E51297">
        <w:rPr>
          <w:rFonts w:eastAsia="Calibri"/>
          <w:color w:val="000000"/>
          <w:sz w:val="18"/>
          <w:lang w:val="es-CO" w:eastAsia="zh-CN"/>
        </w:rPr>
        <w:t>Code</w:t>
      </w:r>
      <w:proofErr w:type="spellEnd"/>
      <w:r w:rsidRPr="00E51297">
        <w:rPr>
          <w:rFonts w:eastAsia="Calibri"/>
          <w:color w:val="000000"/>
          <w:sz w:val="18"/>
          <w:lang w:val="es-CO" w:eastAsia="zh-CN"/>
        </w:rPr>
        <w:t xml:space="preserve"> de </w:t>
      </w:r>
      <w:proofErr w:type="spellStart"/>
      <w:r w:rsidRPr="00E51297">
        <w:rPr>
          <w:rFonts w:eastAsia="Calibri"/>
          <w:color w:val="000000"/>
          <w:sz w:val="18"/>
          <w:lang w:val="es-CO" w:eastAsia="zh-CN"/>
        </w:rPr>
        <w:t>réseau</w:t>
      </w:r>
      <w:proofErr w:type="spellEnd"/>
      <w:r w:rsidRPr="00E51297">
        <w:rPr>
          <w:rFonts w:eastAsia="Calibri"/>
          <w:color w:val="000000"/>
          <w:sz w:val="18"/>
          <w:lang w:val="es-CO" w:eastAsia="zh-CN"/>
        </w:rPr>
        <w:t xml:space="preserve"> </w:t>
      </w:r>
      <w:proofErr w:type="spellStart"/>
      <w:r w:rsidRPr="00E51297">
        <w:rPr>
          <w:rFonts w:eastAsia="Calibri"/>
          <w:color w:val="000000"/>
          <w:sz w:val="18"/>
          <w:lang w:val="es-CO" w:eastAsia="zh-CN"/>
        </w:rPr>
        <w:t>mobile</w:t>
      </w:r>
      <w:proofErr w:type="spellEnd"/>
      <w:r w:rsidRPr="00E51297">
        <w:rPr>
          <w:rFonts w:eastAsia="Calibri"/>
          <w:color w:val="000000"/>
          <w:sz w:val="18"/>
          <w:lang w:val="es-CO" w:eastAsia="zh-CN"/>
        </w:rPr>
        <w:t xml:space="preserve"> / Indicativo de red para el servicio móvil</w:t>
      </w:r>
    </w:p>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s-CO" w:eastAsia="zh-CN"/>
        </w:rPr>
      </w:pPr>
    </w:p>
    <w:p w:rsidR="00E51297" w:rsidRPr="00E51297" w:rsidRDefault="00E51297" w:rsidP="00E5129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CO" w:eastAsia="zh-CN"/>
        </w:rPr>
      </w:pPr>
    </w:p>
    <w:p w:rsidR="00E51297" w:rsidRDefault="00E51297">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n-US"/>
        </w:rPr>
      </w:pPr>
      <w:r>
        <w:rPr>
          <w:rFonts w:asciiTheme="minorHAnsi" w:hAnsiTheme="minorHAnsi"/>
          <w:lang w:val="en-US"/>
        </w:rPr>
        <w:br w:type="page"/>
      </w:r>
    </w:p>
    <w:p w:rsidR="00233B15" w:rsidRPr="00233B15" w:rsidRDefault="00233B15" w:rsidP="00233B15">
      <w:pPr>
        <w:keepNext/>
        <w:shd w:val="clear" w:color="auto" w:fill="D9D9D9"/>
        <w:spacing w:before="240"/>
        <w:jc w:val="center"/>
        <w:outlineLvl w:val="1"/>
        <w:rPr>
          <w:rFonts w:cs="Calibri"/>
          <w:b/>
          <w:bCs/>
          <w:noProof/>
          <w:sz w:val="28"/>
          <w:szCs w:val="28"/>
          <w:lang w:val="es-ES_tradnl"/>
        </w:rPr>
      </w:pPr>
      <w:r w:rsidRPr="00233B15">
        <w:rPr>
          <w:rFonts w:cs="Calibri"/>
          <w:b/>
          <w:bCs/>
          <w:noProof/>
          <w:sz w:val="28"/>
          <w:szCs w:val="28"/>
          <w:lang w:val="es-ES_tradnl"/>
        </w:rPr>
        <w:lastRenderedPageBreak/>
        <w:t>Lista de indicativos de país para el servicio móvil de</w:t>
      </w:r>
      <w:r w:rsidRPr="00233B15">
        <w:rPr>
          <w:rFonts w:cs="Calibri"/>
          <w:b/>
          <w:bCs/>
          <w:noProof/>
          <w:sz w:val="28"/>
          <w:szCs w:val="28"/>
          <w:lang w:val="es-ES_tradnl"/>
        </w:rPr>
        <w:br/>
        <w:t>radiocomunicación con concentración de enlaces terrenales</w:t>
      </w:r>
      <w:r w:rsidRPr="00233B15">
        <w:rPr>
          <w:rFonts w:cs="Calibri"/>
          <w:b/>
          <w:bCs/>
          <w:noProof/>
          <w:sz w:val="28"/>
          <w:szCs w:val="28"/>
          <w:lang w:val="es-ES_tradnl"/>
        </w:rPr>
        <w:br/>
        <w:t>(Complemento de la Recomendación UIT-T E.218</w:t>
      </w:r>
      <w:r w:rsidRPr="00233B15">
        <w:rPr>
          <w:rFonts w:cs="Calibri"/>
          <w:b/>
          <w:bCs/>
          <w:noProof/>
          <w:sz w:val="28"/>
          <w:szCs w:val="28"/>
          <w:lang w:val="es-ES_tradnl"/>
        </w:rPr>
        <w:br/>
        <w:t>(05/2004)) (Situación al 1 de junio de 2017)</w:t>
      </w:r>
    </w:p>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sz w:val="22"/>
          <w:szCs w:val="22"/>
          <w:lang w:val="es-ES_tradnl" w:eastAsia="zh-CN"/>
        </w:rPr>
      </w:pPr>
      <w:r w:rsidRPr="00233B15">
        <w:rPr>
          <w:rFonts w:eastAsia="SimSun" w:cs="Arial"/>
          <w:sz w:val="22"/>
          <w:szCs w:val="22"/>
          <w:lang w:val="es-ES_tradnl" w:eastAsia="zh-CN"/>
        </w:rPr>
        <w:t>(Anexo al Boletín de Explotación de la UIT N.</w:t>
      </w:r>
      <w:r w:rsidRPr="00233B15">
        <w:rPr>
          <w:rFonts w:eastAsia="SimSun" w:cs="Calibri"/>
          <w:sz w:val="22"/>
          <w:szCs w:val="22"/>
          <w:lang w:val="es-ES_tradnl" w:eastAsia="zh-CN"/>
        </w:rPr>
        <w:t>°</w:t>
      </w:r>
      <w:r w:rsidRPr="00233B15">
        <w:rPr>
          <w:rFonts w:eastAsia="SimSun" w:cs="Arial"/>
          <w:sz w:val="22"/>
          <w:szCs w:val="22"/>
          <w:lang w:val="es-ES_tradnl" w:eastAsia="zh-CN"/>
        </w:rPr>
        <w:t xml:space="preserve"> 1125 – 1.VI.2017)</w:t>
      </w:r>
      <w:r w:rsidRPr="00233B15">
        <w:rPr>
          <w:rFonts w:eastAsia="SimSun" w:cs="Arial"/>
          <w:sz w:val="22"/>
          <w:szCs w:val="22"/>
          <w:lang w:val="es-ES_tradnl" w:eastAsia="zh-CN"/>
        </w:rPr>
        <w:br/>
        <w:t>(Enmienda N.</w:t>
      </w:r>
      <w:r w:rsidRPr="00233B15">
        <w:rPr>
          <w:rFonts w:eastAsia="SimSun" w:cs="Calibri"/>
          <w:sz w:val="22"/>
          <w:szCs w:val="22"/>
          <w:lang w:val="es-ES_tradnl" w:eastAsia="zh-CN"/>
        </w:rPr>
        <w:t>°</w:t>
      </w:r>
      <w:r w:rsidRPr="00233B15">
        <w:rPr>
          <w:rFonts w:eastAsia="SimSun" w:cs="Arial"/>
          <w:sz w:val="22"/>
          <w:szCs w:val="22"/>
          <w:lang w:val="es-ES_tradnl" w:eastAsia="zh-CN"/>
        </w:rPr>
        <w:t xml:space="preserve"> 1)</w:t>
      </w:r>
    </w:p>
    <w:tbl>
      <w:tblPr>
        <w:tblW w:w="9356" w:type="dxa"/>
        <w:tblLook w:val="01E0" w:firstRow="1" w:lastRow="1" w:firstColumn="1" w:lastColumn="1" w:noHBand="0" w:noVBand="0"/>
      </w:tblPr>
      <w:tblGrid>
        <w:gridCol w:w="1701"/>
        <w:gridCol w:w="5670"/>
        <w:gridCol w:w="1985"/>
      </w:tblGrid>
      <w:tr w:rsidR="00233B15" w:rsidRPr="00233B15" w:rsidTr="002F0BCA">
        <w:trPr>
          <w:tblHeader/>
        </w:trPr>
        <w:tc>
          <w:tcPr>
            <w:tcW w:w="1701" w:type="dxa"/>
            <w:tcBorders>
              <w:bottom w:val="single" w:sz="4" w:space="0" w:color="auto"/>
            </w:tcBorders>
          </w:tcPr>
          <w:p w:rsidR="00233B15" w:rsidRPr="00233B15" w:rsidRDefault="00233B15" w:rsidP="00233B1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es-ES_tradnl" w:eastAsia="zh-CN"/>
              </w:rPr>
            </w:pPr>
            <w:r w:rsidRPr="00233B15">
              <w:rPr>
                <w:rFonts w:eastAsia="SimSun" w:cs="Arial"/>
                <w:i/>
                <w:lang w:val="es-ES_tradnl" w:eastAsia="zh-CN"/>
              </w:rPr>
              <w:t>Indicativo ((T)MCC)</w:t>
            </w:r>
          </w:p>
        </w:tc>
        <w:tc>
          <w:tcPr>
            <w:tcW w:w="5670" w:type="dxa"/>
            <w:tcBorders>
              <w:bottom w:val="single" w:sz="4" w:space="0" w:color="auto"/>
            </w:tcBorders>
          </w:tcPr>
          <w:p w:rsidR="00233B15" w:rsidRPr="00233B15" w:rsidRDefault="00233B15" w:rsidP="00233B1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es-ES_tradnl" w:eastAsia="zh-CN"/>
              </w:rPr>
            </w:pPr>
            <w:r w:rsidRPr="00233B15">
              <w:rPr>
                <w:rFonts w:eastAsia="SimSun" w:cs="Arial"/>
                <w:i/>
                <w:lang w:val="es-ES_tradnl" w:eastAsia="zh-CN"/>
              </w:rPr>
              <w:t>País o zona geográfica</w:t>
            </w:r>
          </w:p>
        </w:tc>
        <w:tc>
          <w:tcPr>
            <w:tcW w:w="1985" w:type="dxa"/>
            <w:tcBorders>
              <w:bottom w:val="single" w:sz="4" w:space="0" w:color="auto"/>
            </w:tcBorders>
          </w:tcPr>
          <w:p w:rsidR="00233B15" w:rsidRPr="00233B15" w:rsidRDefault="00233B15" w:rsidP="00233B1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SimSun" w:cs="Arial"/>
                <w:i/>
                <w:lang w:val="es-ES_tradnl" w:eastAsia="zh-CN"/>
              </w:rPr>
            </w:pPr>
            <w:r w:rsidRPr="00233B15">
              <w:rPr>
                <w:rFonts w:eastAsia="SimSun" w:cs="Arial"/>
                <w:i/>
                <w:lang w:val="es-ES_tradnl" w:eastAsia="zh-CN"/>
              </w:rPr>
              <w:t>Nota</w:t>
            </w:r>
          </w:p>
        </w:tc>
      </w:tr>
    </w:tbl>
    <w:p w:rsidR="00233B15" w:rsidRPr="00233B15" w:rsidRDefault="00233B15" w:rsidP="00233B15">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es-ES_tradnl" w:eastAsia="zh-CN"/>
        </w:rPr>
      </w:pPr>
      <w:r w:rsidRPr="00233B15">
        <w:rPr>
          <w:rFonts w:eastAsia="SimSun" w:cs="Arial"/>
          <w:b/>
          <w:bCs/>
          <w:lang w:val="es-ES_tradnl" w:eastAsia="zh-CN"/>
        </w:rPr>
        <w:t xml:space="preserve">Orden numérico       </w:t>
      </w:r>
      <w:r w:rsidRPr="00233B15">
        <w:rPr>
          <w:rFonts w:eastAsia="SimSun" w:cs="Arial"/>
          <w:b/>
          <w:bCs/>
          <w:lang w:val="es-ES_tradnl" w:eastAsia="zh-CN"/>
        </w:rPr>
        <w:tab/>
        <w:t>ADD</w:t>
      </w:r>
    </w:p>
    <w:tbl>
      <w:tblPr>
        <w:tblW w:w="9356" w:type="dxa"/>
        <w:tblLook w:val="04A0" w:firstRow="1" w:lastRow="0" w:firstColumn="1" w:lastColumn="0" w:noHBand="0" w:noVBand="1"/>
      </w:tblPr>
      <w:tblGrid>
        <w:gridCol w:w="1701"/>
        <w:gridCol w:w="5670"/>
        <w:gridCol w:w="1985"/>
      </w:tblGrid>
      <w:tr w:rsidR="00233B15" w:rsidRPr="00233B15" w:rsidTr="002F0BCA">
        <w:tc>
          <w:tcPr>
            <w:tcW w:w="1701" w:type="dxa"/>
          </w:tcPr>
          <w:p w:rsidR="00233B15" w:rsidRPr="00233B15" w:rsidRDefault="00233B15" w:rsidP="00233B1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233B15">
              <w:rPr>
                <w:rFonts w:eastAsia="SimSun" w:cs="Arial"/>
                <w:lang w:val="es-ES_tradnl" w:eastAsia="zh-CN"/>
              </w:rPr>
              <w:t>944</w:t>
            </w:r>
          </w:p>
        </w:tc>
        <w:tc>
          <w:tcPr>
            <w:tcW w:w="5670" w:type="dxa"/>
          </w:tcPr>
          <w:p w:rsidR="00233B15" w:rsidRPr="00233B15" w:rsidRDefault="00233B15" w:rsidP="00233B1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233B15">
              <w:rPr>
                <w:rFonts w:eastAsia="SimSun" w:cs="Arial"/>
                <w:color w:val="000000"/>
                <w:lang w:val="es-ES_tradnl" w:eastAsia="zh-CN"/>
              </w:rPr>
              <w:t>Redes internacionales de radiocomunicación con concentración de enlaces terrenales, indicativo compartido</w:t>
            </w:r>
          </w:p>
        </w:tc>
        <w:tc>
          <w:tcPr>
            <w:tcW w:w="1985" w:type="dxa"/>
          </w:tcPr>
          <w:p w:rsidR="00233B15" w:rsidRPr="00233B15" w:rsidRDefault="00233B15" w:rsidP="00233B1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es-ES_tradnl" w:eastAsia="zh-CN"/>
              </w:rPr>
            </w:pPr>
            <w:r w:rsidRPr="00233B15">
              <w:rPr>
                <w:rFonts w:eastAsia="SimSun" w:cs="Arial"/>
                <w:lang w:val="es-ES_tradnl" w:eastAsia="zh-CN"/>
              </w:rPr>
              <w:t>d</w:t>
            </w:r>
          </w:p>
        </w:tc>
      </w:tr>
    </w:tbl>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240" w:after="120"/>
        <w:jc w:val="left"/>
        <w:textAlignment w:val="auto"/>
        <w:rPr>
          <w:rFonts w:eastAsia="SimSun" w:cs="Arial"/>
          <w:b/>
          <w:bCs/>
          <w:lang w:val="es-ES_tradnl" w:eastAsia="zh-CN"/>
        </w:rPr>
      </w:pPr>
      <w:r w:rsidRPr="00233B15">
        <w:rPr>
          <w:rFonts w:eastAsia="SimSun" w:cs="Arial"/>
          <w:b/>
          <w:bCs/>
          <w:lang w:val="es-ES_tradnl" w:eastAsia="zh-CN"/>
        </w:rPr>
        <w:t>Orden alfabético</w:t>
      </w:r>
      <w:r w:rsidRPr="00233B15">
        <w:rPr>
          <w:rFonts w:eastAsia="SimSun" w:cs="Arial"/>
          <w:b/>
          <w:bCs/>
          <w:lang w:val="es-ES_tradnl" w:eastAsia="zh-CN"/>
        </w:rPr>
        <w:tab/>
      </w:r>
      <w:r w:rsidRPr="00233B15">
        <w:rPr>
          <w:rFonts w:eastAsia="SimSun" w:cs="Arial"/>
          <w:b/>
          <w:bCs/>
          <w:lang w:val="es-ES_tradnl" w:eastAsia="zh-CN"/>
        </w:rPr>
        <w:tab/>
        <w:t xml:space="preserve">   ADD</w:t>
      </w:r>
    </w:p>
    <w:tbl>
      <w:tblPr>
        <w:tblW w:w="9356" w:type="dxa"/>
        <w:tblLayout w:type="fixed"/>
        <w:tblLook w:val="04A0" w:firstRow="1" w:lastRow="0" w:firstColumn="1" w:lastColumn="0" w:noHBand="0" w:noVBand="1"/>
      </w:tblPr>
      <w:tblGrid>
        <w:gridCol w:w="1701"/>
        <w:gridCol w:w="5670"/>
        <w:gridCol w:w="1985"/>
      </w:tblGrid>
      <w:tr w:rsidR="00233B15" w:rsidRPr="00233B15" w:rsidTr="002F0BCA">
        <w:tc>
          <w:tcPr>
            <w:tcW w:w="1701" w:type="dxa"/>
            <w:hideMark/>
          </w:tcPr>
          <w:p w:rsidR="00233B15" w:rsidRPr="00233B15" w:rsidRDefault="00233B15" w:rsidP="00233B1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233B15">
              <w:rPr>
                <w:rFonts w:eastAsia="SimSun" w:cs="Arial"/>
                <w:lang w:val="es-ES_tradnl" w:eastAsia="zh-CN"/>
              </w:rPr>
              <w:t>944</w:t>
            </w:r>
          </w:p>
        </w:tc>
        <w:tc>
          <w:tcPr>
            <w:tcW w:w="5670" w:type="dxa"/>
            <w:hideMark/>
          </w:tcPr>
          <w:p w:rsidR="00233B15" w:rsidRPr="00233B15" w:rsidRDefault="00233B15" w:rsidP="00233B1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es-ES_tradnl" w:eastAsia="zh-CN"/>
              </w:rPr>
            </w:pPr>
            <w:r w:rsidRPr="00233B15">
              <w:rPr>
                <w:rFonts w:eastAsia="SimSun" w:cs="Arial"/>
                <w:color w:val="000000"/>
                <w:lang w:val="es-ES_tradnl" w:eastAsia="zh-CN"/>
              </w:rPr>
              <w:t>Redes internacionales de radiocomunicación con concentración de enlaces terrenales, indicativo compartido</w:t>
            </w:r>
          </w:p>
        </w:tc>
        <w:tc>
          <w:tcPr>
            <w:tcW w:w="1985" w:type="dxa"/>
          </w:tcPr>
          <w:p w:rsidR="00233B15" w:rsidRPr="00233B15" w:rsidRDefault="00233B15" w:rsidP="00233B1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es-ES_tradnl" w:eastAsia="zh-CN"/>
              </w:rPr>
            </w:pPr>
            <w:r w:rsidRPr="00233B15">
              <w:rPr>
                <w:rFonts w:eastAsia="SimSun" w:cs="Arial"/>
                <w:lang w:val="es-ES_tradnl" w:eastAsia="zh-CN"/>
              </w:rPr>
              <w:t>d</w:t>
            </w:r>
          </w:p>
        </w:tc>
      </w:tr>
    </w:tbl>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highlight w:val="magenta"/>
          <w:lang w:val="es-ES_tradnl" w:eastAsia="zh-CN"/>
        </w:rPr>
      </w:pPr>
    </w:p>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highlight w:val="magenta"/>
          <w:lang w:val="es-ES_tradnl" w:eastAsia="zh-CN"/>
        </w:rPr>
      </w:pPr>
    </w:p>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lang w:val="es-ES_tradnl" w:eastAsia="zh-CN"/>
        </w:rPr>
      </w:pPr>
      <w:r w:rsidRPr="00233B15">
        <w:rPr>
          <w:rFonts w:eastAsia="SimSun" w:cs="Arial"/>
          <w:b/>
          <w:szCs w:val="22"/>
          <w:lang w:val="es-ES_tradnl" w:eastAsia="zh-CN"/>
        </w:rPr>
        <w:t>Notas comunes a las listas numérica y alfabética de indicativos de</w:t>
      </w:r>
      <w:r w:rsidRPr="00233B15">
        <w:rPr>
          <w:rFonts w:eastAsia="SimSun" w:cs="Arial"/>
          <w:b/>
          <w:szCs w:val="22"/>
          <w:lang w:val="es-ES_tradnl" w:eastAsia="zh-CN"/>
        </w:rPr>
        <w:br/>
        <w:t>país para el servicio móvil ((T</w:t>
      </w:r>
      <w:proofErr w:type="gramStart"/>
      <w:r w:rsidRPr="00233B15">
        <w:rPr>
          <w:rFonts w:eastAsia="SimSun" w:cs="Arial"/>
          <w:b/>
          <w:szCs w:val="22"/>
          <w:lang w:val="es-ES_tradnl" w:eastAsia="zh-CN"/>
        </w:rPr>
        <w:t>)MCC</w:t>
      </w:r>
      <w:proofErr w:type="gramEnd"/>
      <w:r w:rsidRPr="00233B15">
        <w:rPr>
          <w:rFonts w:eastAsia="SimSun" w:cs="Arial"/>
          <w:b/>
          <w:szCs w:val="22"/>
          <w:lang w:val="es-ES_tradnl" w:eastAsia="zh-CN"/>
        </w:rPr>
        <w:t>) de la Recomendación UIT-T E.218</w:t>
      </w:r>
    </w:p>
    <w:p w:rsidR="00233B15" w:rsidRPr="00233B15" w:rsidRDefault="00233B15" w:rsidP="00233B15">
      <w:pPr>
        <w:widowControl w:val="0"/>
        <w:tabs>
          <w:tab w:val="clear" w:pos="567"/>
          <w:tab w:val="clear" w:pos="1276"/>
          <w:tab w:val="clear" w:pos="1843"/>
          <w:tab w:val="clear" w:pos="5387"/>
          <w:tab w:val="clear" w:pos="5954"/>
          <w:tab w:val="left" w:pos="0"/>
          <w:tab w:val="left" w:pos="340"/>
        </w:tabs>
        <w:overflowPunct/>
        <w:autoSpaceDE/>
        <w:autoSpaceDN/>
        <w:adjustRightInd/>
        <w:spacing w:before="0" w:after="160"/>
        <w:ind w:left="340" w:hanging="340"/>
        <w:jc w:val="left"/>
        <w:textAlignment w:val="auto"/>
        <w:rPr>
          <w:rFonts w:eastAsia="SimSun" w:cs="Arial"/>
          <w:b/>
          <w:bCs/>
          <w:i/>
          <w:color w:val="000000"/>
          <w:lang w:val="es-ES_tradnl" w:eastAsia="zh-CN"/>
        </w:rPr>
      </w:pPr>
      <w:r w:rsidRPr="00233B15">
        <w:rPr>
          <w:rFonts w:eastAsia="SimSun" w:cs="Arial"/>
          <w:b/>
          <w:color w:val="000000"/>
          <w:lang w:val="es-ES_tradnl" w:eastAsia="zh-CN"/>
        </w:rPr>
        <w:t>ADD</w:t>
      </w:r>
      <w:r w:rsidRPr="00233B15">
        <w:rPr>
          <w:rFonts w:eastAsia="SimSun" w:cs="Arial"/>
          <w:b/>
          <w:bCs/>
          <w:i/>
          <w:color w:val="000000"/>
          <w:lang w:val="es-ES_tradnl" w:eastAsia="zh-CN"/>
        </w:rPr>
        <w:t xml:space="preserve"> Notas</w:t>
      </w:r>
    </w:p>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es-ES_tradnl" w:eastAsia="zh-CN"/>
        </w:rPr>
      </w:pPr>
      <w:r w:rsidRPr="00233B15">
        <w:rPr>
          <w:rFonts w:eastAsia="SimSun" w:cs="Arial"/>
          <w:iCs/>
          <w:color w:val="000000"/>
          <w:lang w:val="es-ES_tradnl" w:eastAsia="zh-CN"/>
        </w:rPr>
        <w:t>d.</w:t>
      </w:r>
      <w:r w:rsidRPr="00233B15">
        <w:rPr>
          <w:rFonts w:eastAsia="SimSun" w:cs="Arial"/>
          <w:lang w:val="es-ES_tradnl" w:eastAsia="zh-CN"/>
        </w:rPr>
        <w:t xml:space="preserve"> En relación con el indicativo de país para el servicio móvil de radiocomunicación con concentración de enlaces terrenales 944 ((T</w:t>
      </w:r>
      <w:proofErr w:type="gramStart"/>
      <w:r w:rsidRPr="00233B15">
        <w:rPr>
          <w:rFonts w:eastAsia="SimSun" w:cs="Arial"/>
          <w:lang w:val="es-ES_tradnl" w:eastAsia="zh-CN"/>
        </w:rPr>
        <w:t>)MCC</w:t>
      </w:r>
      <w:proofErr w:type="gramEnd"/>
      <w:r w:rsidRPr="00233B15">
        <w:rPr>
          <w:rFonts w:eastAsia="SimSun" w:cs="Arial"/>
          <w:lang w:val="es-ES_tradnl" w:eastAsia="zh-CN"/>
        </w:rPr>
        <w:t>), se ha asignado el siguiente indicativo de red móvil de radiocomunicación con concentración de enlaces terrenales ((T)MNC) de cuatro cifras:</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04"/>
        <w:gridCol w:w="4843"/>
        <w:gridCol w:w="1176"/>
      </w:tblGrid>
      <w:tr w:rsidR="00233B15" w:rsidRPr="00233B15" w:rsidTr="002F0BCA">
        <w:trPr>
          <w:jc w:val="center"/>
        </w:trPr>
        <w:tc>
          <w:tcPr>
            <w:tcW w:w="2904" w:type="dxa"/>
            <w:tcBorders>
              <w:top w:val="single" w:sz="6" w:space="0" w:color="000000"/>
              <w:left w:val="single" w:sz="6" w:space="0" w:color="000000"/>
              <w:bottom w:val="single" w:sz="6" w:space="0" w:color="000000"/>
              <w:right w:val="single" w:sz="6" w:space="0" w:color="000000"/>
            </w:tcBorders>
            <w:vAlign w:val="center"/>
            <w:hideMark/>
          </w:tcPr>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i/>
                <w:sz w:val="18"/>
                <w:szCs w:val="22"/>
                <w:lang w:val="es-ES_tradnl" w:eastAsia="zh-CN"/>
              </w:rPr>
            </w:pPr>
            <w:r w:rsidRPr="00233B15">
              <w:rPr>
                <w:rFonts w:eastAsia="SimSun" w:cs="Arial"/>
                <w:i/>
                <w:sz w:val="18"/>
                <w:szCs w:val="22"/>
                <w:lang w:val="es-ES_tradnl" w:eastAsia="zh-CN"/>
              </w:rPr>
              <w:t>Solicitante/Red</w:t>
            </w:r>
          </w:p>
        </w:tc>
        <w:tc>
          <w:tcPr>
            <w:tcW w:w="4843" w:type="dxa"/>
            <w:tcBorders>
              <w:top w:val="single" w:sz="6" w:space="0" w:color="000000"/>
              <w:left w:val="single" w:sz="6" w:space="0" w:color="000000"/>
              <w:bottom w:val="single" w:sz="6" w:space="0" w:color="000000"/>
              <w:right w:val="single" w:sz="6" w:space="0" w:color="000000"/>
            </w:tcBorders>
            <w:vAlign w:val="center"/>
            <w:hideMark/>
          </w:tcPr>
          <w:p w:rsidR="00233B15" w:rsidRPr="00233B15" w:rsidRDefault="00233B15" w:rsidP="00233B15">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sz w:val="18"/>
                <w:szCs w:val="22"/>
                <w:lang w:val="es-ES_tradnl" w:eastAsia="zh-CN"/>
              </w:rPr>
            </w:pPr>
            <w:r w:rsidRPr="00233B15">
              <w:rPr>
                <w:rFonts w:eastAsia="SimSun" w:cs="Arial"/>
                <w:i/>
                <w:sz w:val="18"/>
                <w:szCs w:val="22"/>
                <w:lang w:val="es-ES_tradnl" w:eastAsia="zh-CN"/>
              </w:rPr>
              <w:t>Indicativo de país para el servicio móvil de radiocomunicación con concentración de enlaces terrenales ((T)MCC)* e</w:t>
            </w:r>
            <w:r w:rsidRPr="00233B15">
              <w:rPr>
                <w:rFonts w:eastAsia="SimSun" w:cs="Arial"/>
                <w:i/>
                <w:sz w:val="18"/>
                <w:szCs w:val="22"/>
                <w:lang w:val="es-ES_tradnl" w:eastAsia="zh-CN"/>
              </w:rPr>
              <w:br/>
              <w:t>indicativo de red móvil de radiocomunicación con concentración de enlaces terrenales ((T)MNC)**</w:t>
            </w:r>
          </w:p>
        </w:tc>
        <w:tc>
          <w:tcPr>
            <w:tcW w:w="1176" w:type="dxa"/>
            <w:tcBorders>
              <w:top w:val="single" w:sz="6" w:space="0" w:color="000000"/>
              <w:left w:val="single" w:sz="6" w:space="0" w:color="000000"/>
              <w:bottom w:val="single" w:sz="6" w:space="0" w:color="000000"/>
              <w:right w:val="single" w:sz="6" w:space="0" w:color="000000"/>
            </w:tcBorders>
            <w:hideMark/>
          </w:tcPr>
          <w:p w:rsidR="00233B15" w:rsidRPr="00233B15" w:rsidRDefault="00233B15" w:rsidP="00233B15">
            <w:pPr>
              <w:keepNext/>
              <w:tabs>
                <w:tab w:val="clear" w:pos="567"/>
                <w:tab w:val="clear" w:pos="1276"/>
                <w:tab w:val="clear" w:pos="1843"/>
                <w:tab w:val="clear" w:pos="5387"/>
                <w:tab w:val="clear" w:pos="5954"/>
              </w:tabs>
              <w:overflowPunct/>
              <w:autoSpaceDE/>
              <w:autoSpaceDN/>
              <w:adjustRightInd/>
              <w:spacing w:before="60"/>
              <w:jc w:val="center"/>
              <w:textAlignment w:val="auto"/>
              <w:rPr>
                <w:rFonts w:eastAsia="SimSun" w:cs="Arial"/>
                <w:i/>
                <w:sz w:val="18"/>
                <w:szCs w:val="22"/>
                <w:lang w:val="es-ES_tradnl" w:eastAsia="zh-CN"/>
              </w:rPr>
            </w:pPr>
            <w:r w:rsidRPr="00233B15">
              <w:rPr>
                <w:rFonts w:eastAsia="SimSun" w:cs="Arial"/>
                <w:i/>
                <w:iCs/>
                <w:sz w:val="18"/>
                <w:szCs w:val="18"/>
                <w:lang w:val="es-ES_tradnl" w:eastAsia="zh-CN"/>
              </w:rPr>
              <w:t>Fecha de atribución</w:t>
            </w:r>
          </w:p>
        </w:tc>
      </w:tr>
      <w:tr w:rsidR="00233B15" w:rsidRPr="00233B15" w:rsidTr="002F0BCA">
        <w:trPr>
          <w:jc w:val="center"/>
        </w:trPr>
        <w:tc>
          <w:tcPr>
            <w:tcW w:w="2904" w:type="dxa"/>
            <w:tcBorders>
              <w:top w:val="single" w:sz="6" w:space="0" w:color="000000"/>
              <w:left w:val="single" w:sz="6" w:space="0" w:color="000000"/>
              <w:bottom w:val="single" w:sz="6" w:space="0" w:color="000000"/>
              <w:right w:val="single" w:sz="6" w:space="0" w:color="000000"/>
            </w:tcBorders>
          </w:tcPr>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sz w:val="18"/>
                <w:szCs w:val="22"/>
                <w:lang w:val="es-ES_tradnl" w:eastAsia="zh-CN"/>
              </w:rPr>
            </w:pPr>
            <w:r w:rsidRPr="00233B15">
              <w:rPr>
                <w:rFonts w:eastAsia="SimSun" w:cs="Arial"/>
                <w:bCs/>
                <w:sz w:val="18"/>
                <w:szCs w:val="22"/>
                <w:lang w:val="es-ES_tradnl" w:eastAsia="zh-CN"/>
              </w:rPr>
              <w:t>Unión Europea/Parlamento Europeo</w:t>
            </w:r>
          </w:p>
        </w:tc>
        <w:tc>
          <w:tcPr>
            <w:tcW w:w="4843" w:type="dxa"/>
            <w:tcBorders>
              <w:top w:val="single" w:sz="6" w:space="0" w:color="000000"/>
              <w:left w:val="single" w:sz="6" w:space="0" w:color="000000"/>
              <w:bottom w:val="single" w:sz="6" w:space="0" w:color="000000"/>
              <w:right w:val="single" w:sz="6" w:space="0" w:color="000000"/>
            </w:tcBorders>
            <w:hideMark/>
          </w:tcPr>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es-ES_tradnl" w:eastAsia="zh-CN"/>
              </w:rPr>
            </w:pPr>
            <w:r w:rsidRPr="00233B15">
              <w:rPr>
                <w:rFonts w:eastAsia="SimSun" w:cs="Arial"/>
                <w:bCs/>
                <w:sz w:val="18"/>
                <w:szCs w:val="22"/>
                <w:lang w:val="es-ES_tradnl" w:eastAsia="zh-CN"/>
              </w:rPr>
              <w:t>944 0001</w:t>
            </w:r>
          </w:p>
        </w:tc>
        <w:tc>
          <w:tcPr>
            <w:tcW w:w="1176" w:type="dxa"/>
            <w:tcBorders>
              <w:top w:val="single" w:sz="6" w:space="0" w:color="000000"/>
              <w:left w:val="single" w:sz="6" w:space="0" w:color="000000"/>
              <w:bottom w:val="single" w:sz="6" w:space="0" w:color="000000"/>
              <w:right w:val="single" w:sz="6" w:space="0" w:color="000000"/>
            </w:tcBorders>
            <w:hideMark/>
          </w:tcPr>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es-ES_tradnl" w:eastAsia="zh-CN"/>
              </w:rPr>
            </w:pPr>
            <w:r w:rsidRPr="00233B15">
              <w:rPr>
                <w:rFonts w:eastAsia="SimSun" w:cs="Arial"/>
                <w:sz w:val="18"/>
                <w:szCs w:val="18"/>
                <w:lang w:val="es-ES_tradnl" w:eastAsia="zh-CN"/>
              </w:rPr>
              <w:t>6.IX.2018</w:t>
            </w:r>
          </w:p>
        </w:tc>
      </w:tr>
    </w:tbl>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SimSun" w:cs="Arial"/>
          <w:sz w:val="18"/>
          <w:szCs w:val="18"/>
          <w:lang w:val="es-ES_tradnl" w:eastAsia="zh-CN"/>
        </w:rPr>
      </w:pPr>
    </w:p>
    <w:p w:rsidR="00233B15" w:rsidRPr="00233B15" w:rsidRDefault="00233B15" w:rsidP="00233B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es-ES_tradnl" w:eastAsia="zh-CN"/>
        </w:rPr>
      </w:pPr>
      <w:r w:rsidRPr="00233B15">
        <w:rPr>
          <w:rFonts w:eastAsia="SimSun" w:cs="Arial"/>
          <w:sz w:val="16"/>
          <w:szCs w:val="16"/>
          <w:lang w:val="es-ES_tradnl" w:eastAsia="zh-CN"/>
        </w:rPr>
        <w:t>__________</w:t>
      </w:r>
    </w:p>
    <w:p w:rsidR="00233B15" w:rsidRPr="00233B15" w:rsidRDefault="00233B15" w:rsidP="00D45F3F">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es-ES_tradnl" w:eastAsia="zh-CN"/>
        </w:rPr>
      </w:pPr>
      <w:r w:rsidRPr="00233B15">
        <w:rPr>
          <w:rFonts w:eastAsia="SimSun" w:cs="Arial"/>
          <w:sz w:val="16"/>
          <w:szCs w:val="16"/>
          <w:lang w:val="es-ES_tradnl" w:eastAsia="zh-CN"/>
        </w:rPr>
        <w:t xml:space="preserve">Véase la página </w:t>
      </w:r>
      <w:r w:rsidR="00D45F3F">
        <w:rPr>
          <w:rFonts w:eastAsia="SimSun" w:cs="Arial"/>
          <w:sz w:val="16"/>
          <w:szCs w:val="16"/>
          <w:lang w:val="es-ES_tradnl" w:eastAsia="zh-CN"/>
        </w:rPr>
        <w:t>6</w:t>
      </w:r>
      <w:r w:rsidRPr="00233B15">
        <w:rPr>
          <w:rFonts w:eastAsia="SimSun" w:cs="Arial"/>
          <w:sz w:val="16"/>
          <w:szCs w:val="16"/>
          <w:lang w:val="es-ES_tradnl" w:eastAsia="zh-CN"/>
        </w:rPr>
        <w:t xml:space="preserve"> del presente Boletín de Explotación N.</w:t>
      </w:r>
      <w:r w:rsidRPr="00233B15">
        <w:rPr>
          <w:rFonts w:eastAsia="SimSun" w:cs="Calibri"/>
          <w:sz w:val="16"/>
          <w:szCs w:val="16"/>
          <w:lang w:val="es-ES_tradnl" w:eastAsia="zh-CN"/>
        </w:rPr>
        <w:t>°</w:t>
      </w:r>
      <w:r w:rsidRPr="00233B15">
        <w:rPr>
          <w:rFonts w:eastAsia="SimSun" w:cs="Arial"/>
          <w:sz w:val="16"/>
          <w:szCs w:val="16"/>
          <w:lang w:val="es-ES_tradnl" w:eastAsia="zh-CN"/>
        </w:rPr>
        <w:t xml:space="preserve"> 1156 del 15.IX.2018.</w:t>
      </w:r>
    </w:p>
    <w:p w:rsidR="00FB1133" w:rsidRPr="00233B15" w:rsidRDefault="00FB1133" w:rsidP="00871376">
      <w:pPr>
        <w:rPr>
          <w:rFonts w:asciiTheme="minorHAnsi" w:hAnsiTheme="minorHAnsi"/>
          <w:lang w:val="es-ES_tradnl"/>
        </w:rPr>
      </w:pPr>
    </w:p>
    <w:p w:rsidR="000F04F7" w:rsidRPr="00233B15" w:rsidRDefault="000F04F7">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r w:rsidRPr="00233B15">
        <w:rPr>
          <w:rFonts w:asciiTheme="minorHAnsi" w:hAnsiTheme="minorHAnsi"/>
          <w:lang w:val="es-ES_tradnl"/>
        </w:rPr>
        <w:br w:type="page"/>
      </w:r>
    </w:p>
    <w:p w:rsidR="000F04F7" w:rsidRPr="000F04F7" w:rsidRDefault="000F04F7" w:rsidP="000F04F7">
      <w:pPr>
        <w:pStyle w:val="Heading2"/>
        <w:rPr>
          <w:lang w:val="es-ES_tradnl"/>
        </w:rPr>
      </w:pPr>
      <w:bookmarkStart w:id="1239" w:name="_Toc303344679"/>
      <w:bookmarkStart w:id="1240" w:name="_Toc458411211"/>
      <w:bookmarkStart w:id="1241" w:name="_Toc526347933"/>
      <w:r w:rsidRPr="000F04F7">
        <w:rPr>
          <w:lang w:val="es-ES_tradnl"/>
        </w:rPr>
        <w:lastRenderedPageBreak/>
        <w:t>Lista de códigos de operador de la UIT</w:t>
      </w:r>
      <w:r w:rsidRPr="000F04F7">
        <w:rPr>
          <w:lang w:val="es-ES_tradnl"/>
        </w:rPr>
        <w:br/>
        <w:t>(Según la Recomendación UIT-T M.1400 (03/2013))</w:t>
      </w:r>
      <w:bookmarkEnd w:id="1239"/>
      <w:r w:rsidRPr="000F04F7">
        <w:rPr>
          <w:lang w:val="es-ES_tradnl"/>
        </w:rPr>
        <w:br/>
        <w:t>(Situación al 15 de septiembre de 2014)</w:t>
      </w:r>
      <w:bookmarkEnd w:id="1240"/>
      <w:bookmarkEnd w:id="1241"/>
    </w:p>
    <w:p w:rsidR="000F04F7" w:rsidRPr="000F04F7" w:rsidRDefault="000F04F7" w:rsidP="000F04F7">
      <w:pPr>
        <w:spacing w:before="240" w:after="0"/>
        <w:jc w:val="center"/>
        <w:rPr>
          <w:lang w:val="es-ES"/>
        </w:rPr>
      </w:pPr>
      <w:r w:rsidRPr="000F04F7">
        <w:rPr>
          <w:lang w:val="es-ES"/>
        </w:rPr>
        <w:t>(</w:t>
      </w:r>
      <w:r w:rsidRPr="000F04F7">
        <w:rPr>
          <w:rFonts w:eastAsia="Arial"/>
          <w:lang w:val="es-ES"/>
        </w:rPr>
        <w:t>Anexo al Boletín de Explotación de la UIT N.°</w:t>
      </w:r>
      <w:r w:rsidRPr="000F04F7">
        <w:rPr>
          <w:lang w:val="es-ES"/>
        </w:rPr>
        <w:t xml:space="preserve"> 1060 – 15.IX.2014)</w:t>
      </w:r>
      <w:r w:rsidRPr="000F04F7">
        <w:rPr>
          <w:lang w:val="es-ES"/>
        </w:rPr>
        <w:br/>
        <w:t>(</w:t>
      </w:r>
      <w:r w:rsidRPr="000F04F7">
        <w:rPr>
          <w:rFonts w:eastAsia="Arial"/>
          <w:lang w:val="es-ES"/>
        </w:rPr>
        <w:t xml:space="preserve">Enmienda </w:t>
      </w:r>
      <w:r w:rsidRPr="000F04F7">
        <w:rPr>
          <w:rFonts w:eastAsia="Calibri"/>
          <w:lang w:val="es-ES"/>
        </w:rPr>
        <w:t>N.° 67</w:t>
      </w:r>
      <w:r w:rsidRPr="000F04F7">
        <w:rPr>
          <w:lang w:val="es-ES"/>
        </w:rPr>
        <w:t>)</w:t>
      </w:r>
    </w:p>
    <w:p w:rsidR="000F04F7" w:rsidRPr="000F04F7" w:rsidRDefault="000F04F7" w:rsidP="000F04F7">
      <w:pPr>
        <w:overflowPunct/>
        <w:spacing w:after="0"/>
        <w:textAlignment w:val="auto"/>
        <w:rPr>
          <w:rFonts w:cs="Calibri"/>
          <w:color w:val="000000"/>
          <w:szCs w:val="22"/>
          <w:lang w:val="es-ES"/>
        </w:rPr>
      </w:pPr>
    </w:p>
    <w:tbl>
      <w:tblPr>
        <w:tblW w:w="9923" w:type="dxa"/>
        <w:tblLayout w:type="fixed"/>
        <w:tblLook w:val="04A0" w:firstRow="1" w:lastRow="0" w:firstColumn="1" w:lastColumn="0" w:noHBand="0" w:noVBand="1"/>
      </w:tblPr>
      <w:tblGrid>
        <w:gridCol w:w="3544"/>
        <w:gridCol w:w="2126"/>
        <w:gridCol w:w="4253"/>
      </w:tblGrid>
      <w:tr w:rsidR="000F04F7" w:rsidRPr="000F04F7" w:rsidTr="00CC094B">
        <w:trPr>
          <w:cantSplit/>
          <w:tblHeader/>
        </w:trPr>
        <w:tc>
          <w:tcPr>
            <w:tcW w:w="3544" w:type="dxa"/>
            <w:hideMark/>
          </w:tcPr>
          <w:p w:rsidR="000F04F7" w:rsidRPr="000F04F7" w:rsidRDefault="000F04F7" w:rsidP="000F04F7">
            <w:pPr>
              <w:widowControl w:val="0"/>
              <w:spacing w:before="0" w:after="0"/>
              <w:rPr>
                <w:rFonts w:asciiTheme="minorHAnsi" w:eastAsia="SimSun" w:hAnsiTheme="minorHAnsi" w:cs="Arial"/>
                <w:b/>
                <w:bCs/>
                <w:i/>
                <w:iCs/>
                <w:color w:val="000000"/>
                <w:lang w:val="es-ES"/>
              </w:rPr>
            </w:pPr>
            <w:r w:rsidRPr="000F04F7">
              <w:rPr>
                <w:rFonts w:eastAsia="SimSun" w:cs="Calibri"/>
                <w:b/>
                <w:bCs/>
                <w:i/>
                <w:iCs/>
                <w:color w:val="000000"/>
                <w:lang w:val="es-ES" w:eastAsia="zh-CN"/>
              </w:rPr>
              <w:t>País o zona/código ISO</w:t>
            </w:r>
          </w:p>
        </w:tc>
        <w:tc>
          <w:tcPr>
            <w:tcW w:w="2126" w:type="dxa"/>
            <w:hideMark/>
          </w:tcPr>
          <w:p w:rsidR="000F04F7" w:rsidRPr="000F04F7" w:rsidRDefault="000F04F7" w:rsidP="000F04F7">
            <w:pPr>
              <w:widowControl w:val="0"/>
              <w:spacing w:before="0" w:after="0"/>
              <w:jc w:val="center"/>
              <w:rPr>
                <w:rFonts w:asciiTheme="minorHAnsi" w:eastAsia="SimSun" w:hAnsiTheme="minorHAnsi" w:cs="Arial"/>
                <w:b/>
                <w:bCs/>
                <w:i/>
                <w:iCs/>
                <w:color w:val="000000"/>
                <w:lang w:val="es-ES"/>
              </w:rPr>
            </w:pPr>
            <w:r w:rsidRPr="000F04F7">
              <w:rPr>
                <w:rFonts w:asciiTheme="minorHAnsi" w:eastAsia="SimSun" w:hAnsiTheme="minorHAnsi" w:cs="Arial"/>
                <w:b/>
                <w:bCs/>
                <w:i/>
                <w:iCs/>
                <w:color w:val="000000"/>
                <w:lang w:val="es-ES"/>
              </w:rPr>
              <w:t>Código de empresa</w:t>
            </w:r>
          </w:p>
        </w:tc>
        <w:tc>
          <w:tcPr>
            <w:tcW w:w="4253" w:type="dxa"/>
            <w:hideMark/>
          </w:tcPr>
          <w:p w:rsidR="000F04F7" w:rsidRPr="000F04F7" w:rsidRDefault="000F04F7" w:rsidP="000F04F7">
            <w:pPr>
              <w:widowControl w:val="0"/>
              <w:spacing w:before="0" w:after="0"/>
              <w:rPr>
                <w:rFonts w:asciiTheme="minorHAnsi" w:eastAsia="SimSun" w:hAnsiTheme="minorHAnsi" w:cs="Arial"/>
                <w:b/>
                <w:bCs/>
                <w:i/>
                <w:iCs/>
                <w:color w:val="000000"/>
                <w:lang w:val="es-ES"/>
              </w:rPr>
            </w:pPr>
            <w:r w:rsidRPr="000F04F7">
              <w:rPr>
                <w:rFonts w:asciiTheme="minorHAnsi" w:eastAsia="SimSun" w:hAnsiTheme="minorHAnsi" w:cs="Arial"/>
                <w:b/>
                <w:bCs/>
                <w:i/>
                <w:iCs/>
                <w:color w:val="000000"/>
                <w:lang w:val="es-ES"/>
              </w:rPr>
              <w:t>Contacto</w:t>
            </w:r>
          </w:p>
        </w:tc>
      </w:tr>
      <w:tr w:rsidR="000F04F7" w:rsidRPr="000F04F7" w:rsidTr="00CC094B">
        <w:trPr>
          <w:cantSplit/>
          <w:tblHeader/>
        </w:trPr>
        <w:tc>
          <w:tcPr>
            <w:tcW w:w="3544" w:type="dxa"/>
            <w:tcBorders>
              <w:top w:val="nil"/>
              <w:left w:val="nil"/>
              <w:bottom w:val="single" w:sz="4" w:space="0" w:color="auto"/>
              <w:right w:val="nil"/>
            </w:tcBorders>
            <w:hideMark/>
          </w:tcPr>
          <w:p w:rsidR="000F04F7" w:rsidRPr="000F04F7" w:rsidRDefault="000F04F7" w:rsidP="000F04F7">
            <w:pPr>
              <w:widowControl w:val="0"/>
              <w:spacing w:before="0" w:after="0"/>
              <w:rPr>
                <w:rFonts w:asciiTheme="minorHAnsi" w:eastAsia="SimSun" w:hAnsiTheme="minorHAnsi" w:cs="Arial"/>
                <w:b/>
                <w:bCs/>
                <w:i/>
                <w:iCs/>
                <w:color w:val="000000"/>
                <w:lang w:val="es-ES"/>
              </w:rPr>
            </w:pPr>
            <w:r w:rsidRPr="000F04F7">
              <w:rPr>
                <w:rFonts w:asciiTheme="minorHAnsi" w:eastAsia="SimSun" w:hAnsiTheme="minorHAnsi" w:cs="Arial"/>
                <w:i/>
                <w:iCs/>
                <w:lang w:val="es-ES"/>
              </w:rPr>
              <w:t xml:space="preserve">  </w:t>
            </w:r>
            <w:r w:rsidRPr="000F04F7">
              <w:rPr>
                <w:rFonts w:asciiTheme="minorHAnsi" w:eastAsia="SimSun" w:hAnsiTheme="minorHAnsi" w:cs="Arial"/>
                <w:b/>
                <w:bCs/>
                <w:i/>
                <w:iCs/>
                <w:color w:val="000000"/>
                <w:lang w:val="es-ES"/>
              </w:rPr>
              <w:t>Nombre de la Empresa/Dirección</w:t>
            </w:r>
          </w:p>
        </w:tc>
        <w:tc>
          <w:tcPr>
            <w:tcW w:w="2126" w:type="dxa"/>
            <w:tcBorders>
              <w:top w:val="nil"/>
              <w:left w:val="nil"/>
              <w:bottom w:val="single" w:sz="4" w:space="0" w:color="auto"/>
              <w:right w:val="nil"/>
            </w:tcBorders>
            <w:hideMark/>
          </w:tcPr>
          <w:p w:rsidR="000F04F7" w:rsidRPr="000F04F7" w:rsidRDefault="000F04F7" w:rsidP="000F04F7">
            <w:pPr>
              <w:widowControl w:val="0"/>
              <w:spacing w:before="0" w:after="0"/>
              <w:jc w:val="center"/>
              <w:rPr>
                <w:rFonts w:asciiTheme="minorHAnsi" w:eastAsia="SimSun" w:hAnsiTheme="minorHAnsi" w:cs="Arial"/>
                <w:b/>
                <w:bCs/>
                <w:i/>
                <w:iCs/>
                <w:color w:val="000000"/>
                <w:lang w:val="es-ES"/>
              </w:rPr>
            </w:pPr>
            <w:r w:rsidRPr="000F04F7">
              <w:rPr>
                <w:rFonts w:asciiTheme="minorHAnsi" w:eastAsia="SimSun" w:hAnsiTheme="minorHAnsi" w:cs="Arial"/>
                <w:b/>
                <w:bCs/>
                <w:i/>
                <w:iCs/>
                <w:color w:val="000000"/>
                <w:lang w:val="es-ES"/>
              </w:rPr>
              <w:t>(código de operador)</w:t>
            </w:r>
          </w:p>
        </w:tc>
        <w:tc>
          <w:tcPr>
            <w:tcW w:w="4253" w:type="dxa"/>
            <w:tcBorders>
              <w:top w:val="nil"/>
              <w:left w:val="nil"/>
              <w:bottom w:val="single" w:sz="4" w:space="0" w:color="auto"/>
              <w:right w:val="nil"/>
            </w:tcBorders>
          </w:tcPr>
          <w:p w:rsidR="000F04F7" w:rsidRPr="000F04F7" w:rsidRDefault="000F04F7" w:rsidP="000F04F7">
            <w:pPr>
              <w:widowControl w:val="0"/>
              <w:spacing w:before="0" w:after="0"/>
              <w:rPr>
                <w:rFonts w:asciiTheme="minorHAnsi" w:eastAsia="SimSun" w:hAnsiTheme="minorHAnsi" w:cs="Arial"/>
                <w:b/>
                <w:bCs/>
                <w:i/>
                <w:iCs/>
                <w:color w:val="000000"/>
                <w:lang w:val="es-ES"/>
              </w:rPr>
            </w:pPr>
          </w:p>
        </w:tc>
      </w:tr>
    </w:tbl>
    <w:p w:rsidR="000F04F7" w:rsidRPr="000F04F7" w:rsidRDefault="000F04F7" w:rsidP="000F04F7">
      <w:pPr>
        <w:tabs>
          <w:tab w:val="clear" w:pos="567"/>
          <w:tab w:val="clear" w:pos="1276"/>
          <w:tab w:val="clear" w:pos="1843"/>
          <w:tab w:val="clear" w:pos="5387"/>
          <w:tab w:val="clear" w:pos="5954"/>
        </w:tabs>
        <w:spacing w:before="0" w:after="0"/>
        <w:jc w:val="left"/>
        <w:rPr>
          <w:rFonts w:cs="Calibri"/>
          <w:color w:val="000000"/>
          <w:lang w:val="es-ES"/>
        </w:rPr>
      </w:pPr>
    </w:p>
    <w:p w:rsidR="000F04F7" w:rsidRPr="000F04F7" w:rsidRDefault="000F04F7" w:rsidP="000F04F7">
      <w:pPr>
        <w:tabs>
          <w:tab w:val="left" w:pos="3686"/>
        </w:tabs>
        <w:spacing w:before="0" w:after="0"/>
        <w:rPr>
          <w:rFonts w:cs="Calibri"/>
          <w:b/>
          <w:lang w:val="es-ES"/>
        </w:rPr>
      </w:pPr>
      <w:bookmarkStart w:id="1242" w:name="OLE_LINK9"/>
      <w:bookmarkStart w:id="1243" w:name="OLE_LINK10"/>
      <w:r w:rsidRPr="000F04F7">
        <w:rPr>
          <w:rFonts w:eastAsia="SimSun"/>
          <w:b/>
          <w:bCs/>
          <w:i/>
          <w:iCs/>
          <w:lang w:val="es-ES"/>
        </w:rPr>
        <w:t>Alemania (República Federal de) / DEU</w:t>
      </w:r>
      <w:r w:rsidRPr="000F04F7">
        <w:rPr>
          <w:rFonts w:cs="Calibri"/>
          <w:b/>
          <w:i/>
          <w:color w:val="00B050"/>
          <w:lang w:val="es-ES"/>
        </w:rPr>
        <w:tab/>
      </w:r>
      <w:r w:rsidRPr="000F04F7">
        <w:rPr>
          <w:rFonts w:cs="Calibri"/>
          <w:b/>
          <w:lang w:val="es-ES"/>
        </w:rPr>
        <w:t>ADD</w:t>
      </w:r>
    </w:p>
    <w:p w:rsidR="000F04F7" w:rsidRPr="000F04F7" w:rsidRDefault="000F04F7" w:rsidP="000F04F7">
      <w:pPr>
        <w:overflowPunct/>
        <w:spacing w:before="0" w:after="0"/>
        <w:textAlignment w:val="auto"/>
        <w:rPr>
          <w:rFonts w:cs="Calibri"/>
          <w:color w:val="000000"/>
          <w:szCs w:val="22"/>
          <w:lang w:val="pt-BR"/>
        </w:rPr>
      </w:pPr>
    </w:p>
    <w:tbl>
      <w:tblPr>
        <w:tblW w:w="9639" w:type="dxa"/>
        <w:tblLayout w:type="fixed"/>
        <w:tblLook w:val="04A0" w:firstRow="1" w:lastRow="0" w:firstColumn="1" w:lastColumn="0" w:noHBand="0" w:noVBand="1"/>
      </w:tblPr>
      <w:tblGrid>
        <w:gridCol w:w="3544"/>
        <w:gridCol w:w="2126"/>
        <w:gridCol w:w="3969"/>
      </w:tblGrid>
      <w:tr w:rsidR="000F04F7" w:rsidRPr="000F04F7" w:rsidTr="00CC094B">
        <w:trPr>
          <w:trHeight w:val="1014"/>
        </w:trPr>
        <w:tc>
          <w:tcPr>
            <w:tcW w:w="3544" w:type="dxa"/>
          </w:tcPr>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Emden Digital GmbH</w:t>
            </w:r>
          </w:p>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Martin-Faber-Strasse 11</w:t>
            </w:r>
          </w:p>
          <w:p w:rsidR="000F04F7" w:rsidRPr="000F04F7" w:rsidRDefault="000F04F7" w:rsidP="000F04F7">
            <w:pPr>
              <w:tabs>
                <w:tab w:val="left" w:pos="426"/>
                <w:tab w:val="left" w:pos="4140"/>
                <w:tab w:val="left" w:pos="4230"/>
              </w:tabs>
              <w:spacing w:before="0" w:after="0"/>
              <w:rPr>
                <w:rFonts w:cstheme="minorBidi"/>
                <w:lang w:val="de-CH"/>
              </w:rPr>
            </w:pPr>
            <w:r w:rsidRPr="000F04F7">
              <w:rPr>
                <w:rFonts w:cstheme="minorBidi"/>
                <w:noProof/>
                <w:lang w:val="de-CH"/>
              </w:rPr>
              <w:t>26725 EMDEN</w:t>
            </w:r>
          </w:p>
        </w:tc>
        <w:tc>
          <w:tcPr>
            <w:tcW w:w="2126" w:type="dxa"/>
          </w:tcPr>
          <w:p w:rsidR="000F04F7" w:rsidRPr="000F04F7" w:rsidRDefault="000F04F7" w:rsidP="000F04F7">
            <w:pPr>
              <w:widowControl w:val="0"/>
              <w:spacing w:before="0" w:after="0"/>
              <w:jc w:val="center"/>
              <w:rPr>
                <w:rFonts w:eastAsia="SimSun" w:cstheme="minorBidi"/>
                <w:b/>
                <w:bCs/>
                <w:color w:val="000000"/>
              </w:rPr>
            </w:pPr>
            <w:r w:rsidRPr="000F04F7">
              <w:rPr>
                <w:rFonts w:eastAsia="SimSun" w:cstheme="minorBidi"/>
                <w:b/>
                <w:bCs/>
                <w:color w:val="000000"/>
              </w:rPr>
              <w:t>EMDDIG</w:t>
            </w:r>
          </w:p>
        </w:tc>
        <w:tc>
          <w:tcPr>
            <w:tcW w:w="3969" w:type="dxa"/>
          </w:tcPr>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rPr>
              <w:t>Mr Joachim Ehmen</w:t>
            </w:r>
          </w:p>
          <w:p w:rsidR="000F04F7" w:rsidRPr="000F04F7" w:rsidRDefault="000F04F7" w:rsidP="000F04F7">
            <w:pPr>
              <w:widowControl w:val="0"/>
              <w:spacing w:before="0" w:after="0"/>
              <w:rPr>
                <w:rFonts w:cstheme="minorBidi"/>
                <w:noProof/>
                <w:lang w:val="de-CH"/>
              </w:rPr>
            </w:pPr>
            <w:r w:rsidRPr="000F04F7">
              <w:rPr>
                <w:rFonts w:cstheme="minorBidi"/>
                <w:noProof/>
                <w:lang w:val="de-CH"/>
              </w:rPr>
              <w:t>Tel.:</w:t>
            </w:r>
            <w:r w:rsidRPr="000F04F7">
              <w:rPr>
                <w:rFonts w:cstheme="minorBidi"/>
                <w:noProof/>
                <w:lang w:val="de-CH"/>
              </w:rPr>
              <w:tab/>
            </w:r>
            <w:r w:rsidRPr="000F04F7">
              <w:rPr>
                <w:rFonts w:cs="Calibri"/>
              </w:rPr>
              <w:t>+49 4921 83209</w:t>
            </w:r>
          </w:p>
          <w:p w:rsidR="000F04F7" w:rsidRPr="000F04F7" w:rsidRDefault="000F04F7" w:rsidP="000F04F7">
            <w:pPr>
              <w:widowControl w:val="0"/>
              <w:spacing w:before="0" w:after="0"/>
              <w:rPr>
                <w:rFonts w:cstheme="minorBidi"/>
                <w:noProof/>
              </w:rPr>
            </w:pPr>
            <w:r w:rsidRPr="000F04F7">
              <w:rPr>
                <w:rFonts w:cstheme="minorBidi"/>
                <w:noProof/>
                <w:lang w:val="de-CH"/>
              </w:rPr>
              <w:t>Fax:</w:t>
            </w:r>
            <w:r w:rsidRPr="000F04F7">
              <w:rPr>
                <w:rFonts w:cstheme="minorBidi"/>
                <w:noProof/>
                <w:lang w:val="de-CH"/>
              </w:rPr>
              <w:tab/>
            </w:r>
            <w:r w:rsidRPr="000F04F7">
              <w:rPr>
                <w:rFonts w:cs="Calibri"/>
              </w:rPr>
              <w:t>+49 4921 8384606</w:t>
            </w:r>
          </w:p>
          <w:p w:rsidR="000F04F7" w:rsidRPr="000F04F7" w:rsidRDefault="000F04F7" w:rsidP="000F04F7">
            <w:pPr>
              <w:widowControl w:val="0"/>
              <w:spacing w:before="0" w:after="0"/>
              <w:rPr>
                <w:rFonts w:eastAsia="SimSun" w:cstheme="minorBidi"/>
                <w:color w:val="000000"/>
              </w:rPr>
            </w:pPr>
            <w:r w:rsidRPr="000F04F7">
              <w:rPr>
                <w:rFonts w:cstheme="minorBidi"/>
                <w:noProof/>
                <w:lang w:val="de-CH"/>
              </w:rPr>
              <w:t>E-mail:</w:t>
            </w:r>
            <w:r w:rsidRPr="000F04F7">
              <w:rPr>
                <w:rFonts w:cstheme="minorBidi"/>
                <w:noProof/>
                <w:lang w:val="de-CH"/>
              </w:rPr>
              <w:tab/>
              <w:t>j.ehmen@emden-digital.de</w:t>
            </w:r>
          </w:p>
        </w:tc>
      </w:tr>
    </w:tbl>
    <w:p w:rsidR="000F04F7" w:rsidRPr="000F04F7" w:rsidRDefault="000F04F7" w:rsidP="000F04F7">
      <w:pPr>
        <w:overflowPunct/>
        <w:spacing w:before="0" w:after="0"/>
        <w:textAlignment w:val="auto"/>
        <w:rPr>
          <w:rFonts w:cs="Calibri"/>
          <w:color w:val="000000"/>
          <w:szCs w:val="22"/>
        </w:rPr>
      </w:pPr>
    </w:p>
    <w:tbl>
      <w:tblPr>
        <w:tblW w:w="9639" w:type="dxa"/>
        <w:tblLayout w:type="fixed"/>
        <w:tblLook w:val="04A0" w:firstRow="1" w:lastRow="0" w:firstColumn="1" w:lastColumn="0" w:noHBand="0" w:noVBand="1"/>
      </w:tblPr>
      <w:tblGrid>
        <w:gridCol w:w="3544"/>
        <w:gridCol w:w="2126"/>
        <w:gridCol w:w="3969"/>
      </w:tblGrid>
      <w:tr w:rsidR="000F04F7" w:rsidRPr="000F04F7" w:rsidTr="00CC094B">
        <w:trPr>
          <w:trHeight w:val="1014"/>
        </w:trPr>
        <w:tc>
          <w:tcPr>
            <w:tcW w:w="3544" w:type="dxa"/>
          </w:tcPr>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voip2gsm s.r.o.</w:t>
            </w:r>
          </w:p>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Hlavni 216</w:t>
            </w:r>
          </w:p>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43163 PERSTEJN</w:t>
            </w:r>
          </w:p>
          <w:p w:rsidR="000F04F7" w:rsidRPr="000F04F7" w:rsidRDefault="000F04F7" w:rsidP="000F04F7">
            <w:pPr>
              <w:tabs>
                <w:tab w:val="left" w:pos="426"/>
                <w:tab w:val="left" w:pos="4140"/>
                <w:tab w:val="left" w:pos="4230"/>
              </w:tabs>
              <w:spacing w:before="0" w:after="0"/>
              <w:rPr>
                <w:rFonts w:cstheme="minorBidi"/>
                <w:lang w:val="de-CH"/>
              </w:rPr>
            </w:pPr>
            <w:r w:rsidRPr="000F04F7">
              <w:rPr>
                <w:rFonts w:cstheme="minorBidi"/>
                <w:noProof/>
                <w:lang w:val="de-CH"/>
              </w:rPr>
              <w:t>Czech Republic</w:t>
            </w:r>
          </w:p>
        </w:tc>
        <w:tc>
          <w:tcPr>
            <w:tcW w:w="2126" w:type="dxa"/>
          </w:tcPr>
          <w:p w:rsidR="000F04F7" w:rsidRPr="000F04F7" w:rsidRDefault="000F04F7" w:rsidP="000F04F7">
            <w:pPr>
              <w:widowControl w:val="0"/>
              <w:spacing w:before="0" w:after="0"/>
              <w:jc w:val="center"/>
              <w:rPr>
                <w:rFonts w:eastAsia="SimSun" w:cstheme="minorBidi"/>
                <w:b/>
                <w:bCs/>
                <w:color w:val="000000"/>
              </w:rPr>
            </w:pPr>
            <w:r w:rsidRPr="000F04F7">
              <w:rPr>
                <w:rFonts w:eastAsia="SimSun" w:cstheme="minorBidi"/>
                <w:b/>
                <w:bCs/>
                <w:color w:val="000000"/>
              </w:rPr>
              <w:t>V2GSM</w:t>
            </w:r>
          </w:p>
        </w:tc>
        <w:tc>
          <w:tcPr>
            <w:tcW w:w="3969" w:type="dxa"/>
          </w:tcPr>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rPr>
              <w:t>Mr Alexander Maydorf</w:t>
            </w:r>
          </w:p>
          <w:p w:rsidR="000F04F7" w:rsidRPr="000F04F7" w:rsidRDefault="000F04F7" w:rsidP="000F04F7">
            <w:pPr>
              <w:widowControl w:val="0"/>
              <w:spacing w:before="0" w:after="0"/>
              <w:rPr>
                <w:rFonts w:cstheme="minorBidi"/>
                <w:noProof/>
                <w:lang w:val="de-CH"/>
              </w:rPr>
            </w:pPr>
            <w:r w:rsidRPr="000F04F7">
              <w:rPr>
                <w:rFonts w:cstheme="minorBidi"/>
                <w:noProof/>
                <w:lang w:val="de-CH"/>
              </w:rPr>
              <w:t>Tel.:</w:t>
            </w:r>
            <w:r w:rsidRPr="000F04F7">
              <w:rPr>
                <w:rFonts w:cstheme="minorBidi"/>
                <w:noProof/>
                <w:lang w:val="de-CH"/>
              </w:rPr>
              <w:tab/>
            </w:r>
            <w:r w:rsidRPr="000F04F7">
              <w:rPr>
                <w:rFonts w:cs="Calibri"/>
              </w:rPr>
              <w:t>+420 2340 93851</w:t>
            </w:r>
          </w:p>
          <w:p w:rsidR="000F04F7" w:rsidRPr="000F04F7" w:rsidRDefault="000F04F7" w:rsidP="000F04F7">
            <w:pPr>
              <w:widowControl w:val="0"/>
              <w:spacing w:before="0" w:after="0"/>
              <w:rPr>
                <w:rFonts w:cstheme="minorBidi"/>
                <w:noProof/>
              </w:rPr>
            </w:pPr>
            <w:r w:rsidRPr="000F04F7">
              <w:rPr>
                <w:rFonts w:cstheme="minorBidi"/>
                <w:noProof/>
                <w:lang w:val="de-CH"/>
              </w:rPr>
              <w:t>Fax:</w:t>
            </w:r>
            <w:r w:rsidRPr="000F04F7">
              <w:rPr>
                <w:rFonts w:cstheme="minorBidi"/>
                <w:noProof/>
                <w:lang w:val="de-CH"/>
              </w:rPr>
              <w:tab/>
            </w:r>
            <w:r w:rsidRPr="000F04F7">
              <w:rPr>
                <w:rFonts w:cs="Calibri"/>
              </w:rPr>
              <w:t>+49 351 3125 60113</w:t>
            </w:r>
          </w:p>
          <w:p w:rsidR="000F04F7" w:rsidRPr="000F04F7" w:rsidRDefault="000F04F7" w:rsidP="000F04F7">
            <w:pPr>
              <w:widowControl w:val="0"/>
              <w:spacing w:before="0" w:after="0"/>
              <w:rPr>
                <w:rFonts w:eastAsia="SimSun" w:cstheme="minorBidi"/>
                <w:color w:val="000000"/>
                <w:lang w:val="fr-CH"/>
              </w:rPr>
            </w:pPr>
            <w:r w:rsidRPr="000F04F7">
              <w:rPr>
                <w:rFonts w:cstheme="minorBidi"/>
                <w:noProof/>
                <w:lang w:val="de-CH"/>
              </w:rPr>
              <w:t>E-mail :</w:t>
            </w:r>
            <w:r w:rsidRPr="000F04F7">
              <w:rPr>
                <w:rFonts w:cs="Calibri"/>
                <w:lang w:val="fr-CH"/>
              </w:rPr>
              <w:t>dw@voip2gsm.eu</w:t>
            </w:r>
          </w:p>
        </w:tc>
      </w:tr>
    </w:tbl>
    <w:p w:rsidR="000F04F7" w:rsidRPr="000F04F7" w:rsidRDefault="000F04F7" w:rsidP="000F04F7">
      <w:pPr>
        <w:overflowPunct/>
        <w:spacing w:before="0" w:after="0"/>
        <w:textAlignment w:val="auto"/>
        <w:rPr>
          <w:rFonts w:cs="Calibri"/>
          <w:color w:val="000000"/>
          <w:szCs w:val="22"/>
          <w:lang w:val="pt-BR"/>
        </w:rPr>
      </w:pPr>
    </w:p>
    <w:tbl>
      <w:tblPr>
        <w:tblW w:w="9781" w:type="dxa"/>
        <w:tblLayout w:type="fixed"/>
        <w:tblLook w:val="04A0" w:firstRow="1" w:lastRow="0" w:firstColumn="1" w:lastColumn="0" w:noHBand="0" w:noVBand="1"/>
      </w:tblPr>
      <w:tblGrid>
        <w:gridCol w:w="3544"/>
        <w:gridCol w:w="2126"/>
        <w:gridCol w:w="4111"/>
      </w:tblGrid>
      <w:tr w:rsidR="000F04F7" w:rsidRPr="000F04F7" w:rsidTr="00CC094B">
        <w:trPr>
          <w:trHeight w:val="1014"/>
        </w:trPr>
        <w:tc>
          <w:tcPr>
            <w:tcW w:w="3544" w:type="dxa"/>
          </w:tcPr>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Stadtwerke Velbert GmbH</w:t>
            </w:r>
          </w:p>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lang w:val="de-CH"/>
              </w:rPr>
              <w:t>Kettwiger Strasse 2</w:t>
            </w:r>
          </w:p>
          <w:p w:rsidR="000F04F7" w:rsidRPr="000F04F7" w:rsidRDefault="000F04F7" w:rsidP="000F04F7">
            <w:pPr>
              <w:tabs>
                <w:tab w:val="left" w:pos="426"/>
                <w:tab w:val="left" w:pos="4140"/>
                <w:tab w:val="left" w:pos="4230"/>
              </w:tabs>
              <w:spacing w:before="0" w:after="0"/>
              <w:rPr>
                <w:rFonts w:cstheme="minorBidi"/>
                <w:lang w:val="de-CH"/>
              </w:rPr>
            </w:pPr>
            <w:r w:rsidRPr="000F04F7">
              <w:rPr>
                <w:rFonts w:cstheme="minorBidi"/>
                <w:noProof/>
                <w:lang w:val="de-CH"/>
              </w:rPr>
              <w:t>42549 VELBERT</w:t>
            </w:r>
          </w:p>
        </w:tc>
        <w:tc>
          <w:tcPr>
            <w:tcW w:w="2126" w:type="dxa"/>
          </w:tcPr>
          <w:p w:rsidR="000F04F7" w:rsidRPr="000F04F7" w:rsidRDefault="000F04F7" w:rsidP="000F04F7">
            <w:pPr>
              <w:widowControl w:val="0"/>
              <w:spacing w:before="0" w:after="0"/>
              <w:jc w:val="center"/>
              <w:rPr>
                <w:rFonts w:eastAsia="SimSun" w:cstheme="minorBidi"/>
                <w:b/>
                <w:bCs/>
                <w:color w:val="000000"/>
              </w:rPr>
            </w:pPr>
            <w:r w:rsidRPr="000F04F7">
              <w:rPr>
                <w:rFonts w:eastAsia="SimSun" w:cstheme="minorBidi"/>
                <w:b/>
                <w:bCs/>
                <w:color w:val="000000"/>
              </w:rPr>
              <w:t>STWVEL</w:t>
            </w:r>
          </w:p>
        </w:tc>
        <w:tc>
          <w:tcPr>
            <w:tcW w:w="4111" w:type="dxa"/>
          </w:tcPr>
          <w:p w:rsidR="000F04F7" w:rsidRPr="000F04F7" w:rsidRDefault="000F04F7" w:rsidP="000F04F7">
            <w:pPr>
              <w:tabs>
                <w:tab w:val="left" w:pos="426"/>
                <w:tab w:val="left" w:pos="4140"/>
                <w:tab w:val="left" w:pos="4230"/>
              </w:tabs>
              <w:spacing w:before="0" w:after="0"/>
              <w:rPr>
                <w:rFonts w:cstheme="minorBidi"/>
                <w:noProof/>
                <w:lang w:val="de-CH"/>
              </w:rPr>
            </w:pPr>
            <w:r w:rsidRPr="000F04F7">
              <w:rPr>
                <w:rFonts w:cstheme="minorBidi"/>
                <w:noProof/>
              </w:rPr>
              <w:t>Mrs Dr Beate Rickert (KPR CAPITAL GmbH)</w:t>
            </w:r>
          </w:p>
          <w:p w:rsidR="000F04F7" w:rsidRPr="000F04F7" w:rsidRDefault="000F04F7" w:rsidP="000F04F7">
            <w:pPr>
              <w:widowControl w:val="0"/>
              <w:spacing w:before="0" w:after="0"/>
              <w:rPr>
                <w:rFonts w:cstheme="minorBidi"/>
                <w:noProof/>
                <w:lang w:val="de-CH"/>
              </w:rPr>
            </w:pPr>
            <w:r w:rsidRPr="000F04F7">
              <w:rPr>
                <w:rFonts w:cstheme="minorBidi"/>
                <w:noProof/>
                <w:lang w:val="de-CH"/>
              </w:rPr>
              <w:t>Tel.:</w:t>
            </w:r>
            <w:r w:rsidRPr="000F04F7">
              <w:rPr>
                <w:rFonts w:cstheme="minorBidi"/>
                <w:noProof/>
                <w:lang w:val="de-CH"/>
              </w:rPr>
              <w:tab/>
            </w:r>
            <w:r w:rsidRPr="000F04F7">
              <w:rPr>
                <w:rFonts w:cs="Calibri"/>
              </w:rPr>
              <w:t>+49 69 1534894 50</w:t>
            </w:r>
          </w:p>
          <w:p w:rsidR="000F04F7" w:rsidRPr="000F04F7" w:rsidRDefault="000F04F7" w:rsidP="000F04F7">
            <w:pPr>
              <w:widowControl w:val="0"/>
              <w:spacing w:before="0" w:after="0"/>
              <w:rPr>
                <w:rFonts w:cstheme="minorBidi"/>
                <w:noProof/>
              </w:rPr>
            </w:pPr>
            <w:r w:rsidRPr="000F04F7">
              <w:rPr>
                <w:rFonts w:cstheme="minorBidi"/>
                <w:noProof/>
                <w:lang w:val="de-CH"/>
              </w:rPr>
              <w:t>Fax:</w:t>
            </w:r>
            <w:r w:rsidRPr="000F04F7">
              <w:rPr>
                <w:rFonts w:cstheme="minorBidi"/>
                <w:noProof/>
                <w:lang w:val="de-CH"/>
              </w:rPr>
              <w:tab/>
            </w:r>
            <w:r w:rsidRPr="000F04F7">
              <w:rPr>
                <w:rFonts w:cs="Calibri"/>
              </w:rPr>
              <w:t>+49 69 1534894 70</w:t>
            </w:r>
          </w:p>
          <w:p w:rsidR="000F04F7" w:rsidRPr="000F04F7" w:rsidRDefault="000F04F7" w:rsidP="000F04F7">
            <w:pPr>
              <w:widowControl w:val="0"/>
              <w:spacing w:before="0" w:after="0"/>
              <w:rPr>
                <w:rFonts w:eastAsia="SimSun" w:cstheme="minorBidi"/>
                <w:color w:val="000000"/>
              </w:rPr>
            </w:pPr>
            <w:r w:rsidRPr="000F04F7">
              <w:rPr>
                <w:rFonts w:cstheme="minorBidi"/>
                <w:noProof/>
                <w:lang w:val="de-CH"/>
              </w:rPr>
              <w:t>E-mail:</w:t>
            </w:r>
            <w:r w:rsidRPr="000F04F7">
              <w:rPr>
                <w:rFonts w:cstheme="minorBidi"/>
                <w:noProof/>
                <w:lang w:val="de-CH"/>
              </w:rPr>
              <w:tab/>
              <w:t>beate.rickert@kpr-capital.com</w:t>
            </w:r>
          </w:p>
        </w:tc>
      </w:tr>
    </w:tbl>
    <w:p w:rsidR="000F04F7" w:rsidRDefault="000F04F7" w:rsidP="000F04F7">
      <w:pPr>
        <w:rPr>
          <w:lang w:val="pt-BR"/>
        </w:rPr>
      </w:pPr>
    </w:p>
    <w:p w:rsidR="000F04F7" w:rsidRDefault="000F04F7" w:rsidP="000F04F7">
      <w:pPr>
        <w:rPr>
          <w:lang w:val="pt-BR"/>
        </w:rPr>
      </w:pPr>
    </w:p>
    <w:p w:rsidR="000F04F7" w:rsidRPr="000F04F7" w:rsidRDefault="000F04F7" w:rsidP="000F04F7">
      <w:pPr>
        <w:rPr>
          <w:lang w:val="pt-BR"/>
        </w:rPr>
      </w:pPr>
    </w:p>
    <w:p w:rsidR="000F04F7" w:rsidRPr="000F04F7" w:rsidRDefault="000F04F7" w:rsidP="000F04F7">
      <w:pPr>
        <w:pStyle w:val="Heading2"/>
        <w:rPr>
          <w:lang w:val="es-ES_tradnl"/>
        </w:rPr>
      </w:pPr>
      <w:bookmarkStart w:id="1244" w:name="_Toc36876175"/>
      <w:bookmarkStart w:id="1245" w:name="_Toc526347934"/>
      <w:bookmarkEnd w:id="1242"/>
      <w:bookmarkEnd w:id="1243"/>
      <w:r w:rsidRPr="000F04F7">
        <w:rPr>
          <w:lang w:val="es-ES_tradnl"/>
        </w:rPr>
        <w:t>Plan de numeración nacional</w:t>
      </w:r>
      <w:r w:rsidRPr="000F04F7">
        <w:rPr>
          <w:lang w:val="es-ES_tradnl"/>
        </w:rPr>
        <w:br/>
        <w:t>(Según la Recomendación UIT-T E. 129 (01/2013))</w:t>
      </w:r>
      <w:bookmarkEnd w:id="1244"/>
      <w:bookmarkEnd w:id="1245"/>
    </w:p>
    <w:p w:rsidR="000F04F7" w:rsidRPr="000F04F7" w:rsidRDefault="000F04F7" w:rsidP="000F04F7">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rPr>
      </w:pPr>
      <w:bookmarkStart w:id="1246" w:name="_Toc36876176"/>
      <w:bookmarkStart w:id="1247" w:name="_Toc36875244"/>
      <w:r w:rsidRPr="000F04F7">
        <w:rPr>
          <w:rFonts w:eastAsia="SimSun"/>
        </w:rPr>
        <w:t>Web: www.itu.int/itu-t/inr/nnp/index.html</w:t>
      </w:r>
    </w:p>
    <w:bookmarkEnd w:id="1246"/>
    <w:bookmarkEnd w:id="1247"/>
    <w:p w:rsidR="000F04F7" w:rsidRPr="000F04F7" w:rsidRDefault="000F04F7" w:rsidP="000F04F7">
      <w:pPr>
        <w:rPr>
          <w:rFonts w:eastAsia="SimSun"/>
          <w:lang w:val="es-ES"/>
        </w:rPr>
      </w:pPr>
      <w:r w:rsidRPr="000F04F7">
        <w:rPr>
          <w:rFonts w:eastAsia="SimSun"/>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0F04F7" w:rsidRPr="000F04F7" w:rsidRDefault="000F04F7" w:rsidP="000F04F7">
      <w:pPr>
        <w:rPr>
          <w:rFonts w:eastAsia="SimSun"/>
          <w:szCs w:val="24"/>
          <w:lang w:val="es-ES"/>
        </w:rPr>
      </w:pPr>
      <w:r w:rsidRPr="000F04F7">
        <w:rPr>
          <w:rFonts w:eastAsia="SimSun"/>
          <w:szCs w:val="24"/>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0F04F7" w:rsidRPr="000F04F7" w:rsidRDefault="000F04F7" w:rsidP="000F04F7">
      <w:pPr>
        <w:rPr>
          <w:rFonts w:eastAsia="SimSun"/>
          <w:lang w:val="es-ES"/>
        </w:rPr>
      </w:pPr>
      <w:r w:rsidRPr="000F04F7">
        <w:rPr>
          <w:rFonts w:eastAsia="SimSun"/>
          <w:lang w:val="es-ES"/>
        </w:rPr>
        <w:t>El 15.VIII.2018, ha actualizado sus planes de numeración nacional de los siguientes países/zonas geográficas en el sitio web:</w:t>
      </w:r>
    </w:p>
    <w:p w:rsidR="000F04F7" w:rsidRPr="000F04F7" w:rsidRDefault="000F04F7" w:rsidP="000F04F7">
      <w:pPr>
        <w:rPr>
          <w:rFonts w:eastAsia="SimSun"/>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0F04F7" w:rsidRPr="000F04F7" w:rsidTr="00CC094B">
        <w:trPr>
          <w:jc w:val="center"/>
        </w:trPr>
        <w:tc>
          <w:tcPr>
            <w:tcW w:w="3917" w:type="dxa"/>
            <w:tcBorders>
              <w:top w:val="single" w:sz="4" w:space="0" w:color="auto"/>
              <w:bottom w:val="single" w:sz="4" w:space="0" w:color="auto"/>
              <w:right w:val="single" w:sz="4" w:space="0" w:color="auto"/>
            </w:tcBorders>
            <w:hideMark/>
          </w:tcPr>
          <w:p w:rsidR="000F04F7" w:rsidRPr="000F04F7" w:rsidRDefault="000F04F7" w:rsidP="000F04F7">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0F04F7">
              <w:rPr>
                <w:rFonts w:eastAsia="SimSun" w:cs="Calibri"/>
                <w:i/>
                <w:iCs/>
                <w:color w:val="000000"/>
                <w:lang w:val="es-ES" w:eastAsia="zh-CN"/>
              </w:rPr>
              <w:t>País/Zona geográfica</w:t>
            </w:r>
          </w:p>
        </w:tc>
        <w:tc>
          <w:tcPr>
            <w:tcW w:w="2916" w:type="dxa"/>
            <w:tcBorders>
              <w:top w:val="single" w:sz="4" w:space="0" w:color="auto"/>
              <w:left w:val="single" w:sz="4" w:space="0" w:color="auto"/>
              <w:bottom w:val="single" w:sz="4" w:space="0" w:color="auto"/>
            </w:tcBorders>
            <w:hideMark/>
          </w:tcPr>
          <w:p w:rsidR="000F04F7" w:rsidRPr="000F04F7" w:rsidRDefault="000F04F7" w:rsidP="000F04F7">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0F04F7">
              <w:rPr>
                <w:rFonts w:eastAsia="SimSun" w:cs="Calibri"/>
                <w:i/>
                <w:iCs/>
                <w:color w:val="000000"/>
                <w:lang w:val="es-ES" w:eastAsia="zh-CN"/>
              </w:rPr>
              <w:t xml:space="preserve">Indicativo de país (CC) </w:t>
            </w:r>
          </w:p>
        </w:tc>
      </w:tr>
      <w:tr w:rsidR="000F04F7" w:rsidRPr="000F04F7" w:rsidTr="00CC094B">
        <w:trPr>
          <w:jc w:val="center"/>
        </w:trPr>
        <w:tc>
          <w:tcPr>
            <w:tcW w:w="3917" w:type="dxa"/>
            <w:tcBorders>
              <w:top w:val="single" w:sz="4" w:space="0" w:color="auto"/>
              <w:left w:val="single" w:sz="4" w:space="0" w:color="auto"/>
              <w:bottom w:val="single" w:sz="4" w:space="0" w:color="auto"/>
              <w:right w:val="single" w:sz="4" w:space="0" w:color="auto"/>
            </w:tcBorders>
          </w:tcPr>
          <w:p w:rsidR="000F04F7" w:rsidRPr="000F04F7" w:rsidRDefault="000F04F7" w:rsidP="000F04F7">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0F04F7">
              <w:rPr>
                <w:rFonts w:eastAsia="SimSun"/>
                <w:lang w:val="en-US"/>
              </w:rPr>
              <w:t>Estonia</w:t>
            </w:r>
          </w:p>
        </w:tc>
        <w:tc>
          <w:tcPr>
            <w:tcW w:w="2916" w:type="dxa"/>
            <w:tcBorders>
              <w:top w:val="single" w:sz="4" w:space="0" w:color="auto"/>
              <w:left w:val="single" w:sz="4" w:space="0" w:color="auto"/>
              <w:bottom w:val="single" w:sz="4" w:space="0" w:color="auto"/>
              <w:right w:val="single" w:sz="4" w:space="0" w:color="auto"/>
            </w:tcBorders>
          </w:tcPr>
          <w:p w:rsidR="000F04F7" w:rsidRPr="000F04F7" w:rsidRDefault="000F04F7" w:rsidP="000F04F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F04F7">
              <w:rPr>
                <w:rFonts w:eastAsia="SimSun"/>
                <w:lang w:val="en-US"/>
              </w:rPr>
              <w:t>+372</w:t>
            </w:r>
          </w:p>
        </w:tc>
      </w:tr>
      <w:tr w:rsidR="000F04F7" w:rsidRPr="000F04F7" w:rsidTr="00CC094B">
        <w:trPr>
          <w:jc w:val="center"/>
        </w:trPr>
        <w:tc>
          <w:tcPr>
            <w:tcW w:w="3917" w:type="dxa"/>
            <w:tcBorders>
              <w:top w:val="single" w:sz="4" w:space="0" w:color="auto"/>
              <w:left w:val="single" w:sz="4" w:space="0" w:color="auto"/>
              <w:bottom w:val="single" w:sz="4" w:space="0" w:color="auto"/>
              <w:right w:val="single" w:sz="4" w:space="0" w:color="auto"/>
            </w:tcBorders>
          </w:tcPr>
          <w:p w:rsidR="000F04F7" w:rsidRPr="000F04F7" w:rsidRDefault="000F04F7" w:rsidP="000F04F7">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0F04F7">
              <w:rPr>
                <w:rFonts w:eastAsia="SimSun"/>
                <w:lang w:val="en-US"/>
              </w:rPr>
              <w:t>Irlanda</w:t>
            </w:r>
            <w:proofErr w:type="spellEnd"/>
          </w:p>
        </w:tc>
        <w:tc>
          <w:tcPr>
            <w:tcW w:w="2916" w:type="dxa"/>
            <w:tcBorders>
              <w:top w:val="single" w:sz="4" w:space="0" w:color="auto"/>
              <w:left w:val="single" w:sz="4" w:space="0" w:color="auto"/>
              <w:bottom w:val="single" w:sz="4" w:space="0" w:color="auto"/>
              <w:right w:val="single" w:sz="4" w:space="0" w:color="auto"/>
            </w:tcBorders>
          </w:tcPr>
          <w:p w:rsidR="000F04F7" w:rsidRPr="000F04F7" w:rsidRDefault="000F04F7" w:rsidP="000F04F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F04F7">
              <w:rPr>
                <w:rFonts w:eastAsia="SimSun"/>
                <w:lang w:val="en-US"/>
              </w:rPr>
              <w:t>+353</w:t>
            </w:r>
          </w:p>
        </w:tc>
      </w:tr>
      <w:tr w:rsidR="000F04F7" w:rsidRPr="000F04F7" w:rsidTr="00CC094B">
        <w:trPr>
          <w:jc w:val="center"/>
        </w:trPr>
        <w:tc>
          <w:tcPr>
            <w:tcW w:w="3917" w:type="dxa"/>
            <w:tcBorders>
              <w:top w:val="single" w:sz="4" w:space="0" w:color="auto"/>
              <w:left w:val="single" w:sz="4" w:space="0" w:color="auto"/>
              <w:bottom w:val="single" w:sz="4" w:space="0" w:color="auto"/>
              <w:right w:val="single" w:sz="4" w:space="0" w:color="auto"/>
            </w:tcBorders>
          </w:tcPr>
          <w:p w:rsidR="000F04F7" w:rsidRPr="000F04F7" w:rsidRDefault="000F04F7" w:rsidP="000F04F7">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0F04F7">
              <w:rPr>
                <w:rFonts w:eastAsia="SimSun"/>
                <w:lang w:val="en-US"/>
              </w:rPr>
              <w:t>Eslovenia</w:t>
            </w:r>
            <w:proofErr w:type="spellEnd"/>
          </w:p>
        </w:tc>
        <w:tc>
          <w:tcPr>
            <w:tcW w:w="2916" w:type="dxa"/>
            <w:tcBorders>
              <w:top w:val="single" w:sz="4" w:space="0" w:color="auto"/>
              <w:left w:val="single" w:sz="4" w:space="0" w:color="auto"/>
              <w:bottom w:val="single" w:sz="4" w:space="0" w:color="auto"/>
              <w:right w:val="single" w:sz="4" w:space="0" w:color="auto"/>
            </w:tcBorders>
          </w:tcPr>
          <w:p w:rsidR="000F04F7" w:rsidRPr="000F04F7" w:rsidRDefault="000F04F7" w:rsidP="000F04F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F04F7">
              <w:rPr>
                <w:rFonts w:eastAsia="SimSun"/>
                <w:lang w:val="en-US"/>
              </w:rPr>
              <w:t>+386</w:t>
            </w:r>
          </w:p>
        </w:tc>
      </w:tr>
    </w:tbl>
    <w:p w:rsidR="000F04F7" w:rsidRPr="000F04F7" w:rsidRDefault="000F04F7" w:rsidP="000F04F7">
      <w:pPr>
        <w:rPr>
          <w:rFonts w:eastAsia="SimSun"/>
          <w:lang w:val="es-ES"/>
        </w:rPr>
      </w:pPr>
    </w:p>
    <w:sectPr w:rsidR="000F04F7" w:rsidRPr="000F04F7" w:rsidSect="00337A25">
      <w:footerReference w:type="even" r:id="rId19"/>
      <w:footerReference w:type="default" r:id="rId20"/>
      <w:headerReference w:type="first" r:id="rId21"/>
      <w:footerReference w:type="first" r:id="rId22"/>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E0" w:rsidRDefault="006822E0">
      <w:r>
        <w:separator/>
      </w:r>
    </w:p>
  </w:endnote>
  <w:endnote w:type="continuationSeparator" w:id="0">
    <w:p w:rsidR="006822E0" w:rsidRDefault="0068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6822E0" w:rsidRPr="007F091C" w:rsidTr="00BE6894">
      <w:trPr>
        <w:cantSplit/>
        <w:trHeight w:val="900"/>
      </w:trPr>
      <w:tc>
        <w:tcPr>
          <w:tcW w:w="8147" w:type="dxa"/>
          <w:tcBorders>
            <w:top w:val="nil"/>
            <w:bottom w:val="nil"/>
          </w:tcBorders>
          <w:shd w:val="clear" w:color="auto" w:fill="FFFFFF"/>
          <w:vAlign w:val="center"/>
        </w:tcPr>
        <w:p w:rsidR="006822E0" w:rsidRDefault="006822E0"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822E0" w:rsidRPr="007F091C" w:rsidRDefault="006822E0"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22E0" w:rsidRDefault="006822E0"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822E0" w:rsidRPr="00300DF2" w:rsidTr="003E4B09">
      <w:trPr>
        <w:cantSplit/>
        <w:jc w:val="center"/>
      </w:trPr>
      <w:tc>
        <w:tcPr>
          <w:tcW w:w="1761" w:type="dxa"/>
          <w:shd w:val="clear" w:color="auto" w:fill="4C4C4C"/>
        </w:tcPr>
        <w:p w:rsidR="006822E0" w:rsidRPr="007F091C" w:rsidRDefault="006822E0"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91CAE">
            <w:rPr>
              <w:noProof/>
              <w:color w:val="FFFFFF"/>
              <w:lang w:val="es-ES_tradnl"/>
            </w:rPr>
            <w:t>1156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91CAE">
            <w:rPr>
              <w:noProof/>
              <w:color w:val="FFFFFF"/>
              <w:lang w:val="en-US"/>
            </w:rPr>
            <w:t>2</w:t>
          </w:r>
          <w:r w:rsidRPr="007F091C">
            <w:rPr>
              <w:color w:val="FFFFFF"/>
              <w:lang w:val="en-US"/>
            </w:rPr>
            <w:fldChar w:fldCharType="end"/>
          </w:r>
        </w:p>
      </w:tc>
      <w:tc>
        <w:tcPr>
          <w:tcW w:w="7292" w:type="dxa"/>
          <w:shd w:val="clear" w:color="auto" w:fill="A6A6A6"/>
        </w:tcPr>
        <w:p w:rsidR="006822E0" w:rsidRPr="00D76B19" w:rsidRDefault="006822E0" w:rsidP="00C323FC">
          <w:pPr>
            <w:pStyle w:val="Footer"/>
            <w:spacing w:before="20" w:after="20"/>
            <w:ind w:right="141"/>
            <w:jc w:val="right"/>
            <w:rPr>
              <w:color w:val="FFFFFF"/>
              <w:lang w:val="es-ES"/>
            </w:rPr>
          </w:pPr>
          <w:r w:rsidRPr="00D76B19">
            <w:rPr>
              <w:color w:val="FFFFFF"/>
              <w:lang w:val="es-ES"/>
            </w:rPr>
            <w:t>Boletín de Explotación de la UIT</w:t>
          </w:r>
        </w:p>
      </w:tc>
    </w:tr>
  </w:tbl>
  <w:p w:rsidR="006822E0" w:rsidRPr="00C323FC" w:rsidRDefault="006822E0"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6822E0" w:rsidRPr="007F091C" w:rsidTr="000454B4">
      <w:trPr>
        <w:cantSplit/>
        <w:jc w:val="right"/>
      </w:trPr>
      <w:tc>
        <w:tcPr>
          <w:tcW w:w="6341" w:type="dxa"/>
          <w:shd w:val="clear" w:color="auto" w:fill="A6A6A6"/>
        </w:tcPr>
        <w:p w:rsidR="006822E0" w:rsidRPr="00D76B19" w:rsidRDefault="006822E0"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6822E0" w:rsidRPr="007F091C" w:rsidRDefault="006822E0"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91CAE">
            <w:rPr>
              <w:noProof/>
              <w:color w:val="FFFFFF"/>
              <w:lang w:val="es-ES_tradnl"/>
            </w:rPr>
            <w:t>1156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91CAE">
            <w:rPr>
              <w:noProof/>
              <w:color w:val="FFFFFF"/>
              <w:lang w:val="en-US"/>
            </w:rPr>
            <w:t>21</w:t>
          </w:r>
          <w:r w:rsidRPr="007F091C">
            <w:rPr>
              <w:color w:val="FFFFFF"/>
              <w:lang w:val="en-US"/>
            </w:rPr>
            <w:fldChar w:fldCharType="end"/>
          </w:r>
          <w:r w:rsidRPr="007F091C">
            <w:rPr>
              <w:color w:val="FFFFFF"/>
              <w:lang w:val="es-ES_tradnl"/>
            </w:rPr>
            <w:t>  </w:t>
          </w:r>
        </w:p>
      </w:tc>
    </w:tr>
  </w:tbl>
  <w:p w:rsidR="006822E0" w:rsidRPr="008149B6" w:rsidRDefault="006822E0"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822E0" w:rsidRPr="007F091C" w:rsidTr="00B01C3C">
      <w:trPr>
        <w:cantSplit/>
        <w:jc w:val="right"/>
      </w:trPr>
      <w:tc>
        <w:tcPr>
          <w:tcW w:w="7378" w:type="dxa"/>
          <w:shd w:val="clear" w:color="auto" w:fill="A6A6A6"/>
        </w:tcPr>
        <w:p w:rsidR="006822E0" w:rsidRPr="00D76B19" w:rsidRDefault="006822E0"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822E0" w:rsidRPr="007F091C" w:rsidRDefault="006822E0"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C62B4">
            <w:rPr>
              <w:noProof/>
              <w:color w:val="FFFFFF"/>
              <w:lang w:val="es-ES_tradnl"/>
            </w:rPr>
            <w:t>1156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6822E0" w:rsidRPr="00C51231" w:rsidRDefault="006822E0"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E0" w:rsidRDefault="006822E0">
      <w:r>
        <w:separator/>
      </w:r>
    </w:p>
  </w:footnote>
  <w:footnote w:type="continuationSeparator" w:id="0">
    <w:p w:rsidR="006822E0" w:rsidRDefault="00682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E0" w:rsidRDefault="00682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1"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9"/>
  </w:num>
  <w:num w:numId="2">
    <w:abstractNumId w:val="15"/>
  </w:num>
  <w:num w:numId="3">
    <w:abstractNumId w:val="16"/>
  </w:num>
  <w:num w:numId="4">
    <w:abstractNumId w:val="14"/>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7">
    <w:abstractNumId w:val="20"/>
  </w:num>
  <w:num w:numId="18">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21">
    <w:abstractNumId w:val="1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21"/>
  </w:num>
  <w:num w:numId="26">
    <w:abstractNumId w:val="12"/>
  </w:num>
  <w:num w:numId="2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CO"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074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F1A"/>
    <w:rsid w:val="00004F55"/>
    <w:rsid w:val="0000525B"/>
    <w:rsid w:val="00005716"/>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C66"/>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42FA"/>
    <w:rsid w:val="0009488C"/>
    <w:rsid w:val="000949BC"/>
    <w:rsid w:val="0009558A"/>
    <w:rsid w:val="00095E71"/>
    <w:rsid w:val="0009605B"/>
    <w:rsid w:val="000965BC"/>
    <w:rsid w:val="000968C6"/>
    <w:rsid w:val="000969A6"/>
    <w:rsid w:val="0009742C"/>
    <w:rsid w:val="0009785C"/>
    <w:rsid w:val="000978F9"/>
    <w:rsid w:val="000A027B"/>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63A"/>
    <w:rsid w:val="001C383A"/>
    <w:rsid w:val="001C384D"/>
    <w:rsid w:val="001C412E"/>
    <w:rsid w:val="001C4A64"/>
    <w:rsid w:val="001C5075"/>
    <w:rsid w:val="001C550F"/>
    <w:rsid w:val="001C5BFE"/>
    <w:rsid w:val="001C629D"/>
    <w:rsid w:val="001C6734"/>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4359"/>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0DF2"/>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AA9"/>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0F6"/>
    <w:rsid w:val="003E3259"/>
    <w:rsid w:val="003E34CC"/>
    <w:rsid w:val="003E3734"/>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C76"/>
    <w:rsid w:val="00401FA3"/>
    <w:rsid w:val="00402A29"/>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90316"/>
    <w:rsid w:val="004904A7"/>
    <w:rsid w:val="0049099C"/>
    <w:rsid w:val="00490CD9"/>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2B4"/>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35C"/>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859"/>
    <w:rsid w:val="00627D0D"/>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9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472D4"/>
    <w:rsid w:val="0075048B"/>
    <w:rsid w:val="00750513"/>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E49"/>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8F"/>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0A75"/>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1158"/>
    <w:rsid w:val="00811401"/>
    <w:rsid w:val="008118B3"/>
    <w:rsid w:val="00811A0B"/>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8B6"/>
    <w:rsid w:val="00840A30"/>
    <w:rsid w:val="00840CB0"/>
    <w:rsid w:val="008429B6"/>
    <w:rsid w:val="00842A62"/>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CAE"/>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687B"/>
    <w:rsid w:val="008968C8"/>
    <w:rsid w:val="00897498"/>
    <w:rsid w:val="008974F5"/>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469E"/>
    <w:rsid w:val="008D4AEE"/>
    <w:rsid w:val="008D503D"/>
    <w:rsid w:val="008D5257"/>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29B8"/>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5D4F"/>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7AF"/>
    <w:rsid w:val="00A31C8E"/>
    <w:rsid w:val="00A322D2"/>
    <w:rsid w:val="00A3267A"/>
    <w:rsid w:val="00A327C9"/>
    <w:rsid w:val="00A32C3D"/>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345E"/>
    <w:rsid w:val="00AF360B"/>
    <w:rsid w:val="00AF37F6"/>
    <w:rsid w:val="00AF390E"/>
    <w:rsid w:val="00AF3B01"/>
    <w:rsid w:val="00AF41E9"/>
    <w:rsid w:val="00AF4807"/>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335A"/>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33B"/>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898"/>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DD2"/>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5CC7"/>
    <w:rsid w:val="00D561BB"/>
    <w:rsid w:val="00D56AFF"/>
    <w:rsid w:val="00D574F0"/>
    <w:rsid w:val="00D57700"/>
    <w:rsid w:val="00D57EA9"/>
    <w:rsid w:val="00D6002C"/>
    <w:rsid w:val="00D610B5"/>
    <w:rsid w:val="00D6119A"/>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0F25"/>
    <w:rsid w:val="00D910DC"/>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297"/>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CB0"/>
    <w:rsid w:val="00E61946"/>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3A4B"/>
    <w:rsid w:val="00EC3EC2"/>
    <w:rsid w:val="00EC3FF8"/>
    <w:rsid w:val="00EC4048"/>
    <w:rsid w:val="00EC476E"/>
    <w:rsid w:val="00EC4918"/>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360"/>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D7FF3"/>
    <w:rsid w:val="00FE082D"/>
    <w:rsid w:val="00FE1897"/>
    <w:rsid w:val="00FE1C4A"/>
    <w:rsid w:val="00FE255C"/>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049"/>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1"/>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mutimushi@zicta.zm" TargetMode="External"/><Relationship Id="rId2" Type="http://schemas.openxmlformats.org/officeDocument/2006/relationships/numbering" Target="numbering.xml"/><Relationship Id="rId16" Type="http://schemas.openxmlformats.org/officeDocument/2006/relationships/hyperlink" Target="mailto:enquiries@trr.v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E70C-4666-4B83-B123-CCD3B66D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22817</TotalTime>
  <Pages>24</Pages>
  <Words>7197</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47477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422</cp:revision>
  <cp:lastPrinted>2018-10-18T13:07:00Z</cp:lastPrinted>
  <dcterms:created xsi:type="dcterms:W3CDTF">2016-07-27T14:10:00Z</dcterms:created>
  <dcterms:modified xsi:type="dcterms:W3CDTF">2018-10-18T13:35:00Z</dcterms:modified>
</cp:coreProperties>
</file>