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2537B1">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2537B1">
              <w:rPr>
                <w:rFonts w:eastAsia="SimSun"/>
                <w:b/>
                <w:bCs/>
                <w:color w:val="FFFFFF" w:themeColor="background1"/>
                <w:sz w:val="26"/>
                <w:szCs w:val="32"/>
              </w:rPr>
              <w:t>1149</w:t>
            </w:r>
          </w:p>
        </w:tc>
        <w:tc>
          <w:tcPr>
            <w:tcW w:w="1477" w:type="dxa"/>
            <w:tcBorders>
              <w:top w:val="nil"/>
              <w:bottom w:val="nil"/>
            </w:tcBorders>
            <w:shd w:val="clear" w:color="auto" w:fill="A6A6A6"/>
            <w:vAlign w:val="center"/>
          </w:tcPr>
          <w:p w:rsidR="008322B0" w:rsidRPr="00E16A37" w:rsidRDefault="003B05DC" w:rsidP="002537B1">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V</w:t>
            </w:r>
            <w:r w:rsidR="002537B1">
              <w:rPr>
                <w:rFonts w:eastAsia="SimSun"/>
                <w:color w:val="FFFFFF" w:themeColor="background1"/>
                <w:sz w:val="20"/>
                <w:szCs w:val="20"/>
              </w:rPr>
              <w:t>I</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2537B1">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2537B1">
              <w:rPr>
                <w:rFonts w:eastAsia="SimSun"/>
                <w:color w:val="FFFFFF" w:themeColor="background1"/>
                <w:sz w:val="20"/>
                <w:szCs w:val="26"/>
              </w:rPr>
              <w:t>16</w:t>
            </w:r>
            <w:r w:rsidRPr="007813C9">
              <w:rPr>
                <w:rFonts w:eastAsia="SimSun" w:hint="cs"/>
                <w:color w:val="FFFFFF" w:themeColor="background1"/>
                <w:sz w:val="20"/>
                <w:szCs w:val="26"/>
                <w:rtl/>
                <w:lang w:bidi="ar-SY"/>
              </w:rPr>
              <w:t xml:space="preserve"> </w:t>
            </w:r>
            <w:r w:rsidR="002537B1">
              <w:rPr>
                <w:rFonts w:eastAsia="SimSun" w:hint="cs"/>
                <w:color w:val="FFFFFF" w:themeColor="background1"/>
                <w:sz w:val="20"/>
                <w:szCs w:val="26"/>
                <w:rtl/>
                <w:lang w:bidi="ar-SY"/>
              </w:rPr>
              <w:t xml:space="preserve">مايو </w:t>
            </w:r>
            <w:r w:rsidRPr="007813C9">
              <w:rPr>
                <w:rFonts w:eastAsia="SimSun"/>
                <w:color w:val="FFFFFF" w:themeColor="background1"/>
                <w:sz w:val="20"/>
                <w:szCs w:val="26"/>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w:t>
            </w:r>
            <w:bookmarkStart w:id="109" w:name="_GoBack"/>
            <w:bookmarkEnd w:id="109"/>
            <w:r w:rsidRPr="00F82A3B">
              <w:rPr>
                <w:rFonts w:eastAsia="SimSun" w:hint="cs"/>
                <w:b/>
                <w:bCs/>
                <w:sz w:val="14"/>
                <w:szCs w:val="18"/>
                <w:rtl/>
                <w:lang w:val="fr-FR"/>
              </w:rPr>
              <w:t>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Default="00B94BF0" w:rsidP="00B53535">
      <w:pPr>
        <w:spacing w:before="0"/>
        <w:jc w:val="right"/>
        <w:rPr>
          <w:rFonts w:eastAsia="SimSun"/>
          <w:i/>
          <w:iCs/>
          <w:rtl/>
          <w:lang w:bidi="ar-SY"/>
        </w:rPr>
      </w:pPr>
      <w:r w:rsidRPr="00E16A37">
        <w:rPr>
          <w:rFonts w:eastAsia="SimSun" w:hint="cs"/>
          <w:i/>
          <w:iCs/>
          <w:rtl/>
          <w:lang w:bidi="ar-SY"/>
        </w:rPr>
        <w:t>الصفحة</w:t>
      </w:r>
    </w:p>
    <w:p w:rsidR="007C3AFA" w:rsidRPr="007C3AFA" w:rsidRDefault="007C3AFA" w:rsidP="007C3AFA">
      <w:pPr>
        <w:pStyle w:val="TOC1"/>
        <w:rPr>
          <w:rFonts w:eastAsiaTheme="minorEastAsia" w:cstheme="minorBidi"/>
          <w:b/>
          <w:bCs/>
          <w:noProof/>
          <w:szCs w:val="22"/>
          <w:rtl/>
          <w:lang w:eastAsia="zh-CN"/>
        </w:rPr>
      </w:pPr>
      <w:r>
        <w:rPr>
          <w:rFonts w:eastAsia="SimSun"/>
          <w:rtl/>
          <w:lang w:bidi="ar-SY"/>
        </w:rPr>
        <w:fldChar w:fldCharType="begin"/>
      </w:r>
      <w:r>
        <w:rPr>
          <w:rFonts w:eastAsia="SimSun"/>
          <w:rtl/>
          <w:lang w:bidi="ar-SY"/>
        </w:rPr>
        <w:instrText xml:space="preserve"> </w:instrText>
      </w:r>
      <w:r>
        <w:rPr>
          <w:rFonts w:eastAsia="SimSun"/>
          <w:lang w:bidi="ar-SY"/>
        </w:rPr>
        <w:instrText>TOC</w:instrText>
      </w:r>
      <w:r>
        <w:rPr>
          <w:rFonts w:eastAsia="SimSun"/>
          <w:rtl/>
          <w:lang w:bidi="ar-SY"/>
        </w:rPr>
        <w:instrText xml:space="preserve"> \</w:instrText>
      </w:r>
      <w:r>
        <w:rPr>
          <w:rFonts w:eastAsia="SimSun"/>
          <w:lang w:bidi="ar-SY"/>
        </w:rPr>
        <w:instrText>t "Heading_1,1,Countries _Name,2,Heading_2,1</w:instrText>
      </w:r>
      <w:r>
        <w:rPr>
          <w:rFonts w:eastAsia="SimSun"/>
          <w:rtl/>
          <w:lang w:bidi="ar-SY"/>
        </w:rPr>
        <w:instrText xml:space="preserve">" </w:instrText>
      </w:r>
      <w:r>
        <w:rPr>
          <w:rFonts w:eastAsia="SimSun"/>
          <w:rtl/>
          <w:lang w:bidi="ar-SY"/>
        </w:rPr>
        <w:fldChar w:fldCharType="separate"/>
      </w:r>
      <w:r w:rsidRPr="007C3AFA">
        <w:rPr>
          <w:rFonts w:hint="cs"/>
          <w:b/>
          <w:bCs/>
          <w:noProof/>
          <w:rtl/>
        </w:rPr>
        <w:t>معلومات</w:t>
      </w:r>
      <w:r w:rsidRPr="007C3AFA">
        <w:rPr>
          <w:b/>
          <w:bCs/>
          <w:noProof/>
          <w:rtl/>
        </w:rPr>
        <w:t xml:space="preserve"> </w:t>
      </w:r>
      <w:r w:rsidRPr="007C3AFA">
        <w:rPr>
          <w:rFonts w:hint="cs"/>
          <w:b/>
          <w:bCs/>
          <w:noProof/>
          <w:rtl/>
        </w:rPr>
        <w:t>عامة</w:t>
      </w:r>
    </w:p>
    <w:p w:rsidR="007C3AFA" w:rsidRDefault="007C3AFA">
      <w:pPr>
        <w:pStyle w:val="TOC1"/>
        <w:rPr>
          <w:rFonts w:eastAsiaTheme="minorEastAsia" w:cstheme="minorBidi"/>
          <w:noProof/>
          <w:szCs w:val="22"/>
          <w:rtl/>
          <w:lang w:eastAsia="zh-CN"/>
        </w:rPr>
      </w:pPr>
      <w:r>
        <w:rPr>
          <w:rFonts w:hint="cs"/>
          <w:noProof/>
          <w:rtl/>
        </w:rPr>
        <w:t>القوائم</w:t>
      </w:r>
      <w:r>
        <w:rPr>
          <w:noProof/>
          <w:rtl/>
        </w:rPr>
        <w:t xml:space="preserve"> </w:t>
      </w:r>
      <w:r>
        <w:rPr>
          <w:rFonts w:hint="cs"/>
          <w:noProof/>
          <w:rtl/>
        </w:rPr>
        <w:t>الملحقة</w:t>
      </w:r>
      <w:r>
        <w:rPr>
          <w:noProof/>
          <w:rtl/>
        </w:rPr>
        <w:t xml:space="preserve"> </w:t>
      </w:r>
      <w:r>
        <w:rPr>
          <w:rFonts w:hint="cs"/>
          <w:noProof/>
          <w:rtl/>
        </w:rPr>
        <w:t>بالنشرة</w:t>
      </w:r>
      <w:r>
        <w:rPr>
          <w:noProof/>
          <w:rtl/>
        </w:rPr>
        <w:t xml:space="preserve"> </w:t>
      </w:r>
      <w:r>
        <w:rPr>
          <w:rFonts w:hint="cs"/>
          <w:noProof/>
          <w:rtl/>
        </w:rPr>
        <w:t>التشغيلية</w:t>
      </w:r>
      <w:r>
        <w:rPr>
          <w:noProof/>
          <w:rtl/>
        </w:rPr>
        <w:t xml:space="preserve"> </w:t>
      </w:r>
      <w:r>
        <w:rPr>
          <w:rFonts w:hint="cs"/>
          <w:noProof/>
          <w:rtl/>
        </w:rPr>
        <w:t xml:space="preserve">للاتحاد: </w:t>
      </w:r>
      <w:r w:rsidRPr="007C3AFA">
        <w:rPr>
          <w:rFonts w:hint="cs"/>
          <w:i/>
          <w:iCs/>
          <w:noProof/>
          <w:rtl/>
        </w:rPr>
        <w:t>ملاحظة من مكتب تقييس الاتصالات</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Toc516064866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3</w:t>
      </w:r>
      <w:r w:rsidRPr="007C3AFA">
        <w:rPr>
          <w:rFonts w:ascii="Calibri" w:hAnsi="Calibri" w:cs="Calibri"/>
          <w:noProof/>
          <w:szCs w:val="22"/>
          <w:rtl/>
        </w:rPr>
        <w:fldChar w:fldCharType="end"/>
      </w:r>
    </w:p>
    <w:p w:rsidR="007C3AFA" w:rsidRDefault="007C3AFA">
      <w:pPr>
        <w:pStyle w:val="TOC1"/>
        <w:rPr>
          <w:rFonts w:eastAsiaTheme="minorEastAsia" w:cstheme="minorBidi"/>
          <w:noProof/>
          <w:szCs w:val="22"/>
          <w:rtl/>
          <w:lang w:eastAsia="zh-CN"/>
        </w:rPr>
      </w:pPr>
      <w:r>
        <w:rPr>
          <w:rFonts w:hint="cs"/>
          <w:noProof/>
          <w:rtl/>
        </w:rPr>
        <w:t>الموافقة</w:t>
      </w:r>
      <w:r>
        <w:rPr>
          <w:noProof/>
          <w:rtl/>
        </w:rPr>
        <w:t xml:space="preserve"> </w:t>
      </w:r>
      <w:r>
        <w:rPr>
          <w:rFonts w:hint="cs"/>
          <w:noProof/>
          <w:rtl/>
        </w:rPr>
        <w:t>على</w:t>
      </w:r>
      <w:r>
        <w:rPr>
          <w:noProof/>
          <w:rtl/>
        </w:rPr>
        <w:t xml:space="preserve"> </w:t>
      </w:r>
      <w:r>
        <w:rPr>
          <w:rFonts w:hint="cs"/>
          <w:noProof/>
          <w:rtl/>
        </w:rPr>
        <w:t>توصيات</w:t>
      </w:r>
      <w:r>
        <w:rPr>
          <w:noProof/>
          <w:rtl/>
        </w:rPr>
        <w:t xml:space="preserve"> </w:t>
      </w:r>
      <w:r>
        <w:rPr>
          <w:rFonts w:hint="cs"/>
          <w:noProof/>
          <w:rtl/>
        </w:rPr>
        <w:t>قطاع</w:t>
      </w:r>
      <w:r>
        <w:rPr>
          <w:noProof/>
          <w:rtl/>
        </w:rPr>
        <w:t xml:space="preserve"> </w:t>
      </w:r>
      <w:r>
        <w:rPr>
          <w:rFonts w:hint="cs"/>
          <w:noProof/>
          <w:rtl/>
        </w:rPr>
        <w:t>تقييس</w:t>
      </w:r>
      <w:r>
        <w:rPr>
          <w:noProof/>
          <w:rtl/>
        </w:rPr>
        <w:t xml:space="preserve"> </w:t>
      </w:r>
      <w:r>
        <w:rPr>
          <w:rFonts w:hint="cs"/>
          <w:noProof/>
          <w:rtl/>
        </w:rPr>
        <w:t>الاتصالات</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Toc516064867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4</w:t>
      </w:r>
      <w:r w:rsidRPr="007C3AFA">
        <w:rPr>
          <w:rFonts w:ascii="Calibri" w:hAnsi="Calibri" w:cs="Calibri"/>
          <w:noProof/>
          <w:szCs w:val="22"/>
          <w:rtl/>
        </w:rPr>
        <w:fldChar w:fldCharType="end"/>
      </w:r>
    </w:p>
    <w:p w:rsidR="007C3AFA" w:rsidRDefault="007C3AFA" w:rsidP="007C3AFA">
      <w:pPr>
        <w:pStyle w:val="TOC1"/>
        <w:rPr>
          <w:rFonts w:eastAsiaTheme="minorEastAsia" w:cstheme="minorBidi"/>
          <w:noProof/>
          <w:szCs w:val="22"/>
          <w:rtl/>
          <w:lang w:eastAsia="zh-CN" w:bidi="ar-EG"/>
        </w:rPr>
      </w:pPr>
      <w:r>
        <w:rPr>
          <w:rFonts w:hint="cs"/>
          <w:noProof/>
          <w:rtl/>
        </w:rPr>
        <w:t>الخدمة</w:t>
      </w:r>
      <w:r>
        <w:rPr>
          <w:noProof/>
          <w:rtl/>
        </w:rPr>
        <w:t xml:space="preserve"> </w:t>
      </w:r>
      <w:r>
        <w:rPr>
          <w:rFonts w:hint="cs"/>
          <w:noProof/>
          <w:rtl/>
        </w:rPr>
        <w:t>الهاتفية:</w:t>
      </w:r>
    </w:p>
    <w:p w:rsidR="007C3AFA" w:rsidRDefault="007C3AFA" w:rsidP="007C3AFA">
      <w:pPr>
        <w:pStyle w:val="TOC2"/>
        <w:rPr>
          <w:rFonts w:asciiTheme="minorHAnsi" w:eastAsiaTheme="minorEastAsia" w:hAnsiTheme="minorHAnsi" w:cstheme="minorBidi"/>
          <w:i w:val="0"/>
          <w:iCs w:val="0"/>
          <w:szCs w:val="22"/>
          <w:rtl/>
          <w:lang w:eastAsia="zh-CN" w:bidi="ar-SA"/>
        </w:rPr>
      </w:pPr>
      <w:r>
        <w:rPr>
          <w:rFonts w:hint="cs"/>
          <w:rtl/>
        </w:rPr>
        <w:t>الدانمارك</w:t>
      </w:r>
      <w:r>
        <w:rPr>
          <w:rtl/>
        </w:rPr>
        <w:t xml:space="preserve"> (</w:t>
      </w:r>
      <w:r w:rsidRPr="007C3AFA">
        <w:rPr>
          <w:rFonts w:hint="cs"/>
          <w:rtl/>
          <w:lang w:bidi="ar-EG"/>
        </w:rPr>
        <w:t>وكالة الطاقة الدانماركية، كوبنهاغن</w:t>
      </w:r>
      <w:r>
        <w:rPr>
          <w:rtl/>
        </w:rPr>
        <w:t>)</w:t>
      </w:r>
      <w:r>
        <w:rPr>
          <w:rtl/>
        </w:rPr>
        <w:tab/>
      </w:r>
      <w:r>
        <w:tab/>
      </w:r>
      <w:r w:rsidRPr="007C3AFA">
        <w:rPr>
          <w:rFonts w:cs="Calibri"/>
          <w:i w:val="0"/>
          <w:iCs w:val="0"/>
          <w:szCs w:val="22"/>
          <w:rtl/>
        </w:rPr>
        <w:fldChar w:fldCharType="begin"/>
      </w:r>
      <w:r w:rsidRPr="007C3AFA">
        <w:rPr>
          <w:rFonts w:cs="Calibri"/>
          <w:i w:val="0"/>
          <w:iCs w:val="0"/>
          <w:szCs w:val="22"/>
          <w:rtl/>
        </w:rPr>
        <w:instrText xml:space="preserve"> </w:instrText>
      </w:r>
      <w:r w:rsidRPr="007C3AFA">
        <w:rPr>
          <w:rFonts w:cs="Calibri"/>
          <w:i w:val="0"/>
          <w:iCs w:val="0"/>
          <w:szCs w:val="22"/>
        </w:rPr>
        <w:instrText>PAGEREF</w:instrText>
      </w:r>
      <w:r w:rsidRPr="007C3AFA">
        <w:rPr>
          <w:rFonts w:cs="Calibri"/>
          <w:i w:val="0"/>
          <w:iCs w:val="0"/>
          <w:szCs w:val="22"/>
          <w:rtl/>
        </w:rPr>
        <w:instrText xml:space="preserve"> _</w:instrText>
      </w:r>
      <w:r w:rsidRPr="007C3AFA">
        <w:rPr>
          <w:rFonts w:cs="Calibri"/>
          <w:i w:val="0"/>
          <w:iCs w:val="0"/>
          <w:szCs w:val="22"/>
        </w:rPr>
        <w:instrText>Toc516064869 \h</w:instrText>
      </w:r>
      <w:r w:rsidRPr="007C3AFA">
        <w:rPr>
          <w:rFonts w:cs="Calibri"/>
          <w:i w:val="0"/>
          <w:iCs w:val="0"/>
          <w:szCs w:val="22"/>
          <w:rtl/>
        </w:rPr>
        <w:instrText xml:space="preserve"> </w:instrText>
      </w:r>
      <w:r w:rsidRPr="007C3AFA">
        <w:rPr>
          <w:rFonts w:cs="Calibri"/>
          <w:i w:val="0"/>
          <w:iCs w:val="0"/>
          <w:szCs w:val="22"/>
          <w:rtl/>
        </w:rPr>
      </w:r>
      <w:r w:rsidRPr="007C3AFA">
        <w:rPr>
          <w:rFonts w:cs="Calibri"/>
          <w:i w:val="0"/>
          <w:iCs w:val="0"/>
          <w:szCs w:val="22"/>
          <w:rtl/>
        </w:rPr>
        <w:fldChar w:fldCharType="separate"/>
      </w:r>
      <w:r w:rsidR="00514EA4">
        <w:rPr>
          <w:rFonts w:cs="Times New Roman"/>
          <w:i w:val="0"/>
          <w:iCs w:val="0"/>
          <w:szCs w:val="22"/>
          <w:rtl/>
        </w:rPr>
        <w:t>4</w:t>
      </w:r>
      <w:r w:rsidRPr="007C3AFA">
        <w:rPr>
          <w:rFonts w:cs="Calibri"/>
          <w:i w:val="0"/>
          <w:iCs w:val="0"/>
          <w:szCs w:val="22"/>
          <w:rtl/>
        </w:rPr>
        <w:fldChar w:fldCharType="end"/>
      </w:r>
    </w:p>
    <w:p w:rsidR="007C3AFA" w:rsidRDefault="007C3AFA" w:rsidP="007C3AFA">
      <w:pPr>
        <w:pStyle w:val="TOC2"/>
        <w:rPr>
          <w:rFonts w:asciiTheme="minorHAnsi" w:eastAsiaTheme="minorEastAsia" w:hAnsiTheme="minorHAnsi" w:cstheme="minorBidi"/>
          <w:i w:val="0"/>
          <w:iCs w:val="0"/>
          <w:szCs w:val="22"/>
          <w:rtl/>
          <w:lang w:eastAsia="zh-CN" w:bidi="ar-SA"/>
        </w:rPr>
      </w:pPr>
      <w:r>
        <w:rPr>
          <w:rFonts w:hint="cs"/>
          <w:rtl/>
        </w:rPr>
        <w:t>ميانمار</w:t>
      </w:r>
      <w:r>
        <w:rPr>
          <w:rtl/>
        </w:rPr>
        <w:t xml:space="preserve"> (</w:t>
      </w:r>
      <w:r w:rsidRPr="007C3AFA">
        <w:rPr>
          <w:rFonts w:hint="cs"/>
          <w:rtl/>
          <w:lang w:bidi="ar-SA"/>
        </w:rPr>
        <w:t>وزارة النقل والاتصالات، ناي باي تو</w:t>
      </w:r>
      <w:r>
        <w:rPr>
          <w:rtl/>
        </w:rPr>
        <w:t>)</w:t>
      </w:r>
      <w:r>
        <w:rPr>
          <w:rtl/>
        </w:rPr>
        <w:tab/>
      </w:r>
      <w:r>
        <w:tab/>
      </w:r>
      <w:r w:rsidRPr="007C3AFA">
        <w:rPr>
          <w:rFonts w:cs="Calibri"/>
          <w:i w:val="0"/>
          <w:iCs w:val="0"/>
          <w:szCs w:val="22"/>
          <w:rtl/>
        </w:rPr>
        <w:fldChar w:fldCharType="begin"/>
      </w:r>
      <w:r w:rsidRPr="007C3AFA">
        <w:rPr>
          <w:rFonts w:cs="Calibri"/>
          <w:i w:val="0"/>
          <w:iCs w:val="0"/>
          <w:szCs w:val="22"/>
          <w:rtl/>
        </w:rPr>
        <w:instrText xml:space="preserve"> </w:instrText>
      </w:r>
      <w:r w:rsidRPr="007C3AFA">
        <w:rPr>
          <w:rFonts w:cs="Calibri"/>
          <w:i w:val="0"/>
          <w:iCs w:val="0"/>
          <w:szCs w:val="22"/>
        </w:rPr>
        <w:instrText>PAGEREF</w:instrText>
      </w:r>
      <w:r w:rsidRPr="007C3AFA">
        <w:rPr>
          <w:rFonts w:cs="Calibri"/>
          <w:i w:val="0"/>
          <w:iCs w:val="0"/>
          <w:szCs w:val="22"/>
          <w:rtl/>
        </w:rPr>
        <w:instrText xml:space="preserve"> _</w:instrText>
      </w:r>
      <w:r w:rsidRPr="007C3AFA">
        <w:rPr>
          <w:rFonts w:cs="Calibri"/>
          <w:i w:val="0"/>
          <w:iCs w:val="0"/>
          <w:szCs w:val="22"/>
        </w:rPr>
        <w:instrText>Toc516064870 \h</w:instrText>
      </w:r>
      <w:r w:rsidRPr="007C3AFA">
        <w:rPr>
          <w:rFonts w:cs="Calibri"/>
          <w:i w:val="0"/>
          <w:iCs w:val="0"/>
          <w:szCs w:val="22"/>
          <w:rtl/>
        </w:rPr>
        <w:instrText xml:space="preserve"> </w:instrText>
      </w:r>
      <w:r w:rsidRPr="007C3AFA">
        <w:rPr>
          <w:rFonts w:cs="Calibri"/>
          <w:i w:val="0"/>
          <w:iCs w:val="0"/>
          <w:szCs w:val="22"/>
          <w:rtl/>
        </w:rPr>
      </w:r>
      <w:r w:rsidRPr="007C3AFA">
        <w:rPr>
          <w:rFonts w:cs="Calibri"/>
          <w:i w:val="0"/>
          <w:iCs w:val="0"/>
          <w:szCs w:val="22"/>
          <w:rtl/>
        </w:rPr>
        <w:fldChar w:fldCharType="separate"/>
      </w:r>
      <w:r w:rsidR="00514EA4">
        <w:rPr>
          <w:rFonts w:cs="Times New Roman"/>
          <w:i w:val="0"/>
          <w:iCs w:val="0"/>
          <w:szCs w:val="22"/>
          <w:rtl/>
        </w:rPr>
        <w:t>5</w:t>
      </w:r>
      <w:r w:rsidRPr="007C3AFA">
        <w:rPr>
          <w:rFonts w:cs="Calibri"/>
          <w:i w:val="0"/>
          <w:iCs w:val="0"/>
          <w:szCs w:val="22"/>
          <w:rtl/>
        </w:rPr>
        <w:fldChar w:fldCharType="end"/>
      </w:r>
    </w:p>
    <w:p w:rsidR="007C3AFA" w:rsidRDefault="007C3AFA" w:rsidP="00195D95">
      <w:pPr>
        <w:pStyle w:val="TOC1"/>
        <w:rPr>
          <w:rFonts w:eastAsiaTheme="minorEastAsia" w:cstheme="minorBidi"/>
          <w:noProof/>
          <w:szCs w:val="22"/>
          <w:rtl/>
          <w:lang w:eastAsia="zh-CN"/>
        </w:rPr>
      </w:pPr>
      <w:r>
        <w:rPr>
          <w:rFonts w:hint="cs"/>
          <w:noProof/>
          <w:rtl/>
        </w:rPr>
        <w:t>تبليغات</w:t>
      </w:r>
      <w:r>
        <w:rPr>
          <w:noProof/>
          <w:rtl/>
        </w:rPr>
        <w:t xml:space="preserve"> </w:t>
      </w:r>
      <w:r>
        <w:rPr>
          <w:rFonts w:hint="cs"/>
          <w:noProof/>
          <w:rtl/>
        </w:rPr>
        <w:t>أخرى</w:t>
      </w:r>
      <w:r w:rsidR="00195D95">
        <w:rPr>
          <w:rFonts w:ascii="Calibri" w:hAnsi="Calibri" w:cs="Calibri" w:hint="cs"/>
          <w:noProof/>
          <w:szCs w:val="22"/>
          <w:rtl/>
        </w:rPr>
        <w:t>:</w:t>
      </w:r>
    </w:p>
    <w:p w:rsidR="007C3AFA" w:rsidRDefault="007C3AFA">
      <w:pPr>
        <w:pStyle w:val="TOC2"/>
        <w:rPr>
          <w:rFonts w:asciiTheme="minorHAnsi" w:eastAsiaTheme="minorEastAsia" w:hAnsiTheme="minorHAnsi" w:cstheme="minorBidi"/>
          <w:i w:val="0"/>
          <w:iCs w:val="0"/>
          <w:szCs w:val="22"/>
          <w:rtl/>
          <w:lang w:eastAsia="zh-CN" w:bidi="ar-SA"/>
        </w:rPr>
      </w:pPr>
      <w:r>
        <w:rPr>
          <w:rFonts w:hint="cs"/>
          <w:rtl/>
        </w:rPr>
        <w:t>الأمين</w:t>
      </w:r>
      <w:r>
        <w:rPr>
          <w:rtl/>
        </w:rPr>
        <w:t xml:space="preserve"> </w:t>
      </w:r>
      <w:r>
        <w:rPr>
          <w:rFonts w:hint="cs"/>
          <w:rtl/>
        </w:rPr>
        <w:t>العام</w:t>
      </w:r>
      <w:r>
        <w:rPr>
          <w:rtl/>
        </w:rPr>
        <w:t xml:space="preserve"> </w:t>
      </w:r>
      <w:r>
        <w:rPr>
          <w:rFonts w:hint="cs"/>
          <w:rtl/>
        </w:rPr>
        <w:t>للاتحاد</w:t>
      </w:r>
      <w:r>
        <w:rPr>
          <w:rtl/>
        </w:rPr>
        <w:t xml:space="preserve"> </w:t>
      </w:r>
      <w:r>
        <w:rPr>
          <w:rFonts w:hint="cs"/>
          <w:rtl/>
        </w:rPr>
        <w:t>الدولي</w:t>
      </w:r>
      <w:r>
        <w:rPr>
          <w:rtl/>
        </w:rPr>
        <w:t xml:space="preserve"> </w:t>
      </w:r>
      <w:r>
        <w:rPr>
          <w:rFonts w:hint="cs"/>
          <w:rtl/>
        </w:rPr>
        <w:t>للاتصالات</w:t>
      </w:r>
      <w:r>
        <w:rPr>
          <w:rtl/>
        </w:rPr>
        <w:tab/>
      </w:r>
      <w:r>
        <w:tab/>
      </w:r>
      <w:r w:rsidRPr="007C3AFA">
        <w:rPr>
          <w:rFonts w:cs="Calibri"/>
          <w:i w:val="0"/>
          <w:iCs w:val="0"/>
          <w:szCs w:val="22"/>
          <w:rtl/>
        </w:rPr>
        <w:fldChar w:fldCharType="begin"/>
      </w:r>
      <w:r w:rsidRPr="007C3AFA">
        <w:rPr>
          <w:rFonts w:cs="Calibri"/>
          <w:i w:val="0"/>
          <w:iCs w:val="0"/>
          <w:szCs w:val="22"/>
          <w:rtl/>
        </w:rPr>
        <w:instrText xml:space="preserve"> </w:instrText>
      </w:r>
      <w:r w:rsidRPr="007C3AFA">
        <w:rPr>
          <w:rFonts w:cs="Calibri"/>
          <w:i w:val="0"/>
          <w:iCs w:val="0"/>
          <w:szCs w:val="22"/>
        </w:rPr>
        <w:instrText>PAGEREF</w:instrText>
      </w:r>
      <w:r w:rsidRPr="007C3AFA">
        <w:rPr>
          <w:rFonts w:cs="Calibri"/>
          <w:i w:val="0"/>
          <w:iCs w:val="0"/>
          <w:szCs w:val="22"/>
          <w:rtl/>
        </w:rPr>
        <w:instrText xml:space="preserve"> _</w:instrText>
      </w:r>
      <w:r w:rsidRPr="007C3AFA">
        <w:rPr>
          <w:rFonts w:cs="Calibri"/>
          <w:i w:val="0"/>
          <w:iCs w:val="0"/>
          <w:szCs w:val="22"/>
        </w:rPr>
        <w:instrText>Toc516064872 \h</w:instrText>
      </w:r>
      <w:r w:rsidRPr="007C3AFA">
        <w:rPr>
          <w:rFonts w:cs="Calibri"/>
          <w:i w:val="0"/>
          <w:iCs w:val="0"/>
          <w:szCs w:val="22"/>
          <w:rtl/>
        </w:rPr>
        <w:instrText xml:space="preserve"> </w:instrText>
      </w:r>
      <w:r w:rsidRPr="007C3AFA">
        <w:rPr>
          <w:rFonts w:cs="Calibri"/>
          <w:i w:val="0"/>
          <w:iCs w:val="0"/>
          <w:szCs w:val="22"/>
          <w:rtl/>
        </w:rPr>
      </w:r>
      <w:r w:rsidRPr="007C3AFA">
        <w:rPr>
          <w:rFonts w:cs="Calibri"/>
          <w:i w:val="0"/>
          <w:iCs w:val="0"/>
          <w:szCs w:val="22"/>
          <w:rtl/>
        </w:rPr>
        <w:fldChar w:fldCharType="separate"/>
      </w:r>
      <w:r w:rsidR="00514EA4">
        <w:rPr>
          <w:rFonts w:cs="Times New Roman"/>
          <w:i w:val="0"/>
          <w:iCs w:val="0"/>
          <w:szCs w:val="22"/>
          <w:rtl/>
        </w:rPr>
        <w:t>7</w:t>
      </w:r>
      <w:r w:rsidRPr="007C3AFA">
        <w:rPr>
          <w:rFonts w:cs="Calibri"/>
          <w:i w:val="0"/>
          <w:iCs w:val="0"/>
          <w:szCs w:val="22"/>
          <w:rtl/>
        </w:rPr>
        <w:fldChar w:fldCharType="end"/>
      </w:r>
    </w:p>
    <w:p w:rsidR="007C3AFA" w:rsidRDefault="007C3AFA">
      <w:pPr>
        <w:pStyle w:val="TOC1"/>
        <w:rPr>
          <w:rFonts w:eastAsiaTheme="minorEastAsia" w:cstheme="minorBidi"/>
          <w:noProof/>
          <w:szCs w:val="22"/>
          <w:rtl/>
          <w:lang w:eastAsia="zh-CN"/>
        </w:rPr>
      </w:pPr>
      <w:r w:rsidRPr="00DA312B">
        <w:rPr>
          <w:rFonts w:hint="cs"/>
          <w:noProof/>
          <w:rtl/>
          <w:lang w:val="es-ES" w:bidi="ar-EG"/>
        </w:rPr>
        <w:t>تقييد</w:t>
      </w:r>
      <w:r w:rsidRPr="00DA312B">
        <w:rPr>
          <w:noProof/>
          <w:rtl/>
          <w:lang w:val="es-ES" w:bidi="ar-EG"/>
        </w:rPr>
        <w:t xml:space="preserve"> </w:t>
      </w:r>
      <w:r w:rsidRPr="00DA312B">
        <w:rPr>
          <w:rFonts w:hint="cs"/>
          <w:noProof/>
          <w:rtl/>
          <w:lang w:val="es-ES" w:bidi="ar-EG"/>
        </w:rPr>
        <w:t>الخدمة</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Toc516064873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8</w:t>
      </w:r>
      <w:r w:rsidRPr="007C3AFA">
        <w:rPr>
          <w:rFonts w:ascii="Calibri" w:hAnsi="Calibri" w:cs="Calibri"/>
          <w:noProof/>
          <w:szCs w:val="22"/>
          <w:rtl/>
        </w:rPr>
        <w:fldChar w:fldCharType="end"/>
      </w:r>
    </w:p>
    <w:p w:rsidR="007C3AFA" w:rsidRDefault="007C3AFA">
      <w:pPr>
        <w:pStyle w:val="TOC1"/>
        <w:rPr>
          <w:rFonts w:eastAsiaTheme="minorEastAsia" w:cstheme="minorBidi"/>
          <w:noProof/>
          <w:szCs w:val="22"/>
          <w:rtl/>
          <w:lang w:eastAsia="zh-CN"/>
        </w:rPr>
      </w:pPr>
      <w:r>
        <w:rPr>
          <w:rFonts w:hint="cs"/>
          <w:noProof/>
          <w:rtl/>
        </w:rPr>
        <w:t>إجراءات</w:t>
      </w:r>
      <w:r>
        <w:rPr>
          <w:noProof/>
          <w:rtl/>
        </w:rPr>
        <w:t xml:space="preserve"> </w:t>
      </w:r>
      <w:r>
        <w:rPr>
          <w:rFonts w:hint="cs"/>
          <w:noProof/>
          <w:rtl/>
        </w:rPr>
        <w:t>معاودة</w:t>
      </w:r>
      <w:r>
        <w:rPr>
          <w:noProof/>
          <w:rtl/>
        </w:rPr>
        <w:t xml:space="preserve"> </w:t>
      </w:r>
      <w:r>
        <w:rPr>
          <w:rFonts w:hint="cs"/>
          <w:noProof/>
          <w:rtl/>
        </w:rPr>
        <w:t>النداء</w:t>
      </w:r>
      <w:r>
        <w:rPr>
          <w:noProof/>
          <w:rtl/>
        </w:rPr>
        <w:t xml:space="preserve"> </w:t>
      </w:r>
      <w:r>
        <w:rPr>
          <w:rFonts w:hint="cs"/>
          <w:noProof/>
          <w:rtl/>
        </w:rPr>
        <w:t>وإجراءات</w:t>
      </w:r>
      <w:r>
        <w:rPr>
          <w:noProof/>
          <w:rtl/>
        </w:rPr>
        <w:t xml:space="preserve"> </w:t>
      </w:r>
      <w:r>
        <w:rPr>
          <w:rFonts w:hint="cs"/>
          <w:noProof/>
          <w:rtl/>
        </w:rPr>
        <w:t>النداء</w:t>
      </w:r>
      <w:r>
        <w:rPr>
          <w:noProof/>
          <w:rtl/>
        </w:rPr>
        <w:t xml:space="preserve"> </w:t>
      </w:r>
      <w:r>
        <w:rPr>
          <w:rFonts w:hint="cs"/>
          <w:noProof/>
          <w:rtl/>
        </w:rPr>
        <w:t>البديلة</w:t>
      </w:r>
      <w:r>
        <w:rPr>
          <w:noProof/>
          <w:rtl/>
        </w:rPr>
        <w:t xml:space="preserve"> (</w:t>
      </w:r>
      <w:r>
        <w:rPr>
          <w:rFonts w:hint="cs"/>
          <w:noProof/>
          <w:rtl/>
        </w:rPr>
        <w:t>القرار</w:t>
      </w:r>
      <w:r>
        <w:rPr>
          <w:noProof/>
          <w:rtl/>
        </w:rPr>
        <w:t xml:space="preserve"> </w:t>
      </w:r>
      <w:r>
        <w:rPr>
          <w:noProof/>
        </w:rPr>
        <w:t>21</w:t>
      </w:r>
      <w:r>
        <w:rPr>
          <w:noProof/>
          <w:rtl/>
        </w:rPr>
        <w:t xml:space="preserve"> </w:t>
      </w:r>
      <w:r>
        <w:rPr>
          <w:rFonts w:hint="cs"/>
          <w:noProof/>
          <w:rtl/>
        </w:rPr>
        <w:t>المراجَع</w:t>
      </w:r>
      <w:r>
        <w:rPr>
          <w:noProof/>
          <w:rtl/>
        </w:rPr>
        <w:t xml:space="preserve"> </w:t>
      </w:r>
      <w:r>
        <w:rPr>
          <w:rFonts w:hint="cs"/>
          <w:noProof/>
          <w:rtl/>
        </w:rPr>
        <w:t>في</w:t>
      </w:r>
      <w:r>
        <w:rPr>
          <w:noProof/>
          <w:rtl/>
        </w:rPr>
        <w:t xml:space="preserve"> </w:t>
      </w:r>
      <w:r>
        <w:rPr>
          <w:rFonts w:hint="cs"/>
          <w:noProof/>
          <w:rtl/>
        </w:rPr>
        <w:t>مؤتمر</w:t>
      </w:r>
      <w:r>
        <w:rPr>
          <w:noProof/>
          <w:rtl/>
        </w:rPr>
        <w:t xml:space="preserve"> </w:t>
      </w:r>
      <w:r>
        <w:rPr>
          <w:rFonts w:hint="cs"/>
          <w:noProof/>
          <w:rtl/>
        </w:rPr>
        <w:t>المندوبين</w:t>
      </w:r>
      <w:r>
        <w:rPr>
          <w:noProof/>
          <w:rtl/>
        </w:rPr>
        <w:t xml:space="preserve"> </w:t>
      </w:r>
      <w:r>
        <w:rPr>
          <w:rFonts w:hint="cs"/>
          <w:noProof/>
          <w:rtl/>
        </w:rPr>
        <w:t>المفوضين</w:t>
      </w:r>
      <w:r>
        <w:rPr>
          <w:noProof/>
          <w:rtl/>
        </w:rPr>
        <w:t xml:space="preserve"> </w:t>
      </w:r>
      <w:r>
        <w:rPr>
          <w:rFonts w:hint="cs"/>
          <w:noProof/>
          <w:rtl/>
        </w:rPr>
        <w:t>لعام</w:t>
      </w:r>
      <w:r>
        <w:rPr>
          <w:noProof/>
          <w:rtl/>
        </w:rPr>
        <w:t xml:space="preserve"> </w:t>
      </w:r>
      <w:r>
        <w:rPr>
          <w:noProof/>
        </w:rPr>
        <w:t>2006</w:t>
      </w:r>
      <w:r>
        <w:rPr>
          <w:noProof/>
          <w:rtl/>
        </w:rPr>
        <w:t>)</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Toc516064874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8</w:t>
      </w:r>
      <w:r w:rsidRPr="007C3AFA">
        <w:rPr>
          <w:rFonts w:ascii="Calibri" w:hAnsi="Calibri" w:cs="Calibri"/>
          <w:noProof/>
          <w:szCs w:val="22"/>
          <w:rtl/>
        </w:rPr>
        <w:fldChar w:fldCharType="end"/>
      </w:r>
    </w:p>
    <w:p w:rsidR="007C3AFA" w:rsidRPr="007C3AFA" w:rsidRDefault="007C3AFA" w:rsidP="007C3AFA">
      <w:pPr>
        <w:pStyle w:val="TOC1"/>
        <w:rPr>
          <w:rFonts w:eastAsiaTheme="minorEastAsia" w:cstheme="minorBidi"/>
          <w:b/>
          <w:bCs/>
          <w:noProof/>
          <w:szCs w:val="22"/>
          <w:rtl/>
          <w:lang w:eastAsia="zh-CN"/>
        </w:rPr>
      </w:pPr>
      <w:r w:rsidRPr="007C3AFA">
        <w:rPr>
          <w:rFonts w:hint="cs"/>
          <w:b/>
          <w:bCs/>
          <w:noProof/>
          <w:rtl/>
        </w:rPr>
        <w:t>تعديلات</w:t>
      </w:r>
      <w:r w:rsidRPr="007C3AFA">
        <w:rPr>
          <w:b/>
          <w:bCs/>
          <w:noProof/>
          <w:rtl/>
        </w:rPr>
        <w:t xml:space="preserve"> </w:t>
      </w:r>
      <w:r w:rsidRPr="007C3AFA">
        <w:rPr>
          <w:rFonts w:hint="cs"/>
          <w:b/>
          <w:bCs/>
          <w:noProof/>
          <w:rtl/>
        </w:rPr>
        <w:t>على</w:t>
      </w:r>
      <w:r w:rsidRPr="007C3AFA">
        <w:rPr>
          <w:b/>
          <w:bCs/>
          <w:noProof/>
          <w:rtl/>
        </w:rPr>
        <w:t xml:space="preserve"> </w:t>
      </w:r>
      <w:r w:rsidRPr="007C3AFA">
        <w:rPr>
          <w:rFonts w:hint="cs"/>
          <w:b/>
          <w:bCs/>
          <w:noProof/>
          <w:rtl/>
        </w:rPr>
        <w:t>منشورات</w:t>
      </w:r>
      <w:r w:rsidRPr="007C3AFA">
        <w:rPr>
          <w:b/>
          <w:bCs/>
          <w:noProof/>
          <w:rtl/>
        </w:rPr>
        <w:t xml:space="preserve"> </w:t>
      </w:r>
      <w:r w:rsidRPr="007C3AFA">
        <w:rPr>
          <w:rFonts w:hint="cs"/>
          <w:b/>
          <w:bCs/>
          <w:noProof/>
          <w:rtl/>
        </w:rPr>
        <w:t>الخدمة</w:t>
      </w:r>
    </w:p>
    <w:p w:rsidR="007C3AFA" w:rsidRDefault="007C3AFA" w:rsidP="007C3AFA">
      <w:pPr>
        <w:pStyle w:val="TOC1"/>
        <w:rPr>
          <w:rFonts w:eastAsiaTheme="minorEastAsia" w:cstheme="minorBidi"/>
          <w:noProof/>
          <w:szCs w:val="22"/>
          <w:rtl/>
          <w:lang w:eastAsia="zh-CN"/>
        </w:rPr>
      </w:pPr>
      <w:r>
        <w:rPr>
          <w:rFonts w:hint="cs"/>
          <w:noProof/>
          <w:rtl/>
          <w:lang w:bidi="ar-EG"/>
        </w:rPr>
        <w:t>قائمة</w:t>
      </w:r>
      <w:r>
        <w:rPr>
          <w:noProof/>
          <w:rtl/>
          <w:lang w:bidi="ar-EG"/>
        </w:rPr>
        <w:t xml:space="preserve"> </w:t>
      </w:r>
      <w:r>
        <w:rPr>
          <w:rFonts w:hint="cs"/>
          <w:noProof/>
          <w:rtl/>
          <w:lang w:bidi="ar-EG"/>
        </w:rPr>
        <w:t>بأرقام</w:t>
      </w:r>
      <w:r>
        <w:rPr>
          <w:noProof/>
          <w:rtl/>
          <w:lang w:bidi="ar-EG"/>
        </w:rPr>
        <w:t xml:space="preserve"> </w:t>
      </w:r>
      <w:r>
        <w:rPr>
          <w:rFonts w:hint="cs"/>
          <w:noProof/>
          <w:rtl/>
          <w:lang w:bidi="ar-EG"/>
        </w:rPr>
        <w:t>تعرّف</w:t>
      </w:r>
      <w:r>
        <w:rPr>
          <w:noProof/>
          <w:rtl/>
          <w:lang w:bidi="ar-EG"/>
        </w:rPr>
        <w:t xml:space="preserve"> </w:t>
      </w:r>
      <w:r>
        <w:rPr>
          <w:rFonts w:hint="cs"/>
          <w:noProof/>
          <w:rtl/>
          <w:lang w:bidi="ar-EG"/>
        </w:rPr>
        <w:t>جهة</w:t>
      </w:r>
      <w:r>
        <w:rPr>
          <w:noProof/>
          <w:rtl/>
          <w:lang w:bidi="ar-EG"/>
        </w:rPr>
        <w:t xml:space="preserve"> </w:t>
      </w:r>
      <w:r>
        <w:rPr>
          <w:rFonts w:hint="cs"/>
          <w:noProof/>
          <w:rtl/>
          <w:lang w:bidi="ar-EG"/>
        </w:rPr>
        <w:t>الإصدار</w:t>
      </w:r>
      <w:r>
        <w:rPr>
          <w:noProof/>
          <w:rtl/>
          <w:lang w:bidi="ar-EG"/>
        </w:rPr>
        <w:t xml:space="preserve"> </w:t>
      </w:r>
      <w:r>
        <w:rPr>
          <w:rFonts w:hint="cs"/>
          <w:noProof/>
          <w:rtl/>
          <w:lang w:bidi="ar-EG"/>
        </w:rPr>
        <w:t>لبطاقة</w:t>
      </w:r>
      <w:r>
        <w:rPr>
          <w:noProof/>
          <w:rtl/>
          <w:lang w:bidi="ar-EG"/>
        </w:rPr>
        <w:t xml:space="preserve"> </w:t>
      </w:r>
      <w:r>
        <w:rPr>
          <w:rFonts w:hint="cs"/>
          <w:noProof/>
          <w:rtl/>
          <w:lang w:bidi="ar-EG"/>
        </w:rPr>
        <w:t>رسوم</w:t>
      </w:r>
      <w:r>
        <w:rPr>
          <w:noProof/>
          <w:rtl/>
          <w:lang w:bidi="ar-EG"/>
        </w:rPr>
        <w:t xml:space="preserve"> </w:t>
      </w:r>
      <w:r>
        <w:rPr>
          <w:rFonts w:hint="cs"/>
          <w:noProof/>
          <w:rtl/>
          <w:lang w:bidi="ar-EG"/>
        </w:rPr>
        <w:t>الاتصالات</w:t>
      </w:r>
      <w:r>
        <w:rPr>
          <w:noProof/>
          <w:rtl/>
          <w:lang w:bidi="ar-EG"/>
        </w:rPr>
        <w:t xml:space="preserve"> </w:t>
      </w:r>
      <w:r>
        <w:rPr>
          <w:rFonts w:hint="cs"/>
          <w:noProof/>
          <w:rtl/>
          <w:lang w:bidi="ar-EG"/>
        </w:rPr>
        <w:t>الدولية</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Toc516064876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9</w:t>
      </w:r>
      <w:r w:rsidRPr="007C3AFA">
        <w:rPr>
          <w:rFonts w:ascii="Calibri" w:hAnsi="Calibri" w:cs="Calibri"/>
          <w:noProof/>
          <w:szCs w:val="22"/>
          <w:rtl/>
        </w:rPr>
        <w:fldChar w:fldCharType="end"/>
      </w:r>
    </w:p>
    <w:p w:rsidR="007C3AFA" w:rsidRDefault="007C3AFA" w:rsidP="00846319">
      <w:pPr>
        <w:pStyle w:val="TOC1"/>
        <w:rPr>
          <w:rFonts w:eastAsiaTheme="minorEastAsia" w:cstheme="minorBidi"/>
          <w:noProof/>
          <w:szCs w:val="22"/>
          <w:rtl/>
          <w:lang w:eastAsia="zh-CN"/>
        </w:rPr>
      </w:pPr>
      <w:r>
        <w:rPr>
          <w:rFonts w:hint="cs"/>
          <w:noProof/>
          <w:rtl/>
        </w:rPr>
        <w:t>الرموز</w:t>
      </w:r>
      <w:r>
        <w:rPr>
          <w:noProof/>
          <w:rtl/>
        </w:rPr>
        <w:t xml:space="preserve"> </w:t>
      </w:r>
      <w:r>
        <w:rPr>
          <w:rFonts w:hint="cs"/>
          <w:noProof/>
          <w:rtl/>
        </w:rPr>
        <w:t>الدليلية</w:t>
      </w:r>
      <w:r>
        <w:rPr>
          <w:noProof/>
          <w:rtl/>
        </w:rPr>
        <w:t xml:space="preserve"> </w:t>
      </w:r>
      <w:r>
        <w:rPr>
          <w:rFonts w:hint="cs"/>
          <w:noProof/>
          <w:rtl/>
        </w:rPr>
        <w:t>للشبكات</w:t>
      </w:r>
      <w:r>
        <w:rPr>
          <w:noProof/>
          <w:rtl/>
        </w:rPr>
        <w:t xml:space="preserve"> </w:t>
      </w:r>
      <w:r>
        <w:rPr>
          <w:rFonts w:hint="cs"/>
          <w:noProof/>
          <w:rtl/>
        </w:rPr>
        <w:t>المتنقلة</w:t>
      </w:r>
      <w:r>
        <w:rPr>
          <w:noProof/>
          <w:rtl/>
        </w:rPr>
        <w:t xml:space="preserve"> </w:t>
      </w:r>
      <w:r>
        <w:rPr>
          <w:noProof/>
        </w:rPr>
        <w:t>(MNC)</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Toc516064877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10</w:t>
      </w:r>
      <w:r w:rsidRPr="007C3AFA">
        <w:rPr>
          <w:rFonts w:ascii="Calibri" w:hAnsi="Calibri" w:cs="Calibri"/>
          <w:noProof/>
          <w:szCs w:val="22"/>
          <w:rtl/>
        </w:rPr>
        <w:fldChar w:fldCharType="end"/>
      </w:r>
    </w:p>
    <w:p w:rsidR="007C3AFA" w:rsidRDefault="007C3AFA" w:rsidP="007C3AFA">
      <w:pPr>
        <w:pStyle w:val="TOC1"/>
        <w:rPr>
          <w:rFonts w:eastAsiaTheme="minorEastAsia" w:cstheme="minorBidi"/>
          <w:noProof/>
          <w:szCs w:val="22"/>
          <w:rtl/>
          <w:lang w:eastAsia="zh-CN"/>
        </w:rPr>
      </w:pPr>
      <w:r>
        <w:rPr>
          <w:rFonts w:hint="cs"/>
          <w:noProof/>
          <w:rtl/>
        </w:rPr>
        <w:t>قائمة</w:t>
      </w:r>
      <w:r>
        <w:rPr>
          <w:noProof/>
          <w:rtl/>
        </w:rPr>
        <w:t xml:space="preserve"> </w:t>
      </w:r>
      <w:r>
        <w:rPr>
          <w:rFonts w:hint="cs"/>
          <w:noProof/>
          <w:rtl/>
        </w:rPr>
        <w:t>برموز</w:t>
      </w:r>
      <w:r>
        <w:rPr>
          <w:noProof/>
          <w:rtl/>
        </w:rPr>
        <w:t xml:space="preserve"> </w:t>
      </w:r>
      <w:r>
        <w:rPr>
          <w:rFonts w:hint="cs"/>
          <w:noProof/>
          <w:rtl/>
        </w:rPr>
        <w:t>المشغلين</w:t>
      </w:r>
      <w:r>
        <w:rPr>
          <w:noProof/>
          <w:rtl/>
        </w:rPr>
        <w:t xml:space="preserve"> </w:t>
      </w:r>
      <w:r>
        <w:rPr>
          <w:rFonts w:hint="cs"/>
          <w:noProof/>
          <w:rtl/>
        </w:rPr>
        <w:t>الصادرة</w:t>
      </w:r>
      <w:r>
        <w:rPr>
          <w:noProof/>
          <w:rtl/>
        </w:rPr>
        <w:t xml:space="preserve"> </w:t>
      </w:r>
      <w:r>
        <w:rPr>
          <w:rFonts w:hint="cs"/>
          <w:noProof/>
          <w:rtl/>
        </w:rPr>
        <w:t>عن</w:t>
      </w:r>
      <w:r>
        <w:rPr>
          <w:noProof/>
          <w:rtl/>
        </w:rPr>
        <w:t xml:space="preserve"> </w:t>
      </w:r>
      <w:r>
        <w:rPr>
          <w:rFonts w:hint="cs"/>
          <w:noProof/>
          <w:rtl/>
        </w:rPr>
        <w:t>الاتحاد</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Toc516064878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10</w:t>
      </w:r>
      <w:r w:rsidRPr="007C3AFA">
        <w:rPr>
          <w:rFonts w:ascii="Calibri" w:hAnsi="Calibri" w:cs="Calibri"/>
          <w:noProof/>
          <w:szCs w:val="22"/>
          <w:rtl/>
        </w:rPr>
        <w:fldChar w:fldCharType="end"/>
      </w:r>
    </w:p>
    <w:p w:rsidR="007C3AFA" w:rsidRDefault="007C3AFA" w:rsidP="007C3AFA">
      <w:pPr>
        <w:pStyle w:val="TOC1"/>
        <w:rPr>
          <w:rFonts w:eastAsiaTheme="minorEastAsia" w:cstheme="minorBidi"/>
          <w:noProof/>
          <w:szCs w:val="22"/>
          <w:rtl/>
          <w:lang w:eastAsia="zh-CN"/>
        </w:rPr>
      </w:pPr>
      <w:r>
        <w:rPr>
          <w:rFonts w:hint="cs"/>
          <w:noProof/>
          <w:rtl/>
        </w:rPr>
        <w:t>قائمة</w:t>
      </w:r>
      <w:r>
        <w:rPr>
          <w:noProof/>
          <w:rtl/>
        </w:rPr>
        <w:t xml:space="preserve"> </w:t>
      </w:r>
      <w:r>
        <w:rPr>
          <w:rFonts w:hint="cs"/>
          <w:noProof/>
          <w:rtl/>
        </w:rPr>
        <w:t>برموز</w:t>
      </w:r>
      <w:r>
        <w:rPr>
          <w:noProof/>
          <w:rtl/>
        </w:rPr>
        <w:t xml:space="preserve"> </w:t>
      </w:r>
      <w:r>
        <w:rPr>
          <w:rFonts w:hint="cs"/>
          <w:noProof/>
          <w:rtl/>
        </w:rPr>
        <w:t>نقاط</w:t>
      </w:r>
      <w:r>
        <w:rPr>
          <w:noProof/>
          <w:rtl/>
        </w:rPr>
        <w:t xml:space="preserve"> </w:t>
      </w:r>
      <w:r>
        <w:rPr>
          <w:rFonts w:hint="cs"/>
          <w:noProof/>
          <w:rtl/>
        </w:rPr>
        <w:t>التشوير</w:t>
      </w:r>
      <w:r>
        <w:rPr>
          <w:noProof/>
          <w:rtl/>
        </w:rPr>
        <w:t xml:space="preserve"> </w:t>
      </w:r>
      <w:r>
        <w:rPr>
          <w:rFonts w:hint="cs"/>
          <w:noProof/>
          <w:rtl/>
        </w:rPr>
        <w:t>الدولية</w:t>
      </w:r>
      <w:r>
        <w:rPr>
          <w:noProof/>
          <w:rtl/>
        </w:rPr>
        <w:t xml:space="preserve"> </w:t>
      </w:r>
      <w:r>
        <w:rPr>
          <w:noProof/>
        </w:rPr>
        <w:t>(ISPC)</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Toc516064879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11</w:t>
      </w:r>
      <w:r w:rsidRPr="007C3AFA">
        <w:rPr>
          <w:rFonts w:ascii="Calibri" w:hAnsi="Calibri" w:cs="Calibri"/>
          <w:noProof/>
          <w:szCs w:val="22"/>
          <w:rtl/>
        </w:rPr>
        <w:fldChar w:fldCharType="end"/>
      </w:r>
    </w:p>
    <w:p w:rsidR="007C3AFA" w:rsidRDefault="007C3AFA" w:rsidP="007C3AFA">
      <w:pPr>
        <w:pStyle w:val="TOC1"/>
        <w:rPr>
          <w:rFonts w:eastAsiaTheme="minorEastAsia" w:cstheme="minorBidi"/>
          <w:noProof/>
          <w:szCs w:val="22"/>
          <w:rtl/>
          <w:lang w:eastAsia="zh-CN"/>
        </w:rPr>
      </w:pPr>
      <w:r>
        <w:rPr>
          <w:rFonts w:hint="cs"/>
          <w:noProof/>
          <w:rtl/>
        </w:rPr>
        <w:t>خطة</w:t>
      </w:r>
      <w:r>
        <w:rPr>
          <w:noProof/>
          <w:rtl/>
        </w:rPr>
        <w:t xml:space="preserve"> </w:t>
      </w:r>
      <w:r>
        <w:rPr>
          <w:rFonts w:hint="cs"/>
          <w:noProof/>
          <w:rtl/>
        </w:rPr>
        <w:t>الترقيم</w:t>
      </w:r>
      <w:r>
        <w:rPr>
          <w:noProof/>
          <w:rtl/>
        </w:rPr>
        <w:t xml:space="preserve"> </w:t>
      </w:r>
      <w:r>
        <w:rPr>
          <w:rFonts w:hint="cs"/>
          <w:noProof/>
          <w:rtl/>
        </w:rPr>
        <w:t>الوطنية</w:t>
      </w:r>
      <w:r>
        <w:rPr>
          <w:noProof/>
          <w:rtl/>
        </w:rPr>
        <w:tab/>
      </w:r>
      <w:r>
        <w:rPr>
          <w:noProof/>
        </w:rPr>
        <w:tab/>
      </w:r>
      <w:r w:rsidRPr="007C3AFA">
        <w:rPr>
          <w:rFonts w:ascii="Calibri" w:hAnsi="Calibri" w:cs="Calibri"/>
          <w:noProof/>
          <w:szCs w:val="22"/>
          <w:rtl/>
        </w:rPr>
        <w:fldChar w:fldCharType="begin"/>
      </w:r>
      <w:r w:rsidRPr="007C3AFA">
        <w:rPr>
          <w:rFonts w:ascii="Calibri" w:hAnsi="Calibri" w:cs="Calibri"/>
          <w:noProof/>
          <w:szCs w:val="22"/>
          <w:rtl/>
        </w:rPr>
        <w:instrText xml:space="preserve"> </w:instrText>
      </w:r>
      <w:r w:rsidRPr="007C3AFA">
        <w:rPr>
          <w:rFonts w:ascii="Calibri" w:hAnsi="Calibri" w:cs="Calibri"/>
          <w:noProof/>
          <w:szCs w:val="22"/>
        </w:rPr>
        <w:instrText>PAGEREF</w:instrText>
      </w:r>
      <w:r w:rsidRPr="007C3AFA">
        <w:rPr>
          <w:rFonts w:ascii="Calibri" w:hAnsi="Calibri" w:cs="Calibri"/>
          <w:noProof/>
          <w:szCs w:val="22"/>
          <w:rtl/>
        </w:rPr>
        <w:instrText xml:space="preserve"> _</w:instrText>
      </w:r>
      <w:r w:rsidRPr="007C3AFA">
        <w:rPr>
          <w:rFonts w:ascii="Calibri" w:hAnsi="Calibri" w:cs="Calibri"/>
          <w:noProof/>
          <w:szCs w:val="22"/>
        </w:rPr>
        <w:instrText>Toc516064880 \h</w:instrText>
      </w:r>
      <w:r w:rsidRPr="007C3AFA">
        <w:rPr>
          <w:rFonts w:ascii="Calibri" w:hAnsi="Calibri" w:cs="Calibri"/>
          <w:noProof/>
          <w:szCs w:val="22"/>
          <w:rtl/>
        </w:rPr>
        <w:instrText xml:space="preserve"> </w:instrText>
      </w:r>
      <w:r w:rsidRPr="007C3AFA">
        <w:rPr>
          <w:rFonts w:ascii="Calibri" w:hAnsi="Calibri" w:cs="Calibri"/>
          <w:noProof/>
          <w:szCs w:val="22"/>
          <w:rtl/>
        </w:rPr>
      </w:r>
      <w:r w:rsidRPr="007C3AFA">
        <w:rPr>
          <w:rFonts w:ascii="Calibri" w:hAnsi="Calibri" w:cs="Calibri"/>
          <w:noProof/>
          <w:szCs w:val="22"/>
          <w:rtl/>
        </w:rPr>
        <w:fldChar w:fldCharType="separate"/>
      </w:r>
      <w:r w:rsidR="00514EA4">
        <w:rPr>
          <w:rFonts w:ascii="Calibri" w:hAnsi="Calibri" w:cs="Times New Roman"/>
          <w:noProof/>
          <w:szCs w:val="22"/>
          <w:rtl/>
        </w:rPr>
        <w:t>11</w:t>
      </w:r>
      <w:r w:rsidRPr="007C3AFA">
        <w:rPr>
          <w:rFonts w:ascii="Calibri" w:hAnsi="Calibri" w:cs="Calibri"/>
          <w:noProof/>
          <w:szCs w:val="22"/>
          <w:rtl/>
        </w:rPr>
        <w:fldChar w:fldCharType="end"/>
      </w:r>
    </w:p>
    <w:p w:rsidR="002537B1" w:rsidRPr="00E16A37" w:rsidRDefault="007C3AFA" w:rsidP="002537B1">
      <w:pPr>
        <w:rPr>
          <w:rFonts w:eastAsia="SimSun"/>
          <w:rtl/>
          <w:lang w:bidi="ar-SY"/>
        </w:rPr>
      </w:pPr>
      <w:r>
        <w:rPr>
          <w:rFonts w:eastAsia="SimSun"/>
          <w:rtl/>
          <w:lang w:bidi="ar-SY"/>
        </w:rPr>
        <w:fldChar w:fldCharType="end"/>
      </w:r>
    </w:p>
    <w:p w:rsidR="00D4267E" w:rsidRDefault="00D4267E" w:rsidP="001B20FA">
      <w:pPr>
        <w:tabs>
          <w:tab w:val="left" w:pos="567"/>
          <w:tab w:val="left" w:leader="dot" w:pos="9213"/>
          <w:tab w:val="right" w:leader="dot" w:pos="9639"/>
        </w:tabs>
        <w:spacing w:before="40" w:after="40" w:line="360" w:lineRule="exact"/>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384440"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E16A37" w:rsidRDefault="00E63C70" w:rsidP="00195D9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195D95">
              <w:rPr>
                <w:rFonts w:eastAsia="SimSun" w:hint="cs"/>
                <w:i/>
                <w:iCs/>
                <w:sz w:val="18"/>
                <w:szCs w:val="26"/>
                <w:rtl/>
                <w:lang w:val="en-GB"/>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E16A37" w:rsidRDefault="00E63C70" w:rsidP="00E63C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VI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VI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VII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VI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VII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29</w:t>
            </w:r>
            <w:r w:rsidRPr="0059159D">
              <w:rPr>
                <w:rFonts w:eastAsia="SimSun" w:cs="Calibri"/>
                <w:sz w:val="18"/>
                <w:szCs w:val="18"/>
                <w:rtl/>
                <w:lang w:eastAsia="zh-CN" w:bidi="ar-EG"/>
              </w:rPr>
              <w:t>.</w:t>
            </w:r>
            <w:r w:rsidRPr="0059159D">
              <w:rPr>
                <w:rFonts w:eastAsia="SimSun" w:cs="Calibri"/>
                <w:sz w:val="18"/>
                <w:szCs w:val="18"/>
                <w:lang w:eastAsia="zh-CN"/>
              </w:rPr>
              <w:t>VI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17</w:t>
            </w:r>
            <w:r w:rsidRPr="0059159D">
              <w:rPr>
                <w:rFonts w:eastAsia="SimSun" w:cs="Calibri"/>
                <w:sz w:val="18"/>
                <w:szCs w:val="18"/>
                <w:rtl/>
                <w:lang w:eastAsia="zh-CN" w:bidi="ar-EG"/>
              </w:rPr>
              <w:t>.</w:t>
            </w:r>
            <w:r w:rsidRPr="0059159D">
              <w:rPr>
                <w:rFonts w:eastAsia="SimSun" w:cs="Calibri"/>
                <w:sz w:val="18"/>
                <w:szCs w:val="18"/>
                <w:lang w:eastAsia="zh-CN"/>
              </w:rPr>
              <w:t>VII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16</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31</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14</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28</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16</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30</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bl>
    <w:p w:rsidR="00195D95" w:rsidRDefault="00195D95" w:rsidP="00195D95">
      <w:pPr>
        <w:tabs>
          <w:tab w:val="left" w:pos="2126"/>
          <w:tab w:val="left" w:pos="2409"/>
        </w:tabs>
        <w:ind w:left="2126"/>
        <w:rPr>
          <w:rFonts w:eastAsia="SimSun"/>
          <w:rtl/>
          <w:lang w:bidi="ar-EG"/>
        </w:rPr>
      </w:pPr>
      <w:r w:rsidRPr="00C733DC">
        <w:rPr>
          <w:rFonts w:eastAsia="SimSun" w:cs="Times New Roman"/>
          <w:position w:val="6"/>
          <w:sz w:val="18"/>
          <w:szCs w:val="18"/>
        </w:rPr>
        <w:t>*</w:t>
      </w:r>
      <w:r w:rsidRPr="00C733DC">
        <w:rPr>
          <w:rFonts w:eastAsia="SimSun"/>
          <w:sz w:val="18"/>
          <w:szCs w:val="24"/>
          <w:rtl/>
          <w:lang w:bidi="ar-EG"/>
        </w:rPr>
        <w:tab/>
      </w:r>
      <w:r w:rsidRPr="00C733DC">
        <w:rPr>
          <w:rFonts w:eastAsia="SimSun" w:hint="cs"/>
          <w:sz w:val="18"/>
          <w:szCs w:val="24"/>
          <w:rtl/>
          <w:lang w:bidi="ar-EG"/>
        </w:rPr>
        <w:t>هذه المواعيد تخص اللغة الإنكليزية فقط.</w:t>
      </w:r>
    </w:p>
    <w:p w:rsidR="008C0E38" w:rsidRDefault="008C0E38" w:rsidP="008C0E38">
      <w:pPr>
        <w:tabs>
          <w:tab w:val="left" w:pos="2126"/>
          <w:tab w:val="left" w:pos="2409"/>
        </w:tabs>
        <w:rPr>
          <w:rFonts w:eastAsia="SimSun"/>
          <w:rtl/>
          <w:lang w:bidi="ar-EG"/>
        </w:rPr>
      </w:pPr>
    </w:p>
    <w:p w:rsidR="00E63C70" w:rsidRPr="00E16A37" w:rsidRDefault="00E63C70" w:rsidP="00E112D9">
      <w:pPr>
        <w:tabs>
          <w:tab w:val="left" w:pos="2126"/>
          <w:tab w:val="left" w:pos="2551"/>
          <w:tab w:val="right" w:leader="dot" w:pos="9639"/>
        </w:tabs>
        <w:spacing w:before="40" w:after="40" w:line="360" w:lineRule="exact"/>
        <w:rPr>
          <w:rFonts w:eastAsia="SimSun"/>
          <w:rtl/>
          <w:lang w:bidi="ar-EG"/>
        </w:rPr>
      </w:pPr>
    </w:p>
    <w:p w:rsidR="008D7A05" w:rsidRPr="00E16A37" w:rsidRDefault="008D7A05" w:rsidP="00ED68F8">
      <w:pPr>
        <w:tabs>
          <w:tab w:val="left" w:pos="2126"/>
          <w:tab w:val="left" w:pos="2551"/>
          <w:tab w:val="right" w:leader="dot" w:pos="9639"/>
        </w:tabs>
        <w:spacing w:before="40" w:after="40" w:line="360" w:lineRule="exact"/>
        <w:rPr>
          <w:rFonts w:eastAsia="SimSun"/>
          <w:rtl/>
          <w:lang w:bidi="ar-EG"/>
        </w:rPr>
      </w:pPr>
    </w:p>
    <w:p w:rsidR="006A769D" w:rsidRPr="00E16A37" w:rsidRDefault="006A769D">
      <w:pPr>
        <w:bidi w:val="0"/>
        <w:spacing w:before="0" w:line="240" w:lineRule="auto"/>
        <w:jc w:val="left"/>
        <w:rPr>
          <w:rFonts w:eastAsia="SimSun"/>
          <w:lang w:bidi="ar-EG"/>
        </w:rPr>
      </w:pPr>
      <w:r w:rsidRPr="00E16A37">
        <w:rPr>
          <w:rFonts w:eastAsia="SimSun"/>
          <w:rtl/>
          <w:lang w:bidi="ar-SY"/>
        </w:rPr>
        <w:br w:type="page"/>
      </w:r>
    </w:p>
    <w:p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508801986"/>
      <w:bookmarkStart w:id="126" w:name="_Toc511724628"/>
      <w:bookmarkStart w:id="127" w:name="_Toc512004688"/>
      <w:bookmarkStart w:id="128" w:name="_Toc512345615"/>
      <w:bookmarkStart w:id="129" w:name="_Toc516064865"/>
      <w:bookmarkStart w:id="130" w:name="_Toc359596901"/>
      <w:bookmarkStart w:id="131" w:name="_Toc359596904"/>
      <w:bookmarkStart w:id="132"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D7A05" w:rsidRPr="00E16A37" w:rsidRDefault="008D7A05" w:rsidP="005A2156">
      <w:pPr>
        <w:pStyle w:val="Heading20"/>
        <w:rPr>
          <w:rtl/>
        </w:rPr>
      </w:pPr>
      <w:bookmarkStart w:id="133" w:name="_القوائم_الملحقة_بالنشرة"/>
      <w:bookmarkStart w:id="134" w:name="_Toc359596900"/>
      <w:bookmarkStart w:id="135" w:name="_Toc408394544"/>
      <w:bookmarkStart w:id="136" w:name="_Toc408396045"/>
      <w:bookmarkStart w:id="137" w:name="_Toc408396930"/>
      <w:bookmarkStart w:id="138" w:name="_Toc408403985"/>
      <w:bookmarkStart w:id="139" w:name="_Toc409681124"/>
      <w:bookmarkStart w:id="140" w:name="_Toc409692629"/>
      <w:bookmarkStart w:id="141" w:name="_Toc411249968"/>
      <w:bookmarkStart w:id="142" w:name="_Toc413754216"/>
      <w:bookmarkStart w:id="143" w:name="_Toc414264972"/>
      <w:bookmarkStart w:id="144" w:name="_Toc477773901"/>
      <w:bookmarkStart w:id="145" w:name="_Toc482899966"/>
      <w:bookmarkStart w:id="146" w:name="_Toc493599580"/>
      <w:bookmarkStart w:id="147" w:name="_Toc511724629"/>
      <w:bookmarkStart w:id="148" w:name="_Toc512004689"/>
      <w:bookmarkStart w:id="149" w:name="_Toc512345616"/>
      <w:bookmarkStart w:id="150" w:name="_Toc516064866"/>
      <w:bookmarkEnd w:id="133"/>
      <w:r w:rsidRPr="00E16A37">
        <w:rPr>
          <w:rFonts w:hint="cs"/>
          <w:rtl/>
        </w:rPr>
        <w:t>القوائم الملحقة بالنشرة التشغيلية للاتحاد</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bookmarkEnd w:id="130"/>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E4836">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1E4836" w:rsidRPr="00C67F5A" w:rsidRDefault="001E4836" w:rsidP="001E4836">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1E4836" w:rsidRPr="00C67F5A" w:rsidRDefault="001E4836" w:rsidP="001E4836">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1E4836" w:rsidRPr="0089691E"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0089691E"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0089691E"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1E4836" w:rsidRPr="00C67F5A" w:rsidRDefault="001E4836" w:rsidP="001E4836">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C67F5A">
        <w:rPr>
          <w:rFonts w:eastAsia="SimSun" w:hint="cs"/>
          <w:spacing w:val="-4"/>
          <w:position w:val="-2"/>
          <w:sz w:val="20"/>
          <w:szCs w:val="26"/>
          <w:rtl/>
          <w:lang w:bidi="ar-EG"/>
        </w:rPr>
        <w:t>التليماتية</w:t>
      </w:r>
      <w:proofErr w:type="spellEnd"/>
      <w:r w:rsidRPr="00C67F5A">
        <w:rPr>
          <w:rFonts w:eastAsia="SimSun" w:hint="cs"/>
          <w:spacing w:val="-4"/>
          <w:position w:val="-2"/>
          <w:sz w:val="20"/>
          <w:szCs w:val="26"/>
          <w:rtl/>
          <w:lang w:bidi="ar-EG"/>
        </w:rPr>
        <w:t xml:space="preserve">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w:t>
      </w:r>
      <w:proofErr w:type="spellStart"/>
      <w:r w:rsidRPr="00C67F5A">
        <w:rPr>
          <w:rFonts w:eastAsia="SimSun" w:hint="cs"/>
          <w:sz w:val="20"/>
          <w:szCs w:val="26"/>
          <w:rtl/>
          <w:lang w:bidi="ar-EG"/>
        </w:rPr>
        <w:t>المطراف</w:t>
      </w:r>
      <w:proofErr w:type="spellEnd"/>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w:t>
      </w:r>
      <w:proofErr w:type="spellStart"/>
      <w:r w:rsidRPr="00C67F5A">
        <w:rPr>
          <w:rFonts w:eastAsia="SimSun" w:hint="cs"/>
          <w:sz w:val="20"/>
          <w:szCs w:val="26"/>
          <w:rtl/>
          <w:lang w:bidi="ar-EG"/>
        </w:rPr>
        <w:t>تلخيصية</w:t>
      </w:r>
      <w:proofErr w:type="spellEnd"/>
      <w:r w:rsidRPr="00C67F5A">
        <w:rPr>
          <w:rFonts w:eastAsia="SimSun" w:hint="cs"/>
          <w:sz w:val="20"/>
          <w:szCs w:val="26"/>
          <w:rtl/>
          <w:lang w:bidi="ar-EG"/>
        </w:rPr>
        <w:t xml:space="preserve">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1E4836" w:rsidRPr="00C67F5A" w:rsidRDefault="001E4836" w:rsidP="001E4836">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proofErr w:type="gramStart"/>
      <w:r w:rsidRPr="002537B1">
        <w:rPr>
          <w:rFonts w:eastAsia="SimSun"/>
          <w:sz w:val="18"/>
          <w:szCs w:val="24"/>
        </w:rPr>
        <w:t>)</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514EA4">
        <w:fldChar w:fldCharType="begin"/>
      </w:r>
      <w:r w:rsidR="00514EA4">
        <w:instrText xml:space="preserve"> HYPERLINK "http://www.itu.int/ITU-T/inr/icc/index.html" </w:instrText>
      </w:r>
      <w:r w:rsidR="00514EA4">
        <w:fldChar w:fldCharType="separate"/>
      </w:r>
      <w:r w:rsidRPr="002537B1">
        <w:rPr>
          <w:rFonts w:eastAsia="SimSun"/>
          <w:spacing w:val="-8"/>
          <w:sz w:val="18"/>
          <w:szCs w:val="24"/>
          <w:lang w:val="fr-CH" w:bidi="ar-EG"/>
        </w:rPr>
        <w:t>www.itu.int/ITU-T/inr/icc/index.html</w:t>
      </w:r>
      <w:r w:rsidR="00514EA4">
        <w:rPr>
          <w:rFonts w:eastAsia="SimSun"/>
          <w:spacing w:val="-8"/>
          <w:sz w:val="18"/>
          <w:szCs w:val="24"/>
          <w:lang w:val="fr-CH" w:bidi="ar-EG"/>
        </w:rPr>
        <w:fldChar w:fldCharType="end"/>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w:t>
      </w:r>
      <w:proofErr w:type="spellStart"/>
      <w:r w:rsidRPr="002537B1">
        <w:rPr>
          <w:rFonts w:eastAsia="SimSun" w:hint="cs"/>
          <w:sz w:val="18"/>
          <w:szCs w:val="24"/>
          <w:rtl/>
          <w:lang w:val="fr-CH" w:bidi="ar-EG"/>
        </w:rPr>
        <w:t>بيروفكس</w:t>
      </w:r>
      <w:proofErr w:type="spellEnd"/>
      <w:r w:rsidRPr="002537B1">
        <w:rPr>
          <w:rFonts w:eastAsia="SimSun" w:hint="cs"/>
          <w:sz w:val="18"/>
          <w:szCs w:val="24"/>
          <w:rtl/>
          <w:lang w:val="fr-CH" w:bidi="ar-EG"/>
        </w:rPr>
        <w:t xml:space="preserve"> (التوصية </w:t>
      </w:r>
      <w:r w:rsidRPr="002537B1">
        <w:rPr>
          <w:rFonts w:eastAsia="SimSun"/>
          <w:sz w:val="18"/>
          <w:szCs w:val="24"/>
          <w:lang w:val="fr-CH" w:bidi="ar-EG"/>
        </w:rPr>
        <w:t>ITU-T F.</w:t>
      </w:r>
      <w:proofErr w:type="gramStart"/>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514EA4">
        <w:fldChar w:fldCharType="begin"/>
      </w:r>
      <w:r w:rsidR="00514EA4">
        <w:instrText xml:space="preserve"> HYPERLINK "http://www.itu.int/ITU-T/inr/bureaufax/index.html" </w:instrText>
      </w:r>
      <w:r w:rsidR="00514EA4">
        <w:fldChar w:fldCharType="separate"/>
      </w:r>
      <w:r w:rsidRPr="002537B1">
        <w:rPr>
          <w:rFonts w:eastAsia="SimSun"/>
          <w:spacing w:val="-8"/>
          <w:sz w:val="18"/>
          <w:szCs w:val="24"/>
          <w:lang w:val="fr-CH" w:bidi="ar-EG"/>
        </w:rPr>
        <w:t>www.itu.int/ITU-T/inr/bureaufax/index.html</w:t>
      </w:r>
      <w:r w:rsidR="00514EA4">
        <w:rPr>
          <w:rFonts w:eastAsia="SimSun"/>
          <w:spacing w:val="-8"/>
          <w:sz w:val="18"/>
          <w:szCs w:val="24"/>
          <w:lang w:val="fr-CH" w:bidi="ar-EG"/>
        </w:rPr>
        <w:fldChar w:fldCharType="end"/>
      </w:r>
    </w:p>
    <w:p w:rsidR="003B05DC" w:rsidRPr="00E16A37" w:rsidRDefault="001E4836" w:rsidP="003C7C66">
      <w:pPr>
        <w:tabs>
          <w:tab w:val="right" w:pos="8505"/>
        </w:tabs>
        <w:spacing w:before="40" w:line="163"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10"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Pr="00343CA9" w:rsidRDefault="005532AD" w:rsidP="005532AD">
      <w:pPr>
        <w:pStyle w:val="Heading20"/>
        <w:rPr>
          <w:rtl/>
        </w:rPr>
      </w:pPr>
      <w:bookmarkStart w:id="151" w:name="_Toc477773902"/>
      <w:bookmarkStart w:id="152" w:name="_Toc482376258"/>
      <w:bookmarkStart w:id="153" w:name="_Toc511724630"/>
      <w:bookmarkStart w:id="154" w:name="_Toc512004690"/>
      <w:bookmarkStart w:id="155" w:name="_Toc512345617"/>
      <w:bookmarkStart w:id="156" w:name="_Toc516064867"/>
      <w:r w:rsidRPr="00343CA9">
        <w:rPr>
          <w:rFonts w:hint="cs"/>
          <w:rtl/>
        </w:rPr>
        <w:lastRenderedPageBreak/>
        <w:t>الموافقة على توصيات قطاع تقييس الاتصالات</w:t>
      </w:r>
      <w:bookmarkEnd w:id="151"/>
      <w:bookmarkEnd w:id="152"/>
      <w:bookmarkEnd w:id="153"/>
      <w:bookmarkEnd w:id="154"/>
      <w:bookmarkEnd w:id="155"/>
      <w:bookmarkEnd w:id="156"/>
    </w:p>
    <w:p w:rsidR="005532AD" w:rsidRPr="00343CA9" w:rsidRDefault="005532AD" w:rsidP="00FE5344">
      <w:pPr>
        <w:spacing w:before="200"/>
        <w:rPr>
          <w:rFonts w:eastAsia="SimSun"/>
          <w:color w:val="000000"/>
          <w:spacing w:val="-4"/>
          <w:rtl/>
          <w:lang w:bidi="ar-EG"/>
        </w:rPr>
      </w:pPr>
      <w:r w:rsidRPr="00343CA9">
        <w:rPr>
          <w:rFonts w:eastAsia="SimSun" w:hint="cs"/>
          <w:color w:val="000000"/>
          <w:spacing w:val="-4"/>
          <w:rtl/>
        </w:rPr>
        <w:t>أُعلن</w:t>
      </w:r>
      <w:r w:rsidRPr="00343CA9">
        <w:rPr>
          <w:rFonts w:eastAsia="SimSun"/>
          <w:color w:val="000000"/>
          <w:spacing w:val="-4"/>
          <w:rtl/>
        </w:rPr>
        <w:t xml:space="preserve"> في </w:t>
      </w:r>
      <w:r w:rsidRPr="00343CA9">
        <w:rPr>
          <w:rFonts w:eastAsia="SimSun" w:hint="cs"/>
          <w:color w:val="000000"/>
          <w:spacing w:val="-4"/>
          <w:rtl/>
        </w:rPr>
        <w:t>الإعلان</w:t>
      </w:r>
      <w:r w:rsidRPr="00343CA9">
        <w:rPr>
          <w:rFonts w:eastAsia="SimSun"/>
          <w:color w:val="000000"/>
          <w:spacing w:val="-4"/>
          <w:rtl/>
        </w:rPr>
        <w:t xml:space="preserve"> </w:t>
      </w:r>
      <w:r w:rsidRPr="00343CA9">
        <w:rPr>
          <w:rFonts w:eastAsia="SimSun"/>
          <w:color w:val="000000"/>
          <w:spacing w:val="-4"/>
        </w:rPr>
        <w:t>AAP-</w:t>
      </w:r>
      <w:r w:rsidR="00DE7C75">
        <w:rPr>
          <w:rFonts w:eastAsia="SimSun"/>
          <w:color w:val="000000"/>
          <w:spacing w:val="-4"/>
        </w:rPr>
        <w:t>3</w:t>
      </w:r>
      <w:r w:rsidR="002537B1">
        <w:rPr>
          <w:rFonts w:eastAsia="SimSun"/>
          <w:color w:val="000000"/>
          <w:spacing w:val="-4"/>
        </w:rPr>
        <w:t>5</w:t>
      </w:r>
      <w:r w:rsidRPr="00343CA9">
        <w:rPr>
          <w:rFonts w:eastAsia="SimSun"/>
          <w:color w:val="000000"/>
          <w:spacing w:val="-4"/>
          <w:rtl/>
        </w:rPr>
        <w:t xml:space="preserve"> عن الموافقة على </w:t>
      </w:r>
      <w:r w:rsidRPr="00343CA9">
        <w:rPr>
          <w:rFonts w:eastAsia="SimSun" w:hint="cs"/>
          <w:color w:val="000000"/>
          <w:spacing w:val="-4"/>
          <w:rtl/>
        </w:rPr>
        <w:t>التوصيات التالية</w:t>
      </w:r>
      <w:r w:rsidRPr="00343CA9">
        <w:rPr>
          <w:rFonts w:eastAsia="SimSun"/>
          <w:color w:val="000000"/>
          <w:spacing w:val="-4"/>
          <w:rtl/>
        </w:rPr>
        <w:t xml:space="preserve"> لقطاع تقييس الاتصالات وفقاً للإجراءات الواردة في </w:t>
      </w:r>
      <w:r w:rsidRPr="00343CA9">
        <w:rPr>
          <w:rFonts w:eastAsia="SimSun" w:hint="cs"/>
          <w:color w:val="000000"/>
          <w:spacing w:val="-4"/>
          <w:rtl/>
        </w:rPr>
        <w:t xml:space="preserve">التوصية </w:t>
      </w:r>
      <w:r w:rsidRPr="00343CA9">
        <w:rPr>
          <w:rFonts w:eastAsia="SimSun"/>
          <w:color w:val="000000"/>
          <w:spacing w:val="-4"/>
        </w:rPr>
        <w:t>ITU-T A.8</w:t>
      </w:r>
      <w:r w:rsidRPr="00343CA9">
        <w:rPr>
          <w:rFonts w:eastAsia="SimSun"/>
          <w:color w:val="000000"/>
          <w:spacing w:val="-4"/>
          <w:rtl/>
        </w:rPr>
        <w:t>:</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noProof/>
          <w:sz w:val="20"/>
          <w:szCs w:val="20"/>
          <w:lang w:val="fr-CH"/>
        </w:rPr>
      </w:pPr>
      <w:r w:rsidRPr="002537B1">
        <w:rPr>
          <w:rFonts w:cs="Times New Roman"/>
          <w:noProof/>
          <w:sz w:val="20"/>
          <w:szCs w:val="20"/>
          <w:lang w:val="fr-CH"/>
        </w:rPr>
        <w:t>–</w:t>
      </w:r>
      <w:r w:rsidRPr="002537B1">
        <w:rPr>
          <w:rFonts w:cs="Times New Roman"/>
          <w:noProof/>
          <w:sz w:val="20"/>
          <w:szCs w:val="20"/>
          <w:lang w:val="fr-CH"/>
        </w:rPr>
        <w:tab/>
        <w:t>ITU-T G.984.5 (2014) Amd. 1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 xml:space="preserve">ITU-T G.993.2 (2015) </w:t>
      </w:r>
      <w:proofErr w:type="spellStart"/>
      <w:r w:rsidRPr="002537B1">
        <w:rPr>
          <w:rFonts w:cs="Times New Roman"/>
          <w:sz w:val="20"/>
          <w:szCs w:val="20"/>
          <w:lang w:val="fr-CH"/>
        </w:rPr>
        <w:t>Amd</w:t>
      </w:r>
      <w:proofErr w:type="spellEnd"/>
      <w:r w:rsidRPr="002537B1">
        <w:rPr>
          <w:rFonts w:cs="Times New Roman"/>
          <w:sz w:val="20"/>
          <w:szCs w:val="20"/>
          <w:lang w:val="fr-CH"/>
        </w:rPr>
        <w:t>. 4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sz w:val="20"/>
          <w:szCs w:val="20"/>
        </w:rPr>
      </w:pPr>
      <w:r w:rsidRPr="002537B1">
        <w:rPr>
          <w:rFonts w:cs="Times New Roman"/>
          <w:sz w:val="20"/>
          <w:szCs w:val="20"/>
        </w:rPr>
        <w:t>–</w:t>
      </w:r>
      <w:r w:rsidRPr="002537B1">
        <w:rPr>
          <w:rFonts w:cs="Times New Roman"/>
          <w:sz w:val="20"/>
          <w:szCs w:val="20"/>
        </w:rPr>
        <w:tab/>
        <w:t xml:space="preserve">ITU-T L.1207 (05/2018): Progressive migration of a telecommunication/information and communication technology site to 400 VDC sources and distribution </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sz w:val="20"/>
          <w:szCs w:val="20"/>
        </w:rPr>
      </w:pPr>
      <w:r w:rsidRPr="002537B1">
        <w:rPr>
          <w:rFonts w:cs="Times New Roman"/>
          <w:sz w:val="20"/>
          <w:szCs w:val="20"/>
        </w:rPr>
        <w:t>–</w:t>
      </w:r>
      <w:r w:rsidRPr="002537B1">
        <w:rPr>
          <w:rFonts w:cs="Times New Roman"/>
          <w:sz w:val="20"/>
          <w:szCs w:val="20"/>
        </w:rPr>
        <w:tab/>
      </w:r>
      <w:r w:rsidRPr="00FE5344">
        <w:rPr>
          <w:rFonts w:cs="Times New Roman"/>
          <w:spacing w:val="-6"/>
          <w:sz w:val="20"/>
          <w:szCs w:val="20"/>
        </w:rPr>
        <w:t xml:space="preserve">ITU-T L.1222 (05/2018): Innovative energy storage technology for stationary use - Part 3: </w:t>
      </w:r>
      <w:proofErr w:type="spellStart"/>
      <w:r w:rsidRPr="00FE5344">
        <w:rPr>
          <w:rFonts w:cs="Times New Roman"/>
          <w:spacing w:val="-6"/>
          <w:sz w:val="20"/>
          <w:szCs w:val="20"/>
        </w:rPr>
        <w:t>Supercapacitor</w:t>
      </w:r>
      <w:proofErr w:type="spellEnd"/>
      <w:r w:rsidRPr="00FE5344">
        <w:rPr>
          <w:rFonts w:cs="Times New Roman"/>
          <w:spacing w:val="-6"/>
          <w:sz w:val="20"/>
          <w:szCs w:val="20"/>
        </w:rPr>
        <w:t xml:space="preserve"> technology</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ITU-T X.680 (2015) Cor. 3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 xml:space="preserve">ITU-T X.680 (2015) </w:t>
      </w:r>
      <w:proofErr w:type="spellStart"/>
      <w:r w:rsidRPr="002537B1">
        <w:rPr>
          <w:rFonts w:cs="Times New Roman"/>
          <w:sz w:val="20"/>
          <w:szCs w:val="20"/>
          <w:lang w:val="fr-CH"/>
        </w:rPr>
        <w:t>Amd</w:t>
      </w:r>
      <w:proofErr w:type="spellEnd"/>
      <w:r w:rsidRPr="002537B1">
        <w:rPr>
          <w:rFonts w:cs="Times New Roman"/>
          <w:sz w:val="20"/>
          <w:szCs w:val="20"/>
          <w:lang w:val="fr-CH"/>
        </w:rPr>
        <w:t>. 1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ITU-T X.681 (2015) Cor. 1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ITU-T X.682 (2015) Cor. 2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ITU-T X.683 (2015) Cor. 1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fr-CH"/>
        </w:rPr>
      </w:pPr>
      <w:r w:rsidRPr="002537B1">
        <w:rPr>
          <w:rFonts w:cs="Times New Roman"/>
          <w:sz w:val="20"/>
          <w:szCs w:val="20"/>
          <w:lang w:val="fr-CH"/>
        </w:rPr>
        <w:t>–</w:t>
      </w:r>
      <w:r w:rsidRPr="002537B1">
        <w:rPr>
          <w:rFonts w:cs="Times New Roman"/>
          <w:sz w:val="20"/>
          <w:szCs w:val="20"/>
          <w:lang w:val="fr-CH"/>
        </w:rPr>
        <w:tab/>
        <w:t>ITU-T X.696 (2015) Cor. 3 (05/2018)</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sz w:val="20"/>
          <w:szCs w:val="20"/>
        </w:rPr>
      </w:pPr>
      <w:r w:rsidRPr="002537B1">
        <w:rPr>
          <w:rFonts w:cs="Times New Roman"/>
          <w:sz w:val="20"/>
          <w:szCs w:val="20"/>
        </w:rPr>
        <w:t>–</w:t>
      </w:r>
      <w:r w:rsidRPr="002537B1">
        <w:rPr>
          <w:rFonts w:cs="Times New Roman"/>
          <w:sz w:val="20"/>
          <w:szCs w:val="20"/>
        </w:rPr>
        <w:tab/>
        <w:t>ITU-T X.1041 (05/2018): Security framework for voice-over-long-term-evolution (</w:t>
      </w:r>
      <w:proofErr w:type="spellStart"/>
      <w:r w:rsidRPr="002537B1">
        <w:rPr>
          <w:rFonts w:cs="Times New Roman"/>
          <w:sz w:val="20"/>
          <w:szCs w:val="20"/>
        </w:rPr>
        <w:t>VoLTE</w:t>
      </w:r>
      <w:proofErr w:type="spellEnd"/>
      <w:r w:rsidRPr="002537B1">
        <w:rPr>
          <w:rFonts w:cs="Times New Roman"/>
          <w:sz w:val="20"/>
          <w:szCs w:val="20"/>
        </w:rPr>
        <w:t>) network operation</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rPr>
      </w:pPr>
      <w:r w:rsidRPr="002537B1">
        <w:rPr>
          <w:rFonts w:cs="Times New Roman"/>
          <w:sz w:val="20"/>
          <w:szCs w:val="20"/>
        </w:rPr>
        <w:t>–</w:t>
      </w:r>
      <w:r w:rsidRPr="002537B1">
        <w:rPr>
          <w:rFonts w:cs="Times New Roman"/>
          <w:sz w:val="20"/>
          <w:szCs w:val="20"/>
        </w:rPr>
        <w:tab/>
        <w:t xml:space="preserve">ITU-T X.1080.1 (05/2018): e-Health and world-wide </w:t>
      </w:r>
      <w:proofErr w:type="spellStart"/>
      <w:r w:rsidRPr="002537B1">
        <w:rPr>
          <w:rFonts w:cs="Times New Roman"/>
          <w:sz w:val="20"/>
          <w:szCs w:val="20"/>
        </w:rPr>
        <w:t>telemedicines</w:t>
      </w:r>
      <w:proofErr w:type="spellEnd"/>
      <w:r w:rsidRPr="002537B1">
        <w:rPr>
          <w:rFonts w:cs="Times New Roman"/>
          <w:sz w:val="20"/>
          <w:szCs w:val="20"/>
        </w:rPr>
        <w:t xml:space="preserve"> - Generic telecommunication protocol</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rPr>
      </w:pPr>
      <w:r w:rsidRPr="002537B1">
        <w:rPr>
          <w:rFonts w:cs="Times New Roman"/>
          <w:sz w:val="20"/>
          <w:szCs w:val="20"/>
        </w:rPr>
        <w:t>–</w:t>
      </w:r>
      <w:r w:rsidRPr="002537B1">
        <w:rPr>
          <w:rFonts w:cs="Times New Roman"/>
          <w:sz w:val="20"/>
          <w:szCs w:val="20"/>
        </w:rPr>
        <w:tab/>
        <w:t>ITU-T X.1276 (05/2018): Authentication Step-Up Protocol and Metadata Version 1.0</w:t>
      </w:r>
    </w:p>
    <w:p w:rsidR="002537B1" w:rsidRPr="002537B1" w:rsidRDefault="002537B1" w:rsidP="002537B1">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Times New Roman"/>
          <w:sz w:val="20"/>
          <w:szCs w:val="20"/>
        </w:rPr>
      </w:pPr>
      <w:r w:rsidRPr="002537B1">
        <w:rPr>
          <w:rFonts w:cs="Times New Roman"/>
          <w:sz w:val="20"/>
          <w:szCs w:val="20"/>
        </w:rPr>
        <w:t>–</w:t>
      </w:r>
      <w:r w:rsidRPr="002537B1">
        <w:rPr>
          <w:rFonts w:cs="Times New Roman"/>
          <w:sz w:val="20"/>
          <w:szCs w:val="20"/>
        </w:rPr>
        <w:tab/>
        <w:t>ITU-T Y.3601 (05/2018): Big data - framework and requirements for data exchange</w:t>
      </w:r>
    </w:p>
    <w:p w:rsidR="009B3ADE" w:rsidRPr="001C6E29" w:rsidRDefault="009B3ADE" w:rsidP="001C6E29">
      <w:pPr>
        <w:rPr>
          <w:sz w:val="30"/>
        </w:rPr>
      </w:pPr>
    </w:p>
    <w:p w:rsidR="005532AD" w:rsidRPr="00E16A37" w:rsidRDefault="005532AD" w:rsidP="001C6E29">
      <w:pPr>
        <w:pStyle w:val="Heading20"/>
        <w:keepNext w:val="0"/>
        <w:rPr>
          <w:rtl/>
        </w:rPr>
      </w:pPr>
      <w:bookmarkStart w:id="157" w:name="_Toc475622729"/>
      <w:bookmarkStart w:id="158" w:name="_Toc475623024"/>
      <w:bookmarkStart w:id="159" w:name="_Toc477773906"/>
      <w:bookmarkStart w:id="160" w:name="_Toc482899969"/>
      <w:bookmarkStart w:id="161" w:name="_Toc493599583"/>
      <w:bookmarkStart w:id="162" w:name="_Toc508801989"/>
      <w:bookmarkStart w:id="163" w:name="_Toc511724631"/>
      <w:bookmarkStart w:id="164" w:name="_Toc512004691"/>
      <w:bookmarkStart w:id="165" w:name="_Toc512345618"/>
      <w:bookmarkStart w:id="166" w:name="_Toc516064868"/>
      <w:r w:rsidRPr="00E16A37">
        <w:rPr>
          <w:rFonts w:hint="cs"/>
          <w:rtl/>
        </w:rPr>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57"/>
      <w:bookmarkEnd w:id="158"/>
      <w:bookmarkEnd w:id="159"/>
      <w:bookmarkEnd w:id="160"/>
      <w:bookmarkEnd w:id="161"/>
      <w:bookmarkEnd w:id="162"/>
      <w:bookmarkEnd w:id="163"/>
      <w:bookmarkEnd w:id="164"/>
      <w:bookmarkEnd w:id="165"/>
      <w:bookmarkEnd w:id="166"/>
    </w:p>
    <w:p w:rsidR="005532AD" w:rsidRPr="00E16A37" w:rsidRDefault="005532AD" w:rsidP="001C6E29">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B34D90" w:rsidRPr="00E16A37" w:rsidRDefault="00B34D90" w:rsidP="001C6E29">
      <w:pPr>
        <w:pStyle w:val="CountriesName"/>
        <w:keepNext w:val="0"/>
        <w:rPr>
          <w:rtl/>
        </w:rPr>
      </w:pPr>
      <w:bookmarkStart w:id="167" w:name="_Toc511724632"/>
      <w:bookmarkStart w:id="168" w:name="_Toc512004692"/>
      <w:bookmarkStart w:id="169" w:name="_Toc512345619"/>
      <w:bookmarkStart w:id="170" w:name="_Toc516064869"/>
      <w:bookmarkStart w:id="171" w:name="_Toc473649842"/>
      <w:bookmarkStart w:id="172" w:name="_Toc475622730"/>
      <w:bookmarkStart w:id="173" w:name="_Toc475623025"/>
      <w:bookmarkStart w:id="174" w:name="_Toc477773907"/>
      <w:bookmarkStart w:id="175" w:name="TOC05"/>
      <w:bookmarkStart w:id="176" w:name="_Toc369872543"/>
      <w:bookmarkStart w:id="177" w:name="_Toc473649843"/>
      <w:bookmarkStart w:id="178" w:name="_Toc473650260"/>
      <w:bookmarkStart w:id="179" w:name="_Toc477773908"/>
      <w:bookmarkStart w:id="180" w:name="_Toc482899970"/>
      <w:bookmarkStart w:id="181" w:name="_Toc493599584"/>
      <w:bookmarkStart w:id="182" w:name="TOC_06"/>
      <w:r>
        <w:rPr>
          <w:rFonts w:hint="cs"/>
          <w:rtl/>
          <w:lang w:bidi="ar-SA"/>
        </w:rPr>
        <w:t xml:space="preserve">الدانمارك </w:t>
      </w:r>
      <w:r w:rsidRPr="00E16A37">
        <w:rPr>
          <w:rFonts w:hint="cs"/>
          <w:rtl/>
        </w:rPr>
        <w:t xml:space="preserve">(الرمز الدليلي للبلد </w:t>
      </w:r>
      <w:r w:rsidRPr="0060347B">
        <w:rPr>
          <w:rFonts w:cs="Arial"/>
          <w:lang w:val="es-ES"/>
        </w:rPr>
        <w:t>+</w:t>
      </w:r>
      <w:r>
        <w:rPr>
          <w:lang w:val="fr-FR"/>
        </w:rPr>
        <w:t>45</w:t>
      </w:r>
      <w:r w:rsidRPr="00E16A37">
        <w:rPr>
          <w:rFonts w:hint="cs"/>
          <w:rtl/>
        </w:rPr>
        <w:t>)</w:t>
      </w:r>
      <w:bookmarkEnd w:id="167"/>
      <w:bookmarkEnd w:id="168"/>
      <w:bookmarkEnd w:id="169"/>
      <w:bookmarkEnd w:id="170"/>
    </w:p>
    <w:p w:rsidR="00B34D90" w:rsidRPr="00E16A37" w:rsidRDefault="00B34D90" w:rsidP="001C6E29">
      <w:pPr>
        <w:spacing w:before="0"/>
        <w:rPr>
          <w:rFonts w:eastAsia="SimSun"/>
          <w:rtl/>
          <w:lang w:bidi="ar-EG"/>
        </w:rPr>
      </w:pPr>
      <w:r w:rsidRPr="00E16A37">
        <w:rPr>
          <w:rFonts w:eastAsia="SimSun" w:hint="cs"/>
          <w:rtl/>
          <w:lang w:bidi="ar-EG"/>
        </w:rPr>
        <w:t xml:space="preserve">تبليغ في </w:t>
      </w:r>
      <w:r w:rsidRPr="00E16A37">
        <w:rPr>
          <w:rFonts w:eastAsia="SimSun"/>
          <w:lang w:bidi="ar-EG"/>
        </w:rPr>
        <w:t>201</w:t>
      </w:r>
      <w:r>
        <w:rPr>
          <w:rFonts w:eastAsia="SimSun"/>
          <w:lang w:bidi="ar-EG"/>
        </w:rPr>
        <w:t>8</w:t>
      </w:r>
      <w:r w:rsidRPr="00E16A37">
        <w:rPr>
          <w:rFonts w:eastAsia="SimSun"/>
          <w:lang w:bidi="ar-EG"/>
        </w:rPr>
        <w:t>.</w:t>
      </w:r>
      <w:r w:rsidR="002537B1">
        <w:rPr>
          <w:rFonts w:eastAsia="SimSun"/>
          <w:lang w:val="en-GB" w:bidi="ar-EG"/>
        </w:rPr>
        <w:t>V</w:t>
      </w:r>
      <w:r w:rsidRPr="00E16A37">
        <w:rPr>
          <w:rFonts w:eastAsia="SimSun"/>
          <w:lang w:bidi="ar-EG"/>
        </w:rPr>
        <w:t>.</w:t>
      </w:r>
      <w:r w:rsidR="002537B1">
        <w:rPr>
          <w:rFonts w:eastAsia="SimSun"/>
          <w:lang w:bidi="ar-EG"/>
        </w:rPr>
        <w:t>4</w:t>
      </w:r>
      <w:r w:rsidRPr="00E16A37">
        <w:rPr>
          <w:rFonts w:eastAsia="SimSun" w:hint="cs"/>
          <w:rtl/>
          <w:lang w:bidi="ar-EG"/>
        </w:rPr>
        <w:t>:</w:t>
      </w:r>
    </w:p>
    <w:p w:rsidR="00B34D90" w:rsidRPr="00E16A37" w:rsidRDefault="00B34D90" w:rsidP="001C6E29">
      <w:pPr>
        <w:rPr>
          <w:rFonts w:eastAsia="SimSun"/>
          <w:rtl/>
          <w:lang w:bidi="ar-EG"/>
        </w:rPr>
      </w:pPr>
      <w:r w:rsidRPr="008F30D3">
        <w:rPr>
          <w:rFonts w:eastAsia="SimSun" w:hint="cs"/>
          <w:rtl/>
          <w:lang w:bidi="ar-EG"/>
        </w:rPr>
        <w:t xml:space="preserve">تعلن </w:t>
      </w:r>
      <w:r w:rsidRPr="008F30D3">
        <w:rPr>
          <w:rFonts w:eastAsia="SimSun" w:hint="cs"/>
          <w:i/>
          <w:iCs/>
          <w:rtl/>
          <w:lang w:bidi="ar-EG"/>
        </w:rPr>
        <w:t>وكالة الطاقة الدانماركية،</w:t>
      </w:r>
      <w:r w:rsidRPr="008F30D3">
        <w:rPr>
          <w:rFonts w:eastAsia="SimSun" w:hint="cs"/>
          <w:rtl/>
          <w:lang w:bidi="ar-EG"/>
        </w:rPr>
        <w:t xml:space="preserve"> كوبنهاغن، عن التحديثات التالية لخطة الترقيم الوطنية في الدانمارك:</w:t>
      </w:r>
    </w:p>
    <w:p w:rsidR="00B34D90" w:rsidRDefault="00B34D90" w:rsidP="001C6E29">
      <w:pPr>
        <w:spacing w:after="120"/>
        <w:rPr>
          <w:rtl/>
          <w:lang w:bidi="ar-SY"/>
        </w:rPr>
      </w:pPr>
      <w:r>
        <w:t>•</w:t>
      </w:r>
      <w:r>
        <w:rPr>
          <w:rtl/>
        </w:rPr>
        <w:tab/>
      </w:r>
      <w:r w:rsidR="00CC3999" w:rsidRPr="00CC3999">
        <w:rPr>
          <w:rFonts w:hint="cs"/>
          <w:rtl/>
        </w:rPr>
        <w:t xml:space="preserve">تخصيص </w:t>
      </w:r>
      <w:r>
        <w:rPr>
          <w:rFonts w:hint="cs"/>
          <w:rtl/>
          <w:lang w:bidi="ar-EG"/>
        </w:rPr>
        <w:t xml:space="preserve">- </w:t>
      </w:r>
      <w:r w:rsidRPr="008F30D3">
        <w:rPr>
          <w:rFonts w:hint="cs"/>
          <w:rtl/>
          <w:lang w:bidi="ar-SY"/>
        </w:rPr>
        <w:t xml:space="preserve">خدمات الاتصالات </w:t>
      </w:r>
      <w:r w:rsidR="00D70E30">
        <w:rPr>
          <w:rFonts w:hint="cs"/>
          <w:rtl/>
          <w:lang w:bidi="ar-SY"/>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08"/>
        <w:gridCol w:w="4675"/>
        <w:gridCol w:w="1846"/>
      </w:tblGrid>
      <w:tr w:rsidR="00B34D90" w:rsidRPr="00A824BD" w:rsidTr="00FA47F5">
        <w:trPr>
          <w:jc w:val="center"/>
        </w:trPr>
        <w:tc>
          <w:tcPr>
            <w:tcW w:w="3108" w:type="dxa"/>
            <w:tcBorders>
              <w:top w:val="single" w:sz="4" w:space="0" w:color="000000"/>
              <w:bottom w:val="single" w:sz="4" w:space="0" w:color="000000"/>
            </w:tcBorders>
            <w:hideMark/>
          </w:tcPr>
          <w:p w:rsidR="00B34D90" w:rsidRPr="00A824BD" w:rsidRDefault="00B34D90" w:rsidP="00FE5344">
            <w:pPr>
              <w:spacing w:before="40" w:after="40" w:line="240" w:lineRule="exact"/>
              <w:jc w:val="center"/>
              <w:rPr>
                <w:rFonts w:eastAsia="SimSun"/>
                <w:i/>
                <w:iCs/>
                <w:sz w:val="20"/>
                <w:szCs w:val="26"/>
              </w:rPr>
            </w:pPr>
            <w:r w:rsidRPr="00A824BD">
              <w:rPr>
                <w:rFonts w:eastAsia="SimSun" w:hint="cs"/>
                <w:i/>
                <w:iCs/>
                <w:sz w:val="20"/>
                <w:szCs w:val="26"/>
                <w:rtl/>
              </w:rPr>
              <w:t>مقدّم الخدمة</w:t>
            </w:r>
          </w:p>
        </w:tc>
        <w:tc>
          <w:tcPr>
            <w:tcW w:w="4675" w:type="dxa"/>
            <w:hideMark/>
          </w:tcPr>
          <w:p w:rsidR="00B34D90" w:rsidRPr="00A824BD" w:rsidRDefault="00B34D90" w:rsidP="00FE5344">
            <w:pPr>
              <w:spacing w:before="40" w:after="40" w:line="240" w:lineRule="exact"/>
              <w:jc w:val="center"/>
              <w:rPr>
                <w:rFonts w:eastAsia="SimSun"/>
                <w:i/>
                <w:iCs/>
                <w:sz w:val="20"/>
                <w:szCs w:val="26"/>
              </w:rPr>
            </w:pPr>
            <w:r w:rsidRPr="00A824BD">
              <w:rPr>
                <w:rFonts w:eastAsia="SimSun" w:hint="cs"/>
                <w:i/>
                <w:iCs/>
                <w:sz w:val="20"/>
                <w:szCs w:val="26"/>
                <w:rtl/>
              </w:rPr>
              <w:t>سلاسل الأرقام</w:t>
            </w:r>
          </w:p>
        </w:tc>
        <w:tc>
          <w:tcPr>
            <w:tcW w:w="1846" w:type="dxa"/>
            <w:hideMark/>
          </w:tcPr>
          <w:p w:rsidR="00B34D90" w:rsidRPr="00A824BD" w:rsidRDefault="00B34D90" w:rsidP="00FE5344">
            <w:pPr>
              <w:spacing w:before="40" w:after="40" w:line="240" w:lineRule="exact"/>
              <w:jc w:val="center"/>
              <w:rPr>
                <w:rFonts w:eastAsia="SimSun"/>
                <w:i/>
                <w:iCs/>
                <w:sz w:val="20"/>
                <w:szCs w:val="26"/>
              </w:rPr>
            </w:pPr>
            <w:r w:rsidRPr="00A824BD">
              <w:rPr>
                <w:rFonts w:eastAsia="SimSun" w:hint="cs"/>
                <w:i/>
                <w:iCs/>
                <w:sz w:val="20"/>
                <w:szCs w:val="26"/>
                <w:rtl/>
              </w:rPr>
              <w:t xml:space="preserve">تاريخ </w:t>
            </w:r>
            <w:r w:rsidR="00C73B1C" w:rsidRPr="00A824BD">
              <w:rPr>
                <w:rFonts w:eastAsia="SimSun" w:hint="cs"/>
                <w:i/>
                <w:iCs/>
                <w:sz w:val="20"/>
                <w:szCs w:val="26"/>
                <w:rtl/>
              </w:rPr>
              <w:t>التخصيص</w:t>
            </w:r>
          </w:p>
        </w:tc>
      </w:tr>
      <w:tr w:rsidR="00B34D90" w:rsidRPr="00A824BD" w:rsidTr="00FA47F5">
        <w:trPr>
          <w:jc w:val="center"/>
        </w:trPr>
        <w:tc>
          <w:tcPr>
            <w:tcW w:w="3108" w:type="dxa"/>
            <w:tcBorders>
              <w:top w:val="single" w:sz="4" w:space="0" w:color="000000"/>
            </w:tcBorders>
          </w:tcPr>
          <w:p w:rsidR="00B34D90" w:rsidRPr="00A824BD" w:rsidRDefault="002537B1" w:rsidP="00FE5344">
            <w:pPr>
              <w:numPr>
                <w:ilvl w:val="12"/>
                <w:numId w:val="0"/>
              </w:numPr>
              <w:tabs>
                <w:tab w:val="center" w:pos="1642"/>
              </w:tabs>
              <w:spacing w:before="40" w:after="40" w:line="240" w:lineRule="exact"/>
              <w:jc w:val="left"/>
              <w:rPr>
                <w:sz w:val="20"/>
                <w:szCs w:val="26"/>
                <w:lang w:val="fr-CH"/>
              </w:rPr>
            </w:pPr>
            <w:r w:rsidRPr="002537B1">
              <w:rPr>
                <w:sz w:val="20"/>
                <w:szCs w:val="26"/>
              </w:rPr>
              <w:t xml:space="preserve">Telenor </w:t>
            </w:r>
            <w:proofErr w:type="spellStart"/>
            <w:r w:rsidRPr="002537B1">
              <w:rPr>
                <w:sz w:val="20"/>
                <w:szCs w:val="26"/>
              </w:rPr>
              <w:t>Connexion</w:t>
            </w:r>
            <w:proofErr w:type="spellEnd"/>
            <w:r w:rsidRPr="002537B1">
              <w:rPr>
                <w:sz w:val="20"/>
                <w:szCs w:val="26"/>
              </w:rPr>
              <w:t xml:space="preserve"> AB</w:t>
            </w:r>
          </w:p>
        </w:tc>
        <w:tc>
          <w:tcPr>
            <w:tcW w:w="4675" w:type="dxa"/>
          </w:tcPr>
          <w:p w:rsidR="00B34D90" w:rsidRPr="00A824BD" w:rsidRDefault="002537B1" w:rsidP="00FE5344">
            <w:pPr>
              <w:numPr>
                <w:ilvl w:val="12"/>
                <w:numId w:val="0"/>
              </w:numPr>
              <w:tabs>
                <w:tab w:val="center" w:pos="1642"/>
              </w:tabs>
              <w:spacing w:before="40" w:after="40" w:line="240" w:lineRule="exact"/>
              <w:jc w:val="left"/>
              <w:rPr>
                <w:sz w:val="20"/>
                <w:szCs w:val="26"/>
              </w:rPr>
            </w:pPr>
            <w:r w:rsidRPr="002537B1">
              <w:rPr>
                <w:sz w:val="20"/>
                <w:szCs w:val="26"/>
              </w:rPr>
              <w:t>4745efg</w:t>
            </w:r>
            <w:r>
              <w:rPr>
                <w:sz w:val="20"/>
                <w:szCs w:val="26"/>
              </w:rPr>
              <w:t>h</w:t>
            </w:r>
            <w:r>
              <w:rPr>
                <w:sz w:val="20"/>
                <w:szCs w:val="26"/>
                <w:rtl/>
              </w:rPr>
              <w:t xml:space="preserve"> و</w:t>
            </w:r>
            <w:r>
              <w:rPr>
                <w:sz w:val="20"/>
                <w:szCs w:val="26"/>
              </w:rPr>
              <w:t>4746efgh</w:t>
            </w:r>
            <w:r>
              <w:rPr>
                <w:sz w:val="20"/>
                <w:szCs w:val="26"/>
                <w:rtl/>
              </w:rPr>
              <w:t xml:space="preserve"> و</w:t>
            </w:r>
            <w:r>
              <w:rPr>
                <w:sz w:val="20"/>
                <w:szCs w:val="26"/>
              </w:rPr>
              <w:t>4748efgh</w:t>
            </w:r>
            <w:r>
              <w:rPr>
                <w:sz w:val="20"/>
                <w:szCs w:val="26"/>
                <w:rtl/>
              </w:rPr>
              <w:t xml:space="preserve"> و</w:t>
            </w:r>
            <w:r>
              <w:rPr>
                <w:sz w:val="20"/>
                <w:szCs w:val="26"/>
              </w:rPr>
              <w:t>4749efgh</w:t>
            </w:r>
            <w:r>
              <w:rPr>
                <w:sz w:val="20"/>
                <w:szCs w:val="26"/>
                <w:rtl/>
              </w:rPr>
              <w:t xml:space="preserve"> و</w:t>
            </w:r>
            <w:r w:rsidRPr="002537B1">
              <w:rPr>
                <w:sz w:val="20"/>
                <w:szCs w:val="26"/>
              </w:rPr>
              <w:t>4948efgh</w:t>
            </w:r>
          </w:p>
        </w:tc>
        <w:tc>
          <w:tcPr>
            <w:tcW w:w="1846" w:type="dxa"/>
          </w:tcPr>
          <w:p w:rsidR="00B34D90" w:rsidRPr="00A824BD" w:rsidRDefault="00B34D90" w:rsidP="00FE5344">
            <w:pPr>
              <w:numPr>
                <w:ilvl w:val="12"/>
                <w:numId w:val="0"/>
              </w:numPr>
              <w:spacing w:before="40" w:after="40" w:line="240" w:lineRule="exact"/>
              <w:jc w:val="center"/>
              <w:rPr>
                <w:sz w:val="20"/>
                <w:szCs w:val="26"/>
              </w:rPr>
            </w:pPr>
            <w:r w:rsidRPr="00A824BD">
              <w:rPr>
                <w:sz w:val="20"/>
                <w:szCs w:val="26"/>
              </w:rPr>
              <w:t>2018.I</w:t>
            </w:r>
            <w:r w:rsidR="002537B1">
              <w:rPr>
                <w:sz w:val="20"/>
                <w:szCs w:val="26"/>
              </w:rPr>
              <w:t>V</w:t>
            </w:r>
            <w:r w:rsidRPr="00A824BD">
              <w:rPr>
                <w:sz w:val="20"/>
                <w:szCs w:val="26"/>
              </w:rPr>
              <w:t>.</w:t>
            </w:r>
            <w:r w:rsidR="002537B1">
              <w:rPr>
                <w:sz w:val="20"/>
                <w:szCs w:val="26"/>
              </w:rPr>
              <w:t>24</w:t>
            </w:r>
          </w:p>
        </w:tc>
      </w:tr>
    </w:tbl>
    <w:p w:rsidR="00B34D90" w:rsidRPr="00E16A37" w:rsidRDefault="00B34D90" w:rsidP="00FA47F5">
      <w:pPr>
        <w:pStyle w:val="ContactA"/>
        <w:rPr>
          <w:rtl/>
        </w:rPr>
      </w:pPr>
      <w:r w:rsidRPr="00E16A37">
        <w:rPr>
          <w:rFonts w:hint="cs"/>
          <w:rtl/>
        </w:rPr>
        <w:t>للاتصال:</w:t>
      </w:r>
    </w:p>
    <w:p w:rsidR="00B34D90" w:rsidRPr="000E7B16" w:rsidRDefault="00B34D90" w:rsidP="00B34D90">
      <w:pPr>
        <w:pStyle w:val="ContactA1"/>
      </w:pPr>
      <w:bookmarkStart w:id="183" w:name="lt_pId245"/>
      <w:r w:rsidRPr="00483B13">
        <w:rPr>
          <w:lang w:val="en-GB"/>
        </w:rPr>
        <w:t>Danish Energy Agency</w:t>
      </w:r>
      <w:bookmarkEnd w:id="183"/>
      <w:r w:rsidRPr="00483B13">
        <w:rPr>
          <w:lang w:val="en-GB"/>
        </w:rPr>
        <w:br/>
      </w:r>
      <w:bookmarkStart w:id="184" w:name="lt_pId246"/>
      <w:r w:rsidRPr="00483B13">
        <w:rPr>
          <w:lang w:val="de-CH"/>
        </w:rPr>
        <w:t>Amaliegade 44</w:t>
      </w:r>
      <w:bookmarkEnd w:id="184"/>
      <w:r w:rsidRPr="00483B13">
        <w:rPr>
          <w:lang w:val="de-CH"/>
        </w:rPr>
        <w:br/>
      </w:r>
      <w:bookmarkStart w:id="185" w:name="lt_pId247"/>
      <w:r w:rsidRPr="00483B13">
        <w:rPr>
          <w:lang w:val="de-CH"/>
        </w:rPr>
        <w:t>1256 COPENHAGEN K</w:t>
      </w:r>
      <w:bookmarkEnd w:id="185"/>
      <w:r w:rsidRPr="00483B13">
        <w:rPr>
          <w:lang w:val="de-CH"/>
        </w:rPr>
        <w:br/>
      </w:r>
      <w:bookmarkStart w:id="186" w:name="lt_pId248"/>
      <w:r w:rsidRPr="00483B13">
        <w:rPr>
          <w:lang w:val="de-CH"/>
        </w:rPr>
        <w:t>Denmark</w:t>
      </w:r>
      <w:bookmarkEnd w:id="186"/>
    </w:p>
    <w:p w:rsidR="00B34D90" w:rsidRDefault="00B34D90" w:rsidP="00B34D90">
      <w:pPr>
        <w:pStyle w:val="ContactA2"/>
        <w:tabs>
          <w:tab w:val="clear" w:pos="1984"/>
          <w:tab w:val="left" w:pos="1559"/>
        </w:tabs>
        <w:spacing w:line="300" w:lineRule="exact"/>
        <w:rPr>
          <w:rtl/>
          <w:lang w:val="de-CH"/>
        </w:rPr>
      </w:pPr>
      <w:proofErr w:type="gramStart"/>
      <w:r w:rsidRPr="00B53535">
        <w:rPr>
          <w:rFonts w:hint="cs"/>
          <w:rtl/>
        </w:rPr>
        <w:t>الهاتف:</w:t>
      </w:r>
      <w:r w:rsidRPr="00B53535">
        <w:tab/>
      </w:r>
      <w:proofErr w:type="gramEnd"/>
      <w:r w:rsidRPr="00483B13">
        <w:rPr>
          <w:lang w:val="de-CH"/>
        </w:rPr>
        <w:t>+45 33 92 67 00</w:t>
      </w:r>
      <w:r w:rsidRPr="00B53535">
        <w:br/>
      </w:r>
      <w:r w:rsidRPr="00B53535">
        <w:rPr>
          <w:rFonts w:hint="cs"/>
          <w:rtl/>
        </w:rPr>
        <w:t>الفاكس:</w:t>
      </w:r>
      <w:r w:rsidRPr="00B53535">
        <w:rPr>
          <w:rFonts w:hint="cs"/>
          <w:rtl/>
        </w:rPr>
        <w:tab/>
      </w:r>
      <w:r w:rsidRPr="00483B13">
        <w:rPr>
          <w:lang w:val="de-CH"/>
        </w:rPr>
        <w:t>+45 33 11 47 43</w:t>
      </w:r>
      <w:r w:rsidRPr="00B53535">
        <w:br/>
      </w:r>
      <w:r w:rsidRPr="00B53535">
        <w:rPr>
          <w:rFonts w:hint="cs"/>
          <w:rtl/>
        </w:rPr>
        <w:t>البريد الإلكتروني:</w:t>
      </w:r>
      <w:r w:rsidRPr="00B53535">
        <w:tab/>
      </w:r>
      <w:bookmarkStart w:id="187" w:name="lt_pId254"/>
      <w:r w:rsidRPr="00483B13">
        <w:rPr>
          <w:lang w:val="de-CH"/>
        </w:rPr>
        <w:t>ens@ens.dk</w:t>
      </w:r>
      <w:bookmarkEnd w:id="187"/>
      <w:r w:rsidRPr="00B53535">
        <w:rPr>
          <w:rtl/>
        </w:rPr>
        <w:br/>
      </w:r>
      <w:r w:rsidRPr="00B53535">
        <w:rPr>
          <w:rFonts w:hint="cs"/>
          <w:rtl/>
        </w:rPr>
        <w:t>الموقع</w:t>
      </w:r>
      <w:r w:rsidRPr="000E7B16">
        <w:rPr>
          <w:rFonts w:hint="cs"/>
          <w:rtl/>
        </w:rPr>
        <w:t xml:space="preserve"> الإلكتروني:</w:t>
      </w:r>
      <w:r w:rsidRPr="000E7B16">
        <w:rPr>
          <w:rtl/>
        </w:rPr>
        <w:tab/>
      </w:r>
      <w:bookmarkStart w:id="188" w:name="lt_pId256"/>
      <w:r w:rsidRPr="00483B13">
        <w:rPr>
          <w:lang w:val="de-CH"/>
        </w:rPr>
        <w:t>www.ens.dk</w:t>
      </w:r>
      <w:bookmarkEnd w:id="188"/>
    </w:p>
    <w:p w:rsidR="002537B1" w:rsidRPr="00193035" w:rsidRDefault="002537B1" w:rsidP="002537B1">
      <w:pPr>
        <w:pStyle w:val="CountriesName"/>
        <w:rPr>
          <w:rtl/>
        </w:rPr>
      </w:pPr>
      <w:bookmarkStart w:id="189" w:name="_Toc482899973"/>
      <w:bookmarkStart w:id="190" w:name="_Toc516064870"/>
      <w:bookmarkStart w:id="191" w:name="P06"/>
      <w:r w:rsidRPr="00193035">
        <w:rPr>
          <w:rFonts w:hint="cs"/>
          <w:rtl/>
        </w:rPr>
        <w:lastRenderedPageBreak/>
        <w:t xml:space="preserve">ميانمار (الرمز الدليلي للبلد </w:t>
      </w:r>
      <w:r w:rsidRPr="00193035">
        <w:t>+95</w:t>
      </w:r>
      <w:r w:rsidRPr="00193035">
        <w:rPr>
          <w:rFonts w:hint="cs"/>
          <w:rtl/>
        </w:rPr>
        <w:t>)</w:t>
      </w:r>
      <w:bookmarkEnd w:id="189"/>
      <w:bookmarkEnd w:id="190"/>
    </w:p>
    <w:bookmarkEnd w:id="191"/>
    <w:p w:rsidR="002537B1" w:rsidRPr="00193035" w:rsidRDefault="002537B1" w:rsidP="008A4FD7">
      <w:pPr>
        <w:rPr>
          <w:rFonts w:eastAsia="SimSun"/>
          <w:lang w:bidi="ar-EG"/>
        </w:rPr>
      </w:pPr>
      <w:r w:rsidRPr="00193035">
        <w:rPr>
          <w:rFonts w:eastAsia="SimSun" w:hint="cs"/>
          <w:rtl/>
          <w:lang w:bidi="ar-EG"/>
        </w:rPr>
        <w:t xml:space="preserve">تبليغ في </w:t>
      </w:r>
      <w:r w:rsidR="008A4FD7">
        <w:rPr>
          <w:rFonts w:eastAsia="SimSun"/>
          <w:lang w:bidi="ar-EG"/>
        </w:rPr>
        <w:t>2018</w:t>
      </w:r>
      <w:r w:rsidRPr="00193035">
        <w:rPr>
          <w:rFonts w:eastAsia="SimSun"/>
          <w:lang w:bidi="ar-EG"/>
        </w:rPr>
        <w:t>.</w:t>
      </w:r>
      <w:r>
        <w:rPr>
          <w:rFonts w:eastAsia="SimSun"/>
          <w:lang w:bidi="ar-EG"/>
        </w:rPr>
        <w:t>V</w:t>
      </w:r>
      <w:r w:rsidRPr="00193035">
        <w:rPr>
          <w:rFonts w:eastAsia="SimSun"/>
          <w:lang w:bidi="ar-EG"/>
        </w:rPr>
        <w:t>.</w:t>
      </w:r>
      <w:r>
        <w:rPr>
          <w:rFonts w:eastAsia="SimSun"/>
          <w:lang w:bidi="ar-EG"/>
        </w:rPr>
        <w:t>11</w:t>
      </w:r>
      <w:r w:rsidRPr="00193035">
        <w:rPr>
          <w:rFonts w:eastAsia="SimSun" w:hint="cs"/>
          <w:rtl/>
          <w:lang w:bidi="ar-EG"/>
        </w:rPr>
        <w:t>:</w:t>
      </w:r>
    </w:p>
    <w:p w:rsidR="002537B1" w:rsidRPr="00193035" w:rsidRDefault="002537B1" w:rsidP="00FA47F5">
      <w:pPr>
        <w:rPr>
          <w:rFonts w:eastAsia="SimSun"/>
          <w:rtl/>
          <w:lang w:bidi="ar-SY"/>
        </w:rPr>
      </w:pPr>
      <w:r w:rsidRPr="00C1378A">
        <w:rPr>
          <w:rFonts w:eastAsia="SimSun" w:hint="cs"/>
          <w:rtl/>
          <w:lang w:bidi="ar-SY"/>
        </w:rPr>
        <w:t xml:space="preserve">تعلن </w:t>
      </w:r>
      <w:r w:rsidRPr="00C1378A">
        <w:rPr>
          <w:rFonts w:eastAsia="SimSun" w:hint="cs"/>
          <w:i/>
          <w:iCs/>
          <w:rtl/>
          <w:lang w:bidi="ar-SY"/>
        </w:rPr>
        <w:t xml:space="preserve">وزارة </w:t>
      </w:r>
      <w:r>
        <w:rPr>
          <w:rFonts w:eastAsia="SimSun" w:hint="cs"/>
          <w:i/>
          <w:iCs/>
          <w:rtl/>
          <w:lang w:bidi="ar-SY"/>
        </w:rPr>
        <w:t>النقل والاتصالات</w:t>
      </w:r>
      <w:r w:rsidRPr="00C1378A">
        <w:rPr>
          <w:rFonts w:eastAsia="SimSun" w:hint="cs"/>
          <w:rtl/>
          <w:lang w:bidi="ar-SY"/>
        </w:rPr>
        <w:t>، ناي با</w:t>
      </w:r>
      <w:r>
        <w:rPr>
          <w:rFonts w:eastAsia="SimSun" w:hint="cs"/>
          <w:rtl/>
          <w:lang w:bidi="ar-SY"/>
        </w:rPr>
        <w:t>ي تو، عن</w:t>
      </w:r>
      <w:r w:rsidR="008A4FD7">
        <w:rPr>
          <w:rFonts w:eastAsia="SimSun" w:hint="cs"/>
          <w:rtl/>
        </w:rPr>
        <w:t xml:space="preserve"> إضافة مخطط الترقيم المحدث إلى خطة الترقيم الوطني لميانمار</w:t>
      </w:r>
      <w:r>
        <w:rPr>
          <w:rFonts w:eastAsia="SimSun" w:hint="cs"/>
          <w:rtl/>
          <w:lang w:bidi="ar-SY"/>
        </w:rPr>
        <w:t>:</w:t>
      </w:r>
    </w:p>
    <w:p w:rsidR="002537B1" w:rsidRPr="00324BE3" w:rsidRDefault="002537B1" w:rsidP="00FA47F5">
      <w:pPr>
        <w:pStyle w:val="Headingb"/>
        <w:spacing w:before="240" w:after="240"/>
        <w:rPr>
          <w:u w:val="single"/>
          <w:rtl/>
          <w:lang w:val="en-GB"/>
        </w:rPr>
      </w:pPr>
      <w:r w:rsidRPr="00324BE3">
        <w:rPr>
          <w:color w:val="000000"/>
          <w:u w:val="single"/>
          <w:rtl/>
        </w:rPr>
        <w:t xml:space="preserve">الأرقام ذات الصلة بالبدالات </w:t>
      </w:r>
      <w:proofErr w:type="spellStart"/>
      <w:r w:rsidRPr="00324BE3">
        <w:rPr>
          <w:color w:val="000000"/>
          <w:u w:val="single"/>
          <w:rtl/>
        </w:rPr>
        <w:t>الأوتوماتية</w:t>
      </w:r>
      <w:proofErr w:type="spellEnd"/>
      <w:r w:rsidRPr="00324BE3">
        <w:rPr>
          <w:color w:val="000000"/>
          <w:u w:val="single"/>
          <w:rtl/>
        </w:rPr>
        <w:t xml:space="preserve"> (الجغرافية</w:t>
      </w:r>
      <w:r w:rsidRPr="00324BE3">
        <w:rPr>
          <w:rFonts w:hint="cs"/>
          <w:u w:val="single"/>
          <w:rtl/>
          <w:lang w:val="en-GB"/>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1073"/>
        <w:gridCol w:w="1360"/>
        <w:gridCol w:w="1576"/>
        <w:gridCol w:w="1245"/>
        <w:gridCol w:w="3857"/>
      </w:tblGrid>
      <w:tr w:rsidR="002537B1" w:rsidRPr="002537B1" w:rsidTr="001A2945">
        <w:trPr>
          <w:cantSplit/>
          <w:trHeight w:val="284"/>
          <w:tblHeader/>
          <w:jc w:val="center"/>
        </w:trPr>
        <w:tc>
          <w:tcPr>
            <w:tcW w:w="518" w:type="dxa"/>
            <w:tcMar>
              <w:left w:w="57" w:type="dxa"/>
              <w:right w:w="57" w:type="dxa"/>
            </w:tcMar>
            <w:vAlign w:val="center"/>
          </w:tcPr>
          <w:p w:rsidR="002537B1" w:rsidRPr="002537B1" w:rsidRDefault="002537B1" w:rsidP="002537B1">
            <w:pPr>
              <w:spacing w:before="40" w:after="40" w:line="240" w:lineRule="exact"/>
              <w:jc w:val="center"/>
              <w:rPr>
                <w:b/>
                <w:bCs/>
                <w:i/>
                <w:iCs/>
                <w:sz w:val="20"/>
                <w:szCs w:val="26"/>
              </w:rPr>
            </w:pPr>
            <w:r w:rsidRPr="002537B1">
              <w:rPr>
                <w:rFonts w:hint="cs"/>
                <w:b/>
                <w:bCs/>
                <w:i/>
                <w:iCs/>
                <w:sz w:val="20"/>
                <w:szCs w:val="26"/>
                <w:rtl/>
              </w:rPr>
              <w:t>الرقم</w:t>
            </w:r>
          </w:p>
        </w:tc>
        <w:tc>
          <w:tcPr>
            <w:tcW w:w="1073"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رمز المنطقة</w:t>
            </w:r>
          </w:p>
        </w:tc>
        <w:tc>
          <w:tcPr>
            <w:tcW w:w="1360"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سلاسل الأرقام</w:t>
            </w:r>
          </w:p>
        </w:tc>
        <w:tc>
          <w:tcPr>
            <w:tcW w:w="1576"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المنطقة</w:t>
            </w:r>
          </w:p>
        </w:tc>
        <w:tc>
          <w:tcPr>
            <w:tcW w:w="1245" w:type="dxa"/>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طول الرقم (بما في ذلك رمز المنطقة)</w:t>
            </w:r>
          </w:p>
        </w:tc>
        <w:tc>
          <w:tcPr>
            <w:tcW w:w="3857"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مرخص</w:t>
            </w:r>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424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Yangon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Fortune International Limited</w:t>
            </w:r>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429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Yangon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Horizon Telecom International Limited</w:t>
            </w:r>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3</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462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Yangon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Golden TMH Telecom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4</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465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Yangon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AGB Communication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5</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468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Yangon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VoIP Myanmar Group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6</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Yangon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846319">
            <w:pPr>
              <w:keepNext/>
              <w:keepLines/>
              <w:spacing w:before="40" w:after="40" w:line="240" w:lineRule="exact"/>
              <w:jc w:val="left"/>
              <w:rPr>
                <w:i/>
                <w:iCs/>
                <w:sz w:val="20"/>
                <w:szCs w:val="26"/>
              </w:rPr>
            </w:pPr>
            <w:r w:rsidRPr="002537B1">
              <w:rPr>
                <w:i/>
                <w:iCs/>
                <w:sz w:val="20"/>
                <w:szCs w:val="26"/>
              </w:rPr>
              <w:t>7</w:t>
            </w:r>
          </w:p>
        </w:tc>
        <w:tc>
          <w:tcPr>
            <w:tcW w:w="1073" w:type="dxa"/>
          </w:tcPr>
          <w:p w:rsidR="002537B1" w:rsidRPr="002537B1" w:rsidRDefault="002537B1" w:rsidP="00846319">
            <w:pPr>
              <w:keepNext/>
              <w:keepLines/>
              <w:spacing w:before="40" w:after="40" w:line="240" w:lineRule="exact"/>
              <w:jc w:val="left"/>
              <w:rPr>
                <w:sz w:val="20"/>
                <w:szCs w:val="26"/>
              </w:rPr>
            </w:pPr>
            <w:r w:rsidRPr="002537B1">
              <w:rPr>
                <w:sz w:val="20"/>
                <w:szCs w:val="26"/>
              </w:rPr>
              <w:t>2</w:t>
            </w:r>
          </w:p>
        </w:tc>
        <w:tc>
          <w:tcPr>
            <w:tcW w:w="1360" w:type="dxa"/>
          </w:tcPr>
          <w:p w:rsidR="002537B1" w:rsidRPr="002537B1" w:rsidRDefault="002537B1" w:rsidP="00846319">
            <w:pPr>
              <w:keepNext/>
              <w:keepLines/>
              <w:spacing w:before="40" w:after="40" w:line="240" w:lineRule="exact"/>
              <w:jc w:val="left"/>
              <w:rPr>
                <w:sz w:val="20"/>
                <w:szCs w:val="26"/>
              </w:rPr>
            </w:pPr>
            <w:r w:rsidRPr="002537B1">
              <w:rPr>
                <w:sz w:val="20"/>
                <w:szCs w:val="26"/>
              </w:rPr>
              <w:t xml:space="preserve">422 </w:t>
            </w:r>
            <w:proofErr w:type="spellStart"/>
            <w:r w:rsidRPr="002537B1">
              <w:rPr>
                <w:sz w:val="20"/>
                <w:szCs w:val="26"/>
              </w:rPr>
              <w:t>xxxx</w:t>
            </w:r>
            <w:proofErr w:type="spellEnd"/>
          </w:p>
        </w:tc>
        <w:tc>
          <w:tcPr>
            <w:tcW w:w="1576" w:type="dxa"/>
          </w:tcPr>
          <w:p w:rsidR="002537B1" w:rsidRPr="00231295" w:rsidRDefault="002537B1" w:rsidP="00846319">
            <w:pPr>
              <w:keepNext/>
              <w:keepLines/>
              <w:spacing w:before="40" w:after="40" w:line="240" w:lineRule="exact"/>
              <w:jc w:val="left"/>
              <w:rPr>
                <w:sz w:val="20"/>
                <w:szCs w:val="26"/>
              </w:rPr>
            </w:pPr>
            <w:r w:rsidRPr="00231295">
              <w:rPr>
                <w:sz w:val="20"/>
                <w:szCs w:val="26"/>
              </w:rPr>
              <w:t>Mandalay</w:t>
            </w:r>
          </w:p>
        </w:tc>
        <w:tc>
          <w:tcPr>
            <w:tcW w:w="1245" w:type="dxa"/>
          </w:tcPr>
          <w:p w:rsidR="002537B1" w:rsidRPr="002537B1" w:rsidRDefault="002537B1" w:rsidP="00846319">
            <w:pPr>
              <w:keepNext/>
              <w:keepLines/>
              <w:spacing w:before="40" w:after="40" w:line="240" w:lineRule="exact"/>
              <w:jc w:val="center"/>
              <w:rPr>
                <w:sz w:val="20"/>
                <w:szCs w:val="26"/>
              </w:rPr>
            </w:pPr>
            <w:r w:rsidRPr="002537B1">
              <w:rPr>
                <w:sz w:val="20"/>
                <w:szCs w:val="26"/>
              </w:rPr>
              <w:t>8</w:t>
            </w:r>
          </w:p>
        </w:tc>
        <w:tc>
          <w:tcPr>
            <w:tcW w:w="3857" w:type="dxa"/>
          </w:tcPr>
          <w:p w:rsidR="002537B1" w:rsidRPr="002537B1" w:rsidRDefault="002537B1" w:rsidP="00846319">
            <w:pPr>
              <w:keepNext/>
              <w:keepLines/>
              <w:spacing w:before="40" w:after="40" w:line="240" w:lineRule="exact"/>
              <w:jc w:val="left"/>
              <w:rPr>
                <w:sz w:val="20"/>
                <w:szCs w:val="26"/>
              </w:rPr>
            </w:pPr>
            <w:r w:rsidRPr="002537B1">
              <w:rPr>
                <w:sz w:val="20"/>
                <w:szCs w:val="26"/>
              </w:rPr>
              <w:t xml:space="preserve">Myanmar APN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846319">
            <w:pPr>
              <w:keepNext/>
              <w:keepLines/>
              <w:spacing w:before="40" w:after="40" w:line="240" w:lineRule="exact"/>
              <w:jc w:val="left"/>
              <w:rPr>
                <w:i/>
                <w:iCs/>
                <w:sz w:val="20"/>
                <w:szCs w:val="26"/>
              </w:rPr>
            </w:pPr>
            <w:r w:rsidRPr="002537B1">
              <w:rPr>
                <w:i/>
                <w:iCs/>
                <w:sz w:val="20"/>
                <w:szCs w:val="26"/>
              </w:rPr>
              <w:t>8</w:t>
            </w:r>
          </w:p>
        </w:tc>
        <w:tc>
          <w:tcPr>
            <w:tcW w:w="1073" w:type="dxa"/>
          </w:tcPr>
          <w:p w:rsidR="002537B1" w:rsidRPr="002537B1" w:rsidRDefault="002537B1" w:rsidP="00846319">
            <w:pPr>
              <w:keepNext/>
              <w:keepLines/>
              <w:spacing w:before="40" w:after="40" w:line="240" w:lineRule="exact"/>
              <w:jc w:val="left"/>
              <w:rPr>
                <w:sz w:val="20"/>
                <w:szCs w:val="26"/>
              </w:rPr>
            </w:pPr>
            <w:r w:rsidRPr="002537B1">
              <w:rPr>
                <w:sz w:val="20"/>
                <w:szCs w:val="26"/>
              </w:rPr>
              <w:t>2</w:t>
            </w:r>
          </w:p>
        </w:tc>
        <w:tc>
          <w:tcPr>
            <w:tcW w:w="1360" w:type="dxa"/>
          </w:tcPr>
          <w:p w:rsidR="002537B1" w:rsidRPr="002537B1" w:rsidRDefault="002537B1" w:rsidP="00846319">
            <w:pPr>
              <w:keepNext/>
              <w:keepLines/>
              <w:spacing w:before="40" w:after="40" w:line="240" w:lineRule="exact"/>
              <w:jc w:val="left"/>
              <w:rPr>
                <w:sz w:val="20"/>
                <w:szCs w:val="26"/>
              </w:rPr>
            </w:pPr>
            <w:r w:rsidRPr="002537B1">
              <w:rPr>
                <w:sz w:val="20"/>
                <w:szCs w:val="26"/>
              </w:rPr>
              <w:t xml:space="preserve">424 </w:t>
            </w:r>
            <w:proofErr w:type="spellStart"/>
            <w:r w:rsidRPr="002537B1">
              <w:rPr>
                <w:sz w:val="20"/>
                <w:szCs w:val="26"/>
              </w:rPr>
              <w:t>xxxx</w:t>
            </w:r>
            <w:proofErr w:type="spellEnd"/>
          </w:p>
        </w:tc>
        <w:tc>
          <w:tcPr>
            <w:tcW w:w="1576" w:type="dxa"/>
          </w:tcPr>
          <w:p w:rsidR="002537B1" w:rsidRPr="00231295" w:rsidRDefault="002537B1" w:rsidP="00846319">
            <w:pPr>
              <w:keepNext/>
              <w:keepLines/>
              <w:spacing w:before="40" w:after="40" w:line="240" w:lineRule="exact"/>
              <w:jc w:val="left"/>
              <w:rPr>
                <w:sz w:val="20"/>
                <w:szCs w:val="26"/>
              </w:rPr>
            </w:pPr>
            <w:r w:rsidRPr="00231295">
              <w:rPr>
                <w:sz w:val="20"/>
                <w:szCs w:val="26"/>
              </w:rPr>
              <w:t>Mandalay</w:t>
            </w:r>
          </w:p>
        </w:tc>
        <w:tc>
          <w:tcPr>
            <w:tcW w:w="1245" w:type="dxa"/>
          </w:tcPr>
          <w:p w:rsidR="002537B1" w:rsidRPr="002537B1" w:rsidRDefault="002537B1" w:rsidP="00846319">
            <w:pPr>
              <w:keepNext/>
              <w:keepLines/>
              <w:spacing w:before="40" w:after="40" w:line="240" w:lineRule="exact"/>
              <w:jc w:val="center"/>
              <w:rPr>
                <w:sz w:val="20"/>
                <w:szCs w:val="26"/>
              </w:rPr>
            </w:pPr>
            <w:r w:rsidRPr="002537B1">
              <w:rPr>
                <w:sz w:val="20"/>
                <w:szCs w:val="26"/>
              </w:rPr>
              <w:t>8</w:t>
            </w:r>
          </w:p>
        </w:tc>
        <w:tc>
          <w:tcPr>
            <w:tcW w:w="3857" w:type="dxa"/>
          </w:tcPr>
          <w:p w:rsidR="002537B1" w:rsidRPr="002537B1" w:rsidRDefault="002537B1" w:rsidP="00846319">
            <w:pPr>
              <w:keepNext/>
              <w:keepLines/>
              <w:spacing w:before="40" w:after="40" w:line="240" w:lineRule="exact"/>
              <w:jc w:val="left"/>
              <w:rPr>
                <w:sz w:val="20"/>
                <w:szCs w:val="26"/>
              </w:rPr>
            </w:pPr>
            <w:r w:rsidRPr="002537B1">
              <w:rPr>
                <w:sz w:val="20"/>
                <w:szCs w:val="26"/>
              </w:rPr>
              <w:t>Fortune International Limited</w:t>
            </w:r>
          </w:p>
        </w:tc>
      </w:tr>
      <w:tr w:rsidR="002537B1" w:rsidRPr="002537B1" w:rsidTr="001A2945">
        <w:trPr>
          <w:cantSplit/>
          <w:trHeight w:val="284"/>
          <w:jc w:val="center"/>
        </w:trPr>
        <w:tc>
          <w:tcPr>
            <w:tcW w:w="518" w:type="dxa"/>
          </w:tcPr>
          <w:p w:rsidR="002537B1" w:rsidRPr="002537B1" w:rsidRDefault="002537B1" w:rsidP="00846319">
            <w:pPr>
              <w:keepNext/>
              <w:keepLines/>
              <w:spacing w:before="40" w:after="40" w:line="240" w:lineRule="exact"/>
              <w:jc w:val="left"/>
              <w:rPr>
                <w:i/>
                <w:iCs/>
                <w:sz w:val="20"/>
                <w:szCs w:val="26"/>
              </w:rPr>
            </w:pPr>
            <w:r w:rsidRPr="002537B1">
              <w:rPr>
                <w:i/>
                <w:iCs/>
                <w:sz w:val="20"/>
                <w:szCs w:val="26"/>
              </w:rPr>
              <w:t>9</w:t>
            </w:r>
          </w:p>
        </w:tc>
        <w:tc>
          <w:tcPr>
            <w:tcW w:w="1073" w:type="dxa"/>
          </w:tcPr>
          <w:p w:rsidR="002537B1" w:rsidRPr="002537B1" w:rsidRDefault="002537B1" w:rsidP="00846319">
            <w:pPr>
              <w:keepNext/>
              <w:keepLines/>
              <w:spacing w:before="40" w:after="40" w:line="240" w:lineRule="exact"/>
              <w:jc w:val="left"/>
              <w:rPr>
                <w:sz w:val="20"/>
                <w:szCs w:val="26"/>
              </w:rPr>
            </w:pPr>
            <w:r w:rsidRPr="002537B1">
              <w:rPr>
                <w:sz w:val="20"/>
                <w:szCs w:val="26"/>
              </w:rPr>
              <w:t>2</w:t>
            </w:r>
          </w:p>
        </w:tc>
        <w:tc>
          <w:tcPr>
            <w:tcW w:w="1360" w:type="dxa"/>
          </w:tcPr>
          <w:p w:rsidR="002537B1" w:rsidRPr="002537B1" w:rsidRDefault="002537B1" w:rsidP="00846319">
            <w:pPr>
              <w:keepNext/>
              <w:keepLines/>
              <w:spacing w:before="40" w:after="40" w:line="240" w:lineRule="exact"/>
              <w:jc w:val="left"/>
              <w:rPr>
                <w:sz w:val="20"/>
                <w:szCs w:val="26"/>
              </w:rPr>
            </w:pPr>
            <w:r w:rsidRPr="002537B1">
              <w:rPr>
                <w:sz w:val="20"/>
                <w:szCs w:val="26"/>
              </w:rPr>
              <w:t xml:space="preserve">462 </w:t>
            </w:r>
            <w:proofErr w:type="spellStart"/>
            <w:r w:rsidRPr="002537B1">
              <w:rPr>
                <w:sz w:val="20"/>
                <w:szCs w:val="26"/>
              </w:rPr>
              <w:t>xxxx</w:t>
            </w:r>
            <w:proofErr w:type="spellEnd"/>
          </w:p>
        </w:tc>
        <w:tc>
          <w:tcPr>
            <w:tcW w:w="1576" w:type="dxa"/>
          </w:tcPr>
          <w:p w:rsidR="002537B1" w:rsidRPr="00231295" w:rsidRDefault="002537B1" w:rsidP="00846319">
            <w:pPr>
              <w:keepNext/>
              <w:keepLines/>
              <w:spacing w:before="40" w:after="40" w:line="240" w:lineRule="exact"/>
              <w:jc w:val="left"/>
              <w:rPr>
                <w:sz w:val="20"/>
                <w:szCs w:val="26"/>
              </w:rPr>
            </w:pPr>
            <w:r w:rsidRPr="00231295">
              <w:rPr>
                <w:sz w:val="20"/>
                <w:szCs w:val="26"/>
              </w:rPr>
              <w:t>Mandalay</w:t>
            </w:r>
          </w:p>
        </w:tc>
        <w:tc>
          <w:tcPr>
            <w:tcW w:w="1245" w:type="dxa"/>
          </w:tcPr>
          <w:p w:rsidR="002537B1" w:rsidRPr="002537B1" w:rsidRDefault="002537B1" w:rsidP="00846319">
            <w:pPr>
              <w:keepNext/>
              <w:keepLines/>
              <w:spacing w:before="40" w:after="40" w:line="240" w:lineRule="exact"/>
              <w:jc w:val="center"/>
              <w:rPr>
                <w:sz w:val="20"/>
                <w:szCs w:val="26"/>
              </w:rPr>
            </w:pPr>
            <w:r w:rsidRPr="002537B1">
              <w:rPr>
                <w:sz w:val="20"/>
                <w:szCs w:val="26"/>
              </w:rPr>
              <w:t>8</w:t>
            </w:r>
          </w:p>
        </w:tc>
        <w:tc>
          <w:tcPr>
            <w:tcW w:w="3857" w:type="dxa"/>
          </w:tcPr>
          <w:p w:rsidR="002537B1" w:rsidRPr="002537B1" w:rsidRDefault="002537B1" w:rsidP="00846319">
            <w:pPr>
              <w:keepNext/>
              <w:keepLines/>
              <w:spacing w:before="40" w:after="40" w:line="240" w:lineRule="exact"/>
              <w:jc w:val="left"/>
              <w:rPr>
                <w:sz w:val="20"/>
                <w:szCs w:val="26"/>
              </w:rPr>
            </w:pPr>
            <w:r w:rsidRPr="002537B1">
              <w:rPr>
                <w:sz w:val="20"/>
                <w:szCs w:val="26"/>
              </w:rPr>
              <w:t xml:space="preserve">Golden TMH Telecom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10</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2</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468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Mandalay</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VoIP Myanmar Group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11</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2</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Mandalay</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8</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12</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42</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480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Pathein</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13</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43</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Sittwe</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14</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45</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Pyapon</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15</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52</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Bago</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16</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54</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taungoo</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17</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57</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480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Mawlamyine</w:t>
            </w:r>
            <w:proofErr w:type="spellEnd"/>
            <w:r w:rsidRPr="00231295">
              <w:rPr>
                <w:sz w:val="20"/>
                <w:szCs w:val="26"/>
              </w:rPr>
              <w:t xml:space="preserve"> /</w:t>
            </w:r>
            <w:r w:rsidRPr="00231295">
              <w:rPr>
                <w:sz w:val="20"/>
                <w:szCs w:val="26"/>
              </w:rPr>
              <w:br/>
            </w:r>
            <w:proofErr w:type="spellStart"/>
            <w:r w:rsidRPr="00231295">
              <w:rPr>
                <w:sz w:val="20"/>
                <w:szCs w:val="26"/>
              </w:rPr>
              <w:t>Thanbyuzayat</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18</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58</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Hpa</w:t>
            </w:r>
            <w:proofErr w:type="spellEnd"/>
            <w:r w:rsidRPr="00231295">
              <w:rPr>
                <w:sz w:val="20"/>
                <w:szCs w:val="26"/>
              </w:rPr>
              <w:t>-An</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19</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59</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Dawei</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20</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63</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Magway</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21</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67</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460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Naypyitaw</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Myanmar APN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22</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67</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Naypyitaw</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23</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70</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Hakha</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24</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71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Monywa</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25</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74</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Myitkyinar</w:t>
            </w:r>
            <w:proofErr w:type="spellEnd"/>
            <w:r w:rsidRPr="00231295">
              <w:rPr>
                <w:sz w:val="20"/>
                <w:szCs w:val="26"/>
              </w:rPr>
              <w:t xml:space="preserve"> /</w:t>
            </w:r>
          </w:p>
          <w:p w:rsidR="002537B1" w:rsidRPr="00231295" w:rsidRDefault="002537B1" w:rsidP="002537B1">
            <w:pPr>
              <w:spacing w:before="40" w:after="40" w:line="240" w:lineRule="exact"/>
              <w:jc w:val="left"/>
              <w:rPr>
                <w:sz w:val="20"/>
                <w:szCs w:val="26"/>
              </w:rPr>
            </w:pPr>
            <w:proofErr w:type="spellStart"/>
            <w:r w:rsidRPr="00231295">
              <w:rPr>
                <w:sz w:val="20"/>
                <w:szCs w:val="26"/>
              </w:rPr>
              <w:t>Bahmaw</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26</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75</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Shwebo</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27</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81</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r w:rsidRPr="00231295">
              <w:rPr>
                <w:sz w:val="20"/>
                <w:szCs w:val="26"/>
              </w:rPr>
              <w:t>Taunggyi</w:t>
            </w:r>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r w:rsidR="002537B1" w:rsidRPr="002537B1" w:rsidTr="001A2945">
        <w:trPr>
          <w:cantSplit/>
          <w:trHeight w:val="284"/>
          <w:jc w:val="center"/>
        </w:trPr>
        <w:tc>
          <w:tcPr>
            <w:tcW w:w="518" w:type="dxa"/>
          </w:tcPr>
          <w:p w:rsidR="002537B1" w:rsidRPr="002537B1" w:rsidRDefault="002537B1" w:rsidP="002537B1">
            <w:pPr>
              <w:spacing w:before="40" w:after="40" w:line="240" w:lineRule="exact"/>
              <w:jc w:val="left"/>
              <w:rPr>
                <w:i/>
                <w:iCs/>
                <w:sz w:val="20"/>
                <w:szCs w:val="26"/>
              </w:rPr>
            </w:pPr>
            <w:r w:rsidRPr="002537B1">
              <w:rPr>
                <w:i/>
                <w:iCs/>
                <w:sz w:val="20"/>
                <w:szCs w:val="26"/>
              </w:rPr>
              <w:t>28</w:t>
            </w:r>
          </w:p>
        </w:tc>
        <w:tc>
          <w:tcPr>
            <w:tcW w:w="1073" w:type="dxa"/>
          </w:tcPr>
          <w:p w:rsidR="002537B1" w:rsidRPr="002537B1" w:rsidRDefault="002537B1" w:rsidP="002537B1">
            <w:pPr>
              <w:spacing w:before="40" w:after="40" w:line="240" w:lineRule="exact"/>
              <w:jc w:val="left"/>
              <w:rPr>
                <w:sz w:val="20"/>
                <w:szCs w:val="26"/>
              </w:rPr>
            </w:pPr>
            <w:r w:rsidRPr="002537B1">
              <w:rPr>
                <w:sz w:val="20"/>
                <w:szCs w:val="26"/>
              </w:rPr>
              <w:t>83</w:t>
            </w:r>
          </w:p>
        </w:tc>
        <w:tc>
          <w:tcPr>
            <w:tcW w:w="1360" w:type="dxa"/>
          </w:tcPr>
          <w:p w:rsidR="002537B1" w:rsidRPr="002537B1" w:rsidRDefault="002537B1" w:rsidP="002537B1">
            <w:pPr>
              <w:spacing w:before="40" w:after="40" w:line="240" w:lineRule="exact"/>
              <w:jc w:val="left"/>
              <w:rPr>
                <w:sz w:val="20"/>
                <w:szCs w:val="26"/>
              </w:rPr>
            </w:pPr>
            <w:r w:rsidRPr="002537B1">
              <w:rPr>
                <w:sz w:val="20"/>
                <w:szCs w:val="26"/>
              </w:rPr>
              <w:t xml:space="preserve">470 </w:t>
            </w:r>
            <w:proofErr w:type="spellStart"/>
            <w:r w:rsidRPr="002537B1">
              <w:rPr>
                <w:sz w:val="20"/>
                <w:szCs w:val="26"/>
              </w:rPr>
              <w:t>xxxx</w:t>
            </w:r>
            <w:proofErr w:type="spellEnd"/>
          </w:p>
        </w:tc>
        <w:tc>
          <w:tcPr>
            <w:tcW w:w="1576" w:type="dxa"/>
          </w:tcPr>
          <w:p w:rsidR="002537B1" w:rsidRPr="00231295" w:rsidRDefault="002537B1" w:rsidP="002537B1">
            <w:pPr>
              <w:spacing w:before="40" w:after="40" w:line="240" w:lineRule="exact"/>
              <w:jc w:val="left"/>
              <w:rPr>
                <w:sz w:val="20"/>
                <w:szCs w:val="26"/>
              </w:rPr>
            </w:pPr>
            <w:proofErr w:type="spellStart"/>
            <w:r w:rsidRPr="00231295">
              <w:rPr>
                <w:sz w:val="20"/>
                <w:szCs w:val="26"/>
              </w:rPr>
              <w:t>Loikaw</w:t>
            </w:r>
            <w:proofErr w:type="spellEnd"/>
          </w:p>
        </w:tc>
        <w:tc>
          <w:tcPr>
            <w:tcW w:w="1245" w:type="dxa"/>
          </w:tcPr>
          <w:p w:rsidR="002537B1" w:rsidRPr="002537B1" w:rsidRDefault="002537B1" w:rsidP="002537B1">
            <w:pPr>
              <w:spacing w:before="40" w:after="40" w:line="240" w:lineRule="exact"/>
              <w:jc w:val="center"/>
              <w:rPr>
                <w:sz w:val="20"/>
                <w:szCs w:val="26"/>
              </w:rPr>
            </w:pPr>
            <w:r w:rsidRPr="002537B1">
              <w:rPr>
                <w:sz w:val="20"/>
                <w:szCs w:val="26"/>
              </w:rPr>
              <w:t>9</w:t>
            </w:r>
          </w:p>
        </w:tc>
        <w:tc>
          <w:tcPr>
            <w:tcW w:w="3857" w:type="dxa"/>
          </w:tcPr>
          <w:p w:rsidR="002537B1" w:rsidRPr="002537B1" w:rsidRDefault="002537B1" w:rsidP="002537B1">
            <w:pPr>
              <w:spacing w:before="40" w:after="40" w:line="240" w:lineRule="exact"/>
              <w:jc w:val="left"/>
              <w:rPr>
                <w:sz w:val="20"/>
                <w:szCs w:val="26"/>
              </w:rPr>
            </w:pPr>
            <w:r w:rsidRPr="002537B1">
              <w:rPr>
                <w:sz w:val="20"/>
                <w:szCs w:val="26"/>
              </w:rPr>
              <w:t xml:space="preserve">Telecom International Myanmar </w:t>
            </w:r>
            <w:proofErr w:type="spellStart"/>
            <w:r w:rsidRPr="002537B1">
              <w:rPr>
                <w:sz w:val="20"/>
                <w:szCs w:val="26"/>
              </w:rPr>
              <w:t>Co.,Ltd</w:t>
            </w:r>
            <w:proofErr w:type="spellEnd"/>
          </w:p>
        </w:tc>
      </w:tr>
    </w:tbl>
    <w:p w:rsidR="002537B1" w:rsidRDefault="002537B1" w:rsidP="00D70E30">
      <w:pPr>
        <w:pStyle w:val="Headingb"/>
        <w:pageBreakBefore/>
        <w:spacing w:before="240" w:after="120"/>
        <w:rPr>
          <w:u w:val="single"/>
          <w:rtl/>
          <w:lang w:val="en-GB"/>
        </w:rPr>
      </w:pPr>
      <w:r w:rsidRPr="002537B1">
        <w:rPr>
          <w:rFonts w:hint="cs"/>
          <w:u w:val="single"/>
          <w:rtl/>
          <w:lang w:val="en-GB"/>
        </w:rPr>
        <w:lastRenderedPageBreak/>
        <w:t>رقم غير جغرافي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932"/>
        <w:gridCol w:w="1449"/>
        <w:gridCol w:w="1708"/>
        <w:gridCol w:w="1855"/>
        <w:gridCol w:w="3042"/>
      </w:tblGrid>
      <w:tr w:rsidR="002537B1" w:rsidRPr="002537B1" w:rsidTr="00FA47F5">
        <w:trPr>
          <w:cantSplit/>
          <w:trHeight w:val="284"/>
          <w:tblHeader/>
          <w:jc w:val="center"/>
        </w:trPr>
        <w:tc>
          <w:tcPr>
            <w:tcW w:w="643" w:type="dxa"/>
            <w:tcBorders>
              <w:top w:val="single" w:sz="4" w:space="0" w:color="000000"/>
            </w:tcBorders>
            <w:vAlign w:val="center"/>
          </w:tcPr>
          <w:p w:rsidR="002537B1" w:rsidRPr="002537B1" w:rsidRDefault="002537B1" w:rsidP="002537B1">
            <w:pPr>
              <w:spacing w:before="40" w:after="40" w:line="240" w:lineRule="exact"/>
              <w:jc w:val="center"/>
              <w:rPr>
                <w:b/>
                <w:bCs/>
                <w:i/>
                <w:iCs/>
                <w:sz w:val="20"/>
                <w:szCs w:val="26"/>
              </w:rPr>
            </w:pPr>
            <w:r w:rsidRPr="002537B1">
              <w:rPr>
                <w:rFonts w:hint="cs"/>
                <w:b/>
                <w:bCs/>
                <w:i/>
                <w:iCs/>
                <w:sz w:val="20"/>
                <w:szCs w:val="26"/>
                <w:rtl/>
              </w:rPr>
              <w:t>الرقم</w:t>
            </w:r>
          </w:p>
        </w:tc>
        <w:tc>
          <w:tcPr>
            <w:tcW w:w="932" w:type="dxa"/>
            <w:tcBorders>
              <w:bottom w:val="single" w:sz="4" w:space="0" w:color="000000"/>
            </w:tcBorders>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رمز المنطقة</w:t>
            </w:r>
          </w:p>
        </w:tc>
        <w:tc>
          <w:tcPr>
            <w:tcW w:w="1449"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سلاسل الأرقام</w:t>
            </w:r>
          </w:p>
        </w:tc>
        <w:tc>
          <w:tcPr>
            <w:tcW w:w="1708"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المنطقة</w:t>
            </w:r>
          </w:p>
        </w:tc>
        <w:tc>
          <w:tcPr>
            <w:tcW w:w="1855" w:type="dxa"/>
            <w:tcMar>
              <w:left w:w="57" w:type="dxa"/>
              <w:right w:w="57" w:type="dxa"/>
            </w:tcMa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طول الرقم (بما</w:t>
            </w:r>
            <w:r w:rsidRPr="002537B1">
              <w:rPr>
                <w:rFonts w:hint="eastAsia"/>
                <w:b/>
                <w:bCs/>
                <w:sz w:val="20"/>
                <w:szCs w:val="26"/>
                <w:rtl/>
              </w:rPr>
              <w:t> </w:t>
            </w:r>
            <w:r w:rsidRPr="002537B1">
              <w:rPr>
                <w:rFonts w:hint="cs"/>
                <w:b/>
                <w:bCs/>
                <w:sz w:val="20"/>
                <w:szCs w:val="26"/>
                <w:rtl/>
              </w:rPr>
              <w:t>في</w:t>
            </w:r>
            <w:r w:rsidRPr="002537B1">
              <w:rPr>
                <w:rFonts w:hint="eastAsia"/>
                <w:b/>
                <w:bCs/>
                <w:sz w:val="20"/>
                <w:szCs w:val="26"/>
                <w:rtl/>
              </w:rPr>
              <w:t> </w:t>
            </w:r>
            <w:r w:rsidRPr="002537B1">
              <w:rPr>
                <w:rFonts w:hint="cs"/>
                <w:b/>
                <w:bCs/>
                <w:sz w:val="20"/>
                <w:szCs w:val="26"/>
                <w:rtl/>
              </w:rPr>
              <w:t>ذلك رمز المنطقة)</w:t>
            </w:r>
          </w:p>
        </w:tc>
        <w:tc>
          <w:tcPr>
            <w:tcW w:w="3042"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مرخص</w:t>
            </w:r>
          </w:p>
        </w:tc>
      </w:tr>
      <w:tr w:rsidR="002537B1" w:rsidRPr="002537B1" w:rsidTr="00FA47F5">
        <w:trPr>
          <w:cantSplit/>
          <w:trHeight w:val="284"/>
          <w:jc w:val="center"/>
        </w:trPr>
        <w:tc>
          <w:tcPr>
            <w:tcW w:w="643" w:type="dxa"/>
            <w:vAlign w:val="center"/>
          </w:tcPr>
          <w:p w:rsidR="002537B1" w:rsidRPr="002537B1" w:rsidRDefault="002537B1" w:rsidP="002537B1">
            <w:pPr>
              <w:spacing w:before="40" w:after="40" w:line="240" w:lineRule="exact"/>
              <w:jc w:val="left"/>
              <w:rPr>
                <w:i/>
                <w:iCs/>
                <w:sz w:val="20"/>
                <w:szCs w:val="26"/>
              </w:rPr>
            </w:pPr>
            <w:r w:rsidRPr="002537B1">
              <w:rPr>
                <w:i/>
                <w:iCs/>
                <w:sz w:val="20"/>
                <w:szCs w:val="26"/>
              </w:rPr>
              <w:t>1</w:t>
            </w:r>
          </w:p>
        </w:tc>
        <w:tc>
          <w:tcPr>
            <w:tcW w:w="932" w:type="dxa"/>
            <w:tcBorders>
              <w:top w:val="single" w:sz="4" w:space="0" w:color="000000"/>
            </w:tcBorders>
            <w:vAlign w:val="center"/>
          </w:tcPr>
          <w:p w:rsidR="002537B1" w:rsidRPr="002537B1" w:rsidRDefault="002537B1" w:rsidP="002537B1">
            <w:pPr>
              <w:spacing w:before="40" w:after="40" w:line="240" w:lineRule="exact"/>
              <w:ind w:left="113"/>
              <w:jc w:val="left"/>
              <w:rPr>
                <w:sz w:val="20"/>
                <w:szCs w:val="26"/>
              </w:rPr>
            </w:pPr>
            <w:r w:rsidRPr="002537B1">
              <w:rPr>
                <w:sz w:val="20"/>
                <w:szCs w:val="26"/>
              </w:rPr>
              <w:t>11</w:t>
            </w:r>
          </w:p>
        </w:tc>
        <w:tc>
          <w:tcPr>
            <w:tcW w:w="1449" w:type="dxa"/>
            <w:vAlign w:val="center"/>
          </w:tcPr>
          <w:p w:rsidR="002537B1" w:rsidRPr="002537B1" w:rsidRDefault="002537B1" w:rsidP="002537B1">
            <w:pPr>
              <w:spacing w:before="40" w:after="40" w:line="240" w:lineRule="exact"/>
              <w:jc w:val="left"/>
              <w:rPr>
                <w:sz w:val="20"/>
                <w:szCs w:val="26"/>
              </w:rPr>
            </w:pPr>
            <w:r w:rsidRPr="002537B1">
              <w:rPr>
                <w:sz w:val="20"/>
                <w:szCs w:val="26"/>
              </w:rPr>
              <w:t xml:space="preserve">5000 </w:t>
            </w:r>
            <w:proofErr w:type="spellStart"/>
            <w:r w:rsidRPr="002537B1">
              <w:rPr>
                <w:sz w:val="20"/>
                <w:szCs w:val="26"/>
              </w:rPr>
              <w:t>xxxx</w:t>
            </w:r>
            <w:proofErr w:type="spellEnd"/>
          </w:p>
        </w:tc>
        <w:tc>
          <w:tcPr>
            <w:tcW w:w="1708" w:type="dxa"/>
            <w:vAlign w:val="center"/>
          </w:tcPr>
          <w:p w:rsidR="002537B1" w:rsidRPr="002537B1" w:rsidRDefault="002537B1" w:rsidP="002537B1">
            <w:pPr>
              <w:spacing w:before="40" w:after="40" w:line="240" w:lineRule="exact"/>
              <w:jc w:val="left"/>
              <w:rPr>
                <w:sz w:val="20"/>
                <w:szCs w:val="26"/>
                <w:lang w:eastAsia="zh-CN"/>
              </w:rPr>
            </w:pPr>
            <w:r w:rsidRPr="00231295">
              <w:rPr>
                <w:rFonts w:hint="cs"/>
                <w:sz w:val="20"/>
                <w:szCs w:val="26"/>
                <w:rtl/>
              </w:rPr>
              <w:t>غير جغرافي</w:t>
            </w:r>
          </w:p>
        </w:tc>
        <w:tc>
          <w:tcPr>
            <w:tcW w:w="1855" w:type="dxa"/>
            <w:vAlign w:val="center"/>
          </w:tcPr>
          <w:p w:rsidR="002537B1" w:rsidRPr="002537B1" w:rsidRDefault="002537B1" w:rsidP="002537B1">
            <w:pPr>
              <w:spacing w:before="40" w:after="40" w:line="240" w:lineRule="exact"/>
              <w:jc w:val="center"/>
              <w:rPr>
                <w:spacing w:val="-1"/>
                <w:sz w:val="20"/>
                <w:szCs w:val="26"/>
              </w:rPr>
            </w:pPr>
            <w:r w:rsidRPr="002537B1">
              <w:rPr>
                <w:spacing w:val="-1"/>
                <w:sz w:val="20"/>
                <w:szCs w:val="26"/>
              </w:rPr>
              <w:t>10</w:t>
            </w:r>
          </w:p>
        </w:tc>
        <w:tc>
          <w:tcPr>
            <w:tcW w:w="3042" w:type="dxa"/>
            <w:vAlign w:val="center"/>
          </w:tcPr>
          <w:p w:rsidR="002537B1" w:rsidRPr="002537B1" w:rsidRDefault="002537B1" w:rsidP="002537B1">
            <w:pPr>
              <w:spacing w:before="40" w:after="40" w:line="240" w:lineRule="exact"/>
              <w:jc w:val="left"/>
              <w:rPr>
                <w:sz w:val="20"/>
                <w:szCs w:val="26"/>
                <w:lang w:eastAsia="zh-CN"/>
              </w:rPr>
            </w:pPr>
            <w:proofErr w:type="spellStart"/>
            <w:r w:rsidRPr="002537B1">
              <w:rPr>
                <w:sz w:val="20"/>
                <w:szCs w:val="26"/>
                <w:lang w:eastAsia="zh-CN"/>
              </w:rPr>
              <w:t>Shwe</w:t>
            </w:r>
            <w:proofErr w:type="spellEnd"/>
            <w:r w:rsidRPr="002537B1">
              <w:rPr>
                <w:sz w:val="20"/>
                <w:szCs w:val="26"/>
                <w:lang w:eastAsia="zh-CN"/>
              </w:rPr>
              <w:t xml:space="preserve"> Than </w:t>
            </w:r>
            <w:proofErr w:type="spellStart"/>
            <w:r w:rsidRPr="002537B1">
              <w:rPr>
                <w:sz w:val="20"/>
                <w:szCs w:val="26"/>
                <w:lang w:eastAsia="zh-CN"/>
              </w:rPr>
              <w:t>Lwin</w:t>
            </w:r>
            <w:proofErr w:type="spellEnd"/>
            <w:r w:rsidRPr="002537B1">
              <w:rPr>
                <w:sz w:val="20"/>
                <w:szCs w:val="26"/>
                <w:lang w:eastAsia="zh-CN"/>
              </w:rPr>
              <w:t xml:space="preserve"> </w:t>
            </w:r>
            <w:proofErr w:type="spellStart"/>
            <w:r w:rsidRPr="002537B1">
              <w:rPr>
                <w:sz w:val="20"/>
                <w:szCs w:val="26"/>
                <w:lang w:eastAsia="zh-CN"/>
              </w:rPr>
              <w:t>Medis</w:t>
            </w:r>
            <w:proofErr w:type="spellEnd"/>
            <w:r w:rsidRPr="002537B1">
              <w:rPr>
                <w:sz w:val="20"/>
                <w:szCs w:val="26"/>
                <w:lang w:eastAsia="zh-CN"/>
              </w:rPr>
              <w:t xml:space="preserve"> </w:t>
            </w:r>
            <w:proofErr w:type="spellStart"/>
            <w:r w:rsidRPr="002537B1">
              <w:rPr>
                <w:sz w:val="20"/>
                <w:szCs w:val="26"/>
                <w:lang w:eastAsia="zh-CN"/>
              </w:rPr>
              <w:t>Co.,Ltd</w:t>
            </w:r>
            <w:proofErr w:type="spellEnd"/>
          </w:p>
        </w:tc>
      </w:tr>
    </w:tbl>
    <w:p w:rsidR="002537B1" w:rsidRPr="002537B1" w:rsidRDefault="002537B1" w:rsidP="002537B1">
      <w:pPr>
        <w:pStyle w:val="Headingb"/>
        <w:spacing w:before="240" w:after="120"/>
        <w:rPr>
          <w:u w:val="single"/>
          <w:rtl/>
        </w:rPr>
      </w:pPr>
      <w:r w:rsidRPr="00622A52">
        <w:rPr>
          <w:rFonts w:hint="cs"/>
          <w:u w:val="single"/>
          <w:rtl/>
          <w:lang w:val="en-GB"/>
        </w:rPr>
        <w:t>أرقام الخدمة 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933"/>
        <w:gridCol w:w="1596"/>
        <w:gridCol w:w="1590"/>
        <w:gridCol w:w="1829"/>
        <w:gridCol w:w="3040"/>
      </w:tblGrid>
      <w:tr w:rsidR="002537B1" w:rsidRPr="002537B1" w:rsidTr="00FA47F5">
        <w:trPr>
          <w:cantSplit/>
          <w:trHeight w:val="284"/>
          <w:tblHeader/>
          <w:jc w:val="center"/>
        </w:trPr>
        <w:tc>
          <w:tcPr>
            <w:tcW w:w="641" w:type="dxa"/>
            <w:vAlign w:val="center"/>
          </w:tcPr>
          <w:p w:rsidR="002537B1" w:rsidRPr="002537B1" w:rsidRDefault="002537B1" w:rsidP="002537B1">
            <w:pPr>
              <w:tabs>
                <w:tab w:val="left" w:pos="567"/>
                <w:tab w:val="left" w:pos="794"/>
                <w:tab w:val="left" w:pos="1191"/>
                <w:tab w:val="left" w:pos="1276"/>
                <w:tab w:val="left" w:pos="1588"/>
                <w:tab w:val="left" w:pos="1843"/>
                <w:tab w:val="left" w:pos="1985"/>
                <w:tab w:val="left" w:pos="5387"/>
                <w:tab w:val="left" w:pos="5954"/>
              </w:tabs>
              <w:spacing w:before="40" w:after="40" w:line="240" w:lineRule="exact"/>
              <w:jc w:val="center"/>
              <w:rPr>
                <w:rFonts w:eastAsia="SimSun"/>
                <w:b/>
                <w:bCs/>
                <w:i/>
                <w:iCs/>
                <w:position w:val="2"/>
                <w:sz w:val="20"/>
                <w:szCs w:val="26"/>
                <w:lang w:val="en-GB"/>
              </w:rPr>
            </w:pPr>
            <w:r w:rsidRPr="002537B1">
              <w:rPr>
                <w:rFonts w:eastAsia="SimSun" w:hint="cs"/>
                <w:b/>
                <w:bCs/>
                <w:i/>
                <w:iCs/>
                <w:position w:val="2"/>
                <w:sz w:val="20"/>
                <w:szCs w:val="26"/>
                <w:rtl/>
              </w:rPr>
              <w:t>الرقم</w:t>
            </w:r>
          </w:p>
        </w:tc>
        <w:tc>
          <w:tcPr>
            <w:tcW w:w="933" w:type="dxa"/>
            <w:tcBorders>
              <w:top w:val="single" w:sz="4" w:space="0" w:color="000000"/>
              <w:bottom w:val="single" w:sz="4" w:space="0" w:color="000000"/>
            </w:tcBorders>
            <w:vAlign w:val="center"/>
          </w:tcPr>
          <w:p w:rsidR="002537B1" w:rsidRPr="002537B1" w:rsidRDefault="002537B1" w:rsidP="002537B1">
            <w:pPr>
              <w:tabs>
                <w:tab w:val="left" w:pos="567"/>
                <w:tab w:val="left" w:pos="794"/>
                <w:tab w:val="left" w:pos="1191"/>
                <w:tab w:val="left" w:pos="1276"/>
                <w:tab w:val="left" w:pos="1588"/>
                <w:tab w:val="left" w:pos="1843"/>
                <w:tab w:val="left" w:pos="1985"/>
                <w:tab w:val="left" w:pos="5387"/>
                <w:tab w:val="left" w:pos="5954"/>
              </w:tabs>
              <w:spacing w:before="40" w:after="40" w:line="240" w:lineRule="exact"/>
              <w:jc w:val="center"/>
              <w:rPr>
                <w:rFonts w:eastAsia="SimSun"/>
                <w:b/>
                <w:bCs/>
                <w:position w:val="2"/>
                <w:sz w:val="20"/>
                <w:szCs w:val="26"/>
                <w:lang w:val="en-GB"/>
              </w:rPr>
            </w:pPr>
            <w:r w:rsidRPr="002537B1">
              <w:rPr>
                <w:rFonts w:eastAsia="SimSun" w:hint="cs"/>
                <w:b/>
                <w:bCs/>
                <w:position w:val="2"/>
                <w:sz w:val="20"/>
                <w:szCs w:val="26"/>
                <w:rtl/>
              </w:rPr>
              <w:t>رمز المنطقة</w:t>
            </w:r>
          </w:p>
        </w:tc>
        <w:tc>
          <w:tcPr>
            <w:tcW w:w="1596" w:type="dxa"/>
            <w:vAlign w:val="center"/>
          </w:tcPr>
          <w:p w:rsidR="002537B1" w:rsidRPr="002537B1" w:rsidRDefault="002537B1" w:rsidP="002537B1">
            <w:pPr>
              <w:tabs>
                <w:tab w:val="left" w:pos="567"/>
                <w:tab w:val="left" w:pos="794"/>
                <w:tab w:val="left" w:pos="1191"/>
                <w:tab w:val="left" w:pos="1276"/>
                <w:tab w:val="left" w:pos="1588"/>
                <w:tab w:val="left" w:pos="1843"/>
                <w:tab w:val="left" w:pos="1985"/>
                <w:tab w:val="left" w:pos="5387"/>
                <w:tab w:val="left" w:pos="5954"/>
              </w:tabs>
              <w:spacing w:before="40" w:after="40" w:line="240" w:lineRule="exact"/>
              <w:jc w:val="center"/>
              <w:rPr>
                <w:rFonts w:eastAsia="SimSun"/>
                <w:b/>
                <w:bCs/>
                <w:position w:val="2"/>
                <w:sz w:val="20"/>
                <w:szCs w:val="26"/>
                <w:lang w:val="en-GB"/>
              </w:rPr>
            </w:pPr>
            <w:r w:rsidRPr="002537B1">
              <w:rPr>
                <w:rFonts w:eastAsia="SimSun" w:hint="cs"/>
                <w:b/>
                <w:bCs/>
                <w:position w:val="2"/>
                <w:sz w:val="20"/>
                <w:szCs w:val="26"/>
                <w:rtl/>
              </w:rPr>
              <w:t>سلاسل الأرقام</w:t>
            </w:r>
          </w:p>
        </w:tc>
        <w:tc>
          <w:tcPr>
            <w:tcW w:w="1590" w:type="dxa"/>
            <w:vAlign w:val="center"/>
          </w:tcPr>
          <w:p w:rsidR="002537B1" w:rsidRPr="002537B1" w:rsidRDefault="002537B1" w:rsidP="002537B1">
            <w:pPr>
              <w:tabs>
                <w:tab w:val="left" w:pos="567"/>
                <w:tab w:val="left" w:pos="794"/>
                <w:tab w:val="left" w:pos="1191"/>
                <w:tab w:val="left" w:pos="1276"/>
                <w:tab w:val="left" w:pos="1588"/>
                <w:tab w:val="left" w:pos="1843"/>
                <w:tab w:val="left" w:pos="1985"/>
                <w:tab w:val="left" w:pos="5387"/>
                <w:tab w:val="left" w:pos="5954"/>
              </w:tabs>
              <w:spacing w:before="40" w:after="40" w:line="240" w:lineRule="exact"/>
              <w:ind w:left="-57"/>
              <w:jc w:val="center"/>
              <w:rPr>
                <w:rFonts w:eastAsia="SimSun"/>
                <w:b/>
                <w:bCs/>
                <w:sz w:val="20"/>
                <w:szCs w:val="26"/>
                <w:lang w:val="en-GB"/>
              </w:rPr>
            </w:pPr>
            <w:r w:rsidRPr="002537B1">
              <w:rPr>
                <w:rFonts w:eastAsia="SimSun" w:hint="cs"/>
                <w:b/>
                <w:bCs/>
                <w:position w:val="4"/>
                <w:sz w:val="20"/>
                <w:szCs w:val="26"/>
                <w:rtl/>
              </w:rPr>
              <w:t>النظام</w:t>
            </w:r>
          </w:p>
        </w:tc>
        <w:tc>
          <w:tcPr>
            <w:tcW w:w="1829" w:type="dxa"/>
            <w:vAlign w:val="center"/>
          </w:tcPr>
          <w:p w:rsidR="002537B1" w:rsidRPr="002537B1" w:rsidRDefault="002537B1" w:rsidP="002537B1">
            <w:pPr>
              <w:tabs>
                <w:tab w:val="left" w:pos="794"/>
                <w:tab w:val="left" w:pos="1191"/>
                <w:tab w:val="left" w:pos="1588"/>
                <w:tab w:val="left" w:pos="1985"/>
              </w:tabs>
              <w:spacing w:before="40" w:after="40" w:line="240" w:lineRule="exact"/>
              <w:jc w:val="center"/>
              <w:rPr>
                <w:b/>
                <w:bCs/>
                <w:position w:val="2"/>
                <w:sz w:val="20"/>
                <w:szCs w:val="26"/>
                <w:lang w:bidi="ar-EG"/>
              </w:rPr>
            </w:pPr>
            <w:r w:rsidRPr="002537B1">
              <w:rPr>
                <w:rFonts w:hint="cs"/>
                <w:b/>
                <w:bCs/>
                <w:position w:val="2"/>
                <w:sz w:val="20"/>
                <w:szCs w:val="26"/>
                <w:rtl/>
              </w:rPr>
              <w:t>طول الرقم</w:t>
            </w:r>
            <w:r w:rsidRPr="002537B1">
              <w:rPr>
                <w:rFonts w:hint="cs"/>
                <w:b/>
                <w:bCs/>
                <w:position w:val="2"/>
                <w:sz w:val="20"/>
                <w:szCs w:val="26"/>
                <w:rtl/>
                <w:lang w:bidi="ar-EG"/>
              </w:rPr>
              <w:t xml:space="preserve"> (بما</w:t>
            </w:r>
            <w:r w:rsidRPr="002537B1">
              <w:rPr>
                <w:rFonts w:hint="eastAsia"/>
                <w:b/>
                <w:bCs/>
                <w:position w:val="2"/>
                <w:sz w:val="20"/>
                <w:szCs w:val="26"/>
                <w:rtl/>
                <w:lang w:bidi="ar-EG"/>
              </w:rPr>
              <w:t> </w:t>
            </w:r>
            <w:r w:rsidRPr="002537B1">
              <w:rPr>
                <w:rFonts w:hint="cs"/>
                <w:b/>
                <w:bCs/>
                <w:position w:val="2"/>
                <w:sz w:val="20"/>
                <w:szCs w:val="26"/>
                <w:rtl/>
                <w:lang w:bidi="ar-EG"/>
              </w:rPr>
              <w:t>في</w:t>
            </w:r>
            <w:r w:rsidRPr="002537B1">
              <w:rPr>
                <w:rFonts w:hint="eastAsia"/>
                <w:b/>
                <w:bCs/>
                <w:position w:val="2"/>
                <w:sz w:val="20"/>
                <w:szCs w:val="26"/>
                <w:rtl/>
                <w:lang w:bidi="ar-EG"/>
              </w:rPr>
              <w:t> </w:t>
            </w:r>
            <w:r w:rsidRPr="002537B1">
              <w:rPr>
                <w:rFonts w:hint="cs"/>
                <w:b/>
                <w:bCs/>
                <w:position w:val="2"/>
                <w:sz w:val="20"/>
                <w:szCs w:val="26"/>
                <w:rtl/>
                <w:lang w:bidi="ar-EG"/>
              </w:rPr>
              <w:t>ذلك رمز المنطقة)</w:t>
            </w:r>
          </w:p>
        </w:tc>
        <w:tc>
          <w:tcPr>
            <w:tcW w:w="3040" w:type="dxa"/>
            <w:vAlign w:val="center"/>
          </w:tcPr>
          <w:p w:rsidR="002537B1" w:rsidRPr="002537B1" w:rsidRDefault="002537B1" w:rsidP="002537B1">
            <w:pPr>
              <w:tabs>
                <w:tab w:val="left" w:pos="794"/>
                <w:tab w:val="left" w:pos="1191"/>
                <w:tab w:val="left" w:pos="1588"/>
                <w:tab w:val="left" w:pos="1985"/>
              </w:tabs>
              <w:spacing w:before="40" w:after="40" w:line="240" w:lineRule="exact"/>
              <w:jc w:val="center"/>
              <w:rPr>
                <w:b/>
                <w:bCs/>
                <w:position w:val="2"/>
                <w:sz w:val="20"/>
                <w:szCs w:val="26"/>
              </w:rPr>
            </w:pPr>
            <w:r w:rsidRPr="002537B1">
              <w:rPr>
                <w:rFonts w:hint="cs"/>
                <w:b/>
                <w:bCs/>
                <w:position w:val="2"/>
                <w:sz w:val="20"/>
                <w:szCs w:val="26"/>
                <w:rtl/>
              </w:rPr>
              <w:t>المشغل</w:t>
            </w:r>
          </w:p>
        </w:tc>
      </w:tr>
      <w:tr w:rsidR="002537B1" w:rsidRPr="002537B1" w:rsidTr="00FA47F5">
        <w:trPr>
          <w:cantSplit/>
          <w:trHeight w:val="284"/>
          <w:jc w:val="center"/>
        </w:trPr>
        <w:tc>
          <w:tcPr>
            <w:tcW w:w="641" w:type="dxa"/>
            <w:vAlign w:val="center"/>
          </w:tcPr>
          <w:p w:rsidR="002537B1" w:rsidRPr="002537B1" w:rsidRDefault="002537B1" w:rsidP="002537B1">
            <w:pPr>
              <w:spacing w:before="40" w:after="40" w:line="240" w:lineRule="exact"/>
              <w:jc w:val="left"/>
              <w:rPr>
                <w:i/>
                <w:iCs/>
                <w:sz w:val="20"/>
                <w:szCs w:val="26"/>
              </w:rPr>
            </w:pPr>
            <w:r w:rsidRPr="002537B1">
              <w:rPr>
                <w:i/>
                <w:iCs/>
                <w:sz w:val="20"/>
                <w:szCs w:val="26"/>
              </w:rPr>
              <w:t>1</w:t>
            </w:r>
          </w:p>
        </w:tc>
        <w:tc>
          <w:tcPr>
            <w:tcW w:w="933" w:type="dxa"/>
            <w:tcBorders>
              <w:top w:val="single" w:sz="4" w:space="0" w:color="000000"/>
            </w:tcBorders>
            <w:vAlign w:val="center"/>
          </w:tcPr>
          <w:p w:rsidR="002537B1" w:rsidRPr="002537B1" w:rsidRDefault="002537B1" w:rsidP="002537B1">
            <w:pPr>
              <w:spacing w:before="40" w:after="40" w:line="240" w:lineRule="exact"/>
              <w:ind w:left="113"/>
              <w:jc w:val="left"/>
              <w:rPr>
                <w:sz w:val="20"/>
                <w:szCs w:val="26"/>
              </w:rPr>
            </w:pPr>
            <w:r w:rsidRPr="002537B1">
              <w:rPr>
                <w:sz w:val="20"/>
                <w:szCs w:val="26"/>
              </w:rPr>
              <w:t>9</w:t>
            </w:r>
          </w:p>
        </w:tc>
        <w:tc>
          <w:tcPr>
            <w:tcW w:w="1596" w:type="dxa"/>
            <w:vAlign w:val="center"/>
          </w:tcPr>
          <w:p w:rsidR="002537B1" w:rsidRPr="002537B1" w:rsidRDefault="002537B1" w:rsidP="002537B1">
            <w:pPr>
              <w:spacing w:before="40" w:after="40" w:line="240" w:lineRule="exact"/>
              <w:jc w:val="left"/>
              <w:rPr>
                <w:sz w:val="20"/>
                <w:szCs w:val="26"/>
              </w:rPr>
            </w:pPr>
            <w:r w:rsidRPr="002537B1">
              <w:rPr>
                <w:sz w:val="20"/>
                <w:szCs w:val="26"/>
              </w:rPr>
              <w:t xml:space="preserve">75 (0~2)xx - </w:t>
            </w:r>
            <w:proofErr w:type="spellStart"/>
            <w:r w:rsidRPr="002537B1">
              <w:rPr>
                <w:sz w:val="20"/>
                <w:szCs w:val="26"/>
              </w:rPr>
              <w:t>xxxx</w:t>
            </w:r>
            <w:proofErr w:type="spellEnd"/>
          </w:p>
        </w:tc>
        <w:tc>
          <w:tcPr>
            <w:tcW w:w="1590" w:type="dxa"/>
            <w:vAlign w:val="center"/>
          </w:tcPr>
          <w:p w:rsidR="002537B1" w:rsidRPr="002537B1" w:rsidRDefault="002537B1" w:rsidP="002537B1">
            <w:pPr>
              <w:spacing w:before="40" w:after="40" w:line="240" w:lineRule="exact"/>
              <w:jc w:val="left"/>
              <w:rPr>
                <w:sz w:val="20"/>
                <w:szCs w:val="26"/>
                <w:lang w:eastAsia="zh-CN"/>
              </w:rPr>
            </w:pPr>
            <w:r w:rsidRPr="002537B1">
              <w:rPr>
                <w:sz w:val="20"/>
                <w:szCs w:val="26"/>
              </w:rPr>
              <w:t>WCDMA / GSM</w:t>
            </w:r>
          </w:p>
        </w:tc>
        <w:tc>
          <w:tcPr>
            <w:tcW w:w="1829" w:type="dxa"/>
            <w:vAlign w:val="center"/>
          </w:tcPr>
          <w:p w:rsidR="002537B1" w:rsidRPr="002537B1" w:rsidRDefault="002537B1" w:rsidP="002537B1">
            <w:pPr>
              <w:spacing w:before="40" w:after="40" w:line="240" w:lineRule="exact"/>
              <w:jc w:val="center"/>
              <w:rPr>
                <w:spacing w:val="-1"/>
                <w:sz w:val="20"/>
                <w:szCs w:val="26"/>
              </w:rPr>
            </w:pPr>
            <w:r w:rsidRPr="002537B1">
              <w:rPr>
                <w:spacing w:val="-1"/>
                <w:sz w:val="20"/>
                <w:szCs w:val="26"/>
              </w:rPr>
              <w:t>10</w:t>
            </w:r>
          </w:p>
        </w:tc>
        <w:tc>
          <w:tcPr>
            <w:tcW w:w="3040" w:type="dxa"/>
            <w:vAlign w:val="center"/>
          </w:tcPr>
          <w:p w:rsidR="002537B1" w:rsidRPr="002537B1" w:rsidRDefault="002537B1" w:rsidP="002537B1">
            <w:pPr>
              <w:spacing w:before="40" w:after="40" w:line="240" w:lineRule="exact"/>
              <w:jc w:val="left"/>
              <w:rPr>
                <w:sz w:val="20"/>
                <w:szCs w:val="26"/>
                <w:lang w:eastAsia="zh-CN"/>
              </w:rPr>
            </w:pPr>
            <w:r w:rsidRPr="002537B1">
              <w:rPr>
                <w:sz w:val="20"/>
                <w:szCs w:val="26"/>
                <w:lang w:eastAsia="zh-CN"/>
              </w:rPr>
              <w:t>Telenor Myanmar Limited</w:t>
            </w:r>
          </w:p>
        </w:tc>
      </w:tr>
    </w:tbl>
    <w:p w:rsidR="002537B1" w:rsidRPr="002537B1" w:rsidRDefault="00231295" w:rsidP="002537B1">
      <w:pPr>
        <w:pStyle w:val="Headingb"/>
        <w:spacing w:before="240" w:after="120"/>
        <w:rPr>
          <w:u w:val="single"/>
          <w:rtl/>
        </w:rPr>
      </w:pPr>
      <w:r>
        <w:rPr>
          <w:rFonts w:hint="cs"/>
          <w:u w:val="single"/>
          <w:rtl/>
          <w:lang w:val="en-GB"/>
        </w:rPr>
        <w:t>أرقام الخدمة المجانية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969"/>
        <w:gridCol w:w="1616"/>
        <w:gridCol w:w="1529"/>
        <w:gridCol w:w="1814"/>
        <w:gridCol w:w="3045"/>
      </w:tblGrid>
      <w:tr w:rsidR="002537B1" w:rsidRPr="002537B1" w:rsidTr="00FA47F5">
        <w:trPr>
          <w:cantSplit/>
          <w:trHeight w:val="284"/>
          <w:tblHeader/>
          <w:jc w:val="center"/>
        </w:trPr>
        <w:tc>
          <w:tcPr>
            <w:tcW w:w="656" w:type="dxa"/>
            <w:vAlign w:val="center"/>
          </w:tcPr>
          <w:p w:rsidR="002537B1" w:rsidRPr="002537B1" w:rsidRDefault="002537B1" w:rsidP="002537B1">
            <w:pPr>
              <w:spacing w:before="40" w:after="40" w:line="240" w:lineRule="exact"/>
              <w:jc w:val="center"/>
              <w:rPr>
                <w:b/>
                <w:bCs/>
                <w:i/>
                <w:iCs/>
                <w:sz w:val="20"/>
                <w:szCs w:val="26"/>
              </w:rPr>
            </w:pPr>
            <w:r w:rsidRPr="002537B1">
              <w:rPr>
                <w:rFonts w:hint="cs"/>
                <w:b/>
                <w:bCs/>
                <w:i/>
                <w:iCs/>
                <w:sz w:val="20"/>
                <w:szCs w:val="26"/>
                <w:rtl/>
              </w:rPr>
              <w:t>الرقم</w:t>
            </w:r>
          </w:p>
        </w:tc>
        <w:tc>
          <w:tcPr>
            <w:tcW w:w="969" w:type="dxa"/>
            <w:tcBorders>
              <w:top w:val="single" w:sz="4" w:space="0" w:color="000000"/>
              <w:bottom w:val="single" w:sz="4" w:space="0" w:color="000000"/>
            </w:tcBorders>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رمز المنطقة</w:t>
            </w:r>
          </w:p>
        </w:tc>
        <w:tc>
          <w:tcPr>
            <w:tcW w:w="1616"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سلاسل الأرقام</w:t>
            </w:r>
          </w:p>
        </w:tc>
        <w:tc>
          <w:tcPr>
            <w:tcW w:w="1529"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المنطقة</w:t>
            </w:r>
          </w:p>
        </w:tc>
        <w:tc>
          <w:tcPr>
            <w:tcW w:w="1814" w:type="dxa"/>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طول الرقم (بما</w:t>
            </w:r>
            <w:r w:rsidRPr="002537B1">
              <w:rPr>
                <w:rFonts w:hint="eastAsia"/>
                <w:b/>
                <w:bCs/>
                <w:sz w:val="20"/>
                <w:szCs w:val="26"/>
                <w:rtl/>
              </w:rPr>
              <w:t> </w:t>
            </w:r>
            <w:r w:rsidRPr="002537B1">
              <w:rPr>
                <w:rFonts w:hint="cs"/>
                <w:b/>
                <w:bCs/>
                <w:sz w:val="20"/>
                <w:szCs w:val="26"/>
                <w:rtl/>
              </w:rPr>
              <w:t>في</w:t>
            </w:r>
            <w:r w:rsidRPr="002537B1">
              <w:rPr>
                <w:rFonts w:hint="eastAsia"/>
                <w:b/>
                <w:bCs/>
                <w:sz w:val="20"/>
                <w:szCs w:val="26"/>
                <w:rtl/>
              </w:rPr>
              <w:t> </w:t>
            </w:r>
            <w:r w:rsidRPr="002537B1">
              <w:rPr>
                <w:rFonts w:hint="cs"/>
                <w:b/>
                <w:bCs/>
                <w:sz w:val="20"/>
                <w:szCs w:val="26"/>
                <w:rtl/>
              </w:rPr>
              <w:t xml:space="preserve">ذلك </w:t>
            </w:r>
            <w:r>
              <w:rPr>
                <w:b/>
                <w:bCs/>
                <w:sz w:val="20"/>
                <w:szCs w:val="26"/>
                <w:rtl/>
                <w:lang w:bidi="ar-EG"/>
              </w:rPr>
              <w:br/>
            </w:r>
            <w:r w:rsidRPr="002537B1">
              <w:rPr>
                <w:rFonts w:hint="cs"/>
                <w:b/>
                <w:bCs/>
                <w:sz w:val="20"/>
                <w:szCs w:val="26"/>
                <w:rtl/>
              </w:rPr>
              <w:t>رمز المنطقة)</w:t>
            </w:r>
          </w:p>
        </w:tc>
        <w:tc>
          <w:tcPr>
            <w:tcW w:w="3045" w:type="dxa"/>
            <w:vAlign w:val="center"/>
          </w:tcPr>
          <w:p w:rsidR="002537B1" w:rsidRPr="002537B1" w:rsidRDefault="002537B1" w:rsidP="002537B1">
            <w:pPr>
              <w:spacing w:before="40" w:after="40" w:line="240" w:lineRule="exact"/>
              <w:jc w:val="center"/>
              <w:rPr>
                <w:b/>
                <w:bCs/>
                <w:sz w:val="20"/>
                <w:szCs w:val="26"/>
              </w:rPr>
            </w:pPr>
            <w:r w:rsidRPr="002537B1">
              <w:rPr>
                <w:rFonts w:hint="cs"/>
                <w:b/>
                <w:bCs/>
                <w:sz w:val="20"/>
                <w:szCs w:val="26"/>
                <w:rtl/>
              </w:rPr>
              <w:t>مرخص</w:t>
            </w:r>
          </w:p>
        </w:tc>
      </w:tr>
      <w:tr w:rsidR="002537B1" w:rsidRPr="002537B1" w:rsidTr="00FA47F5">
        <w:trPr>
          <w:cantSplit/>
          <w:trHeight w:val="284"/>
          <w:jc w:val="center"/>
        </w:trPr>
        <w:tc>
          <w:tcPr>
            <w:tcW w:w="656" w:type="dxa"/>
            <w:vAlign w:val="center"/>
          </w:tcPr>
          <w:p w:rsidR="002537B1" w:rsidRPr="002537B1" w:rsidRDefault="002537B1" w:rsidP="002537B1">
            <w:pPr>
              <w:spacing w:before="40" w:after="40" w:line="240" w:lineRule="exact"/>
              <w:jc w:val="left"/>
              <w:rPr>
                <w:i/>
                <w:iCs/>
                <w:sz w:val="20"/>
                <w:szCs w:val="26"/>
              </w:rPr>
            </w:pPr>
            <w:r w:rsidRPr="002537B1">
              <w:rPr>
                <w:i/>
                <w:iCs/>
                <w:sz w:val="20"/>
                <w:szCs w:val="26"/>
              </w:rPr>
              <w:t>1</w:t>
            </w:r>
          </w:p>
        </w:tc>
        <w:tc>
          <w:tcPr>
            <w:tcW w:w="969" w:type="dxa"/>
            <w:tcBorders>
              <w:top w:val="single" w:sz="4" w:space="0" w:color="000000"/>
              <w:bottom w:val="single" w:sz="4" w:space="0" w:color="000000"/>
            </w:tcBorders>
            <w:vAlign w:val="center"/>
          </w:tcPr>
          <w:p w:rsidR="002537B1" w:rsidRPr="002537B1" w:rsidRDefault="002537B1" w:rsidP="002537B1">
            <w:pPr>
              <w:spacing w:before="40" w:after="40" w:line="240" w:lineRule="exact"/>
              <w:ind w:left="113"/>
              <w:jc w:val="left"/>
              <w:rPr>
                <w:sz w:val="20"/>
                <w:szCs w:val="26"/>
              </w:rPr>
            </w:pPr>
            <w:r w:rsidRPr="002537B1">
              <w:rPr>
                <w:sz w:val="20"/>
                <w:szCs w:val="26"/>
              </w:rPr>
              <w:t>800</w:t>
            </w:r>
          </w:p>
        </w:tc>
        <w:tc>
          <w:tcPr>
            <w:tcW w:w="1616" w:type="dxa"/>
            <w:vAlign w:val="center"/>
          </w:tcPr>
          <w:p w:rsidR="002537B1" w:rsidRPr="002537B1" w:rsidRDefault="002537B1" w:rsidP="002537B1">
            <w:pPr>
              <w:spacing w:before="40" w:after="40" w:line="240" w:lineRule="exact"/>
              <w:jc w:val="left"/>
              <w:rPr>
                <w:rFonts w:asciiTheme="minorHAnsi" w:hAnsiTheme="minorHAnsi"/>
                <w:sz w:val="20"/>
                <w:szCs w:val="26"/>
              </w:rPr>
            </w:pPr>
            <w:r w:rsidRPr="002537B1">
              <w:rPr>
                <w:rFonts w:asciiTheme="minorHAnsi" w:eastAsia="SimSun" w:hAnsiTheme="minorHAnsi" w:cs="Myanmar3"/>
                <w:sz w:val="20"/>
                <w:szCs w:val="26"/>
                <w:lang w:val="en-GB" w:eastAsia="zh-CN"/>
              </w:rPr>
              <w:t>800 (1~9) xxx</w:t>
            </w:r>
          </w:p>
        </w:tc>
        <w:tc>
          <w:tcPr>
            <w:tcW w:w="1529" w:type="dxa"/>
            <w:vAlign w:val="center"/>
          </w:tcPr>
          <w:p w:rsidR="002537B1" w:rsidRPr="00A75FAC" w:rsidRDefault="002537B1" w:rsidP="002537B1">
            <w:pPr>
              <w:spacing w:before="40" w:after="40" w:line="240" w:lineRule="exact"/>
              <w:jc w:val="left"/>
              <w:rPr>
                <w:sz w:val="20"/>
                <w:szCs w:val="26"/>
                <w:lang w:eastAsia="zh-CN"/>
              </w:rPr>
            </w:pPr>
            <w:r w:rsidRPr="00A75FAC">
              <w:rPr>
                <w:rFonts w:hint="cs"/>
                <w:sz w:val="20"/>
                <w:szCs w:val="26"/>
                <w:rtl/>
              </w:rPr>
              <w:t>غير جغرافي</w:t>
            </w:r>
          </w:p>
        </w:tc>
        <w:tc>
          <w:tcPr>
            <w:tcW w:w="1814" w:type="dxa"/>
            <w:vAlign w:val="center"/>
          </w:tcPr>
          <w:p w:rsidR="002537B1" w:rsidRPr="002537B1" w:rsidRDefault="002537B1" w:rsidP="002537B1">
            <w:pPr>
              <w:spacing w:before="40" w:after="40" w:line="240" w:lineRule="exact"/>
              <w:jc w:val="center"/>
              <w:rPr>
                <w:spacing w:val="-1"/>
                <w:sz w:val="20"/>
                <w:szCs w:val="26"/>
              </w:rPr>
            </w:pPr>
            <w:r w:rsidRPr="002537B1">
              <w:rPr>
                <w:spacing w:val="-1"/>
                <w:sz w:val="20"/>
                <w:szCs w:val="26"/>
              </w:rPr>
              <w:t>10</w:t>
            </w:r>
          </w:p>
        </w:tc>
        <w:tc>
          <w:tcPr>
            <w:tcW w:w="3045" w:type="dxa"/>
            <w:vAlign w:val="center"/>
          </w:tcPr>
          <w:p w:rsidR="002537B1" w:rsidRPr="002537B1" w:rsidRDefault="002537B1" w:rsidP="002537B1">
            <w:pPr>
              <w:spacing w:before="40" w:after="40" w:line="240" w:lineRule="exact"/>
              <w:jc w:val="left"/>
              <w:rPr>
                <w:sz w:val="20"/>
                <w:szCs w:val="26"/>
                <w:lang w:eastAsia="zh-CN"/>
              </w:rPr>
            </w:pPr>
            <w:proofErr w:type="spellStart"/>
            <w:r w:rsidRPr="002537B1">
              <w:rPr>
                <w:sz w:val="20"/>
                <w:szCs w:val="26"/>
                <w:lang w:eastAsia="zh-CN"/>
              </w:rPr>
              <w:t>Myanma</w:t>
            </w:r>
            <w:proofErr w:type="spellEnd"/>
            <w:r w:rsidRPr="002537B1">
              <w:rPr>
                <w:sz w:val="20"/>
                <w:szCs w:val="26"/>
                <w:lang w:eastAsia="zh-CN"/>
              </w:rPr>
              <w:t xml:space="preserve"> Posts and Telecommunications</w:t>
            </w:r>
          </w:p>
        </w:tc>
      </w:tr>
      <w:tr w:rsidR="002537B1" w:rsidRPr="002537B1" w:rsidTr="00FA47F5">
        <w:trPr>
          <w:cantSplit/>
          <w:trHeight w:val="284"/>
          <w:jc w:val="center"/>
        </w:trPr>
        <w:tc>
          <w:tcPr>
            <w:tcW w:w="656" w:type="dxa"/>
            <w:vAlign w:val="center"/>
          </w:tcPr>
          <w:p w:rsidR="002537B1" w:rsidRPr="002537B1" w:rsidRDefault="002537B1" w:rsidP="002537B1">
            <w:pPr>
              <w:spacing w:before="40" w:after="40" w:line="240" w:lineRule="exact"/>
              <w:jc w:val="left"/>
              <w:rPr>
                <w:i/>
                <w:iCs/>
                <w:sz w:val="20"/>
                <w:szCs w:val="26"/>
              </w:rPr>
            </w:pPr>
            <w:r w:rsidRPr="002537B1">
              <w:rPr>
                <w:i/>
                <w:iCs/>
                <w:sz w:val="20"/>
                <w:szCs w:val="26"/>
              </w:rPr>
              <w:t>2</w:t>
            </w:r>
          </w:p>
        </w:tc>
        <w:tc>
          <w:tcPr>
            <w:tcW w:w="969" w:type="dxa"/>
            <w:tcBorders>
              <w:top w:val="single" w:sz="4" w:space="0" w:color="000000"/>
            </w:tcBorders>
            <w:vAlign w:val="center"/>
          </w:tcPr>
          <w:p w:rsidR="002537B1" w:rsidRPr="002537B1" w:rsidRDefault="002537B1" w:rsidP="002537B1">
            <w:pPr>
              <w:spacing w:before="40" w:after="40" w:line="240" w:lineRule="exact"/>
              <w:ind w:left="113"/>
              <w:jc w:val="left"/>
              <w:rPr>
                <w:sz w:val="20"/>
                <w:szCs w:val="26"/>
              </w:rPr>
            </w:pPr>
            <w:r w:rsidRPr="002537B1">
              <w:rPr>
                <w:sz w:val="20"/>
                <w:szCs w:val="26"/>
              </w:rPr>
              <w:t>800</w:t>
            </w:r>
          </w:p>
        </w:tc>
        <w:tc>
          <w:tcPr>
            <w:tcW w:w="1616" w:type="dxa"/>
            <w:vAlign w:val="center"/>
          </w:tcPr>
          <w:p w:rsidR="002537B1" w:rsidRPr="002537B1" w:rsidRDefault="002537B1" w:rsidP="002537B1">
            <w:pPr>
              <w:spacing w:before="40" w:after="40" w:line="240" w:lineRule="exact"/>
              <w:jc w:val="left"/>
              <w:rPr>
                <w:rFonts w:asciiTheme="minorHAnsi" w:hAnsiTheme="minorHAnsi"/>
                <w:sz w:val="20"/>
                <w:szCs w:val="26"/>
              </w:rPr>
            </w:pPr>
            <w:r w:rsidRPr="002537B1">
              <w:rPr>
                <w:rFonts w:asciiTheme="minorHAnsi" w:eastAsia="SimSun" w:hAnsiTheme="minorHAnsi" w:cs="Myanmar3"/>
                <w:sz w:val="20"/>
                <w:szCs w:val="26"/>
                <w:lang w:val="en-GB" w:eastAsia="zh-CN"/>
              </w:rPr>
              <w:t>801 (1~9) xxx</w:t>
            </w:r>
          </w:p>
        </w:tc>
        <w:tc>
          <w:tcPr>
            <w:tcW w:w="1529" w:type="dxa"/>
            <w:vAlign w:val="center"/>
          </w:tcPr>
          <w:p w:rsidR="002537B1" w:rsidRPr="00A75FAC" w:rsidRDefault="002537B1" w:rsidP="002537B1">
            <w:pPr>
              <w:spacing w:before="40" w:after="40" w:line="240" w:lineRule="exact"/>
              <w:jc w:val="left"/>
              <w:rPr>
                <w:sz w:val="20"/>
                <w:szCs w:val="26"/>
                <w:lang w:eastAsia="zh-CN"/>
              </w:rPr>
            </w:pPr>
            <w:r w:rsidRPr="00A75FAC">
              <w:rPr>
                <w:rFonts w:hint="cs"/>
                <w:sz w:val="20"/>
                <w:szCs w:val="26"/>
                <w:rtl/>
              </w:rPr>
              <w:t>غير جغرافي</w:t>
            </w:r>
          </w:p>
        </w:tc>
        <w:tc>
          <w:tcPr>
            <w:tcW w:w="1814" w:type="dxa"/>
            <w:vAlign w:val="center"/>
          </w:tcPr>
          <w:p w:rsidR="002537B1" w:rsidRPr="002537B1" w:rsidRDefault="002537B1" w:rsidP="002537B1">
            <w:pPr>
              <w:spacing w:before="40" w:after="40" w:line="240" w:lineRule="exact"/>
              <w:jc w:val="center"/>
              <w:rPr>
                <w:spacing w:val="-1"/>
                <w:sz w:val="20"/>
                <w:szCs w:val="26"/>
              </w:rPr>
            </w:pPr>
            <w:r w:rsidRPr="002537B1">
              <w:rPr>
                <w:spacing w:val="-1"/>
                <w:sz w:val="20"/>
                <w:szCs w:val="26"/>
              </w:rPr>
              <w:t>10</w:t>
            </w:r>
          </w:p>
        </w:tc>
        <w:tc>
          <w:tcPr>
            <w:tcW w:w="3045" w:type="dxa"/>
            <w:vAlign w:val="center"/>
          </w:tcPr>
          <w:p w:rsidR="002537B1" w:rsidRPr="002537B1" w:rsidRDefault="002537B1" w:rsidP="002537B1">
            <w:pPr>
              <w:spacing w:before="40" w:after="40" w:line="240" w:lineRule="exact"/>
              <w:jc w:val="left"/>
              <w:rPr>
                <w:sz w:val="20"/>
                <w:szCs w:val="26"/>
                <w:lang w:eastAsia="zh-CN"/>
              </w:rPr>
            </w:pPr>
            <w:proofErr w:type="spellStart"/>
            <w:r w:rsidRPr="002537B1">
              <w:rPr>
                <w:sz w:val="20"/>
                <w:szCs w:val="26"/>
                <w:lang w:eastAsia="zh-CN"/>
              </w:rPr>
              <w:t>Ooredoo</w:t>
            </w:r>
            <w:proofErr w:type="spellEnd"/>
            <w:r w:rsidRPr="002537B1">
              <w:rPr>
                <w:sz w:val="20"/>
                <w:szCs w:val="26"/>
                <w:lang w:eastAsia="zh-CN"/>
              </w:rPr>
              <w:t xml:space="preserve"> Myanmar Limited</w:t>
            </w:r>
          </w:p>
        </w:tc>
      </w:tr>
    </w:tbl>
    <w:p w:rsidR="002537B1" w:rsidRPr="00193035" w:rsidRDefault="002537B1" w:rsidP="002537B1">
      <w:pPr>
        <w:pStyle w:val="ContactA"/>
        <w:rPr>
          <w:rtl/>
          <w:lang w:val="es-ES_tradnl"/>
        </w:rPr>
      </w:pPr>
      <w:r w:rsidRPr="00622A52">
        <w:rPr>
          <w:rFonts w:hint="cs"/>
          <w:rtl/>
        </w:rPr>
        <w:t>للاتصال:</w:t>
      </w:r>
    </w:p>
    <w:p w:rsidR="002537B1" w:rsidRPr="00193035" w:rsidRDefault="002537B1" w:rsidP="00072EDA">
      <w:pPr>
        <w:pStyle w:val="ContactA1"/>
        <w:rPr>
          <w:rtl/>
          <w:lang w:val="en-GB" w:eastAsia="zh-CN" w:bidi="ar-EG"/>
        </w:rPr>
      </w:pPr>
      <w:r w:rsidRPr="002537B1">
        <w:rPr>
          <w:lang w:eastAsia="zh-CN"/>
        </w:rPr>
        <w:t xml:space="preserve">Ministry of Transport and </w:t>
      </w:r>
      <w:r w:rsidRPr="00072EDA">
        <w:rPr>
          <w:lang w:val="en-GB"/>
        </w:rPr>
        <w:t>Communications</w:t>
      </w:r>
      <w:r w:rsidRPr="00072EDA">
        <w:rPr>
          <w:lang w:val="en-GB"/>
        </w:rPr>
        <w:br/>
        <w:t>Posts and Telecommunications Department (PTD</w:t>
      </w:r>
      <w:proofErr w:type="gramStart"/>
      <w:r w:rsidRPr="00072EDA">
        <w:rPr>
          <w:lang w:val="en-GB"/>
        </w:rPr>
        <w:t>)</w:t>
      </w:r>
      <w:proofErr w:type="gramEnd"/>
      <w:r w:rsidRPr="00072EDA">
        <w:rPr>
          <w:lang w:val="en-GB"/>
        </w:rPr>
        <w:br/>
        <w:t>Building No. 2,</w:t>
      </w:r>
      <w:r w:rsidRPr="00072EDA">
        <w:rPr>
          <w:lang w:val="en-GB"/>
        </w:rPr>
        <w:br/>
        <w:t>NAY PYI TAW</w:t>
      </w:r>
      <w:r w:rsidRPr="00072EDA">
        <w:rPr>
          <w:lang w:val="en-GB"/>
        </w:rPr>
        <w:br/>
      </w:r>
      <w:r w:rsidRPr="002537B1">
        <w:rPr>
          <w:lang w:val="en-GB"/>
        </w:rPr>
        <w:t>Myanmar</w:t>
      </w:r>
    </w:p>
    <w:p w:rsidR="002537B1" w:rsidRPr="00193035" w:rsidRDefault="002537B1" w:rsidP="00072EDA">
      <w:pPr>
        <w:pStyle w:val="ContactA2"/>
        <w:rPr>
          <w:rtl/>
          <w:lang w:val="es-ES_tradnl"/>
        </w:rPr>
      </w:pPr>
      <w:proofErr w:type="gramStart"/>
      <w:r w:rsidRPr="00193035">
        <w:rPr>
          <w:rFonts w:hint="cs"/>
          <w:rtl/>
          <w:lang w:val="es-ES_tradnl"/>
        </w:rPr>
        <w:t>الهاتف:</w:t>
      </w:r>
      <w:r w:rsidRPr="00193035">
        <w:rPr>
          <w:lang w:val="es-ES_tradnl"/>
        </w:rPr>
        <w:tab/>
      </w:r>
      <w:proofErr w:type="gramEnd"/>
      <w:r w:rsidRPr="00193035">
        <w:rPr>
          <w:lang w:val="es-ES_tradnl"/>
        </w:rPr>
        <w:t>+95 67 407</w:t>
      </w:r>
      <w:r w:rsidRPr="00B54F43">
        <w:t xml:space="preserve"> 225</w:t>
      </w:r>
      <w:r w:rsidRPr="00B54F43">
        <w:br/>
      </w:r>
      <w:r w:rsidRPr="00B54F43">
        <w:rPr>
          <w:rFonts w:hint="cs"/>
          <w:rtl/>
        </w:rPr>
        <w:t>الفاكس:</w:t>
      </w:r>
      <w:r w:rsidRPr="00B54F43">
        <w:rPr>
          <w:rFonts w:hint="cs"/>
          <w:rtl/>
        </w:rPr>
        <w:tab/>
      </w:r>
      <w:r w:rsidRPr="00B54F43">
        <w:t>+95 67 407 216</w:t>
      </w:r>
      <w:r w:rsidRPr="00B54F43">
        <w:br/>
      </w:r>
      <w:r w:rsidRPr="00B54F43">
        <w:rPr>
          <w:rFonts w:hint="cs"/>
          <w:rtl/>
        </w:rPr>
        <w:t>البريد الإلكتروني:</w:t>
      </w:r>
      <w:r w:rsidRPr="00B54F43">
        <w:tab/>
        <w:t>dg.ptd@mptmail.net.</w:t>
      </w:r>
      <w:r w:rsidRPr="00193035">
        <w:rPr>
          <w:lang w:val="es-ES_tradnl"/>
        </w:rPr>
        <w:t>mm</w:t>
      </w:r>
    </w:p>
    <w:p w:rsidR="002537B1" w:rsidRDefault="002537B1" w:rsidP="002537B1">
      <w:pPr>
        <w:rPr>
          <w:rtl/>
          <w:lang w:bidi="ar-EG"/>
        </w:rPr>
      </w:pPr>
      <w:r>
        <w:rPr>
          <w:rtl/>
          <w:lang w:bidi="ar-EG"/>
        </w:rPr>
        <w:br w:type="page"/>
      </w:r>
    </w:p>
    <w:p w:rsidR="008A2368" w:rsidRDefault="008A2368" w:rsidP="008A2368">
      <w:pPr>
        <w:pStyle w:val="Heading20"/>
        <w:rPr>
          <w:rtl/>
          <w:lang w:bidi="ar-EG"/>
        </w:rPr>
      </w:pPr>
      <w:bookmarkStart w:id="192" w:name="_Toc511724633"/>
      <w:bookmarkStart w:id="193" w:name="_Toc512004693"/>
      <w:bookmarkStart w:id="194" w:name="_Toc512345620"/>
      <w:bookmarkStart w:id="195" w:name="_Toc516064871"/>
      <w:r>
        <w:rPr>
          <w:rtl/>
        </w:rPr>
        <w:lastRenderedPageBreak/>
        <w:t>تبليغات أخرى</w:t>
      </w:r>
      <w:bookmarkEnd w:id="192"/>
      <w:bookmarkEnd w:id="193"/>
      <w:bookmarkEnd w:id="194"/>
      <w:bookmarkEnd w:id="195"/>
    </w:p>
    <w:p w:rsidR="002537B1" w:rsidRDefault="002537B1" w:rsidP="002537B1">
      <w:pPr>
        <w:pStyle w:val="CountriesName"/>
        <w:rPr>
          <w:rtl/>
        </w:rPr>
      </w:pPr>
      <w:bookmarkStart w:id="196" w:name="_Toc516064872"/>
      <w:bookmarkStart w:id="197" w:name="_Toc511724634"/>
      <w:bookmarkStart w:id="198" w:name="_Toc512004694"/>
      <w:bookmarkStart w:id="199" w:name="_Toc512345621"/>
      <w:r>
        <w:rPr>
          <w:rFonts w:hint="cs"/>
          <w:rtl/>
        </w:rPr>
        <w:t>الأمين العام للاتحاد الدولي للاتصالات</w:t>
      </w:r>
      <w:bookmarkEnd w:id="196"/>
    </w:p>
    <w:p w:rsidR="002537B1" w:rsidRDefault="00D930C0" w:rsidP="00D70E30">
      <w:pPr>
        <w:rPr>
          <w:rtl/>
        </w:rPr>
      </w:pPr>
      <w:r>
        <w:rPr>
          <w:rFonts w:hint="cs"/>
          <w:rtl/>
        </w:rPr>
        <w:t xml:space="preserve">بناءً على طلب إدارة صربيا المؤرخ </w:t>
      </w:r>
      <w:r>
        <w:t>16</w:t>
      </w:r>
      <w:r>
        <w:rPr>
          <w:rFonts w:hint="cs"/>
          <w:rtl/>
        </w:rPr>
        <w:t xml:space="preserve"> مارس </w:t>
      </w:r>
      <w:r>
        <w:t>2018</w:t>
      </w:r>
      <w:r>
        <w:rPr>
          <w:rFonts w:hint="cs"/>
          <w:rtl/>
        </w:rPr>
        <w:t xml:space="preserve"> فيما يخص استخدام محطات راديو الهواة في كوسوفو</w:t>
      </w:r>
      <w:r w:rsidR="00CD41E0">
        <w:rPr>
          <w:rFonts w:hint="cs"/>
          <w:rtl/>
        </w:rPr>
        <w:t>*</w:t>
      </w:r>
      <w:r>
        <w:rPr>
          <w:rFonts w:hint="cs"/>
          <w:rtl/>
        </w:rPr>
        <w:t xml:space="preserve"> </w:t>
      </w:r>
      <w:r w:rsidR="00F55873">
        <w:rPr>
          <w:rFonts w:hint="cs"/>
          <w:rtl/>
        </w:rPr>
        <w:t>لسلاسل الرموز الدليلية للنداء</w:t>
      </w:r>
      <w:r w:rsidR="00D70E30">
        <w:rPr>
          <w:rFonts w:hint="eastAsia"/>
          <w:rtl/>
        </w:rPr>
        <w:t> </w:t>
      </w:r>
      <w:r>
        <w:t>Z6</w:t>
      </w:r>
      <w:r>
        <w:rPr>
          <w:rFonts w:hint="cs"/>
          <w:rtl/>
        </w:rPr>
        <w:t xml:space="preserve">، </w:t>
      </w:r>
      <w:r w:rsidR="009A3EC8">
        <w:rPr>
          <w:rFonts w:hint="cs"/>
          <w:rtl/>
        </w:rPr>
        <w:t xml:space="preserve">أود </w:t>
      </w:r>
      <w:r w:rsidR="00CD41E0">
        <w:rPr>
          <w:rFonts w:hint="cs"/>
          <w:rtl/>
        </w:rPr>
        <w:t>الإدلاء</w:t>
      </w:r>
      <w:r w:rsidR="009A3EC8">
        <w:rPr>
          <w:rFonts w:hint="cs"/>
          <w:rtl/>
        </w:rPr>
        <w:t xml:space="preserve"> </w:t>
      </w:r>
      <w:r w:rsidR="00CD41E0">
        <w:rPr>
          <w:rFonts w:hint="cs"/>
          <w:rtl/>
        </w:rPr>
        <w:t>ب</w:t>
      </w:r>
      <w:r w:rsidR="00D70E30">
        <w:rPr>
          <w:rFonts w:hint="cs"/>
          <w:rtl/>
        </w:rPr>
        <w:t>البيان التالي:</w:t>
      </w:r>
    </w:p>
    <w:p w:rsidR="002537B1" w:rsidRPr="00F55873" w:rsidRDefault="004E798C" w:rsidP="00D70E30">
      <w:pPr>
        <w:rPr>
          <w:rtl/>
        </w:rPr>
      </w:pPr>
      <w:r>
        <w:rPr>
          <w:rFonts w:hint="cs"/>
          <w:rtl/>
        </w:rPr>
        <w:t xml:space="preserve">عملاً بالمادة </w:t>
      </w:r>
      <w:r>
        <w:t>19</w:t>
      </w:r>
      <w:r>
        <w:rPr>
          <w:rFonts w:hint="cs"/>
          <w:rtl/>
        </w:rPr>
        <w:t xml:space="preserve"> من لوائح الراديو، ولا سيما الحكمين رقم </w:t>
      </w:r>
      <w:r w:rsidRPr="00846319">
        <w:rPr>
          <w:b/>
          <w:bCs/>
        </w:rPr>
        <w:t>28B.19</w:t>
      </w:r>
      <w:r w:rsidRPr="00846319">
        <w:rPr>
          <w:rFonts w:hint="cs"/>
          <w:b/>
          <w:bCs/>
          <w:rtl/>
        </w:rPr>
        <w:t xml:space="preserve"> </w:t>
      </w:r>
      <w:r w:rsidRPr="00846319">
        <w:rPr>
          <w:rFonts w:hint="cs"/>
          <w:rtl/>
        </w:rPr>
        <w:t>و</w:t>
      </w:r>
      <w:r w:rsidRPr="00846319">
        <w:rPr>
          <w:b/>
          <w:bCs/>
        </w:rPr>
        <w:t>33.19</w:t>
      </w:r>
      <w:r>
        <w:rPr>
          <w:rFonts w:hint="cs"/>
          <w:rtl/>
        </w:rPr>
        <w:t xml:space="preserve">، </w:t>
      </w:r>
      <w:r w:rsidR="00CD41E0">
        <w:rPr>
          <w:rFonts w:hint="cs"/>
          <w:rtl/>
        </w:rPr>
        <w:t>تندرج</w:t>
      </w:r>
      <w:r>
        <w:rPr>
          <w:rFonts w:hint="cs"/>
          <w:rtl/>
        </w:rPr>
        <w:t xml:space="preserve"> إدارة </w:t>
      </w:r>
      <w:r>
        <w:rPr>
          <w:color w:val="000000"/>
          <w:rtl/>
        </w:rPr>
        <w:t>السلاسل الدولية للرموز الدليلية للنداء</w:t>
      </w:r>
      <w:r>
        <w:rPr>
          <w:rFonts w:hint="cs"/>
          <w:rtl/>
        </w:rPr>
        <w:t xml:space="preserve"> </w:t>
      </w:r>
      <w:r w:rsidR="00CD41E0">
        <w:rPr>
          <w:rFonts w:hint="cs"/>
          <w:rtl/>
        </w:rPr>
        <w:t>في</w:t>
      </w:r>
      <w:r w:rsidR="00D70E30">
        <w:rPr>
          <w:rFonts w:hint="eastAsia"/>
          <w:rtl/>
        </w:rPr>
        <w:t> </w:t>
      </w:r>
      <w:r w:rsidR="00CD41E0">
        <w:rPr>
          <w:rFonts w:hint="cs"/>
          <w:rtl/>
        </w:rPr>
        <w:t xml:space="preserve">إطار </w:t>
      </w:r>
      <w:r>
        <w:rPr>
          <w:rFonts w:hint="cs"/>
          <w:rtl/>
        </w:rPr>
        <w:t xml:space="preserve">اختصاص الاتحاد. </w:t>
      </w:r>
      <w:r w:rsidR="00F55873">
        <w:rPr>
          <w:rFonts w:hint="cs"/>
          <w:rtl/>
        </w:rPr>
        <w:t>ولا يمكن إلا للأمين العام للاتحاد توزيع سلاسل الرموز الدليلية للنداء إلى إدارات الدول الأعضاء في</w:t>
      </w:r>
      <w:r w:rsidR="00D70E30">
        <w:rPr>
          <w:rFonts w:hint="eastAsia"/>
          <w:rtl/>
        </w:rPr>
        <w:t> </w:t>
      </w:r>
      <w:r w:rsidR="00F55873">
        <w:rPr>
          <w:rFonts w:hint="cs"/>
          <w:rtl/>
        </w:rPr>
        <w:t xml:space="preserve">الاتحاد في المؤتمرات العالمية للاتصالات الراديوية أو بين مؤتمرين للاتصالات الراديوية. وبهذا الصدد، يُسترعى انتباه إدارات الاتحاد إلى أن الاتحاد لم يوزع سلاسل الرموز الدليلية للنداء </w:t>
      </w:r>
      <w:r w:rsidR="00F55873">
        <w:t>Z6</w:t>
      </w:r>
      <w:r w:rsidR="00F55873">
        <w:rPr>
          <w:rFonts w:hint="cs"/>
          <w:rtl/>
        </w:rPr>
        <w:t xml:space="preserve"> لأي دولة من دوله الأعضاء. وبالتالي، فإن استخدام </w:t>
      </w:r>
      <w:r w:rsidR="009B6E14">
        <w:rPr>
          <w:rFonts w:hint="cs"/>
          <w:rtl/>
        </w:rPr>
        <w:t>أي كيان ل</w:t>
      </w:r>
      <w:r w:rsidR="00F55873">
        <w:rPr>
          <w:rFonts w:hint="cs"/>
          <w:rtl/>
        </w:rPr>
        <w:t xml:space="preserve">سلاسل الرموز الدليلية للنداء </w:t>
      </w:r>
      <w:r w:rsidR="00F55873">
        <w:t>Z6</w:t>
      </w:r>
      <w:r w:rsidR="00F55873">
        <w:rPr>
          <w:rFonts w:hint="cs"/>
          <w:rtl/>
        </w:rPr>
        <w:t xml:space="preserve"> </w:t>
      </w:r>
      <w:r w:rsidR="009B6E14">
        <w:rPr>
          <w:rFonts w:hint="cs"/>
          <w:rtl/>
        </w:rPr>
        <w:t>دون توزيع وموافق</w:t>
      </w:r>
      <w:r w:rsidR="00FB39DA">
        <w:rPr>
          <w:rFonts w:hint="cs"/>
          <w:rtl/>
        </w:rPr>
        <w:t>ة رسمييْن</w:t>
      </w:r>
      <w:r w:rsidR="009B6E14">
        <w:rPr>
          <w:rFonts w:hint="cs"/>
          <w:rtl/>
        </w:rPr>
        <w:t xml:space="preserve"> </w:t>
      </w:r>
      <w:r w:rsidR="00CD41E0">
        <w:rPr>
          <w:rFonts w:hint="cs"/>
          <w:rtl/>
        </w:rPr>
        <w:t>من الاتحاد</w:t>
      </w:r>
      <w:r w:rsidR="009B6E14">
        <w:rPr>
          <w:rFonts w:hint="cs"/>
          <w:rtl/>
        </w:rPr>
        <w:t xml:space="preserve"> يمثل استخداماً غير </w:t>
      </w:r>
      <w:r w:rsidR="005477FE">
        <w:rPr>
          <w:rFonts w:hint="cs"/>
          <w:rtl/>
        </w:rPr>
        <w:t>مصرح به</w:t>
      </w:r>
      <w:r w:rsidR="009B6E14">
        <w:rPr>
          <w:rFonts w:hint="cs"/>
          <w:rtl/>
        </w:rPr>
        <w:t xml:space="preserve"> وغير </w:t>
      </w:r>
      <w:r w:rsidR="009A0393">
        <w:rPr>
          <w:rFonts w:hint="cs"/>
          <w:rtl/>
        </w:rPr>
        <w:t>قانوني</w:t>
      </w:r>
      <w:r w:rsidR="009B6E14">
        <w:rPr>
          <w:rFonts w:hint="cs"/>
          <w:rtl/>
        </w:rPr>
        <w:t xml:space="preserve"> </w:t>
      </w:r>
      <w:r w:rsidR="005477FE">
        <w:rPr>
          <w:rFonts w:hint="cs"/>
          <w:rtl/>
        </w:rPr>
        <w:t>لمصدر الترقيم الدولي هذا</w:t>
      </w:r>
      <w:r w:rsidR="009B6E14">
        <w:rPr>
          <w:rFonts w:hint="cs"/>
          <w:rtl/>
        </w:rPr>
        <w:t>.</w:t>
      </w:r>
    </w:p>
    <w:p w:rsidR="002537B1" w:rsidRDefault="002537B1" w:rsidP="00D70E30">
      <w:pPr>
        <w:tabs>
          <w:tab w:val="left" w:pos="425"/>
        </w:tabs>
        <w:ind w:left="425" w:hanging="425"/>
        <w:rPr>
          <w:rFonts w:eastAsia="SimSun"/>
          <w:sz w:val="20"/>
          <w:szCs w:val="26"/>
          <w:rtl/>
          <w:lang w:eastAsia="zh-CN" w:bidi="ar-EG"/>
        </w:rPr>
      </w:pPr>
      <w:r w:rsidRPr="00343CA9">
        <w:rPr>
          <w:rFonts w:eastAsia="SimSun"/>
          <w:position w:val="6"/>
          <w:sz w:val="18"/>
          <w:szCs w:val="18"/>
        </w:rPr>
        <w:t>*</w:t>
      </w:r>
      <w:r w:rsidR="00D70E30">
        <w:rPr>
          <w:rFonts w:eastAsia="SimSun"/>
          <w:rtl/>
        </w:rPr>
        <w:tab/>
      </w:r>
      <w:r w:rsidRPr="00343CA9">
        <w:rPr>
          <w:rFonts w:eastAsia="SimSun" w:hint="cs"/>
          <w:sz w:val="20"/>
          <w:szCs w:val="26"/>
          <w:rtl/>
          <w:lang w:eastAsia="zh-CN" w:bidi="ar-EG"/>
        </w:rPr>
        <w:t xml:space="preserve">لا تخل هذه التسمية بالمواقف بشأن الوضع وتتماشى مع القرار </w:t>
      </w:r>
      <w:r w:rsidRPr="00343CA9">
        <w:rPr>
          <w:rFonts w:eastAsia="SimSun"/>
          <w:sz w:val="20"/>
          <w:szCs w:val="26"/>
          <w:lang w:eastAsia="zh-CN" w:bidi="ar-EG"/>
        </w:rPr>
        <w:t>1244</w:t>
      </w:r>
      <w:r w:rsidRPr="00343CA9">
        <w:rPr>
          <w:rFonts w:eastAsia="SimSun" w:hint="cs"/>
          <w:sz w:val="20"/>
          <w:szCs w:val="26"/>
          <w:rtl/>
          <w:lang w:eastAsia="zh-CN" w:bidi="ar-EG"/>
        </w:rPr>
        <w:t xml:space="preserve"> الصادر عن مجلس الأمن للأمم المتحدة ورأي محكمة العدل الدولية حول إعلان استقلال كوسوفو.</w:t>
      </w:r>
    </w:p>
    <w:p w:rsidR="002537B1" w:rsidRDefault="002537B1" w:rsidP="002537B1">
      <w:pPr>
        <w:rPr>
          <w:rtl/>
        </w:rPr>
      </w:pPr>
      <w:r>
        <w:rPr>
          <w:rtl/>
        </w:rPr>
        <w:br w:type="page"/>
      </w:r>
    </w:p>
    <w:p w:rsidR="00314365" w:rsidRDefault="00314365" w:rsidP="00314365">
      <w:pPr>
        <w:pStyle w:val="Heading20"/>
        <w:rPr>
          <w:rtl/>
          <w:lang w:val="es-ES" w:bidi="ar-EG"/>
        </w:rPr>
      </w:pPr>
      <w:bookmarkStart w:id="200" w:name="_Toc511724636"/>
      <w:bookmarkStart w:id="201" w:name="_Toc512004696"/>
      <w:bookmarkStart w:id="202" w:name="_Toc512345623"/>
      <w:bookmarkStart w:id="203" w:name="_Toc516064873"/>
      <w:bookmarkEnd w:id="197"/>
      <w:bookmarkEnd w:id="198"/>
      <w:bookmarkEnd w:id="199"/>
      <w:r>
        <w:rPr>
          <w:rFonts w:hint="cs"/>
          <w:rtl/>
          <w:lang w:val="es-ES" w:bidi="ar-EG"/>
        </w:rPr>
        <w:lastRenderedPageBreak/>
        <w:t>تقييد الخدمة</w:t>
      </w:r>
      <w:bookmarkEnd w:id="200"/>
      <w:bookmarkEnd w:id="201"/>
      <w:bookmarkEnd w:id="202"/>
      <w:bookmarkEnd w:id="203"/>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1"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DD560D">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DD560D">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BD0207" w:rsidRDefault="00BD0207" w:rsidP="00314365">
      <w:pPr>
        <w:tabs>
          <w:tab w:val="left" w:pos="2268"/>
        </w:tabs>
        <w:spacing w:line="204" w:lineRule="auto"/>
        <w:jc w:val="left"/>
        <w:rPr>
          <w:rFonts w:eastAsia="SimSun"/>
          <w:b/>
          <w:bCs/>
          <w:lang w:bidi="ar-EG"/>
        </w:rPr>
      </w:pPr>
    </w:p>
    <w:p w:rsidR="008E43B9" w:rsidRDefault="008E43B9" w:rsidP="00314365">
      <w:pPr>
        <w:tabs>
          <w:tab w:val="left" w:pos="2268"/>
        </w:tabs>
        <w:spacing w:line="204" w:lineRule="auto"/>
        <w:jc w:val="left"/>
        <w:rPr>
          <w:rFonts w:eastAsia="SimSun"/>
          <w:b/>
          <w:bCs/>
          <w:lang w:bidi="ar-EG"/>
        </w:rPr>
      </w:pPr>
    </w:p>
    <w:p w:rsidR="008E43B9" w:rsidRDefault="008E43B9" w:rsidP="008E43B9">
      <w:pPr>
        <w:pStyle w:val="Heading20"/>
        <w:rPr>
          <w:rtl/>
          <w:lang w:val="es-ES" w:bidi="ar-EG"/>
        </w:rPr>
      </w:pPr>
      <w:bookmarkStart w:id="204" w:name="_Toc512345624"/>
      <w:bookmarkStart w:id="205" w:name="_Toc516064874"/>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04"/>
      <w:bookmarkEnd w:id="205"/>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206" w:name="_Toc493599591"/>
      <w:bookmarkStart w:id="207" w:name="_Toc482899979"/>
      <w:bookmarkStart w:id="208" w:name="_Toc477773913"/>
      <w:bookmarkStart w:id="209" w:name="_Toc473650265"/>
      <w:bookmarkStart w:id="210" w:name="_Toc473649848"/>
      <w:bookmarkStart w:id="211" w:name="_Toc414264979"/>
      <w:bookmarkStart w:id="212" w:name="_Toc413754223"/>
      <w:bookmarkStart w:id="213" w:name="_Toc411249976"/>
      <w:bookmarkStart w:id="214" w:name="_Toc508802001"/>
      <w:bookmarkStart w:id="215" w:name="_Toc511724638"/>
      <w:bookmarkStart w:id="216" w:name="_Toc512004698"/>
      <w:bookmarkStart w:id="217" w:name="_Toc512345625"/>
      <w:bookmarkStart w:id="218" w:name="_Toc516064875"/>
      <w:bookmarkEnd w:id="131"/>
      <w:bookmarkEnd w:id="132"/>
      <w:bookmarkEnd w:id="171"/>
      <w:bookmarkEnd w:id="172"/>
      <w:bookmarkEnd w:id="173"/>
      <w:bookmarkEnd w:id="174"/>
      <w:bookmarkEnd w:id="175"/>
      <w:bookmarkEnd w:id="176"/>
      <w:bookmarkEnd w:id="177"/>
      <w:bookmarkEnd w:id="178"/>
      <w:bookmarkEnd w:id="179"/>
      <w:bookmarkEnd w:id="180"/>
      <w:bookmarkEnd w:id="181"/>
      <w:bookmarkEnd w:id="182"/>
      <w:r w:rsidR="00190FB8">
        <w:rPr>
          <w:rtl/>
        </w:rPr>
        <w:lastRenderedPageBreak/>
        <w:t>تعديلات على منشورات الخدمة</w:t>
      </w:r>
      <w:bookmarkEnd w:id="206"/>
      <w:bookmarkEnd w:id="207"/>
      <w:bookmarkEnd w:id="208"/>
      <w:bookmarkEnd w:id="209"/>
      <w:bookmarkEnd w:id="210"/>
      <w:bookmarkEnd w:id="211"/>
      <w:bookmarkEnd w:id="212"/>
      <w:bookmarkEnd w:id="213"/>
      <w:bookmarkEnd w:id="214"/>
      <w:bookmarkEnd w:id="215"/>
      <w:bookmarkEnd w:id="216"/>
      <w:bookmarkEnd w:id="217"/>
      <w:bookmarkEnd w:id="218"/>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463D23" w:rsidRDefault="00463D23" w:rsidP="008E3E27">
      <w:pPr>
        <w:spacing w:before="0"/>
        <w:rPr>
          <w:w w:val="110"/>
          <w:rtl/>
          <w:lang w:bidi="ar-EG"/>
        </w:rPr>
      </w:pPr>
      <w:bookmarkStart w:id="219" w:name="_Toc505936445"/>
      <w:bookmarkStart w:id="220" w:name="Toc_145"/>
    </w:p>
    <w:p w:rsidR="00B95F22" w:rsidRPr="00A824BD" w:rsidRDefault="00B95F22" w:rsidP="00B95F22">
      <w:pPr>
        <w:pStyle w:val="Heading20"/>
        <w:rPr>
          <w:rtl/>
          <w:lang w:bidi="ar-EG"/>
        </w:rPr>
      </w:pPr>
      <w:bookmarkStart w:id="221" w:name="_Toc511724640"/>
      <w:bookmarkStart w:id="222" w:name="_Toc512004700"/>
      <w:bookmarkStart w:id="223" w:name="_Toc512345627"/>
      <w:bookmarkStart w:id="224" w:name="_Toc516064876"/>
      <w:r w:rsidRPr="00A824BD">
        <w:rPr>
          <w:rtl/>
          <w:lang w:bidi="ar-EG"/>
        </w:rPr>
        <w:t>قائمة بأرقام تعرّف جهة الإصدار ل</w:t>
      </w:r>
      <w:bookmarkStart w:id="225" w:name="_Toc418087159"/>
      <w:r w:rsidRPr="00A824BD">
        <w:rPr>
          <w:rtl/>
          <w:lang w:bidi="ar-EG"/>
        </w:rPr>
        <w:t xml:space="preserve">بطاقة رسوم الاتصالات </w:t>
      </w:r>
      <w:proofErr w:type="gramStart"/>
      <w:r w:rsidRPr="00A824BD">
        <w:rPr>
          <w:rtl/>
          <w:lang w:bidi="ar-EG"/>
        </w:rPr>
        <w:t>الدولية</w:t>
      </w:r>
      <w:r w:rsidRPr="00A824BD">
        <w:rPr>
          <w:rtl/>
          <w:lang w:bidi="ar-EG"/>
        </w:rPr>
        <w:br/>
        <w:t>(</w:t>
      </w:r>
      <w:proofErr w:type="gramEnd"/>
      <w:r w:rsidRPr="00A824BD">
        <w:rPr>
          <w:rtl/>
          <w:lang w:bidi="ar-EG"/>
        </w:rPr>
        <w:t xml:space="preserve">وفقاً للتوصية </w:t>
      </w:r>
      <w:r w:rsidRPr="00A824BD">
        <w:rPr>
          <w:lang w:bidi="ar-EG"/>
        </w:rPr>
        <w:t>ITU</w:t>
      </w:r>
      <w:r w:rsidRPr="00A824BD">
        <w:rPr>
          <w:lang w:bidi="ar-EG"/>
        </w:rPr>
        <w:noBreakHyphen/>
        <w:t>T E.118</w:t>
      </w:r>
      <w:r w:rsidRPr="00A824BD">
        <w:rPr>
          <w:rtl/>
          <w:lang w:bidi="ar-EG"/>
        </w:rPr>
        <w:t xml:space="preserve"> </w:t>
      </w:r>
      <w:r w:rsidRPr="00A824BD">
        <w:rPr>
          <w:lang w:bidi="ar-EG"/>
        </w:rPr>
        <w:t>(2006/05)</w:t>
      </w:r>
      <w:r w:rsidRPr="00A824BD">
        <w:rPr>
          <w:rtl/>
          <w:lang w:bidi="ar-EG"/>
        </w:rPr>
        <w:t>)</w:t>
      </w:r>
      <w:r w:rsidRPr="00A824BD">
        <w:rPr>
          <w:rtl/>
          <w:lang w:bidi="ar-EG"/>
        </w:rPr>
        <w:br/>
        <w:t xml:space="preserve">(الوضع في </w:t>
      </w:r>
      <w:r w:rsidRPr="00A824BD">
        <w:rPr>
          <w:lang w:bidi="ar-EG"/>
        </w:rPr>
        <w:t>15</w:t>
      </w:r>
      <w:r w:rsidRPr="00A824BD">
        <w:rPr>
          <w:rtl/>
          <w:lang w:bidi="ar-EG"/>
        </w:rPr>
        <w:t xml:space="preserve"> نوفمبر </w:t>
      </w:r>
      <w:r w:rsidRPr="00A824BD">
        <w:rPr>
          <w:lang w:bidi="ar-EG"/>
        </w:rPr>
        <w:t>2015</w:t>
      </w:r>
      <w:r w:rsidRPr="00A824BD">
        <w:rPr>
          <w:rtl/>
          <w:lang w:bidi="ar-EG"/>
        </w:rPr>
        <w:t>)</w:t>
      </w:r>
      <w:bookmarkEnd w:id="219"/>
      <w:bookmarkEnd w:id="221"/>
      <w:bookmarkEnd w:id="222"/>
      <w:bookmarkEnd w:id="223"/>
      <w:bookmarkEnd w:id="224"/>
    </w:p>
    <w:bookmarkEnd w:id="220"/>
    <w:p w:rsidR="00B95F22" w:rsidRDefault="00B95F22" w:rsidP="002537B1">
      <w:pPr>
        <w:tabs>
          <w:tab w:val="center" w:pos="4819"/>
          <w:tab w:val="left" w:pos="8224"/>
        </w:tabs>
        <w:jc w:val="center"/>
        <w:rPr>
          <w:rFonts w:eastAsia="SimSun"/>
          <w:rtl/>
          <w:lang w:bidi="ar-EG"/>
        </w:rPr>
      </w:pPr>
      <w:r>
        <w:rPr>
          <w:rFonts w:eastAsia="SimSun"/>
          <w:rtl/>
          <w:lang w:bidi="ar-EG"/>
        </w:rPr>
        <w:t>(ملحق بالنشرة التشغيلية للاتحاد</w:t>
      </w:r>
      <w:bookmarkEnd w:id="225"/>
      <w:r>
        <w:rPr>
          <w:rFonts w:eastAsia="SimSun"/>
          <w:rtl/>
          <w:lang w:bidi="ar-EG"/>
        </w:rPr>
        <w:t xml:space="preserve"> رقم </w:t>
      </w:r>
      <w:r>
        <w:rPr>
          <w:rFonts w:eastAsia="SimSun"/>
          <w:lang w:bidi="ar-EG"/>
        </w:rPr>
        <w:t>1088</w:t>
      </w:r>
      <w:r>
        <w:rPr>
          <w:rFonts w:eastAsia="SimSun"/>
          <w:rtl/>
          <w:lang w:bidi="ar-EG"/>
        </w:rPr>
        <w:t xml:space="preserve"> </w:t>
      </w:r>
      <w:proofErr w:type="gramStart"/>
      <w:r>
        <w:rPr>
          <w:rFonts w:eastAsia="SimSun"/>
          <w:rtl/>
          <w:lang w:bidi="ar-EG"/>
        </w:rPr>
        <w:t xml:space="preserve">- </w:t>
      </w:r>
      <w:r>
        <w:rPr>
          <w:rFonts w:eastAsia="SimSun"/>
          <w:lang w:bidi="ar-EG"/>
        </w:rPr>
        <w:t>2015.XI.15</w:t>
      </w:r>
      <w:proofErr w:type="gramEnd"/>
      <w:r>
        <w:rPr>
          <w:rFonts w:eastAsia="SimSun"/>
          <w:rtl/>
          <w:lang w:bidi="ar-EG"/>
        </w:rPr>
        <w:t>)</w:t>
      </w:r>
      <w:r>
        <w:rPr>
          <w:rFonts w:eastAsia="SimSun"/>
          <w:rtl/>
          <w:lang w:bidi="ar-EG"/>
        </w:rPr>
        <w:br/>
        <w:t xml:space="preserve">(التعديل رقم </w:t>
      </w:r>
      <w:r w:rsidR="002537B1">
        <w:rPr>
          <w:rFonts w:eastAsia="SimSun"/>
          <w:lang w:bidi="ar-EG"/>
        </w:rPr>
        <w:t>42</w:t>
      </w:r>
      <w:r>
        <w:rPr>
          <w:rFonts w:eastAsia="SimSun"/>
          <w:rtl/>
          <w:lang w:bidi="ar-EG"/>
        </w:rPr>
        <w:t>)</w:t>
      </w:r>
    </w:p>
    <w:p w:rsidR="00B95F22" w:rsidRDefault="002537B1" w:rsidP="00CC09F3">
      <w:pPr>
        <w:tabs>
          <w:tab w:val="left" w:pos="1596"/>
          <w:tab w:val="left" w:pos="4140"/>
          <w:tab w:val="left" w:pos="4230"/>
        </w:tabs>
        <w:spacing w:after="120"/>
        <w:jc w:val="left"/>
        <w:rPr>
          <w:rFonts w:eastAsia="SimSun"/>
          <w:b/>
          <w:bCs/>
          <w:sz w:val="20"/>
          <w:szCs w:val="26"/>
          <w:rtl/>
          <w:lang w:bidi="ar-EG"/>
        </w:rPr>
      </w:pPr>
      <w:r>
        <w:rPr>
          <w:rFonts w:eastAsia="SimSun" w:hint="cs"/>
          <w:b/>
          <w:bCs/>
          <w:sz w:val="20"/>
          <w:szCs w:val="26"/>
          <w:rtl/>
          <w:lang w:bidi="ar-EG"/>
        </w:rPr>
        <w:t>هولندا</w:t>
      </w:r>
      <w:r w:rsidR="00B95F22">
        <w:rPr>
          <w:rFonts w:eastAsia="SimSun"/>
          <w:b/>
          <w:bCs/>
          <w:sz w:val="20"/>
          <w:szCs w:val="26"/>
          <w:lang w:bidi="ar-EG"/>
        </w:rPr>
        <w:tab/>
      </w:r>
      <w:r w:rsidR="00B95F22" w:rsidRPr="00B95F22">
        <w:rPr>
          <w:rFonts w:eastAsia="SimSun"/>
          <w:b/>
          <w:bCs/>
          <w:sz w:val="20"/>
          <w:szCs w:val="26"/>
          <w:lang w:bidi="ar-EG"/>
        </w:rPr>
        <w:t>ADD</w:t>
      </w:r>
    </w:p>
    <w:tbl>
      <w:tblPr>
        <w:tblpPr w:leftFromText="180" w:rightFromText="180" w:vertAnchor="text" w:tblpXSpec="right" w:tblpY="1"/>
        <w:tblOverlap w:val="never"/>
        <w:bidiVisu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4"/>
        <w:gridCol w:w="2188"/>
        <w:gridCol w:w="1042"/>
        <w:gridCol w:w="3863"/>
        <w:gridCol w:w="1276"/>
      </w:tblGrid>
      <w:tr w:rsidR="00B95F22" w:rsidRPr="002537B1" w:rsidTr="005A5315">
        <w:tc>
          <w:tcPr>
            <w:tcW w:w="1254" w:type="dxa"/>
            <w:vAlign w:val="center"/>
            <w:hideMark/>
          </w:tcPr>
          <w:p w:rsidR="00B95F22" w:rsidRPr="002537B1" w:rsidRDefault="00B95F22" w:rsidP="005A5315">
            <w:pPr>
              <w:spacing w:before="20" w:after="20" w:line="240" w:lineRule="exact"/>
              <w:jc w:val="center"/>
              <w:rPr>
                <w:rFonts w:eastAsia="SimSun"/>
                <w:i/>
                <w:iCs/>
                <w:sz w:val="20"/>
                <w:szCs w:val="26"/>
                <w:lang w:val="fr-FR" w:bidi="ar-EG"/>
              </w:rPr>
            </w:pPr>
            <w:r w:rsidRPr="002537B1">
              <w:rPr>
                <w:rFonts w:eastAsia="SimSun"/>
                <w:i/>
                <w:iCs/>
                <w:sz w:val="20"/>
                <w:szCs w:val="26"/>
                <w:rtl/>
                <w:lang w:val="fr-FR" w:bidi="ar-EG"/>
              </w:rPr>
              <w:t>البلد/</w:t>
            </w:r>
            <w:r w:rsidR="00D70E30">
              <w:rPr>
                <w:rFonts w:eastAsia="SimSun"/>
                <w:i/>
                <w:iCs/>
                <w:sz w:val="20"/>
                <w:szCs w:val="26"/>
                <w:rtl/>
                <w:lang w:val="fr-FR" w:bidi="ar-EG"/>
              </w:rPr>
              <w:br/>
            </w:r>
            <w:r w:rsidRPr="002537B1">
              <w:rPr>
                <w:rFonts w:eastAsia="SimSun"/>
                <w:i/>
                <w:iCs/>
                <w:sz w:val="20"/>
                <w:szCs w:val="26"/>
                <w:rtl/>
                <w:lang w:val="fr-FR" w:bidi="ar-EG"/>
              </w:rPr>
              <w:t>المنطقة الجغرافية</w:t>
            </w:r>
          </w:p>
        </w:tc>
        <w:tc>
          <w:tcPr>
            <w:tcW w:w="2188" w:type="dxa"/>
            <w:vAlign w:val="center"/>
            <w:hideMark/>
          </w:tcPr>
          <w:p w:rsidR="00B95F22" w:rsidRPr="002537B1" w:rsidRDefault="00B95F22" w:rsidP="005A5315">
            <w:pPr>
              <w:spacing w:before="20" w:after="20" w:line="240" w:lineRule="exact"/>
              <w:jc w:val="left"/>
              <w:rPr>
                <w:rFonts w:eastAsia="SimSun"/>
                <w:i/>
                <w:iCs/>
                <w:sz w:val="20"/>
                <w:szCs w:val="26"/>
                <w:rtl/>
                <w:lang w:val="fr-FR"/>
              </w:rPr>
            </w:pPr>
            <w:r w:rsidRPr="002537B1">
              <w:rPr>
                <w:rFonts w:eastAsia="SimSun"/>
                <w:i/>
                <w:iCs/>
                <w:sz w:val="20"/>
                <w:szCs w:val="26"/>
                <w:rtl/>
                <w:lang w:val="fr-FR"/>
              </w:rPr>
              <w:t>اسم/عنوان الشركة</w:t>
            </w:r>
          </w:p>
        </w:tc>
        <w:tc>
          <w:tcPr>
            <w:tcW w:w="1042" w:type="dxa"/>
            <w:tcMar>
              <w:left w:w="57" w:type="dxa"/>
              <w:right w:w="57" w:type="dxa"/>
            </w:tcMar>
            <w:vAlign w:val="center"/>
            <w:hideMark/>
          </w:tcPr>
          <w:p w:rsidR="00B95F22" w:rsidRPr="00D70E30" w:rsidRDefault="00B95F22" w:rsidP="005A5315">
            <w:pPr>
              <w:spacing w:before="20" w:after="20" w:line="240" w:lineRule="exact"/>
              <w:jc w:val="center"/>
              <w:rPr>
                <w:rFonts w:eastAsia="SimSun"/>
                <w:i/>
                <w:iCs/>
                <w:spacing w:val="-6"/>
                <w:sz w:val="20"/>
                <w:szCs w:val="26"/>
                <w:lang w:val="fr-FR"/>
              </w:rPr>
            </w:pPr>
            <w:r w:rsidRPr="00D70E30">
              <w:rPr>
                <w:rFonts w:eastAsia="SimSun"/>
                <w:i/>
                <w:iCs/>
                <w:spacing w:val="-6"/>
                <w:sz w:val="20"/>
                <w:szCs w:val="26"/>
                <w:rtl/>
                <w:lang w:val="fr-FR"/>
              </w:rPr>
              <w:t>رقم تعّرف</w:t>
            </w:r>
            <w:r w:rsidRPr="00D70E30">
              <w:rPr>
                <w:rFonts w:eastAsia="SimSun"/>
                <w:i/>
                <w:iCs/>
                <w:spacing w:val="-6"/>
                <w:sz w:val="20"/>
                <w:szCs w:val="26"/>
                <w:rtl/>
                <w:lang w:val="fr-FR"/>
              </w:rPr>
              <w:br/>
              <w:t>جهة الإصدار</w:t>
            </w:r>
          </w:p>
        </w:tc>
        <w:tc>
          <w:tcPr>
            <w:tcW w:w="3863" w:type="dxa"/>
            <w:vAlign w:val="center"/>
            <w:hideMark/>
          </w:tcPr>
          <w:p w:rsidR="00B95F22" w:rsidRPr="002537B1" w:rsidRDefault="00B95F22" w:rsidP="005A5315">
            <w:pPr>
              <w:spacing w:before="20" w:after="20" w:line="240" w:lineRule="exact"/>
              <w:jc w:val="left"/>
              <w:rPr>
                <w:rFonts w:eastAsia="SimSun"/>
                <w:i/>
                <w:iCs/>
                <w:sz w:val="20"/>
                <w:szCs w:val="26"/>
                <w:lang w:val="fr-FR"/>
              </w:rPr>
            </w:pPr>
            <w:r w:rsidRPr="002537B1">
              <w:rPr>
                <w:rFonts w:eastAsia="SimSun"/>
                <w:i/>
                <w:iCs/>
                <w:sz w:val="20"/>
                <w:szCs w:val="26"/>
                <w:rtl/>
                <w:lang w:val="fr-FR"/>
              </w:rPr>
              <w:t>الاتصال</w:t>
            </w:r>
          </w:p>
        </w:tc>
        <w:tc>
          <w:tcPr>
            <w:tcW w:w="1276" w:type="dxa"/>
          </w:tcPr>
          <w:p w:rsidR="00B95F22" w:rsidRPr="002537B1" w:rsidRDefault="00B95F22" w:rsidP="005A5315">
            <w:pPr>
              <w:spacing w:before="20" w:after="20" w:line="240" w:lineRule="exact"/>
              <w:jc w:val="center"/>
              <w:rPr>
                <w:rFonts w:eastAsia="SimSun"/>
                <w:i/>
                <w:iCs/>
                <w:sz w:val="20"/>
                <w:szCs w:val="26"/>
                <w:rtl/>
                <w:lang w:val="fr-FR"/>
              </w:rPr>
            </w:pPr>
            <w:r w:rsidRPr="002537B1">
              <w:rPr>
                <w:rFonts w:eastAsia="SimSun"/>
                <w:i/>
                <w:iCs/>
                <w:sz w:val="20"/>
                <w:szCs w:val="26"/>
                <w:rtl/>
                <w:lang w:val="fr-FR"/>
              </w:rPr>
              <w:t>التاريخ الفعلي للاستعمال</w:t>
            </w:r>
          </w:p>
        </w:tc>
      </w:tr>
      <w:tr w:rsidR="002537B1" w:rsidRPr="00D70E30" w:rsidTr="005A5315">
        <w:tc>
          <w:tcPr>
            <w:tcW w:w="1254" w:type="dxa"/>
          </w:tcPr>
          <w:p w:rsidR="002537B1" w:rsidRPr="002537B1" w:rsidRDefault="002537B1" w:rsidP="005A5315">
            <w:pPr>
              <w:tabs>
                <w:tab w:val="left" w:pos="426"/>
                <w:tab w:val="left" w:pos="4140"/>
                <w:tab w:val="left" w:pos="4230"/>
              </w:tabs>
              <w:spacing w:before="20" w:after="20" w:line="240" w:lineRule="exact"/>
              <w:jc w:val="left"/>
              <w:rPr>
                <w:sz w:val="20"/>
                <w:szCs w:val="26"/>
                <w:lang w:val="en-GB"/>
              </w:rPr>
            </w:pPr>
            <w:r w:rsidRPr="002537B1">
              <w:rPr>
                <w:rFonts w:hint="cs"/>
                <w:sz w:val="20"/>
                <w:szCs w:val="26"/>
                <w:rtl/>
              </w:rPr>
              <w:t>هولندا</w:t>
            </w:r>
          </w:p>
        </w:tc>
        <w:tc>
          <w:tcPr>
            <w:tcW w:w="2188" w:type="dxa"/>
          </w:tcPr>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en-GB"/>
              </w:rPr>
            </w:pPr>
            <w:proofErr w:type="spellStart"/>
            <w:r w:rsidRPr="005A5315">
              <w:rPr>
                <w:b/>
                <w:bCs/>
                <w:sz w:val="20"/>
                <w:szCs w:val="26"/>
                <w:lang w:val="en-GB"/>
              </w:rPr>
              <w:t>Wyless</w:t>
            </w:r>
            <w:proofErr w:type="spellEnd"/>
            <w:r w:rsidRPr="005A5315">
              <w:rPr>
                <w:b/>
                <w:bCs/>
                <w:sz w:val="20"/>
                <w:szCs w:val="26"/>
                <w:lang w:val="en-GB"/>
              </w:rPr>
              <w:t xml:space="preserve"> </w:t>
            </w:r>
            <w:proofErr w:type="spellStart"/>
            <w:r w:rsidRPr="005A5315">
              <w:rPr>
                <w:b/>
                <w:bCs/>
                <w:sz w:val="20"/>
                <w:szCs w:val="26"/>
                <w:lang w:val="en-GB"/>
              </w:rPr>
              <w:t>Nederlands</w:t>
            </w:r>
            <w:proofErr w:type="spellEnd"/>
            <w:r w:rsidRPr="005A5315">
              <w:rPr>
                <w:b/>
                <w:bCs/>
                <w:sz w:val="20"/>
                <w:szCs w:val="26"/>
                <w:lang w:val="en-GB"/>
              </w:rPr>
              <w:t xml:space="preserve"> B.V</w:t>
            </w:r>
            <w:r w:rsidRPr="002537B1">
              <w:rPr>
                <w:sz w:val="20"/>
                <w:szCs w:val="26"/>
                <w:lang w:val="en-GB"/>
              </w:rPr>
              <w:t>.</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en-GB"/>
              </w:rPr>
            </w:pPr>
            <w:proofErr w:type="spellStart"/>
            <w:r w:rsidRPr="002537B1">
              <w:rPr>
                <w:sz w:val="20"/>
                <w:szCs w:val="26"/>
                <w:lang w:val="en-GB"/>
              </w:rPr>
              <w:t>Tjaskermolenlaan</w:t>
            </w:r>
            <w:proofErr w:type="spellEnd"/>
            <w:r w:rsidRPr="002537B1">
              <w:rPr>
                <w:sz w:val="20"/>
                <w:szCs w:val="26"/>
                <w:lang w:val="en-GB"/>
              </w:rPr>
              <w:t xml:space="preserve"> 1-7</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en-GB"/>
              </w:rPr>
            </w:pPr>
            <w:r w:rsidRPr="002537B1">
              <w:rPr>
                <w:sz w:val="20"/>
                <w:szCs w:val="26"/>
                <w:lang w:val="en-GB"/>
              </w:rPr>
              <w:t>3447GE WOERDEN</w:t>
            </w:r>
          </w:p>
        </w:tc>
        <w:tc>
          <w:tcPr>
            <w:tcW w:w="1042" w:type="dxa"/>
          </w:tcPr>
          <w:p w:rsidR="002537B1" w:rsidRPr="0050175C" w:rsidRDefault="002537B1" w:rsidP="005A5315">
            <w:pPr>
              <w:tabs>
                <w:tab w:val="left" w:pos="426"/>
                <w:tab w:val="left" w:pos="4140"/>
                <w:tab w:val="left" w:pos="4230"/>
              </w:tabs>
              <w:spacing w:before="20" w:after="20" w:line="240" w:lineRule="exact"/>
              <w:jc w:val="center"/>
              <w:rPr>
                <w:b/>
                <w:bCs/>
                <w:sz w:val="20"/>
                <w:szCs w:val="26"/>
                <w:lang w:val="en-GB"/>
              </w:rPr>
            </w:pPr>
            <w:r w:rsidRPr="0050175C">
              <w:rPr>
                <w:b/>
                <w:bCs/>
                <w:sz w:val="20"/>
                <w:szCs w:val="26"/>
              </w:rPr>
              <w:t>89 31 32</w:t>
            </w:r>
          </w:p>
        </w:tc>
        <w:tc>
          <w:tcPr>
            <w:tcW w:w="3863" w:type="dxa"/>
            <w:tcMar>
              <w:left w:w="57" w:type="dxa"/>
              <w:right w:w="57" w:type="dxa"/>
            </w:tcMar>
          </w:tcPr>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en-GB"/>
              </w:rPr>
            </w:pPr>
            <w:r w:rsidRPr="002537B1">
              <w:rPr>
                <w:sz w:val="20"/>
                <w:szCs w:val="26"/>
                <w:lang w:val="en-GB"/>
              </w:rPr>
              <w:t xml:space="preserve">Mr Ward </w:t>
            </w:r>
            <w:proofErr w:type="spellStart"/>
            <w:r w:rsidRPr="002537B1">
              <w:rPr>
                <w:sz w:val="20"/>
                <w:szCs w:val="26"/>
                <w:lang w:val="en-GB"/>
              </w:rPr>
              <w:t>Mertens</w:t>
            </w:r>
            <w:proofErr w:type="spellEnd"/>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en-GB"/>
              </w:rPr>
            </w:pPr>
            <w:proofErr w:type="spellStart"/>
            <w:r w:rsidRPr="002537B1">
              <w:rPr>
                <w:sz w:val="20"/>
                <w:szCs w:val="26"/>
                <w:lang w:val="en-GB"/>
              </w:rPr>
              <w:t>Wyless</w:t>
            </w:r>
            <w:proofErr w:type="spellEnd"/>
            <w:r w:rsidRPr="002537B1">
              <w:rPr>
                <w:sz w:val="20"/>
                <w:szCs w:val="26"/>
                <w:lang w:val="en-GB"/>
              </w:rPr>
              <w:t xml:space="preserve"> </w:t>
            </w:r>
            <w:proofErr w:type="spellStart"/>
            <w:r w:rsidRPr="002537B1">
              <w:rPr>
                <w:sz w:val="20"/>
                <w:szCs w:val="26"/>
                <w:lang w:val="en-GB"/>
              </w:rPr>
              <w:t>Nederlands</w:t>
            </w:r>
            <w:proofErr w:type="spellEnd"/>
            <w:r w:rsidRPr="002537B1">
              <w:rPr>
                <w:sz w:val="20"/>
                <w:szCs w:val="26"/>
                <w:lang w:val="en-GB"/>
              </w:rPr>
              <w:t xml:space="preserve"> B.V.</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de-CH"/>
              </w:rPr>
            </w:pPr>
            <w:r w:rsidRPr="002537B1">
              <w:rPr>
                <w:sz w:val="20"/>
                <w:szCs w:val="26"/>
                <w:lang w:val="de-CH"/>
              </w:rPr>
              <w:t>Tjaskermolenlaan 1-7</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de-CH"/>
              </w:rPr>
            </w:pPr>
            <w:r w:rsidRPr="002537B1">
              <w:rPr>
                <w:sz w:val="20"/>
                <w:szCs w:val="26"/>
                <w:lang w:val="de-CH"/>
              </w:rPr>
              <w:t>3447GE WOERDEN</w:t>
            </w:r>
          </w:p>
          <w:p w:rsidR="002537B1" w:rsidRPr="002537B1" w:rsidRDefault="002537B1" w:rsidP="005A5315">
            <w:pPr>
              <w:tabs>
                <w:tab w:val="left" w:pos="1062"/>
                <w:tab w:val="left" w:pos="1191"/>
                <w:tab w:val="left" w:pos="1588"/>
                <w:tab w:val="left" w:pos="1985"/>
              </w:tabs>
              <w:spacing w:before="20" w:after="20" w:line="240" w:lineRule="exact"/>
              <w:jc w:val="left"/>
              <w:rPr>
                <w:sz w:val="20"/>
                <w:szCs w:val="26"/>
                <w:lang w:val="de-CH"/>
              </w:rPr>
            </w:pPr>
            <w:proofErr w:type="gramStart"/>
            <w:r>
              <w:rPr>
                <w:rFonts w:hint="cs"/>
                <w:sz w:val="20"/>
                <w:szCs w:val="26"/>
                <w:rtl/>
                <w:lang w:val="de-CH"/>
              </w:rPr>
              <w:t>الهاتف:</w:t>
            </w:r>
            <w:r w:rsidRPr="002537B1">
              <w:rPr>
                <w:sz w:val="20"/>
                <w:szCs w:val="26"/>
                <w:lang w:val="de-CH"/>
              </w:rPr>
              <w:tab/>
            </w:r>
            <w:proofErr w:type="gramEnd"/>
            <w:r w:rsidRPr="002537B1">
              <w:rPr>
                <w:sz w:val="20"/>
                <w:szCs w:val="26"/>
                <w:lang w:val="de-CH"/>
              </w:rPr>
              <w:t>+31 88 74 64 626</w:t>
            </w:r>
          </w:p>
          <w:p w:rsidR="002537B1" w:rsidRPr="002537B1" w:rsidRDefault="002537B1" w:rsidP="005A5315">
            <w:pPr>
              <w:tabs>
                <w:tab w:val="left" w:pos="1191"/>
                <w:tab w:val="left" w:pos="1588"/>
                <w:tab w:val="left" w:pos="1985"/>
              </w:tabs>
              <w:spacing w:before="20" w:after="20" w:line="240" w:lineRule="exact"/>
              <w:jc w:val="left"/>
              <w:rPr>
                <w:color w:val="000000"/>
                <w:sz w:val="20"/>
                <w:szCs w:val="26"/>
                <w:lang w:val="de-CH"/>
              </w:rPr>
            </w:pPr>
            <w:r>
              <w:rPr>
                <w:rFonts w:hint="cs"/>
                <w:sz w:val="20"/>
                <w:szCs w:val="26"/>
                <w:rtl/>
                <w:lang w:val="de-CH"/>
              </w:rPr>
              <w:t xml:space="preserve">البريد </w:t>
            </w:r>
            <w:proofErr w:type="gramStart"/>
            <w:r>
              <w:rPr>
                <w:rFonts w:hint="cs"/>
                <w:sz w:val="20"/>
                <w:szCs w:val="26"/>
                <w:rtl/>
                <w:lang w:val="de-CH"/>
              </w:rPr>
              <w:t>الإلكتروني:</w:t>
            </w:r>
            <w:r w:rsidR="00D70E30">
              <w:rPr>
                <w:sz w:val="20"/>
                <w:szCs w:val="26"/>
                <w:rtl/>
                <w:lang w:val="de-CH"/>
              </w:rPr>
              <w:tab/>
            </w:r>
            <w:proofErr w:type="gramEnd"/>
            <w:r w:rsidRPr="0050175C">
              <w:rPr>
                <w:spacing w:val="-2"/>
                <w:sz w:val="20"/>
                <w:szCs w:val="26"/>
                <w:lang w:val="de-CH"/>
              </w:rPr>
              <w:t>wmertens@korewireless.com</w:t>
            </w:r>
          </w:p>
        </w:tc>
        <w:tc>
          <w:tcPr>
            <w:tcW w:w="1276" w:type="dxa"/>
          </w:tcPr>
          <w:p w:rsidR="002537B1" w:rsidRPr="00D70E30" w:rsidRDefault="002537B1" w:rsidP="005A5315">
            <w:pPr>
              <w:tabs>
                <w:tab w:val="left" w:pos="794"/>
                <w:tab w:val="left" w:pos="1191"/>
                <w:tab w:val="left" w:pos="1588"/>
                <w:tab w:val="left" w:pos="1985"/>
              </w:tabs>
              <w:spacing w:before="20" w:after="20" w:line="240" w:lineRule="exact"/>
              <w:jc w:val="center"/>
              <w:rPr>
                <w:sz w:val="20"/>
                <w:szCs w:val="26"/>
                <w:lang w:val="de-CH"/>
              </w:rPr>
            </w:pPr>
            <w:r w:rsidRPr="00D70E30">
              <w:rPr>
                <w:sz w:val="20"/>
                <w:szCs w:val="26"/>
                <w:lang w:val="de-CH"/>
              </w:rPr>
              <w:t>2018.IV.16</w:t>
            </w:r>
          </w:p>
        </w:tc>
      </w:tr>
      <w:tr w:rsidR="002537B1" w:rsidRPr="002537B1" w:rsidTr="005A5315">
        <w:tc>
          <w:tcPr>
            <w:tcW w:w="1254" w:type="dxa"/>
          </w:tcPr>
          <w:p w:rsidR="002537B1" w:rsidRPr="00D70E30" w:rsidRDefault="002537B1" w:rsidP="005A5315">
            <w:pPr>
              <w:tabs>
                <w:tab w:val="left" w:pos="426"/>
                <w:tab w:val="left" w:pos="4140"/>
                <w:tab w:val="left" w:pos="4230"/>
              </w:tabs>
              <w:spacing w:before="20" w:after="20" w:line="240" w:lineRule="exact"/>
              <w:jc w:val="left"/>
              <w:rPr>
                <w:sz w:val="20"/>
                <w:szCs w:val="26"/>
                <w:lang w:val="de-CH"/>
              </w:rPr>
            </w:pPr>
            <w:r w:rsidRPr="002537B1">
              <w:rPr>
                <w:rFonts w:hint="cs"/>
                <w:sz w:val="20"/>
                <w:szCs w:val="26"/>
                <w:rtl/>
              </w:rPr>
              <w:t>هولندا</w:t>
            </w:r>
          </w:p>
        </w:tc>
        <w:tc>
          <w:tcPr>
            <w:tcW w:w="2188" w:type="dxa"/>
          </w:tcPr>
          <w:p w:rsidR="002537B1" w:rsidRPr="005A5315" w:rsidRDefault="002537B1" w:rsidP="005A5315">
            <w:pPr>
              <w:tabs>
                <w:tab w:val="left" w:pos="794"/>
                <w:tab w:val="left" w:pos="1191"/>
                <w:tab w:val="left" w:pos="1588"/>
                <w:tab w:val="left" w:pos="1985"/>
              </w:tabs>
              <w:spacing w:before="20" w:after="20" w:line="240" w:lineRule="exact"/>
              <w:jc w:val="left"/>
              <w:rPr>
                <w:b/>
                <w:bCs/>
                <w:sz w:val="20"/>
                <w:szCs w:val="26"/>
                <w:lang w:val="de-CH"/>
              </w:rPr>
            </w:pPr>
            <w:r w:rsidRPr="005A5315">
              <w:rPr>
                <w:b/>
                <w:bCs/>
                <w:sz w:val="20"/>
                <w:szCs w:val="26"/>
                <w:lang w:val="de-CH"/>
              </w:rPr>
              <w:t>Greenet Netwerk B.V.</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de-CH"/>
              </w:rPr>
            </w:pPr>
            <w:r w:rsidRPr="002537B1">
              <w:rPr>
                <w:sz w:val="20"/>
                <w:szCs w:val="26"/>
                <w:lang w:val="de-CH"/>
              </w:rPr>
              <w:t>Maanlander 47, 3824 MN</w:t>
            </w:r>
          </w:p>
          <w:p w:rsidR="002537B1" w:rsidRPr="00D70E30" w:rsidRDefault="002537B1" w:rsidP="005A5315">
            <w:pPr>
              <w:tabs>
                <w:tab w:val="left" w:pos="794"/>
                <w:tab w:val="left" w:pos="1191"/>
                <w:tab w:val="left" w:pos="1588"/>
                <w:tab w:val="left" w:pos="1985"/>
              </w:tabs>
              <w:spacing w:before="20" w:after="20" w:line="240" w:lineRule="exact"/>
              <w:jc w:val="left"/>
              <w:rPr>
                <w:sz w:val="20"/>
                <w:szCs w:val="26"/>
                <w:lang w:val="de-CH"/>
              </w:rPr>
            </w:pPr>
            <w:r w:rsidRPr="00D70E30">
              <w:rPr>
                <w:sz w:val="20"/>
                <w:szCs w:val="26"/>
                <w:lang w:val="de-CH"/>
              </w:rPr>
              <w:t>AMERSFOORT</w:t>
            </w:r>
          </w:p>
        </w:tc>
        <w:tc>
          <w:tcPr>
            <w:tcW w:w="1042" w:type="dxa"/>
          </w:tcPr>
          <w:p w:rsidR="002537B1" w:rsidRPr="00D70E30" w:rsidRDefault="002537B1" w:rsidP="005A5315">
            <w:pPr>
              <w:tabs>
                <w:tab w:val="left" w:pos="426"/>
                <w:tab w:val="left" w:pos="4140"/>
                <w:tab w:val="left" w:pos="4230"/>
              </w:tabs>
              <w:spacing w:before="20" w:after="20" w:line="240" w:lineRule="exact"/>
              <w:jc w:val="center"/>
              <w:rPr>
                <w:b/>
                <w:bCs/>
                <w:sz w:val="20"/>
                <w:szCs w:val="26"/>
                <w:lang w:val="de-CH"/>
              </w:rPr>
            </w:pPr>
            <w:r w:rsidRPr="00D70E30">
              <w:rPr>
                <w:b/>
                <w:bCs/>
                <w:sz w:val="20"/>
                <w:szCs w:val="26"/>
                <w:lang w:val="de-CH"/>
              </w:rPr>
              <w:t>89 31 11</w:t>
            </w:r>
          </w:p>
        </w:tc>
        <w:tc>
          <w:tcPr>
            <w:tcW w:w="3863" w:type="dxa"/>
            <w:tcMar>
              <w:left w:w="57" w:type="dxa"/>
              <w:right w:w="57" w:type="dxa"/>
            </w:tcMar>
          </w:tcPr>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de-CH"/>
              </w:rPr>
            </w:pPr>
            <w:r w:rsidRPr="002537B1">
              <w:rPr>
                <w:sz w:val="20"/>
                <w:szCs w:val="26"/>
                <w:lang w:val="de-CH"/>
              </w:rPr>
              <w:t>Mr Bart Heinink</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de-CH"/>
              </w:rPr>
            </w:pPr>
            <w:r w:rsidRPr="002537B1">
              <w:rPr>
                <w:sz w:val="20"/>
                <w:szCs w:val="26"/>
                <w:lang w:val="de-CH"/>
              </w:rPr>
              <w:t>Greenet Netwerk B.V.</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de-CH"/>
              </w:rPr>
            </w:pPr>
            <w:r w:rsidRPr="002537B1">
              <w:rPr>
                <w:sz w:val="20"/>
                <w:szCs w:val="26"/>
                <w:lang w:val="de-CH"/>
              </w:rPr>
              <w:t>Maanlander 47, 3824 MN</w:t>
            </w:r>
          </w:p>
          <w:p w:rsidR="002537B1" w:rsidRPr="002537B1" w:rsidRDefault="002537B1" w:rsidP="005A5315">
            <w:pPr>
              <w:tabs>
                <w:tab w:val="left" w:pos="794"/>
                <w:tab w:val="left" w:pos="1191"/>
                <w:tab w:val="left" w:pos="1588"/>
                <w:tab w:val="left" w:pos="1985"/>
              </w:tabs>
              <w:spacing w:before="20" w:after="20" w:line="240" w:lineRule="exact"/>
              <w:jc w:val="left"/>
              <w:rPr>
                <w:sz w:val="20"/>
                <w:szCs w:val="26"/>
                <w:lang w:val="en-GB"/>
              </w:rPr>
            </w:pPr>
            <w:r w:rsidRPr="002537B1">
              <w:rPr>
                <w:sz w:val="20"/>
                <w:szCs w:val="26"/>
                <w:lang w:val="en-GB"/>
              </w:rPr>
              <w:t>AMERSFOORT</w:t>
            </w:r>
          </w:p>
          <w:p w:rsidR="002537B1" w:rsidRPr="002537B1" w:rsidRDefault="002537B1" w:rsidP="005A5315">
            <w:pPr>
              <w:tabs>
                <w:tab w:val="left" w:pos="1191"/>
                <w:tab w:val="left" w:pos="1588"/>
                <w:tab w:val="left" w:pos="1985"/>
              </w:tabs>
              <w:spacing w:before="20" w:after="20" w:line="240" w:lineRule="exact"/>
              <w:jc w:val="left"/>
              <w:rPr>
                <w:sz w:val="20"/>
                <w:szCs w:val="26"/>
                <w:lang w:val="en-GB"/>
              </w:rPr>
            </w:pPr>
            <w:proofErr w:type="gramStart"/>
            <w:r>
              <w:rPr>
                <w:rFonts w:hint="cs"/>
                <w:sz w:val="20"/>
                <w:szCs w:val="26"/>
                <w:rtl/>
                <w:lang w:val="en-GB"/>
              </w:rPr>
              <w:t>الهاتف:</w:t>
            </w:r>
            <w:r w:rsidRPr="002537B1">
              <w:rPr>
                <w:sz w:val="20"/>
                <w:szCs w:val="26"/>
                <w:lang w:val="en-GB"/>
              </w:rPr>
              <w:tab/>
            </w:r>
            <w:proofErr w:type="gramEnd"/>
            <w:r w:rsidRPr="002537B1">
              <w:rPr>
                <w:sz w:val="20"/>
                <w:szCs w:val="26"/>
                <w:lang w:val="en-GB"/>
              </w:rPr>
              <w:t>+31 628908201</w:t>
            </w:r>
          </w:p>
          <w:p w:rsidR="002537B1" w:rsidRPr="002537B1" w:rsidRDefault="002537B1" w:rsidP="005A5315">
            <w:pPr>
              <w:tabs>
                <w:tab w:val="left" w:pos="1191"/>
                <w:tab w:val="left" w:pos="1588"/>
                <w:tab w:val="left" w:pos="1985"/>
              </w:tabs>
              <w:spacing w:before="20" w:after="20" w:line="240" w:lineRule="exact"/>
              <w:jc w:val="left"/>
              <w:rPr>
                <w:color w:val="000000"/>
                <w:sz w:val="20"/>
                <w:szCs w:val="26"/>
                <w:lang w:val="es-ES_tradnl"/>
              </w:rPr>
            </w:pPr>
            <w:r>
              <w:rPr>
                <w:rFonts w:hint="cs"/>
                <w:sz w:val="20"/>
                <w:szCs w:val="26"/>
                <w:rtl/>
                <w:lang w:val="en-GB"/>
              </w:rPr>
              <w:t xml:space="preserve">البريد </w:t>
            </w:r>
            <w:proofErr w:type="gramStart"/>
            <w:r>
              <w:rPr>
                <w:rFonts w:hint="cs"/>
                <w:sz w:val="20"/>
                <w:szCs w:val="26"/>
                <w:rtl/>
                <w:lang w:val="en-GB"/>
              </w:rPr>
              <w:t>الإلكتروني:</w:t>
            </w:r>
            <w:r w:rsidRPr="002537B1">
              <w:rPr>
                <w:sz w:val="20"/>
                <w:szCs w:val="26"/>
                <w:lang w:val="en-GB"/>
              </w:rPr>
              <w:tab/>
            </w:r>
            <w:proofErr w:type="gramEnd"/>
            <w:r w:rsidRPr="002537B1">
              <w:rPr>
                <w:sz w:val="20"/>
                <w:szCs w:val="26"/>
                <w:lang w:val="fr-CH"/>
              </w:rPr>
              <w:t>bart@greenet.nl</w:t>
            </w:r>
          </w:p>
        </w:tc>
        <w:tc>
          <w:tcPr>
            <w:tcW w:w="1276" w:type="dxa"/>
          </w:tcPr>
          <w:p w:rsidR="002537B1" w:rsidRPr="002537B1" w:rsidRDefault="002537B1" w:rsidP="005A5315">
            <w:pPr>
              <w:tabs>
                <w:tab w:val="left" w:pos="794"/>
                <w:tab w:val="left" w:pos="1191"/>
                <w:tab w:val="left" w:pos="1588"/>
                <w:tab w:val="left" w:pos="1985"/>
              </w:tabs>
              <w:spacing w:before="20" w:after="20" w:line="240" w:lineRule="exact"/>
              <w:jc w:val="center"/>
              <w:rPr>
                <w:sz w:val="20"/>
                <w:szCs w:val="26"/>
                <w:lang w:val="en-GB"/>
              </w:rPr>
            </w:pPr>
            <w:r w:rsidRPr="002537B1">
              <w:rPr>
                <w:sz w:val="20"/>
                <w:szCs w:val="26"/>
              </w:rPr>
              <w:t>2018.V.</w:t>
            </w:r>
            <w:r>
              <w:rPr>
                <w:sz w:val="20"/>
                <w:szCs w:val="26"/>
              </w:rPr>
              <w:t>2</w:t>
            </w:r>
            <w:r w:rsidRPr="002537B1">
              <w:rPr>
                <w:sz w:val="20"/>
                <w:szCs w:val="26"/>
              </w:rPr>
              <w:t>1</w:t>
            </w:r>
          </w:p>
        </w:tc>
      </w:tr>
    </w:tbl>
    <w:p w:rsidR="0050175C" w:rsidRDefault="0050175C" w:rsidP="0050175C">
      <w:pPr>
        <w:tabs>
          <w:tab w:val="left" w:pos="1596"/>
          <w:tab w:val="left" w:pos="4140"/>
          <w:tab w:val="left" w:pos="4230"/>
        </w:tabs>
        <w:spacing w:after="120"/>
        <w:jc w:val="left"/>
        <w:rPr>
          <w:rFonts w:eastAsia="SimSun"/>
          <w:b/>
          <w:bCs/>
          <w:sz w:val="20"/>
          <w:szCs w:val="26"/>
          <w:rtl/>
          <w:lang w:bidi="ar-EG"/>
        </w:rPr>
      </w:pPr>
      <w:bookmarkStart w:id="226" w:name="_Toc475623037"/>
      <w:bookmarkStart w:id="227" w:name="_Toc475622742"/>
      <w:bookmarkStart w:id="228" w:name="_Toc473649853"/>
      <w:bookmarkStart w:id="229" w:name="_Toc414264983"/>
      <w:bookmarkStart w:id="230" w:name="_Toc413754227"/>
      <w:bookmarkStart w:id="231" w:name="_Toc411249983"/>
      <w:bookmarkStart w:id="232" w:name="_Toc511724641"/>
      <w:bookmarkStart w:id="233" w:name="_Toc512004701"/>
      <w:bookmarkStart w:id="234" w:name="_Toc512345628"/>
      <w:bookmarkStart w:id="235" w:name="TOC_22A"/>
      <w:r>
        <w:rPr>
          <w:rFonts w:eastAsia="SimSun" w:hint="cs"/>
          <w:b/>
          <w:bCs/>
          <w:sz w:val="20"/>
          <w:szCs w:val="26"/>
          <w:rtl/>
          <w:lang w:bidi="ar-EG"/>
        </w:rPr>
        <w:t>الولايات المتحدة</w:t>
      </w:r>
      <w:r>
        <w:rPr>
          <w:rFonts w:eastAsia="SimSun"/>
          <w:b/>
          <w:bCs/>
          <w:sz w:val="20"/>
          <w:szCs w:val="26"/>
          <w:lang w:bidi="ar-EG"/>
        </w:rPr>
        <w:tab/>
      </w:r>
      <w:r w:rsidRPr="00B95F22">
        <w:rPr>
          <w:rFonts w:eastAsia="SimSun"/>
          <w:b/>
          <w:bCs/>
          <w:sz w:val="20"/>
          <w:szCs w:val="26"/>
          <w:lang w:bidi="ar-EG"/>
        </w:rPr>
        <w:t>ADD</w:t>
      </w:r>
    </w:p>
    <w:tbl>
      <w:tblPr>
        <w:tblpPr w:leftFromText="180" w:rightFromText="180" w:vertAnchor="text" w:tblpXSpec="right" w:tblpY="1"/>
        <w:tblOverlap w:val="never"/>
        <w:bidiVisu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9"/>
        <w:gridCol w:w="2127"/>
        <w:gridCol w:w="1134"/>
        <w:gridCol w:w="3827"/>
        <w:gridCol w:w="1276"/>
      </w:tblGrid>
      <w:tr w:rsidR="0050175C" w:rsidRPr="0050175C" w:rsidTr="005A5315">
        <w:tc>
          <w:tcPr>
            <w:tcW w:w="1259" w:type="dxa"/>
            <w:vAlign w:val="center"/>
            <w:hideMark/>
          </w:tcPr>
          <w:p w:rsidR="0050175C" w:rsidRPr="0050175C" w:rsidRDefault="0050175C" w:rsidP="005A5315">
            <w:pPr>
              <w:spacing w:before="20" w:after="20" w:line="240" w:lineRule="exact"/>
              <w:jc w:val="center"/>
              <w:rPr>
                <w:rFonts w:eastAsia="SimSun"/>
                <w:i/>
                <w:iCs/>
                <w:sz w:val="20"/>
                <w:szCs w:val="26"/>
                <w:lang w:val="fr-FR" w:bidi="ar-EG"/>
              </w:rPr>
            </w:pPr>
            <w:r w:rsidRPr="0050175C">
              <w:rPr>
                <w:rFonts w:eastAsia="SimSun"/>
                <w:i/>
                <w:iCs/>
                <w:sz w:val="20"/>
                <w:szCs w:val="26"/>
                <w:rtl/>
                <w:lang w:val="fr-FR" w:bidi="ar-EG"/>
              </w:rPr>
              <w:t>البلد/</w:t>
            </w:r>
            <w:r w:rsidR="00D70E30">
              <w:rPr>
                <w:rFonts w:eastAsia="SimSun"/>
                <w:i/>
                <w:iCs/>
                <w:sz w:val="20"/>
                <w:szCs w:val="26"/>
                <w:rtl/>
                <w:lang w:val="fr-FR" w:bidi="ar-EG"/>
              </w:rPr>
              <w:br/>
            </w:r>
            <w:r w:rsidRPr="0050175C">
              <w:rPr>
                <w:rFonts w:eastAsia="SimSun"/>
                <w:i/>
                <w:iCs/>
                <w:sz w:val="20"/>
                <w:szCs w:val="26"/>
                <w:rtl/>
                <w:lang w:val="fr-FR" w:bidi="ar-EG"/>
              </w:rPr>
              <w:t>المنطقة الجغرافية</w:t>
            </w:r>
          </w:p>
        </w:tc>
        <w:tc>
          <w:tcPr>
            <w:tcW w:w="2127" w:type="dxa"/>
            <w:vAlign w:val="center"/>
            <w:hideMark/>
          </w:tcPr>
          <w:p w:rsidR="0050175C" w:rsidRPr="0050175C" w:rsidRDefault="0050175C" w:rsidP="005A5315">
            <w:pPr>
              <w:spacing w:before="20" w:after="20" w:line="240" w:lineRule="exact"/>
              <w:jc w:val="left"/>
              <w:rPr>
                <w:rFonts w:eastAsia="SimSun"/>
                <w:i/>
                <w:iCs/>
                <w:sz w:val="20"/>
                <w:szCs w:val="26"/>
                <w:rtl/>
                <w:lang w:val="fr-FR"/>
              </w:rPr>
            </w:pPr>
            <w:r w:rsidRPr="0050175C">
              <w:rPr>
                <w:rFonts w:eastAsia="SimSun"/>
                <w:i/>
                <w:iCs/>
                <w:sz w:val="20"/>
                <w:szCs w:val="26"/>
                <w:rtl/>
                <w:lang w:val="fr-FR"/>
              </w:rPr>
              <w:t>اسم/عنوان الشركة</w:t>
            </w:r>
          </w:p>
        </w:tc>
        <w:tc>
          <w:tcPr>
            <w:tcW w:w="1134" w:type="dxa"/>
            <w:vAlign w:val="center"/>
            <w:hideMark/>
          </w:tcPr>
          <w:p w:rsidR="0050175C" w:rsidRPr="00D70E30" w:rsidRDefault="0050175C" w:rsidP="005A5315">
            <w:pPr>
              <w:spacing w:before="20" w:after="20" w:line="240" w:lineRule="exact"/>
              <w:jc w:val="center"/>
              <w:rPr>
                <w:rFonts w:eastAsia="SimSun"/>
                <w:i/>
                <w:iCs/>
                <w:spacing w:val="-6"/>
                <w:sz w:val="20"/>
                <w:szCs w:val="26"/>
                <w:lang w:val="fr-FR"/>
              </w:rPr>
            </w:pPr>
            <w:r w:rsidRPr="00D70E30">
              <w:rPr>
                <w:rFonts w:eastAsia="SimSun"/>
                <w:i/>
                <w:iCs/>
                <w:spacing w:val="-6"/>
                <w:sz w:val="20"/>
                <w:szCs w:val="26"/>
                <w:rtl/>
                <w:lang w:val="fr-FR"/>
              </w:rPr>
              <w:t>رقم تعّرف</w:t>
            </w:r>
            <w:r w:rsidRPr="00D70E30">
              <w:rPr>
                <w:rFonts w:eastAsia="SimSun"/>
                <w:i/>
                <w:iCs/>
                <w:spacing w:val="-6"/>
                <w:sz w:val="20"/>
                <w:szCs w:val="26"/>
                <w:rtl/>
                <w:lang w:val="fr-FR"/>
              </w:rPr>
              <w:br/>
              <w:t>جهة الإصدار</w:t>
            </w:r>
          </w:p>
        </w:tc>
        <w:tc>
          <w:tcPr>
            <w:tcW w:w="3827" w:type="dxa"/>
            <w:vAlign w:val="center"/>
            <w:hideMark/>
          </w:tcPr>
          <w:p w:rsidR="0050175C" w:rsidRPr="0050175C" w:rsidRDefault="0050175C" w:rsidP="005A5315">
            <w:pPr>
              <w:spacing w:before="20" w:after="20" w:line="240" w:lineRule="exact"/>
              <w:jc w:val="left"/>
              <w:rPr>
                <w:rFonts w:eastAsia="SimSun"/>
                <w:i/>
                <w:iCs/>
                <w:sz w:val="20"/>
                <w:szCs w:val="26"/>
                <w:lang w:val="fr-FR"/>
              </w:rPr>
            </w:pPr>
            <w:r w:rsidRPr="0050175C">
              <w:rPr>
                <w:rFonts w:eastAsia="SimSun"/>
                <w:i/>
                <w:iCs/>
                <w:sz w:val="20"/>
                <w:szCs w:val="26"/>
                <w:rtl/>
                <w:lang w:val="fr-FR"/>
              </w:rPr>
              <w:t>الاتصال</w:t>
            </w:r>
          </w:p>
        </w:tc>
        <w:tc>
          <w:tcPr>
            <w:tcW w:w="1276" w:type="dxa"/>
          </w:tcPr>
          <w:p w:rsidR="0050175C" w:rsidRPr="0050175C" w:rsidRDefault="0050175C" w:rsidP="005A5315">
            <w:pPr>
              <w:spacing w:before="20" w:after="20" w:line="240" w:lineRule="exact"/>
              <w:jc w:val="center"/>
              <w:rPr>
                <w:rFonts w:eastAsia="SimSun"/>
                <w:i/>
                <w:iCs/>
                <w:sz w:val="20"/>
                <w:szCs w:val="26"/>
                <w:rtl/>
                <w:lang w:val="fr-FR"/>
              </w:rPr>
            </w:pPr>
            <w:r w:rsidRPr="0050175C">
              <w:rPr>
                <w:rFonts w:eastAsia="SimSun"/>
                <w:i/>
                <w:iCs/>
                <w:sz w:val="20"/>
                <w:szCs w:val="26"/>
                <w:rtl/>
                <w:lang w:val="fr-FR"/>
              </w:rPr>
              <w:t>التاريخ الفعلي للاستعمال</w:t>
            </w:r>
          </w:p>
        </w:tc>
      </w:tr>
      <w:tr w:rsidR="0050175C" w:rsidRPr="0050175C" w:rsidTr="005A5315">
        <w:tc>
          <w:tcPr>
            <w:tcW w:w="1259" w:type="dxa"/>
          </w:tcPr>
          <w:p w:rsidR="0050175C" w:rsidRPr="0050175C" w:rsidRDefault="0050175C" w:rsidP="005A5315">
            <w:pPr>
              <w:tabs>
                <w:tab w:val="left" w:pos="426"/>
                <w:tab w:val="left" w:pos="4140"/>
                <w:tab w:val="left" w:pos="4230"/>
              </w:tabs>
              <w:spacing w:before="20" w:after="20" w:line="240" w:lineRule="exact"/>
              <w:jc w:val="left"/>
              <w:rPr>
                <w:sz w:val="20"/>
                <w:szCs w:val="26"/>
                <w:lang w:val="en-GB"/>
              </w:rPr>
            </w:pPr>
            <w:r w:rsidRPr="0050175C">
              <w:rPr>
                <w:rFonts w:hint="cs"/>
                <w:sz w:val="20"/>
                <w:szCs w:val="26"/>
                <w:rtl/>
              </w:rPr>
              <w:t>الولايات المتحدة</w:t>
            </w:r>
          </w:p>
        </w:tc>
        <w:tc>
          <w:tcPr>
            <w:tcW w:w="2127" w:type="dxa"/>
          </w:tcPr>
          <w:p w:rsidR="0050175C" w:rsidRPr="0050175C" w:rsidRDefault="0050175C" w:rsidP="005A5315">
            <w:pPr>
              <w:tabs>
                <w:tab w:val="left" w:pos="794"/>
                <w:tab w:val="left" w:pos="1191"/>
                <w:tab w:val="left" w:pos="1588"/>
                <w:tab w:val="left" w:pos="1985"/>
              </w:tabs>
              <w:spacing w:before="20" w:after="20" w:line="240" w:lineRule="exact"/>
              <w:jc w:val="left"/>
              <w:rPr>
                <w:b/>
                <w:bCs/>
                <w:sz w:val="20"/>
                <w:szCs w:val="26"/>
                <w:lang w:val="en-GB"/>
              </w:rPr>
            </w:pPr>
            <w:bookmarkStart w:id="236" w:name="OLE_LINK4"/>
            <w:bookmarkStart w:id="237" w:name="OLE_LINK5"/>
            <w:bookmarkStart w:id="238" w:name="OLE_LINK2"/>
            <w:bookmarkStart w:id="239" w:name="OLE_LINK3"/>
            <w:proofErr w:type="spellStart"/>
            <w:r w:rsidRPr="0050175C">
              <w:rPr>
                <w:b/>
                <w:bCs/>
                <w:sz w:val="20"/>
                <w:szCs w:val="26"/>
                <w:lang w:val="en-GB"/>
              </w:rPr>
              <w:t>OptimERA</w:t>
            </w:r>
            <w:proofErr w:type="spellEnd"/>
            <w:r w:rsidRPr="0050175C">
              <w:rPr>
                <w:b/>
                <w:bCs/>
                <w:sz w:val="20"/>
                <w:szCs w:val="26"/>
                <w:lang w:val="en-GB"/>
              </w:rPr>
              <w:t xml:space="preserve"> Inc.</w:t>
            </w:r>
            <w:bookmarkEnd w:id="236"/>
            <w:bookmarkEnd w:id="237"/>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132 Loop Road</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UNALASKA</w:t>
            </w:r>
          </w:p>
          <w:bookmarkEnd w:id="238"/>
          <w:bookmarkEnd w:id="239"/>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AK 99685</w:t>
            </w:r>
          </w:p>
        </w:tc>
        <w:tc>
          <w:tcPr>
            <w:tcW w:w="1134" w:type="dxa"/>
          </w:tcPr>
          <w:p w:rsidR="0050175C" w:rsidRPr="0050175C" w:rsidRDefault="0050175C" w:rsidP="005A5315">
            <w:pPr>
              <w:tabs>
                <w:tab w:val="left" w:pos="426"/>
                <w:tab w:val="left" w:pos="4140"/>
                <w:tab w:val="left" w:pos="4230"/>
              </w:tabs>
              <w:spacing w:before="20" w:after="20" w:line="240" w:lineRule="exact"/>
              <w:jc w:val="center"/>
              <w:rPr>
                <w:rFonts w:cs="Arial"/>
                <w:b/>
                <w:sz w:val="20"/>
                <w:szCs w:val="26"/>
                <w:lang w:val="en-GB"/>
              </w:rPr>
            </w:pPr>
            <w:r w:rsidRPr="0050175C">
              <w:rPr>
                <w:b/>
                <w:sz w:val="20"/>
                <w:szCs w:val="26"/>
              </w:rPr>
              <w:t>89 1 049</w:t>
            </w:r>
          </w:p>
        </w:tc>
        <w:tc>
          <w:tcPr>
            <w:tcW w:w="3827" w:type="dxa"/>
            <w:tcMar>
              <w:left w:w="57" w:type="dxa"/>
              <w:right w:w="57" w:type="dxa"/>
            </w:tcMar>
          </w:tcPr>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 xml:space="preserve">Mr Jester </w:t>
            </w:r>
            <w:proofErr w:type="spellStart"/>
            <w:r w:rsidRPr="0050175C">
              <w:rPr>
                <w:sz w:val="20"/>
                <w:szCs w:val="26"/>
                <w:lang w:val="en-GB"/>
              </w:rPr>
              <w:t>Purtteman</w:t>
            </w:r>
            <w:proofErr w:type="spellEnd"/>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proofErr w:type="spellStart"/>
            <w:r w:rsidRPr="0050175C">
              <w:rPr>
                <w:sz w:val="20"/>
                <w:szCs w:val="26"/>
                <w:lang w:val="en-GB"/>
              </w:rPr>
              <w:t>OptimERA</w:t>
            </w:r>
            <w:proofErr w:type="spellEnd"/>
            <w:r w:rsidRPr="0050175C">
              <w:rPr>
                <w:sz w:val="20"/>
                <w:szCs w:val="26"/>
                <w:lang w:val="en-GB"/>
              </w:rPr>
              <w:t xml:space="preserve"> Inc.</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P.O. Box 921134</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DUTCH HARBOR</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AK 99692</w:t>
            </w:r>
          </w:p>
          <w:p w:rsidR="0050175C" w:rsidRPr="0050175C" w:rsidRDefault="0050175C" w:rsidP="005A5315">
            <w:pPr>
              <w:tabs>
                <w:tab w:val="left" w:pos="1191"/>
                <w:tab w:val="left" w:pos="1588"/>
                <w:tab w:val="left" w:pos="1985"/>
              </w:tabs>
              <w:spacing w:before="20" w:after="20" w:line="240" w:lineRule="exact"/>
              <w:jc w:val="left"/>
              <w:rPr>
                <w:sz w:val="20"/>
                <w:szCs w:val="26"/>
                <w:lang w:val="de-CH"/>
              </w:rPr>
            </w:pPr>
            <w:proofErr w:type="gramStart"/>
            <w:r>
              <w:rPr>
                <w:rFonts w:hint="cs"/>
                <w:sz w:val="20"/>
                <w:szCs w:val="26"/>
                <w:rtl/>
                <w:lang w:val="de-CH"/>
              </w:rPr>
              <w:t>الهاتف:</w:t>
            </w:r>
            <w:r w:rsidRPr="0050175C">
              <w:rPr>
                <w:sz w:val="20"/>
                <w:szCs w:val="26"/>
                <w:lang w:val="de-CH"/>
              </w:rPr>
              <w:tab/>
            </w:r>
            <w:proofErr w:type="gramEnd"/>
            <w:r w:rsidRPr="0050175C">
              <w:rPr>
                <w:sz w:val="20"/>
                <w:szCs w:val="26"/>
                <w:lang w:val="de-CH"/>
              </w:rPr>
              <w:t>+1 907 581 4983</w:t>
            </w:r>
          </w:p>
          <w:p w:rsidR="0050175C" w:rsidRPr="0050175C" w:rsidRDefault="0050175C" w:rsidP="005A5315">
            <w:pPr>
              <w:tabs>
                <w:tab w:val="left" w:pos="1191"/>
                <w:tab w:val="left" w:pos="1588"/>
                <w:tab w:val="left" w:pos="1985"/>
              </w:tabs>
              <w:spacing w:before="20" w:after="20" w:line="240" w:lineRule="exact"/>
              <w:jc w:val="left"/>
              <w:rPr>
                <w:color w:val="000000"/>
                <w:sz w:val="20"/>
                <w:szCs w:val="26"/>
                <w:lang w:val="de-CH"/>
              </w:rPr>
            </w:pPr>
            <w:r>
              <w:rPr>
                <w:rFonts w:hint="cs"/>
                <w:sz w:val="20"/>
                <w:szCs w:val="26"/>
                <w:rtl/>
                <w:lang w:val="de-CH"/>
              </w:rPr>
              <w:t xml:space="preserve">البريد </w:t>
            </w:r>
            <w:proofErr w:type="gramStart"/>
            <w:r>
              <w:rPr>
                <w:rFonts w:hint="cs"/>
                <w:sz w:val="20"/>
                <w:szCs w:val="26"/>
                <w:rtl/>
                <w:lang w:val="de-CH"/>
              </w:rPr>
              <w:t>الإلكتروني:</w:t>
            </w:r>
            <w:r w:rsidRPr="0050175C">
              <w:rPr>
                <w:sz w:val="20"/>
                <w:szCs w:val="26"/>
                <w:lang w:val="de-CH"/>
              </w:rPr>
              <w:tab/>
            </w:r>
            <w:proofErr w:type="gramEnd"/>
            <w:r w:rsidRPr="0050175C">
              <w:rPr>
                <w:sz w:val="20"/>
                <w:szCs w:val="26"/>
                <w:lang w:val="de-CH"/>
              </w:rPr>
              <w:t>jester@optimerawifi.com</w:t>
            </w:r>
          </w:p>
        </w:tc>
        <w:tc>
          <w:tcPr>
            <w:tcW w:w="1276" w:type="dxa"/>
          </w:tcPr>
          <w:p w:rsidR="0050175C" w:rsidRPr="0050175C" w:rsidRDefault="0050175C" w:rsidP="005A5315">
            <w:pPr>
              <w:tabs>
                <w:tab w:val="left" w:pos="794"/>
                <w:tab w:val="left" w:pos="1191"/>
                <w:tab w:val="left" w:pos="1588"/>
                <w:tab w:val="left" w:pos="1985"/>
              </w:tabs>
              <w:spacing w:before="20" w:after="20" w:line="240" w:lineRule="exact"/>
              <w:jc w:val="center"/>
              <w:rPr>
                <w:sz w:val="20"/>
                <w:szCs w:val="26"/>
                <w:lang w:val="en-GB"/>
              </w:rPr>
            </w:pPr>
            <w:r w:rsidRPr="0050175C">
              <w:rPr>
                <w:sz w:val="20"/>
                <w:szCs w:val="26"/>
              </w:rPr>
              <w:t>2018.V.7</w:t>
            </w:r>
          </w:p>
        </w:tc>
      </w:tr>
      <w:tr w:rsidR="0050175C" w:rsidRPr="0050175C" w:rsidTr="005A5315">
        <w:tc>
          <w:tcPr>
            <w:tcW w:w="1259" w:type="dxa"/>
          </w:tcPr>
          <w:p w:rsidR="0050175C" w:rsidRPr="0050175C" w:rsidRDefault="0050175C" w:rsidP="005A5315">
            <w:pPr>
              <w:tabs>
                <w:tab w:val="left" w:pos="426"/>
                <w:tab w:val="left" w:pos="4140"/>
                <w:tab w:val="left" w:pos="4230"/>
              </w:tabs>
              <w:spacing w:before="20" w:after="20" w:line="240" w:lineRule="exact"/>
              <w:jc w:val="left"/>
              <w:rPr>
                <w:sz w:val="20"/>
                <w:szCs w:val="26"/>
                <w:lang w:val="en-GB"/>
              </w:rPr>
            </w:pPr>
            <w:r w:rsidRPr="0050175C">
              <w:rPr>
                <w:rFonts w:hint="cs"/>
                <w:sz w:val="20"/>
                <w:szCs w:val="26"/>
                <w:rtl/>
              </w:rPr>
              <w:t>الولايات المتحدة</w:t>
            </w:r>
          </w:p>
        </w:tc>
        <w:tc>
          <w:tcPr>
            <w:tcW w:w="2127" w:type="dxa"/>
          </w:tcPr>
          <w:p w:rsidR="0050175C" w:rsidRPr="0050175C" w:rsidRDefault="0050175C" w:rsidP="005A5315">
            <w:pPr>
              <w:tabs>
                <w:tab w:val="left" w:pos="794"/>
                <w:tab w:val="left" w:pos="1191"/>
                <w:tab w:val="left" w:pos="1588"/>
                <w:tab w:val="left" w:pos="1985"/>
              </w:tabs>
              <w:spacing w:before="20" w:after="20" w:line="240" w:lineRule="exact"/>
              <w:jc w:val="left"/>
              <w:rPr>
                <w:b/>
                <w:bCs/>
                <w:sz w:val="20"/>
                <w:szCs w:val="26"/>
                <w:lang w:val="en-GB"/>
              </w:rPr>
            </w:pPr>
            <w:r w:rsidRPr="0050175C">
              <w:rPr>
                <w:b/>
                <w:bCs/>
                <w:sz w:val="20"/>
                <w:szCs w:val="26"/>
                <w:lang w:val="en-GB"/>
              </w:rPr>
              <w:t>Dish Network</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9601 South Meridian Boulevard</w:t>
            </w:r>
          </w:p>
          <w:p w:rsidR="0050175C" w:rsidRPr="00D70E30" w:rsidRDefault="0050175C" w:rsidP="005A5315">
            <w:pPr>
              <w:tabs>
                <w:tab w:val="left" w:pos="794"/>
                <w:tab w:val="left" w:pos="1191"/>
                <w:tab w:val="left" w:pos="1588"/>
                <w:tab w:val="left" w:pos="1985"/>
              </w:tabs>
              <w:spacing w:before="20" w:after="20" w:line="240" w:lineRule="exact"/>
              <w:jc w:val="left"/>
              <w:rPr>
                <w:spacing w:val="-6"/>
                <w:sz w:val="20"/>
                <w:szCs w:val="26"/>
                <w:lang w:val="en-GB"/>
              </w:rPr>
            </w:pPr>
            <w:r w:rsidRPr="00D70E30">
              <w:rPr>
                <w:spacing w:val="-6"/>
                <w:sz w:val="20"/>
                <w:szCs w:val="26"/>
                <w:lang w:val="en-GB"/>
              </w:rPr>
              <w:t>ENGLEWOOD, CO 80112</w:t>
            </w:r>
          </w:p>
        </w:tc>
        <w:tc>
          <w:tcPr>
            <w:tcW w:w="1134" w:type="dxa"/>
          </w:tcPr>
          <w:p w:rsidR="0050175C" w:rsidRPr="0050175C" w:rsidRDefault="0050175C" w:rsidP="005A5315">
            <w:pPr>
              <w:tabs>
                <w:tab w:val="left" w:pos="426"/>
                <w:tab w:val="left" w:pos="4140"/>
                <w:tab w:val="left" w:pos="4230"/>
              </w:tabs>
              <w:spacing w:before="20" w:after="20" w:line="240" w:lineRule="exact"/>
              <w:jc w:val="center"/>
              <w:rPr>
                <w:rFonts w:cs="Arial"/>
                <w:b/>
                <w:sz w:val="20"/>
                <w:szCs w:val="26"/>
                <w:lang w:val="en-GB"/>
              </w:rPr>
            </w:pPr>
            <w:r w:rsidRPr="0050175C">
              <w:rPr>
                <w:b/>
                <w:sz w:val="20"/>
                <w:szCs w:val="26"/>
              </w:rPr>
              <w:t>89 1 051</w:t>
            </w:r>
          </w:p>
        </w:tc>
        <w:tc>
          <w:tcPr>
            <w:tcW w:w="3827" w:type="dxa"/>
            <w:tcMar>
              <w:left w:w="57" w:type="dxa"/>
              <w:right w:w="57" w:type="dxa"/>
            </w:tcMar>
          </w:tcPr>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 xml:space="preserve">Siddhartha </w:t>
            </w:r>
            <w:proofErr w:type="spellStart"/>
            <w:r w:rsidRPr="0050175C">
              <w:rPr>
                <w:sz w:val="20"/>
                <w:szCs w:val="26"/>
                <w:lang w:val="en-GB"/>
              </w:rPr>
              <w:t>Chenumolu</w:t>
            </w:r>
            <w:proofErr w:type="spellEnd"/>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Dish Network</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1110 Vermont Avenue NW</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Suite 750</w:t>
            </w:r>
          </w:p>
          <w:p w:rsidR="0050175C" w:rsidRPr="0050175C" w:rsidRDefault="0050175C" w:rsidP="005A5315">
            <w:pPr>
              <w:tabs>
                <w:tab w:val="left" w:pos="794"/>
                <w:tab w:val="left" w:pos="1191"/>
                <w:tab w:val="left" w:pos="1588"/>
                <w:tab w:val="left" w:pos="1985"/>
              </w:tabs>
              <w:spacing w:before="20" w:after="20" w:line="240" w:lineRule="exact"/>
              <w:jc w:val="left"/>
              <w:rPr>
                <w:sz w:val="20"/>
                <w:szCs w:val="26"/>
                <w:lang w:val="en-GB"/>
              </w:rPr>
            </w:pPr>
            <w:r w:rsidRPr="0050175C">
              <w:rPr>
                <w:sz w:val="20"/>
                <w:szCs w:val="26"/>
                <w:lang w:val="en-GB"/>
              </w:rPr>
              <w:t>WASHINGTON DC 20005</w:t>
            </w:r>
          </w:p>
          <w:p w:rsidR="0050175C" w:rsidRPr="0050175C" w:rsidRDefault="0050175C" w:rsidP="005A5315">
            <w:pPr>
              <w:tabs>
                <w:tab w:val="left" w:pos="1191"/>
                <w:tab w:val="left" w:pos="1588"/>
                <w:tab w:val="left" w:pos="1985"/>
              </w:tabs>
              <w:spacing w:before="20" w:after="20" w:line="240" w:lineRule="exact"/>
              <w:jc w:val="left"/>
              <w:rPr>
                <w:sz w:val="20"/>
                <w:szCs w:val="26"/>
                <w:lang w:val="en-GB"/>
              </w:rPr>
            </w:pPr>
            <w:proofErr w:type="gramStart"/>
            <w:r>
              <w:rPr>
                <w:rFonts w:hint="cs"/>
                <w:sz w:val="20"/>
                <w:szCs w:val="26"/>
                <w:rtl/>
                <w:lang w:val="en-GB"/>
              </w:rPr>
              <w:t>الهاتف:</w:t>
            </w:r>
            <w:r w:rsidRPr="0050175C">
              <w:rPr>
                <w:sz w:val="20"/>
                <w:szCs w:val="26"/>
                <w:lang w:val="en-GB"/>
              </w:rPr>
              <w:tab/>
            </w:r>
            <w:proofErr w:type="gramEnd"/>
            <w:r w:rsidRPr="0050175C">
              <w:rPr>
                <w:sz w:val="20"/>
                <w:szCs w:val="26"/>
                <w:lang w:val="en-GB"/>
              </w:rPr>
              <w:t>+1 303 723 3714</w:t>
            </w:r>
          </w:p>
          <w:p w:rsidR="0050175C" w:rsidRPr="0050175C" w:rsidRDefault="0050175C" w:rsidP="005A5315">
            <w:pPr>
              <w:tabs>
                <w:tab w:val="left" w:pos="1191"/>
                <w:tab w:val="left" w:pos="1588"/>
                <w:tab w:val="left" w:pos="1985"/>
              </w:tabs>
              <w:spacing w:before="20" w:after="20" w:line="240" w:lineRule="exact"/>
              <w:jc w:val="left"/>
              <w:rPr>
                <w:sz w:val="20"/>
                <w:szCs w:val="26"/>
                <w:lang w:val="en-GB"/>
              </w:rPr>
            </w:pPr>
            <w:r>
              <w:rPr>
                <w:rFonts w:hint="cs"/>
                <w:sz w:val="20"/>
                <w:szCs w:val="26"/>
                <w:rtl/>
                <w:lang w:val="en-GB"/>
              </w:rPr>
              <w:t xml:space="preserve">البريد </w:t>
            </w:r>
            <w:proofErr w:type="gramStart"/>
            <w:r>
              <w:rPr>
                <w:rFonts w:hint="cs"/>
                <w:sz w:val="20"/>
                <w:szCs w:val="26"/>
                <w:rtl/>
                <w:lang w:val="en-GB"/>
              </w:rPr>
              <w:t>الإلكتروني:</w:t>
            </w:r>
            <w:r w:rsidR="00D70E30">
              <w:rPr>
                <w:sz w:val="20"/>
                <w:szCs w:val="26"/>
                <w:rtl/>
                <w:lang w:val="en-GB"/>
              </w:rPr>
              <w:tab/>
            </w:r>
            <w:proofErr w:type="gramEnd"/>
            <w:r w:rsidRPr="0050175C">
              <w:rPr>
                <w:spacing w:val="-10"/>
                <w:sz w:val="20"/>
                <w:szCs w:val="26"/>
                <w:lang w:val="en-GB"/>
              </w:rPr>
              <w:t>siddhartha.chenumolu@dish.com</w:t>
            </w:r>
          </w:p>
        </w:tc>
        <w:tc>
          <w:tcPr>
            <w:tcW w:w="1276" w:type="dxa"/>
          </w:tcPr>
          <w:p w:rsidR="0050175C" w:rsidRPr="0050175C" w:rsidRDefault="0050175C" w:rsidP="005A5315">
            <w:pPr>
              <w:tabs>
                <w:tab w:val="left" w:pos="794"/>
                <w:tab w:val="left" w:pos="1191"/>
                <w:tab w:val="left" w:pos="1588"/>
                <w:tab w:val="left" w:pos="1985"/>
              </w:tabs>
              <w:spacing w:before="20" w:after="20" w:line="240" w:lineRule="exact"/>
              <w:jc w:val="center"/>
              <w:rPr>
                <w:sz w:val="20"/>
                <w:szCs w:val="26"/>
                <w:lang w:val="en-GB"/>
              </w:rPr>
            </w:pPr>
            <w:r w:rsidRPr="0050175C">
              <w:rPr>
                <w:sz w:val="20"/>
                <w:szCs w:val="26"/>
              </w:rPr>
              <w:t>2018.VI.1</w:t>
            </w:r>
          </w:p>
        </w:tc>
      </w:tr>
    </w:tbl>
    <w:p w:rsidR="002537B1" w:rsidRDefault="002537B1" w:rsidP="002537B1">
      <w:pPr>
        <w:pStyle w:val="Heading20"/>
      </w:pPr>
      <w:bookmarkStart w:id="240" w:name="_Toc511724639"/>
      <w:bookmarkStart w:id="241" w:name="_Toc512004699"/>
      <w:bookmarkStart w:id="242" w:name="_Toc512345626"/>
      <w:bookmarkStart w:id="243" w:name="_Toc516064877"/>
      <w:r>
        <w:rPr>
          <w:rtl/>
        </w:rPr>
        <w:lastRenderedPageBreak/>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240"/>
      <w:bookmarkEnd w:id="241"/>
      <w:bookmarkEnd w:id="242"/>
      <w:bookmarkEnd w:id="243"/>
    </w:p>
    <w:p w:rsidR="002537B1" w:rsidRDefault="002537B1" w:rsidP="0050175C">
      <w:pPr>
        <w:spacing w:after="120"/>
        <w:jc w:val="center"/>
        <w:rPr>
          <w:rFonts w:eastAsia="SimSun"/>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w:t>
      </w:r>
      <w:proofErr w:type="gramStart"/>
      <w:r>
        <w:rPr>
          <w:rFonts w:eastAsia="SimSun"/>
          <w:rtl/>
          <w:lang w:bidi="ar-EG"/>
        </w:rPr>
        <w:t xml:space="preserve">- </w:t>
      </w:r>
      <w:r>
        <w:rPr>
          <w:rFonts w:eastAsia="SimSun"/>
          <w:lang w:bidi="ar-EG"/>
        </w:rPr>
        <w:t>2016.XI.1</w:t>
      </w:r>
      <w:proofErr w:type="gramEnd"/>
      <w:r>
        <w:rPr>
          <w:rFonts w:eastAsia="SimSun"/>
          <w:rtl/>
          <w:lang w:bidi="ar-EG"/>
        </w:rPr>
        <w:t>)</w:t>
      </w:r>
      <w:r>
        <w:rPr>
          <w:rFonts w:eastAsia="SimSun"/>
          <w:rtl/>
          <w:lang w:bidi="ar-EG"/>
        </w:rPr>
        <w:br/>
        <w:t xml:space="preserve">(التعديل رقم </w:t>
      </w:r>
      <w:r w:rsidR="0050175C">
        <w:rPr>
          <w:rFonts w:eastAsia="SimSun"/>
          <w:lang w:bidi="ar-EG"/>
        </w:rPr>
        <w:t>37</w:t>
      </w:r>
      <w:r>
        <w:rPr>
          <w:rFonts w:eastAsia="SimSun"/>
          <w:rtl/>
          <w:lang w:bidi="ar-EG"/>
        </w:rPr>
        <w:t>)</w:t>
      </w:r>
    </w:p>
    <w:tbl>
      <w:tblPr>
        <w:bidiVisual/>
        <w:tblW w:w="885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471"/>
        <w:gridCol w:w="1418"/>
        <w:gridCol w:w="3969"/>
      </w:tblGrid>
      <w:tr w:rsidR="002537B1" w:rsidRPr="00A824BD" w:rsidTr="0050175C">
        <w:trPr>
          <w:trHeight w:val="299"/>
          <w:tblHeader/>
        </w:trPr>
        <w:tc>
          <w:tcPr>
            <w:tcW w:w="347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24BD" w:rsidRDefault="002537B1" w:rsidP="0050175C">
            <w:pPr>
              <w:spacing w:before="40" w:after="40" w:line="240" w:lineRule="exact"/>
              <w:jc w:val="left"/>
              <w:rPr>
                <w:rFonts w:eastAsia="SimSun"/>
                <w:sz w:val="20"/>
                <w:szCs w:val="26"/>
                <w:rtl/>
                <w:lang w:bidi="ar-EG"/>
              </w:rPr>
            </w:pPr>
            <w:r w:rsidRPr="00A824BD">
              <w:rPr>
                <w:rFonts w:eastAsia="SimSun"/>
                <w:b/>
                <w:bCs/>
                <w:i/>
                <w:iCs/>
                <w:sz w:val="20"/>
                <w:szCs w:val="26"/>
                <w:rtl/>
                <w:lang w:bidi="ar-EG"/>
              </w:rPr>
              <w:t>البلد/المنطقة الجغرافية</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24BD" w:rsidRDefault="002537B1" w:rsidP="0050175C">
            <w:pPr>
              <w:spacing w:before="40" w:after="40" w:line="240" w:lineRule="exact"/>
              <w:jc w:val="left"/>
              <w:rPr>
                <w:rFonts w:eastAsia="SimSun"/>
                <w:sz w:val="20"/>
                <w:szCs w:val="26"/>
                <w:rtl/>
                <w:lang w:bidi="ar-EG"/>
              </w:rPr>
            </w:pPr>
            <w:r w:rsidRPr="00A824BD">
              <w:rPr>
                <w:rFonts w:eastAsia="SimSun"/>
                <w:b/>
                <w:i/>
                <w:color w:val="000000"/>
                <w:sz w:val="20"/>
                <w:szCs w:val="26"/>
              </w:rPr>
              <w:t>*MCC + MNC</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24BD" w:rsidRDefault="002537B1" w:rsidP="0050175C">
            <w:pPr>
              <w:spacing w:before="40" w:after="40" w:line="240" w:lineRule="exact"/>
              <w:rPr>
                <w:rFonts w:eastAsia="SimSun"/>
                <w:sz w:val="20"/>
                <w:szCs w:val="26"/>
                <w:rtl/>
                <w:lang w:bidi="ar-EG"/>
              </w:rPr>
            </w:pPr>
            <w:r w:rsidRPr="00A824BD">
              <w:rPr>
                <w:rFonts w:eastAsia="SimSun"/>
                <w:b/>
                <w:bCs/>
                <w:i/>
                <w:iCs/>
                <w:sz w:val="20"/>
                <w:szCs w:val="26"/>
                <w:rtl/>
                <w:lang w:bidi="ar-EG"/>
              </w:rPr>
              <w:t>المشغل/الشبكة</w:t>
            </w:r>
          </w:p>
        </w:tc>
      </w:tr>
      <w:tr w:rsidR="002537B1" w:rsidRPr="00A824BD" w:rsidTr="0050175C">
        <w:trPr>
          <w:trHeight w:val="262"/>
        </w:trPr>
        <w:tc>
          <w:tcPr>
            <w:tcW w:w="347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537B1" w:rsidRPr="00A824BD" w:rsidRDefault="0050175C" w:rsidP="00846319">
            <w:pPr>
              <w:spacing w:before="40" w:after="40" w:line="240" w:lineRule="exact"/>
              <w:jc w:val="left"/>
              <w:rPr>
                <w:rFonts w:ascii="Times New Roman" w:hAnsi="Times New Roman"/>
                <w:position w:val="2"/>
                <w:sz w:val="20"/>
                <w:szCs w:val="26"/>
                <w:lang w:val="en-GB" w:eastAsia="zh-CN"/>
              </w:rPr>
            </w:pPr>
            <w:r>
              <w:rPr>
                <w:rFonts w:eastAsia="Calibri" w:hint="cs"/>
                <w:bCs/>
                <w:color w:val="000000"/>
                <w:position w:val="2"/>
                <w:sz w:val="20"/>
                <w:szCs w:val="26"/>
                <w:rtl/>
                <w:lang w:val="en-GB" w:eastAsia="zh-CN"/>
              </w:rPr>
              <w:t>م</w:t>
            </w:r>
            <w:r w:rsidR="00846319">
              <w:rPr>
                <w:rFonts w:eastAsia="Calibri" w:hint="cs"/>
                <w:bCs/>
                <w:color w:val="000000"/>
                <w:position w:val="2"/>
                <w:sz w:val="20"/>
                <w:szCs w:val="26"/>
                <w:rtl/>
                <w:lang w:val="en-GB" w:eastAsia="zh-CN"/>
              </w:rPr>
              <w:t>ي</w:t>
            </w:r>
            <w:r>
              <w:rPr>
                <w:rFonts w:eastAsia="Calibri" w:hint="cs"/>
                <w:bCs/>
                <w:color w:val="000000"/>
                <w:position w:val="2"/>
                <w:sz w:val="20"/>
                <w:szCs w:val="26"/>
                <w:rtl/>
                <w:lang w:val="en-GB" w:eastAsia="zh-CN"/>
              </w:rPr>
              <w:t>انمار</w:t>
            </w:r>
            <w:r w:rsidR="002537B1" w:rsidRPr="00A824BD">
              <w:rPr>
                <w:rFonts w:eastAsia="Calibri" w:hint="cs"/>
                <w:bCs/>
                <w:color w:val="000000"/>
                <w:position w:val="2"/>
                <w:sz w:val="20"/>
                <w:szCs w:val="26"/>
                <w:rtl/>
                <w:lang w:val="en-GB" w:eastAsia="zh-CN"/>
              </w:rPr>
              <w:t xml:space="preserve"> </w:t>
            </w:r>
            <w:r w:rsidR="002537B1" w:rsidRPr="00A824BD">
              <w:rPr>
                <w:rFonts w:eastAsia="Calibri"/>
                <w:b/>
                <w:color w:val="000000"/>
                <w:position w:val="2"/>
                <w:sz w:val="20"/>
                <w:szCs w:val="26"/>
                <w:lang w:val="en-GB" w:eastAsia="zh-CN"/>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7B1" w:rsidRPr="00A824BD" w:rsidRDefault="002537B1" w:rsidP="0050175C">
            <w:pPr>
              <w:spacing w:before="40" w:after="40" w:line="240" w:lineRule="exact"/>
              <w:jc w:val="left"/>
              <w:rPr>
                <w:rFonts w:ascii="Times New Roman" w:hAnsi="Times New Roman"/>
                <w:position w:val="2"/>
                <w:sz w:val="20"/>
                <w:szCs w:val="26"/>
                <w:lang w:val="en-GB" w:eastAsia="zh-CN"/>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37B1" w:rsidRPr="00A824BD" w:rsidRDefault="002537B1" w:rsidP="0050175C">
            <w:pPr>
              <w:spacing w:before="40" w:after="40" w:line="240" w:lineRule="exact"/>
              <w:jc w:val="left"/>
              <w:rPr>
                <w:rFonts w:ascii="Times New Roman" w:hAnsi="Times New Roman"/>
                <w:position w:val="2"/>
                <w:sz w:val="20"/>
                <w:szCs w:val="26"/>
                <w:lang w:val="en-GB" w:eastAsia="zh-CN"/>
              </w:rPr>
            </w:pPr>
          </w:p>
        </w:tc>
      </w:tr>
      <w:tr w:rsidR="0050175C" w:rsidRPr="00A824BD" w:rsidTr="0050175C">
        <w:trPr>
          <w:trHeight w:val="262"/>
        </w:trPr>
        <w:tc>
          <w:tcPr>
            <w:tcW w:w="3471" w:type="dxa"/>
            <w:vMerge/>
            <w:tcBorders>
              <w:top w:val="nil"/>
              <w:left w:val="single" w:sz="7" w:space="0" w:color="D3D3D3"/>
              <w:bottom w:val="nil"/>
              <w:right w:val="single" w:sz="7" w:space="0" w:color="D3D3D3"/>
            </w:tcBorders>
            <w:tcMar>
              <w:top w:w="39" w:type="dxa"/>
              <w:left w:w="39" w:type="dxa"/>
              <w:bottom w:w="39" w:type="dxa"/>
              <w:right w:w="39" w:type="dxa"/>
            </w:tcMar>
          </w:tcPr>
          <w:p w:rsidR="0050175C" w:rsidRPr="00A824BD" w:rsidRDefault="0050175C" w:rsidP="0050175C">
            <w:pPr>
              <w:spacing w:before="40" w:after="40" w:line="240" w:lineRule="exact"/>
              <w:jc w:val="left"/>
              <w:rPr>
                <w:rFonts w:ascii="Times New Roman" w:hAnsi="Times New Roman"/>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0175C" w:rsidRPr="0050175C" w:rsidRDefault="0050175C" w:rsidP="0050175C">
            <w:pPr>
              <w:spacing w:before="40" w:after="40" w:line="240" w:lineRule="exact"/>
              <w:jc w:val="center"/>
              <w:rPr>
                <w:rFonts w:ascii="Times New Roman" w:hAnsi="Times New Roman"/>
                <w:sz w:val="20"/>
                <w:szCs w:val="26"/>
                <w:lang w:val="en-GB" w:eastAsia="zh-CN"/>
              </w:rPr>
            </w:pPr>
            <w:r w:rsidRPr="0050175C">
              <w:rPr>
                <w:rFonts w:eastAsia="Calibri"/>
                <w:color w:val="000000"/>
                <w:sz w:val="20"/>
                <w:szCs w:val="26"/>
                <w:lang w:val="en-GB" w:eastAsia="zh-CN"/>
              </w:rPr>
              <w:t>414 20</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0175C" w:rsidRPr="0050175C" w:rsidRDefault="0050175C" w:rsidP="0050175C">
            <w:pPr>
              <w:spacing w:before="40" w:after="40" w:line="240" w:lineRule="exact"/>
              <w:jc w:val="left"/>
              <w:rPr>
                <w:rFonts w:ascii="Times New Roman" w:hAnsi="Times New Roman"/>
                <w:sz w:val="20"/>
                <w:szCs w:val="26"/>
                <w:lang w:val="en-GB" w:eastAsia="zh-CN"/>
              </w:rPr>
            </w:pPr>
            <w:r w:rsidRPr="0050175C">
              <w:rPr>
                <w:rFonts w:eastAsia="Calibri"/>
                <w:color w:val="000000"/>
                <w:sz w:val="20"/>
                <w:szCs w:val="26"/>
                <w:lang w:val="en-GB" w:eastAsia="zh-CN"/>
              </w:rPr>
              <w:t xml:space="preserve">Amara Communication </w:t>
            </w:r>
            <w:proofErr w:type="spellStart"/>
            <w:r w:rsidRPr="0050175C">
              <w:rPr>
                <w:rFonts w:eastAsia="Calibri"/>
                <w:color w:val="000000"/>
                <w:sz w:val="20"/>
                <w:szCs w:val="26"/>
                <w:lang w:val="en-GB" w:eastAsia="zh-CN"/>
              </w:rPr>
              <w:t>Co.,Ltd</w:t>
            </w:r>
            <w:proofErr w:type="spellEnd"/>
          </w:p>
        </w:tc>
      </w:tr>
      <w:tr w:rsidR="0050175C" w:rsidRPr="002537B1" w:rsidTr="0050175C">
        <w:trPr>
          <w:trHeight w:val="262"/>
        </w:trPr>
        <w:tc>
          <w:tcPr>
            <w:tcW w:w="347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0175C" w:rsidRPr="00A824BD" w:rsidRDefault="0050175C" w:rsidP="0050175C">
            <w:pPr>
              <w:spacing w:before="40" w:after="40" w:line="240" w:lineRule="exact"/>
              <w:jc w:val="left"/>
              <w:rPr>
                <w:rFonts w:ascii="Times New Roman" w:hAnsi="Times New Roman"/>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0175C" w:rsidRPr="0050175C" w:rsidRDefault="0050175C" w:rsidP="0050175C">
            <w:pPr>
              <w:spacing w:before="40" w:after="40" w:line="240" w:lineRule="exact"/>
              <w:jc w:val="center"/>
              <w:rPr>
                <w:rFonts w:ascii="Times New Roman" w:hAnsi="Times New Roman"/>
                <w:sz w:val="20"/>
                <w:szCs w:val="26"/>
                <w:lang w:val="en-GB" w:eastAsia="zh-CN"/>
              </w:rPr>
            </w:pPr>
            <w:r w:rsidRPr="0050175C">
              <w:rPr>
                <w:rFonts w:eastAsia="Calibri"/>
                <w:color w:val="000000"/>
                <w:sz w:val="20"/>
                <w:szCs w:val="26"/>
                <w:lang w:val="en-GB" w:eastAsia="zh-CN"/>
              </w:rPr>
              <w:t>414 21</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0175C" w:rsidRPr="0050175C" w:rsidRDefault="0050175C" w:rsidP="0050175C">
            <w:pPr>
              <w:spacing w:before="40" w:after="40" w:line="240" w:lineRule="exact"/>
              <w:jc w:val="left"/>
              <w:rPr>
                <w:rFonts w:ascii="Times New Roman" w:hAnsi="Times New Roman"/>
                <w:sz w:val="20"/>
                <w:szCs w:val="26"/>
                <w:lang w:val="en-GB" w:eastAsia="zh-CN"/>
              </w:rPr>
            </w:pPr>
            <w:r w:rsidRPr="0050175C">
              <w:rPr>
                <w:rFonts w:eastAsia="Calibri"/>
                <w:color w:val="000000"/>
                <w:sz w:val="20"/>
                <w:szCs w:val="26"/>
                <w:lang w:val="en-GB" w:eastAsia="zh-CN"/>
              </w:rPr>
              <w:t xml:space="preserve">Amara Communication </w:t>
            </w:r>
            <w:proofErr w:type="spellStart"/>
            <w:r w:rsidRPr="0050175C">
              <w:rPr>
                <w:rFonts w:eastAsia="Calibri"/>
                <w:color w:val="000000"/>
                <w:sz w:val="20"/>
                <w:szCs w:val="26"/>
                <w:lang w:val="en-GB" w:eastAsia="zh-CN"/>
              </w:rPr>
              <w:t>Co.,Ltd</w:t>
            </w:r>
            <w:proofErr w:type="spellEnd"/>
          </w:p>
        </w:tc>
      </w:tr>
    </w:tbl>
    <w:p w:rsidR="002537B1" w:rsidRPr="00F84D73" w:rsidRDefault="002537B1" w:rsidP="002537B1">
      <w:pPr>
        <w:rPr>
          <w:rFonts w:eastAsia="SimSun"/>
          <w:lang w:val="es-ES" w:bidi="ar-EG"/>
        </w:rPr>
      </w:pPr>
      <w:r>
        <w:rPr>
          <w:rFonts w:eastAsia="SimSun"/>
          <w:rtl/>
          <w:lang w:bidi="ar-EG"/>
        </w:rPr>
        <w:t>_________</w:t>
      </w:r>
    </w:p>
    <w:p w:rsidR="002537B1" w:rsidRPr="00D70E30" w:rsidRDefault="002537B1" w:rsidP="002537B1">
      <w:pPr>
        <w:tabs>
          <w:tab w:val="left" w:pos="260"/>
          <w:tab w:val="left" w:pos="850"/>
        </w:tabs>
        <w:jc w:val="left"/>
        <w:rPr>
          <w:rFonts w:eastAsia="SimSun"/>
          <w:color w:val="000000"/>
          <w:sz w:val="18"/>
          <w:szCs w:val="24"/>
          <w:rtl/>
          <w:lang w:val="de-CH"/>
        </w:rPr>
      </w:pPr>
      <w:r w:rsidRPr="00D70E30">
        <w:rPr>
          <w:rFonts w:eastAsia="SimSun"/>
          <w:color w:val="000000"/>
          <w:position w:val="6"/>
          <w:sz w:val="18"/>
          <w:szCs w:val="24"/>
          <w:lang w:val="es-ES"/>
        </w:rPr>
        <w:t>*</w:t>
      </w:r>
      <w:r w:rsidRPr="00D70E30">
        <w:rPr>
          <w:rFonts w:eastAsia="SimSun"/>
          <w:sz w:val="18"/>
          <w:szCs w:val="24"/>
          <w:rtl/>
          <w:lang w:bidi="ar-EG"/>
        </w:rPr>
        <w:tab/>
      </w:r>
      <w:r w:rsidRPr="00D70E30">
        <w:rPr>
          <w:rFonts w:eastAsia="SimSun"/>
          <w:sz w:val="18"/>
          <w:szCs w:val="24"/>
          <w:lang w:val="es-ES" w:bidi="ar-EG"/>
        </w:rPr>
        <w:t>MCC</w:t>
      </w:r>
      <w:r w:rsidRPr="00D70E30">
        <w:rPr>
          <w:rFonts w:eastAsia="SimSun"/>
          <w:sz w:val="18"/>
          <w:szCs w:val="24"/>
          <w:rtl/>
          <w:lang w:bidi="ar-EG"/>
        </w:rPr>
        <w:t>:</w:t>
      </w:r>
      <w:r w:rsidRPr="00D70E30">
        <w:rPr>
          <w:rFonts w:eastAsia="SimSun"/>
          <w:sz w:val="18"/>
          <w:szCs w:val="24"/>
          <w:rtl/>
          <w:lang w:bidi="ar-EG"/>
        </w:rPr>
        <w:tab/>
        <w:t>الرمز الدليلي القُطري للاتصالات المتنقلة</w:t>
      </w:r>
      <w:r w:rsidRPr="00D70E30">
        <w:rPr>
          <w:rFonts w:eastAsia="SimSun"/>
          <w:color w:val="000000"/>
          <w:sz w:val="18"/>
          <w:szCs w:val="24"/>
          <w:lang w:val="es-ES"/>
        </w:rPr>
        <w:t xml:space="preserve">Mobile Country </w:t>
      </w:r>
      <w:proofErr w:type="spellStart"/>
      <w:r w:rsidRPr="00D70E30">
        <w:rPr>
          <w:rFonts w:eastAsia="SimSun"/>
          <w:color w:val="000000"/>
          <w:sz w:val="18"/>
          <w:szCs w:val="24"/>
          <w:lang w:val="es-ES"/>
        </w:rPr>
        <w:t>Code</w:t>
      </w:r>
      <w:proofErr w:type="spellEnd"/>
      <w:r w:rsidRPr="00D70E30">
        <w:rPr>
          <w:rFonts w:eastAsia="SimSun"/>
          <w:color w:val="000000"/>
          <w:sz w:val="18"/>
          <w:szCs w:val="24"/>
          <w:lang w:val="es-ES"/>
        </w:rPr>
        <w:t xml:space="preserve"> / </w:t>
      </w:r>
      <w:proofErr w:type="spellStart"/>
      <w:r w:rsidRPr="00D70E30">
        <w:rPr>
          <w:rFonts w:eastAsia="SimSun"/>
          <w:color w:val="000000"/>
          <w:sz w:val="18"/>
          <w:szCs w:val="24"/>
          <w:lang w:val="es-ES"/>
        </w:rPr>
        <w:t>Indicatif</w:t>
      </w:r>
      <w:proofErr w:type="spellEnd"/>
      <w:r w:rsidRPr="00D70E30">
        <w:rPr>
          <w:rFonts w:eastAsia="SimSun"/>
          <w:color w:val="000000"/>
          <w:sz w:val="18"/>
          <w:szCs w:val="24"/>
          <w:lang w:val="es-ES"/>
        </w:rPr>
        <w:t xml:space="preserve"> de </w:t>
      </w:r>
      <w:proofErr w:type="spellStart"/>
      <w:r w:rsidRPr="00D70E30">
        <w:rPr>
          <w:rFonts w:eastAsia="SimSun"/>
          <w:color w:val="000000"/>
          <w:sz w:val="18"/>
          <w:szCs w:val="24"/>
          <w:lang w:val="es-ES"/>
        </w:rPr>
        <w:t>pays</w:t>
      </w:r>
      <w:proofErr w:type="spellEnd"/>
      <w:r w:rsidRPr="00D70E30">
        <w:rPr>
          <w:rFonts w:eastAsia="SimSun"/>
          <w:color w:val="000000"/>
          <w:sz w:val="18"/>
          <w:szCs w:val="24"/>
          <w:lang w:val="es-ES"/>
        </w:rPr>
        <w:t xml:space="preserve"> du </w:t>
      </w:r>
      <w:proofErr w:type="spellStart"/>
      <w:r w:rsidRPr="00D70E30">
        <w:rPr>
          <w:rFonts w:eastAsia="SimSun"/>
          <w:color w:val="000000"/>
          <w:sz w:val="18"/>
          <w:szCs w:val="24"/>
          <w:lang w:val="es-ES"/>
        </w:rPr>
        <w:t>mobile</w:t>
      </w:r>
      <w:proofErr w:type="spellEnd"/>
      <w:r w:rsidRPr="00D70E30">
        <w:rPr>
          <w:rFonts w:eastAsia="SimSun"/>
          <w:color w:val="000000"/>
          <w:sz w:val="18"/>
          <w:szCs w:val="24"/>
          <w:lang w:val="es-ES"/>
        </w:rPr>
        <w:t xml:space="preserve"> /</w:t>
      </w:r>
      <w:r w:rsidRPr="00D70E30">
        <w:rPr>
          <w:rFonts w:eastAsia="SimSun"/>
          <w:sz w:val="18"/>
          <w:szCs w:val="24"/>
          <w:rtl/>
          <w:lang w:bidi="ar-EG"/>
        </w:rPr>
        <w:br/>
      </w:r>
      <w:r w:rsidRPr="00D70E30">
        <w:rPr>
          <w:rFonts w:eastAsia="SimSun"/>
          <w:sz w:val="18"/>
          <w:szCs w:val="24"/>
          <w:rtl/>
          <w:lang w:bidi="ar-EG"/>
        </w:rPr>
        <w:tab/>
      </w:r>
      <w:r w:rsidRPr="00D70E30">
        <w:rPr>
          <w:rFonts w:eastAsia="SimSun"/>
          <w:sz w:val="18"/>
          <w:szCs w:val="24"/>
          <w:lang w:val="es-ES" w:bidi="ar-EG"/>
        </w:rPr>
        <w:t>MNC</w:t>
      </w:r>
      <w:r w:rsidRPr="00D70E30">
        <w:rPr>
          <w:rFonts w:eastAsia="SimSun"/>
          <w:sz w:val="18"/>
          <w:szCs w:val="24"/>
          <w:rtl/>
          <w:lang w:bidi="ar-EG"/>
        </w:rPr>
        <w:t>:</w:t>
      </w:r>
      <w:r w:rsidRPr="00D70E30">
        <w:rPr>
          <w:rFonts w:eastAsia="SimSun"/>
          <w:sz w:val="18"/>
          <w:szCs w:val="24"/>
          <w:rtl/>
          <w:lang w:bidi="ar-EG"/>
        </w:rPr>
        <w:tab/>
        <w:t>الرمز الدليلي للشبكة المتنقلة</w:t>
      </w:r>
      <w:r w:rsidRPr="00D70E30">
        <w:rPr>
          <w:rFonts w:eastAsia="SimSun"/>
          <w:color w:val="000000"/>
          <w:sz w:val="18"/>
          <w:szCs w:val="24"/>
          <w:lang w:val="es-ES"/>
        </w:rPr>
        <w:t xml:space="preserve">Mobile Network </w:t>
      </w:r>
      <w:proofErr w:type="spellStart"/>
      <w:r w:rsidRPr="00D70E30">
        <w:rPr>
          <w:rFonts w:eastAsia="SimSun"/>
          <w:color w:val="000000"/>
          <w:sz w:val="18"/>
          <w:szCs w:val="24"/>
          <w:lang w:val="es-ES"/>
        </w:rPr>
        <w:t>Code</w:t>
      </w:r>
      <w:proofErr w:type="spellEnd"/>
      <w:r w:rsidRPr="00D70E30">
        <w:rPr>
          <w:rFonts w:eastAsia="SimSun"/>
          <w:color w:val="000000"/>
          <w:sz w:val="18"/>
          <w:szCs w:val="24"/>
          <w:lang w:val="es-ES"/>
        </w:rPr>
        <w:t xml:space="preserve"> / </w:t>
      </w:r>
      <w:proofErr w:type="spellStart"/>
      <w:r w:rsidRPr="00D70E30">
        <w:rPr>
          <w:rFonts w:eastAsia="SimSun"/>
          <w:color w:val="000000"/>
          <w:sz w:val="18"/>
          <w:szCs w:val="24"/>
          <w:lang w:val="es-ES"/>
        </w:rPr>
        <w:t>Code</w:t>
      </w:r>
      <w:proofErr w:type="spellEnd"/>
      <w:r w:rsidRPr="00D70E30">
        <w:rPr>
          <w:rFonts w:eastAsia="SimSun"/>
          <w:color w:val="000000"/>
          <w:sz w:val="18"/>
          <w:szCs w:val="24"/>
          <w:lang w:val="es-ES"/>
        </w:rPr>
        <w:t xml:space="preserve"> de </w:t>
      </w:r>
      <w:proofErr w:type="spellStart"/>
      <w:r w:rsidRPr="00D70E30">
        <w:rPr>
          <w:rFonts w:eastAsia="SimSun"/>
          <w:color w:val="000000"/>
          <w:sz w:val="18"/>
          <w:szCs w:val="24"/>
          <w:lang w:val="es-ES"/>
        </w:rPr>
        <w:t>réseau</w:t>
      </w:r>
      <w:proofErr w:type="spellEnd"/>
      <w:r w:rsidRPr="00D70E30">
        <w:rPr>
          <w:rFonts w:eastAsia="SimSun"/>
          <w:color w:val="000000"/>
          <w:sz w:val="18"/>
          <w:szCs w:val="24"/>
          <w:lang w:val="es-ES"/>
        </w:rPr>
        <w:t xml:space="preserve"> </w:t>
      </w:r>
      <w:proofErr w:type="spellStart"/>
      <w:r w:rsidRPr="00D70E30">
        <w:rPr>
          <w:rFonts w:eastAsia="SimSun"/>
          <w:color w:val="000000"/>
          <w:sz w:val="18"/>
          <w:szCs w:val="24"/>
          <w:lang w:val="es-ES"/>
        </w:rPr>
        <w:t>mobile</w:t>
      </w:r>
      <w:proofErr w:type="spellEnd"/>
      <w:r w:rsidRPr="00D70E30">
        <w:rPr>
          <w:rFonts w:eastAsia="SimSun"/>
          <w:color w:val="000000"/>
          <w:sz w:val="18"/>
          <w:szCs w:val="24"/>
          <w:lang w:val="es-ES"/>
        </w:rPr>
        <w:t xml:space="preserve"> /</w:t>
      </w:r>
    </w:p>
    <w:p w:rsidR="002537B1" w:rsidRDefault="002537B1" w:rsidP="002537B1">
      <w:pPr>
        <w:rPr>
          <w:lang w:val="es-ES"/>
        </w:rPr>
      </w:pPr>
    </w:p>
    <w:p w:rsidR="00D70E30" w:rsidRPr="008A4FD7" w:rsidRDefault="00D70E30" w:rsidP="002537B1">
      <w:pPr>
        <w:rPr>
          <w:lang w:val="es-ES"/>
        </w:rPr>
      </w:pPr>
    </w:p>
    <w:p w:rsidR="0050175C" w:rsidRPr="00E16A37" w:rsidRDefault="0050175C" w:rsidP="0050175C">
      <w:pPr>
        <w:pStyle w:val="Heading20"/>
        <w:rPr>
          <w:rtl/>
        </w:rPr>
      </w:pPr>
      <w:bookmarkStart w:id="244" w:name="_Toc436161615"/>
      <w:bookmarkStart w:id="245" w:name="_Toc482899983"/>
      <w:bookmarkStart w:id="246" w:name="_Toc516064878"/>
      <w:r w:rsidRPr="00E16A37">
        <w:rPr>
          <w:rFonts w:hint="cs"/>
          <w:rtl/>
        </w:rPr>
        <w:t xml:space="preserve">قائمة برموز المشغلين الصادرة عن </w:t>
      </w:r>
      <w:proofErr w:type="gramStart"/>
      <w:r w:rsidRPr="00E16A37">
        <w:rPr>
          <w:rFonts w:hint="cs"/>
          <w:rtl/>
        </w:rPr>
        <w:t>الاتحاد</w:t>
      </w:r>
      <w:r w:rsidRPr="00E16A37">
        <w:rPr>
          <w:rtl/>
        </w:rPr>
        <w:br/>
      </w:r>
      <w:r w:rsidRPr="00E16A37">
        <w:rPr>
          <w:rFonts w:hint="cs"/>
          <w:rtl/>
        </w:rPr>
        <w:t>(</w:t>
      </w:r>
      <w:proofErr w:type="gramEnd"/>
      <w:r w:rsidRPr="00E16A37">
        <w:rPr>
          <w:rFonts w:hint="cs"/>
          <w:rtl/>
        </w:rPr>
        <w:t xml:space="preserve">وفقاً للتوصية </w:t>
      </w:r>
      <w:r w:rsidRPr="00E16A37">
        <w:t>ITU</w:t>
      </w:r>
      <w:r w:rsidRPr="00E16A37">
        <w:noBreakHyphen/>
        <w:t>T M.1400</w:t>
      </w:r>
      <w:r w:rsidRPr="00E16A37">
        <w:rPr>
          <w:rFonts w:hint="cs"/>
          <w:rtl/>
        </w:rPr>
        <w:t xml:space="preserve"> </w:t>
      </w:r>
      <w:r w:rsidRPr="00E16A37">
        <w:t>(2013/03)</w:t>
      </w:r>
      <w:r w:rsidRPr="00E16A37">
        <w:rPr>
          <w:rFonts w:hint="cs"/>
          <w:rtl/>
        </w:rPr>
        <w:t>)</w:t>
      </w:r>
      <w:r w:rsidRPr="00E16A37">
        <w:rPr>
          <w:rtl/>
        </w:rPr>
        <w:br/>
      </w:r>
      <w:r w:rsidRPr="00E16A37">
        <w:rPr>
          <w:rFonts w:hint="cs"/>
          <w:rtl/>
        </w:rPr>
        <w:t xml:space="preserve">(الوضع في </w:t>
      </w:r>
      <w:r w:rsidRPr="00E16A37">
        <w:t>15</w:t>
      </w:r>
      <w:r w:rsidRPr="00E16A37">
        <w:rPr>
          <w:rFonts w:hint="cs"/>
          <w:rtl/>
        </w:rPr>
        <w:t xml:space="preserve"> سبتمبر </w:t>
      </w:r>
      <w:r w:rsidRPr="00E16A37">
        <w:t>2014</w:t>
      </w:r>
      <w:r w:rsidRPr="00E16A37">
        <w:rPr>
          <w:rFonts w:hint="cs"/>
          <w:rtl/>
        </w:rPr>
        <w:t>)</w:t>
      </w:r>
      <w:bookmarkEnd w:id="244"/>
      <w:bookmarkEnd w:id="245"/>
      <w:bookmarkEnd w:id="246"/>
    </w:p>
    <w:p w:rsidR="0050175C" w:rsidRPr="00E16A37" w:rsidRDefault="0050175C" w:rsidP="00463D23">
      <w:pPr>
        <w:jc w:val="center"/>
        <w:rPr>
          <w:rFonts w:eastAsia="SimSun"/>
          <w:rtl/>
          <w:lang w:bidi="ar-SY"/>
        </w:rPr>
      </w:pPr>
      <w:r w:rsidRPr="00E16A37">
        <w:rPr>
          <w:rFonts w:eastAsia="SimSun" w:hint="cs"/>
          <w:rtl/>
          <w:lang w:bidi="ar-EG"/>
        </w:rPr>
        <w:t xml:space="preserve">(ملحق بالنشرة التشغيلية للاتحاد رقم </w:t>
      </w:r>
      <w:r w:rsidRPr="00E16A37">
        <w:rPr>
          <w:rFonts w:eastAsia="SimSun"/>
          <w:lang w:bidi="ar-EG"/>
        </w:rPr>
        <w:t>1060</w:t>
      </w:r>
      <w:r w:rsidRPr="00E16A37">
        <w:rPr>
          <w:rFonts w:eastAsia="SimSun" w:hint="cs"/>
          <w:rtl/>
          <w:lang w:bidi="ar-EG"/>
        </w:rPr>
        <w:t xml:space="preserve"> </w:t>
      </w:r>
      <w:proofErr w:type="gramStart"/>
      <w:r w:rsidRPr="00E16A37">
        <w:rPr>
          <w:rFonts w:eastAsia="SimSun" w:hint="cs"/>
          <w:rtl/>
          <w:lang w:bidi="ar-EG"/>
        </w:rPr>
        <w:t xml:space="preserve">- </w:t>
      </w:r>
      <w:r w:rsidRPr="00E16A37">
        <w:rPr>
          <w:rFonts w:eastAsia="SimSun"/>
          <w:lang w:bidi="ar-EG"/>
        </w:rPr>
        <w:t>2014.IX.15</w:t>
      </w:r>
      <w:proofErr w:type="gramEnd"/>
      <w:r w:rsidRPr="00E16A37">
        <w:rPr>
          <w:rFonts w:eastAsia="SimSun" w:hint="cs"/>
          <w:rtl/>
          <w:lang w:bidi="ar-EG"/>
        </w:rPr>
        <w:t>)</w:t>
      </w:r>
      <w:r w:rsidRPr="00E16A37">
        <w:rPr>
          <w:rFonts w:eastAsia="SimSun"/>
          <w:rtl/>
          <w:lang w:bidi="ar-EG"/>
        </w:rPr>
        <w:br/>
      </w:r>
      <w:r w:rsidRPr="00E16A37">
        <w:rPr>
          <w:rFonts w:eastAsia="SimSun" w:hint="cs"/>
          <w:rtl/>
          <w:lang w:bidi="ar-SY"/>
        </w:rPr>
        <w:t xml:space="preserve">(التعديل رقم </w:t>
      </w:r>
      <w:r w:rsidR="00463D23">
        <w:rPr>
          <w:rFonts w:eastAsia="SimSun"/>
          <w:lang w:bidi="ar-SY"/>
        </w:rPr>
        <w:t>62</w:t>
      </w:r>
      <w:r w:rsidRPr="00E16A37">
        <w:rPr>
          <w:rFonts w:eastAsia="SimSun" w:hint="cs"/>
          <w:rtl/>
          <w:lang w:bidi="ar-SY"/>
        </w:rPr>
        <w:t>)</w:t>
      </w:r>
    </w:p>
    <w:p w:rsidR="0050175C" w:rsidRPr="00E16A37" w:rsidRDefault="0050175C" w:rsidP="0050175C">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690"/>
        <w:gridCol w:w="1413"/>
        <w:gridCol w:w="4536"/>
      </w:tblGrid>
      <w:tr w:rsidR="0050175C" w:rsidRPr="00E16A37" w:rsidTr="0050175C">
        <w:trPr>
          <w:cantSplit/>
          <w:tblHeader/>
          <w:jc w:val="center"/>
        </w:trPr>
        <w:tc>
          <w:tcPr>
            <w:tcW w:w="1914"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E16A37">
              <w:rPr>
                <w:rFonts w:eastAsia="SimSun" w:hint="cs"/>
                <w:b/>
                <w:bCs/>
                <w:i/>
                <w:iCs/>
                <w:color w:val="000000"/>
                <w:sz w:val="20"/>
                <w:szCs w:val="26"/>
                <w:rtl/>
                <w:lang w:val="en-GB"/>
              </w:rPr>
              <w:t xml:space="preserve">البلد أو المنطقة/رمز </w:t>
            </w:r>
            <w:r w:rsidRPr="00E16A37">
              <w:rPr>
                <w:rFonts w:eastAsia="SimSun"/>
                <w:b/>
                <w:bCs/>
                <w:i/>
                <w:iCs/>
                <w:color w:val="000000"/>
                <w:sz w:val="20"/>
                <w:szCs w:val="26"/>
              </w:rPr>
              <w:t>ISO</w:t>
            </w:r>
          </w:p>
        </w:tc>
        <w:tc>
          <w:tcPr>
            <w:tcW w:w="73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رمز الشركة</w:t>
            </w:r>
          </w:p>
        </w:tc>
        <w:tc>
          <w:tcPr>
            <w:tcW w:w="235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الاتصال</w:t>
            </w:r>
          </w:p>
        </w:tc>
      </w:tr>
      <w:tr w:rsidR="0050175C" w:rsidRPr="00E16A37" w:rsidTr="0050175C">
        <w:trPr>
          <w:cantSplit/>
          <w:tblHeader/>
          <w:jc w:val="center"/>
        </w:trPr>
        <w:tc>
          <w:tcPr>
            <w:tcW w:w="1914"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اسم/عنوان الشركة</w:t>
            </w:r>
          </w:p>
        </w:tc>
        <w:tc>
          <w:tcPr>
            <w:tcW w:w="733"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E16A37">
              <w:rPr>
                <w:rFonts w:eastAsia="SimSun" w:hint="cs"/>
                <w:b/>
                <w:bCs/>
                <w:i/>
                <w:iCs/>
                <w:color w:val="000000"/>
                <w:spacing w:val="-4"/>
                <w:sz w:val="20"/>
                <w:szCs w:val="26"/>
                <w:rtl/>
                <w:lang w:val="en-GB"/>
              </w:rPr>
              <w:t>(رمز المشغل)</w:t>
            </w:r>
          </w:p>
        </w:tc>
        <w:tc>
          <w:tcPr>
            <w:tcW w:w="2353" w:type="pct"/>
            <w:tcBorders>
              <w:top w:val="nil"/>
              <w:left w:val="nil"/>
              <w:bottom w:val="single" w:sz="4" w:space="0" w:color="auto"/>
              <w:right w:val="nil"/>
            </w:tcBorders>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rsidR="0050175C" w:rsidRPr="00E16A37" w:rsidRDefault="0050175C" w:rsidP="006128FA">
      <w:pPr>
        <w:tabs>
          <w:tab w:val="left" w:pos="567"/>
          <w:tab w:val="left" w:pos="1276"/>
          <w:tab w:val="left" w:pos="1843"/>
          <w:tab w:val="left" w:pos="2551"/>
          <w:tab w:val="left" w:pos="5387"/>
          <w:tab w:val="left" w:pos="5954"/>
        </w:tabs>
        <w:overflowPunct w:val="0"/>
        <w:autoSpaceDE w:val="0"/>
        <w:autoSpaceDN w:val="0"/>
        <w:adjustRightInd w:val="0"/>
        <w:spacing w:before="360" w:after="120" w:line="240" w:lineRule="exact"/>
        <w:textAlignment w:val="baseline"/>
        <w:rPr>
          <w:rFonts w:eastAsia="SimSun"/>
          <w:color w:val="000000"/>
          <w:lang w:val="pt-BR"/>
        </w:rPr>
      </w:pPr>
      <w:r>
        <w:rPr>
          <w:rFonts w:eastAsia="SimSun" w:hint="cs"/>
          <w:b/>
          <w:bCs/>
          <w:i/>
          <w:iCs/>
          <w:sz w:val="20"/>
          <w:szCs w:val="26"/>
          <w:rtl/>
          <w:lang w:val="en-GB"/>
        </w:rPr>
        <w:t>الاتحاد السويسري</w:t>
      </w:r>
      <w:r w:rsidRPr="002A4C64">
        <w:rPr>
          <w:rFonts w:eastAsia="SimSun" w:hint="cs"/>
          <w:b/>
          <w:bCs/>
          <w:i/>
          <w:iCs/>
          <w:sz w:val="20"/>
          <w:szCs w:val="26"/>
          <w:rtl/>
        </w:rPr>
        <w:t>/</w:t>
      </w:r>
      <w:r w:rsidRPr="002A4C64">
        <w:rPr>
          <w:rFonts w:eastAsia="SimSun"/>
          <w:b/>
          <w:bCs/>
          <w:i/>
          <w:iCs/>
          <w:sz w:val="20"/>
          <w:szCs w:val="26"/>
        </w:rPr>
        <w:tab/>
      </w:r>
      <w:r>
        <w:rPr>
          <w:rFonts w:eastAsia="SimSun"/>
          <w:b/>
          <w:i/>
          <w:iCs/>
          <w:sz w:val="20"/>
          <w:szCs w:val="26"/>
          <w:lang w:val="en-GB"/>
        </w:rPr>
        <w:t>CHE</w:t>
      </w:r>
      <w:r w:rsidR="006128FA">
        <w:rPr>
          <w:rFonts w:eastAsia="SimSun" w:hint="cs"/>
          <w:b/>
          <w:sz w:val="20"/>
          <w:szCs w:val="26"/>
          <w:rtl/>
          <w:lang w:val="en-GB" w:bidi="ar-EG"/>
        </w:rPr>
        <w:t xml:space="preserve">   </w:t>
      </w:r>
      <w:r w:rsidRPr="00E16A37">
        <w:rPr>
          <w:rFonts w:eastAsia="SimSun" w:hint="cs"/>
          <w:b/>
          <w:sz w:val="20"/>
          <w:szCs w:val="26"/>
          <w:rtl/>
          <w:lang w:val="en-GB" w:bidi="ar-EG"/>
        </w:rPr>
        <w:t xml:space="preserve">  </w:t>
      </w:r>
      <w:r w:rsidRPr="00E16A37">
        <w:rPr>
          <w:rFonts w:eastAsia="SimSun"/>
          <w:b/>
          <w:sz w:val="20"/>
          <w:szCs w:val="26"/>
          <w:lang w:bidi="ar-EG"/>
        </w:rPr>
        <w:t>ADD</w:t>
      </w:r>
    </w:p>
    <w:tbl>
      <w:tblPr>
        <w:bidiVisual/>
        <w:tblW w:w="9639" w:type="dxa"/>
        <w:tblLayout w:type="fixed"/>
        <w:tblLook w:val="04A0" w:firstRow="1" w:lastRow="0" w:firstColumn="1" w:lastColumn="0" w:noHBand="0" w:noVBand="1"/>
      </w:tblPr>
      <w:tblGrid>
        <w:gridCol w:w="3704"/>
        <w:gridCol w:w="1399"/>
        <w:gridCol w:w="4536"/>
      </w:tblGrid>
      <w:tr w:rsidR="00463D23" w:rsidRPr="00567C52" w:rsidTr="00846319">
        <w:trPr>
          <w:trHeight w:val="845"/>
        </w:trPr>
        <w:tc>
          <w:tcPr>
            <w:tcW w:w="3704" w:type="dxa"/>
          </w:tcPr>
          <w:p w:rsidR="00463D23" w:rsidRPr="00291F5D" w:rsidRDefault="00463D23" w:rsidP="006128FA">
            <w:pPr>
              <w:spacing w:before="240" w:after="80" w:line="260" w:lineRule="exact"/>
              <w:jc w:val="left"/>
              <w:rPr>
                <w:rFonts w:eastAsia="SimSun"/>
                <w:b/>
                <w:bCs/>
                <w:position w:val="2"/>
                <w:sz w:val="20"/>
                <w:szCs w:val="26"/>
                <w:lang w:val="fr-CH"/>
              </w:rPr>
            </w:pPr>
            <w:proofErr w:type="spellStart"/>
            <w:r w:rsidRPr="00463D23">
              <w:rPr>
                <w:rFonts w:eastAsia="SimSun"/>
                <w:b/>
                <w:bCs/>
                <w:color w:val="000000"/>
                <w:position w:val="2"/>
                <w:sz w:val="20"/>
                <w:szCs w:val="26"/>
                <w:lang w:val="fr-CH"/>
              </w:rPr>
              <w:t>Genza</w:t>
            </w:r>
            <w:proofErr w:type="spellEnd"/>
            <w:r w:rsidRPr="00463D23">
              <w:rPr>
                <w:rFonts w:eastAsia="SimSun"/>
                <w:b/>
                <w:bCs/>
                <w:color w:val="000000"/>
                <w:position w:val="2"/>
                <w:sz w:val="20"/>
                <w:szCs w:val="26"/>
                <w:lang w:val="fr-CH"/>
              </w:rPr>
              <w:t xml:space="preserve"> SA</w:t>
            </w:r>
            <w:r w:rsidRPr="00463D23">
              <w:rPr>
                <w:rFonts w:eastAsia="SimSun"/>
                <w:b/>
                <w:bCs/>
                <w:color w:val="000000"/>
                <w:position w:val="2"/>
                <w:sz w:val="20"/>
                <w:szCs w:val="26"/>
                <w:lang w:val="fr-CH"/>
              </w:rPr>
              <w:br/>
            </w:r>
            <w:r>
              <w:rPr>
                <w:rFonts w:eastAsia="SimSun"/>
                <w:color w:val="000000"/>
                <w:position w:val="2"/>
                <w:sz w:val="20"/>
                <w:szCs w:val="26"/>
                <w:lang w:val="fr-CH"/>
              </w:rPr>
              <w:t xml:space="preserve">rue de </w:t>
            </w:r>
            <w:proofErr w:type="spellStart"/>
            <w:r>
              <w:rPr>
                <w:rFonts w:eastAsia="SimSun"/>
                <w:color w:val="000000"/>
                <w:position w:val="2"/>
                <w:sz w:val="20"/>
                <w:szCs w:val="26"/>
                <w:lang w:val="fr-CH"/>
              </w:rPr>
              <w:t>lausanne</w:t>
            </w:r>
            <w:proofErr w:type="spellEnd"/>
            <w:r>
              <w:rPr>
                <w:rFonts w:eastAsia="SimSun"/>
                <w:color w:val="000000"/>
                <w:position w:val="2"/>
                <w:sz w:val="20"/>
                <w:szCs w:val="26"/>
                <w:lang w:val="fr-CH"/>
              </w:rPr>
              <w:t xml:space="preserve"> 37</w:t>
            </w:r>
            <w:r>
              <w:rPr>
                <w:rFonts w:eastAsia="SimSun"/>
                <w:color w:val="000000"/>
                <w:position w:val="2"/>
                <w:sz w:val="20"/>
                <w:szCs w:val="26"/>
                <w:lang w:val="fr-CH"/>
              </w:rPr>
              <w:br/>
              <w:t>CH-1201 Genève</w:t>
            </w:r>
          </w:p>
        </w:tc>
        <w:tc>
          <w:tcPr>
            <w:tcW w:w="1399" w:type="dxa"/>
          </w:tcPr>
          <w:p w:rsidR="00463D23" w:rsidRPr="00463D23" w:rsidRDefault="00463D23" w:rsidP="006128FA">
            <w:pPr>
              <w:spacing w:before="240" w:after="80" w:line="260" w:lineRule="exact"/>
              <w:jc w:val="center"/>
              <w:rPr>
                <w:rFonts w:eastAsia="SimSun"/>
                <w:b/>
                <w:bCs/>
                <w:color w:val="000000"/>
                <w:position w:val="2"/>
                <w:sz w:val="20"/>
                <w:szCs w:val="26"/>
                <w:rtl/>
                <w:lang w:val="fr-CH" w:bidi="ar-EG"/>
              </w:rPr>
            </w:pPr>
            <w:r>
              <w:rPr>
                <w:rFonts w:eastAsia="SimSun"/>
                <w:b/>
                <w:bCs/>
                <w:color w:val="000000"/>
                <w:position w:val="2"/>
                <w:sz w:val="20"/>
                <w:szCs w:val="26"/>
              </w:rPr>
              <w:t>CH4141</w:t>
            </w:r>
          </w:p>
        </w:tc>
        <w:tc>
          <w:tcPr>
            <w:tcW w:w="4536" w:type="dxa"/>
          </w:tcPr>
          <w:p w:rsidR="00463D23" w:rsidRPr="00B54F43" w:rsidRDefault="00463D23" w:rsidP="006128FA">
            <w:pPr>
              <w:tabs>
                <w:tab w:val="left" w:pos="1304"/>
              </w:tabs>
              <w:spacing w:before="240" w:after="80" w:line="260" w:lineRule="exact"/>
              <w:jc w:val="left"/>
              <w:rPr>
                <w:rFonts w:eastAsia="SimSun"/>
                <w:color w:val="000000"/>
                <w:position w:val="2"/>
                <w:sz w:val="20"/>
                <w:szCs w:val="26"/>
                <w:lang w:val="es-ES_tradnl"/>
              </w:rPr>
            </w:pPr>
            <w:r>
              <w:rPr>
                <w:rFonts w:eastAsia="SimSun"/>
                <w:position w:val="2"/>
                <w:sz w:val="20"/>
                <w:szCs w:val="26"/>
                <w:lang w:val="de-CH"/>
              </w:rPr>
              <w:t>Efe Demir</w:t>
            </w:r>
            <w:r w:rsidR="007C3AFA">
              <w:rPr>
                <w:rFonts w:eastAsia="SimSun"/>
                <w:position w:val="2"/>
                <w:sz w:val="20"/>
                <w:szCs w:val="26"/>
                <w:rtl/>
                <w:lang w:val="de-CH" w:bidi="ar-EG"/>
              </w:rPr>
              <w:br/>
            </w:r>
            <w:r w:rsidRPr="00B54F43">
              <w:rPr>
                <w:rFonts w:eastAsia="SimSun" w:hint="cs"/>
                <w:position w:val="2"/>
                <w:sz w:val="20"/>
                <w:szCs w:val="26"/>
                <w:rtl/>
                <w:lang w:val="de-CH"/>
              </w:rPr>
              <w:t>الهاتف:</w:t>
            </w:r>
            <w:r w:rsidRPr="00B54F43">
              <w:rPr>
                <w:rFonts w:eastAsia="SimSun"/>
                <w:position w:val="2"/>
                <w:sz w:val="20"/>
                <w:szCs w:val="26"/>
                <w:lang w:val="de-CH"/>
              </w:rPr>
              <w:tab/>
            </w:r>
            <w:r w:rsidRPr="00463D23">
              <w:rPr>
                <w:rFonts w:eastAsia="SimSun"/>
                <w:position w:val="2"/>
                <w:sz w:val="20"/>
                <w:szCs w:val="26"/>
                <w:lang w:val="fr-FR"/>
              </w:rPr>
              <w:t>+90 5322333262</w:t>
            </w:r>
            <w:r w:rsidRPr="00B54F43">
              <w:rPr>
                <w:rFonts w:eastAsia="SimSun"/>
                <w:position w:val="2"/>
                <w:sz w:val="20"/>
                <w:szCs w:val="26"/>
                <w:rtl/>
                <w:lang w:val="de-CH"/>
              </w:rPr>
              <w:br/>
            </w:r>
            <w:r w:rsidRPr="00B54F43">
              <w:rPr>
                <w:rFonts w:eastAsia="SimSun" w:hint="cs"/>
                <w:position w:val="2"/>
                <w:sz w:val="20"/>
                <w:szCs w:val="26"/>
                <w:rtl/>
              </w:rPr>
              <w:t>البريد الإلكتروني:</w:t>
            </w:r>
            <w:r w:rsidRPr="00B54F43">
              <w:rPr>
                <w:rFonts w:eastAsia="SimSun"/>
                <w:position w:val="2"/>
                <w:sz w:val="20"/>
                <w:szCs w:val="26"/>
              </w:rPr>
              <w:tab/>
            </w:r>
            <w:r w:rsidRPr="00463D23">
              <w:rPr>
                <w:rFonts w:eastAsia="SimSun"/>
                <w:position w:val="2"/>
                <w:sz w:val="20"/>
                <w:szCs w:val="26"/>
                <w:lang w:val="fr-FR"/>
              </w:rPr>
              <w:t>ed@genza.ch</w:t>
            </w:r>
          </w:p>
        </w:tc>
      </w:tr>
    </w:tbl>
    <w:p w:rsidR="00463D23" w:rsidRDefault="00463D23" w:rsidP="002537B1">
      <w:pPr>
        <w:rPr>
          <w:rtl/>
          <w:lang w:val="fr-CH"/>
        </w:rPr>
      </w:pPr>
      <w:r>
        <w:rPr>
          <w:rtl/>
          <w:lang w:val="fr-CH"/>
        </w:rPr>
        <w:br w:type="page"/>
      </w:r>
    </w:p>
    <w:p w:rsidR="00570436" w:rsidRDefault="00570436" w:rsidP="00570436">
      <w:pPr>
        <w:pStyle w:val="Heading20"/>
        <w:rPr>
          <w:rtl/>
          <w:lang w:bidi="ar-EG"/>
        </w:rPr>
      </w:pPr>
      <w:bookmarkStart w:id="247" w:name="_Toc516064879"/>
      <w:r>
        <w:rPr>
          <w:rtl/>
        </w:rPr>
        <w:lastRenderedPageBreak/>
        <w:t xml:space="preserve">قائمة برموز نقاط التشوير الدولية </w:t>
      </w:r>
      <w:r>
        <w:t>(ISPC</w:t>
      </w:r>
      <w:proofErr w:type="gramStart"/>
      <w:r>
        <w:t>)</w:t>
      </w:r>
      <w:r>
        <w:rPr>
          <w:rtl/>
        </w:rPr>
        <w:br/>
        <w:t>(</w:t>
      </w:r>
      <w:proofErr w:type="gramEnd"/>
      <w:r>
        <w:rPr>
          <w:rtl/>
        </w:rPr>
        <w:t xml:space="preserve">وفقاً للتوصية </w:t>
      </w:r>
      <w:r>
        <w:t>ITU-T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226"/>
      <w:bookmarkEnd w:id="227"/>
      <w:bookmarkEnd w:id="228"/>
      <w:bookmarkEnd w:id="229"/>
      <w:bookmarkEnd w:id="230"/>
      <w:bookmarkEnd w:id="231"/>
      <w:bookmarkEnd w:id="232"/>
      <w:bookmarkEnd w:id="233"/>
      <w:bookmarkEnd w:id="234"/>
      <w:bookmarkEnd w:id="247"/>
    </w:p>
    <w:bookmarkEnd w:id="235"/>
    <w:p w:rsidR="00570436" w:rsidRDefault="00570436" w:rsidP="00463D23">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w:t>
      </w:r>
      <w:proofErr w:type="gramStart"/>
      <w:r>
        <w:rPr>
          <w:rFonts w:eastAsia="SimSun"/>
          <w:rtl/>
          <w:lang w:bidi="ar-EG"/>
        </w:rPr>
        <w:t xml:space="preserve">- </w:t>
      </w:r>
      <w:r>
        <w:rPr>
          <w:rFonts w:eastAsia="SimSun"/>
          <w:lang w:bidi="ar-EG"/>
        </w:rPr>
        <w:t>2016.X.1</w:t>
      </w:r>
      <w:proofErr w:type="gramEnd"/>
      <w:r>
        <w:rPr>
          <w:rFonts w:eastAsia="SimSun"/>
          <w:rtl/>
          <w:lang w:bidi="ar-EG"/>
        </w:rPr>
        <w:t>)</w:t>
      </w:r>
      <w:r>
        <w:rPr>
          <w:rFonts w:eastAsia="SimSun"/>
          <w:rtl/>
          <w:lang w:bidi="ar-EG"/>
        </w:rPr>
        <w:br/>
        <w:t xml:space="preserve">(التعديل رقم </w:t>
      </w:r>
      <w:r w:rsidR="00463D23">
        <w:rPr>
          <w:rFonts w:eastAsia="SimSun"/>
          <w:lang w:bidi="ar-EG"/>
        </w:rPr>
        <w:t>37</w:t>
      </w:r>
      <w:r>
        <w:rPr>
          <w:rFonts w:eastAsia="SimSun"/>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70436" w:rsidRPr="00DA7E28" w:rsidTr="00570436">
        <w:trPr>
          <w:cantSplit/>
          <w:trHeight w:val="227"/>
        </w:trPr>
        <w:tc>
          <w:tcPr>
            <w:tcW w:w="1818" w:type="dxa"/>
            <w:gridSpan w:val="2"/>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lang w:val="fr-FR" w:bidi="ar-EG"/>
              </w:rPr>
            </w:pPr>
            <w:r w:rsidRPr="00DA7E28">
              <w:rPr>
                <w:i/>
                <w:iCs/>
                <w:position w:val="2"/>
                <w:sz w:val="18"/>
                <w:szCs w:val="24"/>
                <w:rtl/>
                <w:lang w:val="fr-FR"/>
              </w:rPr>
              <w:t>الاسم الوحيد لنقطة التشوير</w:t>
            </w:r>
          </w:p>
        </w:tc>
        <w:tc>
          <w:tcPr>
            <w:tcW w:w="4009"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570436" w:rsidRPr="00DA7E28" w:rsidTr="00570436">
        <w:trPr>
          <w:cantSplit/>
          <w:trHeight w:val="227"/>
        </w:trPr>
        <w:tc>
          <w:tcPr>
            <w:tcW w:w="909" w:type="dxa"/>
            <w:hideMark/>
          </w:tcPr>
          <w:p w:rsidR="00570436" w:rsidRPr="00DA7E28" w:rsidRDefault="00570436" w:rsidP="00570436">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570436" w:rsidRPr="00DA7E28" w:rsidRDefault="00570436" w:rsidP="00570436">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c>
          <w:tcPr>
            <w:tcW w:w="4009"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r>
      <w:tr w:rsidR="00570436" w:rsidRPr="00DA7E28" w:rsidTr="00570436">
        <w:trPr>
          <w:cantSplit/>
          <w:trHeight w:val="240"/>
        </w:trPr>
        <w:tc>
          <w:tcPr>
            <w:tcW w:w="9288" w:type="dxa"/>
            <w:gridSpan w:val="4"/>
            <w:hideMark/>
          </w:tcPr>
          <w:p w:rsidR="00570436" w:rsidRPr="004B6168" w:rsidRDefault="00463D23" w:rsidP="007C3AFA">
            <w:pPr>
              <w:tabs>
                <w:tab w:val="left" w:pos="1134"/>
              </w:tabs>
              <w:spacing w:before="200"/>
              <w:rPr>
                <w:b/>
                <w:bCs/>
                <w:rtl/>
                <w:lang w:val="fr-CH" w:bidi="ar-EG"/>
              </w:rPr>
            </w:pPr>
            <w:r>
              <w:rPr>
                <w:rFonts w:hint="cs"/>
                <w:b/>
                <w:bCs/>
                <w:rtl/>
                <w:lang w:val="fr-CH" w:bidi="ar-EG"/>
              </w:rPr>
              <w:t>هنغاريا</w:t>
            </w:r>
            <w:r w:rsidR="00570436" w:rsidRPr="004B6168">
              <w:rPr>
                <w:b/>
                <w:bCs/>
                <w:rtl/>
                <w:lang w:val="fr-CH" w:bidi="ar-EG"/>
              </w:rPr>
              <w:t xml:space="preserve">   </w:t>
            </w:r>
            <w:r>
              <w:rPr>
                <w:b/>
                <w:bCs/>
                <w:lang w:val="en-US" w:bidi="ar-EG"/>
              </w:rPr>
              <w:t>SUP</w:t>
            </w:r>
          </w:p>
        </w:tc>
      </w:tr>
      <w:tr w:rsidR="00463D23" w:rsidRPr="002537B1" w:rsidTr="00570436">
        <w:trPr>
          <w:cantSplit/>
          <w:trHeight w:val="240"/>
        </w:trPr>
        <w:tc>
          <w:tcPr>
            <w:tcW w:w="909" w:type="dxa"/>
            <w:hideMark/>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2-032-3</w:t>
            </w:r>
          </w:p>
        </w:tc>
        <w:tc>
          <w:tcPr>
            <w:tcW w:w="909" w:type="dxa"/>
            <w:hideMark/>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4355</w:t>
            </w:r>
          </w:p>
        </w:tc>
        <w:tc>
          <w:tcPr>
            <w:tcW w:w="3461" w:type="dxa"/>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BP MSTP1</w:t>
            </w:r>
          </w:p>
        </w:tc>
        <w:tc>
          <w:tcPr>
            <w:tcW w:w="4009" w:type="dxa"/>
            <w:hideMark/>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Magyar Telekom Plc</w:t>
            </w:r>
          </w:p>
        </w:tc>
      </w:tr>
      <w:tr w:rsidR="00463D23" w:rsidRPr="002537B1" w:rsidTr="00570436">
        <w:trPr>
          <w:cantSplit/>
          <w:trHeight w:val="240"/>
        </w:trPr>
        <w:tc>
          <w:tcPr>
            <w:tcW w:w="909" w:type="dxa"/>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2-032-4</w:t>
            </w:r>
          </w:p>
        </w:tc>
        <w:tc>
          <w:tcPr>
            <w:tcW w:w="909" w:type="dxa"/>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4356</w:t>
            </w:r>
          </w:p>
        </w:tc>
        <w:tc>
          <w:tcPr>
            <w:tcW w:w="3461" w:type="dxa"/>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BP MSTP2</w:t>
            </w:r>
          </w:p>
        </w:tc>
        <w:tc>
          <w:tcPr>
            <w:tcW w:w="4009" w:type="dxa"/>
          </w:tcPr>
          <w:p w:rsidR="00463D23" w:rsidRPr="00F0446F" w:rsidRDefault="00463D23" w:rsidP="00463D23">
            <w:pPr>
              <w:tabs>
                <w:tab w:val="right" w:pos="454"/>
              </w:tabs>
              <w:spacing w:before="40" w:after="40"/>
              <w:jc w:val="left"/>
              <w:rPr>
                <w:bCs/>
                <w:sz w:val="18"/>
                <w:szCs w:val="22"/>
                <w:lang w:val="fr-FR"/>
              </w:rPr>
            </w:pPr>
            <w:r w:rsidRPr="00F0446F">
              <w:rPr>
                <w:bCs/>
                <w:sz w:val="18"/>
                <w:szCs w:val="22"/>
                <w:lang w:val="fr-FR"/>
              </w:rPr>
              <w:t>Magyar Telekom Plc</w:t>
            </w:r>
          </w:p>
        </w:tc>
      </w:tr>
      <w:tr w:rsidR="00570436" w:rsidRPr="00DA7E28" w:rsidTr="00570436">
        <w:trPr>
          <w:cantSplit/>
          <w:trHeight w:val="240"/>
        </w:trPr>
        <w:tc>
          <w:tcPr>
            <w:tcW w:w="9288" w:type="dxa"/>
            <w:gridSpan w:val="4"/>
          </w:tcPr>
          <w:p w:rsidR="00570436" w:rsidRPr="00DA7E28" w:rsidRDefault="00463D23" w:rsidP="007C3AFA">
            <w:pPr>
              <w:tabs>
                <w:tab w:val="right" w:pos="454"/>
              </w:tabs>
              <w:spacing w:before="200"/>
              <w:rPr>
                <w:bCs/>
                <w:sz w:val="18"/>
                <w:szCs w:val="24"/>
                <w:lang w:val="fr-FR"/>
              </w:rPr>
            </w:pPr>
            <w:r>
              <w:rPr>
                <w:rFonts w:hint="cs"/>
                <w:b/>
                <w:bCs/>
                <w:rtl/>
                <w:lang w:val="fr-CH" w:bidi="ar-EG"/>
              </w:rPr>
              <w:t>كوسوفو</w:t>
            </w:r>
            <w:r w:rsidR="000E0BB3" w:rsidRPr="00F0446F">
              <w:rPr>
                <w:b/>
                <w:lang w:val="fr-FR"/>
              </w:rPr>
              <w:t>*</w:t>
            </w:r>
            <w:r w:rsidR="00570436" w:rsidRPr="004B6168">
              <w:rPr>
                <w:b/>
                <w:bCs/>
                <w:rtl/>
                <w:lang w:val="fr-CH" w:bidi="ar-EG"/>
              </w:rPr>
              <w:t xml:space="preserve">   </w:t>
            </w:r>
            <w:r w:rsidR="00570436" w:rsidRPr="004B6168">
              <w:rPr>
                <w:b/>
                <w:bCs/>
                <w:lang w:val="fr-CH" w:bidi="ar-EG"/>
              </w:rPr>
              <w:t>ADD</w:t>
            </w:r>
          </w:p>
        </w:tc>
      </w:tr>
      <w:tr w:rsidR="00463D23" w:rsidRPr="00DA7E28" w:rsidTr="00570436">
        <w:trPr>
          <w:cantSplit/>
          <w:trHeight w:val="240"/>
        </w:trPr>
        <w:tc>
          <w:tcPr>
            <w:tcW w:w="909" w:type="dxa"/>
          </w:tcPr>
          <w:p w:rsidR="00463D23" w:rsidRPr="00F0446F" w:rsidRDefault="00463D23" w:rsidP="00463D23">
            <w:pPr>
              <w:keepNext/>
              <w:tabs>
                <w:tab w:val="right" w:pos="454"/>
              </w:tabs>
              <w:spacing w:before="40" w:after="40"/>
              <w:rPr>
                <w:bCs/>
                <w:sz w:val="18"/>
              </w:rPr>
            </w:pPr>
            <w:r w:rsidRPr="00F0446F">
              <w:rPr>
                <w:bCs/>
                <w:sz w:val="18"/>
              </w:rPr>
              <w:t>7-214-7</w:t>
            </w:r>
          </w:p>
        </w:tc>
        <w:tc>
          <w:tcPr>
            <w:tcW w:w="909" w:type="dxa"/>
          </w:tcPr>
          <w:p w:rsidR="000E0BB3" w:rsidRPr="00F0446F" w:rsidRDefault="00463D23" w:rsidP="007C3AFA">
            <w:pPr>
              <w:tabs>
                <w:tab w:val="right" w:pos="454"/>
              </w:tabs>
              <w:spacing w:before="40" w:after="40"/>
              <w:rPr>
                <w:bCs/>
                <w:sz w:val="18"/>
              </w:rPr>
            </w:pPr>
            <w:r w:rsidRPr="00F0446F">
              <w:rPr>
                <w:bCs/>
                <w:sz w:val="18"/>
              </w:rPr>
              <w:t>16055</w:t>
            </w:r>
          </w:p>
        </w:tc>
        <w:tc>
          <w:tcPr>
            <w:tcW w:w="3461" w:type="dxa"/>
          </w:tcPr>
          <w:p w:rsidR="00463D23" w:rsidRPr="00F0446F" w:rsidRDefault="00463D23" w:rsidP="00463D23">
            <w:pPr>
              <w:tabs>
                <w:tab w:val="right" w:pos="454"/>
              </w:tabs>
              <w:spacing w:before="40" w:after="40"/>
              <w:rPr>
                <w:bCs/>
                <w:sz w:val="18"/>
              </w:rPr>
            </w:pPr>
            <w:r w:rsidRPr="00F0446F">
              <w:rPr>
                <w:bCs/>
                <w:sz w:val="18"/>
              </w:rPr>
              <w:t xml:space="preserve">IMS Severna </w:t>
            </w:r>
            <w:proofErr w:type="spellStart"/>
            <w:r w:rsidRPr="00F0446F">
              <w:rPr>
                <w:bCs/>
                <w:sz w:val="18"/>
              </w:rPr>
              <w:t>Mitrovica</w:t>
            </w:r>
            <w:proofErr w:type="spellEnd"/>
          </w:p>
        </w:tc>
        <w:tc>
          <w:tcPr>
            <w:tcW w:w="4009" w:type="dxa"/>
          </w:tcPr>
          <w:p w:rsidR="00463D23" w:rsidRPr="00F0446F" w:rsidRDefault="00463D23" w:rsidP="00463D23">
            <w:pPr>
              <w:tabs>
                <w:tab w:val="right" w:pos="454"/>
              </w:tabs>
              <w:spacing w:before="40" w:after="40"/>
              <w:rPr>
                <w:bCs/>
                <w:sz w:val="18"/>
              </w:rPr>
            </w:pPr>
            <w:proofErr w:type="spellStart"/>
            <w:r w:rsidRPr="00F0446F">
              <w:rPr>
                <w:bCs/>
                <w:sz w:val="18"/>
              </w:rPr>
              <w:t>mts</w:t>
            </w:r>
            <w:proofErr w:type="spellEnd"/>
            <w:r w:rsidRPr="00F0446F">
              <w:rPr>
                <w:bCs/>
                <w:sz w:val="18"/>
              </w:rPr>
              <w:t xml:space="preserve"> D.O.O.</w:t>
            </w:r>
          </w:p>
        </w:tc>
      </w:tr>
      <w:tr w:rsidR="007C3AFA" w:rsidRPr="00DA7E28" w:rsidTr="00514EA4">
        <w:trPr>
          <w:cantSplit/>
          <w:trHeight w:val="240"/>
        </w:trPr>
        <w:tc>
          <w:tcPr>
            <w:tcW w:w="9288" w:type="dxa"/>
            <w:gridSpan w:val="4"/>
          </w:tcPr>
          <w:p w:rsidR="007C3AFA" w:rsidRPr="007C3AFA" w:rsidRDefault="007C3AFA" w:rsidP="007C3AFA">
            <w:pPr>
              <w:tabs>
                <w:tab w:val="left" w:pos="425"/>
              </w:tabs>
              <w:ind w:left="425" w:hanging="425"/>
              <w:rPr>
                <w:sz w:val="18"/>
                <w:szCs w:val="24"/>
                <w:lang w:eastAsia="zh-CN" w:bidi="ar-EG"/>
              </w:rPr>
            </w:pPr>
            <w:r w:rsidRPr="007C3AFA">
              <w:rPr>
                <w:position w:val="6"/>
                <w:sz w:val="18"/>
                <w:szCs w:val="24"/>
              </w:rPr>
              <w:t>*</w:t>
            </w:r>
            <w:r w:rsidRPr="007C3AFA">
              <w:rPr>
                <w:sz w:val="18"/>
                <w:szCs w:val="24"/>
                <w:rtl/>
              </w:rPr>
              <w:tab/>
            </w:r>
            <w:r w:rsidRPr="007C3AFA">
              <w:rPr>
                <w:rFonts w:hint="cs"/>
                <w:sz w:val="18"/>
                <w:szCs w:val="24"/>
                <w:rtl/>
                <w:lang w:eastAsia="zh-CN" w:bidi="ar-EG"/>
              </w:rPr>
              <w:t xml:space="preserve">لا تخل هذه التسمية بالمواقف بشأن الوضع وتتماشى مع القرار </w:t>
            </w:r>
            <w:r w:rsidRPr="007C3AFA">
              <w:rPr>
                <w:sz w:val="18"/>
                <w:szCs w:val="24"/>
                <w:lang w:eastAsia="zh-CN" w:bidi="ar-EG"/>
              </w:rPr>
              <w:t>1244</w:t>
            </w:r>
            <w:r w:rsidRPr="007C3AFA">
              <w:rPr>
                <w:rFonts w:hint="cs"/>
                <w:sz w:val="18"/>
                <w:szCs w:val="24"/>
                <w:rtl/>
                <w:lang w:eastAsia="zh-CN" w:bidi="ar-EG"/>
              </w:rPr>
              <w:t xml:space="preserve"> الصادر عن مجلس الأمن للأمم المتحدة ورأي محكمة العدل الدولية حول إعلان استقلال كوسوفو.</w:t>
            </w:r>
          </w:p>
        </w:tc>
      </w:tr>
      <w:tr w:rsidR="00463D23" w:rsidRPr="00DA7E28" w:rsidTr="004E798C">
        <w:trPr>
          <w:cantSplit/>
          <w:trHeight w:val="240"/>
        </w:trPr>
        <w:tc>
          <w:tcPr>
            <w:tcW w:w="9288" w:type="dxa"/>
            <w:gridSpan w:val="4"/>
          </w:tcPr>
          <w:p w:rsidR="00463D23" w:rsidRPr="00DA7E28" w:rsidRDefault="00463D23" w:rsidP="007C3AFA">
            <w:pPr>
              <w:tabs>
                <w:tab w:val="right" w:pos="454"/>
              </w:tabs>
              <w:spacing w:before="200"/>
              <w:rPr>
                <w:bCs/>
                <w:sz w:val="18"/>
                <w:szCs w:val="24"/>
                <w:lang w:val="fr-FR"/>
              </w:rPr>
            </w:pPr>
            <w:r>
              <w:rPr>
                <w:rFonts w:hint="cs"/>
                <w:b/>
                <w:bCs/>
                <w:rtl/>
                <w:lang w:val="fr-CH" w:bidi="ar-EG"/>
              </w:rPr>
              <w:t>إسبانيا</w:t>
            </w:r>
            <w:r w:rsidRPr="004B6168">
              <w:rPr>
                <w:b/>
                <w:bCs/>
                <w:rtl/>
                <w:lang w:val="fr-CH" w:bidi="ar-EG"/>
              </w:rPr>
              <w:t xml:space="preserve">   </w:t>
            </w:r>
            <w:r w:rsidRPr="004B6168">
              <w:rPr>
                <w:b/>
                <w:bCs/>
                <w:lang w:val="fr-CH" w:bidi="ar-EG"/>
              </w:rPr>
              <w:t>ADD</w:t>
            </w:r>
          </w:p>
        </w:tc>
      </w:tr>
      <w:tr w:rsidR="00463D23" w:rsidRPr="00195D95" w:rsidTr="004E798C">
        <w:trPr>
          <w:cantSplit/>
          <w:trHeight w:val="240"/>
        </w:trPr>
        <w:tc>
          <w:tcPr>
            <w:tcW w:w="909" w:type="dxa"/>
          </w:tcPr>
          <w:p w:rsidR="00463D23" w:rsidRPr="00EB0AE7" w:rsidRDefault="00463D23" w:rsidP="00463D23">
            <w:pPr>
              <w:tabs>
                <w:tab w:val="right" w:pos="454"/>
              </w:tabs>
              <w:spacing w:before="40" w:after="40"/>
              <w:jc w:val="left"/>
              <w:rPr>
                <w:bCs/>
                <w:sz w:val="18"/>
                <w:szCs w:val="22"/>
              </w:rPr>
            </w:pPr>
            <w:r w:rsidRPr="00EB0AE7">
              <w:rPr>
                <w:bCs/>
                <w:sz w:val="18"/>
                <w:szCs w:val="22"/>
              </w:rPr>
              <w:t>4-235-2</w:t>
            </w:r>
          </w:p>
        </w:tc>
        <w:tc>
          <w:tcPr>
            <w:tcW w:w="909" w:type="dxa"/>
          </w:tcPr>
          <w:p w:rsidR="00463D23" w:rsidRPr="00EB0AE7" w:rsidRDefault="00463D23" w:rsidP="00463D23">
            <w:pPr>
              <w:tabs>
                <w:tab w:val="right" w:pos="454"/>
              </w:tabs>
              <w:spacing w:before="40" w:after="40"/>
              <w:jc w:val="left"/>
              <w:rPr>
                <w:bCs/>
                <w:sz w:val="18"/>
                <w:szCs w:val="22"/>
              </w:rPr>
            </w:pPr>
            <w:r w:rsidRPr="00EB0AE7">
              <w:rPr>
                <w:bCs/>
                <w:sz w:val="18"/>
                <w:szCs w:val="22"/>
              </w:rPr>
              <w:t>10074</w:t>
            </w:r>
          </w:p>
        </w:tc>
        <w:tc>
          <w:tcPr>
            <w:tcW w:w="3461" w:type="dxa"/>
          </w:tcPr>
          <w:p w:rsidR="00463D23" w:rsidRPr="00EB0AE7" w:rsidRDefault="00463D23" w:rsidP="00463D23">
            <w:pPr>
              <w:tabs>
                <w:tab w:val="right" w:pos="454"/>
              </w:tabs>
              <w:spacing w:before="40" w:after="40"/>
              <w:jc w:val="left"/>
              <w:rPr>
                <w:bCs/>
                <w:sz w:val="18"/>
                <w:szCs w:val="22"/>
              </w:rPr>
            </w:pPr>
            <w:r w:rsidRPr="00EB0AE7">
              <w:rPr>
                <w:bCs/>
                <w:sz w:val="18"/>
                <w:szCs w:val="22"/>
              </w:rPr>
              <w:t xml:space="preserve">Las </w:t>
            </w:r>
            <w:proofErr w:type="spellStart"/>
            <w:r w:rsidRPr="00EB0AE7">
              <w:rPr>
                <w:bCs/>
                <w:sz w:val="18"/>
                <w:szCs w:val="22"/>
              </w:rPr>
              <w:t>Rozas</w:t>
            </w:r>
            <w:proofErr w:type="spellEnd"/>
            <w:r w:rsidRPr="00EB0AE7">
              <w:rPr>
                <w:bCs/>
                <w:sz w:val="18"/>
                <w:szCs w:val="22"/>
              </w:rPr>
              <w:t xml:space="preserve"> (Madrid)</w:t>
            </w:r>
          </w:p>
        </w:tc>
        <w:tc>
          <w:tcPr>
            <w:tcW w:w="4009" w:type="dxa"/>
          </w:tcPr>
          <w:p w:rsidR="00463D23" w:rsidRPr="006164C8" w:rsidRDefault="00463D23" w:rsidP="00463D23">
            <w:pPr>
              <w:tabs>
                <w:tab w:val="right" w:pos="454"/>
              </w:tabs>
              <w:spacing w:before="40" w:after="40"/>
              <w:jc w:val="left"/>
              <w:rPr>
                <w:bCs/>
                <w:sz w:val="18"/>
                <w:szCs w:val="22"/>
                <w:lang w:val="es-ES"/>
              </w:rPr>
            </w:pPr>
            <w:r w:rsidRPr="006164C8">
              <w:rPr>
                <w:bCs/>
                <w:sz w:val="18"/>
                <w:szCs w:val="22"/>
                <w:lang w:val="es-ES"/>
              </w:rPr>
              <w:t>NVÍA GESTIÓN DE DATOS, S.L.</w:t>
            </w:r>
          </w:p>
        </w:tc>
      </w:tr>
      <w:tr w:rsidR="00463D23" w:rsidRPr="00DA7E28" w:rsidTr="004E798C">
        <w:trPr>
          <w:cantSplit/>
          <w:trHeight w:val="240"/>
        </w:trPr>
        <w:tc>
          <w:tcPr>
            <w:tcW w:w="9288" w:type="dxa"/>
            <w:gridSpan w:val="4"/>
          </w:tcPr>
          <w:p w:rsidR="00463D23" w:rsidRPr="00DA7E28" w:rsidRDefault="00463D23" w:rsidP="007C3AFA">
            <w:pPr>
              <w:tabs>
                <w:tab w:val="right" w:pos="454"/>
              </w:tabs>
              <w:spacing w:before="200"/>
              <w:rPr>
                <w:bCs/>
                <w:sz w:val="18"/>
                <w:szCs w:val="24"/>
                <w:lang w:val="fr-FR"/>
              </w:rPr>
            </w:pPr>
            <w:r>
              <w:rPr>
                <w:rFonts w:hint="cs"/>
                <w:b/>
                <w:bCs/>
                <w:rtl/>
                <w:lang w:val="fr-CH" w:bidi="ar-EG"/>
              </w:rPr>
              <w:t>سويسرا</w:t>
            </w:r>
            <w:r w:rsidRPr="004B6168">
              <w:rPr>
                <w:b/>
                <w:bCs/>
                <w:rtl/>
                <w:lang w:val="fr-CH" w:bidi="ar-EG"/>
              </w:rPr>
              <w:t xml:space="preserve">   </w:t>
            </w:r>
            <w:r w:rsidRPr="004B6168">
              <w:rPr>
                <w:b/>
                <w:bCs/>
                <w:lang w:val="fr-CH" w:bidi="ar-EG"/>
              </w:rPr>
              <w:t>ADD</w:t>
            </w:r>
          </w:p>
        </w:tc>
      </w:tr>
      <w:tr w:rsidR="00463D23" w:rsidRPr="00F0446F" w:rsidTr="004E798C">
        <w:trPr>
          <w:cantSplit/>
          <w:trHeight w:val="240"/>
        </w:trPr>
        <w:tc>
          <w:tcPr>
            <w:tcW w:w="909" w:type="dxa"/>
          </w:tcPr>
          <w:p w:rsidR="00463D23" w:rsidRPr="00EB0AE7" w:rsidRDefault="00463D23" w:rsidP="00463D23">
            <w:pPr>
              <w:tabs>
                <w:tab w:val="right" w:pos="454"/>
              </w:tabs>
              <w:spacing w:before="40" w:after="40"/>
              <w:jc w:val="left"/>
              <w:rPr>
                <w:bCs/>
                <w:sz w:val="18"/>
                <w:szCs w:val="22"/>
              </w:rPr>
            </w:pPr>
            <w:r w:rsidRPr="00EB0AE7">
              <w:rPr>
                <w:bCs/>
                <w:sz w:val="18"/>
                <w:szCs w:val="22"/>
              </w:rPr>
              <w:t>2-059-0</w:t>
            </w:r>
          </w:p>
        </w:tc>
        <w:tc>
          <w:tcPr>
            <w:tcW w:w="909" w:type="dxa"/>
          </w:tcPr>
          <w:p w:rsidR="00463D23" w:rsidRPr="00EB0AE7" w:rsidRDefault="00463D23" w:rsidP="00463D23">
            <w:pPr>
              <w:tabs>
                <w:tab w:val="right" w:pos="454"/>
              </w:tabs>
              <w:spacing w:before="40" w:after="40"/>
              <w:jc w:val="left"/>
              <w:rPr>
                <w:bCs/>
                <w:sz w:val="18"/>
                <w:szCs w:val="22"/>
              </w:rPr>
            </w:pPr>
            <w:r w:rsidRPr="00EB0AE7">
              <w:rPr>
                <w:bCs/>
                <w:sz w:val="18"/>
                <w:szCs w:val="22"/>
              </w:rPr>
              <w:t>4568</w:t>
            </w:r>
          </w:p>
        </w:tc>
        <w:tc>
          <w:tcPr>
            <w:tcW w:w="3461" w:type="dxa"/>
          </w:tcPr>
          <w:p w:rsidR="00463D23" w:rsidRPr="00EB0AE7" w:rsidRDefault="00463D23" w:rsidP="00463D23">
            <w:pPr>
              <w:tabs>
                <w:tab w:val="right" w:pos="454"/>
              </w:tabs>
              <w:spacing w:before="40" w:after="40"/>
              <w:jc w:val="left"/>
              <w:rPr>
                <w:bCs/>
                <w:sz w:val="18"/>
                <w:szCs w:val="22"/>
              </w:rPr>
            </w:pPr>
            <w:proofErr w:type="spellStart"/>
            <w:r w:rsidRPr="00EB0AE7">
              <w:rPr>
                <w:bCs/>
                <w:sz w:val="18"/>
                <w:szCs w:val="22"/>
              </w:rPr>
              <w:t>Pratteln</w:t>
            </w:r>
            <w:proofErr w:type="spellEnd"/>
          </w:p>
        </w:tc>
        <w:tc>
          <w:tcPr>
            <w:tcW w:w="4009" w:type="dxa"/>
          </w:tcPr>
          <w:p w:rsidR="00463D23" w:rsidRPr="00F0446F" w:rsidRDefault="00463D23" w:rsidP="00463D23">
            <w:pPr>
              <w:tabs>
                <w:tab w:val="right" w:pos="454"/>
              </w:tabs>
              <w:spacing w:before="40" w:after="40"/>
              <w:jc w:val="left"/>
              <w:rPr>
                <w:bCs/>
                <w:sz w:val="18"/>
                <w:szCs w:val="22"/>
                <w:lang w:val="fr-FR"/>
              </w:rPr>
            </w:pPr>
            <w:r w:rsidRPr="00EB0AE7">
              <w:rPr>
                <w:bCs/>
                <w:sz w:val="18"/>
                <w:szCs w:val="22"/>
              </w:rPr>
              <w:t xml:space="preserve">Fink </w:t>
            </w:r>
            <w:r w:rsidRPr="00F0446F">
              <w:rPr>
                <w:bCs/>
                <w:sz w:val="18"/>
                <w:szCs w:val="22"/>
                <w:lang w:val="fr-FR"/>
              </w:rPr>
              <w:t>Telecom Services</w:t>
            </w:r>
          </w:p>
        </w:tc>
      </w:tr>
    </w:tbl>
    <w:p w:rsidR="00570436" w:rsidRDefault="00570436" w:rsidP="00570436">
      <w:pPr>
        <w:tabs>
          <w:tab w:val="left" w:pos="1800"/>
        </w:tabs>
        <w:rPr>
          <w:rFonts w:eastAsia="SimSun"/>
          <w:lang w:bidi="ar-EG"/>
        </w:rPr>
      </w:pPr>
      <w:r>
        <w:rPr>
          <w:rFonts w:eastAsia="SimSun"/>
          <w:rtl/>
          <w:lang w:bidi="ar-EG"/>
        </w:rPr>
        <w:t>_________</w:t>
      </w:r>
    </w:p>
    <w:p w:rsidR="00570436" w:rsidRPr="007C3AFA" w:rsidRDefault="00570436" w:rsidP="00570436">
      <w:pPr>
        <w:tabs>
          <w:tab w:val="left" w:pos="567"/>
        </w:tabs>
        <w:spacing w:before="60" w:line="144" w:lineRule="auto"/>
        <w:jc w:val="left"/>
        <w:rPr>
          <w:rFonts w:eastAsia="SimSun"/>
          <w:sz w:val="18"/>
          <w:szCs w:val="24"/>
          <w:rtl/>
          <w:lang w:val="fr-FR" w:bidi="ar-EG"/>
        </w:rPr>
      </w:pPr>
      <w:r w:rsidRPr="007C3AFA">
        <w:rPr>
          <w:rFonts w:eastAsia="SimSun"/>
          <w:sz w:val="18"/>
          <w:szCs w:val="24"/>
          <w:lang w:bidi="ar-EG"/>
        </w:rPr>
        <w:t>ISPC</w:t>
      </w:r>
      <w:r w:rsidRPr="007C3AFA">
        <w:rPr>
          <w:rFonts w:eastAsia="SimSun"/>
          <w:sz w:val="18"/>
          <w:szCs w:val="24"/>
          <w:rtl/>
          <w:lang w:bidi="ar-EG"/>
        </w:rPr>
        <w:t>:</w:t>
      </w:r>
      <w:r w:rsidRPr="007C3AFA">
        <w:rPr>
          <w:rFonts w:eastAsia="SimSun"/>
          <w:sz w:val="18"/>
          <w:szCs w:val="24"/>
          <w:rtl/>
          <w:lang w:bidi="ar-EG"/>
        </w:rPr>
        <w:tab/>
        <w:t>رموز نقاط التشوير الدولية.</w:t>
      </w:r>
      <w:r w:rsidRPr="007C3AFA">
        <w:rPr>
          <w:rFonts w:eastAsia="SimSun"/>
          <w:sz w:val="18"/>
          <w:szCs w:val="24"/>
          <w:rtl/>
          <w:lang w:bidi="ar-EG"/>
        </w:rPr>
        <w:br/>
      </w:r>
      <w:r w:rsidRPr="007C3AFA">
        <w:rPr>
          <w:rFonts w:eastAsia="SimSun"/>
          <w:sz w:val="18"/>
          <w:szCs w:val="24"/>
          <w:rtl/>
          <w:lang w:bidi="ar-EG"/>
        </w:rPr>
        <w:tab/>
      </w:r>
      <w:r w:rsidRPr="007C3AFA">
        <w:rPr>
          <w:rFonts w:eastAsia="SimSun"/>
          <w:sz w:val="18"/>
          <w:szCs w:val="24"/>
          <w:lang w:val="fr-FR" w:bidi="ar-EG"/>
        </w:rPr>
        <w:t xml:space="preserve">International </w:t>
      </w:r>
      <w:proofErr w:type="spellStart"/>
      <w:r w:rsidRPr="007C3AFA">
        <w:rPr>
          <w:rFonts w:eastAsia="SimSun"/>
          <w:sz w:val="18"/>
          <w:szCs w:val="24"/>
          <w:lang w:val="fr-FR" w:bidi="ar-EG"/>
        </w:rPr>
        <w:t>Signalling</w:t>
      </w:r>
      <w:proofErr w:type="spellEnd"/>
      <w:r w:rsidRPr="007C3AFA">
        <w:rPr>
          <w:rFonts w:eastAsia="SimSun"/>
          <w:sz w:val="18"/>
          <w:szCs w:val="24"/>
          <w:lang w:val="fr-FR" w:bidi="ar-EG"/>
        </w:rPr>
        <w:t xml:space="preserve"> Point Codes (ISPC)</w:t>
      </w:r>
      <w:r w:rsidRPr="007C3AFA">
        <w:rPr>
          <w:rFonts w:eastAsia="SimSun"/>
          <w:sz w:val="18"/>
          <w:szCs w:val="24"/>
          <w:rtl/>
          <w:lang w:val="fr-FR" w:bidi="ar-EG"/>
        </w:rPr>
        <w:t> </w:t>
      </w:r>
      <w:r w:rsidRPr="007C3AFA">
        <w:rPr>
          <w:rFonts w:eastAsia="SimSun"/>
          <w:sz w:val="18"/>
          <w:szCs w:val="24"/>
          <w:rtl/>
          <w:lang w:val="fr-FR" w:bidi="ar-EG"/>
        </w:rPr>
        <w:br/>
      </w:r>
      <w:r w:rsidRPr="007C3AFA">
        <w:rPr>
          <w:rFonts w:eastAsia="SimSun"/>
          <w:sz w:val="18"/>
          <w:szCs w:val="24"/>
          <w:rtl/>
          <w:lang w:val="fr-FR" w:bidi="ar-EG"/>
        </w:rPr>
        <w:tab/>
      </w:r>
      <w:r w:rsidRPr="007C3AFA">
        <w:rPr>
          <w:rFonts w:eastAsia="SimSun"/>
          <w:sz w:val="18"/>
          <w:szCs w:val="24"/>
          <w:lang w:val="fr-FR" w:bidi="ar-EG"/>
        </w:rPr>
        <w:t>Codes de points sémaphores internationaux (CPSI)</w:t>
      </w:r>
      <w:r w:rsidRPr="007C3AFA">
        <w:rPr>
          <w:rFonts w:eastAsia="SimSun"/>
          <w:sz w:val="18"/>
          <w:szCs w:val="24"/>
          <w:rtl/>
          <w:lang w:val="fr-FR" w:bidi="ar-EG"/>
        </w:rPr>
        <w:t> </w:t>
      </w:r>
    </w:p>
    <w:p w:rsidR="00570436" w:rsidRPr="007C3AFA" w:rsidRDefault="00570436" w:rsidP="007C3AFA">
      <w:pPr>
        <w:spacing w:before="0"/>
        <w:rPr>
          <w:sz w:val="14"/>
          <w:szCs w:val="22"/>
          <w:rtl/>
          <w:lang w:bidi="ar-EG"/>
        </w:rPr>
      </w:pPr>
    </w:p>
    <w:p w:rsidR="00570436" w:rsidRDefault="00570436" w:rsidP="00570436">
      <w:pPr>
        <w:pStyle w:val="Heading20"/>
      </w:pPr>
      <w:bookmarkStart w:id="248" w:name="_Toc493599596"/>
      <w:bookmarkStart w:id="249" w:name="_Toc482899985"/>
      <w:bookmarkStart w:id="250" w:name="_Toc477773920"/>
      <w:bookmarkStart w:id="251" w:name="_Toc511724642"/>
      <w:bookmarkStart w:id="252" w:name="_Toc512004702"/>
      <w:bookmarkStart w:id="253" w:name="_Toc512345629"/>
      <w:bookmarkStart w:id="254" w:name="_Toc516064880"/>
      <w:r>
        <w:rPr>
          <w:rtl/>
        </w:rPr>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248"/>
      <w:bookmarkEnd w:id="249"/>
      <w:bookmarkEnd w:id="250"/>
      <w:bookmarkEnd w:id="251"/>
      <w:bookmarkEnd w:id="252"/>
      <w:bookmarkEnd w:id="253"/>
      <w:bookmarkEnd w:id="254"/>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7C3AFA">
      <w:pPr>
        <w:spacing w:after="120" w:line="180" w:lineRule="auto"/>
        <w:rPr>
          <w:rFonts w:eastAsia="SimSun"/>
          <w:rtl/>
          <w:lang w:bidi="ar-EG"/>
        </w:rPr>
      </w:pPr>
      <w:r>
        <w:rPr>
          <w:rFonts w:eastAsia="SimSun" w:hint="cs"/>
          <w:rtl/>
          <w:lang w:bidi="ar-EG"/>
        </w:rPr>
        <w:t>و</w:t>
      </w:r>
      <w:r w:rsidR="00570436">
        <w:rPr>
          <w:rFonts w:eastAsia="SimSun"/>
          <w:rtl/>
          <w:lang w:bidi="ar-EG"/>
        </w:rPr>
        <w:t xml:space="preserve">اعتباراً من </w:t>
      </w:r>
      <w:r w:rsidR="00570436">
        <w:rPr>
          <w:rFonts w:eastAsia="SimSun"/>
          <w:lang w:bidi="ar-EG"/>
        </w:rPr>
        <w:t>2018.</w:t>
      </w:r>
      <w:r w:rsidR="00463D23">
        <w:rPr>
          <w:rFonts w:eastAsia="SimSun"/>
          <w:lang w:val="en-GB" w:bidi="ar-EG"/>
        </w:rPr>
        <w:t>V</w:t>
      </w:r>
      <w:r w:rsidR="00570436">
        <w:rPr>
          <w:rFonts w:eastAsia="SimSun"/>
          <w:lang w:bidi="ar-EG"/>
        </w:rPr>
        <w:t>.</w:t>
      </w:r>
      <w:r w:rsidR="00463D23">
        <w:rPr>
          <w:rFonts w:eastAsia="SimSun"/>
          <w:lang w:bidi="ar-EG"/>
        </w:rPr>
        <w:t>1</w:t>
      </w:r>
      <w:r w:rsidR="00570436">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324"/>
      </w:tblGrid>
      <w:tr w:rsidR="00570436" w:rsidRPr="000950B7" w:rsidTr="006128FA">
        <w:trPr>
          <w:jc w:val="center"/>
        </w:trPr>
        <w:tc>
          <w:tcPr>
            <w:tcW w:w="4535" w:type="dxa"/>
            <w:hideMark/>
          </w:tcPr>
          <w:p w:rsidR="00570436" w:rsidRPr="000950B7" w:rsidRDefault="00570436" w:rsidP="007C3AFA">
            <w:pPr>
              <w:spacing w:before="40" w:after="40" w:line="26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2324" w:type="dxa"/>
            <w:hideMark/>
          </w:tcPr>
          <w:p w:rsidR="00570436" w:rsidRPr="000950B7" w:rsidRDefault="00570436" w:rsidP="007C3AFA">
            <w:pPr>
              <w:spacing w:before="40" w:after="40" w:line="26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570436" w:rsidRPr="000950B7" w:rsidTr="006128FA">
        <w:trPr>
          <w:jc w:val="center"/>
        </w:trPr>
        <w:tc>
          <w:tcPr>
            <w:tcW w:w="4535" w:type="dxa"/>
            <w:hideMark/>
          </w:tcPr>
          <w:p w:rsidR="00570436" w:rsidRPr="00AA052F" w:rsidRDefault="00463D23" w:rsidP="007C3AFA">
            <w:pPr>
              <w:spacing w:before="40" w:after="40" w:line="260" w:lineRule="exact"/>
            </w:pPr>
            <w:r>
              <w:rPr>
                <w:rFonts w:hint="cs"/>
                <w:rtl/>
              </w:rPr>
              <w:t>بوروندي</w:t>
            </w:r>
          </w:p>
        </w:tc>
        <w:tc>
          <w:tcPr>
            <w:tcW w:w="2324" w:type="dxa"/>
            <w:hideMark/>
          </w:tcPr>
          <w:p w:rsidR="00570436" w:rsidRPr="000950B7" w:rsidRDefault="00DB2154" w:rsidP="007C3AFA">
            <w:pPr>
              <w:pStyle w:val="TableText0"/>
              <w:bidi/>
              <w:spacing w:line="260" w:lineRule="exact"/>
              <w:jc w:val="center"/>
              <w:rPr>
                <w:rFonts w:eastAsia="SimSun" w:cs="Times New Roman"/>
                <w:sz w:val="22"/>
                <w:szCs w:val="30"/>
                <w:rtl/>
                <w:lang w:val="en-US" w:bidi="ar-EG"/>
              </w:rPr>
            </w:pPr>
            <w:r w:rsidRPr="00DB2154">
              <w:rPr>
                <w:rFonts w:eastAsia="SimSun"/>
                <w:sz w:val="22"/>
                <w:szCs w:val="30"/>
                <w:lang w:val="en-US"/>
              </w:rPr>
              <w:t>+</w:t>
            </w:r>
            <w:r w:rsidR="00463D23">
              <w:rPr>
                <w:rFonts w:eastAsia="SimSun"/>
                <w:sz w:val="22"/>
                <w:szCs w:val="30"/>
                <w:lang w:val="en-US"/>
              </w:rPr>
              <w:t>257</w:t>
            </w:r>
          </w:p>
        </w:tc>
      </w:tr>
    </w:tbl>
    <w:p w:rsidR="006128FA" w:rsidRDefault="006128FA" w:rsidP="007C3AFA">
      <w:pPr>
        <w:spacing w:before="0"/>
        <w:rPr>
          <w:rFonts w:eastAsia="SimSun"/>
          <w:rtl/>
        </w:rPr>
      </w:pPr>
    </w:p>
    <w:sectPr w:rsidR="006128FA" w:rsidSect="006C4272">
      <w:footerReference w:type="even" r:id="rId13"/>
      <w:footerReference w:type="default" r:id="rId14"/>
      <w:footerReference w:type="first" r:id="rId1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A4" w:rsidRDefault="00514EA4" w:rsidP="00AA4E2E">
      <w:r>
        <w:separator/>
      </w:r>
    </w:p>
    <w:p w:rsidR="00514EA4" w:rsidRDefault="00514EA4" w:rsidP="00AA4E2E"/>
    <w:p w:rsidR="00514EA4" w:rsidRDefault="00514EA4" w:rsidP="00AA4E2E"/>
    <w:p w:rsidR="00514EA4" w:rsidRDefault="00514EA4" w:rsidP="00AA4E2E"/>
    <w:p w:rsidR="00514EA4" w:rsidRDefault="00514EA4" w:rsidP="00AA4E2E"/>
    <w:p w:rsidR="00514EA4" w:rsidRDefault="00514EA4"/>
    <w:p w:rsidR="00514EA4" w:rsidRDefault="00514EA4"/>
  </w:endnote>
  <w:endnote w:type="continuationSeparator" w:id="0">
    <w:p w:rsidR="00514EA4" w:rsidRDefault="00514EA4" w:rsidP="00AA4E2E">
      <w:r>
        <w:continuationSeparator/>
      </w:r>
    </w:p>
    <w:p w:rsidR="00514EA4" w:rsidRDefault="00514EA4" w:rsidP="00AA4E2E"/>
    <w:p w:rsidR="00514EA4" w:rsidRDefault="00514EA4" w:rsidP="00AA4E2E"/>
    <w:p w:rsidR="00514EA4" w:rsidRDefault="00514EA4" w:rsidP="00AA4E2E"/>
    <w:p w:rsidR="00514EA4" w:rsidRDefault="00514EA4" w:rsidP="00AA4E2E"/>
    <w:p w:rsidR="00514EA4" w:rsidRDefault="00514EA4"/>
    <w:p w:rsidR="00514EA4" w:rsidRDefault="0051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anmar3">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514EA4" w:rsidRPr="001012C6" w:rsidTr="00070862">
      <w:trPr>
        <w:cantSplit/>
      </w:trPr>
      <w:tc>
        <w:tcPr>
          <w:tcW w:w="1559" w:type="dxa"/>
          <w:shd w:val="clear" w:color="auto" w:fill="4C4C4C"/>
        </w:tcPr>
        <w:p w:rsidR="00514EA4" w:rsidRPr="00082004" w:rsidRDefault="00514EA4" w:rsidP="00D70E30">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1149</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825943">
            <w:rPr>
              <w:noProof/>
              <w:color w:val="FFFFFF"/>
              <w:position w:val="4"/>
              <w:sz w:val="20"/>
              <w:szCs w:val="20"/>
              <w:rtl/>
              <w:lang w:bidi="ar-SY"/>
            </w:rPr>
            <w:t>10</w:t>
          </w:r>
          <w:r w:rsidRPr="00082004">
            <w:rPr>
              <w:color w:val="FFFFFF"/>
              <w:position w:val="4"/>
              <w:sz w:val="20"/>
              <w:szCs w:val="20"/>
              <w:lang w:bidi="ar-SY"/>
            </w:rPr>
            <w:fldChar w:fldCharType="end"/>
          </w:r>
        </w:p>
      </w:tc>
      <w:tc>
        <w:tcPr>
          <w:tcW w:w="8302" w:type="dxa"/>
          <w:shd w:val="clear" w:color="auto" w:fill="A6A6A6"/>
        </w:tcPr>
        <w:p w:rsidR="00514EA4" w:rsidRPr="00082004" w:rsidRDefault="00514EA4"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514EA4" w:rsidRPr="00FA51E9" w:rsidRDefault="00514EA4"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514EA4" w:rsidRPr="001012C6" w:rsidTr="00697B97">
      <w:trPr>
        <w:cantSplit/>
        <w:jc w:val="center"/>
      </w:trPr>
      <w:tc>
        <w:tcPr>
          <w:tcW w:w="1560" w:type="dxa"/>
          <w:shd w:val="clear" w:color="auto" w:fill="4C4C4C"/>
        </w:tcPr>
        <w:p w:rsidR="00514EA4" w:rsidRPr="00082004" w:rsidRDefault="00514EA4" w:rsidP="00D70E30">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1149</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825943">
            <w:rPr>
              <w:noProof/>
              <w:color w:val="FFFFFF"/>
              <w:position w:val="4"/>
              <w:sz w:val="20"/>
              <w:szCs w:val="20"/>
              <w:rtl/>
              <w:lang w:bidi="ar-SY"/>
            </w:rPr>
            <w:t>11</w:t>
          </w:r>
          <w:r w:rsidRPr="00082004">
            <w:rPr>
              <w:color w:val="FFFFFF"/>
              <w:position w:val="4"/>
              <w:sz w:val="20"/>
              <w:szCs w:val="20"/>
              <w:lang w:bidi="ar-SY"/>
            </w:rPr>
            <w:fldChar w:fldCharType="end"/>
          </w:r>
        </w:p>
      </w:tc>
      <w:tc>
        <w:tcPr>
          <w:tcW w:w="8079" w:type="dxa"/>
          <w:shd w:val="clear" w:color="auto" w:fill="A6A6A6"/>
        </w:tcPr>
        <w:p w:rsidR="00514EA4" w:rsidRPr="00082004" w:rsidRDefault="00514EA4"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514EA4" w:rsidRPr="00BB204E" w:rsidRDefault="00514EA4"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514EA4" w:rsidRPr="00DA574F" w:rsidTr="004F62A7">
      <w:trPr>
        <w:cantSplit/>
        <w:trHeight w:val="900"/>
        <w:jc w:val="center"/>
      </w:trPr>
      <w:tc>
        <w:tcPr>
          <w:tcW w:w="8606" w:type="dxa"/>
          <w:tcBorders>
            <w:top w:val="nil"/>
            <w:bottom w:val="nil"/>
          </w:tcBorders>
          <w:shd w:val="clear" w:color="auto" w:fill="FFFFFF"/>
          <w:vAlign w:val="center"/>
        </w:tcPr>
        <w:p w:rsidR="00514EA4" w:rsidRPr="00DA574F" w:rsidRDefault="00514EA4"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514EA4" w:rsidRPr="00DA574F" w:rsidRDefault="00514EA4"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14EA4" w:rsidRPr="00FA51E9" w:rsidRDefault="00514EA4"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A4" w:rsidRDefault="00514EA4" w:rsidP="00AA4E2E">
      <w:r>
        <w:t>___________________</w:t>
      </w:r>
    </w:p>
  </w:footnote>
  <w:footnote w:type="continuationSeparator" w:id="0">
    <w:p w:rsidR="00514EA4" w:rsidRDefault="00514EA4" w:rsidP="00AA4E2E">
      <w:r>
        <w:continuationSeparator/>
      </w:r>
    </w:p>
    <w:p w:rsidR="00514EA4" w:rsidRDefault="00514EA4" w:rsidP="00AA4E2E"/>
    <w:p w:rsidR="00514EA4" w:rsidRDefault="00514EA4" w:rsidP="00AA4E2E"/>
    <w:p w:rsidR="00514EA4" w:rsidRDefault="00514EA4" w:rsidP="00AA4E2E"/>
    <w:p w:rsidR="00514EA4" w:rsidRDefault="00514EA4" w:rsidP="00AA4E2E"/>
    <w:p w:rsidR="00514EA4" w:rsidRDefault="00514EA4"/>
    <w:p w:rsidR="00514EA4" w:rsidRDefault="00514E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920"/>
    <w:rsid w:val="0000595C"/>
    <w:rsid w:val="00005A8B"/>
    <w:rsid w:val="000068CD"/>
    <w:rsid w:val="00006CAF"/>
    <w:rsid w:val="00007B28"/>
    <w:rsid w:val="00007E68"/>
    <w:rsid w:val="00010C30"/>
    <w:rsid w:val="00011021"/>
    <w:rsid w:val="000110E0"/>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70D"/>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EDA"/>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B64"/>
    <w:rsid w:val="000840F3"/>
    <w:rsid w:val="00084168"/>
    <w:rsid w:val="000842D2"/>
    <w:rsid w:val="0008545F"/>
    <w:rsid w:val="000854C1"/>
    <w:rsid w:val="000859D8"/>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841"/>
    <w:rsid w:val="000A5A29"/>
    <w:rsid w:val="000A5B56"/>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B7A06"/>
    <w:rsid w:val="000C0195"/>
    <w:rsid w:val="000C036B"/>
    <w:rsid w:val="000C1116"/>
    <w:rsid w:val="000C1B93"/>
    <w:rsid w:val="000C32F6"/>
    <w:rsid w:val="000C345D"/>
    <w:rsid w:val="000C503C"/>
    <w:rsid w:val="000C5636"/>
    <w:rsid w:val="000C5CDE"/>
    <w:rsid w:val="000C6234"/>
    <w:rsid w:val="000C7C66"/>
    <w:rsid w:val="000D00F7"/>
    <w:rsid w:val="000D0ADD"/>
    <w:rsid w:val="000D1145"/>
    <w:rsid w:val="000D12B0"/>
    <w:rsid w:val="000D1A77"/>
    <w:rsid w:val="000D20AC"/>
    <w:rsid w:val="000D2177"/>
    <w:rsid w:val="000D3792"/>
    <w:rsid w:val="000D380B"/>
    <w:rsid w:val="000D3B05"/>
    <w:rsid w:val="000D3DFE"/>
    <w:rsid w:val="000D42A7"/>
    <w:rsid w:val="000D4C5E"/>
    <w:rsid w:val="000D54FA"/>
    <w:rsid w:val="000D5CF8"/>
    <w:rsid w:val="000D6782"/>
    <w:rsid w:val="000D6849"/>
    <w:rsid w:val="000D7341"/>
    <w:rsid w:val="000D7907"/>
    <w:rsid w:val="000D7CC6"/>
    <w:rsid w:val="000D7F2B"/>
    <w:rsid w:val="000E08A6"/>
    <w:rsid w:val="000E0BB3"/>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1D"/>
    <w:rsid w:val="000F289A"/>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08A"/>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269"/>
    <w:rsid w:val="001232EE"/>
    <w:rsid w:val="00123493"/>
    <w:rsid w:val="00123676"/>
    <w:rsid w:val="001236F3"/>
    <w:rsid w:val="00123CBD"/>
    <w:rsid w:val="00124B37"/>
    <w:rsid w:val="0012557A"/>
    <w:rsid w:val="001257B5"/>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1E86"/>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7C95"/>
    <w:rsid w:val="00187EA7"/>
    <w:rsid w:val="001903B2"/>
    <w:rsid w:val="00190891"/>
    <w:rsid w:val="00190DB6"/>
    <w:rsid w:val="00190FB8"/>
    <w:rsid w:val="00191348"/>
    <w:rsid w:val="00192182"/>
    <w:rsid w:val="0019244D"/>
    <w:rsid w:val="00193035"/>
    <w:rsid w:val="0019362C"/>
    <w:rsid w:val="001937AF"/>
    <w:rsid w:val="001937F7"/>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8C"/>
    <w:rsid w:val="001E61ED"/>
    <w:rsid w:val="001E78EE"/>
    <w:rsid w:val="001E7CF3"/>
    <w:rsid w:val="001E7DEC"/>
    <w:rsid w:val="001F0076"/>
    <w:rsid w:val="001F0888"/>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500A"/>
    <w:rsid w:val="001F57BA"/>
    <w:rsid w:val="001F5832"/>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3420"/>
    <w:rsid w:val="00213A76"/>
    <w:rsid w:val="00213AC9"/>
    <w:rsid w:val="00213BC3"/>
    <w:rsid w:val="00213FAC"/>
    <w:rsid w:val="0021406D"/>
    <w:rsid w:val="00215AD6"/>
    <w:rsid w:val="00216AF5"/>
    <w:rsid w:val="002175A1"/>
    <w:rsid w:val="002175FF"/>
    <w:rsid w:val="00217A2A"/>
    <w:rsid w:val="00217F08"/>
    <w:rsid w:val="002202B4"/>
    <w:rsid w:val="0022065A"/>
    <w:rsid w:val="002210EC"/>
    <w:rsid w:val="002212E1"/>
    <w:rsid w:val="0022188F"/>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295"/>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37B1"/>
    <w:rsid w:val="002543C8"/>
    <w:rsid w:val="002543CF"/>
    <w:rsid w:val="002550F7"/>
    <w:rsid w:val="00255279"/>
    <w:rsid w:val="00256038"/>
    <w:rsid w:val="002562C2"/>
    <w:rsid w:val="002563AF"/>
    <w:rsid w:val="00256D96"/>
    <w:rsid w:val="00257178"/>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365"/>
    <w:rsid w:val="003144D4"/>
    <w:rsid w:val="0031481F"/>
    <w:rsid w:val="00315A41"/>
    <w:rsid w:val="003163B6"/>
    <w:rsid w:val="00316B73"/>
    <w:rsid w:val="00316CA7"/>
    <w:rsid w:val="003209CA"/>
    <w:rsid w:val="00320F52"/>
    <w:rsid w:val="00321061"/>
    <w:rsid w:val="003214AB"/>
    <w:rsid w:val="003215FA"/>
    <w:rsid w:val="00321B4D"/>
    <w:rsid w:val="00321E9C"/>
    <w:rsid w:val="003225BF"/>
    <w:rsid w:val="003228FD"/>
    <w:rsid w:val="00322A3F"/>
    <w:rsid w:val="00322C64"/>
    <w:rsid w:val="00322FB1"/>
    <w:rsid w:val="00323426"/>
    <w:rsid w:val="0032353F"/>
    <w:rsid w:val="0032392B"/>
    <w:rsid w:val="00323EB7"/>
    <w:rsid w:val="00324851"/>
    <w:rsid w:val="00324BE3"/>
    <w:rsid w:val="00324D6F"/>
    <w:rsid w:val="00326907"/>
    <w:rsid w:val="00327D7E"/>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22"/>
    <w:rsid w:val="003569E1"/>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5D2"/>
    <w:rsid w:val="0044674D"/>
    <w:rsid w:val="00446819"/>
    <w:rsid w:val="00446BE9"/>
    <w:rsid w:val="00447FFB"/>
    <w:rsid w:val="00450A6D"/>
    <w:rsid w:val="0045141A"/>
    <w:rsid w:val="00451453"/>
    <w:rsid w:val="004514C3"/>
    <w:rsid w:val="00451F77"/>
    <w:rsid w:val="00452D17"/>
    <w:rsid w:val="00453299"/>
    <w:rsid w:val="004538A9"/>
    <w:rsid w:val="004539D1"/>
    <w:rsid w:val="00453AB7"/>
    <w:rsid w:val="00453CB0"/>
    <w:rsid w:val="004543EE"/>
    <w:rsid w:val="004559BC"/>
    <w:rsid w:val="00455E49"/>
    <w:rsid w:val="004560B5"/>
    <w:rsid w:val="00456213"/>
    <w:rsid w:val="004567FE"/>
    <w:rsid w:val="00456B5F"/>
    <w:rsid w:val="00456C91"/>
    <w:rsid w:val="004578DB"/>
    <w:rsid w:val="00460967"/>
    <w:rsid w:val="00460B1F"/>
    <w:rsid w:val="00460E4A"/>
    <w:rsid w:val="004618B6"/>
    <w:rsid w:val="00461970"/>
    <w:rsid w:val="00461BCE"/>
    <w:rsid w:val="00462404"/>
    <w:rsid w:val="00462750"/>
    <w:rsid w:val="00462C77"/>
    <w:rsid w:val="00462DD2"/>
    <w:rsid w:val="00463581"/>
    <w:rsid w:val="00463896"/>
    <w:rsid w:val="00463CE3"/>
    <w:rsid w:val="00463D23"/>
    <w:rsid w:val="00464091"/>
    <w:rsid w:val="00464215"/>
    <w:rsid w:val="0046542B"/>
    <w:rsid w:val="0046640D"/>
    <w:rsid w:val="00466780"/>
    <w:rsid w:val="004667F6"/>
    <w:rsid w:val="00466DAA"/>
    <w:rsid w:val="0046716D"/>
    <w:rsid w:val="00467488"/>
    <w:rsid w:val="0046783E"/>
    <w:rsid w:val="004704EC"/>
    <w:rsid w:val="00470561"/>
    <w:rsid w:val="00470A95"/>
    <w:rsid w:val="00470CBD"/>
    <w:rsid w:val="00470F40"/>
    <w:rsid w:val="00472913"/>
    <w:rsid w:val="00472ACE"/>
    <w:rsid w:val="00472B04"/>
    <w:rsid w:val="00472C73"/>
    <w:rsid w:val="00472EBE"/>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A7D"/>
    <w:rsid w:val="004C016E"/>
    <w:rsid w:val="004C038D"/>
    <w:rsid w:val="004C057F"/>
    <w:rsid w:val="004C07ED"/>
    <w:rsid w:val="004C0BB2"/>
    <w:rsid w:val="004C11BC"/>
    <w:rsid w:val="004C1267"/>
    <w:rsid w:val="004C1527"/>
    <w:rsid w:val="004C1B58"/>
    <w:rsid w:val="004C2C21"/>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8B"/>
    <w:rsid w:val="004D2D4E"/>
    <w:rsid w:val="004D30A4"/>
    <w:rsid w:val="004D428E"/>
    <w:rsid w:val="004D4AE6"/>
    <w:rsid w:val="004D52EF"/>
    <w:rsid w:val="004D6133"/>
    <w:rsid w:val="004D6DA0"/>
    <w:rsid w:val="004E0182"/>
    <w:rsid w:val="004E0414"/>
    <w:rsid w:val="004E07AD"/>
    <w:rsid w:val="004E1756"/>
    <w:rsid w:val="004E1852"/>
    <w:rsid w:val="004E2351"/>
    <w:rsid w:val="004E279F"/>
    <w:rsid w:val="004E2D5C"/>
    <w:rsid w:val="004E2F6F"/>
    <w:rsid w:val="004E3B81"/>
    <w:rsid w:val="004E3D93"/>
    <w:rsid w:val="004E4F0D"/>
    <w:rsid w:val="004E50AC"/>
    <w:rsid w:val="004E5239"/>
    <w:rsid w:val="004E578E"/>
    <w:rsid w:val="004E65D7"/>
    <w:rsid w:val="004E6A02"/>
    <w:rsid w:val="004E6FA0"/>
    <w:rsid w:val="004E72A0"/>
    <w:rsid w:val="004E72F1"/>
    <w:rsid w:val="004E798C"/>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75B"/>
    <w:rsid w:val="0050175C"/>
    <w:rsid w:val="005023D1"/>
    <w:rsid w:val="005035B3"/>
    <w:rsid w:val="00503787"/>
    <w:rsid w:val="00503A14"/>
    <w:rsid w:val="005040AA"/>
    <w:rsid w:val="0050520D"/>
    <w:rsid w:val="0050536A"/>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4EA4"/>
    <w:rsid w:val="00515290"/>
    <w:rsid w:val="005156BF"/>
    <w:rsid w:val="0051600A"/>
    <w:rsid w:val="00516332"/>
    <w:rsid w:val="005163D3"/>
    <w:rsid w:val="005169F4"/>
    <w:rsid w:val="00516FFD"/>
    <w:rsid w:val="0051719B"/>
    <w:rsid w:val="00517830"/>
    <w:rsid w:val="005179BB"/>
    <w:rsid w:val="005202B5"/>
    <w:rsid w:val="005203CF"/>
    <w:rsid w:val="00520545"/>
    <w:rsid w:val="00520DF3"/>
    <w:rsid w:val="00520F32"/>
    <w:rsid w:val="005210D1"/>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27EEB"/>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DD1"/>
    <w:rsid w:val="00567DFE"/>
    <w:rsid w:val="00570436"/>
    <w:rsid w:val="00570F6B"/>
    <w:rsid w:val="00571326"/>
    <w:rsid w:val="00571A1D"/>
    <w:rsid w:val="00571A27"/>
    <w:rsid w:val="00571C17"/>
    <w:rsid w:val="00571EAF"/>
    <w:rsid w:val="0057281F"/>
    <w:rsid w:val="00572F1D"/>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D9"/>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31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707C"/>
    <w:rsid w:val="0060736B"/>
    <w:rsid w:val="00607A25"/>
    <w:rsid w:val="00607D0D"/>
    <w:rsid w:val="00610095"/>
    <w:rsid w:val="006128FA"/>
    <w:rsid w:val="0061338E"/>
    <w:rsid w:val="00613AC9"/>
    <w:rsid w:val="00613F89"/>
    <w:rsid w:val="0061555F"/>
    <w:rsid w:val="006165E4"/>
    <w:rsid w:val="00616BDE"/>
    <w:rsid w:val="00616ED7"/>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B8"/>
    <w:rsid w:val="00640C1D"/>
    <w:rsid w:val="00640F5C"/>
    <w:rsid w:val="006417DA"/>
    <w:rsid w:val="00641879"/>
    <w:rsid w:val="006421CE"/>
    <w:rsid w:val="00642F01"/>
    <w:rsid w:val="006436BA"/>
    <w:rsid w:val="00643C54"/>
    <w:rsid w:val="00643F89"/>
    <w:rsid w:val="00645A58"/>
    <w:rsid w:val="00645AAC"/>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CFE"/>
    <w:rsid w:val="00661A31"/>
    <w:rsid w:val="00661DAD"/>
    <w:rsid w:val="00662525"/>
    <w:rsid w:val="0066272B"/>
    <w:rsid w:val="006627A0"/>
    <w:rsid w:val="006629F5"/>
    <w:rsid w:val="00662BD0"/>
    <w:rsid w:val="00662F04"/>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769D"/>
    <w:rsid w:val="006B054D"/>
    <w:rsid w:val="006B0764"/>
    <w:rsid w:val="006B11F0"/>
    <w:rsid w:val="006B1988"/>
    <w:rsid w:val="006B21A1"/>
    <w:rsid w:val="006B246F"/>
    <w:rsid w:val="006B259C"/>
    <w:rsid w:val="006B2BBC"/>
    <w:rsid w:val="006B2E43"/>
    <w:rsid w:val="006B31DC"/>
    <w:rsid w:val="006B380E"/>
    <w:rsid w:val="006B3AAB"/>
    <w:rsid w:val="006B403B"/>
    <w:rsid w:val="006B439B"/>
    <w:rsid w:val="006B4B90"/>
    <w:rsid w:val="006B4DEB"/>
    <w:rsid w:val="006B52D2"/>
    <w:rsid w:val="006B56E1"/>
    <w:rsid w:val="006B5F82"/>
    <w:rsid w:val="006B6043"/>
    <w:rsid w:val="006B644C"/>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59E"/>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40F"/>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2D6C"/>
    <w:rsid w:val="00762E19"/>
    <w:rsid w:val="007632D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12"/>
    <w:rsid w:val="00776F6B"/>
    <w:rsid w:val="00777694"/>
    <w:rsid w:val="007776C6"/>
    <w:rsid w:val="00777D6E"/>
    <w:rsid w:val="007807B1"/>
    <w:rsid w:val="007813C9"/>
    <w:rsid w:val="007816DF"/>
    <w:rsid w:val="00781853"/>
    <w:rsid w:val="0078213E"/>
    <w:rsid w:val="00782331"/>
    <w:rsid w:val="00782D24"/>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A6B"/>
    <w:rsid w:val="007D3C53"/>
    <w:rsid w:val="007D3E7B"/>
    <w:rsid w:val="007D4C56"/>
    <w:rsid w:val="007D4DEF"/>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5943"/>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5DC"/>
    <w:rsid w:val="00833622"/>
    <w:rsid w:val="00833885"/>
    <w:rsid w:val="00833C1F"/>
    <w:rsid w:val="00833CE5"/>
    <w:rsid w:val="00833D9A"/>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A7"/>
    <w:rsid w:val="00844ED2"/>
    <w:rsid w:val="008450D3"/>
    <w:rsid w:val="00845F7D"/>
    <w:rsid w:val="00845FD0"/>
    <w:rsid w:val="0084605A"/>
    <w:rsid w:val="00846318"/>
    <w:rsid w:val="00846319"/>
    <w:rsid w:val="00846A04"/>
    <w:rsid w:val="00846ACE"/>
    <w:rsid w:val="0084726E"/>
    <w:rsid w:val="008475BC"/>
    <w:rsid w:val="00850DC4"/>
    <w:rsid w:val="00851640"/>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916"/>
    <w:rsid w:val="00863A59"/>
    <w:rsid w:val="00864C6D"/>
    <w:rsid w:val="0086501A"/>
    <w:rsid w:val="00865276"/>
    <w:rsid w:val="008655F8"/>
    <w:rsid w:val="00865B3E"/>
    <w:rsid w:val="008665F1"/>
    <w:rsid w:val="00866D4E"/>
    <w:rsid w:val="008671B1"/>
    <w:rsid w:val="00867309"/>
    <w:rsid w:val="00867432"/>
    <w:rsid w:val="0086749E"/>
    <w:rsid w:val="00867B2B"/>
    <w:rsid w:val="00867DDE"/>
    <w:rsid w:val="0087027D"/>
    <w:rsid w:val="00871213"/>
    <w:rsid w:val="0087169D"/>
    <w:rsid w:val="00871743"/>
    <w:rsid w:val="00871912"/>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0E38"/>
    <w:rsid w:val="008C109B"/>
    <w:rsid w:val="008C13D8"/>
    <w:rsid w:val="008C1611"/>
    <w:rsid w:val="008C17EF"/>
    <w:rsid w:val="008C189A"/>
    <w:rsid w:val="008C1F7F"/>
    <w:rsid w:val="008C24C7"/>
    <w:rsid w:val="008C2C9D"/>
    <w:rsid w:val="008C40B3"/>
    <w:rsid w:val="008C4605"/>
    <w:rsid w:val="008C5160"/>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743"/>
    <w:rsid w:val="009137D6"/>
    <w:rsid w:val="00915C63"/>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F90"/>
    <w:rsid w:val="009267CA"/>
    <w:rsid w:val="00926E75"/>
    <w:rsid w:val="00930C5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D3D"/>
    <w:rsid w:val="00941FEF"/>
    <w:rsid w:val="00942640"/>
    <w:rsid w:val="00942903"/>
    <w:rsid w:val="00942A6F"/>
    <w:rsid w:val="009436FB"/>
    <w:rsid w:val="00943BB9"/>
    <w:rsid w:val="0094423E"/>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2173"/>
    <w:rsid w:val="0097218F"/>
    <w:rsid w:val="0097275C"/>
    <w:rsid w:val="00972848"/>
    <w:rsid w:val="00972CE0"/>
    <w:rsid w:val="00972DE1"/>
    <w:rsid w:val="00973F5B"/>
    <w:rsid w:val="00974FCE"/>
    <w:rsid w:val="0097551A"/>
    <w:rsid w:val="00975537"/>
    <w:rsid w:val="00975A55"/>
    <w:rsid w:val="00975BED"/>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3EC8"/>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1E98"/>
    <w:rsid w:val="00A12182"/>
    <w:rsid w:val="00A132E2"/>
    <w:rsid w:val="00A135EB"/>
    <w:rsid w:val="00A13DDE"/>
    <w:rsid w:val="00A142F7"/>
    <w:rsid w:val="00A14D5C"/>
    <w:rsid w:val="00A1518E"/>
    <w:rsid w:val="00A1581D"/>
    <w:rsid w:val="00A1584E"/>
    <w:rsid w:val="00A1683C"/>
    <w:rsid w:val="00A16B9A"/>
    <w:rsid w:val="00A1709C"/>
    <w:rsid w:val="00A20C7E"/>
    <w:rsid w:val="00A21308"/>
    <w:rsid w:val="00A214D9"/>
    <w:rsid w:val="00A220F7"/>
    <w:rsid w:val="00A22696"/>
    <w:rsid w:val="00A22AE9"/>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A75"/>
    <w:rsid w:val="00A32B1D"/>
    <w:rsid w:val="00A3309C"/>
    <w:rsid w:val="00A34100"/>
    <w:rsid w:val="00A34342"/>
    <w:rsid w:val="00A3451F"/>
    <w:rsid w:val="00A3541F"/>
    <w:rsid w:val="00A35998"/>
    <w:rsid w:val="00A36006"/>
    <w:rsid w:val="00A36268"/>
    <w:rsid w:val="00A36525"/>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5222"/>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714E"/>
    <w:rsid w:val="00A77702"/>
    <w:rsid w:val="00A77D05"/>
    <w:rsid w:val="00A8017E"/>
    <w:rsid w:val="00A80C39"/>
    <w:rsid w:val="00A80CBC"/>
    <w:rsid w:val="00A80FA5"/>
    <w:rsid w:val="00A8150C"/>
    <w:rsid w:val="00A81891"/>
    <w:rsid w:val="00A818CD"/>
    <w:rsid w:val="00A824BD"/>
    <w:rsid w:val="00A83B18"/>
    <w:rsid w:val="00A84017"/>
    <w:rsid w:val="00A841A5"/>
    <w:rsid w:val="00A84588"/>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EE6"/>
    <w:rsid w:val="00AE3EFB"/>
    <w:rsid w:val="00AE49E8"/>
    <w:rsid w:val="00AE530A"/>
    <w:rsid w:val="00AE58C4"/>
    <w:rsid w:val="00AE5DE1"/>
    <w:rsid w:val="00AE708A"/>
    <w:rsid w:val="00AE7D5E"/>
    <w:rsid w:val="00AF008C"/>
    <w:rsid w:val="00AF03DC"/>
    <w:rsid w:val="00AF0E0A"/>
    <w:rsid w:val="00AF1242"/>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57DF"/>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539"/>
    <w:rsid w:val="00B56AE6"/>
    <w:rsid w:val="00B56E33"/>
    <w:rsid w:val="00B56F2F"/>
    <w:rsid w:val="00B57EDE"/>
    <w:rsid w:val="00B606BA"/>
    <w:rsid w:val="00B6149E"/>
    <w:rsid w:val="00B62355"/>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715F"/>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5F22"/>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207"/>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EAB"/>
    <w:rsid w:val="00BE7D45"/>
    <w:rsid w:val="00BE7E87"/>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5169"/>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5FC"/>
    <w:rsid w:val="00C47662"/>
    <w:rsid w:val="00C477DE"/>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5A0"/>
    <w:rsid w:val="00CC09F3"/>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1E0"/>
    <w:rsid w:val="00CD4CEE"/>
    <w:rsid w:val="00CD6111"/>
    <w:rsid w:val="00CD694C"/>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267"/>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E30"/>
    <w:rsid w:val="00D70E60"/>
    <w:rsid w:val="00D714FB"/>
    <w:rsid w:val="00D7178A"/>
    <w:rsid w:val="00D71854"/>
    <w:rsid w:val="00D71F64"/>
    <w:rsid w:val="00D73A48"/>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E09"/>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30C0"/>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154"/>
    <w:rsid w:val="00DB2BFD"/>
    <w:rsid w:val="00DB2CB7"/>
    <w:rsid w:val="00DB499C"/>
    <w:rsid w:val="00DB5581"/>
    <w:rsid w:val="00DB61C3"/>
    <w:rsid w:val="00DB6427"/>
    <w:rsid w:val="00DB649A"/>
    <w:rsid w:val="00DB6792"/>
    <w:rsid w:val="00DB69D2"/>
    <w:rsid w:val="00DB6BB5"/>
    <w:rsid w:val="00DB6FA4"/>
    <w:rsid w:val="00DB71F2"/>
    <w:rsid w:val="00DB7B42"/>
    <w:rsid w:val="00DC045E"/>
    <w:rsid w:val="00DC0716"/>
    <w:rsid w:val="00DC07D6"/>
    <w:rsid w:val="00DC0961"/>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C75"/>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20A4"/>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2E8"/>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2492"/>
    <w:rsid w:val="00F135F0"/>
    <w:rsid w:val="00F1375B"/>
    <w:rsid w:val="00F14763"/>
    <w:rsid w:val="00F153CF"/>
    <w:rsid w:val="00F15564"/>
    <w:rsid w:val="00F15941"/>
    <w:rsid w:val="00F15B7C"/>
    <w:rsid w:val="00F16212"/>
    <w:rsid w:val="00F16241"/>
    <w:rsid w:val="00F176C9"/>
    <w:rsid w:val="00F17B94"/>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D4D"/>
    <w:rsid w:val="00F5655A"/>
    <w:rsid w:val="00F5688C"/>
    <w:rsid w:val="00F5757A"/>
    <w:rsid w:val="00F57744"/>
    <w:rsid w:val="00F57748"/>
    <w:rsid w:val="00F60304"/>
    <w:rsid w:val="00F60C73"/>
    <w:rsid w:val="00F60DEE"/>
    <w:rsid w:val="00F61449"/>
    <w:rsid w:val="00F61C94"/>
    <w:rsid w:val="00F61E41"/>
    <w:rsid w:val="00F620CE"/>
    <w:rsid w:val="00F62479"/>
    <w:rsid w:val="00F62AD1"/>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8B"/>
    <w:rsid w:val="00FA1FF9"/>
    <w:rsid w:val="00FA21A6"/>
    <w:rsid w:val="00FA2217"/>
    <w:rsid w:val="00FA22B4"/>
    <w:rsid w:val="00FA3344"/>
    <w:rsid w:val="00FA39B5"/>
    <w:rsid w:val="00FA3E5F"/>
    <w:rsid w:val="00FA4354"/>
    <w:rsid w:val="00FA46C1"/>
    <w:rsid w:val="00FA47F5"/>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9DA"/>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3A4A"/>
    <w:rsid w:val="00FF473C"/>
    <w:rsid w:val="00FF4BE3"/>
    <w:rsid w:val="00FF4E66"/>
    <w:rsid w:val="00FF4FFF"/>
    <w:rsid w:val="00FF5226"/>
    <w:rsid w:val="00FF53DB"/>
    <w:rsid w:val="00FF5CD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C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7C3AFA"/>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C3AFA"/>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7C1FFB"/>
    <w:pPr>
      <w:tabs>
        <w:tab w:val="left" w:pos="1984"/>
      </w:tabs>
      <w:spacing w:before="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SR.1-201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roa/index.html"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447C-0F4E-4DE2-9682-3D7D7A19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2249</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21</cp:revision>
  <cp:lastPrinted>2018-06-08T12:10:00Z</cp:lastPrinted>
  <dcterms:created xsi:type="dcterms:W3CDTF">2018-06-08T11:33:00Z</dcterms:created>
  <dcterms:modified xsi:type="dcterms:W3CDTF">2018-06-08T12:23:00Z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