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DA0A90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A0A90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7C76C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7C76C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DA0A90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A64F88">
              <w:rPr>
                <w:color w:val="FFFFFF"/>
                <w:lang w:val="es-ES"/>
              </w:rPr>
              <w:t>I</w:t>
            </w:r>
            <w:r w:rsidR="00DA0A90">
              <w:rPr>
                <w:color w:val="FFFFFF"/>
                <w:lang w:val="es-ES"/>
              </w:rPr>
              <w:t>V</w:t>
            </w:r>
            <w:bookmarkStart w:id="0" w:name="_GoBack"/>
            <w:bookmarkEnd w:id="0"/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2474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A64F88">
              <w:rPr>
                <w:color w:val="FFFFFF"/>
                <w:lang w:val="es-ES"/>
              </w:rPr>
              <w:t>1</w:t>
            </w:r>
            <w:r w:rsidR="007C76CF">
              <w:rPr>
                <w:color w:val="FFFFFF"/>
                <w:lang w:val="es-ES"/>
              </w:rPr>
              <w:t>6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2474A">
              <w:rPr>
                <w:color w:val="FFFFFF"/>
                <w:lang w:val="es-ES"/>
              </w:rPr>
              <w:t>marzo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A0A90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3" w:name="_Toc286165545"/>
            <w:bookmarkStart w:id="124" w:name="_Toc295388390"/>
            <w:bookmarkStart w:id="125" w:name="_Toc296610503"/>
            <w:bookmarkStart w:id="126" w:name="_Toc321308873"/>
            <w:bookmarkStart w:id="127" w:name="_Toc323907406"/>
            <w:bookmarkStart w:id="128" w:name="_Toc332274656"/>
            <w:bookmarkStart w:id="129" w:name="_Toc334778508"/>
            <w:bookmarkStart w:id="130" w:name="_Toc337214299"/>
            <w:bookmarkStart w:id="131" w:name="_Toc340228236"/>
            <w:bookmarkStart w:id="132" w:name="_Toc341435079"/>
            <w:bookmarkStart w:id="133" w:name="_Toc342912212"/>
            <w:bookmarkStart w:id="134" w:name="_Toc343265186"/>
            <w:bookmarkStart w:id="135" w:name="_Toc345584972"/>
            <w:bookmarkStart w:id="136" w:name="_Toc348013759"/>
            <w:bookmarkStart w:id="137" w:name="_Toc349289473"/>
            <w:bookmarkStart w:id="138" w:name="_Toc350779886"/>
            <w:bookmarkStart w:id="139" w:name="_Toc351713747"/>
            <w:bookmarkStart w:id="140" w:name="_Toc353278378"/>
            <w:bookmarkStart w:id="141" w:name="_Toc354393665"/>
            <w:bookmarkStart w:id="142" w:name="_Toc355866556"/>
            <w:bookmarkStart w:id="143" w:name="_Toc357172128"/>
            <w:bookmarkStart w:id="144" w:name="_Toc359592112"/>
            <w:bookmarkStart w:id="145" w:name="_Toc361130952"/>
            <w:bookmarkStart w:id="146" w:name="_Toc361990636"/>
            <w:bookmarkStart w:id="147" w:name="_Toc363827499"/>
            <w:bookmarkStart w:id="148" w:name="_Toc364761754"/>
            <w:bookmarkStart w:id="149" w:name="_Toc366497567"/>
            <w:bookmarkStart w:id="150" w:name="_Toc367955884"/>
            <w:bookmarkStart w:id="151" w:name="_Toc369255101"/>
            <w:bookmarkStart w:id="152" w:name="_Toc370388928"/>
            <w:bookmarkStart w:id="153" w:name="_Toc371690025"/>
            <w:bookmarkStart w:id="154" w:name="_Toc373242807"/>
            <w:bookmarkStart w:id="155" w:name="_Toc374090734"/>
            <w:bookmarkStart w:id="156" w:name="_Toc374693360"/>
            <w:bookmarkStart w:id="157" w:name="_Toc377021945"/>
            <w:bookmarkStart w:id="158" w:name="_Toc378602301"/>
            <w:bookmarkStart w:id="159" w:name="_Toc379450024"/>
            <w:bookmarkStart w:id="160" w:name="_Toc380670198"/>
            <w:bookmarkStart w:id="161" w:name="_Toc381884133"/>
            <w:bookmarkStart w:id="162" w:name="_Toc383176314"/>
            <w:bookmarkStart w:id="163" w:name="_Toc384821873"/>
            <w:bookmarkStart w:id="164" w:name="_Toc385938596"/>
            <w:bookmarkStart w:id="165" w:name="_Toc389037496"/>
            <w:bookmarkStart w:id="166" w:name="_Toc390075806"/>
            <w:bookmarkStart w:id="167" w:name="_Toc391387207"/>
            <w:bookmarkStart w:id="168" w:name="_Toc392593308"/>
            <w:bookmarkStart w:id="169" w:name="_Toc393879044"/>
            <w:bookmarkStart w:id="170" w:name="_Toc395100068"/>
            <w:bookmarkStart w:id="171" w:name="_Toc396223653"/>
            <w:bookmarkStart w:id="172" w:name="_Toc397595046"/>
            <w:bookmarkStart w:id="173" w:name="_Toc399248270"/>
            <w:bookmarkStart w:id="174" w:name="_Toc400455624"/>
            <w:bookmarkStart w:id="175" w:name="_Toc401910815"/>
            <w:bookmarkStart w:id="176" w:name="_Toc403048155"/>
            <w:bookmarkStart w:id="177" w:name="_Toc404347557"/>
            <w:bookmarkStart w:id="178" w:name="_Toc405802692"/>
            <w:bookmarkStart w:id="179" w:name="_Toc406576788"/>
            <w:bookmarkStart w:id="180" w:name="_Toc408823946"/>
            <w:bookmarkStart w:id="181" w:name="_Toc410026906"/>
            <w:bookmarkStart w:id="182" w:name="_Toc410913012"/>
            <w:bookmarkStart w:id="183" w:name="_Toc415665854"/>
            <w:bookmarkStart w:id="184" w:name="_Toc418252404"/>
            <w:bookmarkStart w:id="185" w:name="_Toc418601835"/>
            <w:bookmarkStart w:id="186" w:name="_Toc421177155"/>
            <w:bookmarkStart w:id="187" w:name="_Toc422476093"/>
            <w:bookmarkStart w:id="188" w:name="_Toc423527134"/>
            <w:bookmarkStart w:id="189" w:name="_Toc424895558"/>
            <w:bookmarkStart w:id="190" w:name="_Toc429122143"/>
            <w:bookmarkStart w:id="191" w:name="_Toc430184020"/>
            <w:bookmarkStart w:id="192" w:name="_Toc434309338"/>
            <w:bookmarkStart w:id="193" w:name="_Toc435690624"/>
            <w:bookmarkStart w:id="194" w:name="_Toc437441132"/>
            <w:bookmarkStart w:id="195" w:name="_Toc437956411"/>
            <w:bookmarkStart w:id="196" w:name="_Toc439840788"/>
            <w:bookmarkStart w:id="197" w:name="_Toc442883545"/>
            <w:bookmarkStart w:id="198" w:name="_Toc443382389"/>
            <w:bookmarkStart w:id="199" w:name="_Toc451174479"/>
            <w:bookmarkStart w:id="200" w:name="_Toc452126883"/>
            <w:bookmarkStart w:id="201" w:name="_Toc453247177"/>
            <w:bookmarkStart w:id="202" w:name="_Toc455669828"/>
            <w:bookmarkStart w:id="203" w:name="_Toc458780989"/>
            <w:bookmarkStart w:id="204" w:name="_Toc463441547"/>
            <w:bookmarkStart w:id="205" w:name="_Toc463947695"/>
            <w:bookmarkStart w:id="206" w:name="_Toc466370866"/>
            <w:bookmarkStart w:id="207" w:name="_Toc467245931"/>
            <w:bookmarkStart w:id="208" w:name="_Toc468457223"/>
            <w:bookmarkStart w:id="209" w:name="_Toc472590289"/>
            <w:bookmarkStart w:id="210" w:name="_Toc473727728"/>
            <w:bookmarkStart w:id="211" w:name="_Toc474936332"/>
            <w:bookmarkStart w:id="212" w:name="_Toc476142313"/>
            <w:bookmarkStart w:id="213" w:name="_Toc477429080"/>
            <w:bookmarkStart w:id="214" w:name="_Toc478134084"/>
            <w:bookmarkStart w:id="215" w:name="_Toc479850625"/>
            <w:bookmarkStart w:id="216" w:name="_Toc482090347"/>
            <w:bookmarkStart w:id="217" w:name="_Toc484181122"/>
            <w:bookmarkStart w:id="218" w:name="_Toc484787052"/>
            <w:bookmarkStart w:id="219" w:name="_Toc487119308"/>
            <w:bookmarkStart w:id="220" w:name="_Toc489607369"/>
            <w:bookmarkStart w:id="221" w:name="_Toc490829841"/>
            <w:bookmarkStart w:id="222" w:name="_Toc492375216"/>
            <w:bookmarkStart w:id="223" w:name="_Toc493254975"/>
            <w:bookmarkStart w:id="224" w:name="_Toc495992887"/>
            <w:bookmarkStart w:id="225" w:name="_Toc497227730"/>
            <w:bookmarkStart w:id="226" w:name="_Toc497485431"/>
            <w:bookmarkStart w:id="227" w:name="_Toc498613281"/>
            <w:bookmarkStart w:id="228" w:name="_Toc500253775"/>
            <w:bookmarkStart w:id="229" w:name="_Toc501030446"/>
            <w:bookmarkStart w:id="230" w:name="_Toc504138693"/>
            <w:bookmarkStart w:id="231" w:name="_Toc508619446"/>
            <w:bookmarkStart w:id="232" w:name="_Toc509410662"/>
            <w:bookmarkStart w:id="233" w:name="_Toc510706785"/>
            <w:bookmarkStart w:id="234" w:name="_Toc51301973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35" w:name="_Toc286165546"/>
            <w:bookmarkStart w:id="236" w:name="_Toc295388391"/>
            <w:bookmarkStart w:id="237" w:name="_Toc296610504"/>
            <w:bookmarkStart w:id="238" w:name="_Toc321308874"/>
            <w:bookmarkStart w:id="239" w:name="_Toc323907407"/>
            <w:bookmarkStart w:id="240" w:name="_Toc332274657"/>
            <w:bookmarkStart w:id="241" w:name="_Toc334778509"/>
            <w:bookmarkStart w:id="242" w:name="_Toc337214300"/>
            <w:bookmarkStart w:id="243" w:name="_Toc340228237"/>
            <w:bookmarkStart w:id="244" w:name="_Toc341435080"/>
            <w:bookmarkStart w:id="245" w:name="_Toc342912213"/>
            <w:bookmarkStart w:id="246" w:name="_Toc343265187"/>
            <w:bookmarkStart w:id="247" w:name="_Toc345584973"/>
            <w:bookmarkStart w:id="248" w:name="_Toc348013760"/>
            <w:bookmarkStart w:id="249" w:name="_Toc349289474"/>
            <w:bookmarkStart w:id="250" w:name="_Toc350779887"/>
            <w:bookmarkStart w:id="251" w:name="_Toc351713748"/>
            <w:bookmarkStart w:id="252" w:name="_Toc353278379"/>
            <w:bookmarkStart w:id="253" w:name="_Toc354393666"/>
            <w:bookmarkStart w:id="254" w:name="_Toc355866557"/>
            <w:bookmarkStart w:id="255" w:name="_Toc357172129"/>
            <w:bookmarkStart w:id="256" w:name="_Toc359592113"/>
            <w:bookmarkStart w:id="257" w:name="_Toc361130953"/>
            <w:bookmarkStart w:id="258" w:name="_Toc361990637"/>
            <w:bookmarkStart w:id="259" w:name="_Toc363827500"/>
            <w:bookmarkStart w:id="260" w:name="_Toc364761755"/>
            <w:bookmarkStart w:id="261" w:name="_Toc366497568"/>
            <w:bookmarkStart w:id="262" w:name="_Toc367955885"/>
            <w:bookmarkStart w:id="263" w:name="_Toc369255102"/>
            <w:bookmarkStart w:id="264" w:name="_Toc370388929"/>
            <w:bookmarkStart w:id="265" w:name="_Toc371690026"/>
            <w:bookmarkStart w:id="266" w:name="_Toc373242808"/>
            <w:bookmarkStart w:id="267" w:name="_Toc374090735"/>
            <w:bookmarkStart w:id="268" w:name="_Toc374693361"/>
            <w:bookmarkStart w:id="269" w:name="_Toc377021946"/>
            <w:bookmarkStart w:id="270" w:name="_Toc378602302"/>
            <w:bookmarkStart w:id="271" w:name="_Toc379450025"/>
            <w:bookmarkStart w:id="272" w:name="_Toc380670199"/>
            <w:bookmarkStart w:id="273" w:name="_Toc381884134"/>
            <w:bookmarkStart w:id="274" w:name="_Toc383176315"/>
            <w:bookmarkStart w:id="275" w:name="_Toc384821874"/>
            <w:bookmarkStart w:id="276" w:name="_Toc385938597"/>
            <w:bookmarkStart w:id="277" w:name="_Toc389037497"/>
            <w:bookmarkStart w:id="278" w:name="_Toc390075807"/>
            <w:bookmarkStart w:id="279" w:name="_Toc391387208"/>
            <w:bookmarkStart w:id="280" w:name="_Toc392593309"/>
            <w:bookmarkStart w:id="281" w:name="_Toc393879045"/>
            <w:bookmarkStart w:id="282" w:name="_Toc395100069"/>
            <w:bookmarkStart w:id="283" w:name="_Toc396223654"/>
            <w:bookmarkStart w:id="284" w:name="_Toc397595047"/>
            <w:bookmarkStart w:id="285" w:name="_Toc399248271"/>
            <w:bookmarkStart w:id="286" w:name="_Toc400455625"/>
            <w:bookmarkStart w:id="287" w:name="_Toc401910816"/>
            <w:bookmarkStart w:id="288" w:name="_Toc403048156"/>
            <w:bookmarkStart w:id="289" w:name="_Toc404347558"/>
            <w:bookmarkStart w:id="290" w:name="_Toc405802693"/>
            <w:bookmarkStart w:id="291" w:name="_Toc406576789"/>
            <w:bookmarkStart w:id="292" w:name="_Toc408823947"/>
            <w:bookmarkStart w:id="293" w:name="_Toc410026907"/>
            <w:bookmarkStart w:id="294" w:name="_Toc410913013"/>
            <w:bookmarkStart w:id="295" w:name="_Toc415665855"/>
            <w:bookmarkStart w:id="296" w:name="_Toc418252405"/>
            <w:bookmarkStart w:id="297" w:name="_Toc418601836"/>
            <w:bookmarkStart w:id="298" w:name="_Toc421177156"/>
            <w:bookmarkStart w:id="299" w:name="_Toc422476094"/>
            <w:bookmarkStart w:id="300" w:name="_Toc423527135"/>
            <w:bookmarkStart w:id="301" w:name="_Toc424895559"/>
            <w:bookmarkStart w:id="302" w:name="_Toc429122144"/>
            <w:bookmarkStart w:id="303" w:name="_Toc430184021"/>
            <w:bookmarkStart w:id="304" w:name="_Toc434309339"/>
            <w:bookmarkStart w:id="305" w:name="_Toc435690625"/>
            <w:bookmarkStart w:id="306" w:name="_Toc437441133"/>
            <w:bookmarkStart w:id="307" w:name="_Toc437956412"/>
            <w:bookmarkStart w:id="308" w:name="_Toc439840789"/>
            <w:bookmarkStart w:id="309" w:name="_Toc442883546"/>
            <w:bookmarkStart w:id="310" w:name="_Toc443382390"/>
            <w:bookmarkStart w:id="311" w:name="_Toc451174480"/>
            <w:bookmarkStart w:id="312" w:name="_Toc452126884"/>
            <w:bookmarkStart w:id="313" w:name="_Toc453247178"/>
            <w:bookmarkStart w:id="314" w:name="_Toc455669829"/>
            <w:bookmarkStart w:id="315" w:name="_Toc458780990"/>
            <w:bookmarkStart w:id="316" w:name="_Toc463441548"/>
            <w:bookmarkStart w:id="317" w:name="_Toc463947696"/>
            <w:bookmarkStart w:id="318" w:name="_Toc466370867"/>
            <w:bookmarkStart w:id="319" w:name="_Toc467245932"/>
            <w:bookmarkStart w:id="320" w:name="_Toc468457224"/>
            <w:bookmarkStart w:id="321" w:name="_Toc472590290"/>
            <w:bookmarkStart w:id="322" w:name="_Toc473727729"/>
            <w:bookmarkStart w:id="323" w:name="_Toc474936333"/>
            <w:bookmarkStart w:id="324" w:name="_Toc476142314"/>
            <w:bookmarkStart w:id="325" w:name="_Toc477429081"/>
            <w:bookmarkStart w:id="326" w:name="_Toc478134085"/>
            <w:bookmarkStart w:id="327" w:name="_Toc479850626"/>
            <w:bookmarkStart w:id="328" w:name="_Toc482090348"/>
            <w:bookmarkStart w:id="329" w:name="_Toc484181123"/>
            <w:bookmarkStart w:id="330" w:name="_Toc484787053"/>
            <w:bookmarkStart w:id="331" w:name="_Toc487119309"/>
            <w:bookmarkStart w:id="332" w:name="_Toc489607370"/>
            <w:bookmarkStart w:id="333" w:name="_Toc490829842"/>
            <w:bookmarkStart w:id="334" w:name="_Toc492375217"/>
            <w:bookmarkStart w:id="335" w:name="_Toc493254976"/>
            <w:bookmarkStart w:id="336" w:name="_Toc495992888"/>
            <w:bookmarkStart w:id="337" w:name="_Toc497227731"/>
            <w:bookmarkStart w:id="338" w:name="_Toc497485432"/>
            <w:bookmarkStart w:id="339" w:name="_Toc498613282"/>
            <w:bookmarkStart w:id="340" w:name="_Toc500253776"/>
            <w:bookmarkStart w:id="341" w:name="_Toc501030447"/>
            <w:bookmarkStart w:id="342" w:name="_Toc504138694"/>
            <w:bookmarkStart w:id="343" w:name="_Toc508619447"/>
            <w:bookmarkStart w:id="344" w:name="_Toc509410663"/>
            <w:bookmarkStart w:id="345" w:name="_Toc510706786"/>
            <w:bookmarkStart w:id="346" w:name="_Toc51301973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47" w:name="_Toc253408616"/>
      <w:bookmarkStart w:id="348" w:name="_Toc255825117"/>
      <w:bookmarkStart w:id="349" w:name="_Toc259796933"/>
      <w:bookmarkStart w:id="350" w:name="_Toc262578224"/>
      <w:bookmarkStart w:id="351" w:name="_Toc265230206"/>
      <w:bookmarkStart w:id="352" w:name="_Toc266196246"/>
      <w:bookmarkStart w:id="353" w:name="_Toc266196851"/>
      <w:bookmarkStart w:id="354" w:name="_Toc268852783"/>
      <w:bookmarkStart w:id="355" w:name="_Toc271705005"/>
      <w:bookmarkStart w:id="356" w:name="_Toc273033460"/>
      <w:bookmarkStart w:id="357" w:name="_Toc274227192"/>
      <w:bookmarkStart w:id="358" w:name="_Toc276730705"/>
      <w:bookmarkStart w:id="359" w:name="_Toc279670829"/>
      <w:bookmarkStart w:id="360" w:name="_Toc280349882"/>
      <w:bookmarkStart w:id="361" w:name="_Toc282526514"/>
      <w:bookmarkStart w:id="362" w:name="_Toc283740089"/>
      <w:bookmarkStart w:id="363" w:name="_Toc286165547"/>
      <w:bookmarkStart w:id="364" w:name="_Toc288732119"/>
      <w:bookmarkStart w:id="365" w:name="_Toc291005937"/>
      <w:bookmarkStart w:id="366" w:name="_Toc292706388"/>
      <w:bookmarkStart w:id="367" w:name="_Toc295388392"/>
      <w:bookmarkStart w:id="368" w:name="_Toc296610505"/>
      <w:bookmarkStart w:id="369" w:name="_Toc297899981"/>
      <w:bookmarkStart w:id="370" w:name="_Toc301947203"/>
      <w:bookmarkStart w:id="371" w:name="_Toc303344655"/>
      <w:bookmarkStart w:id="372" w:name="_Toc304895924"/>
      <w:bookmarkStart w:id="373" w:name="_Toc308532549"/>
      <w:bookmarkStart w:id="374" w:name="_Toc313981343"/>
      <w:bookmarkStart w:id="375" w:name="_Toc316480891"/>
      <w:bookmarkStart w:id="376" w:name="_Toc319073131"/>
      <w:bookmarkStart w:id="377" w:name="_Toc320602811"/>
      <w:bookmarkStart w:id="378" w:name="_Toc321308875"/>
      <w:bookmarkStart w:id="379" w:name="_Toc323050811"/>
      <w:bookmarkStart w:id="380" w:name="_Toc323907408"/>
      <w:bookmarkStart w:id="381" w:name="_Toc331071411"/>
      <w:bookmarkStart w:id="382" w:name="_Toc332274658"/>
      <w:bookmarkStart w:id="383" w:name="_Toc334778510"/>
      <w:bookmarkStart w:id="384" w:name="_Toc336263067"/>
      <w:bookmarkStart w:id="385" w:name="_Toc337214301"/>
      <w:bookmarkStart w:id="386" w:name="_Toc338334117"/>
      <w:bookmarkStart w:id="387" w:name="_Toc340228238"/>
      <w:bookmarkStart w:id="388" w:name="_Toc341435081"/>
      <w:bookmarkStart w:id="389" w:name="_Toc342912214"/>
      <w:bookmarkStart w:id="390" w:name="_Toc343265188"/>
      <w:bookmarkStart w:id="391" w:name="_Toc345584974"/>
      <w:bookmarkStart w:id="392" w:name="_Toc346877106"/>
      <w:bookmarkStart w:id="393" w:name="_Toc348013761"/>
      <w:bookmarkStart w:id="394" w:name="_Toc349289475"/>
      <w:bookmarkStart w:id="395" w:name="_Toc350779888"/>
      <w:bookmarkStart w:id="396" w:name="_Toc351713749"/>
      <w:bookmarkStart w:id="397" w:name="_Toc353278380"/>
      <w:bookmarkStart w:id="398" w:name="_Toc354393667"/>
      <w:bookmarkStart w:id="399" w:name="_Toc355866558"/>
      <w:bookmarkStart w:id="400" w:name="_Toc357172130"/>
      <w:bookmarkStart w:id="401" w:name="_Toc358380584"/>
      <w:bookmarkStart w:id="402" w:name="_Toc359592114"/>
      <w:bookmarkStart w:id="403" w:name="_Toc361130954"/>
      <w:bookmarkStart w:id="404" w:name="_Toc361990638"/>
      <w:bookmarkStart w:id="405" w:name="_Toc363827501"/>
      <w:bookmarkStart w:id="406" w:name="_Toc364761756"/>
      <w:bookmarkStart w:id="407" w:name="_Toc366497569"/>
      <w:bookmarkStart w:id="408" w:name="_Toc367955886"/>
      <w:bookmarkStart w:id="409" w:name="_Toc369255103"/>
      <w:bookmarkStart w:id="410" w:name="_Toc370388930"/>
      <w:bookmarkStart w:id="411" w:name="_Toc371690027"/>
      <w:bookmarkStart w:id="412" w:name="_Toc373242809"/>
      <w:bookmarkStart w:id="413" w:name="_Toc374090736"/>
      <w:bookmarkStart w:id="414" w:name="_Toc374693362"/>
      <w:bookmarkStart w:id="415" w:name="_Toc377021947"/>
      <w:bookmarkStart w:id="416" w:name="_Toc378602303"/>
      <w:bookmarkStart w:id="417" w:name="_Toc379450026"/>
      <w:bookmarkStart w:id="418" w:name="_Toc380670200"/>
      <w:bookmarkStart w:id="419" w:name="_Toc381884135"/>
      <w:bookmarkStart w:id="420" w:name="_Toc383176316"/>
      <w:bookmarkStart w:id="421" w:name="_Toc384821875"/>
      <w:bookmarkStart w:id="422" w:name="_Toc385938598"/>
      <w:bookmarkStart w:id="423" w:name="_Toc389037498"/>
      <w:bookmarkStart w:id="424" w:name="_Toc390075808"/>
      <w:bookmarkStart w:id="425" w:name="_Toc391387209"/>
      <w:bookmarkStart w:id="426" w:name="_Toc392593310"/>
      <w:bookmarkStart w:id="427" w:name="_Toc393879046"/>
      <w:bookmarkStart w:id="428" w:name="_Toc395100070"/>
      <w:bookmarkStart w:id="429" w:name="_Toc396223655"/>
      <w:bookmarkStart w:id="430" w:name="_Toc397595048"/>
      <w:bookmarkStart w:id="431" w:name="_Toc399248272"/>
      <w:bookmarkStart w:id="432" w:name="_Toc400455626"/>
      <w:bookmarkStart w:id="433" w:name="_Toc401910817"/>
      <w:bookmarkStart w:id="434" w:name="_Toc403048157"/>
      <w:bookmarkStart w:id="435" w:name="_Toc404347559"/>
      <w:bookmarkStart w:id="436" w:name="_Toc405802694"/>
      <w:bookmarkStart w:id="437" w:name="_Toc406576790"/>
      <w:bookmarkStart w:id="438" w:name="_Toc408823948"/>
      <w:bookmarkStart w:id="439" w:name="_Toc410026908"/>
      <w:bookmarkStart w:id="440" w:name="_Toc410913014"/>
      <w:bookmarkStart w:id="441" w:name="_Toc415665856"/>
      <w:bookmarkStart w:id="442" w:name="_Toc417648364"/>
      <w:bookmarkStart w:id="443" w:name="_Toc418252406"/>
      <w:bookmarkStart w:id="444" w:name="_Toc418601837"/>
      <w:bookmarkStart w:id="445" w:name="_Toc421177157"/>
      <w:bookmarkStart w:id="446" w:name="_Toc422476095"/>
      <w:bookmarkStart w:id="447" w:name="_Toc423527136"/>
      <w:bookmarkStart w:id="448" w:name="_Toc424895560"/>
      <w:bookmarkStart w:id="449" w:name="_Toc428367859"/>
      <w:bookmarkStart w:id="450" w:name="_Toc429122145"/>
      <w:bookmarkStart w:id="451" w:name="_Toc430184022"/>
      <w:bookmarkStart w:id="452" w:name="_Toc434309340"/>
      <w:bookmarkStart w:id="453" w:name="_Toc435690626"/>
      <w:bookmarkStart w:id="454" w:name="_Toc437441134"/>
      <w:bookmarkStart w:id="455" w:name="_Toc437956413"/>
      <w:bookmarkStart w:id="456" w:name="_Toc439840790"/>
      <w:bookmarkStart w:id="457" w:name="_Toc442883547"/>
      <w:bookmarkStart w:id="458" w:name="_Toc443382391"/>
      <w:bookmarkStart w:id="459" w:name="_Toc451174481"/>
      <w:bookmarkStart w:id="460" w:name="_Toc452126885"/>
      <w:bookmarkStart w:id="461" w:name="_Toc453247179"/>
      <w:bookmarkStart w:id="462" w:name="_Toc455669830"/>
      <w:bookmarkStart w:id="463" w:name="_Toc458780991"/>
      <w:bookmarkStart w:id="464" w:name="_Toc463441549"/>
      <w:bookmarkStart w:id="465" w:name="_Toc463947697"/>
      <w:bookmarkStart w:id="466" w:name="_Toc466370868"/>
      <w:bookmarkStart w:id="467" w:name="_Toc467245933"/>
      <w:bookmarkStart w:id="468" w:name="_Toc468457225"/>
      <w:bookmarkStart w:id="469" w:name="_Toc472590291"/>
      <w:bookmarkStart w:id="470" w:name="_Toc473727730"/>
      <w:bookmarkStart w:id="471" w:name="_Toc474936334"/>
      <w:bookmarkStart w:id="472" w:name="_Toc476142315"/>
      <w:bookmarkStart w:id="473" w:name="_Toc477429082"/>
      <w:bookmarkStart w:id="474" w:name="_Toc478134086"/>
      <w:bookmarkStart w:id="475" w:name="_Toc479850627"/>
      <w:bookmarkStart w:id="476" w:name="_Toc482090349"/>
      <w:bookmarkStart w:id="477" w:name="_Toc484181124"/>
      <w:bookmarkStart w:id="478" w:name="_Toc484787054"/>
      <w:bookmarkStart w:id="479" w:name="_Toc487119310"/>
      <w:bookmarkStart w:id="480" w:name="_Toc489607371"/>
      <w:bookmarkStart w:id="481" w:name="_Toc490829843"/>
      <w:bookmarkStart w:id="482" w:name="_Toc492375218"/>
      <w:bookmarkStart w:id="483" w:name="_Toc493254977"/>
      <w:bookmarkStart w:id="484" w:name="_Toc495992889"/>
      <w:bookmarkStart w:id="485" w:name="_Toc497227732"/>
      <w:bookmarkStart w:id="486" w:name="_Toc497485433"/>
      <w:bookmarkStart w:id="487" w:name="_Toc498613283"/>
      <w:bookmarkStart w:id="488" w:name="_Toc500253777"/>
      <w:bookmarkStart w:id="489" w:name="_Toc501030448"/>
      <w:bookmarkStart w:id="490" w:name="_Toc504138695"/>
      <w:bookmarkStart w:id="491" w:name="_Toc508619448"/>
      <w:bookmarkStart w:id="492" w:name="_Toc509410664"/>
      <w:bookmarkStart w:id="493" w:name="_Toc510706787"/>
      <w:bookmarkStart w:id="494" w:name="_Toc513019735"/>
      <w:r w:rsidRPr="00A7011A">
        <w:rPr>
          <w:lang w:val="es-ES"/>
        </w:rPr>
        <w:t>Índice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CE565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35443" w:rsidRPr="00D35443" w:rsidRDefault="00D35443" w:rsidP="00757CC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Aprobación de Recomendaciones UIT-T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4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4F6536">
        <w:rPr>
          <w:lang w:val="fr-CH"/>
        </w:rPr>
        <w:t>Servicio telefónico:</w:t>
      </w:r>
    </w:p>
    <w:p w:rsidR="004F6536" w:rsidRPr="004F6536" w:rsidRDefault="004F6536" w:rsidP="004F653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4F6536">
        <w:rPr>
          <w:i/>
          <w:iCs/>
          <w:lang w:val="fr-CH"/>
        </w:rPr>
        <w:t>Malí (</w:t>
      </w:r>
      <w:r w:rsidRPr="004F6536">
        <w:rPr>
          <w:rFonts w:cs="Arial"/>
          <w:i/>
          <w:iCs/>
          <w:noProof/>
          <w:lang w:val="fr-CH"/>
        </w:rPr>
        <w:t>Autorité Malienne de Régulation des Télécommunications/TIC et des Postes</w:t>
      </w:r>
      <w:r>
        <w:rPr>
          <w:rFonts w:cs="Arial"/>
          <w:i/>
          <w:iCs/>
          <w:noProof/>
          <w:lang w:val="fr-CH"/>
        </w:rPr>
        <w:br/>
      </w:r>
      <w:r w:rsidRPr="004F6536">
        <w:rPr>
          <w:rFonts w:cs="Arial"/>
          <w:i/>
          <w:iCs/>
          <w:noProof/>
          <w:lang w:val="fr-CH"/>
        </w:rPr>
        <w:t>(AMRTP), Bamako)</w:t>
      </w:r>
      <w:r w:rsidRPr="004F6536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F6536">
        <w:rPr>
          <w:webHidden/>
          <w:lang w:val="fr-CH"/>
        </w:rPr>
        <w:t>5</w:t>
      </w:r>
    </w:p>
    <w:p w:rsidR="004F6536" w:rsidRPr="00F12EED" w:rsidRDefault="004F6536" w:rsidP="004F653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2EED">
        <w:rPr>
          <w:i/>
          <w:iCs/>
          <w:lang w:val="fr-CH"/>
        </w:rPr>
        <w:t>Sierra Leona (National Telecommunications Commission (NATCOM), Freetown)</w:t>
      </w:r>
      <w:r w:rsidRPr="00F12EED">
        <w:rPr>
          <w:webHidden/>
          <w:lang w:val="fr-CH"/>
        </w:rPr>
        <w:tab/>
      </w:r>
      <w:r w:rsidRPr="00F12EED">
        <w:rPr>
          <w:webHidden/>
          <w:lang w:val="fr-CH"/>
        </w:rPr>
        <w:tab/>
        <w:t>9</w:t>
      </w:r>
    </w:p>
    <w:p w:rsidR="004F6536" w:rsidRPr="00F12EED" w:rsidRDefault="004F6536" w:rsidP="004F653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2EED">
        <w:rPr>
          <w:i/>
          <w:iCs/>
          <w:lang w:val="fr-CH"/>
        </w:rPr>
        <w:t>Turquía (</w:t>
      </w:r>
      <w:r w:rsidRPr="00F12EED">
        <w:rPr>
          <w:i/>
          <w:iCs/>
          <w:lang w:val="fr-CH" w:eastAsia="zh-CN"/>
        </w:rPr>
        <w:t>Information and Communication Technologies Authority (ICTA), Ankara)</w:t>
      </w:r>
      <w:r w:rsidRPr="00F12EED">
        <w:rPr>
          <w:webHidden/>
          <w:lang w:val="fr-CH"/>
        </w:rPr>
        <w:tab/>
      </w:r>
      <w:r w:rsidRPr="00F12EED">
        <w:rPr>
          <w:webHidden/>
          <w:lang w:val="fr-CH"/>
        </w:rPr>
        <w:tab/>
        <w:t>10</w:t>
      </w:r>
    </w:p>
    <w:p w:rsidR="004F6536" w:rsidRPr="00F12EED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2EED">
        <w:rPr>
          <w:lang w:val="fr-CH"/>
        </w:rPr>
        <w:t xml:space="preserve">Otras comunicaciones: </w:t>
      </w:r>
      <w:r w:rsidRPr="00F12EED">
        <w:rPr>
          <w:i/>
          <w:iCs/>
          <w:lang w:val="fr-CH"/>
        </w:rPr>
        <w:t>Austria</w:t>
      </w:r>
      <w:r w:rsidRPr="00F12EED">
        <w:rPr>
          <w:webHidden/>
          <w:lang w:val="fr-CH"/>
        </w:rPr>
        <w:tab/>
      </w:r>
      <w:r w:rsidRPr="00F12EED">
        <w:rPr>
          <w:webHidden/>
          <w:lang w:val="fr-CH"/>
        </w:rPr>
        <w:tab/>
        <w:t>17</w:t>
      </w:r>
    </w:p>
    <w:p w:rsidR="004F6536" w:rsidRPr="00F12EED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2EED">
        <w:rPr>
          <w:lang w:val="fr-CH"/>
        </w:rPr>
        <w:t>Restricciones de servicio</w:t>
      </w:r>
      <w:r w:rsidRPr="00F12EED">
        <w:rPr>
          <w:webHidden/>
          <w:lang w:val="fr-CH"/>
        </w:rPr>
        <w:tab/>
      </w:r>
      <w:r w:rsidRPr="00F12EED">
        <w:rPr>
          <w:webHidden/>
          <w:lang w:val="fr-CH"/>
        </w:rPr>
        <w:tab/>
        <w:t>18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F6536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4F6536">
        <w:rPr>
          <w:lang w:val="es-ES_tradnl"/>
        </w:rPr>
        <w:t>Rev. PP-2006)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18</w:t>
      </w:r>
    </w:p>
    <w:p w:rsidR="004F6536" w:rsidRPr="00444D64" w:rsidRDefault="004F6536" w:rsidP="004F6536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F6536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4F6536">
        <w:rPr>
          <w:lang w:val="es-ES_tradnl"/>
        </w:rPr>
        <w:t>marítimo (Lista V)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19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F6536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4F6536">
        <w:rPr>
          <w:lang w:val="es-ES_tradnl"/>
        </w:rPr>
        <w:t>telecomunicaciones internacionales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20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F6536">
        <w:rPr>
          <w:lang w:val="fr-CH"/>
        </w:rPr>
        <w:t>Codes de réseau mobile (MNC) pour le plan d'identification international pour les réseaux publics</w:t>
      </w:r>
      <w:r>
        <w:rPr>
          <w:lang w:val="fr-CH"/>
        </w:rPr>
        <w:br/>
      </w:r>
      <w:r w:rsidRPr="004F6536">
        <w:rPr>
          <w:lang w:val="fr-CH"/>
        </w:rPr>
        <w:t>et les abonnements</w:t>
      </w:r>
      <w:r w:rsidRPr="004F6536">
        <w:rPr>
          <w:webHidden/>
          <w:lang w:val="fr-CH"/>
        </w:rPr>
        <w:tab/>
      </w:r>
      <w:r w:rsidRPr="004F6536">
        <w:rPr>
          <w:webHidden/>
          <w:lang w:val="fr-CH"/>
        </w:rPr>
        <w:tab/>
        <w:t>22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F6536">
        <w:rPr>
          <w:lang w:val="es-ES_tradnl"/>
        </w:rPr>
        <w:t>Lista de códigos de operador de la UIT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23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F6536">
        <w:rPr>
          <w:lang w:val="es-ES_tradnl"/>
        </w:rPr>
        <w:t>Lista de códigos de puntos de señalización internacional (ISPC)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24</w:t>
      </w:r>
    </w:p>
    <w:p w:rsidR="004F6536" w:rsidRPr="004F6536" w:rsidRDefault="004F6536" w:rsidP="004F65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F6536">
        <w:rPr>
          <w:lang w:val="es-ES_tradnl"/>
        </w:rPr>
        <w:t>Plan de numeración nacional</w:t>
      </w:r>
      <w:r w:rsidRPr="004F653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F6536">
        <w:rPr>
          <w:webHidden/>
          <w:lang w:val="es-ES_tradnl"/>
        </w:rPr>
        <w:t>25</w:t>
      </w:r>
    </w:p>
    <w:p w:rsidR="008660FC" w:rsidRDefault="008660FC" w:rsidP="008660FC">
      <w:pPr>
        <w:rPr>
          <w:rFonts w:eastAsiaTheme="minorEastAsia"/>
          <w:lang w:val="es-ES_tradnl"/>
        </w:rPr>
      </w:pPr>
    </w:p>
    <w:p w:rsidR="008660FC" w:rsidRPr="008660FC" w:rsidRDefault="008660FC" w:rsidP="008660FC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DA0A90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4F6536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_tradnl" w:eastAsia="zh-CN"/>
              </w:rPr>
            </w:pPr>
            <w:r w:rsidRPr="004F6536">
              <w:rPr>
                <w:rFonts w:eastAsia="SimSun"/>
                <w:sz w:val="18"/>
                <w:lang w:val="es-ES_tradnl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4F6536">
              <w:rPr>
                <w:rFonts w:eastAsia="SimSun"/>
                <w:sz w:val="18"/>
                <w:lang w:val="es-ES_tradnl" w:eastAsia="zh-CN"/>
              </w:rPr>
              <w:t>15.IV.2</w:t>
            </w:r>
            <w:r>
              <w:rPr>
                <w:rFonts w:eastAsia="SimSun"/>
                <w:sz w:val="18"/>
                <w:lang w:val="en-US" w:eastAsia="zh-CN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95" w:name="_Toc252180814"/>
      <w:bookmarkStart w:id="496" w:name="_Toc253408617"/>
      <w:bookmarkStart w:id="497" w:name="_Toc255825118"/>
      <w:bookmarkStart w:id="498" w:name="_Toc259796934"/>
      <w:bookmarkStart w:id="499" w:name="_Toc262578225"/>
      <w:bookmarkStart w:id="500" w:name="_Toc265230207"/>
      <w:bookmarkStart w:id="501" w:name="_Toc266196247"/>
      <w:bookmarkStart w:id="502" w:name="_Toc266196852"/>
      <w:bookmarkStart w:id="503" w:name="_Toc268852784"/>
      <w:bookmarkStart w:id="504" w:name="_Toc271705006"/>
      <w:bookmarkStart w:id="505" w:name="_Toc273033461"/>
      <w:bookmarkStart w:id="506" w:name="_Toc274227193"/>
      <w:bookmarkStart w:id="507" w:name="_Toc276730706"/>
      <w:bookmarkStart w:id="508" w:name="_Toc279670830"/>
      <w:bookmarkStart w:id="509" w:name="_Toc280349883"/>
      <w:bookmarkStart w:id="510" w:name="_Toc282526515"/>
      <w:bookmarkStart w:id="511" w:name="_Toc283740090"/>
      <w:bookmarkStart w:id="512" w:name="_Toc286165548"/>
      <w:bookmarkStart w:id="513" w:name="_Toc288732120"/>
      <w:bookmarkStart w:id="514" w:name="_Toc291005938"/>
      <w:bookmarkStart w:id="515" w:name="_Toc292706389"/>
      <w:bookmarkStart w:id="516" w:name="_Toc295388393"/>
      <w:bookmarkStart w:id="517" w:name="_Toc296610506"/>
      <w:bookmarkStart w:id="518" w:name="_Toc297899982"/>
      <w:bookmarkStart w:id="519" w:name="_Toc301947204"/>
      <w:bookmarkStart w:id="520" w:name="_Toc303344656"/>
      <w:bookmarkStart w:id="521" w:name="_Toc304895925"/>
      <w:bookmarkStart w:id="522" w:name="_Toc308532550"/>
      <w:bookmarkStart w:id="523" w:name="_Toc313981344"/>
      <w:bookmarkStart w:id="524" w:name="_Toc316480892"/>
      <w:bookmarkStart w:id="525" w:name="_Toc319073132"/>
      <w:bookmarkStart w:id="526" w:name="_Toc320602812"/>
      <w:bookmarkStart w:id="527" w:name="_Toc321308876"/>
      <w:bookmarkStart w:id="528" w:name="_Toc323050812"/>
      <w:bookmarkStart w:id="529" w:name="_Toc323907409"/>
      <w:bookmarkStart w:id="530" w:name="_Toc331071412"/>
      <w:bookmarkStart w:id="531" w:name="_Toc332274659"/>
      <w:bookmarkStart w:id="532" w:name="_Toc334778511"/>
      <w:bookmarkStart w:id="533" w:name="_Toc336263068"/>
      <w:bookmarkStart w:id="534" w:name="_Toc337214302"/>
      <w:bookmarkStart w:id="535" w:name="_Toc338334118"/>
      <w:bookmarkStart w:id="536" w:name="_Toc340228239"/>
      <w:bookmarkStart w:id="537" w:name="_Toc341435082"/>
      <w:bookmarkStart w:id="538" w:name="_Toc342912215"/>
      <w:bookmarkStart w:id="539" w:name="_Toc343265189"/>
      <w:bookmarkStart w:id="540" w:name="_Toc345584975"/>
      <w:bookmarkStart w:id="541" w:name="_Toc346877107"/>
      <w:bookmarkStart w:id="542" w:name="_Toc348013762"/>
      <w:bookmarkStart w:id="543" w:name="_Toc349289476"/>
      <w:bookmarkStart w:id="544" w:name="_Toc350779889"/>
      <w:bookmarkStart w:id="545" w:name="_Toc351713750"/>
      <w:bookmarkStart w:id="546" w:name="_Toc353278381"/>
      <w:bookmarkStart w:id="547" w:name="_Toc354393668"/>
      <w:bookmarkStart w:id="548" w:name="_Toc355866559"/>
      <w:bookmarkStart w:id="549" w:name="_Toc357172131"/>
      <w:bookmarkStart w:id="550" w:name="_Toc358380585"/>
      <w:bookmarkStart w:id="551" w:name="_Toc359592115"/>
      <w:bookmarkStart w:id="552" w:name="_Toc361130955"/>
      <w:bookmarkStart w:id="553" w:name="_Toc361990639"/>
      <w:bookmarkStart w:id="554" w:name="_Toc363827502"/>
      <w:bookmarkStart w:id="555" w:name="_Toc364761757"/>
      <w:bookmarkStart w:id="556" w:name="_Toc366497570"/>
      <w:bookmarkStart w:id="557" w:name="_Toc367955887"/>
      <w:bookmarkStart w:id="558" w:name="_Toc369255104"/>
      <w:bookmarkStart w:id="559" w:name="_Toc370388931"/>
      <w:bookmarkStart w:id="560" w:name="_Toc371690028"/>
      <w:bookmarkStart w:id="561" w:name="_Toc373242810"/>
      <w:bookmarkStart w:id="562" w:name="_Toc374090737"/>
      <w:bookmarkStart w:id="563" w:name="_Toc374693363"/>
      <w:bookmarkStart w:id="564" w:name="_Toc377021948"/>
      <w:bookmarkStart w:id="565" w:name="_Toc378602304"/>
      <w:bookmarkStart w:id="566" w:name="_Toc379450027"/>
      <w:bookmarkStart w:id="567" w:name="_Toc380670201"/>
      <w:bookmarkStart w:id="568" w:name="_Toc381884136"/>
      <w:bookmarkStart w:id="569" w:name="_Toc383176317"/>
      <w:bookmarkStart w:id="570" w:name="_Toc384821876"/>
      <w:bookmarkStart w:id="571" w:name="_Toc385938599"/>
      <w:bookmarkStart w:id="572" w:name="_Toc389037499"/>
      <w:bookmarkStart w:id="573" w:name="_Toc390075809"/>
      <w:bookmarkStart w:id="574" w:name="_Toc391387210"/>
      <w:bookmarkStart w:id="575" w:name="_Toc392593311"/>
      <w:bookmarkStart w:id="576" w:name="_Toc393879047"/>
      <w:bookmarkStart w:id="577" w:name="_Toc395100071"/>
      <w:bookmarkStart w:id="578" w:name="_Toc396223656"/>
      <w:bookmarkStart w:id="579" w:name="_Toc397595049"/>
      <w:bookmarkStart w:id="580" w:name="_Toc399248273"/>
      <w:bookmarkStart w:id="581" w:name="_Toc400455627"/>
      <w:bookmarkStart w:id="582" w:name="_Toc401910818"/>
      <w:bookmarkStart w:id="583" w:name="_Toc403048158"/>
      <w:bookmarkStart w:id="584" w:name="_Toc404347560"/>
      <w:bookmarkStart w:id="585" w:name="_Toc405802695"/>
      <w:bookmarkStart w:id="586" w:name="_Toc406576791"/>
      <w:bookmarkStart w:id="587" w:name="_Toc408823949"/>
      <w:bookmarkStart w:id="588" w:name="_Toc410026909"/>
      <w:bookmarkStart w:id="589" w:name="_Toc410913015"/>
      <w:bookmarkStart w:id="590" w:name="_Toc415665857"/>
      <w:bookmarkStart w:id="591" w:name="_Toc417648365"/>
      <w:bookmarkStart w:id="592" w:name="_Toc418252407"/>
      <w:bookmarkStart w:id="593" w:name="_Toc418601838"/>
      <w:bookmarkStart w:id="594" w:name="_Toc421177158"/>
      <w:bookmarkStart w:id="595" w:name="_Toc422476096"/>
      <w:bookmarkStart w:id="596" w:name="_Toc423527137"/>
      <w:bookmarkStart w:id="597" w:name="_Toc424895561"/>
      <w:bookmarkStart w:id="598" w:name="_Toc428367860"/>
      <w:bookmarkStart w:id="599" w:name="_Toc429122146"/>
      <w:bookmarkStart w:id="600" w:name="_Toc430184023"/>
      <w:bookmarkStart w:id="601" w:name="_Toc434309341"/>
      <w:bookmarkStart w:id="602" w:name="_Toc435690627"/>
      <w:bookmarkStart w:id="603" w:name="_Toc437441135"/>
      <w:bookmarkStart w:id="604" w:name="_Toc437956414"/>
      <w:bookmarkStart w:id="605" w:name="_Toc439840791"/>
      <w:bookmarkStart w:id="606" w:name="_Toc442883548"/>
      <w:bookmarkStart w:id="607" w:name="_Toc443382392"/>
      <w:bookmarkStart w:id="608" w:name="_Toc451174482"/>
      <w:bookmarkStart w:id="609" w:name="_Toc452126886"/>
      <w:bookmarkStart w:id="610" w:name="_Toc453247180"/>
      <w:bookmarkStart w:id="611" w:name="_Toc455669831"/>
      <w:bookmarkStart w:id="612" w:name="_Toc458780992"/>
      <w:bookmarkStart w:id="613" w:name="_Toc463441550"/>
      <w:bookmarkStart w:id="614" w:name="_Toc463947698"/>
      <w:bookmarkStart w:id="615" w:name="_Toc466370869"/>
      <w:bookmarkStart w:id="616" w:name="_Toc467245934"/>
      <w:bookmarkStart w:id="617" w:name="_Toc468457226"/>
      <w:bookmarkStart w:id="618" w:name="_Toc472590292"/>
      <w:bookmarkStart w:id="619" w:name="_Toc473727731"/>
      <w:bookmarkStart w:id="620" w:name="_Toc474936335"/>
      <w:bookmarkStart w:id="621" w:name="_Toc476142316"/>
      <w:bookmarkStart w:id="622" w:name="_Toc477429083"/>
      <w:bookmarkStart w:id="623" w:name="_Toc478134087"/>
      <w:bookmarkStart w:id="624" w:name="_Toc479850628"/>
      <w:bookmarkStart w:id="625" w:name="_Toc482090350"/>
      <w:bookmarkStart w:id="626" w:name="_Toc484181125"/>
      <w:bookmarkStart w:id="627" w:name="_Toc484787055"/>
      <w:bookmarkStart w:id="628" w:name="_Toc487119311"/>
      <w:bookmarkStart w:id="629" w:name="_Toc489607372"/>
      <w:bookmarkStart w:id="630" w:name="_Toc490829844"/>
      <w:bookmarkStart w:id="631" w:name="_Toc492375219"/>
      <w:bookmarkStart w:id="632" w:name="_Toc493254978"/>
      <w:bookmarkStart w:id="633" w:name="_Toc495992890"/>
      <w:bookmarkStart w:id="634" w:name="_Toc497227733"/>
      <w:bookmarkStart w:id="635" w:name="_Toc497485434"/>
      <w:bookmarkStart w:id="636" w:name="_Toc498613284"/>
      <w:bookmarkStart w:id="637" w:name="_Toc500253778"/>
      <w:bookmarkStart w:id="638" w:name="_Toc501030449"/>
      <w:bookmarkStart w:id="639" w:name="_Toc504138696"/>
      <w:bookmarkStart w:id="640" w:name="_Toc508619449"/>
      <w:bookmarkStart w:id="641" w:name="_Toc509410665"/>
      <w:bookmarkStart w:id="642" w:name="_Toc510706788"/>
      <w:bookmarkStart w:id="643" w:name="_Toc513019736"/>
      <w:r w:rsidRPr="00FC5B29">
        <w:rPr>
          <w:lang w:val="es-ES"/>
        </w:rPr>
        <w:lastRenderedPageBreak/>
        <w:t>INFORMACIÓN  GENERAL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44" w:name="_Toc252180815"/>
      <w:bookmarkStart w:id="645" w:name="_Toc253408618"/>
      <w:bookmarkStart w:id="646" w:name="_Toc255825119"/>
      <w:bookmarkStart w:id="647" w:name="_Toc259796935"/>
      <w:bookmarkStart w:id="648" w:name="_Toc262578226"/>
      <w:bookmarkStart w:id="649" w:name="_Toc265230208"/>
      <w:bookmarkStart w:id="650" w:name="_Toc266196248"/>
      <w:bookmarkStart w:id="651" w:name="_Toc266196853"/>
      <w:bookmarkStart w:id="652" w:name="_Toc268852785"/>
      <w:bookmarkStart w:id="653" w:name="_Toc271705007"/>
      <w:bookmarkStart w:id="654" w:name="_Toc273033462"/>
      <w:bookmarkStart w:id="655" w:name="_Toc274227194"/>
      <w:bookmarkStart w:id="656" w:name="_Toc276730707"/>
      <w:bookmarkStart w:id="657" w:name="_Toc279670831"/>
      <w:bookmarkStart w:id="658" w:name="_Toc280349884"/>
      <w:bookmarkStart w:id="659" w:name="_Toc282526516"/>
      <w:bookmarkStart w:id="660" w:name="_Toc283740091"/>
      <w:bookmarkStart w:id="661" w:name="_Toc286165549"/>
      <w:bookmarkStart w:id="662" w:name="_Toc288732121"/>
      <w:bookmarkStart w:id="663" w:name="_Toc291005939"/>
      <w:bookmarkStart w:id="664" w:name="_Toc292706390"/>
      <w:bookmarkStart w:id="665" w:name="_Toc295388394"/>
      <w:bookmarkStart w:id="666" w:name="_Toc296610507"/>
      <w:bookmarkStart w:id="667" w:name="_Toc297899983"/>
      <w:bookmarkStart w:id="668" w:name="_Toc301947205"/>
      <w:bookmarkStart w:id="669" w:name="_Toc303344657"/>
      <w:bookmarkStart w:id="670" w:name="_Toc304895926"/>
      <w:bookmarkStart w:id="671" w:name="_Toc308532551"/>
      <w:bookmarkStart w:id="672" w:name="_Toc311112751"/>
      <w:bookmarkStart w:id="673" w:name="_Toc313981345"/>
      <w:bookmarkStart w:id="674" w:name="_Toc316480893"/>
      <w:bookmarkStart w:id="675" w:name="_Toc319073133"/>
      <w:bookmarkStart w:id="676" w:name="_Toc320602813"/>
      <w:bookmarkStart w:id="677" w:name="_Toc321308877"/>
      <w:bookmarkStart w:id="678" w:name="_Toc323050813"/>
      <w:bookmarkStart w:id="679" w:name="_Toc323907410"/>
      <w:bookmarkStart w:id="680" w:name="_Toc331071413"/>
      <w:bookmarkStart w:id="681" w:name="_Toc332274660"/>
      <w:bookmarkStart w:id="682" w:name="_Toc334778512"/>
      <w:bookmarkStart w:id="683" w:name="_Toc336263069"/>
      <w:bookmarkStart w:id="684" w:name="_Toc337214303"/>
      <w:bookmarkStart w:id="685" w:name="_Toc338334119"/>
      <w:bookmarkStart w:id="686" w:name="_Toc340228240"/>
      <w:bookmarkStart w:id="687" w:name="_Toc341435083"/>
      <w:bookmarkStart w:id="688" w:name="_Toc342912216"/>
      <w:bookmarkStart w:id="689" w:name="_Toc343265190"/>
      <w:bookmarkStart w:id="690" w:name="_Toc345584976"/>
      <w:bookmarkStart w:id="691" w:name="_Toc346877108"/>
      <w:bookmarkStart w:id="692" w:name="_Toc348013763"/>
      <w:bookmarkStart w:id="693" w:name="_Toc349289477"/>
      <w:bookmarkStart w:id="694" w:name="_Toc350779890"/>
      <w:bookmarkStart w:id="695" w:name="_Toc351713751"/>
      <w:bookmarkStart w:id="696" w:name="_Toc353278382"/>
      <w:bookmarkStart w:id="697" w:name="_Toc354393669"/>
      <w:bookmarkStart w:id="698" w:name="_Toc355866560"/>
      <w:bookmarkStart w:id="699" w:name="_Toc357172132"/>
      <w:bookmarkStart w:id="700" w:name="_Toc358380586"/>
      <w:bookmarkStart w:id="701" w:name="_Toc359592116"/>
      <w:bookmarkStart w:id="702" w:name="_Toc361130956"/>
      <w:bookmarkStart w:id="703" w:name="_Toc361990640"/>
      <w:bookmarkStart w:id="704" w:name="_Toc363827503"/>
      <w:bookmarkStart w:id="705" w:name="_Toc364761758"/>
      <w:bookmarkStart w:id="706" w:name="_Toc366497571"/>
      <w:bookmarkStart w:id="707" w:name="_Toc367955888"/>
      <w:bookmarkStart w:id="708" w:name="_Toc369255105"/>
      <w:bookmarkStart w:id="709" w:name="_Toc370388932"/>
      <w:bookmarkStart w:id="710" w:name="_Toc371690029"/>
      <w:bookmarkStart w:id="711" w:name="_Toc373242811"/>
      <w:bookmarkStart w:id="712" w:name="_Toc374090738"/>
      <w:bookmarkStart w:id="713" w:name="_Toc374693364"/>
      <w:bookmarkStart w:id="714" w:name="_Toc377021949"/>
      <w:bookmarkStart w:id="715" w:name="_Toc378602305"/>
      <w:bookmarkStart w:id="716" w:name="_Toc379450028"/>
      <w:bookmarkStart w:id="717" w:name="_Toc380670202"/>
      <w:bookmarkStart w:id="718" w:name="_Toc381884137"/>
      <w:bookmarkStart w:id="719" w:name="_Toc383176318"/>
      <w:bookmarkStart w:id="720" w:name="_Toc384821877"/>
      <w:bookmarkStart w:id="721" w:name="_Toc385938600"/>
      <w:bookmarkStart w:id="722" w:name="_Toc389037500"/>
      <w:bookmarkStart w:id="723" w:name="_Toc390075810"/>
      <w:bookmarkStart w:id="724" w:name="_Toc391387211"/>
      <w:bookmarkStart w:id="725" w:name="_Toc392593312"/>
      <w:bookmarkStart w:id="726" w:name="_Toc393879048"/>
      <w:bookmarkStart w:id="727" w:name="_Toc395100072"/>
      <w:bookmarkStart w:id="728" w:name="_Toc396223657"/>
      <w:bookmarkStart w:id="729" w:name="_Toc397595050"/>
      <w:bookmarkStart w:id="730" w:name="_Toc399248274"/>
      <w:bookmarkStart w:id="731" w:name="_Toc400455628"/>
      <w:bookmarkStart w:id="732" w:name="_Toc401910819"/>
      <w:bookmarkStart w:id="733" w:name="_Toc403048159"/>
      <w:bookmarkStart w:id="734" w:name="_Toc404347561"/>
      <w:bookmarkStart w:id="735" w:name="_Toc405802696"/>
      <w:bookmarkStart w:id="736" w:name="_Toc406576792"/>
      <w:bookmarkStart w:id="737" w:name="_Toc408823950"/>
      <w:bookmarkStart w:id="738" w:name="_Toc410026910"/>
      <w:bookmarkStart w:id="739" w:name="_Toc410913016"/>
      <w:bookmarkStart w:id="740" w:name="_Toc415665858"/>
      <w:bookmarkStart w:id="741" w:name="_Toc417648366"/>
      <w:bookmarkStart w:id="742" w:name="_Toc418252408"/>
      <w:bookmarkStart w:id="743" w:name="_Toc418601839"/>
      <w:bookmarkStart w:id="744" w:name="_Toc421177159"/>
      <w:bookmarkStart w:id="745" w:name="_Toc422476097"/>
      <w:bookmarkStart w:id="746" w:name="_Toc423527138"/>
      <w:bookmarkStart w:id="747" w:name="_Toc424895562"/>
      <w:bookmarkStart w:id="748" w:name="_Toc428367861"/>
      <w:bookmarkStart w:id="749" w:name="_Toc429122147"/>
      <w:bookmarkStart w:id="750" w:name="_Toc430184024"/>
      <w:bookmarkStart w:id="751" w:name="_Toc434309342"/>
      <w:bookmarkStart w:id="752" w:name="_Toc435690628"/>
      <w:bookmarkStart w:id="753" w:name="_Toc437441136"/>
      <w:bookmarkStart w:id="754" w:name="_Toc437956415"/>
      <w:bookmarkStart w:id="755" w:name="_Toc439840792"/>
      <w:bookmarkStart w:id="756" w:name="_Toc442883549"/>
      <w:bookmarkStart w:id="757" w:name="_Toc443382393"/>
      <w:bookmarkStart w:id="758" w:name="_Toc451174483"/>
      <w:bookmarkStart w:id="759" w:name="_Toc452126887"/>
      <w:bookmarkStart w:id="760" w:name="_Toc453247181"/>
      <w:bookmarkStart w:id="761" w:name="_Toc455669832"/>
      <w:bookmarkStart w:id="762" w:name="_Toc458780993"/>
      <w:bookmarkStart w:id="763" w:name="_Toc463441551"/>
      <w:bookmarkStart w:id="764" w:name="_Toc463947699"/>
      <w:bookmarkStart w:id="765" w:name="_Toc466370870"/>
      <w:bookmarkStart w:id="766" w:name="_Toc467245935"/>
      <w:bookmarkStart w:id="767" w:name="_Toc468457227"/>
      <w:bookmarkStart w:id="768" w:name="_Toc472590293"/>
      <w:bookmarkStart w:id="769" w:name="_Toc473727732"/>
      <w:bookmarkStart w:id="770" w:name="_Toc474936336"/>
      <w:bookmarkStart w:id="771" w:name="_Toc476142317"/>
      <w:bookmarkStart w:id="772" w:name="_Toc477429084"/>
      <w:bookmarkStart w:id="773" w:name="_Toc478134088"/>
      <w:bookmarkStart w:id="774" w:name="_Toc479850629"/>
      <w:bookmarkStart w:id="775" w:name="_Toc482090351"/>
      <w:bookmarkStart w:id="776" w:name="_Toc484181126"/>
      <w:bookmarkStart w:id="777" w:name="_Toc484787056"/>
      <w:bookmarkStart w:id="778" w:name="_Toc487119312"/>
      <w:bookmarkStart w:id="779" w:name="_Toc489607373"/>
      <w:bookmarkStart w:id="780" w:name="_Toc490829845"/>
      <w:bookmarkStart w:id="781" w:name="_Toc492375220"/>
      <w:bookmarkStart w:id="782" w:name="_Toc493254979"/>
      <w:bookmarkStart w:id="783" w:name="_Toc495992891"/>
      <w:bookmarkStart w:id="784" w:name="_Toc497227734"/>
      <w:bookmarkStart w:id="785" w:name="_Toc497485435"/>
      <w:bookmarkStart w:id="786" w:name="_Toc498613285"/>
      <w:bookmarkStart w:id="787" w:name="_Toc500253779"/>
      <w:bookmarkStart w:id="788" w:name="_Toc501030450"/>
      <w:bookmarkStart w:id="789" w:name="_Toc504138697"/>
      <w:bookmarkStart w:id="790" w:name="_Toc508619450"/>
      <w:bookmarkStart w:id="791" w:name="_Toc509410666"/>
      <w:bookmarkStart w:id="792" w:name="_Toc510706789"/>
      <w:bookmarkStart w:id="793" w:name="_Toc513019737"/>
      <w:r w:rsidRPr="00F579A2">
        <w:rPr>
          <w:lang w:val="es-ES_tradnl"/>
        </w:rPr>
        <w:t>Listas anexas al Boletín de Explotación de la UIT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A0A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94" w:name="_Toc10609490"/>
            <w:bookmarkStart w:id="795" w:name="_Toc7833766"/>
            <w:bookmarkStart w:id="796" w:name="_Toc8813736"/>
            <w:bookmarkStart w:id="797" w:name="_Toc10609497"/>
            <w:bookmarkStart w:id="79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12EE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A0A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F12E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A0A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12E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94"/>
      <w:bookmarkEnd w:id="795"/>
      <w:bookmarkEnd w:id="796"/>
      <w:bookmarkEnd w:id="797"/>
      <w:bookmarkEnd w:id="798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660FC" w:rsidRPr="008660FC" w:rsidRDefault="008660FC" w:rsidP="008660FC">
      <w:pPr>
        <w:pStyle w:val="Heading2"/>
        <w:rPr>
          <w:lang w:val="es-ES_tradnl"/>
        </w:rPr>
      </w:pPr>
      <w:bookmarkStart w:id="799" w:name="_Toc255825120"/>
      <w:bookmarkStart w:id="800" w:name="_Toc513019738"/>
      <w:bookmarkStart w:id="801" w:name="_Toc467767049"/>
      <w:bookmarkStart w:id="802" w:name="_Toc477169047"/>
      <w:bookmarkStart w:id="803" w:name="_Toc478464749"/>
      <w:bookmarkStart w:id="804" w:name="_Toc479671292"/>
      <w:bookmarkStart w:id="805" w:name="_Toc482090354"/>
      <w:bookmarkStart w:id="806" w:name="_Toc490829846"/>
      <w:bookmarkStart w:id="807" w:name="_Toc215907216"/>
      <w:bookmarkStart w:id="808" w:name="_Toc262631799"/>
      <w:bookmarkStart w:id="809" w:name="_Toc253407143"/>
      <w:r w:rsidRPr="008660FC">
        <w:rPr>
          <w:lang w:val="es-ES_tradnl"/>
        </w:rPr>
        <w:lastRenderedPageBreak/>
        <w:t>Aprobación de Recomendaciones UIT-T</w:t>
      </w:r>
      <w:bookmarkEnd w:id="799"/>
      <w:bookmarkEnd w:id="800"/>
    </w:p>
    <w:p w:rsidR="008660FC" w:rsidRPr="008660FC" w:rsidRDefault="008660FC" w:rsidP="008660FC">
      <w:pPr>
        <w:spacing w:before="240" w:after="0"/>
        <w:jc w:val="left"/>
        <w:rPr>
          <w:lang w:val="es-ES_tradnl"/>
        </w:rPr>
      </w:pPr>
      <w:r w:rsidRPr="008660FC">
        <w:rPr>
          <w:lang w:val="es-ES_tradnl"/>
        </w:rPr>
        <w:t xml:space="preserve">Por AAP-31, se </w:t>
      </w:r>
      <w:r w:rsidRPr="008660FC">
        <w:rPr>
          <w:rFonts w:cs="Arial"/>
          <w:lang w:val="es-ES"/>
        </w:rPr>
        <w:t>anunció</w:t>
      </w:r>
      <w:r w:rsidRPr="008660FC">
        <w:rPr>
          <w:lang w:val="es-ES_tradnl"/>
        </w:rPr>
        <w:t xml:space="preserve"> la aprobación de las Recomendaciones UIT-T siguientes, de conformidad con el procedimiento definido en la Recomendación UIT-T A.8:</w:t>
      </w:r>
    </w:p>
    <w:p w:rsidR="008660FC" w:rsidRPr="008660FC" w:rsidRDefault="008660FC" w:rsidP="008660FC">
      <w:pPr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8660FC">
        <w:rPr>
          <w:lang w:val="es-ES_tradnl"/>
        </w:rPr>
        <w:t xml:space="preserve">ITU-T Y.4119 (03/2018): </w:t>
      </w:r>
      <w:r w:rsidRPr="008660FC">
        <w:rPr>
          <w:i/>
          <w:iCs/>
          <w:lang w:val="es-ES"/>
        </w:rPr>
        <w:t>Ninguna traducción disponible - Nuevo texto</w:t>
      </w:r>
    </w:p>
    <w:p w:rsidR="008660FC" w:rsidRPr="008660FC" w:rsidRDefault="008660FC" w:rsidP="008660FC">
      <w:pPr>
        <w:spacing w:after="0"/>
        <w:rPr>
          <w:lang w:val="es-ES_tradnl"/>
        </w:rPr>
      </w:pPr>
      <w:r w:rsidRPr="008660FC">
        <w:rPr>
          <w:lang w:val="es-ES_tradnl"/>
        </w:rPr>
        <w:t>–</w:t>
      </w:r>
      <w:r>
        <w:rPr>
          <w:lang w:val="es-ES_tradnl"/>
        </w:rPr>
        <w:tab/>
      </w:r>
      <w:r w:rsidRPr="008660FC">
        <w:rPr>
          <w:lang w:val="es-ES_tradnl"/>
        </w:rPr>
        <w:t xml:space="preserve">ITU-T Y.4456 (03/2018): </w:t>
      </w:r>
      <w:r w:rsidRPr="008660FC">
        <w:rPr>
          <w:rFonts w:cs="Arial"/>
          <w:i/>
          <w:iCs/>
          <w:lang w:val="es-ES"/>
        </w:rPr>
        <w:t>Ninguna traducción disponible - Nuevo texto</w:t>
      </w:r>
    </w:p>
    <w:p w:rsidR="008660FC" w:rsidRPr="008660FC" w:rsidRDefault="008660FC" w:rsidP="008660FC">
      <w:pPr>
        <w:spacing w:after="0"/>
        <w:rPr>
          <w:rFonts w:asciiTheme="minorHAnsi" w:hAnsiTheme="minorHAnsi"/>
          <w:lang w:val="es-ES_tradnl"/>
        </w:rPr>
      </w:pPr>
      <w:r w:rsidRPr="008660FC">
        <w:rPr>
          <w:lang w:val="es-ES_tradnl"/>
        </w:rPr>
        <w:t>–</w:t>
      </w:r>
      <w:r>
        <w:rPr>
          <w:lang w:val="es-ES_tradnl"/>
        </w:rPr>
        <w:tab/>
      </w:r>
      <w:r w:rsidRPr="008660FC">
        <w:rPr>
          <w:lang w:val="es-ES_tradnl"/>
        </w:rPr>
        <w:t xml:space="preserve">ITU-T Y.4500.22 (03/2018): </w:t>
      </w:r>
      <w:r w:rsidRPr="008660FC">
        <w:rPr>
          <w:rFonts w:cs="Arial"/>
          <w:i/>
          <w:iCs/>
          <w:lang w:val="es-ES"/>
        </w:rPr>
        <w:t>Ninguna traducción disponible - Nuevo texto</w:t>
      </w:r>
    </w:p>
    <w:p w:rsidR="008660FC" w:rsidRDefault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 w:cs="Arial"/>
          <w:noProof/>
          <w:lang w:val="es-ES_tradnl"/>
        </w:rPr>
      </w:pPr>
      <w:r>
        <w:rPr>
          <w:rFonts w:eastAsia="Calibri" w:cs="Arial"/>
          <w:noProof/>
          <w:lang w:val="es-ES_tradnl"/>
        </w:rPr>
        <w:br w:type="page"/>
      </w:r>
    </w:p>
    <w:p w:rsidR="008660FC" w:rsidRPr="008660FC" w:rsidRDefault="008660FC" w:rsidP="008660FC">
      <w:pPr>
        <w:pStyle w:val="Heading2"/>
        <w:rPr>
          <w:lang w:val="es-ES_tradnl"/>
        </w:rPr>
      </w:pPr>
      <w:bookmarkStart w:id="810" w:name="_Toc492905531"/>
      <w:bookmarkStart w:id="811" w:name="_Toc493685642"/>
      <w:bookmarkStart w:id="812" w:name="_Toc495499927"/>
      <w:bookmarkStart w:id="813" w:name="_Toc496537199"/>
      <w:bookmarkStart w:id="814" w:name="_Toc507510704"/>
      <w:bookmarkStart w:id="815" w:name="_Toc509838125"/>
      <w:bookmarkStart w:id="816" w:name="_Toc513019739"/>
      <w:r w:rsidRPr="008660FC">
        <w:rPr>
          <w:lang w:val="es-ES_tradnl"/>
        </w:rPr>
        <w:lastRenderedPageBreak/>
        <w:t>Servicio telefónico</w:t>
      </w:r>
      <w:r w:rsidRPr="008660FC">
        <w:rPr>
          <w:lang w:val="es-ES_tradnl"/>
        </w:rPr>
        <w:br/>
        <w:t>(Recomendación UIT-T E.164)</w:t>
      </w:r>
      <w:bookmarkEnd w:id="810"/>
      <w:bookmarkEnd w:id="811"/>
      <w:bookmarkEnd w:id="812"/>
      <w:bookmarkEnd w:id="813"/>
      <w:bookmarkEnd w:id="814"/>
      <w:bookmarkEnd w:id="815"/>
      <w:bookmarkEnd w:id="816"/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</w:rPr>
      </w:pPr>
      <w:r w:rsidRPr="008660FC">
        <w:rPr>
          <w:rFonts w:cs="Calibri"/>
          <w:sz w:val="22"/>
          <w:szCs w:val="22"/>
        </w:rPr>
        <w:t>url: www.itu.int/itu-t/inr/nnp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</w:rPr>
      </w:pPr>
    </w:p>
    <w:p w:rsidR="008660FC" w:rsidRPr="008660FC" w:rsidRDefault="008660FC" w:rsidP="008660F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left"/>
        <w:outlineLvl w:val="3"/>
        <w:rPr>
          <w:rFonts w:eastAsia="SimSun" w:cs="Arial"/>
          <w:b/>
          <w:bCs/>
          <w:lang w:val="es-ES_tradnl"/>
        </w:rPr>
      </w:pPr>
      <w:r w:rsidRPr="008660FC">
        <w:rPr>
          <w:rFonts w:eastAsia="SimSun" w:cs="Arial"/>
          <w:b/>
          <w:bCs/>
          <w:lang w:val="es-ES_tradnl"/>
        </w:rPr>
        <w:t>Malí</w:t>
      </w:r>
      <w:r>
        <w:rPr>
          <w:rFonts w:eastAsia="SimSun" w:cs="Arial"/>
          <w:b/>
          <w:bCs/>
          <w:lang w:val="es-ES_tradnl"/>
        </w:rPr>
        <w:fldChar w:fldCharType="begin"/>
      </w:r>
      <w:r w:rsidRPr="00F12EED">
        <w:rPr>
          <w:lang w:val="es-ES_tradnl"/>
        </w:rPr>
        <w:instrText xml:space="preserve"> TC "</w:instrText>
      </w:r>
      <w:bookmarkStart w:id="817" w:name="_Toc513019740"/>
      <w:r w:rsidRPr="008660FC">
        <w:rPr>
          <w:rFonts w:eastAsia="SimSun" w:cs="Arial"/>
          <w:b/>
          <w:bCs/>
          <w:lang w:val="es-ES_tradnl"/>
        </w:rPr>
        <w:instrText>Malí</w:instrText>
      </w:r>
      <w:bookmarkEnd w:id="817"/>
      <w:r w:rsidRPr="00F12EED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  <w:r w:rsidRPr="008660FC">
        <w:rPr>
          <w:rFonts w:eastAsia="SimSun" w:cs="Arial"/>
          <w:b/>
          <w:bCs/>
          <w:lang w:val="es-ES_tradnl"/>
        </w:rPr>
        <w:t xml:space="preserve"> (indicativo de país +223)</w:t>
      </w:r>
    </w:p>
    <w:p w:rsidR="008660FC" w:rsidRPr="008660FC" w:rsidRDefault="008660FC" w:rsidP="008660F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szCs w:val="18"/>
          <w:lang w:val="es-ES_tradnl"/>
        </w:rPr>
      </w:pPr>
      <w:r w:rsidRPr="008660FC">
        <w:rPr>
          <w:rFonts w:eastAsia="SimSun" w:cs="Arial"/>
          <w:szCs w:val="18"/>
          <w:lang w:val="es-ES_tradnl"/>
        </w:rPr>
        <w:t>Comunicación del 6.III.2018: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lang w:val="es-ES_tradnl"/>
        </w:rPr>
      </w:pPr>
      <w:r w:rsidRPr="008660FC">
        <w:rPr>
          <w:rFonts w:cs="Arial"/>
          <w:noProof/>
          <w:lang w:val="es-ES_tradnl"/>
        </w:rPr>
        <w:t xml:space="preserve">La </w:t>
      </w:r>
      <w:r w:rsidRPr="008660FC">
        <w:rPr>
          <w:rFonts w:cs="Arial"/>
          <w:i/>
          <w:iCs/>
          <w:noProof/>
          <w:lang w:val="es-ES_tradnl"/>
        </w:rPr>
        <w:t>Autorité</w:t>
      </w:r>
      <w:r w:rsidRPr="008660FC">
        <w:rPr>
          <w:rFonts w:cs="Arial"/>
          <w:i/>
          <w:noProof/>
          <w:lang w:val="es-ES_tradnl"/>
        </w:rPr>
        <w:t xml:space="preserve"> Malienne de Régulation des Télécommunications/TIC et des Postes (AMRTP)</w:t>
      </w:r>
      <w:r w:rsidRPr="008660FC">
        <w:rPr>
          <w:rFonts w:cs="Arial"/>
          <w:noProof/>
          <w:lang w:val="es-ES_tradnl"/>
        </w:rPr>
        <w:t>, Bamako, anuncia el plan nacional de numeración (PNN) actualizado de Malí.</w:t>
      </w:r>
    </w:p>
    <w:p w:rsidR="008660FC" w:rsidRPr="008660FC" w:rsidRDefault="008660FC" w:rsidP="008660F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center"/>
        <w:rPr>
          <w:b/>
          <w:lang w:val="es-ES_tradnl"/>
        </w:rPr>
      </w:pPr>
      <w:r w:rsidRPr="008660FC">
        <w:rPr>
          <w:rFonts w:eastAsia="Batang"/>
          <w:b/>
          <w:i/>
          <w:iCs/>
          <w:noProof/>
          <w:lang w:val="es-ES_tradnl"/>
        </w:rPr>
        <w:t>Presentación del plan nacional de numeración para el indicativo de país +223</w:t>
      </w:r>
    </w:p>
    <w:p w:rsidR="008660FC" w:rsidRPr="008660FC" w:rsidRDefault="008660FC" w:rsidP="008660FC">
      <w:pPr>
        <w:tabs>
          <w:tab w:val="left" w:pos="992"/>
          <w:tab w:val="left" w:pos="1418"/>
          <w:tab w:val="left" w:pos="2268"/>
        </w:tabs>
        <w:spacing w:after="0"/>
        <w:ind w:left="425" w:hanging="425"/>
        <w:rPr>
          <w:rFonts w:cs="Arial"/>
          <w:noProof/>
          <w:lang w:val="es-ES_tradnl"/>
        </w:rPr>
      </w:pPr>
      <w:r w:rsidRPr="008660FC">
        <w:rPr>
          <w:rFonts w:cs="Arial"/>
          <w:noProof/>
          <w:lang w:val="es-ES_tradnl"/>
        </w:rPr>
        <w:t>a)</w:t>
      </w:r>
      <w:r w:rsidRPr="008660FC">
        <w:rPr>
          <w:rFonts w:cs="Arial"/>
          <w:noProof/>
          <w:lang w:val="es-ES_tradnl"/>
        </w:rPr>
        <w:tab/>
        <w:t>Visión general:</w:t>
      </w:r>
    </w:p>
    <w:p w:rsidR="008660FC" w:rsidRPr="008660FC" w:rsidRDefault="008660FC" w:rsidP="008660FC">
      <w:pPr>
        <w:tabs>
          <w:tab w:val="clear" w:pos="5954"/>
          <w:tab w:val="left" w:pos="425"/>
          <w:tab w:val="left" w:pos="5103"/>
          <w:tab w:val="left" w:pos="6096"/>
          <w:tab w:val="left" w:pos="6521"/>
        </w:tabs>
        <w:spacing w:before="0" w:after="0"/>
        <w:ind w:left="425" w:hanging="425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ab/>
        <w:t>La longitud mínima del número (excluyendo el indicativo de país) es de</w:t>
      </w:r>
      <w:r w:rsidRPr="008660FC">
        <w:rPr>
          <w:noProof/>
          <w:lang w:val="es-ES_tradnl"/>
        </w:rPr>
        <w:tab/>
      </w:r>
      <w:r w:rsidRPr="008660FC">
        <w:rPr>
          <w:b/>
          <w:bCs/>
          <w:noProof/>
          <w:lang w:val="es-ES_tradnl"/>
        </w:rPr>
        <w:t>8</w:t>
      </w:r>
      <w:r w:rsidRPr="008660FC">
        <w:rPr>
          <w:noProof/>
          <w:lang w:val="es-ES_tradnl"/>
        </w:rPr>
        <w:t xml:space="preserve"> dígitos.</w:t>
      </w:r>
    </w:p>
    <w:p w:rsidR="008660FC" w:rsidRPr="008660FC" w:rsidRDefault="008660FC" w:rsidP="008660FC">
      <w:pPr>
        <w:tabs>
          <w:tab w:val="left" w:pos="425"/>
          <w:tab w:val="left" w:pos="5103"/>
          <w:tab w:val="left" w:pos="6521"/>
        </w:tabs>
        <w:spacing w:before="0" w:after="0"/>
        <w:ind w:left="425" w:hanging="425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ab/>
        <w:t>La longitud máxima del número (excluyendo el indicativo de país) es de</w:t>
      </w:r>
      <w:r w:rsidRPr="008660FC">
        <w:rPr>
          <w:noProof/>
          <w:lang w:val="es-ES_tradnl"/>
        </w:rPr>
        <w:tab/>
      </w:r>
      <w:r w:rsidRPr="008660FC">
        <w:rPr>
          <w:b/>
          <w:bCs/>
          <w:noProof/>
          <w:lang w:val="es-ES_tradnl"/>
        </w:rPr>
        <w:t>8</w:t>
      </w:r>
      <w:r w:rsidRPr="008660FC">
        <w:rPr>
          <w:noProof/>
          <w:lang w:val="es-ES_tradnl"/>
        </w:rPr>
        <w:t xml:space="preserve"> dígitos.</w:t>
      </w:r>
    </w:p>
    <w:p w:rsidR="008660FC" w:rsidRPr="008660FC" w:rsidRDefault="008660FC" w:rsidP="008660FC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noProof/>
          <w:lang w:val="es-ES_tradnl"/>
        </w:rPr>
      </w:pPr>
      <w:r w:rsidRPr="008660FC">
        <w:rPr>
          <w:rFonts w:cs="Arial"/>
          <w:noProof/>
          <w:lang w:val="es-ES_tradnl"/>
        </w:rPr>
        <w:t>b)</w:t>
      </w:r>
      <w:r w:rsidRPr="008660FC">
        <w:rPr>
          <w:rFonts w:cs="Arial"/>
          <w:noProof/>
          <w:lang w:val="es-ES_tradnl"/>
        </w:rPr>
        <w:tab/>
        <w:t>Detalle del plan de numeración: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178"/>
        <w:gridCol w:w="1105"/>
        <w:gridCol w:w="2959"/>
        <w:gridCol w:w="2400"/>
      </w:tblGrid>
      <w:tr w:rsidR="008660FC" w:rsidRPr="008660FC" w:rsidTr="008660FC">
        <w:trPr>
          <w:cantSplit/>
          <w:tblHeader/>
        </w:trPr>
        <w:tc>
          <w:tcPr>
            <w:tcW w:w="1997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83" w:type="dxa"/>
            <w:gridSpan w:val="2"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959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 xml:space="preserve">Utilización del número </w:t>
            </w:r>
            <w:r w:rsidRPr="008660FC">
              <w:rPr>
                <w:b/>
                <w:noProof/>
                <w:sz w:val="18"/>
                <w:szCs w:val="18"/>
                <w:lang w:val="es-ES_tradnl"/>
              </w:rPr>
              <w:br/>
              <w:t>UIT-T E.164</w:t>
            </w:r>
          </w:p>
        </w:tc>
        <w:tc>
          <w:tcPr>
            <w:tcW w:w="2400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8660FC" w:rsidRPr="008660FC" w:rsidTr="008660FC">
        <w:trPr>
          <w:cantSplit/>
          <w:tblHeader/>
        </w:trPr>
        <w:tc>
          <w:tcPr>
            <w:tcW w:w="1997" w:type="dxa"/>
            <w:vMerge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noProof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959" w:type="dxa"/>
            <w:vMerge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2400" w:type="dxa"/>
            <w:vMerge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 xml:space="preserve">20 2 (NDC) 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SOTELMA SA en el Distrito de Bamako</w:t>
            </w:r>
          </w:p>
        </w:tc>
      </w:tr>
      <w:tr w:rsidR="008660FC" w:rsidRPr="008660FC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70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71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72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73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74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75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76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77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y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78 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Merge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400" w:type="dxa"/>
            <w:vMerge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20 79 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no geográfico – </w:t>
            </w:r>
            <w:r w:rsidRPr="008660FC">
              <w:rPr>
                <w:noProof/>
                <w:lang w:val="es-ES_tradnl"/>
              </w:rPr>
              <w:br/>
              <w:t>Servicio de telefonía digital móvil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CDMA del operador SOTELMA SA en el Distrito de Bamako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21 7 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no geográfico – </w:t>
            </w:r>
            <w:r w:rsidRPr="008660FC">
              <w:rPr>
                <w:noProof/>
                <w:lang w:val="es-ES_tradnl"/>
              </w:rPr>
              <w:br/>
              <w:t>Servicio de telefonía digital móvil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CDMA del operador SOTELMA SA en las regiones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bCs/>
                <w:lang w:val="es-ES_tradnl"/>
              </w:rPr>
              <w:t xml:space="preserve">21 26 </w:t>
            </w:r>
            <w:r w:rsidRPr="008660FC">
              <w:rPr>
                <w:lang w:val="es-ES_tradnl"/>
              </w:rPr>
              <w:t>(NDC)</w:t>
            </w:r>
          </w:p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lang w:val="es-ES_tradnl"/>
              </w:rPr>
              <w:t>y</w:t>
            </w:r>
          </w:p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 xml:space="preserve">21 27 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 SOTELMA SA en la región de Koulikoro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 xml:space="preserve">21 4 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SOTELMA SA en la región de Mopti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 xml:space="preserve">21 5 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SOTELMA SA en la región de Kayes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21 6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SOTELMA SA en la región de Sikasso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lastRenderedPageBreak/>
              <w:t xml:space="preserve">21 8 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SOTELMA SA en la región de Gao y Kidal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 xml:space="preserve">21 9 </w:t>
            </w:r>
            <w:r w:rsidRPr="008660FC">
              <w:rPr>
                <w:lang w:val="es-ES_tradnl"/>
              </w:rPr>
              <w:t>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Abonados fijos del operador SOTELMA SA en la región de </w:t>
            </w:r>
            <w:r w:rsidRPr="008660FC">
              <w:rPr>
                <w:noProof/>
                <w:lang w:val="es-ES_tradnl"/>
              </w:rPr>
              <w:br/>
              <w:t>Tombouctou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shd w:val="clear" w:color="auto" w:fill="auto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400(NDC)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401(NDC)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402(NDC)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403(NDC)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404(NDC)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ATEL SA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44 2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44 3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44 9 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Orange Mali SA en el Distrito de Bamako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44 1 (NDC)</w:t>
            </w:r>
          </w:p>
        </w:tc>
        <w:tc>
          <w:tcPr>
            <w:tcW w:w="1178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geográfico – </w:t>
            </w:r>
            <w:r w:rsidRPr="008660FC">
              <w:rPr>
                <w:noProof/>
                <w:lang w:val="es-ES_tradnl"/>
              </w:rPr>
              <w:br/>
              <w:t>Servicio de telefonía fija</w:t>
            </w:r>
          </w:p>
        </w:tc>
        <w:tc>
          <w:tcPr>
            <w:tcW w:w="2400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fijos del operador Orange Mali SA en las regiones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50(NDC)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no geográfico – </w:t>
            </w:r>
            <w:r w:rsidRPr="008660FC">
              <w:rPr>
                <w:noProof/>
                <w:lang w:val="es-ES_tradnl"/>
              </w:rPr>
              <w:br/>
              <w:t>Servicio de telefonía móvil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móviles del operador ATEL SA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6 (NDC)</w:t>
            </w:r>
          </w:p>
        </w:tc>
        <w:tc>
          <w:tcPr>
            <w:tcW w:w="1178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no geográfico – </w:t>
            </w:r>
            <w:r w:rsidRPr="008660FC">
              <w:rPr>
                <w:noProof/>
                <w:lang w:val="es-ES_tradnl"/>
              </w:rPr>
              <w:br/>
              <w:t>Servicio de telefonía móvil</w:t>
            </w:r>
          </w:p>
        </w:tc>
        <w:tc>
          <w:tcPr>
            <w:tcW w:w="2400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móviles del operador SOTELMA SA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95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96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97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98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y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99 (NDC)</w:t>
            </w:r>
          </w:p>
        </w:tc>
        <w:tc>
          <w:tcPr>
            <w:tcW w:w="1178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1105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2959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400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89 (NDC)</w:t>
            </w:r>
          </w:p>
        </w:tc>
        <w:tc>
          <w:tcPr>
            <w:tcW w:w="1178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1105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2959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400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DA0A90" w:rsidTr="008660FC">
        <w:trPr>
          <w:cantSplit/>
          <w:trHeight w:val="456"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7 (NDC)</w:t>
            </w:r>
          </w:p>
        </w:tc>
        <w:tc>
          <w:tcPr>
            <w:tcW w:w="1178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1105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 (ocho)</w:t>
            </w:r>
          </w:p>
        </w:tc>
        <w:tc>
          <w:tcPr>
            <w:tcW w:w="2959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no geográfico – </w:t>
            </w:r>
            <w:r w:rsidRPr="008660FC">
              <w:rPr>
                <w:noProof/>
                <w:lang w:val="es-ES_tradnl"/>
              </w:rPr>
              <w:br/>
              <w:t>Servicio de telefonía móvil</w:t>
            </w:r>
          </w:p>
        </w:tc>
        <w:tc>
          <w:tcPr>
            <w:tcW w:w="2400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Abonados móviles del operador Orange Mali SA</w:t>
            </w:r>
          </w:p>
        </w:tc>
      </w:tr>
      <w:tr w:rsidR="008660FC" w:rsidRPr="00DA0A90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90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91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92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93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y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94 (NDC)</w:t>
            </w:r>
          </w:p>
        </w:tc>
        <w:tc>
          <w:tcPr>
            <w:tcW w:w="1178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1105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2959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400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97" w:type="dxa"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82 (NDC)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 xml:space="preserve"> y </w:t>
            </w:r>
          </w:p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83 (NDC)</w:t>
            </w:r>
          </w:p>
        </w:tc>
        <w:tc>
          <w:tcPr>
            <w:tcW w:w="1178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1105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</w:p>
        </w:tc>
        <w:tc>
          <w:tcPr>
            <w:tcW w:w="2959" w:type="dxa"/>
            <w:vMerge/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400" w:type="dxa"/>
            <w:vMerge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</w:tbl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lang w:val="es-ES_tradnl"/>
        </w:rPr>
      </w:pP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_tradnl" w:eastAsia="zh-CN"/>
        </w:rPr>
      </w:pPr>
      <w:r w:rsidRPr="008660FC">
        <w:rPr>
          <w:rFonts w:eastAsia="SimSun"/>
          <w:lang w:val="es-ES_tradnl" w:eastAsia="zh-CN"/>
        </w:rPr>
        <w:br w:type="page"/>
      </w:r>
    </w:p>
    <w:p w:rsidR="008660FC" w:rsidRPr="008660FC" w:rsidRDefault="008660FC" w:rsidP="008660FC">
      <w:pPr>
        <w:spacing w:after="120"/>
        <w:ind w:left="567" w:hanging="567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lastRenderedPageBreak/>
        <w:t>c)</w:t>
      </w:r>
      <w:r w:rsidRPr="008660FC">
        <w:rPr>
          <w:noProof/>
          <w:lang w:val="es-ES_tradnl"/>
        </w:rPr>
        <w:tab/>
        <w:t>Números especiales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525"/>
        <w:gridCol w:w="2174"/>
      </w:tblGrid>
      <w:tr w:rsidR="008660FC" w:rsidRPr="008660FC" w:rsidTr="008660FC">
        <w:trPr>
          <w:cantSplit/>
          <w:trHeight w:val="369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para uso exclusivamente nacional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Operador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80001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telefónico gratuito </w:t>
            </w:r>
            <w:r w:rsidRPr="008660FC">
              <w:rPr>
                <w:i/>
                <w:iCs/>
                <w:noProof/>
                <w:lang w:val="es-ES_tradnl"/>
              </w:rPr>
              <w:t>(Numéro vert)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80002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telefónico gratuito </w:t>
            </w:r>
            <w:r w:rsidRPr="008660FC">
              <w:rPr>
                <w:i/>
                <w:iCs/>
                <w:noProof/>
                <w:lang w:val="es-ES_tradnl"/>
              </w:rPr>
              <w:t>(Numéro vert)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80011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con tarifa local </w:t>
            </w:r>
            <w:r w:rsidRPr="008660FC">
              <w:rPr>
                <w:i/>
                <w:iCs/>
                <w:noProof/>
                <w:lang w:val="es-ES_tradnl"/>
              </w:rPr>
              <w:t>(Numéro Azur)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80012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con tarifa local </w:t>
            </w:r>
            <w:r w:rsidRPr="008660FC">
              <w:rPr>
                <w:i/>
                <w:iCs/>
                <w:noProof/>
                <w:lang w:val="es-ES_tradnl"/>
              </w:rPr>
              <w:t>(Numéro Azur)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80021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con tarifa especial </w:t>
            </w:r>
            <w:r w:rsidRPr="008660FC">
              <w:rPr>
                <w:i/>
                <w:iCs/>
                <w:noProof/>
                <w:lang w:val="es-ES_tradnl"/>
              </w:rPr>
              <w:t>(Numéro indigo)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80022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 con tarifa especial </w:t>
            </w:r>
            <w:r w:rsidRPr="008660FC">
              <w:rPr>
                <w:i/>
                <w:iCs/>
                <w:noProof/>
                <w:lang w:val="es-ES_tradnl"/>
              </w:rPr>
              <w:t>(Numéro indigo)</w:t>
            </w:r>
          </w:p>
        </w:tc>
      </w:tr>
      <w:tr w:rsidR="008660FC" w:rsidRPr="00DA0A90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80(NDC)</w:t>
            </w:r>
            <w:r w:rsidRPr="008660FC">
              <w:rPr>
                <w:bCs/>
                <w:lang w:val="es-ES_tradnl"/>
              </w:rPr>
              <w:br/>
            </w:r>
            <w:r w:rsidRPr="008660FC">
              <w:rPr>
                <w:bCs/>
                <w:sz w:val="18"/>
                <w:szCs w:val="18"/>
                <w:lang w:val="es-ES_tradnl"/>
              </w:rPr>
              <w:t>Longitud mínima =Longitud máxima = 8 (ocho)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noProof/>
                <w:lang w:val="es-ES_tradnl"/>
              </w:rPr>
              <w:t>Todos los operadores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 xml:space="preserve">Números telefónicos gratuitos </w:t>
            </w:r>
            <w:r w:rsidRPr="008660FC">
              <w:rPr>
                <w:i/>
                <w:iCs/>
                <w:noProof/>
                <w:lang w:val="es-ES_tradnl"/>
              </w:rPr>
              <w:t>(Numéro vert)</w:t>
            </w:r>
          </w:p>
        </w:tc>
      </w:tr>
      <w:tr w:rsidR="008660FC" w:rsidRPr="008660FC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36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Número corto SAV</w:t>
            </w:r>
          </w:p>
        </w:tc>
      </w:tr>
      <w:tr w:rsidR="008660FC" w:rsidRPr="008660FC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37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Número corto SAV</w:t>
            </w:r>
          </w:p>
        </w:tc>
      </w:tr>
      <w:tr w:rsidR="008660FC" w:rsidRPr="008660FC" w:rsidTr="008660FC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35 2XX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lang w:val="es-ES_tradnl"/>
              </w:rPr>
            </w:pPr>
            <w:r w:rsidRPr="008660FC">
              <w:rPr>
                <w:noProof/>
                <w:lang w:val="es-ES_tradnl"/>
              </w:rPr>
              <w:t>Número de acceso para los proveedores de acceso y los servicios con valor añadido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lang w:val="es-ES_tradnl"/>
              </w:rPr>
              <w:t>Número corto</w:t>
            </w:r>
          </w:p>
        </w:tc>
      </w:tr>
    </w:tbl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_tradnl"/>
        </w:rPr>
      </w:pPr>
    </w:p>
    <w:p w:rsidR="008660FC" w:rsidRPr="008660FC" w:rsidRDefault="008660FC" w:rsidP="008660FC">
      <w:pPr>
        <w:spacing w:after="0"/>
        <w:rPr>
          <w:noProof/>
          <w:lang w:val="es-ES_tradnl"/>
        </w:rPr>
      </w:pPr>
      <w:r w:rsidRPr="008660FC">
        <w:rPr>
          <w:noProof/>
          <w:lang w:val="es-ES_tradnl"/>
        </w:rPr>
        <w:t>d)</w:t>
      </w:r>
      <w:r w:rsidRPr="008660FC">
        <w:rPr>
          <w:noProof/>
          <w:lang w:val="es-ES_tradnl"/>
        </w:rPr>
        <w:tab/>
        <w:t>Números importantes para servicios de emergencia y ayuda en línea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_tradnl" w:eastAsia="zh-CN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071"/>
        <w:gridCol w:w="1923"/>
        <w:gridCol w:w="1955"/>
        <w:gridCol w:w="1259"/>
      </w:tblGrid>
      <w:tr w:rsidR="008660FC" w:rsidRPr="008660FC" w:rsidTr="008660FC">
        <w:trPr>
          <w:cantSplit/>
          <w:trHeight w:val="435"/>
          <w:tblHeader/>
        </w:trPr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 xml:space="preserve">Número para servicios de emergencia y ayuda en línea 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Atribuido o asignado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 xml:space="preserve">Número UIT-T E.164 o número exclusivamente nacional 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8660FC" w:rsidRPr="008660FC" w:rsidRDefault="008660FC" w:rsidP="008660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Nota</w:t>
            </w: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sz w:val="18"/>
                <w:szCs w:val="18"/>
                <w:lang w:val="es-ES_tradnl"/>
              </w:rPr>
              <w:t>1210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Interurbano semiautomático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8660FC">
              <w:rPr>
                <w:lang w:val="es-ES_tradnl"/>
              </w:rPr>
              <w:t>1212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Información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Averías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1214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Información comercial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Internacional semiautomático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1219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Servicio horario vocal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1221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Información sobre servicios suplementarios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1223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Información sobre facturación y telegramas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vertAlign w:val="superscript"/>
                <w:lang w:val="es-ES_tradnl"/>
              </w:rPr>
            </w:pPr>
            <w:r w:rsidRPr="008660FC">
              <w:rPr>
                <w:bCs/>
                <w:lang w:val="es-ES_tradnl"/>
              </w:rPr>
              <w:lastRenderedPageBreak/>
              <w:t>11XY</w:t>
            </w:r>
            <w:r w:rsidRPr="008660FC">
              <w:rPr>
                <w:bCs/>
                <w:vertAlign w:val="superscript"/>
                <w:lang w:val="es-ES_tradnl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Otros servicios nacionales de salud pública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660FC">
              <w:rPr>
                <w:rFonts w:eastAsia="SimSun"/>
                <w:sz w:val="18"/>
                <w:szCs w:val="18"/>
                <w:vertAlign w:val="superscript"/>
                <w:lang w:val="es-ES_tradnl"/>
              </w:rPr>
              <w:t>1</w:t>
            </w:r>
            <w:r w:rsidRPr="008660FC">
              <w:rPr>
                <w:rFonts w:eastAsia="SimSun"/>
                <w:sz w:val="18"/>
                <w:szCs w:val="18"/>
                <w:lang w:val="es-ES_tradnl"/>
              </w:rPr>
              <w:t xml:space="preserve">: </w:t>
            </w:r>
            <w:r w:rsidRPr="008660FC">
              <w:rPr>
                <w:rFonts w:eastAsia="SimSun"/>
                <w:noProof/>
                <w:sz w:val="18"/>
                <w:szCs w:val="18"/>
                <w:lang w:val="es-ES_tradnl"/>
              </w:rPr>
              <w:t>X distinto de 2</w:t>
            </w: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Servicio de emergencia GSM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Servicio nacional de salud pública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Servicio de policía de emergencia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8660FC">
              <w:rPr>
                <w:bCs/>
                <w:lang w:val="es-ES_tradnl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Servicio de bomberos de emergencia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noProof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noProof/>
                <w:sz w:val="18"/>
                <w:szCs w:val="18"/>
                <w:lang w:val="es-ES_tradnl"/>
              </w:rPr>
            </w:pPr>
            <w:r w:rsidRPr="008660FC">
              <w:rPr>
                <w:noProof/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660FC" w:rsidRPr="008660FC" w:rsidRDefault="008660FC" w:rsidP="00866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</w:tbl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_tradnl" w:eastAsia="zh-CN"/>
        </w:rPr>
      </w:pP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jc w:val="left"/>
        <w:textAlignment w:val="auto"/>
        <w:rPr>
          <w:rFonts w:eastAsia="SimSun"/>
          <w:noProof/>
          <w:lang w:val="es-ES_tradnl" w:eastAsia="zh-CN"/>
        </w:rPr>
      </w:pPr>
      <w:r w:rsidRPr="008660FC">
        <w:rPr>
          <w:rFonts w:eastAsia="SimSun"/>
          <w:noProof/>
          <w:lang w:val="es-ES_tradnl" w:eastAsia="zh-CN"/>
        </w:rPr>
        <w:t>Contacto:</w:t>
      </w:r>
    </w:p>
    <w:p w:rsidR="008660FC" w:rsidRPr="008660FC" w:rsidRDefault="008660FC" w:rsidP="008660FC">
      <w:pPr>
        <w:spacing w:after="0"/>
        <w:ind w:left="567" w:hanging="567"/>
        <w:jc w:val="left"/>
        <w:rPr>
          <w:rFonts w:eastAsia="SimSun"/>
          <w:noProof/>
          <w:lang w:val="fr-CH" w:eastAsia="zh-CN"/>
        </w:rPr>
      </w:pPr>
      <w:r w:rsidRPr="008660FC">
        <w:rPr>
          <w:rFonts w:eastAsia="SimSun"/>
          <w:noProof/>
          <w:lang w:val="fr-CH" w:eastAsia="zh-CN"/>
        </w:rPr>
        <w:tab/>
        <w:t>Autorité Malienne de Régulation des Télécommunications/TIC et des Postes (AMRTP)</w:t>
      </w:r>
      <w:r w:rsidRPr="008660FC">
        <w:rPr>
          <w:rFonts w:eastAsia="SimSun"/>
          <w:noProof/>
          <w:lang w:val="fr-CH" w:eastAsia="zh-CN"/>
        </w:rPr>
        <w:br/>
        <w:t>Sr. Issoufi Kouma MAIGA</w:t>
      </w:r>
      <w:r w:rsidRPr="008660FC">
        <w:rPr>
          <w:rFonts w:eastAsia="SimSun"/>
          <w:noProof/>
          <w:lang w:val="fr-CH" w:eastAsia="zh-CN"/>
        </w:rPr>
        <w:br/>
        <w:t>Chef Département Technique</w:t>
      </w:r>
      <w:r w:rsidRPr="008660FC">
        <w:rPr>
          <w:rFonts w:eastAsia="SimSun"/>
          <w:noProof/>
          <w:lang w:val="fr-CH" w:eastAsia="zh-CN"/>
        </w:rPr>
        <w:br/>
        <w:t>Rue 390 Hamdallaye ACI 2000</w:t>
      </w:r>
      <w:r w:rsidRPr="008660FC">
        <w:rPr>
          <w:rFonts w:eastAsia="SimSun"/>
          <w:noProof/>
          <w:lang w:val="fr-CH" w:eastAsia="zh-CN"/>
        </w:rPr>
        <w:br/>
        <w:t>B.P. 2206</w:t>
      </w:r>
      <w:r w:rsidRPr="008660FC">
        <w:rPr>
          <w:rFonts w:eastAsia="SimSun"/>
          <w:noProof/>
          <w:lang w:val="fr-CH" w:eastAsia="zh-CN"/>
        </w:rPr>
        <w:br/>
        <w:t xml:space="preserve">BAMAKO </w:t>
      </w:r>
      <w:r w:rsidRPr="008660FC">
        <w:rPr>
          <w:rFonts w:eastAsia="SimSun"/>
          <w:noProof/>
          <w:lang w:val="fr-CH" w:eastAsia="zh-CN"/>
        </w:rPr>
        <w:br/>
        <w:t>Malí</w:t>
      </w:r>
      <w:r w:rsidRPr="008660FC">
        <w:rPr>
          <w:rFonts w:eastAsia="SimSun"/>
          <w:noProof/>
          <w:lang w:val="fr-CH" w:eastAsia="zh-CN"/>
        </w:rPr>
        <w:br/>
        <w:t xml:space="preserve">Tel.: </w:t>
      </w:r>
      <w:r w:rsidRPr="008660FC">
        <w:rPr>
          <w:rFonts w:eastAsia="SimSun"/>
          <w:noProof/>
          <w:lang w:val="fr-CH" w:eastAsia="zh-CN"/>
        </w:rPr>
        <w:tab/>
        <w:t>+223 20 23 14 90/91; +223 44 90 10 87/88</w:t>
      </w:r>
      <w:r w:rsidRPr="008660FC">
        <w:rPr>
          <w:rFonts w:eastAsia="SimSun"/>
          <w:noProof/>
          <w:lang w:val="fr-CH" w:eastAsia="zh-CN"/>
        </w:rPr>
        <w:br/>
        <w:t xml:space="preserve">Fax: </w:t>
      </w:r>
      <w:r w:rsidRPr="008660FC">
        <w:rPr>
          <w:rFonts w:eastAsia="SimSun"/>
          <w:noProof/>
          <w:lang w:val="fr-CH" w:eastAsia="zh-CN"/>
        </w:rPr>
        <w:tab/>
        <w:t>+223 20 23 14 94</w:t>
      </w:r>
      <w:r w:rsidRPr="008660FC">
        <w:rPr>
          <w:rFonts w:eastAsia="SimSun"/>
          <w:noProof/>
          <w:lang w:val="fr-CH" w:eastAsia="zh-CN"/>
        </w:rPr>
        <w:br/>
      </w:r>
      <w:r>
        <w:rPr>
          <w:rFonts w:eastAsia="SimSun"/>
          <w:noProof/>
          <w:lang w:val="fr-CH" w:eastAsia="zh-CN"/>
        </w:rPr>
        <w:t>E-mail</w:t>
      </w:r>
      <w:r w:rsidRPr="008660FC">
        <w:rPr>
          <w:rFonts w:eastAsia="SimSun"/>
          <w:noProof/>
          <w:lang w:val="fr-CH" w:eastAsia="zh-CN"/>
        </w:rPr>
        <w:t xml:space="preserve">: </w:t>
      </w:r>
      <w:r w:rsidRPr="008660FC">
        <w:rPr>
          <w:rFonts w:eastAsia="SimSun"/>
          <w:noProof/>
          <w:lang w:val="fr-CH" w:eastAsia="zh-CN"/>
        </w:rPr>
        <w:tab/>
        <w:t>imaiga@amrtp.ml / amrtp@amrtp.ml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fr-CH" w:eastAsia="zh-CN"/>
        </w:rPr>
      </w:pP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b/>
          <w:bCs/>
          <w:noProof/>
          <w:lang w:val="fr-CH"/>
        </w:rPr>
      </w:pPr>
      <w:r w:rsidRPr="008660FC">
        <w:rPr>
          <w:rFonts w:eastAsia="SimSun" w:cs="Arial"/>
          <w:b/>
          <w:bCs/>
          <w:noProof/>
          <w:lang w:val="fr-CH"/>
        </w:rPr>
        <w:br w:type="page"/>
      </w:r>
    </w:p>
    <w:p w:rsidR="008660FC" w:rsidRPr="008660FC" w:rsidRDefault="008660FC" w:rsidP="008660FC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r w:rsidRPr="008660FC">
        <w:rPr>
          <w:rFonts w:cs="Arial"/>
          <w:b/>
          <w:bCs/>
          <w:noProof/>
          <w:lang w:val="es-ES_tradnl"/>
        </w:rPr>
        <w:lastRenderedPageBreak/>
        <w:t>Sierra Leona</w:t>
      </w:r>
      <w:r>
        <w:rPr>
          <w:rFonts w:cs="Arial"/>
          <w:b/>
          <w:bCs/>
          <w:noProof/>
          <w:lang w:val="es-ES_tradnl"/>
        </w:rPr>
        <w:fldChar w:fldCharType="begin"/>
      </w:r>
      <w:r w:rsidRPr="008660FC">
        <w:rPr>
          <w:lang w:val="es-ES_tradnl"/>
        </w:rPr>
        <w:instrText xml:space="preserve"> TC "</w:instrText>
      </w:r>
      <w:bookmarkStart w:id="818" w:name="_Toc513019741"/>
      <w:r w:rsidRPr="008660FC">
        <w:rPr>
          <w:rFonts w:cs="Arial"/>
          <w:b/>
          <w:bCs/>
          <w:noProof/>
          <w:lang w:val="es-ES_tradnl"/>
        </w:rPr>
        <w:instrText>Sierra Leona</w:instrText>
      </w:r>
      <w:bookmarkEnd w:id="818"/>
      <w:r w:rsidRPr="008660FC">
        <w:rPr>
          <w:lang w:val="es-ES_tradnl"/>
        </w:rPr>
        <w:instrText xml:space="preserve">" \f C \l "1" </w:instrText>
      </w:r>
      <w:r>
        <w:rPr>
          <w:rFonts w:cs="Arial"/>
          <w:b/>
          <w:bCs/>
          <w:noProof/>
          <w:lang w:val="es-ES_tradnl"/>
        </w:rPr>
        <w:fldChar w:fldCharType="end"/>
      </w:r>
      <w:r w:rsidRPr="008660FC">
        <w:rPr>
          <w:rFonts w:cs="Arial"/>
          <w:b/>
          <w:bCs/>
          <w:noProof/>
          <w:lang w:val="es-ES_tradnl"/>
        </w:rPr>
        <w:t xml:space="preserve"> (indicativo de país +232</w:t>
      </w:r>
      <w:r w:rsidRPr="008660FC">
        <w:rPr>
          <w:rFonts w:cs="Arial"/>
          <w:b/>
          <w:noProof/>
          <w:lang w:val="es-ES_tradnl"/>
        </w:rPr>
        <w:t>)</w:t>
      </w:r>
    </w:p>
    <w:p w:rsidR="008660FC" w:rsidRPr="008660FC" w:rsidRDefault="008660FC" w:rsidP="008660FC">
      <w:pPr>
        <w:keepNext/>
        <w:keepLines/>
        <w:tabs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noProof/>
          <w:szCs w:val="18"/>
          <w:lang w:val="es-ES_tradnl"/>
        </w:rPr>
      </w:pPr>
      <w:r w:rsidRPr="008660FC">
        <w:rPr>
          <w:rFonts w:eastAsia="SimSun" w:cs="Arial"/>
          <w:noProof/>
          <w:szCs w:val="18"/>
          <w:lang w:val="es-ES_tradnl"/>
        </w:rPr>
        <w:t>Comunicación del 16.III.2018: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jc w:val="left"/>
        <w:rPr>
          <w:rFonts w:cs="Arial"/>
          <w:noProof/>
          <w:lang w:val="es-ES_tradnl"/>
        </w:rPr>
      </w:pPr>
      <w:r w:rsidRPr="008660FC">
        <w:rPr>
          <w:rFonts w:cs="Arial"/>
          <w:noProof/>
          <w:lang w:val="es-ES_tradnl"/>
        </w:rPr>
        <w:t xml:space="preserve">La </w:t>
      </w:r>
      <w:r w:rsidRPr="008660FC">
        <w:rPr>
          <w:rFonts w:cs="Arial"/>
          <w:i/>
          <w:noProof/>
          <w:lang w:val="es-ES_tradnl"/>
        </w:rPr>
        <w:t xml:space="preserve">National Telecommunications Commission (NATCOM), </w:t>
      </w:r>
      <w:r w:rsidRPr="008660FC">
        <w:rPr>
          <w:rFonts w:cs="Arial"/>
          <w:noProof/>
          <w:lang w:val="es-ES_tradnl"/>
        </w:rPr>
        <w:t>Freetown</w:t>
      </w:r>
      <w:r>
        <w:rPr>
          <w:rFonts w:cs="Arial"/>
          <w:noProof/>
          <w:lang w:val="es-ES_tradnl"/>
        </w:rPr>
        <w:fldChar w:fldCharType="begin"/>
      </w:r>
      <w:r w:rsidRPr="008660FC">
        <w:rPr>
          <w:lang w:val="es-ES_tradnl"/>
        </w:rPr>
        <w:instrText xml:space="preserve"> TC "</w:instrText>
      </w:r>
      <w:bookmarkStart w:id="819" w:name="_Toc513019742"/>
      <w:r w:rsidRPr="008660FC">
        <w:rPr>
          <w:rFonts w:cs="Arial"/>
          <w:i/>
          <w:noProof/>
          <w:lang w:val="es-ES_tradnl"/>
        </w:rPr>
        <w:instrText xml:space="preserve">National Telecommunications Commission (NATCOM), </w:instrText>
      </w:r>
      <w:r w:rsidRPr="008660FC">
        <w:rPr>
          <w:rFonts w:cs="Arial"/>
          <w:noProof/>
          <w:lang w:val="es-ES_tradnl"/>
        </w:rPr>
        <w:instrText>Freetown</w:instrText>
      </w:r>
      <w:bookmarkEnd w:id="819"/>
      <w:r w:rsidRPr="008660FC">
        <w:rPr>
          <w:lang w:val="es-ES_tradnl"/>
        </w:rPr>
        <w:instrText xml:space="preserve">" \f C \l "1" </w:instrText>
      </w:r>
      <w:r>
        <w:rPr>
          <w:rFonts w:cs="Arial"/>
          <w:noProof/>
          <w:lang w:val="es-ES_tradnl"/>
        </w:rPr>
        <w:fldChar w:fldCharType="end"/>
      </w:r>
      <w:r w:rsidRPr="008660FC">
        <w:rPr>
          <w:rFonts w:cs="Arial"/>
          <w:noProof/>
          <w:lang w:val="es-ES_tradnl"/>
        </w:rPr>
        <w:t>, anuncia los siguientes cambios en el Plan de Numeración telefónica de Sierra Leona:</w:t>
      </w:r>
    </w:p>
    <w:p w:rsidR="008660FC" w:rsidRPr="008660FC" w:rsidRDefault="008660FC" w:rsidP="008660FC">
      <w:pPr>
        <w:keepNext/>
        <w:keepLines/>
        <w:spacing w:after="0"/>
        <w:jc w:val="center"/>
        <w:rPr>
          <w:b/>
          <w:noProof/>
          <w:lang w:val="es-ES_tradnl"/>
        </w:rPr>
      </w:pPr>
      <w:r w:rsidRPr="008660FC">
        <w:rPr>
          <w:b/>
          <w:noProof/>
          <w:lang w:val="es-ES_tradnl"/>
        </w:rPr>
        <w:t xml:space="preserve">Presentación del Plan nacional de numeración UIT-T E.164 </w:t>
      </w:r>
      <w:r w:rsidRPr="008660FC">
        <w:rPr>
          <w:b/>
          <w:noProof/>
          <w:lang w:val="es-ES_tradnl"/>
        </w:rPr>
        <w:br/>
        <w:t>para el indicativo de país 232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 w:after="0"/>
        <w:ind w:left="794" w:hanging="794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>a)</w:t>
      </w:r>
      <w:r w:rsidRPr="008660FC">
        <w:rPr>
          <w:noProof/>
          <w:lang w:val="es-ES_tradnl"/>
        </w:rPr>
        <w:tab/>
      </w:r>
      <w:r w:rsidRPr="008660FC">
        <w:rPr>
          <w:rFonts w:eastAsia="Batang"/>
          <w:bCs/>
          <w:noProof/>
          <w:lang w:val="es-ES_tradnl"/>
        </w:rPr>
        <w:t>Descripción general:</w:t>
      </w:r>
      <w:r w:rsidRPr="008660FC">
        <w:rPr>
          <w:rFonts w:eastAsia="Batang"/>
          <w:bCs/>
          <w:noProof/>
          <w:lang w:val="es-ES_tradnl"/>
        </w:rPr>
        <w:br/>
      </w:r>
      <w:r w:rsidRPr="008660FC">
        <w:rPr>
          <w:rFonts w:asciiTheme="minorHAnsi" w:hAnsiTheme="minorHAnsi" w:cs="Arial"/>
          <w:bCs/>
          <w:noProof/>
          <w:lang w:val="es-ES_tradnl"/>
        </w:rPr>
        <w:t>La longitud mínima del número (sin el indicativo de país) es de</w:t>
      </w:r>
      <w:r w:rsidRPr="008660FC">
        <w:rPr>
          <w:noProof/>
          <w:lang w:val="es-ES_tradnl"/>
        </w:rPr>
        <w:tab/>
      </w:r>
      <w:r w:rsidRPr="008660FC">
        <w:rPr>
          <w:b/>
          <w:bCs/>
          <w:noProof/>
          <w:lang w:val="es-ES_tradnl"/>
        </w:rPr>
        <w:t>8</w:t>
      </w:r>
      <w:r w:rsidRPr="008660FC">
        <w:rPr>
          <w:noProof/>
          <w:lang w:val="es-ES_tradnl"/>
        </w:rPr>
        <w:t xml:space="preserve"> dígitos. </w:t>
      </w:r>
      <w:r w:rsidRPr="008660FC">
        <w:rPr>
          <w:noProof/>
          <w:lang w:val="es-ES_tradnl"/>
        </w:rPr>
        <w:br/>
        <w:t>La longitud máxima del número (sin el indicativo de país) es de</w:t>
      </w:r>
      <w:r w:rsidRPr="008660FC">
        <w:rPr>
          <w:noProof/>
          <w:lang w:val="es-ES_tradnl"/>
        </w:rPr>
        <w:tab/>
      </w:r>
      <w:r w:rsidRPr="008660FC">
        <w:rPr>
          <w:b/>
          <w:bCs/>
          <w:noProof/>
          <w:lang w:val="es-ES_tradnl"/>
        </w:rPr>
        <w:t>8</w:t>
      </w:r>
      <w:r w:rsidRPr="008660FC">
        <w:rPr>
          <w:noProof/>
          <w:lang w:val="es-ES_tradnl"/>
        </w:rPr>
        <w:t xml:space="preserve"> dígitos.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 w:after="0"/>
        <w:ind w:left="794" w:hanging="794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>b)</w:t>
      </w:r>
      <w:r w:rsidRPr="008660FC">
        <w:rPr>
          <w:noProof/>
          <w:lang w:val="es-ES_tradnl"/>
        </w:rPr>
        <w:tab/>
      </w:r>
      <w:r w:rsidRPr="008660FC">
        <w:rPr>
          <w:rFonts w:cs="Arial"/>
          <w:bCs/>
          <w:noProof/>
          <w:lang w:val="es-ES_tradnl"/>
        </w:rPr>
        <w:t>Enlace</w:t>
      </w:r>
      <w:r w:rsidRPr="008660FC">
        <w:rPr>
          <w:noProof/>
          <w:lang w:val="es-ES_tradnl"/>
        </w:rPr>
        <w:t xml:space="preserve"> a la eventual base de datos nacional (o a cualquier lista aplicable) con números UIT</w:t>
      </w:r>
      <w:r w:rsidRPr="008660FC">
        <w:rPr>
          <w:noProof/>
          <w:lang w:val="es-ES_tradnl"/>
        </w:rPr>
        <w:noBreakHyphen/>
        <w:t>T E.164 asignados dentro del Plan de Numeración nacional: n.d.</w:t>
      </w:r>
    </w:p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 w:after="0"/>
        <w:ind w:left="794" w:hanging="794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>c)</w:t>
      </w:r>
      <w:r w:rsidRPr="008660FC">
        <w:rPr>
          <w:noProof/>
          <w:lang w:val="es-ES_tradnl"/>
        </w:rPr>
        <w:tab/>
      </w:r>
      <w:r w:rsidRPr="008660FC">
        <w:rPr>
          <w:rFonts w:cs="Arial"/>
          <w:bCs/>
          <w:noProof/>
          <w:lang w:val="es-ES_tradnl"/>
        </w:rPr>
        <w:t>Enlace</w:t>
      </w:r>
      <w:r w:rsidRPr="008660FC">
        <w:rPr>
          <w:rFonts w:eastAsia="Batang"/>
          <w:bCs/>
          <w:noProof/>
          <w:lang w:val="es-ES_tradnl"/>
        </w:rPr>
        <w:t xml:space="preserve"> a la eventual base de datos en tiempo real que refleja los números UIT-T E.164 transportados</w:t>
      </w:r>
      <w:r w:rsidRPr="008660FC">
        <w:rPr>
          <w:noProof/>
          <w:lang w:val="es-ES_tradnl"/>
        </w:rPr>
        <w:t>: n.d.</w:t>
      </w:r>
    </w:p>
    <w:p w:rsidR="008660FC" w:rsidRPr="008660FC" w:rsidRDefault="008660FC" w:rsidP="008660FC">
      <w:pPr>
        <w:spacing w:before="240" w:after="0"/>
        <w:jc w:val="center"/>
        <w:rPr>
          <w:noProof/>
          <w:lang w:val="es-ES_tradnl"/>
        </w:rPr>
      </w:pPr>
      <w:r w:rsidRPr="008660FC">
        <w:rPr>
          <w:rFonts w:asciiTheme="minorHAnsi" w:hAnsiTheme="minorHAnsi"/>
          <w:b/>
          <w:noProof/>
          <w:lang w:val="es-ES_tradnl"/>
        </w:rPr>
        <w:t xml:space="preserve">Descripción de la introducción de nuevo recurso del </w:t>
      </w:r>
      <w:r w:rsidRPr="008660FC">
        <w:rPr>
          <w:rFonts w:asciiTheme="minorHAnsi" w:hAnsiTheme="minorHAnsi"/>
          <w:b/>
          <w:noProof/>
          <w:lang w:val="es-ES_tradnl"/>
        </w:rPr>
        <w:br/>
        <w:t>Plan Nacional de Numeración E.164 para el indicativo de país 232</w:t>
      </w:r>
      <w:r w:rsidRPr="008660FC">
        <w:rPr>
          <w:rFonts w:asciiTheme="minorHAnsi" w:hAnsiTheme="minorHAnsi"/>
          <w:b/>
          <w:bCs/>
          <w:noProof/>
          <w:lang w:val="es-ES_tradnl"/>
        </w:rPr>
        <w:t>:</w:t>
      </w:r>
    </w:p>
    <w:p w:rsidR="008660FC" w:rsidRPr="008660FC" w:rsidRDefault="008660FC" w:rsidP="008660FC">
      <w:pPr>
        <w:spacing w:before="0" w:after="0"/>
        <w:ind w:left="794" w:hanging="794"/>
        <w:rPr>
          <w:rFonts w:asciiTheme="minorHAnsi" w:hAnsiTheme="minorHAnsi"/>
          <w:noProof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8660FC" w:rsidRPr="008660FC" w:rsidTr="008660FC">
        <w:trPr>
          <w:tblHeader/>
        </w:trPr>
        <w:tc>
          <w:tcPr>
            <w:tcW w:w="1712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lang w:val="es-ES_tradnl"/>
              </w:rPr>
              <w:t>NDC – Indicativo nacional de destino o dígitos principales del N(S)N – número nacional significativo)</w:t>
            </w:r>
          </w:p>
        </w:tc>
        <w:tc>
          <w:tcPr>
            <w:tcW w:w="2189" w:type="dxa"/>
            <w:gridSpan w:val="2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lang w:val="es-ES_tradnl"/>
              </w:rPr>
              <w:t>Longitud del número N(S)N</w:t>
            </w:r>
          </w:p>
        </w:tc>
        <w:tc>
          <w:tcPr>
            <w:tcW w:w="1652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Hora y fecha de introducción</w:t>
            </w:r>
          </w:p>
        </w:tc>
        <w:tc>
          <w:tcPr>
            <w:tcW w:w="2499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</w:pPr>
            <w:r w:rsidRPr="008660FC">
              <w:rPr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8660FC" w:rsidRPr="008660FC" w:rsidTr="008660FC">
        <w:trPr>
          <w:tblHeader/>
        </w:trPr>
        <w:tc>
          <w:tcPr>
            <w:tcW w:w="1712" w:type="dxa"/>
            <w:vMerge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097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lang w:val="es-ES_tradnl"/>
              </w:rPr>
              <w:t>Longitud máxima</w:t>
            </w:r>
          </w:p>
        </w:tc>
        <w:tc>
          <w:tcPr>
            <w:tcW w:w="1092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1652" w:type="dxa"/>
            <w:vMerge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2499" w:type="dxa"/>
            <w:vMerge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</w:tr>
      <w:tr w:rsidR="008660FC" w:rsidRPr="00DA0A90" w:rsidTr="008660FC">
        <w:tc>
          <w:tcPr>
            <w:tcW w:w="171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31(NDC)</w:t>
            </w:r>
          </w:p>
        </w:tc>
        <w:tc>
          <w:tcPr>
            <w:tcW w:w="109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</w:t>
            </w:r>
          </w:p>
        </w:tc>
        <w:tc>
          <w:tcPr>
            <w:tcW w:w="109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</w:t>
            </w:r>
          </w:p>
        </w:tc>
        <w:tc>
          <w:tcPr>
            <w:tcW w:w="165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no geográfico para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 xml:space="preserve">12:40 PM, </w:t>
            </w:r>
            <w:r w:rsidRPr="008660FC">
              <w:rPr>
                <w:rFonts w:asciiTheme="minorHAnsi" w:hAnsiTheme="minorHAnsi"/>
                <w:noProof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Nueva empresa de telefonía móvil que en breve prestará servicio en Sierra Leona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Formato de marcación internacional: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+232 31 XXX XXX</w:t>
            </w:r>
          </w:p>
        </w:tc>
      </w:tr>
      <w:tr w:rsidR="008660FC" w:rsidRPr="00DA0A90" w:rsidTr="008660FC">
        <w:tc>
          <w:tcPr>
            <w:tcW w:w="171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34(NDC)</w:t>
            </w:r>
          </w:p>
        </w:tc>
        <w:tc>
          <w:tcPr>
            <w:tcW w:w="109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</w:t>
            </w:r>
          </w:p>
        </w:tc>
        <w:tc>
          <w:tcPr>
            <w:tcW w:w="109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</w:t>
            </w:r>
          </w:p>
        </w:tc>
        <w:tc>
          <w:tcPr>
            <w:tcW w:w="1652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no geográfico para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 xml:space="preserve">12:40 PM, </w:t>
            </w:r>
            <w:r w:rsidRPr="008660FC">
              <w:rPr>
                <w:rFonts w:asciiTheme="minorHAnsi" w:hAnsiTheme="minorHAnsi"/>
                <w:noProof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Nueva empresa de telefonía móvil que en breve prestará servicio en Sierra Leona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Formato de marcación internacional:</w:t>
            </w:r>
          </w:p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+232 34 XXX XXX</w:t>
            </w:r>
          </w:p>
        </w:tc>
      </w:tr>
    </w:tbl>
    <w:p w:rsidR="008660FC" w:rsidRPr="008660FC" w:rsidRDefault="008660FC" w:rsidP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0"/>
        <w:jc w:val="left"/>
        <w:textAlignment w:val="auto"/>
        <w:rPr>
          <w:rFonts w:eastAsia="SimSun"/>
          <w:noProof/>
          <w:lang w:eastAsia="zh-CN"/>
        </w:rPr>
      </w:pPr>
      <w:r w:rsidRPr="008660FC">
        <w:rPr>
          <w:rFonts w:eastAsia="SimSun"/>
          <w:noProof/>
          <w:lang w:eastAsia="zh-CN"/>
        </w:rPr>
        <w:t>Contacto:</w:t>
      </w:r>
    </w:p>
    <w:p w:rsidR="008660FC" w:rsidRPr="008660FC" w:rsidRDefault="008660FC" w:rsidP="008660FC">
      <w:pPr>
        <w:tabs>
          <w:tab w:val="clear" w:pos="1276"/>
          <w:tab w:val="clear" w:pos="1843"/>
          <w:tab w:val="left" w:pos="1288"/>
        </w:tabs>
        <w:ind w:left="567" w:hanging="567"/>
        <w:jc w:val="left"/>
        <w:rPr>
          <w:rFonts w:eastAsia="SimSun"/>
          <w:noProof/>
          <w:lang w:val="en-US" w:eastAsia="zh-CN"/>
        </w:rPr>
      </w:pPr>
      <w:r>
        <w:rPr>
          <w:rFonts w:eastAsia="SimSun"/>
          <w:noProof/>
          <w:lang w:eastAsia="zh-CN"/>
        </w:rPr>
        <w:tab/>
      </w:r>
      <w:r w:rsidRPr="008660FC">
        <w:rPr>
          <w:rFonts w:eastAsia="SimSun"/>
          <w:noProof/>
          <w:lang w:eastAsia="zh-CN"/>
        </w:rPr>
        <w:t>Sr. Abdul Bah</w:t>
      </w:r>
      <w:r>
        <w:rPr>
          <w:rFonts w:eastAsia="SimSun"/>
          <w:noProof/>
          <w:lang w:eastAsia="zh-CN"/>
        </w:rPr>
        <w:br/>
      </w:r>
      <w:r w:rsidRPr="008660FC">
        <w:rPr>
          <w:noProof/>
        </w:rPr>
        <w:t>National Telecommunications Commission (NATCOM)</w:t>
      </w:r>
      <w:r>
        <w:rPr>
          <w:noProof/>
        </w:rPr>
        <w:br/>
      </w:r>
      <w:r w:rsidRPr="008660FC">
        <w:rPr>
          <w:rFonts w:eastAsia="SimSun"/>
          <w:noProof/>
          <w:lang w:eastAsia="zh-CN"/>
        </w:rPr>
        <w:t>3 Regent Road</w:t>
      </w:r>
      <w:r>
        <w:rPr>
          <w:rFonts w:eastAsia="SimSun"/>
          <w:noProof/>
          <w:lang w:eastAsia="zh-CN"/>
        </w:rPr>
        <w:br/>
      </w:r>
      <w:r w:rsidRPr="008660FC">
        <w:rPr>
          <w:rFonts w:eastAsia="SimSun"/>
          <w:noProof/>
          <w:lang w:eastAsia="zh-CN"/>
        </w:rPr>
        <w:t>Hill Station, FREETOWN</w:t>
      </w:r>
      <w:r>
        <w:rPr>
          <w:rFonts w:eastAsia="SimSun"/>
          <w:noProof/>
          <w:lang w:eastAsia="zh-CN"/>
        </w:rPr>
        <w:br/>
      </w:r>
      <w:r w:rsidRPr="008660FC">
        <w:rPr>
          <w:rFonts w:eastAsia="SimSun"/>
          <w:noProof/>
          <w:lang w:eastAsia="zh-CN"/>
        </w:rPr>
        <w:t>Sierra Leona</w:t>
      </w:r>
      <w:r>
        <w:rPr>
          <w:rFonts w:eastAsia="SimSun"/>
          <w:noProof/>
          <w:lang w:eastAsia="zh-CN"/>
        </w:rPr>
        <w:br/>
      </w:r>
      <w:r w:rsidRPr="008660FC">
        <w:rPr>
          <w:rFonts w:eastAsia="SimSun"/>
          <w:noProof/>
          <w:lang w:eastAsia="zh-CN"/>
        </w:rPr>
        <w:t>Tel.:</w:t>
      </w:r>
      <w:r w:rsidRPr="008660FC">
        <w:rPr>
          <w:rFonts w:eastAsia="SimSun"/>
          <w:noProof/>
          <w:lang w:eastAsia="zh-CN"/>
        </w:rPr>
        <w:tab/>
        <w:t>+232 88 600 003 o +232 78 333 444</w:t>
      </w:r>
      <w:r>
        <w:rPr>
          <w:rFonts w:eastAsia="SimSun"/>
          <w:noProof/>
          <w:lang w:eastAsia="zh-CN"/>
        </w:rPr>
        <w:br/>
        <w:t>E-mail</w:t>
      </w:r>
      <w:r w:rsidRPr="008660FC">
        <w:rPr>
          <w:rFonts w:eastAsia="SimSun"/>
          <w:noProof/>
          <w:lang w:eastAsia="zh-CN"/>
        </w:rPr>
        <w:t>:</w:t>
      </w:r>
      <w:r w:rsidRPr="008660FC">
        <w:rPr>
          <w:rFonts w:eastAsia="SimSun"/>
          <w:noProof/>
          <w:lang w:eastAsia="zh-CN"/>
        </w:rPr>
        <w:tab/>
      </w:r>
      <w:hyperlink r:id="rId16" w:history="1">
        <w:r w:rsidRPr="008660FC">
          <w:rPr>
            <w:rFonts w:eastAsia="SimSun"/>
            <w:lang w:eastAsia="zh-CN"/>
          </w:rPr>
          <w:t>abah@natcom.gov.sl</w:t>
        </w:r>
      </w:hyperlink>
      <w:r w:rsidRPr="008660FC">
        <w:rPr>
          <w:rFonts w:eastAsia="SimSun"/>
        </w:rPr>
        <w:br/>
      </w:r>
      <w:r w:rsidRPr="008660FC">
        <w:rPr>
          <w:rFonts w:eastAsia="SimSun"/>
          <w:noProof/>
          <w:lang w:val="en-US" w:eastAsia="zh-CN"/>
        </w:rPr>
        <w:t>URL:</w:t>
      </w:r>
      <w:r w:rsidRPr="008660FC">
        <w:rPr>
          <w:rFonts w:eastAsia="SimSun"/>
          <w:noProof/>
          <w:lang w:val="en-US" w:eastAsia="zh-CN"/>
        </w:rPr>
        <w:tab/>
        <w:t>www.natcom.gov.sl</w:t>
      </w:r>
    </w:p>
    <w:p w:rsidR="008660FC" w:rsidRPr="008660FC" w:rsidRDefault="008660FC" w:rsidP="008660FC">
      <w:pPr>
        <w:spacing w:after="0"/>
        <w:ind w:left="567" w:hanging="567"/>
        <w:jc w:val="left"/>
        <w:rPr>
          <w:rFonts w:eastAsia="SimSun"/>
          <w:lang w:val="en-US" w:eastAsia="zh-CN"/>
        </w:rPr>
      </w:pPr>
      <w:r w:rsidRPr="008660FC">
        <w:rPr>
          <w:rFonts w:eastAsia="SimSun"/>
          <w:lang w:val="en-US" w:eastAsia="zh-CN"/>
        </w:rPr>
        <w:br w:type="page"/>
      </w:r>
    </w:p>
    <w:p w:rsidR="008660FC" w:rsidRPr="008660FC" w:rsidRDefault="008660FC" w:rsidP="008660FC">
      <w:pPr>
        <w:keepNext/>
        <w:keepLines/>
        <w:tabs>
          <w:tab w:val="left" w:pos="1134"/>
          <w:tab w:val="left" w:pos="1560"/>
          <w:tab w:val="left" w:pos="2127"/>
        </w:tabs>
        <w:spacing w:before="0" w:after="0"/>
        <w:jc w:val="left"/>
        <w:outlineLvl w:val="3"/>
        <w:rPr>
          <w:rFonts w:eastAsia="SimSun" w:cs="Arial"/>
          <w:b/>
          <w:bCs/>
          <w:noProof/>
          <w:lang w:val="es-ES_tradnl"/>
        </w:rPr>
      </w:pPr>
      <w:r w:rsidRPr="008660FC">
        <w:rPr>
          <w:rFonts w:eastAsia="SimSun" w:cs="Arial"/>
          <w:b/>
          <w:bCs/>
          <w:noProof/>
          <w:lang w:val="es-ES_tradnl"/>
        </w:rPr>
        <w:lastRenderedPageBreak/>
        <w:t>Turquía</w:t>
      </w:r>
      <w:r>
        <w:rPr>
          <w:rFonts w:eastAsia="SimSun" w:cs="Arial"/>
          <w:b/>
          <w:bCs/>
          <w:noProof/>
          <w:lang w:val="es-ES_tradnl"/>
        </w:rPr>
        <w:fldChar w:fldCharType="begin"/>
      </w:r>
      <w:r w:rsidRPr="00F12EED">
        <w:rPr>
          <w:lang w:val="es-ES_tradnl"/>
        </w:rPr>
        <w:instrText xml:space="preserve"> TC "</w:instrText>
      </w:r>
      <w:bookmarkStart w:id="820" w:name="_Toc513019743"/>
      <w:r w:rsidRPr="008660FC">
        <w:rPr>
          <w:rFonts w:eastAsia="SimSun" w:cs="Arial"/>
          <w:b/>
          <w:bCs/>
          <w:noProof/>
          <w:lang w:val="es-ES_tradnl"/>
        </w:rPr>
        <w:instrText>Turquía</w:instrText>
      </w:r>
      <w:bookmarkEnd w:id="820"/>
      <w:r w:rsidRPr="00F12EED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noProof/>
          <w:lang w:val="es-ES_tradnl"/>
        </w:rPr>
        <w:fldChar w:fldCharType="end"/>
      </w:r>
      <w:r w:rsidRPr="008660FC">
        <w:rPr>
          <w:rFonts w:eastAsia="SimSun" w:cs="Arial"/>
          <w:b/>
          <w:bCs/>
          <w:noProof/>
          <w:lang w:val="es-ES_tradnl"/>
        </w:rPr>
        <w:t xml:space="preserve"> (indicativo de país +90)</w:t>
      </w:r>
    </w:p>
    <w:p w:rsidR="008660FC" w:rsidRPr="008660FC" w:rsidRDefault="008660FC" w:rsidP="008660FC">
      <w:pPr>
        <w:keepNext/>
        <w:keepLines/>
        <w:tabs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noProof/>
          <w:szCs w:val="18"/>
          <w:lang w:val="es-ES_tradnl"/>
        </w:rPr>
      </w:pPr>
      <w:r w:rsidRPr="008660FC">
        <w:rPr>
          <w:rFonts w:eastAsia="SimSun" w:cs="Arial"/>
          <w:noProof/>
          <w:szCs w:val="18"/>
          <w:lang w:val="es-ES_tradnl"/>
        </w:rPr>
        <w:t>Comunicación del 2.III.2018:</w:t>
      </w:r>
    </w:p>
    <w:p w:rsidR="008660FC" w:rsidRPr="008660FC" w:rsidRDefault="008660FC" w:rsidP="008660FC">
      <w:pPr>
        <w:overflowPunct/>
        <w:autoSpaceDE/>
        <w:autoSpaceDN/>
        <w:adjustRightInd/>
        <w:spacing w:after="0"/>
        <w:jc w:val="left"/>
        <w:textAlignment w:val="auto"/>
        <w:rPr>
          <w:rFonts w:eastAsia="SimSun" w:cs="Arial"/>
          <w:noProof/>
          <w:lang w:val="es-ES_tradnl" w:eastAsia="zh-CN"/>
        </w:rPr>
      </w:pPr>
      <w:r w:rsidRPr="008660FC">
        <w:rPr>
          <w:rFonts w:eastAsia="SimSun" w:cs="Arial"/>
          <w:noProof/>
          <w:lang w:val="es-ES_tradnl" w:eastAsia="zh-CN"/>
        </w:rPr>
        <w:t xml:space="preserve">La </w:t>
      </w:r>
      <w:r w:rsidRPr="008660FC">
        <w:rPr>
          <w:rFonts w:eastAsia="SimSun" w:cs="Arial"/>
          <w:i/>
          <w:iCs/>
          <w:noProof/>
          <w:lang w:val="es-ES_tradnl" w:eastAsia="zh-CN"/>
        </w:rPr>
        <w:t>Information and Communication Technologies Authority (ICTA)</w:t>
      </w:r>
      <w:r w:rsidRPr="008660FC">
        <w:rPr>
          <w:rFonts w:eastAsia="SimSun" w:cs="Arial"/>
          <w:noProof/>
          <w:lang w:val="es-ES_tradnl" w:eastAsia="zh-CN"/>
        </w:rPr>
        <w:t>, Ankara</w:t>
      </w:r>
      <w:r>
        <w:rPr>
          <w:rFonts w:eastAsia="SimSun" w:cs="Arial"/>
          <w:noProof/>
          <w:lang w:val="es-ES_tradnl" w:eastAsia="zh-CN"/>
        </w:rPr>
        <w:fldChar w:fldCharType="begin"/>
      </w:r>
      <w:r w:rsidRPr="00F12EED">
        <w:rPr>
          <w:lang w:val="es-ES_tradnl"/>
        </w:rPr>
        <w:instrText xml:space="preserve"> TC "</w:instrText>
      </w:r>
      <w:bookmarkStart w:id="821" w:name="_Toc513019744"/>
      <w:r w:rsidRPr="008660FC">
        <w:rPr>
          <w:rFonts w:eastAsia="SimSun" w:cs="Arial"/>
          <w:i/>
          <w:iCs/>
          <w:noProof/>
          <w:lang w:val="es-ES_tradnl" w:eastAsia="zh-CN"/>
        </w:rPr>
        <w:instrText>Information and Communication Technologies Authority (ICTA)</w:instrText>
      </w:r>
      <w:r w:rsidRPr="008660FC">
        <w:rPr>
          <w:rFonts w:eastAsia="SimSun" w:cs="Arial"/>
          <w:noProof/>
          <w:lang w:val="es-ES_tradnl" w:eastAsia="zh-CN"/>
        </w:rPr>
        <w:instrText>, Ankara</w:instrText>
      </w:r>
      <w:bookmarkEnd w:id="821"/>
      <w:r w:rsidRPr="00F12EED">
        <w:rPr>
          <w:lang w:val="es-ES_tradnl"/>
        </w:rPr>
        <w:instrText xml:space="preserve">" \f C \l "1" </w:instrText>
      </w:r>
      <w:r>
        <w:rPr>
          <w:rFonts w:eastAsia="SimSun" w:cs="Arial"/>
          <w:noProof/>
          <w:lang w:val="es-ES_tradnl" w:eastAsia="zh-CN"/>
        </w:rPr>
        <w:fldChar w:fldCharType="end"/>
      </w:r>
      <w:r w:rsidRPr="008660FC">
        <w:rPr>
          <w:rFonts w:eastAsia="SimSun" w:cs="Arial"/>
          <w:noProof/>
          <w:lang w:val="es-ES_tradnl" w:eastAsia="zh-CN"/>
        </w:rPr>
        <w:t>, anuncia el Plan de Numeración nacional de Turquía:</w:t>
      </w:r>
    </w:p>
    <w:p w:rsidR="008660FC" w:rsidRPr="008660FC" w:rsidRDefault="008660FC" w:rsidP="008660FC">
      <w:pPr>
        <w:spacing w:after="0"/>
        <w:rPr>
          <w:noProof/>
          <w:lang w:val="es-ES_tradnl"/>
        </w:rPr>
      </w:pPr>
      <w:r w:rsidRPr="008660FC">
        <w:rPr>
          <w:noProof/>
          <w:lang w:val="es-ES_tradnl"/>
        </w:rPr>
        <w:t>a)</w:t>
      </w:r>
      <w:r w:rsidRPr="008660FC">
        <w:rPr>
          <w:noProof/>
          <w:lang w:val="es-ES_tradnl"/>
        </w:rPr>
        <w:tab/>
        <w:t>Descripción general:</w:t>
      </w:r>
    </w:p>
    <w:p w:rsidR="008660FC" w:rsidRPr="008660FC" w:rsidRDefault="008660FC" w:rsidP="008660FC">
      <w:pPr>
        <w:spacing w:after="0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ab/>
        <w:t xml:space="preserve">La longitud mínima del número (sin el indicativo de país) es de </w:t>
      </w:r>
      <w:r w:rsidRPr="008660FC">
        <w:rPr>
          <w:noProof/>
          <w:lang w:val="es-ES_tradnl"/>
        </w:rPr>
        <w:tab/>
      </w:r>
      <w:r w:rsidRPr="008660FC">
        <w:rPr>
          <w:rFonts w:asciiTheme="minorHAnsi" w:hAnsiTheme="minorHAnsi"/>
          <w:b/>
          <w:bCs/>
          <w:noProof/>
          <w:lang w:val="es-ES_tradnl"/>
        </w:rPr>
        <w:t>10</w:t>
      </w:r>
      <w:r w:rsidRPr="008660FC">
        <w:rPr>
          <w:noProof/>
          <w:lang w:val="es-ES_tradnl"/>
        </w:rPr>
        <w:t xml:space="preserve"> dígitos.</w:t>
      </w:r>
      <w:r w:rsidRPr="008660FC">
        <w:rPr>
          <w:noProof/>
          <w:lang w:val="es-ES_tradnl"/>
        </w:rPr>
        <w:br/>
      </w:r>
      <w:r w:rsidRPr="008660FC">
        <w:rPr>
          <w:noProof/>
          <w:lang w:val="es-ES_tradnl"/>
        </w:rPr>
        <w:tab/>
        <w:t xml:space="preserve">La longitud máxima del número (sin el indicativo de país) es de </w:t>
      </w:r>
      <w:r w:rsidRPr="008660FC">
        <w:rPr>
          <w:noProof/>
          <w:lang w:val="es-ES_tradnl"/>
        </w:rPr>
        <w:tab/>
      </w:r>
      <w:r w:rsidRPr="008660FC">
        <w:rPr>
          <w:rFonts w:asciiTheme="minorHAnsi" w:hAnsiTheme="minorHAnsi"/>
          <w:b/>
          <w:bCs/>
          <w:noProof/>
          <w:lang w:val="es-ES_tradnl"/>
        </w:rPr>
        <w:t>10</w:t>
      </w:r>
      <w:r w:rsidRPr="008660FC">
        <w:rPr>
          <w:noProof/>
          <w:lang w:val="es-ES_tradnl"/>
        </w:rPr>
        <w:t xml:space="preserve"> dígitos.</w:t>
      </w:r>
    </w:p>
    <w:p w:rsidR="008660FC" w:rsidRPr="008660FC" w:rsidRDefault="008660FC" w:rsidP="008660FC">
      <w:pPr>
        <w:spacing w:after="0"/>
        <w:rPr>
          <w:noProof/>
          <w:lang w:val="es-ES_tradnl"/>
        </w:rPr>
      </w:pPr>
      <w:r w:rsidRPr="008660FC">
        <w:rPr>
          <w:noProof/>
          <w:lang w:val="es-ES_tradnl"/>
        </w:rPr>
        <w:t>b)</w:t>
      </w:r>
      <w:r w:rsidRPr="008660FC">
        <w:rPr>
          <w:noProof/>
          <w:lang w:val="es-ES_tradnl"/>
        </w:rPr>
        <w:tab/>
        <w:t>Enlace con la base de datos nacional con los números UIT-T E.164 dentro del plan nacional de numeración: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17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https://www.btk.gov.tr/tr-TR/Sayfalar/Cografi-Numaralar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geográficos)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18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https://www.btk.gov.tr/tr-TR/Sayfalar/Konumdan-bagimsiz-numaralar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nómadas)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19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https://www.btk.gov.tr/tr-TR/Sayfalar/Mobil-Numaralar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del servicio móvil)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20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https://www.btk.gov.tr/tr-TR/Sayfalar/Sanal-Mobil-Sebeke-Hizmet-Numaralari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para mvno)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21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https://www.btk.gov.tr/tr-TR/Sayfalar/Ucretsiz-Aranir-Numaralar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de llamada gratuita)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22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https://www.btk.gov.tr/tr-TR/Sayfalar/811-alan-kodlu-erisim-numaralari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de acceso de llamada en dos etapas–redes fijas)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color w:val="000000" w:themeColor="text1"/>
          <w:lang w:val="es-ES_tradnl"/>
        </w:rPr>
      </w:pPr>
      <w:hyperlink r:id="rId23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https://www.btk.gov.tr/tr-TR/Sayfalar/812-alan-kodlu-erisim-numaralari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(números de acceso de llamada en dos etapas–redes móviles)</w:t>
      </w:r>
    </w:p>
    <w:p w:rsidR="008660FC" w:rsidRPr="008660FC" w:rsidRDefault="00F12EED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/>
        <w:jc w:val="left"/>
        <w:rPr>
          <w:rFonts w:asciiTheme="minorHAnsi" w:hAnsiTheme="minorHAnsi"/>
          <w:noProof/>
          <w:lang w:val="es-ES_tradnl"/>
        </w:rPr>
      </w:pPr>
      <w:hyperlink r:id="rId24" w:history="1">
        <w:r w:rsidR="008660FC" w:rsidRPr="008660FC">
          <w:rPr>
            <w:rFonts w:asciiTheme="minorHAnsi" w:hAnsiTheme="minorHAnsi"/>
            <w:noProof/>
            <w:color w:val="0000FF"/>
            <w:u w:val="single"/>
            <w:lang w:val="es-ES_tradnl"/>
          </w:rPr>
          <w:t>https://www.btk.gov.tr/tr-TR/Sayfalar/Katma-Degerli-Hizmet-Numaralari</w:t>
        </w:r>
      </w:hyperlink>
      <w:r w:rsidR="008660FC" w:rsidRPr="008660FC">
        <w:rPr>
          <w:rFonts w:asciiTheme="minorHAnsi" w:hAnsiTheme="minorHAnsi"/>
          <w:noProof/>
          <w:color w:val="000000" w:themeColor="text1"/>
          <w:lang w:val="es-ES_tradnl"/>
        </w:rPr>
        <w:t xml:space="preserve"> </w:t>
      </w:r>
      <w:r w:rsidR="008660FC" w:rsidRPr="008660FC">
        <w:rPr>
          <w:rFonts w:asciiTheme="minorHAnsi" w:hAnsiTheme="minorHAnsi"/>
          <w:noProof/>
          <w:lang w:val="es-ES_tradnl"/>
        </w:rPr>
        <w:t>(números de servicio de valor añadido)</w:t>
      </w:r>
    </w:p>
    <w:p w:rsidR="008660FC" w:rsidRPr="008660FC" w:rsidRDefault="008660FC" w:rsidP="008660FC">
      <w:pPr>
        <w:spacing w:after="0"/>
        <w:rPr>
          <w:noProof/>
          <w:lang w:val="es-ES_tradnl"/>
        </w:rPr>
      </w:pPr>
      <w:r w:rsidRPr="008660FC">
        <w:rPr>
          <w:noProof/>
          <w:lang w:val="es-ES_tradnl"/>
        </w:rPr>
        <w:t>c)</w:t>
      </w:r>
      <w:r w:rsidRPr="008660FC">
        <w:rPr>
          <w:noProof/>
          <w:lang w:val="es-ES_tradnl"/>
        </w:rPr>
        <w:tab/>
        <w:t>Esquema de numeración detallado:</w:t>
      </w:r>
    </w:p>
    <w:p w:rsidR="008660FC" w:rsidRPr="008660FC" w:rsidRDefault="008660FC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Theme="minorHAnsi" w:hAnsiTheme="minorHAnsi"/>
          <w:noProof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5"/>
        <w:gridCol w:w="992"/>
        <w:gridCol w:w="4395"/>
        <w:gridCol w:w="1280"/>
      </w:tblGrid>
      <w:tr w:rsidR="008660FC" w:rsidRPr="008660FC" w:rsidTr="008660FC">
        <w:trPr>
          <w:cantSplit/>
          <w:tblHeader/>
        </w:trPr>
        <w:tc>
          <w:tcPr>
            <w:tcW w:w="1977" w:type="dxa"/>
            <w:vMerge w:val="restart"/>
            <w:vAlign w:val="center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del N(S)N (número nacional (significativo)</w:t>
            </w:r>
          </w:p>
        </w:tc>
        <w:tc>
          <w:tcPr>
            <w:tcW w:w="1987" w:type="dxa"/>
            <w:gridSpan w:val="2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lang w:val="es-ES_tradnl"/>
              </w:rPr>
              <w:t>Longitud del número N(S)N</w:t>
            </w:r>
          </w:p>
        </w:tc>
        <w:tc>
          <w:tcPr>
            <w:tcW w:w="4395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280" w:type="dxa"/>
            <w:vMerge w:val="restart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8660FC">
              <w:rPr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8660FC" w:rsidRPr="008660FC" w:rsidTr="008660FC">
        <w:trPr>
          <w:cantSplit/>
          <w:tblHeader/>
        </w:trPr>
        <w:tc>
          <w:tcPr>
            <w:tcW w:w="1977" w:type="dxa"/>
            <w:vMerge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</w:p>
        </w:tc>
        <w:tc>
          <w:tcPr>
            <w:tcW w:w="995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lang w:val="es-ES_tradnl"/>
              </w:rPr>
              <w:t>Longitud máxima</w:t>
            </w:r>
          </w:p>
        </w:tc>
        <w:tc>
          <w:tcPr>
            <w:tcW w:w="992" w:type="dxa"/>
            <w:vAlign w:val="center"/>
          </w:tcPr>
          <w:p w:rsidR="008660FC" w:rsidRPr="008660FC" w:rsidRDefault="008660FC" w:rsidP="008660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4395" w:type="dxa"/>
            <w:vMerge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280" w:type="dxa"/>
            <w:vMerge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212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İstanbul (parte europea)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216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İstanbul (parte de Anatolia)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222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Eskişehir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224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Bursa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226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Yalova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228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Bilecik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232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İzmir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236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Manisa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242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Antalya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246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Isparta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248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Burdur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252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Muğla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lastRenderedPageBreak/>
              <w:t>256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Aydın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258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Denizli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262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Kocaeli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264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Sakarya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266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Balıkesir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272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Afyon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274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Kütahya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276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Uşak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282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Tekirdağ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284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Edirne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286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Çanakkale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288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Kırklareli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312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Ankara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318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Kırıkkale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322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Adana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324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İçel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326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Hatay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328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Osmaniye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332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Konya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338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Karaman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342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Gaziantep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344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Kahramanmaraş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346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Sivas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348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Kilis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lastRenderedPageBreak/>
              <w:t>352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Kayseri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354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Yozgat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356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Tokat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358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Amasya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362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Samsun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364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Çorum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366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Kastamonu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368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Sinop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370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Karabuk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372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Zongdulak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374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Bolu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376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Çankırı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378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Bartın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380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Düzce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382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Aksaray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384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Nevşehir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386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Kırşehir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388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Niğde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412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Diyarbakır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414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Şanlıurfa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416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Adıyaman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422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Malatya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424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Elazığ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426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Bingöl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lastRenderedPageBreak/>
              <w:t>428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Tunceli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432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Van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434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Bitlis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436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Muş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438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Hakkari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442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Erzurum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446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Erzincan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452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Ordu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454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Giresun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456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Gümüşhane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458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Bayburt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462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Trabzon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464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Rize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466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Artvin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472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Ağrı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474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Kars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476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Iğdır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478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Ardahan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482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Mardin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484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Siirt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486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Şırnak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488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8660FC"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 geográfico – Indicativo interurbano para Batman</w:t>
            </w:r>
          </w:p>
        </w:tc>
        <w:tc>
          <w:tcPr>
            <w:tcW w:w="1280" w:type="dxa"/>
            <w:vAlign w:val="center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lastRenderedPageBreak/>
              <w:t xml:space="preserve">501, 505, 506, 507, 530, 531, 532, 533, 534, 535, 536, 537, 538, 539, 540, 541, 542, 543, 544, 545, 546, 547, 548, 549, 551, 552, 553, 554, 555, 559 </w:t>
            </w:r>
            <w:r w:rsidRPr="008660FC">
              <w:rPr>
                <w:rFonts w:asciiTheme="minorHAnsi" w:hAnsiTheme="minorHAnsi"/>
                <w:noProof/>
                <w:lang w:val="es-ES_tradnl"/>
              </w:rPr>
              <w:br/>
              <w:t>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del servicio móvil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510, 516, 524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 xml:space="preserve">Números para MVNO 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592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telefónicos del servicio móvil para el sistema GMPCS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800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de llamada gratuita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811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de acceso de llamada en dos etapas (redes fijas)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812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de acceso de llamada en dos etapas (redes móviles)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8660FC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850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  <w:tcMar>
              <w:right w:w="57" w:type="dxa"/>
            </w:tcMar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nómadas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660FC" w:rsidRPr="00DA0A90" w:rsidTr="008660FC">
        <w:trPr>
          <w:cantSplit/>
        </w:trPr>
        <w:tc>
          <w:tcPr>
            <w:tcW w:w="1977" w:type="dxa"/>
          </w:tcPr>
          <w:p w:rsidR="008660FC" w:rsidRPr="008660FC" w:rsidRDefault="008660FC" w:rsidP="00866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888, 898, 900 (NDC)</w:t>
            </w:r>
          </w:p>
        </w:tc>
        <w:tc>
          <w:tcPr>
            <w:tcW w:w="995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992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10</w:t>
            </w:r>
          </w:p>
        </w:tc>
        <w:tc>
          <w:tcPr>
            <w:tcW w:w="4395" w:type="dxa"/>
            <w:tcMar>
              <w:right w:w="57" w:type="dxa"/>
            </w:tcMar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Números de servicio de valor añadido</w:t>
            </w:r>
          </w:p>
        </w:tc>
        <w:tc>
          <w:tcPr>
            <w:tcW w:w="1280" w:type="dxa"/>
          </w:tcPr>
          <w:p w:rsidR="008660FC" w:rsidRPr="008660FC" w:rsidRDefault="008660FC" w:rsidP="008660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  <w:r w:rsidRPr="008660FC">
              <w:rPr>
                <w:rFonts w:asciiTheme="minorHAnsi" w:hAnsiTheme="minorHAnsi"/>
                <w:noProof/>
                <w:lang w:val="es-ES_tradnl"/>
              </w:rPr>
              <w:t>NDC 900 se destina a servicios para adultos, sin restricciones para 888 y 898</w:t>
            </w:r>
          </w:p>
        </w:tc>
      </w:tr>
    </w:tbl>
    <w:p w:rsidR="008660FC" w:rsidRPr="008660FC" w:rsidRDefault="008660FC" w:rsidP="008660FC">
      <w:pPr>
        <w:spacing w:after="0"/>
      </w:pPr>
      <w:r w:rsidRPr="008660FC">
        <w:rPr>
          <w:rFonts w:asciiTheme="minorHAnsi" w:hAnsiTheme="minorHAnsi"/>
          <w:noProof/>
        </w:rPr>
        <w:t xml:space="preserve">URL: </w:t>
      </w:r>
      <w:hyperlink w:history="1">
        <w:r w:rsidRPr="008660FC">
          <w:tab/>
          <w:t>www.btk.gov.tr/tr-TR/Sayfalar/Genel-Plan</w:t>
        </w:r>
      </w:hyperlink>
    </w:p>
    <w:p w:rsidR="008660FC" w:rsidRPr="008660FC" w:rsidRDefault="008660FC" w:rsidP="008660FC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noProof/>
        </w:rPr>
      </w:pPr>
      <w:r w:rsidRPr="008660FC">
        <w:rPr>
          <w:rFonts w:asciiTheme="minorHAnsi" w:hAnsiTheme="minorHAnsi"/>
          <w:noProof/>
        </w:rPr>
        <w:br w:type="page"/>
      </w:r>
    </w:p>
    <w:p w:rsidR="008660FC" w:rsidRPr="008660FC" w:rsidRDefault="008660FC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 w:hanging="567"/>
        <w:jc w:val="left"/>
        <w:rPr>
          <w:rFonts w:asciiTheme="minorHAnsi" w:hAnsiTheme="minorHAnsi"/>
          <w:noProof/>
          <w:lang w:val="es-ES_tradnl"/>
        </w:rPr>
      </w:pPr>
      <w:r w:rsidRPr="008660FC">
        <w:rPr>
          <w:rFonts w:asciiTheme="minorHAnsi" w:hAnsiTheme="minorHAnsi"/>
          <w:noProof/>
          <w:lang w:val="es-ES_tradnl"/>
        </w:rPr>
        <w:lastRenderedPageBreak/>
        <w:t>d)</w:t>
      </w:r>
      <w:r w:rsidRPr="008660FC">
        <w:rPr>
          <w:rFonts w:asciiTheme="minorHAnsi" w:hAnsiTheme="minorHAnsi"/>
          <w:noProof/>
          <w:lang w:val="es-ES_tradnl"/>
        </w:rPr>
        <w:tab/>
        <w:t>Descripción de la aplicación de la portabilidad del número (NP) a los números UIT-T E.164 del plan nacional de numeración (NNP):</w:t>
      </w:r>
    </w:p>
    <w:p w:rsidR="008660FC" w:rsidRPr="008660FC" w:rsidRDefault="008660FC" w:rsidP="008660FC">
      <w:pPr>
        <w:spacing w:before="0" w:after="0"/>
        <w:rPr>
          <w:rFonts w:eastAsia="SimSun" w:cs="Arial"/>
          <w:noProof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310"/>
        <w:gridCol w:w="2309"/>
        <w:gridCol w:w="3121"/>
      </w:tblGrid>
      <w:tr w:rsidR="008660FC" w:rsidRPr="008660FC" w:rsidTr="008660FC">
        <w:trPr>
          <w:cantSplit/>
          <w:tblHeader/>
        </w:trPr>
        <w:tc>
          <w:tcPr>
            <w:tcW w:w="1980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8660FC" w:rsidRPr="008660FC" w:rsidRDefault="008660FC" w:rsidP="008660F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Números geográficos</w:t>
            </w:r>
          </w:p>
        </w:tc>
        <w:tc>
          <w:tcPr>
            <w:tcW w:w="2409" w:type="dxa"/>
            <w:vAlign w:val="center"/>
          </w:tcPr>
          <w:p w:rsidR="008660FC" w:rsidRPr="008660FC" w:rsidRDefault="008660FC" w:rsidP="008660F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 xml:space="preserve">Números no </w:t>
            </w:r>
            <w:r w:rsidRPr="008660FC">
              <w:rPr>
                <w:b/>
                <w:bCs/>
                <w:noProof/>
                <w:sz w:val="18"/>
                <w:szCs w:val="18"/>
                <w:cs/>
                <w:lang w:val="es-ES_tradnl"/>
              </w:rPr>
              <w:t>‎</w:t>
            </w: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 xml:space="preserve">geográficos distintos de </w:t>
            </w:r>
            <w:r w:rsidRPr="008660FC">
              <w:rPr>
                <w:b/>
                <w:bCs/>
                <w:noProof/>
                <w:sz w:val="18"/>
                <w:szCs w:val="18"/>
                <w:cs/>
                <w:lang w:val="es-ES_tradnl"/>
              </w:rPr>
              <w:t>‎</w:t>
            </w: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 xml:space="preserve">los números móviles </w:t>
            </w:r>
            <w:r w:rsidRPr="008660FC">
              <w:rPr>
                <w:b/>
                <w:bCs/>
                <w:noProof/>
                <w:sz w:val="18"/>
                <w:szCs w:val="18"/>
                <w:cs/>
                <w:lang w:val="es-ES_tradnl"/>
              </w:rPr>
              <w:t>‎</w:t>
            </w: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br/>
            </w:r>
            <w:bookmarkStart w:id="822" w:name="lt_pId696"/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(véanse los servicios con recargo, de llamada gratuita, etc.)</w:t>
            </w:r>
            <w:bookmarkEnd w:id="822"/>
          </w:p>
        </w:tc>
        <w:tc>
          <w:tcPr>
            <w:tcW w:w="3261" w:type="dxa"/>
            <w:vAlign w:val="center"/>
          </w:tcPr>
          <w:p w:rsidR="008660FC" w:rsidRPr="008660FC" w:rsidRDefault="008660FC" w:rsidP="008660F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18"/>
                <w:lang w:val="es-ES_tradnl"/>
              </w:rPr>
            </w:pPr>
            <w:r w:rsidRPr="008660FC">
              <w:rPr>
                <w:b/>
                <w:bCs/>
                <w:noProof/>
                <w:sz w:val="18"/>
                <w:szCs w:val="18"/>
                <w:lang w:val="es-ES_tradnl"/>
              </w:rPr>
              <w:t>Números móviles</w:t>
            </w:r>
          </w:p>
        </w:tc>
      </w:tr>
      <w:tr w:rsidR="008660FC" w:rsidRPr="008660FC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Estado de la portabilidad del número (NP)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Implantada desde 2009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Implantada desde 2009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Implantada desde 2008</w:t>
            </w:r>
          </w:p>
        </w:tc>
      </w:tr>
      <w:tr w:rsidR="008660FC" w:rsidRPr="008660FC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Obligatorio según la reglamentación que el operador aplique la NP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Sí</w:t>
            </w:r>
          </w:p>
        </w:tc>
      </w:tr>
      <w:tr w:rsidR="008660FC" w:rsidRPr="00DA0A90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Tipo de aplicación de la NP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Consulta de todas las llamadas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Consulta de todas las llamadas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Consulta de todas las llamadas</w:t>
            </w:r>
          </w:p>
        </w:tc>
      </w:tr>
      <w:tr w:rsidR="008660FC" w:rsidRPr="00DA0A90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Solución de la base de datos de NP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Base de datos central de referencia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Base de datos central de referencia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Base de datos central de referencia</w:t>
            </w:r>
          </w:p>
        </w:tc>
      </w:tr>
      <w:tr w:rsidR="008660FC" w:rsidRPr="008660FC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Limitaciones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Portabilidad de números exclusivamente en la misma zona geográfica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-</w:t>
            </w:r>
          </w:p>
        </w:tc>
      </w:tr>
      <w:tr w:rsidR="008660FC" w:rsidRPr="00DA0A90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Especificaciones disponibles en el sitio web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http://numaratasima.gov.tr/#/surecler/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http://numaratasima.gov.tr/#/surecler/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http://numaratasima.gov.tr/#/surecler/</w:t>
            </w:r>
          </w:p>
        </w:tc>
      </w:tr>
      <w:tr w:rsidR="008660FC" w:rsidRPr="00DA0A90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Información de contacto de la Administración nacional/Administrador del Plan de Numeración (NPA)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Departamento de autorización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 xml:space="preserve">Tel   +90 312 294 72 50 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Fax  +90 312 294 71 53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Departamento de autorización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 xml:space="preserve">Tel   +90 312 294 72 50 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Fax  +90 312 294 71 53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Departamento de autorización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 xml:space="preserve">Tel   +90 312 294 72 50 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  <w:lang w:val="es-ES_tradnl"/>
              </w:rPr>
              <w:t>Fax  +90 312 294 71 53</w:t>
            </w:r>
          </w:p>
        </w:tc>
      </w:tr>
      <w:tr w:rsidR="008660FC" w:rsidRPr="008660FC" w:rsidTr="008660FC">
        <w:trPr>
          <w:cantSplit/>
        </w:trPr>
        <w:tc>
          <w:tcPr>
            <w:tcW w:w="198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sz w:val="18"/>
                <w:szCs w:val="18"/>
                <w:lang w:val="es-ES_tradnl"/>
              </w:rPr>
              <w:t>Base de datos central de referencia administrada y gestionada por</w:t>
            </w:r>
          </w:p>
        </w:tc>
        <w:tc>
          <w:tcPr>
            <w:tcW w:w="2410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>Information and Communication Technologies Authority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 xml:space="preserve">Eskişehir Yolu 10. Km No:276 </w:t>
            </w:r>
            <w:r w:rsidRPr="008660FC">
              <w:rPr>
                <w:rFonts w:eastAsia="SimSun" w:cs="Arial"/>
                <w:noProof/>
                <w:sz w:val="18"/>
                <w:szCs w:val="18"/>
              </w:rPr>
              <w:br/>
              <w:t>Çankaya Ankara</w:t>
            </w:r>
          </w:p>
        </w:tc>
        <w:tc>
          <w:tcPr>
            <w:tcW w:w="2409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>Information and Communication Technologies Authority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 xml:space="preserve">Eskişehir Yolu 10. Km No:276 </w:t>
            </w:r>
            <w:r w:rsidRPr="008660FC">
              <w:rPr>
                <w:rFonts w:eastAsia="SimSun" w:cs="Arial"/>
                <w:noProof/>
                <w:sz w:val="18"/>
                <w:szCs w:val="18"/>
              </w:rPr>
              <w:br/>
              <w:t>Çankaya Ankara</w:t>
            </w:r>
          </w:p>
        </w:tc>
        <w:tc>
          <w:tcPr>
            <w:tcW w:w="3261" w:type="dxa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>Information and Communication Technologies Authority</w:t>
            </w:r>
          </w:p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sz w:val="18"/>
                <w:szCs w:val="18"/>
              </w:rPr>
            </w:pPr>
            <w:r w:rsidRPr="008660FC">
              <w:rPr>
                <w:rFonts w:eastAsia="SimSun" w:cs="Arial"/>
                <w:noProof/>
                <w:sz w:val="18"/>
                <w:szCs w:val="18"/>
              </w:rPr>
              <w:t xml:space="preserve">Eskişehir Yolu 10. Km No:276 </w:t>
            </w:r>
            <w:r w:rsidRPr="008660FC">
              <w:rPr>
                <w:rFonts w:eastAsia="SimSun" w:cs="Arial"/>
                <w:noProof/>
                <w:sz w:val="18"/>
                <w:szCs w:val="18"/>
              </w:rPr>
              <w:br/>
              <w:t>Çankaya Ankara</w:t>
            </w:r>
          </w:p>
        </w:tc>
      </w:tr>
    </w:tbl>
    <w:p w:rsidR="008660FC" w:rsidRPr="008660FC" w:rsidRDefault="008660FC" w:rsidP="008660FC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noProof/>
        </w:rPr>
      </w:pPr>
    </w:p>
    <w:p w:rsidR="008660FC" w:rsidRPr="008660FC" w:rsidRDefault="008660FC" w:rsidP="008660F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ind w:left="567" w:hanging="567"/>
        <w:jc w:val="left"/>
        <w:rPr>
          <w:rFonts w:asciiTheme="minorHAnsi" w:hAnsiTheme="minorHAnsi"/>
          <w:noProof/>
          <w:lang w:val="es-ES_tradnl"/>
        </w:rPr>
      </w:pPr>
      <w:r w:rsidRPr="008660FC">
        <w:rPr>
          <w:rFonts w:asciiTheme="minorHAnsi" w:hAnsiTheme="minorHAnsi"/>
          <w:noProof/>
          <w:lang w:val="es-ES_tradnl"/>
        </w:rPr>
        <w:t>e)</w:t>
      </w:r>
      <w:r w:rsidRPr="008660FC">
        <w:rPr>
          <w:rFonts w:asciiTheme="minorHAnsi" w:hAnsiTheme="minorHAnsi"/>
          <w:noProof/>
          <w:lang w:val="es-ES_tradnl"/>
        </w:rPr>
        <w:tab/>
        <w:t>Presentación de números importantes relacionados con los servicios de emergencia y otros servicios de valor social:</w:t>
      </w:r>
    </w:p>
    <w:p w:rsidR="008660FC" w:rsidRPr="008660FC" w:rsidRDefault="008660FC" w:rsidP="008660FC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noProof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804"/>
        <w:gridCol w:w="1191"/>
        <w:gridCol w:w="2477"/>
        <w:gridCol w:w="1929"/>
      </w:tblGrid>
      <w:tr w:rsidR="008660FC" w:rsidRPr="008660FC" w:rsidTr="008660FC">
        <w:trPr>
          <w:cantSplit/>
          <w:tblHeader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b/>
                <w:noProof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lang w:val="es-ES_tradnl"/>
              </w:rPr>
              <w:t>Número importante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b/>
                <w:noProof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lang w:val="es-ES_tradnl"/>
              </w:rPr>
              <w:t>Servicio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b/>
                <w:noProof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lang w:val="es-ES_tradnl"/>
              </w:rPr>
              <w:t>Atribuido o 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b/>
                <w:noProof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lang w:val="es-ES_tradnl"/>
              </w:rPr>
              <w:t>Número UIT-T E.164 o número exclusivamente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b/>
                <w:noProof/>
                <w:lang w:val="es-ES_tradnl"/>
              </w:rPr>
            </w:pPr>
            <w:r w:rsidRPr="008660FC">
              <w:rPr>
                <w:rFonts w:eastAsia="SimSun" w:cs="Arial"/>
                <w:b/>
                <w:noProof/>
                <w:lang w:val="es-ES_tradnl"/>
              </w:rPr>
              <w:t>Nota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110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Notificación de incendios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112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Emergencias médicas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8660FC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116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Servicio de ayuda para niños desaparecidos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Atribuido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-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-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122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Número breve para la presidencia del Departamento de Gestión de catástrofes y situaciones de emergencia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131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Número de emergencia de los Ferrocarriles Nacionales de Turquía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lastRenderedPageBreak/>
              <w:t>132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Servicios de emergencia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136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Notificación de casos de contrabando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140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Notificación de casos de terrorismo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151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Servicios de seguridad costera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155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Policía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156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Gendarmería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157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Servicio de notificación y ayuda para las víctimas de tráfico de seres humanos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158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Guarda costera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159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Servicios de autopistas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161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Emergencias en autopistas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168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Media Luna Roja Turca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  <w:tr w:rsidR="008660FC" w:rsidRPr="00DA0A90" w:rsidTr="008660FC">
        <w:trPr>
          <w:cantSplit/>
        </w:trPr>
        <w:tc>
          <w:tcPr>
            <w:tcW w:w="127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177</w:t>
            </w:r>
          </w:p>
        </w:tc>
        <w:tc>
          <w:tcPr>
            <w:tcW w:w="2889" w:type="dxa"/>
            <w:vAlign w:val="center"/>
          </w:tcPr>
          <w:p w:rsidR="008660FC" w:rsidRPr="008660FC" w:rsidRDefault="008660FC" w:rsidP="008660FC">
            <w:pPr>
              <w:spacing w:before="0" w:after="0"/>
              <w:jc w:val="left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Notificación de incendios forestales</w:t>
            </w:r>
          </w:p>
        </w:tc>
        <w:tc>
          <w:tcPr>
            <w:tcW w:w="1222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8660FC" w:rsidRPr="008660FC" w:rsidRDefault="008660FC" w:rsidP="008660FC">
            <w:pPr>
              <w:spacing w:before="0" w:after="0"/>
              <w:jc w:val="center"/>
              <w:rPr>
                <w:rFonts w:eastAsia="SimSun" w:cs="Arial"/>
                <w:noProof/>
                <w:lang w:val="es-ES_tradnl"/>
              </w:rPr>
            </w:pPr>
            <w:r w:rsidRPr="008660FC">
              <w:rPr>
                <w:rFonts w:eastAsia="SimSun" w:cs="Arial"/>
                <w:noProof/>
                <w:lang w:val="es-ES_tradnl"/>
              </w:rPr>
              <w:t>Gratuito para la parte que llama</w:t>
            </w:r>
          </w:p>
        </w:tc>
      </w:tr>
    </w:tbl>
    <w:p w:rsidR="008660FC" w:rsidRPr="008660FC" w:rsidRDefault="008660FC" w:rsidP="008660FC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hAnsiTheme="minorHAnsi"/>
          <w:noProof/>
          <w:lang w:val="es-ES_tradnl"/>
        </w:rPr>
      </w:pPr>
      <w:r w:rsidRPr="008660FC">
        <w:rPr>
          <w:rFonts w:asciiTheme="minorHAnsi" w:hAnsiTheme="minorHAnsi"/>
          <w:noProof/>
          <w:lang w:val="es-ES_tradnl"/>
        </w:rPr>
        <w:t>Contacto:</w:t>
      </w:r>
    </w:p>
    <w:p w:rsidR="008660FC" w:rsidRPr="008660FC" w:rsidRDefault="008660FC" w:rsidP="008660FC">
      <w:pPr>
        <w:ind w:left="567" w:hanging="567"/>
        <w:jc w:val="left"/>
        <w:rPr>
          <w:noProof/>
          <w:lang w:val="es-ES_tradnl"/>
        </w:rPr>
      </w:pPr>
      <w:r w:rsidRPr="008660FC">
        <w:rPr>
          <w:noProof/>
          <w:lang w:val="es-ES_tradnl"/>
        </w:rPr>
        <w:tab/>
        <w:t>Bilgi Teknolojileri ve İletişim Kurumu</w:t>
      </w:r>
      <w:r w:rsidRPr="008660FC">
        <w:rPr>
          <w:noProof/>
          <w:lang w:val="es-ES_tradnl"/>
        </w:rPr>
        <w:br/>
        <w:t>Information and Communication Technologies Authority (ICTA)</w:t>
      </w:r>
      <w:r w:rsidRPr="008660FC">
        <w:rPr>
          <w:noProof/>
          <w:lang w:val="es-ES_tradnl"/>
        </w:rPr>
        <w:br/>
        <w:t>Eskişehir Yolu 10. Km No:276</w:t>
      </w:r>
      <w:r w:rsidRPr="008660FC">
        <w:rPr>
          <w:noProof/>
          <w:lang w:val="es-ES_tradnl"/>
        </w:rPr>
        <w:br/>
        <w:t>06430 ÇANKAYA/ANKARA</w:t>
      </w:r>
      <w:r w:rsidRPr="008660FC">
        <w:rPr>
          <w:noProof/>
          <w:lang w:val="es-ES_tradnl"/>
        </w:rPr>
        <w:br/>
        <w:t>Turquía</w:t>
      </w:r>
      <w:r w:rsidRPr="008660FC">
        <w:rPr>
          <w:noProof/>
          <w:lang w:val="es-ES_tradnl"/>
        </w:rPr>
        <w:br/>
        <w:t xml:space="preserve">Tel.: </w:t>
      </w:r>
      <w:r w:rsidRPr="008660FC">
        <w:rPr>
          <w:noProof/>
          <w:lang w:val="es-ES_tradnl"/>
        </w:rPr>
        <w:tab/>
        <w:t>+90 312 294 72 00</w:t>
      </w:r>
      <w:r w:rsidRPr="008660FC">
        <w:rPr>
          <w:noProof/>
          <w:lang w:val="es-ES_tradnl"/>
        </w:rPr>
        <w:br/>
        <w:t xml:space="preserve">Fax: </w:t>
      </w:r>
      <w:r w:rsidRPr="008660FC">
        <w:rPr>
          <w:noProof/>
          <w:lang w:val="es-ES_tradnl"/>
        </w:rPr>
        <w:tab/>
        <w:t>+90 312 294 71 45</w:t>
      </w:r>
      <w:r w:rsidRPr="008660FC">
        <w:rPr>
          <w:noProof/>
          <w:lang w:val="es-ES_tradnl"/>
        </w:rPr>
        <w:br/>
        <w:t>URL:</w:t>
      </w:r>
      <w:r w:rsidRPr="008660FC">
        <w:rPr>
          <w:noProof/>
          <w:lang w:val="es-ES_tradnl"/>
        </w:rPr>
        <w:tab/>
        <w:t xml:space="preserve">www.btk.gov.tr </w:t>
      </w:r>
    </w:p>
    <w:p w:rsidR="008660FC" w:rsidRDefault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 w:cs="Arial"/>
          <w:noProof/>
          <w:lang w:val="es-ES_tradnl"/>
        </w:rPr>
      </w:pPr>
      <w:r>
        <w:rPr>
          <w:rFonts w:eastAsia="Calibri" w:cs="Arial"/>
          <w:noProof/>
          <w:lang w:val="es-ES_tradnl"/>
        </w:rPr>
        <w:br w:type="page"/>
      </w:r>
    </w:p>
    <w:p w:rsidR="004D65F5" w:rsidRPr="004D65F5" w:rsidRDefault="004D65F5" w:rsidP="004D65F5">
      <w:pPr>
        <w:pStyle w:val="Heading2"/>
        <w:rPr>
          <w:lang w:val="es-ES_tradnl"/>
        </w:rPr>
      </w:pPr>
      <w:bookmarkStart w:id="823" w:name="_Toc513019745"/>
      <w:r w:rsidRPr="004D65F5">
        <w:rPr>
          <w:lang w:val="es-ES_tradnl"/>
        </w:rPr>
        <w:lastRenderedPageBreak/>
        <w:t>Otras comunicaciones</w:t>
      </w:r>
      <w:bookmarkEnd w:id="823"/>
    </w:p>
    <w:p w:rsidR="004D65F5" w:rsidRPr="004D65F5" w:rsidRDefault="004D65F5" w:rsidP="004D65F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4D65F5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F12EED">
        <w:rPr>
          <w:lang w:val="es-ES_tradnl"/>
        </w:rPr>
        <w:instrText xml:space="preserve"> TC "</w:instrText>
      </w:r>
      <w:bookmarkStart w:id="824" w:name="_Toc513019746"/>
      <w:r w:rsidRPr="004D65F5">
        <w:rPr>
          <w:b/>
          <w:bCs/>
          <w:lang w:val="es-ES_tradnl"/>
        </w:rPr>
        <w:instrText>Austria</w:instrText>
      </w:r>
      <w:bookmarkEnd w:id="824"/>
      <w:r w:rsidRPr="00F12EED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4D65F5" w:rsidRPr="004D65F5" w:rsidRDefault="004D65F5" w:rsidP="004D65F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4D65F5">
        <w:rPr>
          <w:szCs w:val="18"/>
          <w:lang w:val="es-ES_tradnl"/>
        </w:rPr>
        <w:t xml:space="preserve">Comunicación del </w:t>
      </w:r>
      <w:r w:rsidRPr="004D65F5">
        <w:rPr>
          <w:szCs w:val="18"/>
          <w:lang w:val="es-ES"/>
        </w:rPr>
        <w:t>2.III.2018</w:t>
      </w:r>
      <w:r w:rsidRPr="004D65F5">
        <w:rPr>
          <w:szCs w:val="18"/>
          <w:lang w:val="es-ES_tradnl"/>
        </w:rPr>
        <w:t>:</w:t>
      </w:r>
    </w:p>
    <w:p w:rsidR="004D65F5" w:rsidRPr="004D65F5" w:rsidRDefault="004D65F5" w:rsidP="004D65F5">
      <w:pPr>
        <w:spacing w:after="0"/>
        <w:rPr>
          <w:lang w:val="es-ES_tradnl"/>
        </w:rPr>
      </w:pPr>
      <w:r w:rsidRPr="004D65F5">
        <w:rPr>
          <w:lang w:val="es-ES_tradnl"/>
        </w:rPr>
        <w:t xml:space="preserve">Con motivo de la conmemoración de los 100 años de la fundación de la República de Austria, la Administración austriaca autoriza a una </w:t>
      </w:r>
      <w:r w:rsidRPr="004D65F5">
        <w:rPr>
          <w:szCs w:val="18"/>
          <w:lang w:val="es-ES_tradnl"/>
        </w:rPr>
        <w:t>estación</w:t>
      </w:r>
      <w:r w:rsidRPr="004D65F5">
        <w:rPr>
          <w:lang w:val="es-ES_tradnl"/>
        </w:rPr>
        <w:t xml:space="preserve"> de aficionado austriaca a utilizar el distintivo de llamada especial </w:t>
      </w:r>
      <w:r w:rsidRPr="004D65F5">
        <w:rPr>
          <w:b/>
          <w:bCs/>
          <w:lang w:val="es-ES_tradnl"/>
        </w:rPr>
        <w:t>OE100OE</w:t>
      </w:r>
      <w:r w:rsidRPr="004D65F5">
        <w:rPr>
          <w:lang w:val="es-ES_tradnl"/>
        </w:rPr>
        <w:t xml:space="preserve"> el 16 de octubre de 2018, el 21 de octubre de 2018, el 31 de octubre de 2018, el 3 de noviembre de 2018 y el 12 de noviembre de 2018.</w:t>
      </w:r>
    </w:p>
    <w:p w:rsidR="004D65F5" w:rsidRPr="004D65F5" w:rsidRDefault="004D65F5" w:rsidP="004D65F5">
      <w:pPr>
        <w:rPr>
          <w:lang w:val="es-ES_tradnl"/>
        </w:rPr>
      </w:pPr>
      <w:r w:rsidRPr="004D65F5">
        <w:rPr>
          <w:lang w:val="es-ES_tradnl"/>
        </w:rPr>
        <w:t xml:space="preserve">Comunicación del </w:t>
      </w:r>
      <w:r w:rsidRPr="004D65F5">
        <w:rPr>
          <w:lang w:val="es-ES"/>
        </w:rPr>
        <w:t>7.III.2018</w:t>
      </w:r>
      <w:r w:rsidRPr="004D65F5">
        <w:rPr>
          <w:lang w:val="es-ES_tradnl"/>
        </w:rPr>
        <w:t>:</w:t>
      </w:r>
    </w:p>
    <w:p w:rsidR="004D65F5" w:rsidRPr="004D65F5" w:rsidRDefault="004D65F5" w:rsidP="004D65F5">
      <w:pPr>
        <w:rPr>
          <w:lang w:val="es-ES_tradnl"/>
        </w:rPr>
      </w:pPr>
      <w:r w:rsidRPr="004D65F5">
        <w:rPr>
          <w:lang w:val="es-ES_tradnl"/>
        </w:rPr>
        <w:t xml:space="preserve">Con motivo de la conmemoración de los 100 años de la fundación de la República de Austria, la Administración austriaca autoriza a una </w:t>
      </w:r>
      <w:r w:rsidRPr="004D65F5">
        <w:rPr>
          <w:szCs w:val="18"/>
          <w:lang w:val="es-ES_tradnl"/>
        </w:rPr>
        <w:t>estación</w:t>
      </w:r>
      <w:r w:rsidRPr="004D65F5">
        <w:rPr>
          <w:lang w:val="es-ES_tradnl"/>
        </w:rPr>
        <w:t xml:space="preserve"> de aficionado austriaca a utilizar el distintivo de llamada especial </w:t>
      </w:r>
      <w:r w:rsidRPr="004D65F5">
        <w:rPr>
          <w:b/>
          <w:bCs/>
          <w:lang w:val="es-ES_tradnl"/>
        </w:rPr>
        <w:t>OE100YEARS</w:t>
      </w:r>
      <w:r w:rsidRPr="004D65F5">
        <w:rPr>
          <w:lang w:val="es-ES_tradnl"/>
        </w:rPr>
        <w:t xml:space="preserve"> durante el periodo comprendido entre el 11 de marzo y el 13 de noviembre de 2018.</w:t>
      </w:r>
    </w:p>
    <w:p w:rsidR="004D65F5" w:rsidRPr="004D65F5" w:rsidRDefault="004D65F5" w:rsidP="004D65F5">
      <w:pPr>
        <w:rPr>
          <w:lang w:val="es-ES_tradnl"/>
        </w:rPr>
      </w:pPr>
      <w:r w:rsidRPr="004D65F5">
        <w:rPr>
          <w:lang w:val="es-ES_tradnl"/>
        </w:rPr>
        <w:t>Comunicación del 8</w:t>
      </w:r>
      <w:r w:rsidRPr="004D65F5">
        <w:rPr>
          <w:lang w:val="es-ES"/>
        </w:rPr>
        <w:t>.III.2018</w:t>
      </w:r>
      <w:r w:rsidRPr="004D65F5">
        <w:rPr>
          <w:lang w:val="es-ES_tradnl"/>
        </w:rPr>
        <w:t>:</w:t>
      </w:r>
    </w:p>
    <w:p w:rsidR="004D65F5" w:rsidRPr="004D65F5" w:rsidRDefault="004D65F5" w:rsidP="004D65F5">
      <w:pPr>
        <w:rPr>
          <w:lang w:val="es-ES_tradnl"/>
        </w:rPr>
      </w:pPr>
      <w:r w:rsidRPr="004D65F5">
        <w:rPr>
          <w:lang w:val="es-ES_tradnl"/>
        </w:rPr>
        <w:t xml:space="preserve">Con motivo de la copa del mundo FIFA 2018 en Rusia, la Administración austriaca autoriza a una </w:t>
      </w:r>
      <w:r w:rsidRPr="004D65F5">
        <w:rPr>
          <w:szCs w:val="18"/>
          <w:lang w:val="es-ES_tradnl"/>
        </w:rPr>
        <w:t>estación</w:t>
      </w:r>
      <w:r w:rsidRPr="004D65F5">
        <w:rPr>
          <w:lang w:val="es-ES_tradnl"/>
        </w:rPr>
        <w:t xml:space="preserve"> de aficionado austriaca a utilizar el distintivo de llamada especial </w:t>
      </w:r>
      <w:r w:rsidRPr="004D65F5">
        <w:rPr>
          <w:b/>
          <w:bCs/>
          <w:lang w:val="es-ES_tradnl"/>
        </w:rPr>
        <w:t>OE18FIFA</w:t>
      </w:r>
      <w:r w:rsidRPr="004D65F5">
        <w:rPr>
          <w:lang w:val="es-ES_tradnl"/>
        </w:rPr>
        <w:t xml:space="preserve"> durante el periodo comprendido entre el 1 de junio y el 15 de julio de 2018.</w:t>
      </w:r>
    </w:p>
    <w:p w:rsidR="004D65F5" w:rsidRPr="004D65F5" w:rsidRDefault="004D65F5" w:rsidP="004D65F5">
      <w:pPr>
        <w:rPr>
          <w:lang w:val="es-ES_tradnl"/>
        </w:rPr>
      </w:pPr>
      <w:r w:rsidRPr="004D65F5">
        <w:rPr>
          <w:lang w:val="es-ES_tradnl"/>
        </w:rPr>
        <w:t>Comunicación del 14</w:t>
      </w:r>
      <w:r w:rsidRPr="004D65F5">
        <w:rPr>
          <w:lang w:val="es-ES"/>
        </w:rPr>
        <w:t>.III.2018</w:t>
      </w:r>
      <w:r w:rsidRPr="004D65F5">
        <w:rPr>
          <w:lang w:val="es-ES_tradnl"/>
        </w:rPr>
        <w:t>:</w:t>
      </w:r>
    </w:p>
    <w:p w:rsidR="004D65F5" w:rsidRPr="004D65F5" w:rsidRDefault="004D65F5" w:rsidP="004D65F5">
      <w:pPr>
        <w:spacing w:after="0"/>
        <w:rPr>
          <w:lang w:val="es-ES_tradnl"/>
        </w:rPr>
      </w:pPr>
      <w:r w:rsidRPr="004D65F5">
        <w:rPr>
          <w:lang w:val="es-ES_tradnl"/>
        </w:rPr>
        <w:t>Con motivo del 23</w:t>
      </w:r>
      <w:r w:rsidRPr="004D65F5">
        <w:rPr>
          <w:vertAlign w:val="superscript"/>
          <w:lang w:val="es-ES_tradnl"/>
        </w:rPr>
        <w:t>o</w:t>
      </w:r>
      <w:r w:rsidRPr="004D65F5">
        <w:rPr>
          <w:lang w:val="es-ES_tradnl"/>
        </w:rPr>
        <w:t xml:space="preserve"> campeonato del mundo de globos aerostáticos de la FAI en Groß-Siegharts (Austria), la Administración austriaca autoriza a una </w:t>
      </w:r>
      <w:r w:rsidRPr="004D65F5">
        <w:rPr>
          <w:szCs w:val="18"/>
          <w:lang w:val="es-ES_tradnl"/>
        </w:rPr>
        <w:t>estación</w:t>
      </w:r>
      <w:r w:rsidRPr="004D65F5">
        <w:rPr>
          <w:lang w:val="es-ES_tradnl"/>
        </w:rPr>
        <w:t xml:space="preserve"> de aficionado austriaca a utilizar el distintivo de llamada especial </w:t>
      </w:r>
      <w:r w:rsidRPr="004D65F5">
        <w:rPr>
          <w:b/>
          <w:bCs/>
          <w:lang w:val="es-ES_tradnl"/>
        </w:rPr>
        <w:t>OE23HABC</w:t>
      </w:r>
      <w:r w:rsidRPr="004D65F5">
        <w:rPr>
          <w:lang w:val="es-ES_tradnl"/>
        </w:rPr>
        <w:t xml:space="preserve"> durante el periodo comprendido entre el 16 y el 25 de augusto de 2018.</w:t>
      </w:r>
    </w:p>
    <w:p w:rsidR="008660FC" w:rsidRDefault="008660FC" w:rsidP="00EA5C44">
      <w:pPr>
        <w:ind w:left="567" w:hanging="567"/>
        <w:jc w:val="left"/>
        <w:rPr>
          <w:rFonts w:eastAsia="Calibri" w:cs="Arial"/>
          <w:noProof/>
          <w:lang w:val="es-ES_tradnl"/>
        </w:rPr>
      </w:pPr>
    </w:p>
    <w:p w:rsidR="008660FC" w:rsidRPr="002670F4" w:rsidRDefault="008660FC" w:rsidP="00EA5C44">
      <w:pPr>
        <w:ind w:left="567" w:hanging="567"/>
        <w:jc w:val="left"/>
        <w:rPr>
          <w:rFonts w:eastAsia="Calibri" w:cs="Arial"/>
          <w:noProof/>
          <w:lang w:val="es-ES_tradnl"/>
        </w:rPr>
      </w:pPr>
    </w:p>
    <w:p w:rsidR="00D43180" w:rsidRPr="002670F4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670F4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25" w:name="_Toc329611052"/>
      <w:bookmarkStart w:id="826" w:name="_Toc331071427"/>
      <w:bookmarkStart w:id="827" w:name="_Toc332274686"/>
      <w:bookmarkStart w:id="828" w:name="_Toc334778524"/>
      <w:bookmarkStart w:id="829" w:name="_Toc336263091"/>
      <w:bookmarkStart w:id="830" w:name="_Toc337214319"/>
      <w:bookmarkStart w:id="831" w:name="_Toc338334134"/>
      <w:bookmarkStart w:id="832" w:name="_Toc340228265"/>
      <w:bookmarkStart w:id="833" w:name="_Toc341435113"/>
      <w:bookmarkStart w:id="834" w:name="_Toc342912242"/>
      <w:bookmarkStart w:id="835" w:name="_Toc343265202"/>
      <w:bookmarkStart w:id="836" w:name="_Toc345584990"/>
      <w:bookmarkStart w:id="837" w:name="_Toc346877133"/>
      <w:bookmarkStart w:id="838" w:name="_Toc348013791"/>
      <w:bookmarkStart w:id="839" w:name="_Toc349289500"/>
      <w:bookmarkStart w:id="840" w:name="_Toc350779899"/>
      <w:bookmarkStart w:id="841" w:name="_Toc351713782"/>
      <w:bookmarkStart w:id="842" w:name="_Toc353278418"/>
      <w:bookmarkStart w:id="843" w:name="_Toc354393698"/>
      <w:bookmarkStart w:id="844" w:name="_Toc355866596"/>
      <w:bookmarkStart w:id="845" w:name="_Toc357172163"/>
      <w:bookmarkStart w:id="846" w:name="_Toc358380615"/>
      <w:bookmarkStart w:id="847" w:name="_Toc359592140"/>
      <w:bookmarkStart w:id="848" w:name="_Toc361130977"/>
      <w:bookmarkStart w:id="849" w:name="_Toc361990659"/>
      <w:bookmarkStart w:id="850" w:name="_Toc363827525"/>
      <w:bookmarkStart w:id="851" w:name="_Toc364761779"/>
      <w:bookmarkStart w:id="852" w:name="_Toc366497608"/>
      <w:bookmarkStart w:id="853" w:name="_Toc367955924"/>
      <w:bookmarkStart w:id="854" w:name="_Toc369255134"/>
      <w:bookmarkStart w:id="855" w:name="_Toc370388963"/>
      <w:bookmarkStart w:id="856" w:name="_Toc371690055"/>
      <w:bookmarkStart w:id="857" w:name="_Toc373242826"/>
      <w:bookmarkStart w:id="858" w:name="_Toc374090752"/>
      <w:bookmarkStart w:id="859" w:name="_Toc374693375"/>
      <w:bookmarkStart w:id="860" w:name="_Toc377021958"/>
      <w:bookmarkStart w:id="861" w:name="_Toc378602320"/>
      <w:bookmarkStart w:id="862" w:name="_Toc379450038"/>
      <w:bookmarkStart w:id="863" w:name="_Toc380670212"/>
      <w:bookmarkStart w:id="864" w:name="_Toc381884148"/>
      <w:bookmarkStart w:id="865" w:name="_Toc383176335"/>
      <w:bookmarkStart w:id="866" w:name="_Toc384821902"/>
      <w:bookmarkStart w:id="867" w:name="_Toc385938619"/>
      <w:bookmarkStart w:id="868" w:name="_Toc389037529"/>
      <w:bookmarkStart w:id="869" w:name="_Toc390075826"/>
      <w:bookmarkStart w:id="870" w:name="_Toc391387219"/>
      <w:bookmarkStart w:id="871" w:name="_Toc392593330"/>
      <w:bookmarkStart w:id="872" w:name="_Toc393879073"/>
      <w:bookmarkStart w:id="873" w:name="_Toc395100090"/>
      <w:bookmarkStart w:id="874" w:name="_Toc396223679"/>
      <w:bookmarkStart w:id="875" w:name="_Toc397595071"/>
      <w:bookmarkStart w:id="876" w:name="_Toc399248293"/>
      <w:bookmarkStart w:id="877" w:name="_Toc400455638"/>
      <w:bookmarkStart w:id="878" w:name="_Toc401910835"/>
      <w:bookmarkStart w:id="879" w:name="_Toc403048168"/>
      <w:bookmarkStart w:id="880" w:name="_Toc404347571"/>
      <w:bookmarkStart w:id="881" w:name="_Toc405802710"/>
      <w:bookmarkStart w:id="882" w:name="_Toc406576806"/>
      <w:bookmarkStart w:id="883" w:name="_Toc408823971"/>
      <w:bookmarkStart w:id="884" w:name="_Toc410026928"/>
      <w:bookmarkStart w:id="885" w:name="_Toc410913022"/>
      <w:bookmarkStart w:id="886" w:name="_Toc415665869"/>
      <w:bookmarkStart w:id="887" w:name="_Toc417648389"/>
      <w:bookmarkStart w:id="888" w:name="_Toc418252416"/>
      <w:bookmarkStart w:id="889" w:name="_Toc418601864"/>
      <w:bookmarkStart w:id="890" w:name="_Toc421177176"/>
      <w:bookmarkStart w:id="891" w:name="_Toc422476103"/>
      <w:bookmarkStart w:id="892" w:name="_Toc423527149"/>
      <w:bookmarkStart w:id="893" w:name="_Toc424895574"/>
      <w:bookmarkStart w:id="894" w:name="_Toc428367867"/>
      <w:bookmarkStart w:id="895" w:name="_Toc429122167"/>
      <w:bookmarkStart w:id="896" w:name="_Toc430184037"/>
      <w:bookmarkStart w:id="897" w:name="_Toc434309358"/>
      <w:bookmarkStart w:id="898" w:name="_Toc435690637"/>
      <w:bookmarkStart w:id="899" w:name="_Toc437441149"/>
      <w:bookmarkStart w:id="900" w:name="_Toc437956428"/>
      <w:bookmarkStart w:id="901" w:name="_Toc439840804"/>
      <w:bookmarkStart w:id="902" w:name="_Toc442883565"/>
      <w:bookmarkStart w:id="903" w:name="_Toc443382397"/>
      <w:bookmarkStart w:id="904" w:name="_Toc447195434"/>
      <w:bookmarkStart w:id="905" w:name="_Toc451174499"/>
      <w:bookmarkStart w:id="906" w:name="_Toc452126898"/>
      <w:bookmarkStart w:id="907" w:name="_Toc453247193"/>
      <w:bookmarkStart w:id="908" w:name="_Toc455669852"/>
      <w:bookmarkStart w:id="909" w:name="_Toc458781010"/>
      <w:bookmarkStart w:id="910" w:name="_Toc463441565"/>
      <w:bookmarkStart w:id="911" w:name="_Toc463947715"/>
      <w:bookmarkStart w:id="912" w:name="_Toc466370892"/>
      <w:bookmarkStart w:id="913" w:name="_Toc467245950"/>
      <w:bookmarkStart w:id="914" w:name="_Toc468457247"/>
      <w:bookmarkStart w:id="915" w:name="_Toc472590311"/>
      <w:bookmarkStart w:id="916" w:name="_Toc473727739"/>
      <w:bookmarkStart w:id="917" w:name="_Toc474936344"/>
      <w:bookmarkStart w:id="918" w:name="_Toc476142326"/>
      <w:bookmarkStart w:id="919" w:name="_Toc477429099"/>
      <w:bookmarkStart w:id="920" w:name="_Toc478134103"/>
      <w:bookmarkStart w:id="921" w:name="_Toc479850645"/>
      <w:bookmarkStart w:id="922" w:name="_Toc482090363"/>
      <w:bookmarkStart w:id="923" w:name="_Toc484181139"/>
      <w:bookmarkStart w:id="924" w:name="_Toc484787074"/>
      <w:bookmarkStart w:id="925" w:name="_Toc487119324"/>
      <w:bookmarkStart w:id="926" w:name="_Toc489607396"/>
      <w:bookmarkStart w:id="927" w:name="_Toc490829858"/>
      <w:bookmarkStart w:id="928" w:name="_Toc492375237"/>
      <w:bookmarkStart w:id="929" w:name="_Toc493254986"/>
      <w:bookmarkStart w:id="930" w:name="_Toc495992905"/>
      <w:bookmarkStart w:id="931" w:name="_Toc497227741"/>
      <w:bookmarkStart w:id="932" w:name="_Toc497485444"/>
      <w:bookmarkStart w:id="933" w:name="_Toc498613292"/>
      <w:bookmarkStart w:id="934" w:name="_Toc500253796"/>
      <w:bookmarkStart w:id="935" w:name="_Toc501030457"/>
      <w:bookmarkStart w:id="936" w:name="_Toc504138710"/>
      <w:bookmarkStart w:id="937" w:name="_Toc508619466"/>
      <w:bookmarkStart w:id="938" w:name="_Toc509410685"/>
      <w:bookmarkStart w:id="939" w:name="_Toc510706807"/>
      <w:bookmarkStart w:id="940" w:name="_Toc513019747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:rsidR="00DC3C5E" w:rsidRPr="00DA0A90" w:rsidRDefault="00DC3C5E" w:rsidP="00DC3C5E">
      <w:pPr>
        <w:jc w:val="center"/>
        <w:rPr>
          <w:lang w:val="en-US"/>
        </w:rPr>
      </w:pPr>
      <w:r w:rsidRPr="00DA0A90">
        <w:rPr>
          <w:lang w:val="en-US"/>
        </w:rPr>
        <w:t xml:space="preserve">Véase URL: </w:t>
      </w:r>
      <w:hyperlink r:id="rId25" w:history="1">
        <w:r w:rsidRPr="00DA0A90">
          <w:rPr>
            <w:lang w:val="en-US"/>
          </w:rPr>
          <w:t>www.itu.int/pub/T-SP-SR.1-2012</w:t>
        </w:r>
      </w:hyperlink>
    </w:p>
    <w:p w:rsidR="00DC3C5E" w:rsidRPr="00DA0A90" w:rsidRDefault="00DC3C5E" w:rsidP="00DC3C5E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41" w:name="_Toc187490333"/>
      <w:bookmarkStart w:id="942" w:name="_Toc188156120"/>
      <w:bookmarkStart w:id="943" w:name="_Toc188156997"/>
      <w:bookmarkStart w:id="944" w:name="_Toc189469683"/>
      <w:bookmarkStart w:id="945" w:name="_Toc190582482"/>
      <w:bookmarkStart w:id="946" w:name="_Toc191706650"/>
      <w:bookmarkStart w:id="947" w:name="_Toc193011917"/>
      <w:bookmarkStart w:id="948" w:name="_Toc194812579"/>
      <w:bookmarkStart w:id="949" w:name="_Toc196021178"/>
      <w:bookmarkStart w:id="950" w:name="_Toc197225817"/>
      <w:bookmarkStart w:id="951" w:name="_Toc198527969"/>
      <w:bookmarkStart w:id="952" w:name="_Toc199649492"/>
      <w:bookmarkStart w:id="953" w:name="_Toc200959398"/>
      <w:bookmarkStart w:id="954" w:name="_Toc202757061"/>
      <w:bookmarkStart w:id="955" w:name="_Toc203552872"/>
      <w:bookmarkStart w:id="956" w:name="_Toc204669191"/>
      <w:bookmarkStart w:id="957" w:name="_Toc206391073"/>
      <w:bookmarkStart w:id="958" w:name="_Toc208207544"/>
      <w:bookmarkStart w:id="959" w:name="_Toc211850033"/>
      <w:bookmarkStart w:id="960" w:name="_Toc211850503"/>
      <w:bookmarkStart w:id="961" w:name="_Toc214165434"/>
      <w:bookmarkStart w:id="962" w:name="_Toc218999658"/>
      <w:bookmarkStart w:id="963" w:name="_Toc219626318"/>
      <w:bookmarkStart w:id="964" w:name="_Toc220826254"/>
      <w:bookmarkStart w:id="965" w:name="_Toc222029767"/>
      <w:bookmarkStart w:id="966" w:name="_Toc223253033"/>
      <w:bookmarkStart w:id="967" w:name="_Toc225670367"/>
      <w:bookmarkStart w:id="968" w:name="_Toc226866138"/>
      <w:bookmarkStart w:id="969" w:name="_Toc228768531"/>
      <w:bookmarkStart w:id="970" w:name="_Toc229972277"/>
      <w:bookmarkStart w:id="971" w:name="_Toc231203584"/>
      <w:bookmarkStart w:id="972" w:name="_Toc232323932"/>
      <w:bookmarkStart w:id="973" w:name="_Toc233615139"/>
      <w:bookmarkStart w:id="974" w:name="_Toc236578792"/>
      <w:bookmarkStart w:id="975" w:name="_Toc240694044"/>
      <w:bookmarkStart w:id="976" w:name="_Toc242002348"/>
      <w:bookmarkStart w:id="977" w:name="_Toc243369565"/>
      <w:bookmarkStart w:id="978" w:name="_Toc244491424"/>
      <w:bookmarkStart w:id="979" w:name="_Toc246906799"/>
      <w:bookmarkStart w:id="980" w:name="_Toc252180834"/>
      <w:bookmarkStart w:id="981" w:name="_Toc253408643"/>
      <w:bookmarkStart w:id="982" w:name="_Toc255825145"/>
      <w:bookmarkStart w:id="983" w:name="_Toc259796994"/>
      <w:bookmarkStart w:id="984" w:name="_Toc262578259"/>
      <w:bookmarkStart w:id="985" w:name="_Toc265230239"/>
      <w:bookmarkStart w:id="986" w:name="_Toc266196265"/>
      <w:bookmarkStart w:id="987" w:name="_Toc266196878"/>
      <w:bookmarkStart w:id="988" w:name="_Toc268852828"/>
      <w:bookmarkStart w:id="989" w:name="_Toc271705043"/>
      <w:bookmarkStart w:id="990" w:name="_Toc273033505"/>
      <w:bookmarkStart w:id="991" w:name="_Toc274227234"/>
      <w:bookmarkStart w:id="992" w:name="_Toc276730728"/>
      <w:bookmarkStart w:id="993" w:name="_Toc279670865"/>
      <w:bookmarkStart w:id="994" w:name="_Toc280349902"/>
      <w:bookmarkStart w:id="995" w:name="_Toc282526536"/>
      <w:bookmarkStart w:id="996" w:name="_Toc283740120"/>
      <w:bookmarkStart w:id="997" w:name="_Toc286165570"/>
      <w:bookmarkStart w:id="998" w:name="_Toc288732157"/>
      <w:bookmarkStart w:id="999" w:name="_Toc291005967"/>
      <w:bookmarkStart w:id="1000" w:name="_Toc292706429"/>
      <w:bookmarkStart w:id="1001" w:name="_Toc295388416"/>
      <w:bookmarkStart w:id="1002" w:name="_Toc296610528"/>
      <w:bookmarkStart w:id="1003" w:name="_Toc297900005"/>
      <w:bookmarkStart w:id="1004" w:name="_Toc301947228"/>
      <w:bookmarkStart w:id="1005" w:name="_Toc303344675"/>
      <w:bookmarkStart w:id="1006" w:name="_Toc304895959"/>
      <w:bookmarkStart w:id="1007" w:name="_Toc308532565"/>
      <w:bookmarkStart w:id="1008" w:name="_Toc311112770"/>
      <w:bookmarkStart w:id="1009" w:name="_Toc313981360"/>
      <w:bookmarkStart w:id="1010" w:name="_Toc316480922"/>
      <w:bookmarkStart w:id="1011" w:name="_Toc319073156"/>
      <w:bookmarkStart w:id="1012" w:name="_Toc320602835"/>
      <w:bookmarkStart w:id="1013" w:name="_Toc321308891"/>
      <w:bookmarkStart w:id="1014" w:name="_Toc323050841"/>
      <w:bookmarkStart w:id="1015" w:name="_Toc323907427"/>
      <w:bookmarkStart w:id="1016" w:name="_Toc325642251"/>
      <w:bookmarkStart w:id="1017" w:name="_Toc326830169"/>
      <w:bookmarkStart w:id="1018" w:name="_Toc328478693"/>
      <w:bookmarkStart w:id="1019" w:name="_Toc329611053"/>
      <w:bookmarkStart w:id="1020" w:name="_Toc331071428"/>
      <w:bookmarkStart w:id="1021" w:name="_Toc332274687"/>
      <w:bookmarkStart w:id="1022" w:name="_Toc334778525"/>
      <w:bookmarkStart w:id="1023" w:name="_Toc336263092"/>
      <w:bookmarkStart w:id="1024" w:name="_Toc337214320"/>
      <w:bookmarkStart w:id="1025" w:name="_Toc338334135"/>
      <w:bookmarkStart w:id="1026" w:name="_Toc340228266"/>
      <w:bookmarkStart w:id="1027" w:name="_Toc341435114"/>
      <w:bookmarkStart w:id="1028" w:name="_Toc342912243"/>
      <w:bookmarkStart w:id="1029" w:name="_Toc343265203"/>
      <w:bookmarkStart w:id="1030" w:name="_Toc345584991"/>
      <w:bookmarkStart w:id="1031" w:name="_Toc346877134"/>
      <w:bookmarkStart w:id="1032" w:name="_Toc348013792"/>
      <w:bookmarkStart w:id="1033" w:name="_Toc349289501"/>
      <w:bookmarkStart w:id="1034" w:name="_Toc350779900"/>
      <w:bookmarkStart w:id="1035" w:name="_Toc351713783"/>
      <w:bookmarkStart w:id="1036" w:name="_Toc353278419"/>
      <w:bookmarkStart w:id="1037" w:name="_Toc354393699"/>
      <w:bookmarkStart w:id="1038" w:name="_Toc355866597"/>
      <w:bookmarkStart w:id="1039" w:name="_Toc357172164"/>
      <w:bookmarkStart w:id="1040" w:name="_Toc358380616"/>
      <w:bookmarkStart w:id="1041" w:name="_Toc359592141"/>
      <w:bookmarkStart w:id="1042" w:name="_Toc361130978"/>
      <w:bookmarkStart w:id="1043" w:name="_Toc361990660"/>
      <w:bookmarkStart w:id="1044" w:name="_Toc363827526"/>
      <w:bookmarkStart w:id="1045" w:name="_Toc364761780"/>
      <w:bookmarkStart w:id="1046" w:name="_Toc366497609"/>
      <w:bookmarkStart w:id="1047" w:name="_Toc367955925"/>
      <w:bookmarkStart w:id="1048" w:name="_Toc369255135"/>
      <w:bookmarkStart w:id="1049" w:name="_Toc370388966"/>
      <w:bookmarkStart w:id="1050" w:name="_Toc371690056"/>
      <w:bookmarkStart w:id="1051" w:name="_Toc373242827"/>
      <w:bookmarkStart w:id="1052" w:name="_Toc374090753"/>
      <w:bookmarkStart w:id="1053" w:name="_Toc374693376"/>
      <w:bookmarkStart w:id="1054" w:name="_Toc377021959"/>
      <w:bookmarkStart w:id="1055" w:name="_Toc378602321"/>
      <w:bookmarkStart w:id="1056" w:name="_Toc379450039"/>
      <w:bookmarkStart w:id="1057" w:name="_Toc380670213"/>
      <w:bookmarkStart w:id="1058" w:name="_Toc381884149"/>
      <w:bookmarkStart w:id="1059" w:name="_Toc383176336"/>
      <w:bookmarkStart w:id="1060" w:name="_Toc384821903"/>
      <w:bookmarkStart w:id="1061" w:name="_Toc385938620"/>
      <w:bookmarkStart w:id="1062" w:name="_Toc389037530"/>
      <w:bookmarkStart w:id="1063" w:name="_Toc390075827"/>
      <w:bookmarkStart w:id="1064" w:name="_Toc391387220"/>
      <w:bookmarkStart w:id="1065" w:name="_Toc392593331"/>
      <w:bookmarkStart w:id="1066" w:name="_Toc393879074"/>
      <w:bookmarkStart w:id="1067" w:name="_Toc395100091"/>
      <w:bookmarkStart w:id="1068" w:name="_Toc396223680"/>
      <w:bookmarkStart w:id="1069" w:name="_Toc397595072"/>
      <w:bookmarkStart w:id="1070" w:name="_Toc399248294"/>
      <w:bookmarkStart w:id="1071" w:name="_Toc400455639"/>
      <w:bookmarkStart w:id="1072" w:name="_Toc401910836"/>
      <w:bookmarkStart w:id="1073" w:name="_Toc403048169"/>
      <w:bookmarkStart w:id="1074" w:name="_Toc404347572"/>
      <w:bookmarkStart w:id="1075" w:name="_Toc405802711"/>
      <w:bookmarkStart w:id="1076" w:name="_Toc406576807"/>
      <w:bookmarkStart w:id="1077" w:name="_Toc408823972"/>
      <w:bookmarkStart w:id="1078" w:name="_Toc410026929"/>
      <w:bookmarkStart w:id="1079" w:name="_Toc410913023"/>
      <w:bookmarkStart w:id="1080" w:name="_Toc415665870"/>
      <w:bookmarkStart w:id="1081" w:name="_Toc417648390"/>
      <w:bookmarkStart w:id="1082" w:name="_Toc418252417"/>
      <w:bookmarkStart w:id="1083" w:name="_Toc418601865"/>
      <w:bookmarkStart w:id="1084" w:name="_Toc421177177"/>
      <w:bookmarkStart w:id="1085" w:name="_Toc422476104"/>
      <w:bookmarkStart w:id="1086" w:name="_Toc423527150"/>
      <w:bookmarkStart w:id="1087" w:name="_Toc424895575"/>
      <w:bookmarkStart w:id="1088" w:name="_Toc428367868"/>
      <w:bookmarkStart w:id="1089" w:name="_Toc429122168"/>
      <w:bookmarkStart w:id="1090" w:name="_Toc430184038"/>
      <w:bookmarkStart w:id="1091" w:name="_Toc434309359"/>
      <w:bookmarkStart w:id="1092" w:name="_Toc435690638"/>
      <w:bookmarkStart w:id="1093" w:name="_Toc437441150"/>
      <w:bookmarkStart w:id="1094" w:name="_Toc437956429"/>
      <w:bookmarkStart w:id="1095" w:name="_Toc439840805"/>
      <w:bookmarkStart w:id="1096" w:name="_Toc442883566"/>
      <w:bookmarkStart w:id="1097" w:name="_Toc443382398"/>
      <w:bookmarkStart w:id="1098" w:name="_Toc451174500"/>
      <w:bookmarkStart w:id="1099" w:name="_Toc452126899"/>
      <w:bookmarkStart w:id="1100" w:name="_Toc453247194"/>
      <w:bookmarkStart w:id="1101" w:name="_Toc455669853"/>
      <w:bookmarkStart w:id="1102" w:name="_Toc458781011"/>
      <w:bookmarkStart w:id="1103" w:name="_Toc463441566"/>
      <w:bookmarkStart w:id="1104" w:name="_Toc463947716"/>
      <w:bookmarkStart w:id="1105" w:name="_Toc466370893"/>
      <w:bookmarkStart w:id="1106" w:name="_Toc467245951"/>
      <w:bookmarkStart w:id="1107" w:name="_Toc468457248"/>
      <w:bookmarkStart w:id="1108" w:name="_Toc472590312"/>
      <w:bookmarkStart w:id="1109" w:name="_Toc473727740"/>
      <w:bookmarkStart w:id="1110" w:name="_Toc474936345"/>
      <w:bookmarkStart w:id="1111" w:name="_Toc476142327"/>
      <w:bookmarkStart w:id="1112" w:name="_Toc477429100"/>
      <w:bookmarkStart w:id="1113" w:name="_Toc478134104"/>
      <w:bookmarkStart w:id="1114" w:name="_Toc479850646"/>
      <w:bookmarkStart w:id="1115" w:name="_Toc482090364"/>
      <w:bookmarkStart w:id="1116" w:name="_Toc484181140"/>
      <w:bookmarkStart w:id="1117" w:name="_Toc484787075"/>
      <w:bookmarkStart w:id="1118" w:name="_Toc487119325"/>
      <w:bookmarkStart w:id="1119" w:name="_Toc489607397"/>
      <w:bookmarkStart w:id="1120" w:name="_Toc490829859"/>
      <w:bookmarkStart w:id="1121" w:name="_Toc492375238"/>
      <w:bookmarkStart w:id="1122" w:name="_Toc493254987"/>
      <w:bookmarkStart w:id="1123" w:name="_Toc495992906"/>
      <w:bookmarkStart w:id="1124" w:name="_Toc497227742"/>
      <w:bookmarkStart w:id="1125" w:name="_Toc497485445"/>
      <w:bookmarkStart w:id="1126" w:name="_Toc498613293"/>
      <w:bookmarkStart w:id="1127" w:name="_Toc500253797"/>
      <w:bookmarkStart w:id="1128" w:name="_Toc501030458"/>
      <w:bookmarkStart w:id="1129" w:name="_Toc504138711"/>
      <w:bookmarkStart w:id="1130" w:name="_Toc508619467"/>
      <w:bookmarkStart w:id="1131" w:name="_Toc509410686"/>
      <w:bookmarkStart w:id="1132" w:name="_Toc510706808"/>
      <w:bookmarkStart w:id="1133" w:name="_Toc51301974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34" w:name="_Toc451174501"/>
      <w:bookmarkStart w:id="1135" w:name="_Toc452126900"/>
      <w:bookmarkStart w:id="1136" w:name="_Toc453247195"/>
      <w:bookmarkStart w:id="1137" w:name="_Toc455669854"/>
      <w:bookmarkStart w:id="1138" w:name="_Toc458781012"/>
      <w:bookmarkStart w:id="1139" w:name="_Toc463441567"/>
      <w:bookmarkStart w:id="1140" w:name="_Toc463947717"/>
      <w:bookmarkStart w:id="1141" w:name="_Toc466370894"/>
      <w:bookmarkStart w:id="1142" w:name="_Toc467245952"/>
      <w:bookmarkStart w:id="1143" w:name="_Toc468457249"/>
      <w:bookmarkStart w:id="1144" w:name="_Toc472590313"/>
      <w:bookmarkStart w:id="1145" w:name="_Toc473727741"/>
      <w:bookmarkStart w:id="1146" w:name="_Toc474936346"/>
      <w:bookmarkStart w:id="1147" w:name="_Toc476142328"/>
      <w:bookmarkStart w:id="1148" w:name="_Toc477429101"/>
      <w:bookmarkStart w:id="1149" w:name="_Toc478134105"/>
      <w:bookmarkStart w:id="1150" w:name="_Toc479850647"/>
      <w:bookmarkStart w:id="1151" w:name="_Toc482090365"/>
      <w:bookmarkStart w:id="1152" w:name="_Toc484181141"/>
      <w:bookmarkStart w:id="1153" w:name="_Toc484787076"/>
      <w:bookmarkStart w:id="1154" w:name="_Toc487119326"/>
      <w:bookmarkStart w:id="1155" w:name="_Toc489607398"/>
      <w:bookmarkStart w:id="1156" w:name="_Toc490829860"/>
      <w:bookmarkStart w:id="1157" w:name="_Toc492375239"/>
      <w:bookmarkStart w:id="1158" w:name="_Toc493254988"/>
      <w:bookmarkStart w:id="1159" w:name="_Toc495992907"/>
      <w:bookmarkStart w:id="1160" w:name="_Toc497227743"/>
      <w:bookmarkStart w:id="1161" w:name="_Toc497485446"/>
      <w:bookmarkStart w:id="1162" w:name="_Toc498613294"/>
      <w:bookmarkStart w:id="1163" w:name="_Toc500253798"/>
      <w:bookmarkStart w:id="1164" w:name="_Toc501030459"/>
      <w:bookmarkStart w:id="1165" w:name="_Toc504138712"/>
      <w:bookmarkStart w:id="1166" w:name="_Toc508619468"/>
      <w:bookmarkStart w:id="1167" w:name="_Toc509410687"/>
      <w:bookmarkStart w:id="1168" w:name="_Toc510706809"/>
      <w:bookmarkStart w:id="1169" w:name="_Toc513019749"/>
      <w:r w:rsidRPr="00B0622F">
        <w:rPr>
          <w:lang w:val="es-ES_tradnl"/>
        </w:rPr>
        <w:lastRenderedPageBreak/>
        <w:t>ENMIENDAS  A  LAS  PUBLICACIONES  DE  SERVICIO</w:t>
      </w:r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B6151" w:rsidRDefault="006B6151" w:rsidP="00A5247E">
      <w:pPr>
        <w:rPr>
          <w:lang w:val="es-ES"/>
        </w:rPr>
      </w:pPr>
    </w:p>
    <w:p w:rsidR="00BA198B" w:rsidRDefault="00BA198B" w:rsidP="00A5247E">
      <w:pPr>
        <w:rPr>
          <w:lang w:val="es-ES"/>
        </w:rPr>
      </w:pPr>
    </w:p>
    <w:p w:rsidR="004D65F5" w:rsidRDefault="004D65F5" w:rsidP="00A5247E">
      <w:pPr>
        <w:rPr>
          <w:lang w:val="es-ES"/>
        </w:rPr>
      </w:pPr>
    </w:p>
    <w:p w:rsidR="004D65F5" w:rsidRPr="004D65F5" w:rsidRDefault="004D65F5" w:rsidP="004D65F5">
      <w:pPr>
        <w:pStyle w:val="Heading2"/>
        <w:rPr>
          <w:lang w:val="es-ES_tradnl"/>
        </w:rPr>
      </w:pPr>
      <w:bookmarkStart w:id="1170" w:name="_Toc513019750"/>
      <w:r w:rsidRPr="004D65F5">
        <w:rPr>
          <w:lang w:val="es-ES_tradnl"/>
        </w:rPr>
        <w:t>Nomenclátor de las estaciones de barco y de las asignaciones</w:t>
      </w:r>
      <w:r w:rsidRPr="004D65F5">
        <w:rPr>
          <w:lang w:val="es-ES_tradnl"/>
        </w:rPr>
        <w:br/>
        <w:t>a identidades del servicio móvil marítimo</w:t>
      </w:r>
      <w:r w:rsidRPr="004D65F5">
        <w:rPr>
          <w:lang w:val="es-ES_tradnl"/>
        </w:rPr>
        <w:br/>
        <w:t>(Lista V)</w:t>
      </w:r>
      <w:r w:rsidRPr="004D65F5">
        <w:rPr>
          <w:lang w:val="es-ES_tradnl"/>
        </w:rPr>
        <w:br/>
        <w:t>Edición de 2017</w:t>
      </w:r>
      <w:r w:rsidRPr="004D65F5">
        <w:rPr>
          <w:lang w:val="es-ES_tradnl"/>
        </w:rPr>
        <w:br/>
      </w:r>
      <w:r w:rsidRPr="004D65F5">
        <w:rPr>
          <w:lang w:val="es-ES_tradnl"/>
        </w:rPr>
        <w:br/>
        <w:t>Sección VI</w:t>
      </w:r>
      <w:bookmarkEnd w:id="1170"/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</w:rPr>
      </w:pPr>
      <w:r w:rsidRPr="004D65F5">
        <w:rPr>
          <w:rFonts w:asciiTheme="minorHAnsi" w:hAnsiTheme="minorHAnsi" w:cs="Arial"/>
          <w:b/>
          <w:bCs/>
          <w:color w:val="000000"/>
        </w:rPr>
        <w:t>ADD</w:t>
      </w:r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240" w:after="0"/>
        <w:ind w:left="1440" w:hanging="873"/>
        <w:rPr>
          <w:rFonts w:asciiTheme="minorHAnsi" w:hAnsiTheme="minorHAnsi" w:cs="Arial"/>
          <w:color w:val="000000"/>
          <w:lang w:val="es-ES_tradnl"/>
        </w:rPr>
      </w:pPr>
      <w:r w:rsidRPr="004D65F5">
        <w:rPr>
          <w:rFonts w:asciiTheme="minorHAnsi" w:hAnsiTheme="minorHAnsi" w:cs="Arial"/>
          <w:b/>
          <w:bCs/>
          <w:color w:val="000000"/>
          <w:lang w:val="en-US"/>
        </w:rPr>
        <w:t>BR06</w:t>
      </w:r>
      <w:r w:rsidRPr="004D65F5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4D65F5">
        <w:rPr>
          <w:rFonts w:asciiTheme="minorHAnsi" w:hAnsiTheme="minorHAnsi" w:cs="Arial"/>
          <w:color w:val="000000"/>
          <w:lang w:val="en-US"/>
        </w:rPr>
        <w:t xml:space="preserve">Sat One Telecomunicações Ltda. </w:t>
      </w:r>
      <w:r w:rsidRPr="004D65F5">
        <w:rPr>
          <w:rFonts w:asciiTheme="minorHAnsi" w:hAnsiTheme="minorHAnsi" w:cs="Arial"/>
          <w:color w:val="000000"/>
          <w:lang w:val="es-ES_tradnl"/>
        </w:rPr>
        <w:t>Rua Voluntários da Pátria 45 / sala 1202 - Botafogo Rio de Janeiro - RJ - CEP: 22.270-000 Brazil.</w:t>
      </w:r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 w:after="0"/>
        <w:ind w:firstLine="1418"/>
        <w:rPr>
          <w:rFonts w:asciiTheme="minorHAnsi" w:hAnsiTheme="minorHAnsi" w:cs="Arial"/>
          <w:color w:val="000000"/>
        </w:rPr>
      </w:pPr>
      <w:r w:rsidRPr="004D65F5">
        <w:rPr>
          <w:rFonts w:asciiTheme="minorHAnsi" w:hAnsiTheme="minorHAnsi" w:cs="Arial"/>
          <w:color w:val="000000"/>
        </w:rPr>
        <w:t>P.O. Box 6350, Riyadh 11132, Saudi Arabia.</w:t>
      </w:r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 w:after="0"/>
        <w:ind w:firstLine="1418"/>
        <w:rPr>
          <w:rFonts w:asciiTheme="minorHAnsi" w:hAnsiTheme="minorHAnsi" w:cs="Arial"/>
          <w:color w:val="000000"/>
          <w:lang w:val="es-ES_tradnl"/>
        </w:rPr>
      </w:pPr>
      <w:r w:rsidRPr="004D65F5">
        <w:rPr>
          <w:rFonts w:asciiTheme="minorHAnsi" w:hAnsiTheme="minorHAnsi" w:cs="Arial"/>
          <w:color w:val="000000"/>
          <w:lang w:val="es-ES_tradnl"/>
        </w:rPr>
        <w:t xml:space="preserve">Tel.: +55 11 3051-3001, Fax: +55 11 3051-7333, E-Mail: </w:t>
      </w:r>
      <w:hyperlink r:id="rId26" w:history="1">
        <w:r w:rsidRPr="004D65F5">
          <w:rPr>
            <w:rFonts w:asciiTheme="minorHAnsi" w:hAnsiTheme="minorHAnsi" w:cs="Arial"/>
            <w:color w:val="0000FF"/>
            <w:u w:val="single"/>
            <w:lang w:val="es-ES_tradnl"/>
          </w:rPr>
          <w:t>info@satone.com.br</w:t>
        </w:r>
      </w:hyperlink>
      <w:r w:rsidRPr="004D65F5">
        <w:rPr>
          <w:rFonts w:asciiTheme="minorHAnsi" w:hAnsiTheme="minorHAnsi" w:cs="Arial"/>
          <w:color w:val="000000"/>
          <w:lang w:val="es-ES_tradnl"/>
        </w:rPr>
        <w:t>,</w:t>
      </w:r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1418"/>
        <w:rPr>
          <w:rFonts w:asciiTheme="minorHAnsi" w:hAnsiTheme="minorHAnsi" w:cs="Arial"/>
          <w:color w:val="000000"/>
          <w:lang w:val="es-ES_tradnl"/>
        </w:rPr>
      </w:pPr>
      <w:r w:rsidRPr="004D65F5">
        <w:rPr>
          <w:rFonts w:asciiTheme="minorHAnsi" w:hAnsiTheme="minorHAnsi" w:cs="Arial"/>
          <w:color w:val="000000"/>
          <w:lang w:val="es-ES_tradnl"/>
        </w:rPr>
        <w:t xml:space="preserve">Persona de Contacto: Gilson Souza da Silva, E-Mail: </w:t>
      </w:r>
      <w:hyperlink r:id="rId27" w:history="1">
        <w:r w:rsidRPr="004D65F5">
          <w:rPr>
            <w:rFonts w:asciiTheme="minorHAnsi" w:hAnsiTheme="minorHAnsi" w:cs="Arial"/>
            <w:color w:val="0000FF"/>
            <w:u w:val="single"/>
            <w:lang w:val="es-ES_tradnl"/>
          </w:rPr>
          <w:t>Gilson.silva@satone.com.br</w:t>
        </w:r>
      </w:hyperlink>
      <w:r w:rsidRPr="004D65F5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4D65F5" w:rsidRPr="004D65F5" w:rsidRDefault="004D65F5" w:rsidP="004D65F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4D65F5" w:rsidRDefault="004D65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D65F5" w:rsidRPr="004D65F5" w:rsidRDefault="004D65F5" w:rsidP="004D65F5">
      <w:pPr>
        <w:pStyle w:val="Heading2"/>
        <w:rPr>
          <w:lang w:val="es-ES_tradnl"/>
        </w:rPr>
      </w:pPr>
      <w:bookmarkStart w:id="1171" w:name="_Toc295388418"/>
      <w:bookmarkStart w:id="1172" w:name="_Toc513019751"/>
      <w:r w:rsidRPr="004D65F5">
        <w:rPr>
          <w:lang w:val="es-ES_tradnl"/>
        </w:rPr>
        <w:lastRenderedPageBreak/>
        <w:t xml:space="preserve">Lista de números de identificación de expedidor de la tarjeta </w:t>
      </w:r>
      <w:r w:rsidRPr="004D65F5">
        <w:rPr>
          <w:lang w:val="es-ES_tradnl"/>
        </w:rPr>
        <w:br/>
        <w:t xml:space="preserve">con cargo a cuenta para telecomunicaciones internacionales </w:t>
      </w:r>
      <w:r w:rsidRPr="004D65F5">
        <w:rPr>
          <w:lang w:val="es-ES_tradnl"/>
        </w:rPr>
        <w:br/>
        <w:t>(Según la Recomendación UIT-T E.118 (05/2006))</w:t>
      </w:r>
      <w:r w:rsidRPr="004D65F5">
        <w:rPr>
          <w:lang w:val="es-ES_tradnl"/>
        </w:rPr>
        <w:br/>
        <w:t>(Situación al 15 de noviembre de 2015)</w:t>
      </w:r>
      <w:bookmarkEnd w:id="1171"/>
      <w:bookmarkEnd w:id="1172"/>
    </w:p>
    <w:p w:rsidR="004D65F5" w:rsidRPr="004D65F5" w:rsidRDefault="004D65F5" w:rsidP="004D65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asciiTheme="minorHAnsi" w:hAnsiTheme="minorHAnsi" w:cs="Arial"/>
          <w:b/>
          <w:sz w:val="22"/>
          <w:szCs w:val="22"/>
          <w:lang w:val="es-ES"/>
        </w:rPr>
      </w:pPr>
      <w:r w:rsidRPr="004D65F5">
        <w:rPr>
          <w:rFonts w:asciiTheme="minorHAnsi" w:hAnsiTheme="minorHAnsi" w:cs="Arial"/>
          <w:lang w:val="es-ES"/>
        </w:rPr>
        <w:t>(</w:t>
      </w:r>
      <w:r w:rsidRPr="004D65F5">
        <w:rPr>
          <w:rFonts w:asciiTheme="minorHAnsi" w:hAnsiTheme="minorHAnsi" w:cs="Arial"/>
          <w:sz w:val="22"/>
          <w:szCs w:val="22"/>
          <w:lang w:val="es-ES"/>
        </w:rPr>
        <w:t>Anexo al Boletín de Explotación de la UIT N.° 1088 – 15.XI.2015)</w:t>
      </w:r>
      <w:r w:rsidRPr="004D65F5">
        <w:rPr>
          <w:rFonts w:asciiTheme="minorHAnsi" w:hAnsiTheme="minorHAnsi" w:cs="Arial"/>
          <w:sz w:val="22"/>
          <w:szCs w:val="22"/>
          <w:lang w:val="es-ES"/>
        </w:rPr>
        <w:br/>
        <w:t>(Enmienda N</w:t>
      </w:r>
      <w:r w:rsidRPr="004D65F5">
        <w:rPr>
          <w:rFonts w:asciiTheme="minorHAnsi" w:hAnsiTheme="minorHAnsi" w:cs="Arial"/>
          <w:sz w:val="22"/>
          <w:szCs w:val="22"/>
          <w:vertAlign w:val="superscript"/>
          <w:lang w:val="es-ES"/>
        </w:rPr>
        <w:t>o</w:t>
      </w:r>
      <w:r w:rsidRPr="004D65F5">
        <w:rPr>
          <w:rFonts w:asciiTheme="minorHAnsi" w:hAnsiTheme="minorHAnsi" w:cs="Arial"/>
          <w:sz w:val="22"/>
          <w:szCs w:val="22"/>
          <w:lang w:val="es-ES"/>
        </w:rPr>
        <w:t xml:space="preserve"> 38)</w:t>
      </w:r>
      <w:r w:rsidRPr="004D65F5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</w:p>
    <w:p w:rsidR="004D65F5" w:rsidRPr="004D65F5" w:rsidRDefault="004D65F5" w:rsidP="004D65F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asciiTheme="minorHAnsi" w:hAnsiTheme="minorHAnsi" w:cs="Arial"/>
          <w:b/>
          <w:bCs/>
          <w:lang w:val="fr-CH"/>
        </w:rPr>
      </w:pPr>
      <w:r w:rsidRPr="004D65F5">
        <w:rPr>
          <w:rFonts w:asciiTheme="minorHAnsi" w:hAnsiTheme="minorHAnsi" w:cs="Arial"/>
          <w:b/>
          <w:bCs/>
          <w:lang w:val="en-US"/>
        </w:rPr>
        <w:t>Japón</w:t>
      </w:r>
      <w:r w:rsidRPr="004D65F5">
        <w:rPr>
          <w:rFonts w:asciiTheme="minorHAnsi" w:hAnsiTheme="minorHAnsi" w:cs="Arial"/>
          <w:b/>
          <w:bCs/>
          <w:lang w:val="fr-CH"/>
        </w:rPr>
        <w:tab/>
        <w:t xml:space="preserve">        LIR</w:t>
      </w:r>
    </w:p>
    <w:tbl>
      <w:tblPr>
        <w:tblW w:w="5268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2281"/>
        <w:gridCol w:w="1694"/>
        <w:gridCol w:w="3748"/>
      </w:tblGrid>
      <w:tr w:rsidR="004D65F5" w:rsidRPr="004D65F5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 xml:space="preserve">Identificación </w:t>
            </w: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Contacto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D65F5">
              <w:rPr>
                <w:rFonts w:asciiTheme="minorHAnsi" w:hAnsiTheme="minorHAnsi" w:cs="Calibri"/>
                <w:b/>
                <w:bCs/>
                <w:color w:val="000000"/>
              </w:rPr>
              <w:t>SoftBank Corp.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</w:rPr>
              <w:t xml:space="preserve">1-9-1, Higashi-Shimbashi,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</w:rPr>
              <w:t>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  <w:lang w:val="fr-CH"/>
              </w:rPr>
              <w:t>TOKYO 105-7317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Calibri"/>
                <w:b/>
                <w:lang w:val="en-US"/>
              </w:rPr>
            </w:pPr>
            <w:r w:rsidRPr="004D65F5">
              <w:rPr>
                <w:rFonts w:asciiTheme="minorHAnsi" w:hAnsiTheme="minorHAnsi" w:cs="Calibri"/>
                <w:b/>
                <w:lang w:val="en-US"/>
              </w:rPr>
              <w:t>89 81 00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Tamanari Okada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1-9-1, Higashi-Shimbashi, 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TOKYO 105-7317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Tel: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+81 3 6889 1081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fr-CH"/>
              </w:rPr>
            </w:pPr>
            <w:r w:rsidRPr="004D65F5">
              <w:rPr>
                <w:rFonts w:asciiTheme="minorHAnsi" w:hAnsiTheme="minorHAnsi" w:cs="Calibri"/>
                <w:lang w:val="fr-CH"/>
              </w:rPr>
              <w:t xml:space="preserve">Fax: </w:t>
            </w:r>
            <w:r w:rsidRPr="004D65F5">
              <w:rPr>
                <w:rFonts w:asciiTheme="minorHAnsi" w:hAnsiTheme="minorHAnsi" w:cs="Calibri"/>
                <w:lang w:val="fr-CH"/>
              </w:rPr>
              <w:tab/>
              <w:t>+81 3 6215 5561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794" w:hanging="794"/>
              <w:textAlignment w:val="auto"/>
              <w:rPr>
                <w:rFonts w:asciiTheme="minorHAnsi" w:hAnsiTheme="minorHAnsi" w:cs="Calibri"/>
                <w:color w:val="000000"/>
                <w:lang w:val="fr-CH"/>
              </w:rPr>
            </w:pPr>
            <w:r w:rsidRPr="004D65F5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4D65F5">
              <w:rPr>
                <w:rFonts w:asciiTheme="minorHAnsi" w:hAnsiTheme="minorHAnsi" w:cs="Calibri"/>
                <w:lang w:val="fr-CH"/>
              </w:rPr>
              <w:tab/>
              <w:t>SBMGRP-RPPS@g.softbank.co.jp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  <w:lang w:val="en-US"/>
              </w:rPr>
              <w:t>KDDI Corporation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2-3-2, Nishisinjuku, 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2-Chome, Shinjuku-ku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>TOKYO 163-8003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b/>
                <w:lang w:val="en-US"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89 81 01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>Engineering Department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2-3-2, Nishisinjuku, 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2-Chome, Shinjuku-ku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TOKYO 163-8003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Tel</w:t>
            </w:r>
            <w:r w:rsidRPr="004D65F5">
              <w:rPr>
                <w:rFonts w:asciiTheme="minorHAnsi" w:hAnsiTheme="minorHAnsi" w:cs="Calibri"/>
                <w:lang w:val="es-ES_tradnl"/>
              </w:rPr>
              <w:t xml:space="preserve">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+81 3 3347 5875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 xml:space="preserve">Fax: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 xml:space="preserve">+81 3 3347 6362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 xml:space="preserve">E-mail: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ai-endou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 xml:space="preserve">@kddi.com; 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br/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ma-tsuzura@kddi.com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b/>
                <w:bCs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b/>
                <w:bCs/>
                <w:color w:val="000000"/>
                <w:lang w:val="es-ES_tradnl"/>
              </w:rPr>
              <w:t>NTT DOCOMO, INC.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 xml:space="preserve">2-11-1 Nagatacho </w:t>
            </w: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br/>
              <w:t>Chiyada-hu,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>TOKYO 100-6150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lang w:val="es-ES_tradnl"/>
              </w:rPr>
            </w:pPr>
            <w:r w:rsidRPr="004D65F5">
              <w:rPr>
                <w:rFonts w:asciiTheme="minorHAnsi" w:hAnsiTheme="minorHAnsi" w:cs="Calibri"/>
                <w:b/>
                <w:lang w:val="es-ES_tradnl"/>
              </w:rPr>
              <w:t>89 81 10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4D65F5">
              <w:rPr>
                <w:rFonts w:asciiTheme="minorHAnsi" w:hAnsiTheme="minorHAnsi" w:cs="Calibri"/>
                <w:color w:val="000000"/>
                <w:lang w:val="en-US"/>
              </w:rPr>
              <w:t>Carrier &amp; Regulatory Affairs Office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  <w:lang w:val="en-US"/>
              </w:rPr>
              <w:t>2-11-1 Nagata</w:t>
            </w:r>
            <w:r w:rsidRPr="004D65F5">
              <w:rPr>
                <w:rFonts w:asciiTheme="minorHAnsi" w:hAnsiTheme="minorHAnsi" w:cs="Calibri"/>
                <w:color w:val="000000"/>
              </w:rPr>
              <w:t>cho, Chiyada-hu,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>TOKYO 100-6150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 xml:space="preserve">Tel: </w:t>
            </w: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ab/>
              <w:t>+81 3 5156 1263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 xml:space="preserve">Fax: </w:t>
            </w: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ab/>
              <w:t xml:space="preserve">+81 3 5156 0330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 xml:space="preserve">E-mail: </w:t>
            </w:r>
            <w:r w:rsidRPr="004D65F5">
              <w:rPr>
                <w:rFonts w:asciiTheme="minorHAnsi" w:hAnsiTheme="minorHAnsi" w:cs="Calibri"/>
                <w:color w:val="000000"/>
                <w:lang w:val="es-ES_tradnl"/>
              </w:rPr>
              <w:tab/>
              <w:t>ssys-number-ml@nttdocomo.com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D65F5">
              <w:rPr>
                <w:rFonts w:asciiTheme="minorHAnsi" w:hAnsiTheme="minorHAnsi" w:cs="Calibri"/>
                <w:b/>
                <w:bCs/>
                <w:color w:val="000000"/>
              </w:rPr>
              <w:t>SoftBank Corp.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</w:rPr>
              <w:t xml:space="preserve">1-9-1, Higashi-Shimbashi,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</w:rPr>
              <w:t>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color w:val="000000"/>
              </w:rPr>
            </w:pPr>
            <w:r w:rsidRPr="004D65F5">
              <w:rPr>
                <w:rFonts w:asciiTheme="minorHAnsi" w:hAnsiTheme="minorHAnsi" w:cs="Calibri"/>
                <w:color w:val="000000"/>
                <w:lang w:val="fr-CH"/>
              </w:rPr>
              <w:t>TOKYO 105-7317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Calibri"/>
                <w:b/>
                <w:lang w:val="en-US"/>
              </w:rPr>
            </w:pPr>
            <w:r w:rsidRPr="004D65F5">
              <w:rPr>
                <w:rFonts w:asciiTheme="minorHAnsi" w:hAnsiTheme="minorHAnsi" w:cs="Calibri"/>
                <w:b/>
                <w:lang w:val="en-US"/>
              </w:rPr>
              <w:t>89 81 20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Tamanari Okada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1-9-1, Higashi-Shimbashi, 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TOKYO 105-7317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>Tel: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+81 3 6889 1081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fr-CH"/>
              </w:rPr>
            </w:pPr>
            <w:r w:rsidRPr="004D65F5">
              <w:rPr>
                <w:rFonts w:asciiTheme="minorHAnsi" w:hAnsiTheme="minorHAnsi" w:cs="Calibri"/>
                <w:lang w:val="fr-CH"/>
              </w:rPr>
              <w:t xml:space="preserve">Fax: </w:t>
            </w:r>
            <w:r w:rsidRPr="004D65F5">
              <w:rPr>
                <w:rFonts w:asciiTheme="minorHAnsi" w:hAnsiTheme="minorHAnsi" w:cs="Calibri"/>
                <w:lang w:val="fr-CH"/>
              </w:rPr>
              <w:tab/>
              <w:t>+81 3 6215 5561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794" w:hanging="794"/>
              <w:textAlignment w:val="auto"/>
              <w:rPr>
                <w:rFonts w:asciiTheme="minorHAnsi" w:hAnsiTheme="minorHAnsi" w:cs="Calibri"/>
                <w:color w:val="000000"/>
                <w:lang w:val="fr-CH"/>
              </w:rPr>
            </w:pPr>
            <w:r w:rsidRPr="004D65F5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4D65F5">
              <w:rPr>
                <w:rFonts w:asciiTheme="minorHAnsi" w:hAnsiTheme="minorHAnsi" w:cs="Calibri"/>
                <w:lang w:val="fr-CH"/>
              </w:rPr>
              <w:tab/>
              <w:t>SBMGRP-RPPS@g.softbank.co.jp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  <w:lang w:val="en-US"/>
              </w:rPr>
              <w:t>KDDI Corporation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2-3-2, Nishisinjuku, 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2-Chome, Shinjuku-ku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>TOKYO 163-8003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89 81 30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>Engineering Department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2-3-2, Nishisinjuku, 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2-Chome, Shinjuku-ku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TOKYO 163-8003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 xml:space="preserve">Tel: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+81 3 3347 5875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 xml:space="preserve">Fax: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 xml:space="preserve">+81 3 3347 6362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 w:cs="Calibri"/>
                <w:lang w:val="es-ES_tradnl"/>
              </w:rPr>
              <w:t xml:space="preserve">E-mail: </w:t>
            </w:r>
            <w:r w:rsidRPr="004D65F5">
              <w:rPr>
                <w:rFonts w:asciiTheme="minorHAnsi" w:hAnsiTheme="minorHAnsi" w:cs="Calibri"/>
                <w:lang w:val="es-ES_tradnl"/>
              </w:rPr>
              <w:tab/>
              <w:t>ai-endou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 xml:space="preserve">@kddi.com; 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br/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ma-tsuzura@kddi.com</w:t>
            </w:r>
          </w:p>
        </w:tc>
      </w:tr>
      <w:tr w:rsidR="004D65F5" w:rsidRPr="004D65F5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  <w:lang w:val="fr-CH"/>
              </w:rPr>
              <w:t>UQ Communications Inc.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color w:val="000000"/>
                <w:lang w:val="fr-CH"/>
              </w:rPr>
              <w:t>2-16-1, Kounan, Minato-ku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color w:val="000000"/>
                <w:lang w:val="fr-CH"/>
              </w:rPr>
              <w:t>108-0075 TOKYO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b/>
                <w:lang w:val="en-US"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89 81 31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Yoshiyuki Nishikawa, General Manager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color w:val="000000"/>
                <w:lang w:val="en-US"/>
              </w:rPr>
              <w:t>Government &amp; Industrial Affairs Department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2-16-1, Kounan, Minato-ku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108-0075 TOKYO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Tel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ab/>
              <w:t xml:space="preserve"> +81 3 6311 6007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br/>
              <w:t xml:space="preserve">Fax: 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ab/>
              <w:t>+81 3 6759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t xml:space="preserve"> 2906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br/>
              <w:t>E-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>mail: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ab/>
              <w:t xml:space="preserve">yo-nishikawa@uqc.jp; </w:t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br/>
            </w:r>
            <w:r w:rsidRPr="00F12EED">
              <w:rPr>
                <w:rFonts w:asciiTheme="minorHAnsi" w:hAnsiTheme="minorHAnsi"/>
                <w:color w:val="000000"/>
                <w:lang w:val="en-US"/>
              </w:rPr>
              <w:tab/>
              <w:t>ya-haneishi</w:t>
            </w:r>
            <w:r w:rsidRPr="004D65F5">
              <w:rPr>
                <w:rFonts w:asciiTheme="minorHAnsi" w:hAnsiTheme="minorHAnsi"/>
                <w:color w:val="000000"/>
                <w:lang w:val="en-US"/>
              </w:rPr>
              <w:t>@uqc.jp</w:t>
            </w:r>
          </w:p>
        </w:tc>
      </w:tr>
      <w:tr w:rsidR="004D65F5" w:rsidRPr="004D65F5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i/>
                <w:iCs/>
                <w:lang w:val="en-US"/>
              </w:rPr>
            </w:pPr>
            <w:r w:rsidRPr="004D65F5">
              <w:rPr>
                <w:rFonts w:asciiTheme="minorHAnsi" w:hAnsiTheme="minorHAnsi" w:cs="Calibri"/>
                <w:i/>
                <w:iCs/>
                <w:lang w:val="en-US"/>
              </w:rPr>
              <w:lastRenderedPageBreak/>
              <w:t>País/zona geográfica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i/>
                <w:iCs/>
                <w:color w:val="000000"/>
                <w:lang w:val="fr-CH"/>
              </w:rPr>
              <w:t>Empresa/Dirección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i/>
                <w:iCs/>
                <w:lang w:val="en-US"/>
              </w:rPr>
            </w:pPr>
            <w:r w:rsidRPr="004D65F5">
              <w:rPr>
                <w:rFonts w:asciiTheme="minorHAnsi" w:hAnsiTheme="minorHAnsi"/>
                <w:i/>
                <w:iCs/>
                <w:lang w:val="en-US"/>
              </w:rPr>
              <w:t xml:space="preserve">Identificación </w:t>
            </w:r>
            <w:r w:rsidRPr="004D65F5">
              <w:rPr>
                <w:rFonts w:asciiTheme="minorHAnsi" w:hAnsiTheme="minorHAnsi"/>
                <w:i/>
                <w:iCs/>
                <w:lang w:val="en-US"/>
              </w:rPr>
              <w:br/>
              <w:t>de expedidor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  <w:r w:rsidRPr="004D65F5">
              <w:rPr>
                <w:rFonts w:asciiTheme="minorHAnsi" w:hAnsiTheme="minorHAnsi"/>
                <w:i/>
                <w:iCs/>
                <w:color w:val="000000"/>
                <w:lang w:val="en-US"/>
              </w:rPr>
              <w:t>Contacto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</w:rPr>
              <w:t>SoftBank Corp.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 xml:space="preserve">1-9-1, Higashi-Shimbashi,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>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color w:val="000000"/>
                <w:lang w:val="fr-CH"/>
              </w:rPr>
              <w:t>TOKYO 105-7317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b/>
                <w:lang w:val="en-US"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89 81 65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Tamanari Okada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1-9-1, Higashi-Shimbashi, 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TOKYO 105-7317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Tel: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+81 3 6889 1081</w:t>
            </w:r>
          </w:p>
          <w:p w:rsidR="004D65F5" w:rsidRPr="00F12EED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F12EED">
              <w:rPr>
                <w:rFonts w:asciiTheme="minorHAnsi" w:hAnsiTheme="minorHAnsi"/>
                <w:color w:val="000000"/>
                <w:lang w:val="fr-CH"/>
              </w:rPr>
              <w:t xml:space="preserve">Fax: </w:t>
            </w:r>
            <w:r w:rsidRPr="00F12EED">
              <w:rPr>
                <w:rFonts w:asciiTheme="minorHAnsi" w:hAnsiTheme="minorHAnsi"/>
                <w:color w:val="000000"/>
                <w:lang w:val="fr-CH"/>
              </w:rPr>
              <w:tab/>
              <w:t>+81 3 6215 5561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F12EED">
              <w:rPr>
                <w:rFonts w:asciiTheme="minorHAnsi" w:hAnsiTheme="minorHAnsi"/>
                <w:color w:val="000000"/>
                <w:lang w:val="fr-CH"/>
              </w:rPr>
              <w:t xml:space="preserve">E-mail: </w:t>
            </w:r>
            <w:r w:rsidRPr="00F12EED">
              <w:rPr>
                <w:rFonts w:asciiTheme="minorHAnsi" w:hAnsiTheme="minorHAnsi"/>
                <w:color w:val="000000"/>
                <w:lang w:val="fr-CH"/>
              </w:rPr>
              <w:tab/>
              <w:t>SBMGRP-RPPS@g.softbank.co.jp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</w:rPr>
              <w:t>SoftBank Corp.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 xml:space="preserve">1-9-1, Higashi-Shimbashi,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>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4D65F5">
              <w:rPr>
                <w:rFonts w:asciiTheme="minorHAnsi" w:hAnsiTheme="minorHAnsi"/>
                <w:color w:val="000000"/>
                <w:lang w:val="fr-CH"/>
              </w:rPr>
              <w:t>TOKYO 105-7317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b/>
                <w:lang w:val="en-US"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89 81 70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Tamanari Okada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1-9-1, Higashi-Shimbashi, Minato-ku,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TOKYO 105-7317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>Tel: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+81 3 6889 1081</w:t>
            </w:r>
          </w:p>
          <w:p w:rsidR="004D65F5" w:rsidRPr="00F12EED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F12EED">
              <w:rPr>
                <w:rFonts w:asciiTheme="minorHAnsi" w:hAnsiTheme="minorHAnsi"/>
                <w:color w:val="000000"/>
                <w:lang w:val="fr-CH"/>
              </w:rPr>
              <w:t xml:space="preserve">Fax: </w:t>
            </w:r>
            <w:r w:rsidRPr="00F12EED">
              <w:rPr>
                <w:rFonts w:asciiTheme="minorHAnsi" w:hAnsiTheme="minorHAnsi"/>
                <w:color w:val="000000"/>
                <w:lang w:val="fr-CH"/>
              </w:rPr>
              <w:tab/>
              <w:t>+81 3 6215 5561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F12EED">
              <w:rPr>
                <w:rFonts w:asciiTheme="minorHAnsi" w:hAnsiTheme="minorHAnsi"/>
                <w:color w:val="000000"/>
                <w:lang w:val="fr-CH"/>
              </w:rPr>
              <w:t xml:space="preserve">E-mail: </w:t>
            </w:r>
            <w:r w:rsidRPr="00F12EED">
              <w:rPr>
                <w:rFonts w:asciiTheme="minorHAnsi" w:hAnsiTheme="minorHAnsi"/>
                <w:color w:val="000000"/>
                <w:lang w:val="fr-CH"/>
              </w:rPr>
              <w:tab/>
              <w:t>SBMGRP-RPPS@g.softbank.co</w:t>
            </w:r>
            <w:r w:rsidRPr="004D65F5">
              <w:rPr>
                <w:rFonts w:asciiTheme="minorHAnsi" w:hAnsiTheme="minorHAnsi"/>
                <w:color w:val="000000"/>
                <w:lang w:val="fr-CH"/>
              </w:rPr>
              <w:t>.jp</w:t>
            </w:r>
          </w:p>
        </w:tc>
      </w:tr>
      <w:tr w:rsidR="004D65F5" w:rsidRPr="00DA0A90" w:rsidTr="004D65F5"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Calibri"/>
                <w:lang w:val="en-US"/>
              </w:rPr>
            </w:pPr>
            <w:r w:rsidRPr="004D65F5">
              <w:rPr>
                <w:rFonts w:asciiTheme="minorHAnsi" w:hAnsiTheme="minorHAnsi" w:cs="Calibri"/>
                <w:lang w:val="en-US"/>
              </w:rPr>
              <w:t>Japón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b/>
                <w:bCs/>
                <w:color w:val="000000"/>
              </w:rPr>
              <w:t>Wireless City Planning Inc.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 xml:space="preserve">1-9-1, Higashi-Shimbashi,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>Minato-ku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hAnsiTheme="minorHAnsi"/>
                <w:color w:val="000000"/>
              </w:rPr>
              <w:t>105-7303 TOKYO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89 81 71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</w:rPr>
            </w:pPr>
            <w:r w:rsidRPr="004D65F5">
              <w:rPr>
                <w:rFonts w:asciiTheme="minorHAnsi" w:hAnsiTheme="minorHAnsi"/>
              </w:rPr>
              <w:t>Technology Management Department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</w:rPr>
            </w:pPr>
            <w:r w:rsidRPr="004D65F5">
              <w:rPr>
                <w:rFonts w:asciiTheme="minorHAnsi" w:hAnsiTheme="minorHAnsi"/>
              </w:rPr>
              <w:t>1-9-1, Higashi-Shimbashi, Minato-ku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4D65F5">
              <w:rPr>
                <w:rFonts w:asciiTheme="minorHAnsi" w:hAnsiTheme="minorHAnsi"/>
                <w:lang w:val="es-ES_tradnl"/>
              </w:rPr>
              <w:t>105-7303 TOKYO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lang w:val="es-ES_tradnl"/>
              </w:rPr>
              <w:t>Tel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 xml:space="preserve">: 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+81 3 6889 0820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 xml:space="preserve">Fax: 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 xml:space="preserve">+81 3 6215 5180 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/>
                <w:color w:val="000000"/>
                <w:lang w:val="es-ES_tradnl"/>
              </w:rPr>
            </w:pPr>
            <w:r w:rsidRPr="004D65F5">
              <w:rPr>
                <w:rFonts w:asciiTheme="minorHAnsi" w:hAnsiTheme="minorHAnsi"/>
                <w:color w:val="000000"/>
                <w:lang w:val="es-ES_tradnl"/>
              </w:rPr>
              <w:t xml:space="preserve">E-mail: </w:t>
            </w:r>
            <w:r w:rsidRPr="004D65F5">
              <w:rPr>
                <w:rFonts w:asciiTheme="minorHAnsi" w:hAnsiTheme="minorHAnsi"/>
                <w:color w:val="000000"/>
                <w:lang w:val="es-ES_tradnl"/>
              </w:rPr>
              <w:tab/>
              <w:t>SBMGRP-</w:t>
            </w:r>
            <w:r w:rsidRPr="004D65F5">
              <w:rPr>
                <w:rFonts w:asciiTheme="minorHAnsi" w:hAnsiTheme="minorHAnsi"/>
                <w:lang w:val="es-ES_tradnl"/>
              </w:rPr>
              <w:t>RPPS@g.softbank.co.jp</w:t>
            </w:r>
          </w:p>
        </w:tc>
      </w:tr>
    </w:tbl>
    <w:p w:rsidR="004D65F5" w:rsidRPr="004D65F5" w:rsidRDefault="004D65F5" w:rsidP="004D65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asciiTheme="minorHAnsi" w:hAnsiTheme="minorHAnsi" w:cs="Calibri"/>
          <w:sz w:val="22"/>
          <w:szCs w:val="22"/>
          <w:lang w:val="es-ES_tradnl"/>
        </w:rPr>
      </w:pPr>
    </w:p>
    <w:p w:rsidR="004D65F5" w:rsidRPr="004D65F5" w:rsidRDefault="004D65F5" w:rsidP="004D65F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 w:rsidRPr="004D65F5">
        <w:rPr>
          <w:rFonts w:asciiTheme="minorHAnsi" w:hAnsiTheme="minorHAnsi" w:cs="Arial"/>
          <w:b/>
          <w:bCs/>
          <w:lang w:val="en-US"/>
        </w:rPr>
        <w:t>Slovakia</w:t>
      </w:r>
      <w:r w:rsidRPr="004D65F5">
        <w:rPr>
          <w:rFonts w:asciiTheme="minorHAnsi" w:hAnsiTheme="minorHAnsi" w:cs="Arial"/>
          <w:b/>
          <w:bCs/>
          <w:lang w:val="es-ES_tradnl"/>
        </w:rPr>
        <w:tab/>
        <w:t>LIR</w:t>
      </w:r>
    </w:p>
    <w:tbl>
      <w:tblPr>
        <w:tblW w:w="5268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2398"/>
        <w:gridCol w:w="1666"/>
        <w:gridCol w:w="3734"/>
      </w:tblGrid>
      <w:tr w:rsidR="004D65F5" w:rsidRPr="004D65F5" w:rsidTr="00F12EED"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 xml:space="preserve">Identificación </w:t>
            </w: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4D65F5">
              <w:rPr>
                <w:rFonts w:asciiTheme="minorHAnsi" w:hAnsiTheme="minorHAnsi" w:cs="Arial"/>
                <w:i/>
                <w:iCs/>
                <w:lang w:val="es-ES"/>
              </w:rPr>
              <w:t>Contacto</w:t>
            </w:r>
          </w:p>
        </w:tc>
      </w:tr>
      <w:tr w:rsidR="004D65F5" w:rsidRPr="00DA0A90" w:rsidTr="00F12EED"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4D65F5">
              <w:rPr>
                <w:rFonts w:asciiTheme="minorHAnsi" w:hAnsiTheme="minorHAnsi" w:cs="Arial"/>
                <w:lang w:val="en-US"/>
              </w:rPr>
              <w:t>Slovakia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b/>
                <w:bCs/>
                <w:lang w:val="sk-SK"/>
              </w:rPr>
            </w:pPr>
            <w:r w:rsidRPr="004D65F5">
              <w:rPr>
                <w:rFonts w:asciiTheme="minorHAnsi" w:eastAsia="SimSun" w:hAnsiTheme="minorHAnsi"/>
                <w:b/>
                <w:bCs/>
                <w:lang w:val="sk-SK"/>
              </w:rPr>
              <w:t>Slovak Telekom, a.s.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817 62 BRATISLAVA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/>
                <w:b/>
                <w:lang w:val="en-US"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89 421 02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lang w:val="en-US"/>
              </w:rPr>
            </w:pPr>
            <w:r w:rsidRPr="004D65F5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  <w:lang w:val="en-US"/>
              </w:rPr>
              <w:t>Mr Sebastian Schumann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817 62 BRATISLAVA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hd w:val="clear" w:color="auto" w:fill="FFFFFF"/>
              </w:rPr>
            </w:pP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Tel: </w:t>
            </w: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ab/>
            </w: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ab/>
              <w:t>+421 258823332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fr-CH"/>
              </w:rPr>
            </w:pP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 xml:space="preserve">Fax: </w:t>
            </w: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ab/>
            </w: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ab/>
              <w:t>+421 253418164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4D65F5">
              <w:rPr>
                <w:rFonts w:asciiTheme="minorHAnsi" w:hAnsiTheme="minorHAnsi" w:cs="Arial"/>
                <w:color w:val="444444"/>
                <w:shd w:val="clear" w:color="auto" w:fill="FFFFFF"/>
                <w:lang w:val="fr-CH"/>
              </w:rPr>
              <w:t>Email:</w:t>
            </w:r>
            <w:r w:rsidRPr="004D65F5">
              <w:rPr>
                <w:rFonts w:asciiTheme="minorHAnsi" w:hAnsiTheme="minorHAnsi" w:cs="Arial"/>
                <w:color w:val="444444"/>
                <w:shd w:val="clear" w:color="auto" w:fill="FFFFFF"/>
                <w:lang w:val="fr-CH"/>
              </w:rPr>
              <w:tab/>
            </w:r>
            <w:hyperlink r:id="rId28" w:history="1">
              <w:r w:rsidRPr="004D65F5">
                <w:rPr>
                  <w:lang w:val="fr-CH"/>
                </w:rPr>
                <w:t>sebastian.schumann@t-com.sk</w:t>
              </w:r>
            </w:hyperlink>
          </w:p>
        </w:tc>
      </w:tr>
      <w:tr w:rsidR="004D65F5" w:rsidRPr="00DA0A90" w:rsidTr="00F12EED"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4D65F5">
              <w:rPr>
                <w:rFonts w:asciiTheme="minorHAnsi" w:hAnsiTheme="minorHAnsi" w:cs="Arial"/>
                <w:lang w:val="en-US"/>
              </w:rPr>
              <w:t>Slovakia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b/>
                <w:bCs/>
                <w:lang w:val="sk-SK"/>
              </w:rPr>
            </w:pPr>
            <w:r w:rsidRPr="004D65F5">
              <w:rPr>
                <w:rFonts w:asciiTheme="minorHAnsi" w:eastAsia="SimSun" w:hAnsiTheme="minorHAnsi"/>
                <w:b/>
                <w:bCs/>
                <w:lang w:val="sk-SK"/>
              </w:rPr>
              <w:t>Slovak Telekom, a.s.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color w:val="000000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817 62 BRATISLAVA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4D65F5">
              <w:rPr>
                <w:rFonts w:asciiTheme="minorHAnsi" w:hAnsiTheme="minorHAnsi"/>
                <w:b/>
                <w:lang w:val="en-US"/>
              </w:rPr>
              <w:t>89 421 03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/>
                <w:b/>
                <w:bCs/>
                <w:lang w:val="en-US"/>
              </w:rPr>
            </w:pPr>
            <w:r w:rsidRPr="004D65F5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  <w:lang w:val="en-US"/>
              </w:rPr>
              <w:t>Mr Sebastian Schumann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eastAsia="SimSun" w:hAnsiTheme="minorHAnsi"/>
                <w:lang w:val="sk-SK"/>
              </w:rPr>
            </w:pPr>
            <w:r w:rsidRPr="004D65F5">
              <w:rPr>
                <w:rFonts w:asciiTheme="minorHAnsi" w:eastAsia="SimSun" w:hAnsiTheme="minorHAnsi"/>
                <w:lang w:val="sk-SK"/>
              </w:rPr>
              <w:t>817 62 BRATISLAVA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hd w:val="clear" w:color="auto" w:fill="FFFFFF"/>
              </w:rPr>
            </w:pP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Tel: </w:t>
            </w: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ab/>
            </w:r>
            <w:r w:rsidRPr="004D65F5">
              <w:rPr>
                <w:rFonts w:asciiTheme="minorHAnsi" w:hAnsiTheme="minorHAnsi" w:cs="Arial"/>
                <w:shd w:val="clear" w:color="auto" w:fill="FFFFFF"/>
                <w:lang w:val="en-US"/>
              </w:rPr>
              <w:tab/>
              <w:t>+421 258823332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fr-CH"/>
              </w:rPr>
            </w:pP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 xml:space="preserve">Fax: </w:t>
            </w: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ab/>
            </w:r>
            <w:r w:rsidRPr="004D65F5">
              <w:rPr>
                <w:rFonts w:asciiTheme="minorHAnsi" w:hAnsiTheme="minorHAnsi" w:cs="Arial"/>
                <w:shd w:val="clear" w:color="auto" w:fill="FFFFFF"/>
                <w:lang w:val="fr-CH"/>
              </w:rPr>
              <w:tab/>
              <w:t>+421 253418164</w:t>
            </w:r>
          </w:p>
          <w:p w:rsidR="004D65F5" w:rsidRPr="004D65F5" w:rsidRDefault="004D65F5" w:rsidP="004D65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794" w:hanging="794"/>
              <w:jc w:val="left"/>
              <w:textAlignment w:val="auto"/>
              <w:rPr>
                <w:rFonts w:asciiTheme="minorHAnsi" w:hAnsiTheme="minorHAnsi"/>
                <w:color w:val="000000"/>
                <w:lang w:val="fr-CH"/>
              </w:rPr>
            </w:pPr>
            <w:r w:rsidRPr="004D65F5">
              <w:rPr>
                <w:rFonts w:asciiTheme="minorHAnsi" w:hAnsiTheme="minorHAnsi" w:cs="Arial"/>
                <w:color w:val="444444"/>
                <w:shd w:val="clear" w:color="auto" w:fill="FFFFFF"/>
                <w:lang w:val="fr-CH"/>
              </w:rPr>
              <w:t>Email:</w:t>
            </w:r>
            <w:r w:rsidRPr="004D65F5">
              <w:rPr>
                <w:rFonts w:asciiTheme="minorHAnsi" w:hAnsiTheme="minorHAnsi" w:cs="Arial"/>
                <w:color w:val="444444"/>
                <w:shd w:val="clear" w:color="auto" w:fill="FFFFFF"/>
                <w:lang w:val="fr-CH"/>
              </w:rPr>
              <w:tab/>
            </w:r>
            <w:r w:rsidRPr="004D65F5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  <w:lang w:val="fr-CH"/>
              </w:rPr>
              <w:t>sebastian.schumann@t-com.sk</w:t>
            </w:r>
          </w:p>
        </w:tc>
      </w:tr>
    </w:tbl>
    <w:p w:rsidR="004D65F5" w:rsidRPr="004D65F5" w:rsidRDefault="004D65F5" w:rsidP="004D65F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textAlignment w:val="auto"/>
        <w:rPr>
          <w:rFonts w:asciiTheme="minorHAnsi" w:hAnsiTheme="minorHAnsi" w:cs="Arial"/>
          <w:b/>
          <w:bCs/>
          <w:lang w:val="fr-CH"/>
        </w:rPr>
      </w:pPr>
    </w:p>
    <w:p w:rsidR="004D65F5" w:rsidRDefault="004D65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8"/>
        <w:gridCol w:w="410"/>
      </w:tblGrid>
      <w:tr w:rsidR="007F0013" w:rsidRPr="00DA0A90" w:rsidTr="00402A29">
        <w:trPr>
          <w:trHeight w:val="379"/>
        </w:trPr>
        <w:tc>
          <w:tcPr>
            <w:tcW w:w="8448" w:type="dxa"/>
          </w:tcPr>
          <w:p w:rsidR="007F0013" w:rsidRPr="00F12EED" w:rsidRDefault="007F0013" w:rsidP="007F00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  <w:tc>
          <w:tcPr>
            <w:tcW w:w="410" w:type="dxa"/>
          </w:tcPr>
          <w:p w:rsidR="007F0013" w:rsidRPr="00F12EED" w:rsidRDefault="007F0013" w:rsidP="007F00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</w:tr>
      <w:tr w:rsidR="00402A29" w:rsidRPr="00DA0A90" w:rsidTr="00402A29">
        <w:trPr>
          <w:trHeight w:val="379"/>
        </w:trPr>
        <w:tc>
          <w:tcPr>
            <w:tcW w:w="8448" w:type="dxa"/>
          </w:tcPr>
          <w:p w:rsidR="00402A29" w:rsidRPr="00F12EED" w:rsidRDefault="00402A29" w:rsidP="00F12EE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402A29" w:rsidRPr="00F12EED" w:rsidRDefault="00402A29" w:rsidP="00F12EE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402A29" w:rsidRPr="00DA0A90" w:rsidTr="00402A29">
        <w:trPr>
          <w:trHeight w:val="1076"/>
        </w:trPr>
        <w:tc>
          <w:tcPr>
            <w:tcW w:w="844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02A29" w:rsidRPr="00DA0A90" w:rsidTr="00F12EED">
              <w:trPr>
                <w:trHeight w:val="99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2A29" w:rsidRPr="00F26151" w:rsidRDefault="00402A29" w:rsidP="00402A29">
                  <w:pPr>
                    <w:pStyle w:val="Heading2"/>
                    <w:rPr>
                      <w:lang w:val="fr-CH"/>
                    </w:rPr>
                  </w:pPr>
                  <w:bookmarkStart w:id="1173" w:name="_Toc513019752"/>
                  <w:r w:rsidRPr="00402A29">
                    <w:rPr>
                      <w:lang w:val="fr-CH"/>
                    </w:rPr>
                    <w:t>Codes de réseau mobile (MNC) pour le plan d'identification international pour les réseaux publics et les abonnements</w:t>
                  </w:r>
                  <w:r w:rsidRPr="00402A29">
                    <w:rPr>
                      <w:lang w:val="fr-CH"/>
                    </w:rPr>
                    <w:br/>
                    <w:t>(Selon la Recommandation UIT-T E.212 (09/2016))</w:t>
                  </w:r>
                  <w:r w:rsidRPr="00402A29">
                    <w:rPr>
                      <w:lang w:val="fr-CH"/>
                    </w:rPr>
                    <w:br/>
                    <w:t>(Situation au 1er novembre 2016 )</w:t>
                  </w:r>
                  <w:bookmarkEnd w:id="1173"/>
                </w:p>
              </w:tc>
            </w:tr>
          </w:tbl>
          <w:p w:rsidR="00402A29" w:rsidRPr="00F26151" w:rsidRDefault="00402A29" w:rsidP="00F12EED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:rsidR="00402A29" w:rsidRPr="00F26151" w:rsidRDefault="00402A29" w:rsidP="00F12EE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402A29" w:rsidRPr="00DA0A90" w:rsidTr="00402A29">
        <w:trPr>
          <w:trHeight w:val="172"/>
        </w:trPr>
        <w:tc>
          <w:tcPr>
            <w:tcW w:w="8448" w:type="dxa"/>
          </w:tcPr>
          <w:p w:rsidR="00402A29" w:rsidRPr="00F26151" w:rsidRDefault="00402A29" w:rsidP="00F12EE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402A29" w:rsidRPr="00F26151" w:rsidRDefault="00402A29" w:rsidP="00F12EE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402A29" w:rsidTr="00402A29">
        <w:trPr>
          <w:trHeight w:val="434"/>
        </w:trPr>
        <w:tc>
          <w:tcPr>
            <w:tcW w:w="844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02A29" w:rsidTr="00F12EED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2A29" w:rsidRPr="00402A29" w:rsidRDefault="00402A29" w:rsidP="00402A29">
                  <w:pPr>
                    <w:spacing w:after="0"/>
                    <w:jc w:val="center"/>
                    <w:rPr>
                      <w:rFonts w:asciiTheme="minorHAnsi" w:hAnsiTheme="minorHAnsi"/>
                      <w:lang w:val="fr-CH"/>
                    </w:rPr>
                  </w:pPr>
                  <w:r w:rsidRPr="00402A29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402A29">
                    <w:rPr>
                      <w:rFonts w:asciiTheme="minorHAnsi" w:eastAsia="Calibri" w:hAnsiTheme="minorHAnsi"/>
                      <w:color w:val="000000"/>
                      <w:sz w:val="22"/>
                      <w:lang w:val="fr-CH"/>
                    </w:rPr>
                    <w:t>N°</w:t>
                  </w:r>
                  <w:r w:rsidRPr="00402A29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–</w:t>
                  </w:r>
                  <w:r w:rsidRPr="00402A29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1.XI.2016)</w:t>
                  </w:r>
                </w:p>
                <w:p w:rsidR="00402A29" w:rsidRDefault="00402A29" w:rsidP="00F12EED">
                  <w:pPr>
                    <w:spacing w:after="0"/>
                    <w:jc w:val="center"/>
                  </w:pPr>
                  <w:r w:rsidRPr="00402A29">
                    <w:rPr>
                      <w:rFonts w:asciiTheme="minorHAnsi" w:eastAsia="Arial" w:hAnsiTheme="minorHAnsi"/>
                      <w:color w:val="000000"/>
                    </w:rPr>
                    <w:t xml:space="preserve">(Amendement </w:t>
                  </w:r>
                  <w:r w:rsidRPr="00402A29">
                    <w:rPr>
                      <w:rFonts w:asciiTheme="minorHAnsi" w:eastAsia="Calibri" w:hAnsiTheme="minorHAnsi"/>
                      <w:color w:val="000000"/>
                      <w:sz w:val="22"/>
                    </w:rPr>
                    <w:t xml:space="preserve">N° </w:t>
                  </w:r>
                  <w:r w:rsidRPr="00402A29">
                    <w:rPr>
                      <w:rFonts w:asciiTheme="minorHAnsi" w:eastAsia="Arial" w:hAnsiTheme="minorHAnsi"/>
                      <w:color w:val="000000"/>
                    </w:rPr>
                    <w:t>33)</w:t>
                  </w:r>
                </w:p>
              </w:tc>
            </w:tr>
          </w:tbl>
          <w:p w:rsidR="00402A29" w:rsidRDefault="00402A29" w:rsidP="00F12EED">
            <w:pPr>
              <w:spacing w:after="0"/>
            </w:pPr>
          </w:p>
        </w:tc>
        <w:tc>
          <w:tcPr>
            <w:tcW w:w="410" w:type="dxa"/>
          </w:tcPr>
          <w:p w:rsidR="00402A29" w:rsidRDefault="00402A29" w:rsidP="00F12EED">
            <w:pPr>
              <w:pStyle w:val="EmptyCellLayoutStyle"/>
              <w:spacing w:after="0" w:line="240" w:lineRule="auto"/>
            </w:pPr>
          </w:p>
        </w:tc>
      </w:tr>
      <w:tr w:rsidR="00402A29" w:rsidTr="00402A29">
        <w:trPr>
          <w:trHeight w:val="239"/>
        </w:trPr>
        <w:tc>
          <w:tcPr>
            <w:tcW w:w="8448" w:type="dxa"/>
          </w:tcPr>
          <w:p w:rsidR="00402A29" w:rsidRDefault="00402A29" w:rsidP="00F12EED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402A29" w:rsidRDefault="00402A29" w:rsidP="00F12EED">
            <w:pPr>
              <w:pStyle w:val="EmptyCellLayoutStyle"/>
              <w:spacing w:after="0" w:line="240" w:lineRule="auto"/>
            </w:pPr>
          </w:p>
        </w:tc>
      </w:tr>
      <w:tr w:rsidR="00402A29" w:rsidTr="00402A29">
        <w:tc>
          <w:tcPr>
            <w:tcW w:w="84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423"/>
              <w:gridCol w:w="13"/>
              <w:gridCol w:w="6"/>
            </w:tblGrid>
            <w:tr w:rsidR="00402A29" w:rsidTr="00F12EED">
              <w:trPr>
                <w:trHeight w:val="120"/>
              </w:trPr>
              <w:tc>
                <w:tcPr>
                  <w:tcW w:w="21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02A29" w:rsidTr="00F12EED">
              <w:tc>
                <w:tcPr>
                  <w:tcW w:w="21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619"/>
                    <w:gridCol w:w="3464"/>
                  </w:tblGrid>
                  <w:tr w:rsidR="00402A29" w:rsidRPr="00402A29" w:rsidTr="00F12EED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402A29" w:rsidRPr="00402A29" w:rsidTr="00F12EE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Australie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402A29" w:rsidRPr="00402A29" w:rsidTr="00F12EE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</w:rPr>
                          <w:t>505 44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</w:rPr>
                          <w:t>ROY HILL IRON ORE PTY LTD</w:t>
                        </w:r>
                      </w:p>
                    </w:tc>
                  </w:tr>
                  <w:tr w:rsidR="00402A29" w:rsidRPr="00402A29" w:rsidTr="00F12EE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Sierra Leone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402A29" w:rsidRPr="00402A29" w:rsidTr="00F12EE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02A29" w:rsidRPr="00402A29" w:rsidRDefault="00402A29" w:rsidP="00F12EED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</w:rPr>
                          <w:t>619 07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</w:rPr>
                          <w:t>QCELL SIERRA LEONE</w:t>
                        </w:r>
                      </w:p>
                    </w:tc>
                  </w:tr>
                </w:tbl>
                <w:p w:rsidR="00402A29" w:rsidRPr="00402A29" w:rsidRDefault="00402A29" w:rsidP="00F12EED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" w:type="dxa"/>
                </w:tcPr>
                <w:p w:rsidR="00402A29" w:rsidRPr="00402A29" w:rsidRDefault="00402A29" w:rsidP="00F12EED">
                  <w:pPr>
                    <w:pStyle w:val="EmptyCellLayoutStyle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02A29" w:rsidTr="00F12EED">
              <w:trPr>
                <w:trHeight w:val="323"/>
              </w:trPr>
              <w:tc>
                <w:tcPr>
                  <w:tcW w:w="21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402A29" w:rsidRPr="00402A29" w:rsidRDefault="00402A29" w:rsidP="00F12EED">
                  <w:pPr>
                    <w:pStyle w:val="EmptyCellLayoutStyle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" w:type="dxa"/>
                </w:tcPr>
                <w:p w:rsidR="00402A29" w:rsidRPr="00402A29" w:rsidRDefault="00402A29" w:rsidP="00F12EED">
                  <w:pPr>
                    <w:pStyle w:val="EmptyCellLayoutStyle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02A29" w:rsidTr="00F12EED">
              <w:trPr>
                <w:trHeight w:val="688"/>
              </w:trPr>
              <w:tc>
                <w:tcPr>
                  <w:tcW w:w="21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4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36"/>
                  </w:tblGrid>
                  <w:tr w:rsidR="00402A29" w:rsidRPr="00402A29" w:rsidTr="00F12EED">
                    <w:trPr>
                      <w:trHeight w:val="610"/>
                    </w:trPr>
                    <w:tc>
                      <w:tcPr>
                        <w:tcW w:w="8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Arial" w:hAnsiTheme="minorHAnsi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402A29" w:rsidRPr="00402A29" w:rsidRDefault="00402A29" w:rsidP="00F12EE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  <w:sz w:val="16"/>
                          </w:rPr>
                          <w:t>*</w:t>
                        </w: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402A29" w:rsidRPr="00402A29" w:rsidRDefault="00402A29" w:rsidP="00402A29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402A29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402A29" w:rsidRPr="00402A29" w:rsidRDefault="00402A29" w:rsidP="00F12EED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02A29" w:rsidTr="00F12EED">
              <w:trPr>
                <w:trHeight w:val="48"/>
              </w:trPr>
              <w:tc>
                <w:tcPr>
                  <w:tcW w:w="21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:rsidR="00402A29" w:rsidRDefault="00402A29" w:rsidP="00F12EE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402A29" w:rsidRDefault="00402A29" w:rsidP="00F12EED">
            <w:pPr>
              <w:spacing w:after="0"/>
            </w:pPr>
          </w:p>
        </w:tc>
        <w:tc>
          <w:tcPr>
            <w:tcW w:w="410" w:type="dxa"/>
          </w:tcPr>
          <w:p w:rsidR="00402A29" w:rsidRDefault="00402A29" w:rsidP="00F12EED">
            <w:pPr>
              <w:pStyle w:val="EmptyCellLayoutStyle"/>
              <w:spacing w:after="0" w:line="240" w:lineRule="auto"/>
            </w:pPr>
          </w:p>
        </w:tc>
      </w:tr>
    </w:tbl>
    <w:p w:rsidR="00402A29" w:rsidRDefault="00402A29" w:rsidP="00402A29"/>
    <w:p w:rsidR="00402A29" w:rsidRDefault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02A29" w:rsidRPr="00F12EED" w:rsidRDefault="00402A29" w:rsidP="00402A29">
      <w:pPr>
        <w:pStyle w:val="Heading2"/>
        <w:rPr>
          <w:lang w:val="es-ES_tradnl"/>
        </w:rPr>
      </w:pPr>
      <w:bookmarkStart w:id="1174" w:name="_Toc303344679"/>
      <w:bookmarkStart w:id="1175" w:name="_Toc458411211"/>
      <w:bookmarkStart w:id="1176" w:name="_Toc513019753"/>
      <w:r w:rsidRPr="00F12EED">
        <w:rPr>
          <w:lang w:val="es-ES_tradnl"/>
        </w:rPr>
        <w:lastRenderedPageBreak/>
        <w:t>Lista de códigos de operador de la UIT</w:t>
      </w:r>
      <w:r w:rsidRPr="00F12EED">
        <w:rPr>
          <w:lang w:val="es-ES_tradnl"/>
        </w:rPr>
        <w:br/>
        <w:t>(Según la Recomendación UIT-T M.1400 (03/2013))</w:t>
      </w:r>
      <w:bookmarkEnd w:id="1174"/>
      <w:r w:rsidRPr="00F12EED">
        <w:rPr>
          <w:lang w:val="es-ES_tradnl"/>
        </w:rPr>
        <w:br/>
        <w:t>(Situación al 15 de septiembre de 2014)</w:t>
      </w:r>
      <w:bookmarkEnd w:id="1175"/>
      <w:bookmarkEnd w:id="1176"/>
    </w:p>
    <w:p w:rsidR="00402A29" w:rsidRPr="00402A29" w:rsidRDefault="00402A29" w:rsidP="00402A29">
      <w:pPr>
        <w:spacing w:before="240" w:after="0"/>
        <w:jc w:val="center"/>
        <w:rPr>
          <w:lang w:val="es-ES"/>
        </w:rPr>
      </w:pPr>
      <w:r w:rsidRPr="00402A29">
        <w:rPr>
          <w:lang w:val="es-ES"/>
        </w:rPr>
        <w:t>(</w:t>
      </w:r>
      <w:r w:rsidRPr="00402A29">
        <w:rPr>
          <w:rFonts w:eastAsia="Arial"/>
          <w:lang w:val="es-ES"/>
        </w:rPr>
        <w:t>Anexo al Boletín de Explotación de la UIT N.°</w:t>
      </w:r>
      <w:r w:rsidRPr="00402A29">
        <w:rPr>
          <w:lang w:val="es-ES"/>
        </w:rPr>
        <w:t xml:space="preserve"> 1060 </w:t>
      </w:r>
      <w:r>
        <w:rPr>
          <w:lang w:val="es-ES"/>
        </w:rPr>
        <w:t>–</w:t>
      </w:r>
      <w:r w:rsidRPr="00402A29">
        <w:rPr>
          <w:lang w:val="es-ES"/>
        </w:rPr>
        <w:t xml:space="preserve"> 15.IX.2014)</w:t>
      </w:r>
      <w:r w:rsidRPr="00402A29">
        <w:rPr>
          <w:lang w:val="es-ES"/>
        </w:rPr>
        <w:br/>
        <w:t>(</w:t>
      </w:r>
      <w:r w:rsidRPr="00402A29">
        <w:rPr>
          <w:rFonts w:eastAsia="Arial"/>
          <w:lang w:val="es-ES"/>
        </w:rPr>
        <w:t xml:space="preserve">Enmienda </w:t>
      </w:r>
      <w:r w:rsidRPr="00402A29">
        <w:rPr>
          <w:rFonts w:eastAsia="Calibri"/>
          <w:lang w:val="es-ES"/>
        </w:rPr>
        <w:t>N.° 59</w:t>
      </w:r>
      <w:r w:rsidRPr="00402A29">
        <w:rPr>
          <w:lang w:val="es-ES"/>
        </w:rPr>
        <w:t>)</w:t>
      </w:r>
    </w:p>
    <w:p w:rsidR="00402A29" w:rsidRPr="00402A29" w:rsidRDefault="00402A29" w:rsidP="00402A29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402"/>
      </w:tblGrid>
      <w:tr w:rsidR="00402A29" w:rsidRPr="00402A29" w:rsidTr="00402A29">
        <w:trPr>
          <w:cantSplit/>
          <w:tblHeader/>
        </w:trPr>
        <w:tc>
          <w:tcPr>
            <w:tcW w:w="4111" w:type="dxa"/>
            <w:hideMark/>
          </w:tcPr>
          <w:p w:rsidR="00402A29" w:rsidRPr="00402A29" w:rsidRDefault="00402A29" w:rsidP="00402A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02A29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402A29" w:rsidRPr="00402A29" w:rsidRDefault="00402A29" w:rsidP="00402A2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02A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02" w:type="dxa"/>
            <w:hideMark/>
          </w:tcPr>
          <w:p w:rsidR="00402A29" w:rsidRPr="00402A29" w:rsidRDefault="00402A29" w:rsidP="00402A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02A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402A29" w:rsidRPr="00402A29" w:rsidTr="00402A2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A29" w:rsidRPr="00402A29" w:rsidRDefault="00402A29" w:rsidP="00402A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02A29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402A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A29" w:rsidRPr="00402A29" w:rsidRDefault="00402A29" w:rsidP="00402A2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02A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A29" w:rsidRPr="00402A29" w:rsidRDefault="00402A29" w:rsidP="00402A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402A29" w:rsidRPr="00402A29" w:rsidRDefault="00402A29" w:rsidP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402A29" w:rsidRPr="00402A29" w:rsidRDefault="00402A29" w:rsidP="00402A29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177" w:name="OLE_LINK9"/>
      <w:bookmarkStart w:id="1178" w:name="OLE_LINK10"/>
      <w:r w:rsidRPr="00402A29">
        <w:rPr>
          <w:rFonts w:eastAsia="SimSun"/>
          <w:b/>
          <w:bCs/>
          <w:i/>
          <w:iCs/>
          <w:lang w:val="es-ES"/>
        </w:rPr>
        <w:t>Alemania (República Federal de) / DEU</w:t>
      </w:r>
      <w:r w:rsidRPr="00402A29">
        <w:rPr>
          <w:rFonts w:cs="Calibri"/>
          <w:b/>
          <w:i/>
          <w:color w:val="00B050"/>
          <w:lang w:val="es-ES"/>
        </w:rPr>
        <w:tab/>
      </w:r>
      <w:r w:rsidRPr="00402A29">
        <w:rPr>
          <w:rFonts w:cs="Calibri"/>
          <w:b/>
          <w:lang w:val="es-ES"/>
        </w:rPr>
        <w:t>ADD</w:t>
      </w:r>
    </w:p>
    <w:bookmarkEnd w:id="1177"/>
    <w:bookmarkEnd w:id="1178"/>
    <w:p w:rsidR="00402A29" w:rsidRPr="00402A29" w:rsidRDefault="00402A29" w:rsidP="00402A29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402"/>
      </w:tblGrid>
      <w:tr w:rsidR="00402A29" w:rsidRPr="00402A29" w:rsidTr="00402A29">
        <w:trPr>
          <w:trHeight w:val="1014"/>
        </w:trPr>
        <w:tc>
          <w:tcPr>
            <w:tcW w:w="4111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ITENOS GmbH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Lievelingsweg 125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1985" w:type="dxa"/>
          </w:tcPr>
          <w:p w:rsidR="00402A29" w:rsidRPr="00402A29" w:rsidRDefault="00402A29" w:rsidP="00402A29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02A29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3402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Mr Martin Haeussler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Tel.:</w:t>
            </w:r>
            <w:r w:rsidRPr="00402A29">
              <w:rPr>
                <w:rFonts w:cstheme="minorBidi"/>
                <w:noProof/>
                <w:lang w:val="de-CH"/>
              </w:rPr>
              <w:tab/>
              <w:t>+49 228 7293 4370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Fax:</w:t>
            </w:r>
            <w:r w:rsidRPr="00402A29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:rsidR="00402A29" w:rsidRPr="00402A29" w:rsidRDefault="00402A29" w:rsidP="00402A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7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402A29">
              <w:rPr>
                <w:rFonts w:cstheme="minorBidi"/>
                <w:noProof/>
                <w:lang w:val="de-CH"/>
              </w:rPr>
              <w:t>E-mail :</w:t>
            </w:r>
            <w:r w:rsidRPr="00402A29">
              <w:rPr>
                <w:rFonts w:cstheme="minorBidi"/>
                <w:noProof/>
                <w:lang w:val="de-CH"/>
              </w:rPr>
              <w:tab/>
              <w:t>martin.haeussler@itenos.de</w:t>
            </w:r>
          </w:p>
        </w:tc>
      </w:tr>
    </w:tbl>
    <w:p w:rsidR="00402A29" w:rsidRPr="00402A29" w:rsidRDefault="00402A29" w:rsidP="00402A29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43"/>
      </w:tblGrid>
      <w:tr w:rsidR="00402A29" w:rsidRPr="00402A29" w:rsidTr="00402A29">
        <w:trPr>
          <w:trHeight w:val="1014"/>
        </w:trPr>
        <w:tc>
          <w:tcPr>
            <w:tcW w:w="4111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NX4 Networks GmbH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Hauptstrasse 29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</w:rPr>
            </w:pPr>
            <w:r w:rsidRPr="00402A29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1985" w:type="dxa"/>
          </w:tcPr>
          <w:p w:rsidR="00402A29" w:rsidRPr="00402A29" w:rsidRDefault="00402A29" w:rsidP="00402A29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02A29"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3543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Mr Jens Winter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 xml:space="preserve">Tel.: </w:t>
            </w:r>
            <w:r w:rsidRPr="00402A29">
              <w:rPr>
                <w:rFonts w:cstheme="minorBidi"/>
                <w:noProof/>
                <w:lang w:val="de-CH"/>
              </w:rPr>
              <w:tab/>
              <w:t>+49 6398 1360012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Fax:</w:t>
            </w:r>
            <w:r w:rsidRPr="00402A29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402A29">
              <w:rPr>
                <w:rFonts w:cstheme="minorBidi"/>
                <w:noProof/>
                <w:lang w:val="de-CH"/>
              </w:rPr>
              <w:t>E-mail :</w:t>
            </w:r>
            <w:r w:rsidRPr="00402A29">
              <w:rPr>
                <w:rFonts w:cstheme="minorBidi"/>
                <w:noProof/>
                <w:lang w:val="de-CH"/>
              </w:rPr>
              <w:tab/>
              <w:t>jens.winter@nx4-networks.de</w:t>
            </w:r>
          </w:p>
        </w:tc>
      </w:tr>
    </w:tbl>
    <w:p w:rsidR="00402A29" w:rsidRPr="00402A29" w:rsidRDefault="00402A29" w:rsidP="00402A29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43"/>
      </w:tblGrid>
      <w:tr w:rsidR="00402A29" w:rsidRPr="00402A29" w:rsidTr="00402A29">
        <w:trPr>
          <w:trHeight w:val="1014"/>
        </w:trPr>
        <w:tc>
          <w:tcPr>
            <w:tcW w:w="4111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Karl-Ruehlemann-Platz 1</w:t>
            </w:r>
          </w:p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</w:rPr>
            </w:pPr>
            <w:r w:rsidRPr="00402A29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1985" w:type="dxa"/>
          </w:tcPr>
          <w:p w:rsidR="00402A29" w:rsidRPr="00402A29" w:rsidRDefault="00402A29" w:rsidP="00402A29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02A29"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3543" w:type="dxa"/>
          </w:tcPr>
          <w:p w:rsidR="00402A29" w:rsidRPr="00402A29" w:rsidRDefault="00402A29" w:rsidP="00402A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Mr Axel Fritsch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 xml:space="preserve">Tel.: </w:t>
            </w:r>
            <w:r w:rsidRPr="00402A29">
              <w:rPr>
                <w:rFonts w:cstheme="minorBidi"/>
                <w:noProof/>
                <w:lang w:val="de-CH"/>
              </w:rPr>
              <w:tab/>
              <w:t>+49 3475 667 166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02A29">
              <w:rPr>
                <w:rFonts w:cstheme="minorBidi"/>
                <w:noProof/>
                <w:lang w:val="de-CH"/>
              </w:rPr>
              <w:t>Fax:</w:t>
            </w:r>
            <w:r w:rsidRPr="00402A29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:rsidR="00402A29" w:rsidRPr="00402A29" w:rsidRDefault="00402A29" w:rsidP="00402A29">
            <w:pPr>
              <w:tabs>
                <w:tab w:val="clear" w:pos="567"/>
                <w:tab w:val="left" w:pos="767"/>
                <w:tab w:val="left" w:pos="4140"/>
                <w:tab w:val="left" w:pos="4230"/>
              </w:tabs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402A29">
              <w:rPr>
                <w:rFonts w:cstheme="minorBidi"/>
                <w:noProof/>
                <w:lang w:val="de-CH"/>
              </w:rPr>
              <w:t xml:space="preserve">E-mail: </w:t>
            </w:r>
            <w:r w:rsidRPr="00402A29">
              <w:rPr>
                <w:rFonts w:cstheme="minorBidi"/>
                <w:noProof/>
                <w:lang w:val="de-CH"/>
              </w:rPr>
              <w:tab/>
              <w:t>axel.fritsch@sle24.de</w:t>
            </w:r>
          </w:p>
        </w:tc>
      </w:tr>
    </w:tbl>
    <w:p w:rsidR="00402A29" w:rsidRPr="00402A29" w:rsidRDefault="00402A29" w:rsidP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lang w:val="es-ES_tradnl"/>
        </w:rPr>
      </w:pPr>
    </w:p>
    <w:p w:rsidR="00402A29" w:rsidRDefault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02A29" w:rsidRPr="00F12EED" w:rsidRDefault="00402A29" w:rsidP="00402A29">
      <w:pPr>
        <w:pStyle w:val="Heading2"/>
        <w:rPr>
          <w:lang w:val="es-ES_tradnl"/>
        </w:rPr>
      </w:pPr>
      <w:bookmarkStart w:id="1179" w:name="_Toc513019754"/>
      <w:r w:rsidRPr="00F12EED">
        <w:rPr>
          <w:lang w:val="es-ES_tradnl"/>
        </w:rPr>
        <w:lastRenderedPageBreak/>
        <w:t>Lista de códigos de puntos de señalización internacional (ISPC)</w:t>
      </w:r>
      <w:r w:rsidRPr="00F12EED">
        <w:rPr>
          <w:lang w:val="es-ES_tradnl"/>
        </w:rPr>
        <w:br/>
        <w:t>(Según la Recomendación UIT-T Q.708 (03/1999))</w:t>
      </w:r>
      <w:r w:rsidRPr="00F12EED">
        <w:rPr>
          <w:lang w:val="es-ES_tradnl"/>
        </w:rPr>
        <w:br/>
        <w:t>(Situación al 1 de octubre de 2016)</w:t>
      </w:r>
      <w:bookmarkEnd w:id="1179"/>
    </w:p>
    <w:p w:rsidR="00402A29" w:rsidRPr="00402A29" w:rsidRDefault="00402A29" w:rsidP="00402A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_tradnl"/>
        </w:rPr>
      </w:pPr>
      <w:r w:rsidRPr="00402A29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402A29">
        <w:rPr>
          <w:bCs/>
          <w:lang w:val="es-ES_tradnl"/>
        </w:rPr>
        <w:t xml:space="preserve"> 1.X.2016)</w:t>
      </w:r>
      <w:r w:rsidRPr="00402A29">
        <w:rPr>
          <w:bCs/>
          <w:lang w:val="es-ES_tradnl"/>
        </w:rPr>
        <w:br/>
        <w:t>(Enmienda No. 33)</w:t>
      </w:r>
    </w:p>
    <w:p w:rsidR="00402A29" w:rsidRPr="00402A29" w:rsidRDefault="00402A29" w:rsidP="00402A29">
      <w:pPr>
        <w:keepNext/>
        <w:spacing w:after="0"/>
        <w:rPr>
          <w:bCs/>
          <w:lang w:val="es-ES_tradnl"/>
        </w:rPr>
      </w:pPr>
    </w:p>
    <w:tbl>
      <w:tblPr>
        <w:tblStyle w:val="TableGrid27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02A29" w:rsidRPr="00DA0A90" w:rsidTr="00F12EED">
        <w:trPr>
          <w:cantSplit/>
          <w:trHeight w:val="227"/>
        </w:trPr>
        <w:tc>
          <w:tcPr>
            <w:tcW w:w="1818" w:type="dxa"/>
            <w:gridSpan w:val="2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02A29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402A2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402A2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402A29" w:rsidRPr="00402A29" w:rsidTr="00F12EED">
        <w:trPr>
          <w:cantSplit/>
          <w:trHeight w:val="227"/>
        </w:trPr>
        <w:tc>
          <w:tcPr>
            <w:tcW w:w="909" w:type="dxa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02A2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02A2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402A29" w:rsidRPr="00402A29" w:rsidTr="00F12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02A29">
              <w:rPr>
                <w:b/>
              </w:rPr>
              <w:t>Eslovenia    ADD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2-182-5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5557</w:t>
            </w:r>
          </w:p>
        </w:tc>
        <w:tc>
          <w:tcPr>
            <w:tcW w:w="2640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NETSETRA1</w:t>
            </w:r>
          </w:p>
        </w:tc>
        <w:tc>
          <w:tcPr>
            <w:tcW w:w="4009" w:type="dxa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Mega M d.o.o.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02A29">
              <w:rPr>
                <w:b/>
              </w:rPr>
              <w:t>Rep. Checa    ADD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2-060-1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4577</w:t>
            </w:r>
          </w:p>
        </w:tc>
        <w:tc>
          <w:tcPr>
            <w:tcW w:w="2640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MSSBRB2</w:t>
            </w:r>
          </w:p>
        </w:tc>
        <w:tc>
          <w:tcPr>
            <w:tcW w:w="4009" w:type="dxa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2-060-2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4578</w:t>
            </w:r>
          </w:p>
        </w:tc>
        <w:tc>
          <w:tcPr>
            <w:tcW w:w="2640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MSSRZT1</w:t>
            </w:r>
          </w:p>
        </w:tc>
        <w:tc>
          <w:tcPr>
            <w:tcW w:w="4009" w:type="dxa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02A29">
              <w:rPr>
                <w:b/>
              </w:rPr>
              <w:t>Sierra Leona    SUP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6-038-7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12599</w:t>
            </w:r>
          </w:p>
        </w:tc>
        <w:tc>
          <w:tcPr>
            <w:tcW w:w="2640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Ambitel</w:t>
            </w:r>
          </w:p>
        </w:tc>
        <w:tc>
          <w:tcPr>
            <w:tcW w:w="4009" w:type="dxa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Ambitel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02A29" w:rsidRPr="00402A29" w:rsidRDefault="00402A29" w:rsidP="00402A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02A29">
              <w:rPr>
                <w:b/>
              </w:rPr>
              <w:t>Sierra Leona    ADD</w:t>
            </w:r>
          </w:p>
        </w:tc>
      </w:tr>
      <w:tr w:rsidR="00402A29" w:rsidRPr="00402A29" w:rsidTr="00F12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6-038-7</w:t>
            </w:r>
          </w:p>
        </w:tc>
        <w:tc>
          <w:tcPr>
            <w:tcW w:w="909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12599</w:t>
            </w:r>
          </w:p>
        </w:tc>
        <w:tc>
          <w:tcPr>
            <w:tcW w:w="2640" w:type="dxa"/>
            <w:shd w:val="clear" w:color="auto" w:fill="auto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QCell(SL)</w:t>
            </w:r>
          </w:p>
        </w:tc>
        <w:tc>
          <w:tcPr>
            <w:tcW w:w="4009" w:type="dxa"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2A29">
              <w:rPr>
                <w:bCs/>
                <w:sz w:val="18"/>
                <w:szCs w:val="22"/>
                <w:lang w:val="fr-FR"/>
              </w:rPr>
              <w:t>QCell(SL)</w:t>
            </w:r>
          </w:p>
        </w:tc>
      </w:tr>
    </w:tbl>
    <w:p w:rsidR="00402A29" w:rsidRPr="00402A29" w:rsidRDefault="00402A29" w:rsidP="00402A2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402A29">
        <w:rPr>
          <w:position w:val="6"/>
          <w:sz w:val="16"/>
          <w:szCs w:val="16"/>
          <w:lang w:val="fr-FR"/>
        </w:rPr>
        <w:t>____________</w:t>
      </w:r>
    </w:p>
    <w:p w:rsidR="00402A29" w:rsidRPr="00402A29" w:rsidRDefault="00402A29" w:rsidP="00402A2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402A29">
        <w:rPr>
          <w:sz w:val="16"/>
          <w:szCs w:val="16"/>
          <w:lang w:val="fr-FR"/>
        </w:rPr>
        <w:t>ISPC:</w:t>
      </w:r>
      <w:r w:rsidRPr="00402A29">
        <w:rPr>
          <w:sz w:val="16"/>
          <w:szCs w:val="16"/>
          <w:lang w:val="fr-FR"/>
        </w:rPr>
        <w:tab/>
        <w:t>International Signalling Point Codes.</w:t>
      </w:r>
    </w:p>
    <w:p w:rsidR="00402A29" w:rsidRPr="00402A29" w:rsidRDefault="00402A29" w:rsidP="00402A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02A29">
        <w:rPr>
          <w:sz w:val="16"/>
          <w:szCs w:val="16"/>
          <w:lang w:val="fr-FR"/>
        </w:rPr>
        <w:tab/>
        <w:t>Codes de points sémaphores internationaux (CPSI).</w:t>
      </w:r>
    </w:p>
    <w:p w:rsidR="00402A29" w:rsidRPr="00402A29" w:rsidRDefault="00402A29" w:rsidP="00402A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02A29">
        <w:rPr>
          <w:sz w:val="16"/>
          <w:szCs w:val="16"/>
          <w:lang w:val="fr-FR"/>
        </w:rPr>
        <w:tab/>
      </w:r>
      <w:r w:rsidRPr="00402A29">
        <w:rPr>
          <w:sz w:val="16"/>
          <w:szCs w:val="16"/>
          <w:lang w:val="es-ES"/>
        </w:rPr>
        <w:t>Códigos de puntos de señalización internacional (CPSI).</w:t>
      </w:r>
    </w:p>
    <w:p w:rsidR="00402A29" w:rsidRPr="00402A29" w:rsidRDefault="00402A29" w:rsidP="00402A29">
      <w:pPr>
        <w:spacing w:after="0"/>
        <w:rPr>
          <w:lang w:val="es-ES"/>
        </w:rPr>
      </w:pPr>
    </w:p>
    <w:p w:rsidR="00402A29" w:rsidRDefault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02A29" w:rsidRPr="00F12EED" w:rsidRDefault="00402A29" w:rsidP="00402A29">
      <w:pPr>
        <w:pStyle w:val="Heading2"/>
        <w:rPr>
          <w:lang w:val="es-ES_tradnl"/>
        </w:rPr>
      </w:pPr>
      <w:bookmarkStart w:id="1180" w:name="_Toc36876175"/>
      <w:bookmarkStart w:id="1181" w:name="_Toc513019755"/>
      <w:r w:rsidRPr="00F12EED">
        <w:rPr>
          <w:lang w:val="es-ES_tradnl"/>
        </w:rPr>
        <w:lastRenderedPageBreak/>
        <w:t>Plan de numeración nacional</w:t>
      </w:r>
      <w:r w:rsidRPr="00F12EED">
        <w:rPr>
          <w:lang w:val="es-ES_tradnl"/>
        </w:rPr>
        <w:br/>
        <w:t>(Según la Recomendación UIT-T E. 129 (01/2013))</w:t>
      </w:r>
      <w:bookmarkEnd w:id="1180"/>
      <w:bookmarkEnd w:id="1181"/>
    </w:p>
    <w:p w:rsidR="00402A29" w:rsidRPr="00402A29" w:rsidRDefault="00402A29" w:rsidP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182" w:name="_Toc36876176"/>
      <w:bookmarkStart w:id="1183" w:name="_Toc36875244"/>
      <w:r w:rsidRPr="00402A29">
        <w:rPr>
          <w:rFonts w:eastAsia="SimSun"/>
        </w:rPr>
        <w:t>Web: www.itu.int/itu-t/inr/nnp/index.html</w:t>
      </w:r>
    </w:p>
    <w:bookmarkEnd w:id="1182"/>
    <w:bookmarkEnd w:id="1183"/>
    <w:p w:rsidR="00402A29" w:rsidRPr="00402A29" w:rsidRDefault="00402A29" w:rsidP="00402A29">
      <w:pPr>
        <w:tabs>
          <w:tab w:val="clear" w:pos="1276"/>
          <w:tab w:val="clear" w:pos="1843"/>
          <w:tab w:val="clear" w:pos="5387"/>
          <w:tab w:val="clear" w:pos="5954"/>
        </w:tabs>
        <w:spacing w:before="240" w:after="0"/>
        <w:rPr>
          <w:rFonts w:eastAsia="SimSun" w:cs="Arial"/>
          <w:lang w:val="es-ES"/>
        </w:rPr>
      </w:pPr>
      <w:r w:rsidRPr="00402A29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402A29" w:rsidRPr="00402A29" w:rsidRDefault="00402A29" w:rsidP="00402A29">
      <w:pPr>
        <w:rPr>
          <w:rFonts w:eastAsia="SimSun"/>
          <w:lang w:val="es-ES"/>
        </w:rPr>
      </w:pPr>
      <w:r w:rsidRPr="00402A29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402A29" w:rsidRPr="00402A29" w:rsidRDefault="00402A29" w:rsidP="00402A29">
      <w:pPr>
        <w:rPr>
          <w:rFonts w:eastAsia="SimSun"/>
          <w:lang w:val="es-ES"/>
        </w:rPr>
      </w:pPr>
      <w:r w:rsidRPr="00402A29">
        <w:rPr>
          <w:rFonts w:eastAsia="SimSun"/>
          <w:lang w:val="es-ES"/>
        </w:rPr>
        <w:t>El 1.III.2018, ha actualizado sus planes de numeración nacional de los siguientes países/zonas geográficas en el sitio web:</w:t>
      </w:r>
    </w:p>
    <w:p w:rsidR="00402A29" w:rsidRPr="00402A29" w:rsidRDefault="00402A29" w:rsidP="00402A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974"/>
      </w:tblGrid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402A29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402A29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Burkina Faso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+226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Congo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+242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Mali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+223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Mauricio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+230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Swazilandia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+268</w:t>
            </w:r>
          </w:p>
        </w:tc>
      </w:tr>
      <w:tr w:rsidR="00402A29" w:rsidRPr="00402A29" w:rsidTr="00402A2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402A29">
              <w:rPr>
                <w:rFonts w:eastAsia="SimSun"/>
                <w:bCs/>
                <w:lang w:val="es-ES"/>
              </w:rPr>
              <w:t>Togo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29" w:rsidRPr="00402A29" w:rsidRDefault="00402A29" w:rsidP="00402A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02A29">
              <w:rPr>
                <w:rFonts w:eastAsia="SimSun"/>
                <w:lang w:val="en-US"/>
              </w:rPr>
              <w:t>+228</w:t>
            </w:r>
          </w:p>
        </w:tc>
      </w:tr>
    </w:tbl>
    <w:p w:rsidR="00402A29" w:rsidRPr="00402A29" w:rsidRDefault="00402A29" w:rsidP="00402A29">
      <w:pPr>
        <w:rPr>
          <w:rFonts w:eastAsia="SimSun"/>
          <w:lang w:val="es-ES"/>
        </w:rPr>
      </w:pPr>
    </w:p>
    <w:p w:rsidR="00FE255C" w:rsidRPr="00402A29" w:rsidRDefault="00FE255C" w:rsidP="00402A29">
      <w:pPr>
        <w:rPr>
          <w:lang w:val="es-ES"/>
        </w:rPr>
      </w:pPr>
    </w:p>
    <w:sectPr w:rsidR="00FE255C" w:rsidRPr="00402A29" w:rsidSect="00337A25"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ED" w:rsidRDefault="00F12EED">
      <w:r>
        <w:separator/>
      </w:r>
    </w:p>
  </w:endnote>
  <w:endnote w:type="continuationSeparator" w:id="0">
    <w:p w:rsidR="00F12EED" w:rsidRDefault="00F1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F12EE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2EED" w:rsidRDefault="00F12EE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2EED" w:rsidRPr="007F091C" w:rsidRDefault="00F12EE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EED" w:rsidRDefault="00F12EE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12EED" w:rsidRPr="00DA0A90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F12EED" w:rsidRPr="007F091C" w:rsidRDefault="00F12EE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0A90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0A9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2EED" w:rsidRPr="00D76B19" w:rsidRDefault="00F12EE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12EED" w:rsidRPr="00C323FC" w:rsidRDefault="00F12EED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F12EE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F12EED" w:rsidRPr="00D76B19" w:rsidRDefault="00F12EE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F12EED" w:rsidRPr="007F091C" w:rsidRDefault="00F12EE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0A90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0A9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2EED" w:rsidRPr="008149B6" w:rsidRDefault="00F12EED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2EE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F12EED" w:rsidRPr="00D76B19" w:rsidRDefault="00F12EE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12EED" w:rsidRPr="007F091C" w:rsidRDefault="00F12EE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2EED" w:rsidRPr="00C51231" w:rsidRDefault="00F12EED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ED" w:rsidRDefault="00F12EED">
      <w:r>
        <w:separator/>
      </w:r>
    </w:p>
  </w:footnote>
  <w:footnote w:type="continuationSeparator" w:id="0">
    <w:p w:rsidR="00F12EED" w:rsidRDefault="00F1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ED" w:rsidRDefault="00F12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26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6945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s://www.btk.gov.tr/tr-TR/Sayfalar/Konumdan-bagimsiz-numaralar" TargetMode="External"/><Relationship Id="rId26" Type="http://schemas.openxmlformats.org/officeDocument/2006/relationships/hyperlink" Target="mailto:info@satone.com.b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tk.gov.tr/tr-TR/Sayfalar/Ucretsiz-Aranir-Numarala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btk.gov.tr/tr-TR/Sayfalar/Cografi-Numaralar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bah@natcom.gov.sl" TargetMode="External"/><Relationship Id="rId20" Type="http://schemas.openxmlformats.org/officeDocument/2006/relationships/hyperlink" Target="https://www.btk.gov.tr/tr-TR/Sayfalar/Sanal-Mobil-Sebeke-Hizmet-Numaralari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s://www.btk.gov.tr/tr-TR/Sayfalar/Katma-Degerli-Hizmet-Numaralari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s://www.btk.gov.tr/tr-TR/Sayfalar/812-alan-kodlu-erisim-numaralari" TargetMode="External"/><Relationship Id="rId28" Type="http://schemas.openxmlformats.org/officeDocument/2006/relationships/hyperlink" Target="mailto:sebastian.schumann@t-com.sk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s://www.btk.gov.tr/tr-TR/Sayfalar/Mobil-Numaralar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s://www.btk.gov.tr/tr-TR/Sayfalar/811-alan-kodlu-erisim-numaralari" TargetMode="External"/><Relationship Id="rId27" Type="http://schemas.openxmlformats.org/officeDocument/2006/relationships/hyperlink" Target="mailto:Gilson.silva@satone.com.br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8D1E-A417-489E-85ED-75A5C045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14279</TotalTime>
  <Pages>25</Pages>
  <Words>5237</Words>
  <Characters>32610</Characters>
  <Application>Microsoft Office Word</Application>
  <DocSecurity>0</DocSecurity>
  <Lines>271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37772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348</cp:revision>
  <cp:lastPrinted>2018-02-26T09:38:00Z</cp:lastPrinted>
  <dcterms:created xsi:type="dcterms:W3CDTF">2016-07-27T14:10:00Z</dcterms:created>
  <dcterms:modified xsi:type="dcterms:W3CDTF">2018-05-07T07:35:00Z</dcterms:modified>
</cp:coreProperties>
</file>