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E16A37" w:rsidRDefault="008322B0" w:rsidP="00D464F8">
            <w:pPr>
              <w:pStyle w:val="TOC1"/>
              <w:tabs>
                <w:tab w:val="right" w:pos="2906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E16A37" w:rsidRDefault="008322B0" w:rsidP="00820F1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820F1C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1136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E16A37" w:rsidRDefault="003B05DC" w:rsidP="00820F1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2017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820F1C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XI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E16A37" w:rsidRDefault="008322B0" w:rsidP="009E6C35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9E6C35">
              <w:rPr>
                <w:rFonts w:eastAsia="SimSun"/>
                <w:color w:val="FFFFFF" w:themeColor="background1"/>
                <w:sz w:val="20"/>
                <w:szCs w:val="26"/>
              </w:rPr>
              <w:t>31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9E6C3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أكتوبر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E16A37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E477E8">
              <w:fldChar w:fldCharType="begin"/>
            </w:r>
            <w:r w:rsidR="00E477E8">
              <w:instrText xml:space="preserve"> HYPERLINK "mailto:itumail@itu.int" </w:instrText>
            </w:r>
            <w:r w:rsidR="00E477E8">
              <w:fldChar w:fldCharType="separate"/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E477E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E16A37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:rsidR="00044DE8" w:rsidRPr="00044DE8" w:rsidRDefault="00044DE8" w:rsidP="00044DE8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>
        <w:rPr>
          <w:rFonts w:eastAsia="SimSun"/>
          <w:noProof/>
          <w:rtl/>
          <w:lang w:eastAsia="zh-CN"/>
        </w:rPr>
        <w:fldChar w:fldCharType="begin"/>
      </w:r>
      <w:r>
        <w:rPr>
          <w:rFonts w:eastAsia="SimSun"/>
          <w:noProof/>
          <w:rtl/>
          <w:lang w:eastAsia="zh-CN"/>
        </w:rPr>
        <w:instrText xml:space="preserve"> </w:instrText>
      </w:r>
      <w:r>
        <w:rPr>
          <w:rFonts w:eastAsia="SimSun"/>
          <w:noProof/>
          <w:lang w:eastAsia="zh-CN"/>
        </w:rPr>
        <w:instrText>TOC</w:instrText>
      </w:r>
      <w:r>
        <w:rPr>
          <w:rFonts w:eastAsia="SimSun"/>
          <w:noProof/>
          <w:rtl/>
          <w:lang w:eastAsia="zh-CN"/>
        </w:rPr>
        <w:instrText xml:space="preserve"> \</w:instrText>
      </w:r>
      <w:r>
        <w:rPr>
          <w:rFonts w:eastAsia="SimSun"/>
          <w:noProof/>
          <w:lang w:eastAsia="zh-CN"/>
        </w:rPr>
        <w:instrText>t "Heading_1,1,Countries _Name,2,Heading_2,1</w:instrText>
      </w:r>
      <w:r>
        <w:rPr>
          <w:rFonts w:eastAsia="SimSun"/>
          <w:noProof/>
          <w:rtl/>
          <w:lang w:eastAsia="zh-CN"/>
        </w:rPr>
        <w:instrText xml:space="preserve">" </w:instrText>
      </w:r>
      <w:r>
        <w:rPr>
          <w:rFonts w:eastAsia="SimSun"/>
          <w:noProof/>
          <w:rtl/>
          <w:lang w:eastAsia="zh-CN"/>
        </w:rPr>
        <w:fldChar w:fldCharType="separate"/>
      </w:r>
      <w:r w:rsidRPr="00044DE8">
        <w:rPr>
          <w:rFonts w:hint="cs"/>
          <w:b/>
          <w:bCs/>
          <w:noProof/>
          <w:rtl/>
        </w:rPr>
        <w:t>معلومات</w:t>
      </w:r>
      <w:r w:rsidRPr="00044DE8">
        <w:rPr>
          <w:b/>
          <w:bCs/>
          <w:noProof/>
          <w:rtl/>
        </w:rPr>
        <w:t xml:space="preserve"> </w:t>
      </w:r>
      <w:r w:rsidRPr="00044DE8">
        <w:rPr>
          <w:rFonts w:hint="cs"/>
          <w:b/>
          <w:bCs/>
          <w:noProof/>
          <w:rtl/>
        </w:rPr>
        <w:t>عامة</w:t>
      </w:r>
    </w:p>
    <w:p w:rsidR="00044DE8" w:rsidRDefault="00044DE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القوائم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الملحقة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بالنشرة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التشغيلية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 xml:space="preserve">للاتحاد: </w:t>
      </w:r>
      <w:r w:rsidRPr="00044DE8">
        <w:rPr>
          <w:rFonts w:hint="cs"/>
          <w:i/>
          <w:iCs/>
          <w:noProof/>
          <w:rtl/>
        </w:rPr>
        <w:t>ملاحظة من مكتب تقييس الاتصالات</w:t>
      </w:r>
      <w:r>
        <w:rPr>
          <w:noProof/>
          <w:rtl/>
        </w:rPr>
        <w:tab/>
      </w:r>
      <w:r w:rsidR="006C59C4">
        <w:rPr>
          <w:noProof/>
        </w:rPr>
        <w:tab/>
      </w:r>
      <w:r w:rsidRPr="006C59C4">
        <w:rPr>
          <w:rFonts w:cs="Calibri"/>
          <w:noProof/>
          <w:szCs w:val="22"/>
          <w:rtl/>
        </w:rPr>
        <w:fldChar w:fldCharType="begin"/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</w:rPr>
        <w:instrText>PAGEREF</w:instrText>
      </w:r>
      <w:r w:rsidRPr="006C59C4">
        <w:rPr>
          <w:rFonts w:cs="Calibri"/>
          <w:noProof/>
          <w:szCs w:val="22"/>
          <w:rtl/>
        </w:rPr>
        <w:instrText xml:space="preserve"> _</w:instrText>
      </w:r>
      <w:r w:rsidRPr="006C59C4">
        <w:rPr>
          <w:rFonts w:cs="Calibri"/>
          <w:noProof/>
          <w:szCs w:val="22"/>
        </w:rPr>
        <w:instrText>Toc499110707 \h</w:instrText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  <w:rtl/>
        </w:rPr>
      </w:r>
      <w:r w:rsidRPr="006C59C4">
        <w:rPr>
          <w:rFonts w:cs="Calibri"/>
          <w:noProof/>
          <w:szCs w:val="22"/>
          <w:rtl/>
        </w:rPr>
        <w:fldChar w:fldCharType="separate"/>
      </w:r>
      <w:r w:rsidR="00DE3186">
        <w:rPr>
          <w:rFonts w:cs="Times New Roman"/>
          <w:noProof/>
          <w:szCs w:val="22"/>
          <w:rtl/>
        </w:rPr>
        <w:t>3</w:t>
      </w:r>
      <w:r w:rsidRPr="006C59C4">
        <w:rPr>
          <w:rFonts w:cs="Calibri"/>
          <w:noProof/>
          <w:szCs w:val="22"/>
          <w:rtl/>
        </w:rPr>
        <w:fldChar w:fldCharType="end"/>
      </w:r>
    </w:p>
    <w:p w:rsidR="00044DE8" w:rsidRDefault="00044DE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الموافقة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توصيات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قطاع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تقييس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الاتصالات</w:t>
      </w:r>
      <w:r>
        <w:rPr>
          <w:noProof/>
          <w:rtl/>
        </w:rPr>
        <w:tab/>
      </w:r>
      <w:r w:rsidR="006C59C4">
        <w:rPr>
          <w:noProof/>
        </w:rPr>
        <w:tab/>
      </w:r>
      <w:r w:rsidRPr="006C59C4">
        <w:rPr>
          <w:rFonts w:cs="Calibri"/>
          <w:noProof/>
          <w:szCs w:val="22"/>
          <w:rtl/>
        </w:rPr>
        <w:fldChar w:fldCharType="begin"/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</w:rPr>
        <w:instrText>PAGEREF</w:instrText>
      </w:r>
      <w:r w:rsidRPr="006C59C4">
        <w:rPr>
          <w:rFonts w:cs="Calibri"/>
          <w:noProof/>
          <w:szCs w:val="22"/>
          <w:rtl/>
        </w:rPr>
        <w:instrText xml:space="preserve"> _</w:instrText>
      </w:r>
      <w:r w:rsidRPr="006C59C4">
        <w:rPr>
          <w:rFonts w:cs="Calibri"/>
          <w:noProof/>
          <w:szCs w:val="22"/>
        </w:rPr>
        <w:instrText>Toc499110708 \h</w:instrText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  <w:rtl/>
        </w:rPr>
      </w:r>
      <w:r w:rsidRPr="006C59C4">
        <w:rPr>
          <w:rFonts w:cs="Calibri"/>
          <w:noProof/>
          <w:szCs w:val="22"/>
          <w:rtl/>
        </w:rPr>
        <w:fldChar w:fldCharType="separate"/>
      </w:r>
      <w:r w:rsidR="00DE3186">
        <w:rPr>
          <w:rFonts w:cs="Times New Roman"/>
          <w:noProof/>
          <w:szCs w:val="22"/>
          <w:rtl/>
        </w:rPr>
        <w:t>4</w:t>
      </w:r>
      <w:r w:rsidRPr="006C59C4">
        <w:rPr>
          <w:rFonts w:cs="Calibri"/>
          <w:noProof/>
          <w:szCs w:val="22"/>
          <w:rtl/>
        </w:rPr>
        <w:fldChar w:fldCharType="end"/>
      </w:r>
    </w:p>
    <w:p w:rsidR="00044DE8" w:rsidRDefault="00044DE8" w:rsidP="00044DE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الخدمة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الهاتفية:</w:t>
      </w:r>
    </w:p>
    <w:p w:rsidR="00044DE8" w:rsidRDefault="00044DE8" w:rsidP="006C59C4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Fonts w:hint="cs"/>
          <w:rtl/>
        </w:rPr>
        <w:t>فرنسا</w:t>
      </w:r>
      <w:r>
        <w:rPr>
          <w:rtl/>
        </w:rPr>
        <w:t xml:space="preserve"> (</w:t>
      </w:r>
      <w:r w:rsidR="006C59C4" w:rsidRPr="006C59C4">
        <w:rPr>
          <w:rFonts w:eastAsia="SimSun"/>
          <w:rtl/>
        </w:rPr>
        <w:t xml:space="preserve">هيئة تنظيم الاتصالات الإلكترونية والبريد </w:t>
      </w:r>
      <w:r w:rsidR="006C59C4" w:rsidRPr="006C59C4">
        <w:rPr>
          <w:rFonts w:eastAsia="SimSun"/>
        </w:rPr>
        <w:t>)</w:t>
      </w:r>
      <w:r w:rsidR="006C59C4" w:rsidRPr="006C59C4">
        <w:rPr>
          <w:rFonts w:eastAsia="SimSun"/>
          <w:rtl/>
        </w:rPr>
        <w:t>‏</w:t>
      </w:r>
      <w:r w:rsidR="006C59C4" w:rsidRPr="006C59C4">
        <w:rPr>
          <w:rFonts w:eastAsia="SimSun"/>
        </w:rPr>
        <w:t>(Arcep</w:t>
      </w:r>
      <w:r w:rsidR="006C59C4" w:rsidRPr="006C59C4">
        <w:rPr>
          <w:rFonts w:eastAsia="SimSun"/>
          <w:rtl/>
        </w:rPr>
        <w:t>‏</w:t>
      </w:r>
      <w:r w:rsidR="006C59C4" w:rsidRPr="006C59C4">
        <w:rPr>
          <w:rtl/>
        </w:rPr>
        <w:t xml:space="preserve">، </w:t>
      </w:r>
      <w:r w:rsidR="006C59C4" w:rsidRPr="00D66D40">
        <w:rPr>
          <w:rtl/>
        </w:rPr>
        <w:t>باريس</w:t>
      </w:r>
      <w:r>
        <w:rPr>
          <w:rtl/>
        </w:rPr>
        <w:t>)</w:t>
      </w:r>
      <w:r>
        <w:rPr>
          <w:rtl/>
        </w:rPr>
        <w:tab/>
      </w:r>
      <w:r w:rsidR="006C59C4">
        <w:tab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Toc499110710 \h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DE3186">
        <w:rPr>
          <w:rFonts w:asciiTheme="minorHAnsi" w:hAnsiTheme="minorHAnsi" w:cs="Times New Roman"/>
          <w:i w:val="0"/>
          <w:iCs w:val="0"/>
          <w:szCs w:val="22"/>
          <w:rtl/>
        </w:rPr>
        <w:t>6</w: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:rsidR="00044DE8" w:rsidRDefault="00044DE8" w:rsidP="006C59C4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Fonts w:hint="cs"/>
          <w:rtl/>
        </w:rPr>
        <w:t>المقاطعات</w:t>
      </w:r>
      <w:r>
        <w:rPr>
          <w:rtl/>
        </w:rPr>
        <w:t xml:space="preserve"> </w:t>
      </w:r>
      <w:r>
        <w:rPr>
          <w:rFonts w:hint="cs"/>
          <w:rtl/>
        </w:rPr>
        <w:t>والأراضي</w:t>
      </w:r>
      <w:r>
        <w:rPr>
          <w:rtl/>
        </w:rPr>
        <w:t xml:space="preserve"> </w:t>
      </w:r>
      <w:r>
        <w:rPr>
          <w:rFonts w:hint="cs"/>
          <w:rtl/>
        </w:rPr>
        <w:t>الفرنسية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المحيط</w:t>
      </w:r>
      <w:r>
        <w:rPr>
          <w:rtl/>
        </w:rPr>
        <w:t xml:space="preserve"> </w:t>
      </w:r>
      <w:r>
        <w:rPr>
          <w:rFonts w:hint="cs"/>
          <w:rtl/>
        </w:rPr>
        <w:t>الهندي</w:t>
      </w:r>
      <w:r>
        <w:rPr>
          <w:rtl/>
        </w:rPr>
        <w:t xml:space="preserve"> (</w:t>
      </w:r>
      <w:r w:rsidR="006C59C4" w:rsidRPr="006C59C4">
        <w:rPr>
          <w:rtl/>
          <w:lang w:bidi="ar-SA"/>
        </w:rPr>
        <w:t xml:space="preserve">هيئة تنظيم الاتصالات الإلكترونية والبريد </w:t>
      </w:r>
      <w:r w:rsidR="006C59C4" w:rsidRPr="006C59C4">
        <w:t>)</w:t>
      </w:r>
      <w:r w:rsidR="006C59C4" w:rsidRPr="006C59C4">
        <w:rPr>
          <w:rtl/>
          <w:lang w:bidi="ar-SA"/>
        </w:rPr>
        <w:t>‏</w:t>
      </w:r>
      <w:r w:rsidR="006C59C4" w:rsidRPr="006C59C4">
        <w:t>(Arcep</w:t>
      </w:r>
      <w:r w:rsidR="006C59C4" w:rsidRPr="006C59C4">
        <w:rPr>
          <w:rtl/>
          <w:lang w:bidi="ar-SA"/>
        </w:rPr>
        <w:t>‏، باريس</w:t>
      </w:r>
      <w:r>
        <w:rPr>
          <w:rtl/>
        </w:rPr>
        <w:t>)</w:t>
      </w:r>
      <w:r>
        <w:rPr>
          <w:rtl/>
        </w:rPr>
        <w:tab/>
      </w:r>
      <w:r w:rsidR="006C59C4">
        <w:tab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Toc499110711 \h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DE3186">
        <w:rPr>
          <w:rFonts w:asciiTheme="minorHAnsi" w:hAnsiTheme="minorHAnsi" w:cs="Times New Roman"/>
          <w:i w:val="0"/>
          <w:iCs w:val="0"/>
          <w:szCs w:val="22"/>
          <w:rtl/>
        </w:rPr>
        <w:t>8</w: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:rsidR="00044DE8" w:rsidRDefault="00044DE8" w:rsidP="006C59C4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 w:rsidRPr="00AF417D">
        <w:rPr>
          <w:rFonts w:hint="cs"/>
          <w:color w:val="000000"/>
          <w:rtl/>
        </w:rPr>
        <w:t>مقاطعة</w:t>
      </w:r>
      <w:r w:rsidRPr="00AF417D">
        <w:rPr>
          <w:color w:val="000000"/>
          <w:rtl/>
        </w:rPr>
        <w:t xml:space="preserve"> </w:t>
      </w:r>
      <w:r w:rsidRPr="00AF417D">
        <w:rPr>
          <w:rFonts w:hint="cs"/>
          <w:color w:val="000000"/>
          <w:rtl/>
        </w:rPr>
        <w:t>غويانا</w:t>
      </w:r>
      <w:r w:rsidRPr="00AF417D">
        <w:rPr>
          <w:color w:val="000000"/>
          <w:rtl/>
        </w:rPr>
        <w:t xml:space="preserve"> </w:t>
      </w:r>
      <w:r w:rsidRPr="00AF417D">
        <w:rPr>
          <w:rFonts w:hint="cs"/>
          <w:color w:val="000000"/>
          <w:rtl/>
        </w:rPr>
        <w:t>الفرنسية</w:t>
      </w:r>
      <w:r>
        <w:rPr>
          <w:rtl/>
        </w:rPr>
        <w:t xml:space="preserve"> (</w:t>
      </w:r>
      <w:r w:rsidR="006C59C4" w:rsidRPr="006C59C4">
        <w:rPr>
          <w:rtl/>
          <w:lang w:bidi="ar-SA"/>
        </w:rPr>
        <w:t xml:space="preserve">هيئة تنظيم الاتصالات الإلكترونية والبريد </w:t>
      </w:r>
      <w:r w:rsidR="006C59C4" w:rsidRPr="006C59C4">
        <w:t>)</w:t>
      </w:r>
      <w:r w:rsidR="006C59C4" w:rsidRPr="006C59C4">
        <w:rPr>
          <w:rtl/>
          <w:lang w:bidi="ar-SA"/>
        </w:rPr>
        <w:t>‏</w:t>
      </w:r>
      <w:r w:rsidR="006C59C4" w:rsidRPr="006C59C4">
        <w:t>(Arcep</w:t>
      </w:r>
      <w:r w:rsidR="006C59C4" w:rsidRPr="006C59C4">
        <w:rPr>
          <w:rtl/>
          <w:lang w:bidi="ar-SA"/>
        </w:rPr>
        <w:t>‏، باريس</w:t>
      </w:r>
      <w:r>
        <w:rPr>
          <w:rtl/>
        </w:rPr>
        <w:t>)</w:t>
      </w:r>
      <w:r>
        <w:rPr>
          <w:rtl/>
        </w:rPr>
        <w:tab/>
      </w:r>
      <w:r w:rsidR="006C59C4">
        <w:tab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Toc499110712 \h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DE3186">
        <w:rPr>
          <w:rFonts w:asciiTheme="minorHAnsi" w:hAnsiTheme="minorHAnsi" w:cs="Times New Roman"/>
          <w:i w:val="0"/>
          <w:iCs w:val="0"/>
          <w:szCs w:val="22"/>
          <w:rtl/>
        </w:rPr>
        <w:t>9</w: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:rsidR="00044DE8" w:rsidRDefault="00044DE8" w:rsidP="006C59C4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Fonts w:hint="cs"/>
          <w:rtl/>
        </w:rPr>
        <w:t>غواديلوب</w:t>
      </w:r>
      <w:r>
        <w:rPr>
          <w:rtl/>
        </w:rPr>
        <w:t xml:space="preserve"> (</w:t>
      </w:r>
      <w:r w:rsidR="006C59C4" w:rsidRPr="006C59C4">
        <w:rPr>
          <w:rtl/>
          <w:lang w:bidi="ar-SA"/>
        </w:rPr>
        <w:t xml:space="preserve">هيئة تنظيم الاتصالات الإلكترونية والبريد </w:t>
      </w:r>
      <w:r w:rsidR="006C59C4" w:rsidRPr="006C59C4">
        <w:t>)</w:t>
      </w:r>
      <w:r w:rsidR="006C59C4" w:rsidRPr="006C59C4">
        <w:rPr>
          <w:rtl/>
          <w:lang w:bidi="ar-SA"/>
        </w:rPr>
        <w:t>‏</w:t>
      </w:r>
      <w:r w:rsidR="006C59C4" w:rsidRPr="006C59C4">
        <w:t>(Arcep</w:t>
      </w:r>
      <w:r w:rsidR="006C59C4" w:rsidRPr="006C59C4">
        <w:rPr>
          <w:rtl/>
          <w:lang w:bidi="ar-SA"/>
        </w:rPr>
        <w:t>‏، باريس</w:t>
      </w:r>
      <w:r>
        <w:rPr>
          <w:rtl/>
        </w:rPr>
        <w:t>)</w:t>
      </w:r>
      <w:r>
        <w:rPr>
          <w:rtl/>
        </w:rPr>
        <w:tab/>
      </w:r>
      <w:r w:rsidR="006C59C4">
        <w:tab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Toc499110713 \h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DE3186">
        <w:rPr>
          <w:rFonts w:asciiTheme="minorHAnsi" w:hAnsiTheme="minorHAnsi" w:cs="Times New Roman"/>
          <w:i w:val="0"/>
          <w:iCs w:val="0"/>
          <w:szCs w:val="22"/>
          <w:rtl/>
        </w:rPr>
        <w:t>10</w: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:rsidR="00044DE8" w:rsidRDefault="00044DE8" w:rsidP="006C59C4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Fonts w:hint="cs"/>
          <w:rtl/>
        </w:rPr>
        <w:t>المارتينيك</w:t>
      </w:r>
      <w:r>
        <w:rPr>
          <w:rtl/>
        </w:rPr>
        <w:t xml:space="preserve"> (</w:t>
      </w:r>
      <w:r w:rsidR="006C59C4" w:rsidRPr="006C59C4">
        <w:rPr>
          <w:rtl/>
          <w:lang w:bidi="ar-SA"/>
        </w:rPr>
        <w:t xml:space="preserve">هيئة تنظيم الاتصالات الإلكترونية والبريد </w:t>
      </w:r>
      <w:r w:rsidR="006C59C4" w:rsidRPr="006C59C4">
        <w:t>)</w:t>
      </w:r>
      <w:r w:rsidR="006C59C4" w:rsidRPr="006C59C4">
        <w:rPr>
          <w:rtl/>
          <w:lang w:bidi="ar-SA"/>
        </w:rPr>
        <w:t>‏</w:t>
      </w:r>
      <w:r w:rsidR="006C59C4" w:rsidRPr="006C59C4">
        <w:t>(Arcep</w:t>
      </w:r>
      <w:r w:rsidR="006C59C4" w:rsidRPr="006C59C4">
        <w:rPr>
          <w:rtl/>
          <w:lang w:bidi="ar-SA"/>
        </w:rPr>
        <w:t>‏، باريس</w:t>
      </w:r>
      <w:r>
        <w:rPr>
          <w:rtl/>
        </w:rPr>
        <w:t>)</w:t>
      </w:r>
      <w:r>
        <w:rPr>
          <w:rtl/>
        </w:rPr>
        <w:tab/>
      </w:r>
      <w:r w:rsidR="006C59C4">
        <w:tab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Toc499110714 \h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DE3186">
        <w:rPr>
          <w:rFonts w:asciiTheme="minorHAnsi" w:hAnsiTheme="minorHAnsi" w:cs="Times New Roman"/>
          <w:i w:val="0"/>
          <w:iCs w:val="0"/>
          <w:szCs w:val="22"/>
          <w:rtl/>
        </w:rPr>
        <w:t>11</w: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:rsidR="00044DE8" w:rsidRDefault="00044DE8" w:rsidP="006C59C4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بيير</w:t>
      </w:r>
      <w:r>
        <w:rPr>
          <w:rtl/>
        </w:rPr>
        <w:t xml:space="preserve"> </w:t>
      </w:r>
      <w:r>
        <w:rPr>
          <w:rFonts w:hint="cs"/>
          <w:rtl/>
        </w:rPr>
        <w:t>وميكيلون</w:t>
      </w:r>
      <w:r>
        <w:rPr>
          <w:rtl/>
        </w:rPr>
        <w:t xml:space="preserve"> (</w:t>
      </w:r>
      <w:r w:rsidR="006C59C4" w:rsidRPr="006C59C4">
        <w:rPr>
          <w:rtl/>
          <w:lang w:bidi="ar-SA"/>
        </w:rPr>
        <w:t xml:space="preserve">هيئة تنظيم الاتصالات الإلكترونية والبريد </w:t>
      </w:r>
      <w:r w:rsidR="006C59C4" w:rsidRPr="006C59C4">
        <w:t>)</w:t>
      </w:r>
      <w:r w:rsidR="006C59C4" w:rsidRPr="006C59C4">
        <w:rPr>
          <w:rtl/>
          <w:lang w:bidi="ar-SA"/>
        </w:rPr>
        <w:t>‏</w:t>
      </w:r>
      <w:r w:rsidR="006C59C4" w:rsidRPr="006C59C4">
        <w:t>(Arcep</w:t>
      </w:r>
      <w:r w:rsidR="006C59C4" w:rsidRPr="006C59C4">
        <w:rPr>
          <w:rtl/>
          <w:lang w:bidi="ar-SA"/>
        </w:rPr>
        <w:t>‏، باريس</w:t>
      </w:r>
      <w:r>
        <w:rPr>
          <w:rtl/>
        </w:rPr>
        <w:t>)</w:t>
      </w:r>
      <w:r>
        <w:rPr>
          <w:rtl/>
        </w:rPr>
        <w:tab/>
      </w:r>
      <w:r w:rsidR="006C59C4">
        <w:tab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Toc499110715 \h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DE3186">
        <w:rPr>
          <w:rFonts w:asciiTheme="minorHAnsi" w:hAnsiTheme="minorHAnsi" w:cs="Times New Roman"/>
          <w:i w:val="0"/>
          <w:iCs w:val="0"/>
          <w:szCs w:val="22"/>
          <w:rtl/>
        </w:rPr>
        <w:t>12</w: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:rsidR="00044DE8" w:rsidRDefault="00044DE8" w:rsidP="006C59C4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Fonts w:hint="cs"/>
          <w:rtl/>
        </w:rPr>
        <w:t>لكسمبرغ</w:t>
      </w:r>
      <w:r>
        <w:rPr>
          <w:rtl/>
        </w:rPr>
        <w:t xml:space="preserve"> (</w:t>
      </w:r>
      <w:r w:rsidR="006C59C4" w:rsidRPr="006C59C4">
        <w:rPr>
          <w:rFonts w:hint="cs"/>
          <w:rtl/>
          <w:lang w:bidi="ar-EG"/>
        </w:rPr>
        <w:t xml:space="preserve">معهد تنظيم الاتصالات في لكسمبرغ </w:t>
      </w:r>
      <w:r w:rsidR="006C59C4" w:rsidRPr="006C59C4">
        <w:t>(ILR)</w:t>
      </w:r>
      <w:r w:rsidR="006C59C4" w:rsidRPr="006C59C4">
        <w:rPr>
          <w:rFonts w:hint="cs"/>
          <w:rtl/>
          <w:lang w:bidi="ar-EG"/>
        </w:rPr>
        <w:t>، لكسمبرغ</w:t>
      </w:r>
      <w:r>
        <w:rPr>
          <w:rtl/>
        </w:rPr>
        <w:t>)</w:t>
      </w:r>
      <w:r>
        <w:rPr>
          <w:rtl/>
        </w:rPr>
        <w:tab/>
      </w:r>
      <w:r w:rsidR="006C59C4">
        <w:tab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begin"/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PAGEREF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_</w:instrText>
      </w:r>
      <w:r w:rsidRPr="006C59C4">
        <w:rPr>
          <w:rFonts w:asciiTheme="minorHAnsi" w:hAnsiTheme="minorHAnsi" w:cs="Calibri"/>
          <w:i w:val="0"/>
          <w:iCs w:val="0"/>
          <w:szCs w:val="22"/>
        </w:rPr>
        <w:instrText>Toc499110716 \h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instrText xml:space="preserve"> </w:instrTex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separate"/>
      </w:r>
      <w:r w:rsidR="00DE3186">
        <w:rPr>
          <w:rFonts w:asciiTheme="minorHAnsi" w:hAnsiTheme="minorHAnsi" w:cs="Times New Roman"/>
          <w:i w:val="0"/>
          <w:iCs w:val="0"/>
          <w:szCs w:val="22"/>
          <w:rtl/>
        </w:rPr>
        <w:t>12</w:t>
      </w:r>
      <w:r w:rsidRPr="006C59C4">
        <w:rPr>
          <w:rFonts w:asciiTheme="minorHAnsi" w:hAnsiTheme="minorHAnsi" w:cs="Calibri"/>
          <w:i w:val="0"/>
          <w:iCs w:val="0"/>
          <w:szCs w:val="22"/>
          <w:rtl/>
        </w:rPr>
        <w:fldChar w:fldCharType="end"/>
      </w:r>
    </w:p>
    <w:p w:rsidR="00044DE8" w:rsidRDefault="00044DE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تقييد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الخدمة</w:t>
      </w:r>
      <w:r>
        <w:rPr>
          <w:noProof/>
          <w:rtl/>
        </w:rPr>
        <w:tab/>
      </w:r>
      <w:r w:rsidR="006C59C4">
        <w:rPr>
          <w:noProof/>
        </w:rPr>
        <w:tab/>
      </w:r>
      <w:r w:rsidRPr="006C59C4">
        <w:rPr>
          <w:rFonts w:cs="Calibri"/>
          <w:noProof/>
          <w:szCs w:val="22"/>
          <w:rtl/>
        </w:rPr>
        <w:fldChar w:fldCharType="begin"/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</w:rPr>
        <w:instrText>PAGEREF</w:instrText>
      </w:r>
      <w:r w:rsidRPr="006C59C4">
        <w:rPr>
          <w:rFonts w:cs="Calibri"/>
          <w:noProof/>
          <w:szCs w:val="22"/>
          <w:rtl/>
        </w:rPr>
        <w:instrText xml:space="preserve"> _</w:instrText>
      </w:r>
      <w:r w:rsidRPr="006C59C4">
        <w:rPr>
          <w:rFonts w:cs="Calibri"/>
          <w:noProof/>
          <w:szCs w:val="22"/>
        </w:rPr>
        <w:instrText>Toc499110717 \h</w:instrText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  <w:rtl/>
        </w:rPr>
      </w:r>
      <w:r w:rsidRPr="006C59C4">
        <w:rPr>
          <w:rFonts w:cs="Calibri"/>
          <w:noProof/>
          <w:szCs w:val="22"/>
          <w:rtl/>
        </w:rPr>
        <w:fldChar w:fldCharType="separate"/>
      </w:r>
      <w:r w:rsidR="00DE3186">
        <w:rPr>
          <w:rFonts w:cs="Times New Roman"/>
          <w:noProof/>
          <w:szCs w:val="22"/>
          <w:rtl/>
        </w:rPr>
        <w:t>13</w:t>
      </w:r>
      <w:r w:rsidRPr="006C59C4">
        <w:rPr>
          <w:rFonts w:cs="Calibri"/>
          <w:noProof/>
          <w:szCs w:val="22"/>
          <w:rtl/>
        </w:rPr>
        <w:fldChar w:fldCharType="end"/>
      </w:r>
    </w:p>
    <w:p w:rsidR="00044DE8" w:rsidRDefault="00044DE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إجراءات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معاودة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النداء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وإجراءات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النداء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البديلة</w:t>
      </w:r>
      <w:r>
        <w:rPr>
          <w:noProof/>
          <w:rtl/>
        </w:rPr>
        <w:t xml:space="preserve"> (</w:t>
      </w:r>
      <w:r>
        <w:rPr>
          <w:rFonts w:hint="cs"/>
          <w:noProof/>
          <w:rtl/>
        </w:rPr>
        <w:t>القرار</w:t>
      </w:r>
      <w:r>
        <w:rPr>
          <w:noProof/>
          <w:rtl/>
        </w:rPr>
        <w:t xml:space="preserve"> </w:t>
      </w:r>
      <w:r>
        <w:rPr>
          <w:noProof/>
        </w:rPr>
        <w:t>21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المراجَع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مؤتمر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المندوبين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المفوضين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لعام</w:t>
      </w:r>
      <w:r>
        <w:rPr>
          <w:noProof/>
          <w:rtl/>
        </w:rPr>
        <w:t xml:space="preserve">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6C59C4">
        <w:rPr>
          <w:noProof/>
        </w:rPr>
        <w:tab/>
      </w:r>
      <w:r w:rsidRPr="006C59C4">
        <w:rPr>
          <w:rFonts w:cs="Calibri"/>
          <w:noProof/>
          <w:szCs w:val="22"/>
          <w:rtl/>
        </w:rPr>
        <w:fldChar w:fldCharType="begin"/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</w:rPr>
        <w:instrText>PAGEREF</w:instrText>
      </w:r>
      <w:r w:rsidRPr="006C59C4">
        <w:rPr>
          <w:rFonts w:cs="Calibri"/>
          <w:noProof/>
          <w:szCs w:val="22"/>
          <w:rtl/>
        </w:rPr>
        <w:instrText xml:space="preserve"> _</w:instrText>
      </w:r>
      <w:r w:rsidRPr="006C59C4">
        <w:rPr>
          <w:rFonts w:cs="Calibri"/>
          <w:noProof/>
          <w:szCs w:val="22"/>
        </w:rPr>
        <w:instrText>Toc499110718 \h</w:instrText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  <w:rtl/>
        </w:rPr>
      </w:r>
      <w:r w:rsidRPr="006C59C4">
        <w:rPr>
          <w:rFonts w:cs="Calibri"/>
          <w:noProof/>
          <w:szCs w:val="22"/>
          <w:rtl/>
        </w:rPr>
        <w:fldChar w:fldCharType="separate"/>
      </w:r>
      <w:r w:rsidR="00DE3186">
        <w:rPr>
          <w:rFonts w:cs="Times New Roman"/>
          <w:noProof/>
          <w:szCs w:val="22"/>
          <w:rtl/>
        </w:rPr>
        <w:t>13</w:t>
      </w:r>
      <w:r w:rsidRPr="006C59C4">
        <w:rPr>
          <w:rFonts w:cs="Calibri"/>
          <w:noProof/>
          <w:szCs w:val="22"/>
          <w:rtl/>
        </w:rPr>
        <w:fldChar w:fldCharType="end"/>
      </w:r>
    </w:p>
    <w:p w:rsidR="00044DE8" w:rsidRDefault="00044DE8" w:rsidP="00044DE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044DE8">
        <w:rPr>
          <w:rFonts w:hint="cs"/>
          <w:b/>
          <w:bCs/>
          <w:noProof/>
          <w:rtl/>
        </w:rPr>
        <w:t>تعديلات</w:t>
      </w:r>
      <w:r w:rsidRPr="00044DE8">
        <w:rPr>
          <w:b/>
          <w:bCs/>
          <w:noProof/>
          <w:rtl/>
        </w:rPr>
        <w:t xml:space="preserve"> </w:t>
      </w:r>
      <w:r w:rsidRPr="00044DE8">
        <w:rPr>
          <w:rFonts w:hint="cs"/>
          <w:b/>
          <w:bCs/>
          <w:noProof/>
          <w:rtl/>
        </w:rPr>
        <w:t>على</w:t>
      </w:r>
      <w:r w:rsidRPr="00044DE8">
        <w:rPr>
          <w:b/>
          <w:bCs/>
          <w:noProof/>
          <w:rtl/>
        </w:rPr>
        <w:t xml:space="preserve"> </w:t>
      </w:r>
      <w:r w:rsidRPr="00044DE8">
        <w:rPr>
          <w:rFonts w:hint="cs"/>
          <w:b/>
          <w:bCs/>
          <w:noProof/>
          <w:rtl/>
        </w:rPr>
        <w:t>منشورات</w:t>
      </w:r>
      <w:r w:rsidRPr="00044DE8">
        <w:rPr>
          <w:b/>
          <w:bCs/>
          <w:noProof/>
          <w:rtl/>
        </w:rPr>
        <w:t xml:space="preserve"> </w:t>
      </w:r>
      <w:r w:rsidRPr="00044DE8">
        <w:rPr>
          <w:rFonts w:hint="cs"/>
          <w:b/>
          <w:bCs/>
          <w:noProof/>
          <w:rtl/>
        </w:rPr>
        <w:t>الخدمة</w:t>
      </w:r>
    </w:p>
    <w:p w:rsidR="00044DE8" w:rsidRDefault="00044DE8" w:rsidP="00044DE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محطات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السفن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وتخصيصات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هويات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الخدمة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المتنقلة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البحرية</w:t>
      </w:r>
      <w:r>
        <w:rPr>
          <w:noProof/>
          <w:rtl/>
        </w:rPr>
        <w:t xml:space="preserve"> (</w:t>
      </w:r>
      <w:r>
        <w:rPr>
          <w:rFonts w:hint="cs"/>
          <w:noProof/>
          <w:rtl/>
        </w:rPr>
        <w:t>القائمة</w:t>
      </w:r>
      <w:r>
        <w:rPr>
          <w:noProof/>
          <w:rtl/>
        </w:rPr>
        <w:t xml:space="preserve"> </w:t>
      </w:r>
      <w:r>
        <w:rPr>
          <w:noProof/>
        </w:rPr>
        <w:t>V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6C59C4">
        <w:rPr>
          <w:noProof/>
        </w:rPr>
        <w:tab/>
      </w:r>
      <w:r w:rsidRPr="006C59C4">
        <w:rPr>
          <w:rFonts w:cs="Calibri"/>
          <w:noProof/>
          <w:szCs w:val="22"/>
          <w:rtl/>
        </w:rPr>
        <w:fldChar w:fldCharType="begin"/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</w:rPr>
        <w:instrText>PAGEREF</w:instrText>
      </w:r>
      <w:r w:rsidRPr="006C59C4">
        <w:rPr>
          <w:rFonts w:cs="Calibri"/>
          <w:noProof/>
          <w:szCs w:val="22"/>
          <w:rtl/>
        </w:rPr>
        <w:instrText xml:space="preserve"> _</w:instrText>
      </w:r>
      <w:r w:rsidRPr="006C59C4">
        <w:rPr>
          <w:rFonts w:cs="Calibri"/>
          <w:noProof/>
          <w:szCs w:val="22"/>
        </w:rPr>
        <w:instrText>Toc499110720 \h</w:instrText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  <w:rtl/>
        </w:rPr>
      </w:r>
      <w:r w:rsidRPr="006C59C4">
        <w:rPr>
          <w:rFonts w:cs="Calibri"/>
          <w:noProof/>
          <w:szCs w:val="22"/>
          <w:rtl/>
        </w:rPr>
        <w:fldChar w:fldCharType="separate"/>
      </w:r>
      <w:r w:rsidR="00DE3186">
        <w:rPr>
          <w:rFonts w:cs="Times New Roman"/>
          <w:noProof/>
          <w:szCs w:val="22"/>
          <w:rtl/>
        </w:rPr>
        <w:t>14</w:t>
      </w:r>
      <w:r w:rsidRPr="006C59C4">
        <w:rPr>
          <w:rFonts w:cs="Calibri"/>
          <w:noProof/>
          <w:szCs w:val="22"/>
          <w:rtl/>
        </w:rPr>
        <w:fldChar w:fldCharType="end"/>
      </w:r>
    </w:p>
    <w:p w:rsidR="00044DE8" w:rsidRDefault="00044DE8" w:rsidP="00044DE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AF417D">
        <w:rPr>
          <w:rFonts w:hint="cs"/>
          <w:noProof/>
          <w:color w:val="000000"/>
          <w:position w:val="2"/>
          <w:rtl/>
        </w:rPr>
        <w:t>قائمة</w:t>
      </w:r>
      <w:r w:rsidRPr="00AF417D">
        <w:rPr>
          <w:noProof/>
          <w:color w:val="000000"/>
          <w:position w:val="2"/>
          <w:rtl/>
        </w:rPr>
        <w:t xml:space="preserve"> </w:t>
      </w:r>
      <w:r w:rsidRPr="00AF417D">
        <w:rPr>
          <w:rFonts w:hint="cs"/>
          <w:noProof/>
          <w:color w:val="000000"/>
          <w:position w:val="2"/>
          <w:rtl/>
        </w:rPr>
        <w:t>بأرقام</w:t>
      </w:r>
      <w:r w:rsidRPr="00AF417D">
        <w:rPr>
          <w:noProof/>
          <w:color w:val="000000"/>
          <w:position w:val="2"/>
          <w:rtl/>
        </w:rPr>
        <w:t xml:space="preserve"> </w:t>
      </w:r>
      <w:r w:rsidRPr="00AF417D">
        <w:rPr>
          <w:rFonts w:hint="cs"/>
          <w:noProof/>
          <w:color w:val="000000"/>
          <w:position w:val="2"/>
          <w:rtl/>
        </w:rPr>
        <w:t>تعرّف</w:t>
      </w:r>
      <w:r w:rsidRPr="00AF417D">
        <w:rPr>
          <w:noProof/>
          <w:color w:val="000000"/>
          <w:position w:val="2"/>
          <w:rtl/>
        </w:rPr>
        <w:t xml:space="preserve"> </w:t>
      </w:r>
      <w:r w:rsidRPr="00AF417D">
        <w:rPr>
          <w:rFonts w:hint="cs"/>
          <w:noProof/>
          <w:color w:val="000000"/>
          <w:position w:val="2"/>
          <w:rtl/>
        </w:rPr>
        <w:t>جهة</w:t>
      </w:r>
      <w:r w:rsidRPr="00AF417D">
        <w:rPr>
          <w:noProof/>
          <w:color w:val="000000"/>
          <w:position w:val="2"/>
          <w:rtl/>
        </w:rPr>
        <w:t xml:space="preserve"> </w:t>
      </w:r>
      <w:r w:rsidRPr="00AF417D">
        <w:rPr>
          <w:rFonts w:hint="cs"/>
          <w:noProof/>
          <w:color w:val="000000"/>
          <w:position w:val="2"/>
          <w:rtl/>
        </w:rPr>
        <w:t>الإصدار</w:t>
      </w:r>
      <w:r w:rsidRPr="00AF417D">
        <w:rPr>
          <w:noProof/>
          <w:color w:val="000000"/>
          <w:position w:val="2"/>
          <w:rtl/>
        </w:rPr>
        <w:t xml:space="preserve"> </w:t>
      </w:r>
      <w:r w:rsidRPr="00AF417D">
        <w:rPr>
          <w:rFonts w:hint="cs"/>
          <w:noProof/>
          <w:color w:val="000000"/>
          <w:position w:val="2"/>
          <w:rtl/>
        </w:rPr>
        <w:t>لبطاقة</w:t>
      </w:r>
      <w:r w:rsidRPr="00AF417D">
        <w:rPr>
          <w:noProof/>
          <w:color w:val="000000"/>
          <w:position w:val="2"/>
          <w:rtl/>
        </w:rPr>
        <w:t xml:space="preserve"> </w:t>
      </w:r>
      <w:r w:rsidRPr="00AF417D">
        <w:rPr>
          <w:rFonts w:hint="cs"/>
          <w:noProof/>
          <w:color w:val="000000"/>
          <w:position w:val="2"/>
          <w:rtl/>
        </w:rPr>
        <w:t>رسوم</w:t>
      </w:r>
      <w:r w:rsidRPr="00AF417D">
        <w:rPr>
          <w:noProof/>
          <w:color w:val="000000"/>
          <w:position w:val="2"/>
          <w:rtl/>
        </w:rPr>
        <w:t xml:space="preserve"> </w:t>
      </w:r>
      <w:r w:rsidRPr="00AF417D">
        <w:rPr>
          <w:rFonts w:hint="cs"/>
          <w:noProof/>
          <w:color w:val="000000"/>
          <w:position w:val="2"/>
          <w:rtl/>
        </w:rPr>
        <w:t>الاتصالات</w:t>
      </w:r>
      <w:r w:rsidRPr="00AF417D">
        <w:rPr>
          <w:noProof/>
          <w:color w:val="000000"/>
          <w:position w:val="2"/>
          <w:rtl/>
        </w:rPr>
        <w:t xml:space="preserve"> </w:t>
      </w:r>
      <w:r w:rsidRPr="00AF417D">
        <w:rPr>
          <w:rFonts w:hint="cs"/>
          <w:noProof/>
          <w:color w:val="000000"/>
          <w:position w:val="2"/>
          <w:rtl/>
        </w:rPr>
        <w:t>الدولية</w:t>
      </w:r>
      <w:r>
        <w:rPr>
          <w:noProof/>
          <w:rtl/>
        </w:rPr>
        <w:tab/>
      </w:r>
      <w:r w:rsidR="006C59C4">
        <w:rPr>
          <w:noProof/>
        </w:rPr>
        <w:tab/>
      </w:r>
      <w:r w:rsidRPr="006C59C4">
        <w:rPr>
          <w:rFonts w:cs="Calibri"/>
          <w:noProof/>
          <w:szCs w:val="22"/>
          <w:rtl/>
        </w:rPr>
        <w:fldChar w:fldCharType="begin"/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</w:rPr>
        <w:instrText>PAGEREF</w:instrText>
      </w:r>
      <w:r w:rsidRPr="006C59C4">
        <w:rPr>
          <w:rFonts w:cs="Calibri"/>
          <w:noProof/>
          <w:szCs w:val="22"/>
          <w:rtl/>
        </w:rPr>
        <w:instrText xml:space="preserve"> _</w:instrText>
      </w:r>
      <w:r w:rsidRPr="006C59C4">
        <w:rPr>
          <w:rFonts w:cs="Calibri"/>
          <w:noProof/>
          <w:szCs w:val="22"/>
        </w:rPr>
        <w:instrText>Toc499110721 \h</w:instrText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  <w:rtl/>
        </w:rPr>
      </w:r>
      <w:r w:rsidRPr="006C59C4">
        <w:rPr>
          <w:rFonts w:cs="Calibri"/>
          <w:noProof/>
          <w:szCs w:val="22"/>
          <w:rtl/>
        </w:rPr>
        <w:fldChar w:fldCharType="separate"/>
      </w:r>
      <w:r w:rsidR="00DE3186">
        <w:rPr>
          <w:rFonts w:cs="Times New Roman"/>
          <w:noProof/>
          <w:szCs w:val="22"/>
          <w:rtl/>
        </w:rPr>
        <w:t>15</w:t>
      </w:r>
      <w:r w:rsidRPr="006C59C4">
        <w:rPr>
          <w:rFonts w:cs="Calibri"/>
          <w:noProof/>
          <w:szCs w:val="22"/>
          <w:rtl/>
        </w:rPr>
        <w:fldChar w:fldCharType="end"/>
      </w:r>
    </w:p>
    <w:p w:rsidR="00044DE8" w:rsidRDefault="00044DE8" w:rsidP="00044DE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الرموز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الدليلية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للشبكات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المتنقلة</w:t>
      </w:r>
      <w:r>
        <w:rPr>
          <w:noProof/>
          <w:rtl/>
        </w:rPr>
        <w:t xml:space="preserve"> </w:t>
      </w:r>
      <w:r>
        <w:rPr>
          <w:noProof/>
        </w:rPr>
        <w:t>(MNC)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فيما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يتعلق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بالخطة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الدولية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لتعرّف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هوية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الشبكات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العمومية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والاشتراكات</w:t>
      </w:r>
      <w:r>
        <w:rPr>
          <w:noProof/>
          <w:rtl/>
        </w:rPr>
        <w:t xml:space="preserve">  </w:t>
      </w:r>
      <w:r>
        <w:rPr>
          <w:noProof/>
          <w:rtl/>
        </w:rPr>
        <w:tab/>
      </w:r>
      <w:r w:rsidR="006C59C4">
        <w:rPr>
          <w:noProof/>
        </w:rPr>
        <w:tab/>
      </w:r>
      <w:r w:rsidRPr="006C59C4">
        <w:rPr>
          <w:rFonts w:cs="Calibri"/>
          <w:noProof/>
          <w:szCs w:val="22"/>
          <w:rtl/>
        </w:rPr>
        <w:fldChar w:fldCharType="begin"/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</w:rPr>
        <w:instrText>PAGEREF</w:instrText>
      </w:r>
      <w:r w:rsidRPr="006C59C4">
        <w:rPr>
          <w:rFonts w:cs="Calibri"/>
          <w:noProof/>
          <w:szCs w:val="22"/>
          <w:rtl/>
        </w:rPr>
        <w:instrText xml:space="preserve"> _</w:instrText>
      </w:r>
      <w:r w:rsidRPr="006C59C4">
        <w:rPr>
          <w:rFonts w:cs="Calibri"/>
          <w:noProof/>
          <w:szCs w:val="22"/>
        </w:rPr>
        <w:instrText>Toc499110722 \h</w:instrText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  <w:rtl/>
        </w:rPr>
      </w:r>
      <w:r w:rsidRPr="006C59C4">
        <w:rPr>
          <w:rFonts w:cs="Calibri"/>
          <w:noProof/>
          <w:szCs w:val="22"/>
          <w:rtl/>
        </w:rPr>
        <w:fldChar w:fldCharType="separate"/>
      </w:r>
      <w:r w:rsidR="00DE3186">
        <w:rPr>
          <w:rFonts w:cs="Times New Roman"/>
          <w:noProof/>
          <w:szCs w:val="22"/>
          <w:rtl/>
        </w:rPr>
        <w:t>18</w:t>
      </w:r>
      <w:r w:rsidRPr="006C59C4">
        <w:rPr>
          <w:rFonts w:cs="Calibri"/>
          <w:noProof/>
          <w:szCs w:val="22"/>
          <w:rtl/>
        </w:rPr>
        <w:fldChar w:fldCharType="end"/>
      </w:r>
    </w:p>
    <w:p w:rsidR="00044DE8" w:rsidRDefault="00044DE8" w:rsidP="00044DE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برموز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المشغلين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الصادرة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الاتحاد</w:t>
      </w:r>
      <w:r>
        <w:rPr>
          <w:noProof/>
          <w:rtl/>
        </w:rPr>
        <w:tab/>
      </w:r>
      <w:r w:rsidR="006C59C4">
        <w:rPr>
          <w:noProof/>
        </w:rPr>
        <w:tab/>
      </w:r>
      <w:r w:rsidRPr="006C59C4">
        <w:rPr>
          <w:rFonts w:cs="Calibri"/>
          <w:noProof/>
          <w:szCs w:val="22"/>
          <w:rtl/>
        </w:rPr>
        <w:fldChar w:fldCharType="begin"/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</w:rPr>
        <w:instrText>PAGEREF</w:instrText>
      </w:r>
      <w:r w:rsidRPr="006C59C4">
        <w:rPr>
          <w:rFonts w:cs="Calibri"/>
          <w:noProof/>
          <w:szCs w:val="22"/>
          <w:rtl/>
        </w:rPr>
        <w:instrText xml:space="preserve"> _</w:instrText>
      </w:r>
      <w:r w:rsidRPr="006C59C4">
        <w:rPr>
          <w:rFonts w:cs="Calibri"/>
          <w:noProof/>
          <w:szCs w:val="22"/>
        </w:rPr>
        <w:instrText>Toc499110723 \h</w:instrText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  <w:rtl/>
        </w:rPr>
      </w:r>
      <w:r w:rsidRPr="006C59C4">
        <w:rPr>
          <w:rFonts w:cs="Calibri"/>
          <w:noProof/>
          <w:szCs w:val="22"/>
          <w:rtl/>
        </w:rPr>
        <w:fldChar w:fldCharType="separate"/>
      </w:r>
      <w:r w:rsidR="00DE3186">
        <w:rPr>
          <w:rFonts w:cs="Times New Roman"/>
          <w:noProof/>
          <w:szCs w:val="22"/>
          <w:rtl/>
        </w:rPr>
        <w:t>19</w:t>
      </w:r>
      <w:r w:rsidRPr="006C59C4">
        <w:rPr>
          <w:rFonts w:cs="Calibri"/>
          <w:noProof/>
          <w:szCs w:val="22"/>
          <w:rtl/>
        </w:rPr>
        <w:fldChar w:fldCharType="end"/>
      </w:r>
    </w:p>
    <w:p w:rsidR="00044DE8" w:rsidRDefault="00044DE8" w:rsidP="00044DE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برموز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نقاط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التشوير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الدولية</w:t>
      </w:r>
      <w:r>
        <w:rPr>
          <w:noProof/>
          <w:rtl/>
        </w:rPr>
        <w:t xml:space="preserve"> </w:t>
      </w:r>
      <w:r>
        <w:rPr>
          <w:noProof/>
        </w:rPr>
        <w:t>(ISPC)</w:t>
      </w:r>
      <w:r>
        <w:rPr>
          <w:noProof/>
          <w:rtl/>
        </w:rPr>
        <w:tab/>
      </w:r>
      <w:r w:rsidR="006C59C4">
        <w:rPr>
          <w:noProof/>
        </w:rPr>
        <w:tab/>
      </w:r>
      <w:r w:rsidRPr="006C59C4">
        <w:rPr>
          <w:rFonts w:cs="Calibri"/>
          <w:noProof/>
          <w:szCs w:val="22"/>
          <w:rtl/>
        </w:rPr>
        <w:fldChar w:fldCharType="begin"/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</w:rPr>
        <w:instrText>PAGEREF</w:instrText>
      </w:r>
      <w:r w:rsidRPr="006C59C4">
        <w:rPr>
          <w:rFonts w:cs="Calibri"/>
          <w:noProof/>
          <w:szCs w:val="22"/>
          <w:rtl/>
        </w:rPr>
        <w:instrText xml:space="preserve"> _</w:instrText>
      </w:r>
      <w:r w:rsidRPr="006C59C4">
        <w:rPr>
          <w:rFonts w:cs="Calibri"/>
          <w:noProof/>
          <w:szCs w:val="22"/>
        </w:rPr>
        <w:instrText>Toc499110724 \h</w:instrText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  <w:rtl/>
        </w:rPr>
      </w:r>
      <w:r w:rsidRPr="006C59C4">
        <w:rPr>
          <w:rFonts w:cs="Calibri"/>
          <w:noProof/>
          <w:szCs w:val="22"/>
          <w:rtl/>
        </w:rPr>
        <w:fldChar w:fldCharType="separate"/>
      </w:r>
      <w:r w:rsidR="00DE3186">
        <w:rPr>
          <w:rFonts w:cs="Times New Roman"/>
          <w:noProof/>
          <w:szCs w:val="22"/>
          <w:rtl/>
        </w:rPr>
        <w:t>20</w:t>
      </w:r>
      <w:r w:rsidRPr="006C59C4">
        <w:rPr>
          <w:rFonts w:cs="Calibri"/>
          <w:noProof/>
          <w:szCs w:val="22"/>
          <w:rtl/>
        </w:rPr>
        <w:fldChar w:fldCharType="end"/>
      </w:r>
    </w:p>
    <w:p w:rsidR="00044DE8" w:rsidRDefault="00044DE8" w:rsidP="00044DE8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خطة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الترقيم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الوطنية</w:t>
      </w:r>
      <w:r>
        <w:rPr>
          <w:noProof/>
          <w:rtl/>
        </w:rPr>
        <w:tab/>
      </w:r>
      <w:r w:rsidR="006C59C4">
        <w:rPr>
          <w:noProof/>
        </w:rPr>
        <w:tab/>
      </w:r>
      <w:r w:rsidRPr="006C59C4">
        <w:rPr>
          <w:rFonts w:cs="Calibri"/>
          <w:noProof/>
          <w:szCs w:val="22"/>
          <w:rtl/>
        </w:rPr>
        <w:fldChar w:fldCharType="begin"/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</w:rPr>
        <w:instrText>PAGEREF</w:instrText>
      </w:r>
      <w:r w:rsidRPr="006C59C4">
        <w:rPr>
          <w:rFonts w:cs="Calibri"/>
          <w:noProof/>
          <w:szCs w:val="22"/>
          <w:rtl/>
        </w:rPr>
        <w:instrText xml:space="preserve"> _</w:instrText>
      </w:r>
      <w:r w:rsidRPr="006C59C4">
        <w:rPr>
          <w:rFonts w:cs="Calibri"/>
          <w:noProof/>
          <w:szCs w:val="22"/>
        </w:rPr>
        <w:instrText>Toc499110725 \h</w:instrText>
      </w:r>
      <w:r w:rsidRPr="006C59C4">
        <w:rPr>
          <w:rFonts w:cs="Calibri"/>
          <w:noProof/>
          <w:szCs w:val="22"/>
          <w:rtl/>
        </w:rPr>
        <w:instrText xml:space="preserve"> </w:instrText>
      </w:r>
      <w:r w:rsidRPr="006C59C4">
        <w:rPr>
          <w:rFonts w:cs="Calibri"/>
          <w:noProof/>
          <w:szCs w:val="22"/>
          <w:rtl/>
        </w:rPr>
      </w:r>
      <w:r w:rsidRPr="006C59C4">
        <w:rPr>
          <w:rFonts w:cs="Calibri"/>
          <w:noProof/>
          <w:szCs w:val="22"/>
          <w:rtl/>
        </w:rPr>
        <w:fldChar w:fldCharType="separate"/>
      </w:r>
      <w:r w:rsidR="00DE3186">
        <w:rPr>
          <w:rFonts w:cs="Times New Roman"/>
          <w:noProof/>
          <w:szCs w:val="22"/>
          <w:rtl/>
        </w:rPr>
        <w:t>20</w:t>
      </w:r>
      <w:r w:rsidRPr="006C59C4">
        <w:rPr>
          <w:rFonts w:cs="Calibri"/>
          <w:noProof/>
          <w:szCs w:val="22"/>
          <w:rtl/>
        </w:rPr>
        <w:fldChar w:fldCharType="end"/>
      </w:r>
    </w:p>
    <w:p w:rsidR="00D7178A" w:rsidRPr="00E16A37" w:rsidRDefault="00044DE8" w:rsidP="00D66D40">
      <w:pPr>
        <w:rPr>
          <w:rFonts w:eastAsia="SimSun"/>
          <w:noProof/>
          <w:rtl/>
          <w:lang w:eastAsia="zh-CN"/>
        </w:rPr>
      </w:pPr>
      <w:r>
        <w:rPr>
          <w:rFonts w:eastAsia="SimSun"/>
          <w:noProof/>
          <w:rtl/>
          <w:lang w:eastAsia="zh-CN"/>
        </w:rPr>
        <w:fldChar w:fldCharType="end"/>
      </w:r>
    </w:p>
    <w:p w:rsidR="00D4267E" w:rsidRDefault="00D4267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D2509" w:rsidTr="007D250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E16A37" w:rsidRDefault="007D2509" w:rsidP="00D66D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 w:rsidR="00702E70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*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E16A37" w:rsidRDefault="007D2509" w:rsidP="007D250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7D2509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Default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7D2509" w:rsidTr="007D25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Default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09" w:rsidRPr="007D2509" w:rsidRDefault="007D2509" w:rsidP="007D250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7D2509">
              <w:rPr>
                <w:rFonts w:eastAsia="SimSun" w:cs="Calibri"/>
                <w:sz w:val="18"/>
                <w:szCs w:val="18"/>
                <w:rtl/>
                <w:lang w:eastAsia="zh-CN" w:bidi="ar-EG"/>
              </w:rPr>
              <w:t>.</w:t>
            </w:r>
            <w:r w:rsidRPr="007D2509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</w:tbl>
    <w:p w:rsidR="00702E70" w:rsidRPr="00702E70" w:rsidRDefault="00702E70" w:rsidP="00F97B7B">
      <w:pPr>
        <w:tabs>
          <w:tab w:val="left" w:pos="2409"/>
        </w:tabs>
        <w:spacing w:line="240" w:lineRule="auto"/>
        <w:ind w:left="2126"/>
        <w:jc w:val="left"/>
        <w:rPr>
          <w:rFonts w:eastAsia="SimSun"/>
          <w:rtl/>
          <w:lang w:bidi="ar-EG"/>
        </w:rPr>
      </w:pPr>
      <w:r w:rsidRPr="00702E70">
        <w:rPr>
          <w:rFonts w:eastAsia="SimSun" w:cs="Times New Roman"/>
          <w:position w:val="6"/>
          <w:sz w:val="18"/>
          <w:szCs w:val="18"/>
        </w:rPr>
        <w:t>*</w:t>
      </w:r>
      <w:r w:rsidRPr="00702E70">
        <w:rPr>
          <w:rFonts w:eastAsia="SimSun"/>
          <w:sz w:val="18"/>
          <w:szCs w:val="24"/>
          <w:rtl/>
          <w:lang w:bidi="ar-EG"/>
        </w:rPr>
        <w:tab/>
      </w:r>
      <w:r w:rsidRPr="00702E70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8D7A05" w:rsidRPr="00E16A37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:rsidR="006A769D" w:rsidRPr="00E16A37" w:rsidRDefault="006A769D" w:rsidP="00D66D40">
      <w:pPr>
        <w:rPr>
          <w:rFonts w:eastAsia="SimSun"/>
        </w:rPr>
      </w:pPr>
      <w:bookmarkStart w:id="109" w:name="_GoBack"/>
      <w:bookmarkEnd w:id="109"/>
      <w:r w:rsidRPr="00E16A37">
        <w:rPr>
          <w:rFonts w:eastAsia="SimSun"/>
          <w:rtl/>
          <w:lang w:bidi="ar-SY"/>
        </w:rPr>
        <w:br w:type="page"/>
      </w:r>
    </w:p>
    <w:p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499110706"/>
      <w:bookmarkStart w:id="126" w:name="_Toc359596901"/>
      <w:bookmarkStart w:id="127" w:name="_Toc359596904"/>
      <w:bookmarkStart w:id="128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8D7A05" w:rsidRPr="00E16A37" w:rsidRDefault="008D7A05" w:rsidP="005A2156">
      <w:pPr>
        <w:pStyle w:val="Heading20"/>
        <w:rPr>
          <w:rtl/>
        </w:rPr>
      </w:pPr>
      <w:bookmarkStart w:id="129" w:name="_القوائم_الملحقة_بالنشرة"/>
      <w:bookmarkStart w:id="130" w:name="_Toc359596900"/>
      <w:bookmarkStart w:id="131" w:name="_Toc408394544"/>
      <w:bookmarkStart w:id="132" w:name="_Toc408396045"/>
      <w:bookmarkStart w:id="133" w:name="_Toc408396930"/>
      <w:bookmarkStart w:id="134" w:name="_Toc408403985"/>
      <w:bookmarkStart w:id="135" w:name="_Toc409681124"/>
      <w:bookmarkStart w:id="136" w:name="_Toc409692629"/>
      <w:bookmarkStart w:id="137" w:name="_Toc411249968"/>
      <w:bookmarkStart w:id="138" w:name="_Toc413754216"/>
      <w:bookmarkStart w:id="139" w:name="_Toc414264972"/>
      <w:bookmarkStart w:id="140" w:name="_Toc477773901"/>
      <w:bookmarkStart w:id="141" w:name="_Toc482899966"/>
      <w:bookmarkStart w:id="142" w:name="_Toc493599580"/>
      <w:bookmarkStart w:id="143" w:name="_Toc499110707"/>
      <w:bookmarkEnd w:id="129"/>
      <w:r w:rsidRPr="00E16A37">
        <w:rPr>
          <w:rFonts w:hint="cs"/>
          <w:rtl/>
        </w:rPr>
        <w:t>القوائم الملحقة بالنشرة التشغيلية للاتحاد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bookmarkEnd w:id="126"/>
    <w:p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1E4836" w:rsidRPr="00C67F5A" w:rsidRDefault="001E4836" w:rsidP="001E4836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C67F5A">
        <w:rPr>
          <w:rFonts w:eastAsia="SimSun"/>
          <w:sz w:val="20"/>
          <w:szCs w:val="26"/>
          <w:lang w:bidi="ar-EG"/>
        </w:rPr>
        <w:t>(SANC)</w:t>
      </w:r>
      <w:r w:rsidRPr="00C67F5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يونيو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C67F5A">
        <w:rPr>
          <w:rFonts w:eastAsia="SimSun"/>
          <w:spacing w:val="2"/>
          <w:sz w:val="20"/>
          <w:szCs w:val="26"/>
          <w:lang w:bidi="ar-EG"/>
        </w:rPr>
        <w:t>ITU</w:t>
      </w:r>
      <w:r w:rsidRPr="00C67F5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2"/>
          <w:sz w:val="20"/>
          <w:szCs w:val="26"/>
          <w:lang w:bidi="ar-EG"/>
        </w:rPr>
        <w:t>(2004/05)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2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C67F5A">
        <w:rPr>
          <w:rFonts w:eastAsia="SimSun"/>
          <w:spacing w:val="2"/>
          <w:sz w:val="20"/>
          <w:szCs w:val="26"/>
          <w:lang w:bidi="ar-EG"/>
        </w:rPr>
        <w:t>2017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1117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C67F5A">
        <w:rPr>
          <w:rFonts w:eastAsia="SimSun"/>
          <w:color w:val="000000"/>
          <w:rtl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(2016/09)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C67F5A">
        <w:rPr>
          <w:rFonts w:eastAsia="SimSun" w:hint="cs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89691E" w:rsidRDefault="001E4836" w:rsidP="0089691E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89691E">
        <w:rPr>
          <w:rFonts w:eastAsia="SimSun"/>
          <w:spacing w:val="-6"/>
          <w:sz w:val="20"/>
          <w:szCs w:val="26"/>
          <w:lang w:bidi="ar-EG"/>
        </w:rPr>
        <w:t>1114</w:t>
      </w:r>
      <w:r w:rsidRPr="0089691E">
        <w:rPr>
          <w:rFonts w:eastAsia="SimSun"/>
          <w:spacing w:val="-6"/>
          <w:sz w:val="20"/>
          <w:szCs w:val="26"/>
          <w:lang w:bidi="ar-EG"/>
        </w:rPr>
        <w:tab/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ITU-T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</w:t>
      </w:r>
      <w:r w:rsidRPr="0089691E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89691E">
        <w:rPr>
          <w:rFonts w:eastAsia="SimSun"/>
          <w:spacing w:val="-6"/>
          <w:sz w:val="20"/>
          <w:szCs w:val="26"/>
          <w:lang w:bidi="ar-EG"/>
        </w:rPr>
        <w:t>(2010/11)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15</w:t>
      </w:r>
      <w:r w:rsidR="0089691E"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="0089691E"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2016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1111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الرموز الدليلية للشبكات المتنقلة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(MNC)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ITU</w:t>
      </w:r>
      <w:r w:rsidRPr="00C67F5A">
        <w:rPr>
          <w:rFonts w:eastAsia="SimSun"/>
          <w:spacing w:val="-6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6"/>
          <w:sz w:val="20"/>
          <w:szCs w:val="26"/>
          <w:lang w:bidi="ar-EG"/>
        </w:rPr>
        <w:t>(2016/09)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6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6"/>
          <w:sz w:val="20"/>
          <w:szCs w:val="26"/>
          <w:lang w:bidi="ar-EG"/>
        </w:rPr>
        <w:t>2016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1109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C67F5A">
        <w:rPr>
          <w:rFonts w:eastAsia="SimSun"/>
          <w:sz w:val="20"/>
          <w:szCs w:val="26"/>
          <w:lang w:bidi="ar-EG"/>
        </w:rPr>
        <w:t>(ISPC)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1096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C67F5A">
        <w:rPr>
          <w:rFonts w:eastAsia="SimSun"/>
          <w:sz w:val="20"/>
          <w:szCs w:val="26"/>
          <w:lang w:bidi="ar-EG"/>
        </w:rPr>
        <w:t>2016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C67F5A">
        <w:rPr>
          <w:rFonts w:eastAsia="SimSun"/>
          <w:spacing w:val="-2"/>
          <w:sz w:val="20"/>
          <w:szCs w:val="26"/>
          <w:lang w:bidi="ar-EG"/>
        </w:rPr>
        <w:t>1088</w:t>
      </w:r>
      <w:r w:rsidRPr="00C67F5A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C67F5A">
        <w:rPr>
          <w:rFonts w:eastAsia="SimSun"/>
          <w:spacing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2"/>
          <w:sz w:val="20"/>
          <w:szCs w:val="26"/>
          <w:lang w:bidi="ar-EG"/>
        </w:rPr>
        <w:t>(2006/05)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2"/>
          <w:sz w:val="20"/>
          <w:szCs w:val="26"/>
          <w:lang w:bidi="ar-EG"/>
        </w:rPr>
        <w:t>2015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1060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</w:t>
      </w:r>
      <w:r w:rsidRPr="00C67F5A">
        <w:rPr>
          <w:rFonts w:eastAsia="SimSun"/>
          <w:bCs/>
          <w:sz w:val="20"/>
          <w:szCs w:val="26"/>
          <w:lang w:val="en-GB" w:bidi="ar-EG"/>
        </w:rPr>
        <w:t>M.</w:t>
      </w:r>
      <w:r w:rsidRPr="00C67F5A">
        <w:rPr>
          <w:rFonts w:eastAsia="SimSun"/>
          <w:bCs/>
          <w:sz w:val="20"/>
          <w:szCs w:val="26"/>
          <w:lang w:bidi="ar-EG"/>
        </w:rPr>
        <w:t>1400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(2013/03)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1055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C67F5A">
        <w:rPr>
          <w:rFonts w:eastAsia="SimSun"/>
          <w:sz w:val="20"/>
          <w:szCs w:val="26"/>
          <w:lang w:bidi="ar-EG"/>
        </w:rPr>
        <w:t>1.25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1015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C67F5A">
        <w:rPr>
          <w:rFonts w:eastAsia="SimSun"/>
          <w:position w:val="-2"/>
          <w:sz w:val="20"/>
          <w:szCs w:val="26"/>
          <w:lang w:bidi="ar-EG"/>
        </w:rPr>
        <w:t>1002</w:t>
      </w:r>
      <w:r w:rsidRPr="00C67F5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1001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C67F5A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C67F5A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994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991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C67F5A">
        <w:rPr>
          <w:rFonts w:eastAsia="SimSun"/>
          <w:sz w:val="20"/>
          <w:szCs w:val="26"/>
          <w:lang w:bidi="ar-EG"/>
        </w:rPr>
        <w:t>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C67F5A">
        <w:rPr>
          <w:rFonts w:eastAsia="SimSun"/>
          <w:sz w:val="20"/>
          <w:szCs w:val="26"/>
          <w:lang w:bidi="ar-EG"/>
        </w:rPr>
        <w:t>2006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980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C67F5A">
        <w:rPr>
          <w:rFonts w:eastAsia="SimSun"/>
          <w:sz w:val="20"/>
          <w:szCs w:val="26"/>
          <w:lang w:bidi="ar-EG"/>
        </w:rPr>
        <w:t>ITU-T F.32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(1995/10)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978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C67F5A">
        <w:rPr>
          <w:rFonts w:eastAsia="SimSun"/>
          <w:sz w:val="20"/>
          <w:szCs w:val="26"/>
          <w:lang w:bidi="ar-EG"/>
        </w:rPr>
        <w:t>(TDC)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C67F5A">
        <w:rPr>
          <w:rFonts w:eastAsia="SimSun"/>
          <w:sz w:val="20"/>
          <w:szCs w:val="26"/>
          <w:lang w:bidi="ar-EG"/>
        </w:rPr>
        <w:t>(TNIC)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F.69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(1994/06)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C67F5A">
        <w:rPr>
          <w:rFonts w:eastAsia="SimSun"/>
          <w:sz w:val="20"/>
          <w:szCs w:val="26"/>
          <w:lang w:bidi="ar-EG"/>
        </w:rPr>
        <w:t>ITU-T F.68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(1988/11)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977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C67F5A">
        <w:rPr>
          <w:rFonts w:eastAsia="SimSun"/>
          <w:sz w:val="20"/>
          <w:szCs w:val="26"/>
          <w:lang w:bidi="ar-EG"/>
        </w:rPr>
        <w:t>(DNIC)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(2000/10)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C67F5A">
        <w:rPr>
          <w:rFonts w:eastAsia="SimSun"/>
          <w:spacing w:val="6"/>
          <w:sz w:val="20"/>
          <w:szCs w:val="26"/>
          <w:lang w:bidi="ar-EG"/>
        </w:rPr>
        <w:t>976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C67F5A">
        <w:rPr>
          <w:rFonts w:eastAsia="SimSun"/>
          <w:spacing w:val="6"/>
          <w:sz w:val="20"/>
          <w:szCs w:val="26"/>
          <w:lang w:bidi="ar-EG"/>
        </w:rPr>
        <w:t>ITU</w:t>
      </w:r>
      <w:r w:rsidRPr="00C67F5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6"/>
          <w:sz w:val="20"/>
          <w:szCs w:val="26"/>
          <w:lang w:bidi="ar-EG"/>
        </w:rPr>
        <w:t>(2000/10)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C67F5A">
        <w:rPr>
          <w:rFonts w:eastAsia="SimSun"/>
          <w:spacing w:val="-4"/>
          <w:sz w:val="20"/>
          <w:szCs w:val="26"/>
          <w:lang w:bidi="ar-EG"/>
        </w:rPr>
        <w:t>974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C67F5A">
        <w:rPr>
          <w:rFonts w:eastAsia="SimSun"/>
          <w:spacing w:val="-4"/>
          <w:sz w:val="20"/>
          <w:szCs w:val="26"/>
          <w:lang w:bidi="ar-EG"/>
        </w:rPr>
        <w:t>(ADMD)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pacing w:val="-4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C67F5A">
        <w:rPr>
          <w:rFonts w:eastAsia="SimSun"/>
          <w:spacing w:val="-4"/>
          <w:sz w:val="20"/>
          <w:szCs w:val="26"/>
          <w:lang w:bidi="ar-EG"/>
        </w:rPr>
        <w:t>X.400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4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C67F5A">
        <w:rPr>
          <w:rFonts w:eastAsia="SimSun"/>
          <w:spacing w:val="-4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955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C67F5A">
        <w:rPr>
          <w:rFonts w:eastAsia="SimSun"/>
          <w:sz w:val="20"/>
          <w:szCs w:val="26"/>
          <w:lang w:bidi="ar-EG"/>
        </w:rPr>
        <w:t>ITU-T E.180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(98/03)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2010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669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(1998/03)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1E4836" w:rsidRPr="00C67F5A" w:rsidRDefault="001E4836" w:rsidP="00E9387E">
      <w:pPr>
        <w:tabs>
          <w:tab w:val="right" w:pos="9639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C67F5A">
        <w:rPr>
          <w:rFonts w:eastAsia="SimSun"/>
          <w:sz w:val="20"/>
          <w:szCs w:val="26"/>
        </w:rPr>
        <w:t>ITU-T M.1400</w:t>
      </w:r>
      <w:r w:rsidRPr="00C67F5A">
        <w:rPr>
          <w:rFonts w:eastAsia="SimSun" w:hint="cs"/>
          <w:sz w:val="20"/>
          <w:szCs w:val="26"/>
          <w:rtl/>
        </w:rPr>
        <w:t xml:space="preserve"> </w:t>
      </w:r>
      <w:r w:rsidRPr="00C67F5A">
        <w:rPr>
          <w:rFonts w:eastAsia="SimSun"/>
          <w:sz w:val="20"/>
          <w:szCs w:val="26"/>
        </w:rPr>
        <w:t>(2013/03</w:t>
      </w:r>
      <w:proofErr w:type="gramStart"/>
      <w:r w:rsidRPr="00C67F5A">
        <w:rPr>
          <w:rFonts w:eastAsia="SimSun"/>
          <w:sz w:val="20"/>
          <w:szCs w:val="26"/>
        </w:rPr>
        <w:t>)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E477E8">
        <w:fldChar w:fldCharType="begin"/>
      </w:r>
      <w:r w:rsidR="00E477E8">
        <w:instrText xml:space="preserve"> HYPERLINK "http://www.itu.int/ITU-T/inr/icc/index.html" </w:instrText>
      </w:r>
      <w:r w:rsidR="00E477E8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www.itu.int/ITU-T/inr/icc/index.html</w:t>
      </w:r>
      <w:r w:rsidR="00E477E8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1E4836" w:rsidRPr="00C67F5A" w:rsidRDefault="001E4836" w:rsidP="00E9387E">
      <w:pPr>
        <w:tabs>
          <w:tab w:val="right" w:pos="9639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C67F5A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C67F5A">
        <w:rPr>
          <w:rFonts w:eastAsia="SimSun"/>
          <w:sz w:val="20"/>
          <w:szCs w:val="26"/>
          <w:lang w:val="fr-CH" w:bidi="ar-EG"/>
        </w:rPr>
        <w:t>ITU-T F.</w:t>
      </w:r>
      <w:proofErr w:type="gramStart"/>
      <w:r w:rsidRPr="00C67F5A">
        <w:rPr>
          <w:rFonts w:eastAsia="SimSun"/>
          <w:sz w:val="20"/>
          <w:szCs w:val="26"/>
          <w:lang w:bidi="ar-EG"/>
        </w:rPr>
        <w:t>170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E477E8">
        <w:fldChar w:fldCharType="begin"/>
      </w:r>
      <w:r w:rsidR="00E477E8">
        <w:instrText xml:space="preserve"> HYPERLINK "http://www.itu.int/ITU-T/inr/bureaufax/index.html" </w:instrText>
      </w:r>
      <w:r w:rsidR="00E477E8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www.itu.int/ITU-T/inr/bureaufax/index.html</w:t>
      </w:r>
      <w:r w:rsidR="00E477E8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3B05DC" w:rsidRPr="00E16A37" w:rsidRDefault="001E4836" w:rsidP="00E9387E">
      <w:pPr>
        <w:tabs>
          <w:tab w:val="right" w:pos="9639"/>
        </w:tabs>
        <w:spacing w:before="40" w:line="163" w:lineRule="auto"/>
        <w:rPr>
          <w:rFonts w:eastAsia="SimSun"/>
          <w:spacing w:val="-8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C67F5A">
        <w:rPr>
          <w:rFonts w:eastAsia="SimSun"/>
          <w:sz w:val="20"/>
          <w:szCs w:val="26"/>
          <w:lang w:val="fr-CH" w:bidi="ar-EG"/>
        </w:rPr>
        <w:t>(ROA)</w:t>
      </w:r>
      <w:r w:rsidRPr="00C67F5A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C67F5A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3B05DC" w:rsidRPr="00E16A37" w:rsidRDefault="003B05DC" w:rsidP="003B05DC">
      <w:pPr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:rsidR="008D7A05" w:rsidRPr="00E16A37" w:rsidRDefault="008D7A05" w:rsidP="005A2156">
      <w:pPr>
        <w:pStyle w:val="Heading20"/>
        <w:rPr>
          <w:rtl/>
        </w:rPr>
      </w:pPr>
      <w:bookmarkStart w:id="144" w:name="_الموافقة_على_توصيات"/>
      <w:bookmarkStart w:id="145" w:name="_Toc477773902"/>
      <w:bookmarkStart w:id="146" w:name="_Toc482899967"/>
      <w:bookmarkStart w:id="147" w:name="_Toc493599581"/>
      <w:bookmarkStart w:id="148" w:name="_Toc499110708"/>
      <w:bookmarkEnd w:id="144"/>
      <w:r w:rsidRPr="00E16A37">
        <w:rPr>
          <w:rFonts w:hint="cs"/>
          <w:rtl/>
        </w:rPr>
        <w:lastRenderedPageBreak/>
        <w:t>الموافقة على توصيات قطاع تقييس الاتصالات</w:t>
      </w:r>
      <w:bookmarkEnd w:id="145"/>
      <w:bookmarkEnd w:id="146"/>
      <w:bookmarkEnd w:id="147"/>
      <w:bookmarkEnd w:id="148"/>
    </w:p>
    <w:p w:rsidR="003B05DC" w:rsidRPr="007D6874" w:rsidRDefault="007D6874" w:rsidP="00D66D40">
      <w:pPr>
        <w:spacing w:before="240"/>
        <w:rPr>
          <w:rFonts w:eastAsia="SimSun"/>
          <w:spacing w:val="-4"/>
          <w:lang w:bidi="ar-EG"/>
        </w:rPr>
      </w:pPr>
      <w:r w:rsidRPr="007D6874">
        <w:rPr>
          <w:rFonts w:eastAsia="SimSun" w:hint="cs"/>
          <w:spacing w:val="-4"/>
          <w:rtl/>
        </w:rPr>
        <w:t>أُعلن في الإعلان </w:t>
      </w:r>
      <w:r w:rsidRPr="007D6874">
        <w:rPr>
          <w:rFonts w:eastAsia="SimSun"/>
          <w:spacing w:val="-4"/>
          <w:lang w:val="en-GB"/>
        </w:rPr>
        <w:t>AAP-</w:t>
      </w:r>
      <w:r w:rsidR="00D66D40">
        <w:rPr>
          <w:rFonts w:eastAsia="SimSun"/>
          <w:spacing w:val="-4"/>
          <w:lang w:val="en-GB"/>
        </w:rPr>
        <w:t>23</w:t>
      </w:r>
      <w:r w:rsidRPr="007D6874">
        <w:rPr>
          <w:rFonts w:eastAsia="SimSun" w:hint="cs"/>
          <w:spacing w:val="-4"/>
          <w:rtl/>
          <w:lang w:bidi="ar-SY"/>
        </w:rPr>
        <w:t xml:space="preserve"> </w:t>
      </w:r>
      <w:r w:rsidRPr="007D6874">
        <w:rPr>
          <w:rFonts w:eastAsia="SimSun" w:hint="cs"/>
          <w:spacing w:val="-4"/>
          <w:rtl/>
        </w:rPr>
        <w:t>عن الموافقة على التوصيات التالية لقطاع تقييس الاتصالات وفقاً للإجراءات الواردة في</w:t>
      </w:r>
      <w:r w:rsidRPr="007D6874">
        <w:rPr>
          <w:rFonts w:eastAsia="SimSun" w:hint="eastAsia"/>
          <w:spacing w:val="-4"/>
          <w:rtl/>
        </w:rPr>
        <w:t> </w:t>
      </w:r>
      <w:r w:rsidRPr="007D6874">
        <w:rPr>
          <w:rFonts w:eastAsia="SimSun" w:hint="cs"/>
          <w:spacing w:val="-4"/>
          <w:rtl/>
        </w:rPr>
        <w:t>التوصية</w:t>
      </w:r>
      <w:r w:rsidRPr="007D6874">
        <w:rPr>
          <w:rFonts w:eastAsia="SimSun" w:hint="eastAsia"/>
          <w:spacing w:val="-4"/>
          <w:rtl/>
        </w:rPr>
        <w:t> </w:t>
      </w:r>
      <w:r w:rsidRPr="007D6874">
        <w:rPr>
          <w:rFonts w:eastAsia="SimSun"/>
          <w:spacing w:val="-4"/>
        </w:rPr>
        <w:t>ITU</w:t>
      </w:r>
      <w:r w:rsidRPr="007D6874">
        <w:rPr>
          <w:rFonts w:eastAsia="SimSun"/>
          <w:spacing w:val="-4"/>
        </w:rPr>
        <w:noBreakHyphen/>
        <w:t>T A.8</w:t>
      </w:r>
      <w:r w:rsidRPr="007D6874">
        <w:rPr>
          <w:rFonts w:eastAsia="SimSun" w:hint="cs"/>
          <w:spacing w:val="-4"/>
          <w:rtl/>
        </w:rPr>
        <w:t>: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G.1032 (10/2017): Influence factors on gaming quality of experience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J.1020 (10/2017): Downloadable system for Multi-CA/DRM service of mobile broadcasting; Service model and architecture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P.804 (10/2017): Subjective diagnostic test method for conversational speech quality analysis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P.862.2 (2007) Cor. 1 (10/2017)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 xml:space="preserve">ITU-T P.1203 (10/2017): Parametric </w:t>
      </w:r>
      <w:proofErr w:type="spellStart"/>
      <w:r w:rsidRPr="00D66D40">
        <w:t>bitstream</w:t>
      </w:r>
      <w:proofErr w:type="spellEnd"/>
      <w:r w:rsidRPr="00D66D40">
        <w:t>-based quality assessment of progressive download and adaptive audiovisual streaming services over reliable transport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 xml:space="preserve">ITU-T P.1203.1 (10/2017): Parametric </w:t>
      </w:r>
      <w:proofErr w:type="spellStart"/>
      <w:r w:rsidRPr="00D66D40">
        <w:t>bitstream</w:t>
      </w:r>
      <w:proofErr w:type="spellEnd"/>
      <w:r w:rsidRPr="00D66D40">
        <w:t>-based quality assessment of progressive download and adaptive audiovisual streaming services over reliable transport – Video quality estimation module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 xml:space="preserve">ITU-T P.1203.2 (10/2017): Parametric </w:t>
      </w:r>
      <w:proofErr w:type="spellStart"/>
      <w:r w:rsidRPr="00D66D40">
        <w:t>bitstream</w:t>
      </w:r>
      <w:proofErr w:type="spellEnd"/>
      <w:r w:rsidRPr="00D66D40">
        <w:t>-based quality assessment of progressive download and adaptive audiovisual streaming services over reliable transport – Audio quality estimation module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 xml:space="preserve">ITU-T P.1203.3 (10/2017): Parametric </w:t>
      </w:r>
      <w:proofErr w:type="spellStart"/>
      <w:r w:rsidRPr="00D66D40">
        <w:t>bitstream</w:t>
      </w:r>
      <w:proofErr w:type="spellEnd"/>
      <w:r w:rsidRPr="00D66D40">
        <w:t>-based quality assessment of progressive download and adaptive audiovisual streaming services over reliable transport – Quality integration module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 xml:space="preserve">ITU-T P.1301 (10/2017): Subjective quality evaluation of audio and audiovisual multiparty </w:t>
      </w:r>
      <w:proofErr w:type="spellStart"/>
      <w:r w:rsidRPr="00D66D40">
        <w:t>telemeetings</w:t>
      </w:r>
      <w:proofErr w:type="spellEnd"/>
    </w:p>
    <w:p w:rsidR="00D66D40" w:rsidRPr="00D66D40" w:rsidRDefault="00D66D40" w:rsidP="00D66D40">
      <w:pPr>
        <w:bidi w:val="0"/>
        <w:spacing w:line="240" w:lineRule="auto"/>
        <w:ind w:left="567" w:hanging="567"/>
        <w:rPr>
          <w:lang w:val="fr-CH"/>
        </w:rPr>
      </w:pPr>
      <w:r w:rsidRPr="00D66D40">
        <w:rPr>
          <w:lang w:val="fr-CH"/>
        </w:rPr>
        <w:t>–</w:t>
      </w:r>
      <w:r w:rsidRPr="00D66D40">
        <w:rPr>
          <w:lang w:val="fr-CH"/>
        </w:rPr>
        <w:tab/>
        <w:t>ITU-T X.680 (2015) Cor. 2 (10/2017)</w:t>
      </w:r>
    </w:p>
    <w:p w:rsidR="00D66D40" w:rsidRPr="00D66D40" w:rsidRDefault="00D66D40" w:rsidP="00D66D40">
      <w:pPr>
        <w:bidi w:val="0"/>
        <w:spacing w:line="240" w:lineRule="auto"/>
        <w:ind w:left="567" w:hanging="567"/>
        <w:rPr>
          <w:lang w:val="fr-CH"/>
        </w:rPr>
      </w:pPr>
      <w:r w:rsidRPr="00D66D40">
        <w:rPr>
          <w:lang w:val="fr-CH"/>
        </w:rPr>
        <w:t>–</w:t>
      </w:r>
      <w:r w:rsidRPr="00D66D40">
        <w:rPr>
          <w:lang w:val="fr-CH"/>
        </w:rPr>
        <w:tab/>
        <w:t>ITU-T X.682 (2015) Cor. 1 (10/2017)</w:t>
      </w:r>
    </w:p>
    <w:p w:rsidR="00D66D40" w:rsidRPr="00D66D40" w:rsidRDefault="00D66D40" w:rsidP="00D66D40">
      <w:pPr>
        <w:bidi w:val="0"/>
        <w:spacing w:line="240" w:lineRule="auto"/>
        <w:ind w:left="567" w:hanging="567"/>
        <w:rPr>
          <w:lang w:val="fr-CH"/>
        </w:rPr>
      </w:pPr>
      <w:r w:rsidRPr="00D66D40">
        <w:rPr>
          <w:lang w:val="fr-CH"/>
        </w:rPr>
        <w:t>–</w:t>
      </w:r>
      <w:r w:rsidRPr="00D66D40">
        <w:rPr>
          <w:lang w:val="fr-CH"/>
        </w:rPr>
        <w:tab/>
        <w:t>ITU-T X.693 (2015) Cor. 1 (10/2017)</w:t>
      </w:r>
    </w:p>
    <w:p w:rsidR="00D66D40" w:rsidRPr="00D66D40" w:rsidRDefault="00D66D40" w:rsidP="00D66D40">
      <w:pPr>
        <w:bidi w:val="0"/>
        <w:spacing w:line="240" w:lineRule="auto"/>
        <w:ind w:left="567" w:hanging="567"/>
        <w:rPr>
          <w:lang w:val="fr-CH"/>
        </w:rPr>
      </w:pPr>
      <w:r w:rsidRPr="00D66D40">
        <w:rPr>
          <w:lang w:val="fr-CH"/>
        </w:rPr>
        <w:t>–</w:t>
      </w:r>
      <w:r w:rsidRPr="00D66D40">
        <w:rPr>
          <w:lang w:val="fr-CH"/>
        </w:rPr>
        <w:tab/>
        <w:t>ITU-T X.696 (2015) Cor. 2 (10/2017)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X.697 (10/2017): Information technology – ASN.1 encoding rules: Specification of JavaScript Object Notation Encoding Rules (JER)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 xml:space="preserve">ITU-T X.1040 (10/2017): Security reference architecture for lifecycle management of e-commerce business data 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X.1146 (10/2017): Secure protection guidelines for value-added services provided by telecommunication operators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Y.4101/Y.2067 (10/2017): Common requirements and capabilities of a gateway for Internet of things applications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Y.4116 (10/2017): Requirements of transportation safety service including use cases and service scenarios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Y.4117 (10/2017): Requirements and capabilities of Internet of Things for support of wearable devices and related services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 xml:space="preserve">ITU-T Y.4455 (10/2017): Reference architecture for </w:t>
      </w:r>
      <w:proofErr w:type="spellStart"/>
      <w:r w:rsidRPr="00D66D40">
        <w:t>IoT</w:t>
      </w:r>
      <w:proofErr w:type="spellEnd"/>
      <w:r w:rsidRPr="00D66D40">
        <w:t xml:space="preserve"> network service capability exposure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Z.161 (10/2017): Testing and Test Control Notation version 3: TTCN-3 core language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Z.161.1 (10/2017): Testing and Test Control Notation version 3: TTCN-3 language extensions: Support of interfaces with continuous signals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Z.161.2 (10/2017): Testing and Test Control Notation version 3: TTCN-3 language extensions: Configuration and deployment support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Z.161.3 (10/2017): Testing and Test Control Notation version 3: TTCN-3 language extensions: Advanced parameterization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lastRenderedPageBreak/>
        <w:t>–</w:t>
      </w:r>
      <w:r w:rsidRPr="00D66D40">
        <w:tab/>
        <w:t xml:space="preserve">ITU-T Z.161.4 (10/2017): Testing and Test Control Notation version 3: TTCN-3 language extensions: </w:t>
      </w:r>
      <w:proofErr w:type="spellStart"/>
      <w:r w:rsidRPr="00D66D40">
        <w:t>Behaviour</w:t>
      </w:r>
      <w:proofErr w:type="spellEnd"/>
      <w:r w:rsidRPr="00D66D40">
        <w:t xml:space="preserve"> types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Z.161.6 (10/2017): Testing and Test Control Notation version 3: TTCN-3 language extensions: Advanced matching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Z.164 (10/2017): Testing and Test Control Notation version 3: TTCN-3 operational semantics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Z.165 (10/2017): Testing and Test Control Notation version 3: TTCN-3 runtime interface (TRI)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Z.166 (10/2017): Testing and Test Control Notation version 3: TTCN-3 control interface (TCI)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Z.167 (10/2017): Testing and Test Control Notation version 3: Using ASN.1 with TTCN-3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Z.168 (10/2017): Testing and Test Control Notation version 3: The IDL to TTCN-3 mapping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Z.169 (10/2017): Testing and Test Control Notation version 3: Using XML schema with TTCN-3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Z.170 (10/2017): Testing and Test Control Notation version 3: TTCN-3 documentation comment specification</w:t>
      </w:r>
    </w:p>
    <w:p w:rsidR="00D66D40" w:rsidRPr="00D66D40" w:rsidRDefault="00D66D40" w:rsidP="00D66D40">
      <w:pPr>
        <w:bidi w:val="0"/>
        <w:spacing w:line="240" w:lineRule="auto"/>
        <w:ind w:left="567" w:hanging="567"/>
      </w:pPr>
      <w:r w:rsidRPr="00D66D40">
        <w:t>–</w:t>
      </w:r>
      <w:r w:rsidRPr="00D66D40">
        <w:tab/>
        <w:t>ITU-T Z.171 (10/2017): Testing and Test Control Notation version 3: Using JSON with TTCN-3</w:t>
      </w:r>
    </w:p>
    <w:p w:rsidR="00D66D40" w:rsidRDefault="00D66D40" w:rsidP="00D66D40">
      <w:pPr>
        <w:spacing w:line="240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297A45" w:rsidRPr="00E16A37" w:rsidRDefault="00297A45" w:rsidP="005A2156">
      <w:pPr>
        <w:pStyle w:val="Heading20"/>
        <w:rPr>
          <w:rtl/>
        </w:rPr>
      </w:pPr>
      <w:bookmarkStart w:id="149" w:name="_خطة_ترقيم_الاتصالات"/>
      <w:bookmarkStart w:id="150" w:name="_Toc475622729"/>
      <w:bookmarkStart w:id="151" w:name="_Toc475623024"/>
      <w:bookmarkStart w:id="152" w:name="_Toc477773906"/>
      <w:bookmarkStart w:id="153" w:name="_Toc482899969"/>
      <w:bookmarkStart w:id="154" w:name="_Toc493599583"/>
      <w:bookmarkStart w:id="155" w:name="_Toc499110709"/>
      <w:bookmarkEnd w:id="149"/>
      <w:r w:rsidRPr="00E16A37">
        <w:rPr>
          <w:rFonts w:hint="cs"/>
          <w:rtl/>
        </w:rPr>
        <w:lastRenderedPageBreak/>
        <w:t xml:space="preserve">الخدمة </w:t>
      </w:r>
      <w:proofErr w:type="gramStart"/>
      <w:r w:rsidRPr="00E16A37">
        <w:rPr>
          <w:rFonts w:hint="cs"/>
          <w:rtl/>
        </w:rPr>
        <w:t>الهاتفية</w:t>
      </w:r>
      <w:r w:rsidRPr="00E16A37">
        <w:rPr>
          <w:rFonts w:hint="cs"/>
          <w:rtl/>
        </w:rPr>
        <w:br/>
        <w:t>(</w:t>
      </w:r>
      <w:proofErr w:type="gramEnd"/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>)</w:t>
      </w:r>
      <w:bookmarkEnd w:id="150"/>
      <w:bookmarkEnd w:id="151"/>
      <w:bookmarkEnd w:id="152"/>
      <w:bookmarkEnd w:id="153"/>
      <w:bookmarkEnd w:id="154"/>
      <w:bookmarkEnd w:id="155"/>
    </w:p>
    <w:p w:rsidR="00297A45" w:rsidRPr="00E16A37" w:rsidRDefault="00297A45" w:rsidP="00297A4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E16A37">
        <w:rPr>
          <w:rFonts w:eastAsia="SimSun" w:hint="cs"/>
          <w:rtl/>
        </w:rPr>
        <w:t xml:space="preserve">الموقع الإلكتروني: </w:t>
      </w:r>
      <w:r w:rsidRPr="00E16A37">
        <w:rPr>
          <w:rFonts w:eastAsia="SimSun"/>
        </w:rPr>
        <w:t>www.itu.int/itu-t/inr/nnp</w:t>
      </w:r>
    </w:p>
    <w:p w:rsidR="00BB10A6" w:rsidRPr="00E16A37" w:rsidRDefault="00D66D40" w:rsidP="00D66D40">
      <w:pPr>
        <w:pStyle w:val="CountriesName"/>
        <w:rPr>
          <w:rtl/>
        </w:rPr>
      </w:pPr>
      <w:bookmarkStart w:id="156" w:name="_Toc369872543"/>
      <w:bookmarkStart w:id="157" w:name="_Toc473649843"/>
      <w:bookmarkStart w:id="158" w:name="_Toc473650260"/>
      <w:bookmarkStart w:id="159" w:name="_Toc477773908"/>
      <w:bookmarkStart w:id="160" w:name="_Toc482899970"/>
      <w:bookmarkStart w:id="161" w:name="_Toc493599584"/>
      <w:bookmarkStart w:id="162" w:name="_Toc499110710"/>
      <w:bookmarkStart w:id="163" w:name="TOC_06"/>
      <w:r>
        <w:rPr>
          <w:rFonts w:hint="cs"/>
          <w:rtl/>
          <w:lang w:bidi="ar-SA"/>
        </w:rPr>
        <w:t>فرنسا</w:t>
      </w:r>
      <w:r w:rsidR="00BB10A6" w:rsidRPr="00E16A37">
        <w:rPr>
          <w:rFonts w:hint="cs"/>
          <w:rtl/>
        </w:rPr>
        <w:t xml:space="preserve"> (الرمز الدليلي للبلد </w:t>
      </w:r>
      <w:r w:rsidR="00605B44" w:rsidRPr="0060347B">
        <w:rPr>
          <w:rFonts w:cs="Arial"/>
          <w:lang w:val="es-ES"/>
        </w:rPr>
        <w:t>+</w:t>
      </w:r>
      <w:r>
        <w:t>33</w:t>
      </w:r>
      <w:r w:rsidR="00BB10A6" w:rsidRPr="00E16A37">
        <w:rPr>
          <w:rFonts w:hint="cs"/>
          <w:rtl/>
        </w:rPr>
        <w:t>)</w:t>
      </w:r>
      <w:bookmarkEnd w:id="156"/>
      <w:bookmarkEnd w:id="157"/>
      <w:bookmarkEnd w:id="158"/>
      <w:bookmarkEnd w:id="159"/>
      <w:bookmarkEnd w:id="160"/>
      <w:bookmarkEnd w:id="161"/>
      <w:bookmarkEnd w:id="162"/>
    </w:p>
    <w:bookmarkEnd w:id="163"/>
    <w:p w:rsidR="00BB10A6" w:rsidRPr="00E16A37" w:rsidRDefault="00BB10A6" w:rsidP="00D66D40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</w:t>
      </w:r>
      <w:r w:rsidR="00D66D40">
        <w:rPr>
          <w:rFonts w:eastAsia="SimSun"/>
          <w:lang w:val="en-GB" w:bidi="ar-EG"/>
        </w:rPr>
        <w:t>X</w:t>
      </w:r>
      <w:r w:rsidRPr="00E16A37">
        <w:rPr>
          <w:rFonts w:eastAsia="SimSun"/>
          <w:lang w:bidi="ar-EG"/>
        </w:rPr>
        <w:t>.</w:t>
      </w:r>
      <w:r w:rsidR="00D66D40">
        <w:rPr>
          <w:rFonts w:eastAsia="SimSun"/>
          <w:lang w:bidi="ar-EG"/>
        </w:rPr>
        <w:t>20</w:t>
      </w:r>
      <w:r w:rsidRPr="00E16A37">
        <w:rPr>
          <w:rFonts w:eastAsia="SimSun" w:hint="cs"/>
          <w:rtl/>
          <w:lang w:bidi="ar-EG"/>
        </w:rPr>
        <w:t>:</w:t>
      </w:r>
    </w:p>
    <w:p w:rsidR="00BB10A6" w:rsidRPr="00E16A37" w:rsidRDefault="00BB10A6" w:rsidP="00C629D4">
      <w:pPr>
        <w:rPr>
          <w:rFonts w:eastAsia="SimSun"/>
          <w:lang w:bidi="ar-EG"/>
        </w:rPr>
      </w:pPr>
      <w:r w:rsidRPr="00E9387E">
        <w:rPr>
          <w:rFonts w:eastAsia="SimSun" w:hint="cs"/>
          <w:rtl/>
          <w:lang w:bidi="ar-EG"/>
        </w:rPr>
        <w:t>تعلن</w:t>
      </w:r>
      <w:r w:rsidRPr="001630AC">
        <w:rPr>
          <w:rFonts w:eastAsia="SimSun" w:hint="cs"/>
          <w:i/>
          <w:iCs/>
          <w:rtl/>
          <w:lang w:bidi="ar-EG"/>
        </w:rPr>
        <w:t xml:space="preserve"> </w:t>
      </w:r>
      <w:r w:rsidR="00D66D40" w:rsidRPr="00D66D40">
        <w:rPr>
          <w:rFonts w:eastAsia="SimSun"/>
          <w:i/>
          <w:iCs/>
          <w:rtl/>
        </w:rPr>
        <w:t xml:space="preserve">هيئة تنظيم الاتصالات الإلكترونية </w:t>
      </w:r>
      <w:proofErr w:type="gramStart"/>
      <w:r w:rsidR="00D66D40" w:rsidRPr="00D66D40">
        <w:rPr>
          <w:rFonts w:eastAsia="SimSun"/>
          <w:i/>
          <w:iCs/>
          <w:rtl/>
        </w:rPr>
        <w:t xml:space="preserve">والبريد </w:t>
      </w:r>
      <w:r w:rsidR="00D66D40">
        <w:rPr>
          <w:rFonts w:eastAsia="SimSun"/>
          <w:i/>
          <w:iCs/>
        </w:rPr>
        <w:t>)</w:t>
      </w:r>
      <w:proofErr w:type="gramEnd"/>
      <w:r w:rsidR="00D66D40" w:rsidRPr="00D66D40">
        <w:rPr>
          <w:rFonts w:eastAsia="SimSun"/>
          <w:i/>
          <w:iCs/>
          <w:rtl/>
        </w:rPr>
        <w:t>‏</w:t>
      </w:r>
      <w:r w:rsidR="00D66D40">
        <w:rPr>
          <w:rFonts w:eastAsia="SimSun"/>
          <w:i/>
          <w:iCs/>
        </w:rPr>
        <w:t>(</w:t>
      </w:r>
      <w:proofErr w:type="spellStart"/>
      <w:r w:rsidR="00D66D40" w:rsidRPr="00D66D40">
        <w:rPr>
          <w:rFonts w:eastAsia="SimSun"/>
          <w:i/>
          <w:iCs/>
        </w:rPr>
        <w:t>A</w:t>
      </w:r>
      <w:r w:rsidR="00C87E32" w:rsidRPr="00D66D40">
        <w:rPr>
          <w:rFonts w:eastAsia="SimSun"/>
          <w:i/>
          <w:iCs/>
        </w:rPr>
        <w:t>rcep</w:t>
      </w:r>
      <w:proofErr w:type="spellEnd"/>
      <w:r w:rsidR="00D66D40" w:rsidRPr="00D66D40">
        <w:rPr>
          <w:rFonts w:eastAsia="SimSun"/>
          <w:i/>
          <w:iCs/>
          <w:rtl/>
        </w:rPr>
        <w:t>‏</w:t>
      </w:r>
      <w:r w:rsidR="00D66D40" w:rsidRPr="00D66D40">
        <w:rPr>
          <w:rtl/>
        </w:rPr>
        <w:t>، باريس</w:t>
      </w:r>
      <w:r w:rsidR="00911E67">
        <w:rPr>
          <w:rFonts w:hint="cs"/>
          <w:rtl/>
        </w:rPr>
        <w:t>،</w:t>
      </w:r>
      <w:r w:rsidR="00D66D40">
        <w:rPr>
          <w:rFonts w:eastAsia="SimSun" w:hint="cs"/>
          <w:i/>
          <w:iCs/>
          <w:rtl/>
          <w:lang w:bidi="ar-EG"/>
        </w:rPr>
        <w:t xml:space="preserve"> </w:t>
      </w:r>
      <w:r w:rsidRPr="001630AC">
        <w:rPr>
          <w:rFonts w:eastAsia="SimSun" w:hint="cs"/>
          <w:rtl/>
          <w:lang w:bidi="ar-EG"/>
        </w:rPr>
        <w:t>عن خطة الترقيم الوطنية</w:t>
      </w:r>
      <w:r w:rsidR="00C629D4">
        <w:rPr>
          <w:rFonts w:eastAsia="SimSun" w:hint="cs"/>
          <w:rtl/>
          <w:lang w:bidi="ar-EG"/>
        </w:rPr>
        <w:t xml:space="preserve"> التالية</w:t>
      </w:r>
      <w:r w:rsidRPr="001630AC">
        <w:rPr>
          <w:rFonts w:eastAsia="SimSun" w:hint="cs"/>
          <w:rtl/>
          <w:lang w:bidi="ar-EG"/>
        </w:rPr>
        <w:t xml:space="preserve"> في </w:t>
      </w:r>
      <w:r w:rsidR="00D66D40">
        <w:rPr>
          <w:rFonts w:eastAsia="SimSun" w:hint="cs"/>
          <w:rtl/>
          <w:lang w:bidi="ar-EG"/>
        </w:rPr>
        <w:t>فرنسا</w:t>
      </w:r>
      <w:r w:rsidRPr="001630AC">
        <w:rPr>
          <w:rFonts w:eastAsia="SimSun" w:hint="cs"/>
          <w:rtl/>
          <w:lang w:bidi="ar-EG"/>
        </w:rPr>
        <w:t>:</w:t>
      </w:r>
    </w:p>
    <w:p w:rsidR="00AF3983" w:rsidRPr="00AF3983" w:rsidRDefault="00AF3983" w:rsidP="00D66D40">
      <w:pPr>
        <w:rPr>
          <w:rFonts w:eastAsia="SimSun"/>
          <w:position w:val="2"/>
          <w:rtl/>
          <w:lang w:eastAsia="zh-CN" w:bidi="ar-EG"/>
        </w:rPr>
      </w:pPr>
      <w:bookmarkStart w:id="164" w:name="_Toc456951987"/>
      <w:bookmarkStart w:id="165" w:name="_Toc482899971"/>
      <w:bookmarkStart w:id="166" w:name="TOC06A"/>
      <w:bookmarkStart w:id="167" w:name="_Toc462064847"/>
      <w:r w:rsidRPr="00AF3983">
        <w:rPr>
          <w:rFonts w:eastAsia="SimSun" w:hint="cs"/>
          <w:rtl/>
          <w:lang w:bidi="ar-EG"/>
        </w:rPr>
        <w:t xml:space="preserve"> </w:t>
      </w:r>
      <w:proofErr w:type="gramStart"/>
      <w:r w:rsidRPr="00AF3983">
        <w:rPr>
          <w:rFonts w:eastAsia="SimSun" w:hint="cs"/>
          <w:rtl/>
          <w:lang w:bidi="ar-EG"/>
        </w:rPr>
        <w:t>أ )</w:t>
      </w:r>
      <w:proofErr w:type="gramEnd"/>
      <w:r w:rsidRPr="00AF3983">
        <w:rPr>
          <w:rFonts w:eastAsia="SimSun"/>
          <w:rtl/>
          <w:lang w:bidi="ar-EG"/>
        </w:rPr>
        <w:tab/>
        <w:t>عرض مجمل</w:t>
      </w:r>
      <w:r w:rsidR="00E761A0">
        <w:rPr>
          <w:rFonts w:eastAsia="SimSun" w:hint="cs"/>
          <w:rtl/>
          <w:lang w:bidi="ar-EG"/>
        </w:rPr>
        <w:t>:</w:t>
      </w:r>
    </w:p>
    <w:p w:rsidR="00AF3983" w:rsidRPr="00AF3983" w:rsidRDefault="00AF3983" w:rsidP="00834E1C">
      <w:pPr>
        <w:tabs>
          <w:tab w:val="left" w:pos="5244"/>
          <w:tab w:val="left" w:pos="5386"/>
          <w:tab w:val="right" w:pos="7087"/>
        </w:tabs>
        <w:spacing w:before="80"/>
        <w:ind w:left="736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الأدنى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="00911E67">
        <w:rPr>
          <w:rFonts w:eastAsia="SimSun"/>
          <w:rtl/>
          <w:lang w:bidi="ar-EG"/>
        </w:rPr>
        <w:tab/>
      </w:r>
      <w:proofErr w:type="gramEnd"/>
      <w:r w:rsidRPr="00911E67">
        <w:rPr>
          <w:rFonts w:eastAsia="SimSun"/>
          <w:u w:val="single"/>
          <w:rtl/>
          <w:lang w:bidi="ar-EG"/>
        </w:rPr>
        <w:tab/>
      </w:r>
      <w:r w:rsidR="00834E1C" w:rsidRPr="00834E1C">
        <w:rPr>
          <w:rFonts w:eastAsia="SimSun" w:hint="cs"/>
          <w:b/>
          <w:bCs/>
          <w:u w:val="single"/>
          <w:rtl/>
          <w:lang w:bidi="ar-EG"/>
        </w:rPr>
        <w:t>تسعة</w:t>
      </w:r>
      <w:r w:rsidR="00834E1C">
        <w:rPr>
          <w:rFonts w:eastAsia="SimSun" w:hint="cs"/>
          <w:u w:val="single"/>
          <w:rtl/>
          <w:lang w:bidi="ar-EG"/>
        </w:rPr>
        <w:t xml:space="preserve"> </w:t>
      </w:r>
      <w:r w:rsidR="00834E1C" w:rsidRPr="00E761A0">
        <w:rPr>
          <w:rFonts w:eastAsia="SimSun"/>
          <w:b/>
          <w:bCs/>
          <w:u w:val="single"/>
          <w:lang w:bidi="ar-EG"/>
        </w:rPr>
        <w:t>(</w:t>
      </w:r>
      <w:r w:rsidRPr="00911E67">
        <w:rPr>
          <w:rFonts w:eastAsia="SimSun"/>
          <w:b/>
          <w:bCs/>
          <w:u w:val="single"/>
          <w:lang w:bidi="ar-EG"/>
        </w:rPr>
        <w:t>9</w:t>
      </w:r>
      <w:r w:rsidR="00834E1C">
        <w:rPr>
          <w:rFonts w:eastAsia="SimSun"/>
          <w:b/>
          <w:bCs/>
          <w:u w:val="single"/>
          <w:lang w:bidi="ar-EG"/>
        </w:rPr>
        <w:t>)</w:t>
      </w:r>
      <w:r w:rsidR="00834E1C">
        <w:rPr>
          <w:rFonts w:eastAsia="SimSun"/>
          <w:u w:val="single"/>
          <w:rtl/>
          <w:lang w:bidi="ar-EG"/>
        </w:rPr>
        <w:tab/>
      </w:r>
      <w:r w:rsidR="00911E67" w:rsidRPr="00911E67">
        <w:rPr>
          <w:rFonts w:eastAsia="SimSun" w:hint="cs"/>
          <w:rtl/>
          <w:lang w:bidi="ar-EG"/>
        </w:rPr>
        <w:t xml:space="preserve"> </w:t>
      </w:r>
      <w:r w:rsidRPr="00AF3983">
        <w:rPr>
          <w:rFonts w:eastAsia="SimSun" w:hint="cs"/>
          <w:rtl/>
          <w:lang w:bidi="ar-EG"/>
        </w:rPr>
        <w:t>أرقام</w:t>
      </w:r>
    </w:p>
    <w:p w:rsidR="00AF3983" w:rsidRPr="00AF3983" w:rsidRDefault="00AF3983" w:rsidP="00834E1C">
      <w:pPr>
        <w:tabs>
          <w:tab w:val="left" w:pos="5244"/>
          <w:tab w:val="left" w:pos="5386"/>
          <w:tab w:val="right" w:pos="7087"/>
        </w:tabs>
        <w:spacing w:before="0"/>
        <w:ind w:left="737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الأقصى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="00911E67">
        <w:rPr>
          <w:rFonts w:eastAsia="SimSun"/>
          <w:rtl/>
          <w:lang w:bidi="ar-EG"/>
        </w:rPr>
        <w:tab/>
      </w:r>
      <w:proofErr w:type="gramEnd"/>
      <w:r w:rsidRPr="00911E67">
        <w:rPr>
          <w:rFonts w:eastAsia="SimSun"/>
          <w:u w:val="single"/>
          <w:rtl/>
          <w:lang w:bidi="ar-EG"/>
        </w:rPr>
        <w:tab/>
      </w:r>
      <w:r w:rsidR="00834E1C">
        <w:rPr>
          <w:rFonts w:eastAsia="SimSun" w:hint="cs"/>
          <w:b/>
          <w:bCs/>
          <w:u w:val="single"/>
          <w:rtl/>
          <w:lang w:bidi="ar-EG"/>
        </w:rPr>
        <w:t>ثلاثة</w:t>
      </w:r>
      <w:r w:rsidR="00834E1C" w:rsidRPr="00834E1C">
        <w:rPr>
          <w:rFonts w:eastAsia="SimSun" w:hint="cs"/>
          <w:b/>
          <w:bCs/>
          <w:u w:val="single"/>
          <w:rtl/>
          <w:lang w:bidi="ar-EG"/>
        </w:rPr>
        <w:t xml:space="preserve"> عشر</w:t>
      </w:r>
      <w:r w:rsidR="00834E1C" w:rsidRPr="00834E1C">
        <w:rPr>
          <w:rFonts w:eastAsia="SimSun"/>
          <w:b/>
          <w:bCs/>
          <w:u w:val="single"/>
          <w:rtl/>
          <w:lang w:bidi="ar-EG"/>
        </w:rPr>
        <w:t xml:space="preserve"> </w:t>
      </w:r>
      <w:r w:rsidR="00834E1C" w:rsidRPr="00834E1C">
        <w:rPr>
          <w:rFonts w:eastAsia="SimSun"/>
          <w:b/>
          <w:bCs/>
          <w:u w:val="single"/>
          <w:lang w:bidi="ar-EG"/>
        </w:rPr>
        <w:t>(</w:t>
      </w:r>
      <w:r w:rsidR="00834E1C">
        <w:rPr>
          <w:rFonts w:eastAsia="SimSun"/>
          <w:b/>
          <w:bCs/>
          <w:u w:val="single"/>
          <w:lang w:bidi="ar-EG"/>
        </w:rPr>
        <w:t>13</w:t>
      </w:r>
      <w:r w:rsidR="00834E1C" w:rsidRPr="00834E1C">
        <w:rPr>
          <w:rFonts w:eastAsia="SimSun"/>
          <w:b/>
          <w:bCs/>
          <w:u w:val="single"/>
          <w:lang w:bidi="ar-EG"/>
        </w:rPr>
        <w:t>)</w:t>
      </w:r>
      <w:r w:rsidR="00911E67" w:rsidRPr="00911E67">
        <w:rPr>
          <w:rFonts w:eastAsia="SimSun"/>
          <w:b/>
          <w:bCs/>
          <w:u w:val="single"/>
          <w:rtl/>
          <w:lang w:bidi="ar-EG"/>
        </w:rPr>
        <w:tab/>
      </w:r>
      <w:r w:rsidR="00911E67" w:rsidRPr="00911E67">
        <w:rPr>
          <w:rFonts w:eastAsia="SimSun" w:hint="cs"/>
          <w:rtl/>
          <w:lang w:bidi="ar-EG"/>
        </w:rPr>
        <w:t xml:space="preserve"> </w:t>
      </w:r>
      <w:r w:rsidR="00D66D40">
        <w:rPr>
          <w:rFonts w:eastAsia="SimSun" w:hint="cs"/>
          <w:rtl/>
          <w:lang w:bidi="ar-EG"/>
        </w:rPr>
        <w:t>رقماً</w:t>
      </w:r>
    </w:p>
    <w:p w:rsidR="00AF3983" w:rsidRPr="0088065C" w:rsidRDefault="00AF3983" w:rsidP="00911E67">
      <w:pPr>
        <w:spacing w:after="120"/>
        <w:rPr>
          <w:rFonts w:eastAsia="SimSun"/>
          <w:b/>
          <w:bCs/>
          <w:u w:val="single"/>
          <w:rtl/>
          <w:lang w:bidi="ar-EG"/>
        </w:rPr>
      </w:pPr>
      <w:proofErr w:type="gramStart"/>
      <w:r w:rsidRPr="00AF3983">
        <w:rPr>
          <w:rFonts w:eastAsia="SimSun" w:hint="cs"/>
          <w:rtl/>
          <w:lang w:bidi="ar-EG"/>
        </w:rPr>
        <w:t>ب)</w:t>
      </w:r>
      <w:r w:rsidRPr="00AF3983">
        <w:rPr>
          <w:rFonts w:eastAsia="SimSun"/>
          <w:lang w:bidi="ar-EG"/>
        </w:rPr>
        <w:tab/>
      </w:r>
      <w:proofErr w:type="gramEnd"/>
      <w:r w:rsidRPr="00AF3983">
        <w:rPr>
          <w:rFonts w:eastAsia="SimSun"/>
          <w:rtl/>
          <w:lang w:bidi="ar-EG"/>
        </w:rPr>
        <w:t>تفاصيل خط</w:t>
      </w:r>
      <w:r w:rsidRPr="00AF3983">
        <w:rPr>
          <w:rFonts w:eastAsia="SimSun" w:hint="cs"/>
          <w:rtl/>
          <w:lang w:bidi="ar-EG"/>
        </w:rPr>
        <w:t>ة</w:t>
      </w:r>
      <w:r w:rsidRPr="00AF3983">
        <w:rPr>
          <w:rFonts w:eastAsia="SimSun"/>
          <w:rtl/>
          <w:lang w:bidi="ar-EG"/>
        </w:rPr>
        <w:t xml:space="preserve"> الترقيم</w:t>
      </w:r>
      <w:r w:rsidR="00E761A0">
        <w:rPr>
          <w:rFonts w:eastAsia="SimSun" w:hint="cs"/>
          <w:rtl/>
          <w:lang w:bidi="ar-EG"/>
        </w:rPr>
        <w:t>:</w:t>
      </w:r>
    </w:p>
    <w:tbl>
      <w:tblPr>
        <w:bidiVisual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32"/>
        <w:gridCol w:w="1231"/>
        <w:gridCol w:w="1231"/>
        <w:gridCol w:w="2624"/>
        <w:gridCol w:w="2411"/>
      </w:tblGrid>
      <w:tr w:rsidR="00AF3983" w:rsidRPr="00AF217A" w:rsidTr="007F30DF">
        <w:trPr>
          <w:cantSplit/>
          <w:trHeight w:val="431"/>
          <w:tblHeader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Pr="004B5CA1" w:rsidRDefault="00AF3983" w:rsidP="00AF217A">
            <w:pPr>
              <w:pStyle w:val="Tablehead"/>
              <w:rPr>
                <w:rFonts w:eastAsia="Batang"/>
                <w:i/>
                <w:iCs/>
              </w:rPr>
            </w:pPr>
            <w:r w:rsidRPr="004B5CA1">
              <w:rPr>
                <w:rFonts w:eastAsia="Batang"/>
                <w:i/>
                <w:iCs/>
                <w:rtl/>
                <w:lang w:bidi="ar-SA"/>
              </w:rPr>
              <w:t>الرمز الدليلي الوطني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br/>
              <w:t xml:space="preserve">للمقصد </w:t>
            </w:r>
            <w:r w:rsidRPr="004B5CA1">
              <w:rPr>
                <w:rFonts w:eastAsia="Batang"/>
                <w:i/>
                <w:iCs/>
              </w:rPr>
              <w:t>(NDC)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 xml:space="preserve"> أو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>الأرقام الأولى في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>الرقم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 xml:space="preserve">(الدلالي) الوطني </w:t>
            </w:r>
            <w:r w:rsidRPr="004B5CA1">
              <w:rPr>
                <w:rFonts w:eastAsia="Batang"/>
                <w:i/>
                <w:iCs/>
              </w:rPr>
              <w:t>(N(S)N)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3" w:rsidRPr="004B5CA1" w:rsidRDefault="00AF3983" w:rsidP="00AF217A">
            <w:pPr>
              <w:pStyle w:val="Tablehead"/>
              <w:rPr>
                <w:rFonts w:eastAsia="Batang"/>
                <w:i/>
                <w:iCs/>
              </w:rPr>
            </w:pPr>
            <w:r w:rsidRPr="004B5CA1">
              <w:rPr>
                <w:rFonts w:eastAsia="Batang"/>
                <w:i/>
                <w:iCs/>
                <w:rtl/>
                <w:lang w:bidi="ar-SA"/>
              </w:rPr>
              <w:t>طول الرقم (الدلالي)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br/>
              <w:t>الوطني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 xml:space="preserve"> </w:t>
            </w:r>
            <w:r w:rsidRPr="004B5CA1">
              <w:rPr>
                <w:rFonts w:eastAsia="Batang"/>
                <w:i/>
                <w:iCs/>
              </w:rPr>
              <w:t>(N(S)N)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Pr="004B5CA1" w:rsidRDefault="00AF3983" w:rsidP="007066CF">
            <w:pPr>
              <w:pStyle w:val="Tablehead"/>
              <w:rPr>
                <w:rFonts w:eastAsia="SimSun"/>
                <w:i/>
                <w:iCs/>
                <w:lang w:val="en-GB" w:eastAsia="zh-CN"/>
              </w:rPr>
            </w:pPr>
            <w:r w:rsidRPr="004B5CA1">
              <w:rPr>
                <w:rFonts w:eastAsia="SimSun"/>
                <w:i/>
                <w:iCs/>
                <w:rtl/>
              </w:rPr>
              <w:t>استعمال الرقم</w:t>
            </w:r>
            <w:r w:rsidRPr="004B5CA1">
              <w:rPr>
                <w:rFonts w:eastAsia="SimSun" w:hint="cs"/>
                <w:i/>
                <w:iCs/>
                <w:rtl/>
              </w:rPr>
              <w:t xml:space="preserve"> </w:t>
            </w:r>
            <w:r w:rsidRPr="004B5CA1">
              <w:rPr>
                <w:rFonts w:eastAsia="SimSun"/>
                <w:i/>
                <w:iCs/>
              </w:rPr>
              <w:t>E.164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Pr="004B5CA1" w:rsidRDefault="00AF3983" w:rsidP="00AF217A">
            <w:pPr>
              <w:pStyle w:val="Tablehead"/>
              <w:rPr>
                <w:rFonts w:eastAsia="SimSun"/>
                <w:i/>
                <w:iCs/>
                <w:lang w:val="en-GB" w:eastAsia="zh-CN"/>
              </w:rPr>
            </w:pPr>
            <w:r w:rsidRPr="004B5CA1">
              <w:rPr>
                <w:rFonts w:eastAsia="SimSun"/>
                <w:i/>
                <w:iCs/>
                <w:rtl/>
              </w:rPr>
              <w:t>معلومات إضافية</w:t>
            </w:r>
          </w:p>
        </w:tc>
      </w:tr>
      <w:tr w:rsidR="00AF3983" w:rsidRPr="00AF217A" w:rsidTr="007F30DF">
        <w:trPr>
          <w:cantSplit/>
          <w:trHeight w:val="233"/>
          <w:tblHeader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Pr="00AF217A" w:rsidRDefault="00AF3983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Pr="004B5CA1" w:rsidRDefault="00AF3983" w:rsidP="00AF217A">
            <w:pPr>
              <w:pStyle w:val="Tablehead"/>
              <w:rPr>
                <w:rFonts w:eastAsia="SimSun"/>
                <w:i/>
                <w:iCs/>
                <w:rtl/>
              </w:rPr>
            </w:pPr>
            <w:r w:rsidRPr="004B5CA1">
              <w:rPr>
                <w:rFonts w:eastAsia="SimSun" w:hint="cs"/>
                <w:i/>
                <w:iCs/>
                <w:rtl/>
              </w:rPr>
              <w:t>الحد الأقصى لطول الرقم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Pr="004B5CA1" w:rsidRDefault="00AF3983" w:rsidP="00AF217A">
            <w:pPr>
              <w:pStyle w:val="Tablehead"/>
              <w:rPr>
                <w:rFonts w:eastAsia="SimSun"/>
                <w:i/>
                <w:iCs/>
                <w:rtl/>
              </w:rPr>
            </w:pPr>
            <w:r w:rsidRPr="004B5CA1">
              <w:rPr>
                <w:rFonts w:eastAsia="SimSun" w:hint="cs"/>
                <w:i/>
                <w:iCs/>
                <w:rtl/>
              </w:rPr>
              <w:t>الحد الأدنى لطول الرقم</w:t>
            </w: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Pr="00AF217A" w:rsidRDefault="00AF3983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983" w:rsidRPr="00AF217A" w:rsidRDefault="00AF3983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</w:tr>
      <w:tr w:rsidR="00D66D40" w:rsidRPr="00AF217A" w:rsidTr="00D66D4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AF217A" w:rsidRDefault="00D66D40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68" w:name="lt_pId027"/>
            <w:r w:rsidRPr="00AF217A">
              <w:rPr>
                <w:rFonts w:eastAsia="Batang"/>
              </w:rPr>
              <w:t>110</w:t>
            </w:r>
            <w:r w:rsidR="00C87E32"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199</w:t>
            </w:r>
            <w:bookmarkEnd w:id="168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AF217A" w:rsidRDefault="00911E67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9</w:t>
            </w:r>
            <w:r w:rsidR="00D66D40" w:rsidRPr="00AF217A">
              <w:rPr>
                <w:rFonts w:eastAsia="Batang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AF217A" w:rsidRDefault="00911E67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9</w:t>
            </w:r>
            <w:r w:rsidR="00D66D40" w:rsidRPr="00AF217A">
              <w:rPr>
                <w:rFonts w:eastAsia="Batang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AF217A" w:rsidRDefault="00D66D40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أرقام جغرافية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AF217A" w:rsidRDefault="00D66D40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69" w:name="lt_pId031"/>
            <w:r w:rsidRPr="00AF217A">
              <w:rPr>
                <w:rFonts w:eastAsia="Batang"/>
              </w:rPr>
              <w:t>210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261</w:t>
            </w:r>
            <w:bookmarkEnd w:id="169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lef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جغرافية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70" w:name="lt_pId035"/>
            <w:r w:rsidRPr="00AF217A">
              <w:rPr>
                <w:rFonts w:eastAsia="Batang"/>
              </w:rPr>
              <w:t>264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268</w:t>
            </w:r>
            <w:bookmarkEnd w:id="170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lef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جغرافية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71" w:name="lt_pId039"/>
            <w:r w:rsidRPr="00AF217A">
              <w:rPr>
                <w:rFonts w:eastAsia="Batang"/>
              </w:rPr>
              <w:t>270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299</w:t>
            </w:r>
            <w:bookmarkEnd w:id="171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lef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جغرافية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72" w:name="lt_pId043"/>
            <w:r w:rsidRPr="00AF217A">
              <w:rPr>
                <w:rFonts w:eastAsia="Batang"/>
              </w:rPr>
              <w:t>310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399</w:t>
            </w:r>
            <w:bookmarkEnd w:id="172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lef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جغرافية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73" w:name="lt_pId047"/>
            <w:r w:rsidRPr="00AF217A">
              <w:rPr>
                <w:rFonts w:eastAsia="Batang"/>
              </w:rPr>
              <w:t>410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499</w:t>
            </w:r>
            <w:bookmarkEnd w:id="173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lef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جغرافية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74" w:name="lt_pId051"/>
            <w:r w:rsidRPr="00AF217A">
              <w:rPr>
                <w:rFonts w:eastAsia="Batang"/>
              </w:rPr>
              <w:t>516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589</w:t>
            </w:r>
            <w:bookmarkEnd w:id="174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lef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جغرافية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75" w:name="lt_pId055"/>
            <w:r w:rsidRPr="00AF217A">
              <w:rPr>
                <w:rFonts w:eastAsia="Batang"/>
              </w:rPr>
              <w:t>601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638</w:t>
            </w:r>
            <w:bookmarkEnd w:id="175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أرقام متنقلة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76" w:name="lt_pId059"/>
            <w:r w:rsidRPr="00AF217A">
              <w:rPr>
                <w:rFonts w:eastAsia="Batang"/>
              </w:rPr>
              <w:t>640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652</w:t>
            </w:r>
            <w:bookmarkEnd w:id="176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أرقام متنقلة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77" w:name="lt_pId063"/>
            <w:r w:rsidRPr="00AF217A">
              <w:rPr>
                <w:rFonts w:eastAsia="Batang"/>
              </w:rPr>
              <w:t>653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655</w:t>
            </w:r>
            <w:bookmarkEnd w:id="177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رموز أرقام تجوال المحطة المتنقلة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78" w:name="lt_pId067"/>
            <w:r w:rsidRPr="00AF217A">
              <w:rPr>
                <w:rFonts w:eastAsia="Batang"/>
              </w:rPr>
              <w:t>656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689</w:t>
            </w:r>
            <w:bookmarkEnd w:id="178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أرقام متنقلة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695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أرقام متنقلة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79" w:name="lt_pId075"/>
            <w:r w:rsidRPr="00AF217A">
              <w:rPr>
                <w:rFonts w:eastAsia="Batang"/>
              </w:rPr>
              <w:t>698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699</w:t>
            </w:r>
            <w:bookmarkEnd w:id="179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6F48DE">
              <w:rPr>
                <w:rFonts w:eastAsia="Batang"/>
                <w:sz w:val="18"/>
                <w:szCs w:val="24"/>
              </w:rPr>
              <w:t>9</w:t>
            </w:r>
            <w:r w:rsidRPr="006F48DE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أرقام متنقلة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D66D40" w:rsidRPr="00AF217A" w:rsidTr="00D66D4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AF217A" w:rsidRDefault="00D66D40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80" w:name="lt_pId079"/>
            <w:r w:rsidRPr="00AF217A">
              <w:rPr>
                <w:rFonts w:eastAsia="Batang"/>
              </w:rPr>
              <w:t>7000</w:t>
            </w:r>
            <w:r w:rsidR="00C87E32"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7004</w:t>
            </w:r>
            <w:bookmarkEnd w:id="180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AF217A" w:rsidRDefault="00911E67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13</w:t>
            </w:r>
            <w:r w:rsidRPr="00AF217A">
              <w:rPr>
                <w:rFonts w:eastAsia="Batang" w:hint="cs"/>
                <w:rtl/>
                <w:lang w:bidi="ar-EG"/>
              </w:rPr>
              <w:t xml:space="preserve"> </w:t>
            </w:r>
            <w:r w:rsidR="00D66D40" w:rsidRPr="00AF217A">
              <w:rPr>
                <w:rFonts w:eastAsia="Batang"/>
                <w:rtl/>
              </w:rPr>
              <w:t>رقماً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AF217A" w:rsidRDefault="00911E67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13</w:t>
            </w:r>
            <w:r w:rsidRPr="00AF217A">
              <w:rPr>
                <w:rFonts w:eastAsia="Batang" w:hint="cs"/>
                <w:rtl/>
                <w:lang w:bidi="ar-EG"/>
              </w:rPr>
              <w:t xml:space="preserve"> </w:t>
            </w:r>
            <w:r w:rsidR="00D66D40" w:rsidRPr="00AF217A">
              <w:rPr>
                <w:rFonts w:eastAsia="Batang"/>
                <w:rtl/>
              </w:rPr>
              <w:t>رقماً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AF217A" w:rsidRDefault="00DE3B2D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أرقام متنقلة للاتصالات من آلة إلى آلة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AF217A" w:rsidRDefault="00D66D40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81" w:name="lt_pId083"/>
            <w:r w:rsidRPr="00AF217A">
              <w:rPr>
                <w:rFonts w:eastAsia="Batang"/>
              </w:rPr>
              <w:t>730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789</w:t>
            </w:r>
            <w:bookmarkEnd w:id="181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9E77EB">
              <w:rPr>
                <w:rFonts w:eastAsia="Batang"/>
                <w:sz w:val="18"/>
                <w:szCs w:val="24"/>
              </w:rPr>
              <w:t>9</w:t>
            </w:r>
            <w:r w:rsidRPr="009E77EB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9E77EB">
              <w:rPr>
                <w:rFonts w:eastAsia="Batang"/>
                <w:sz w:val="18"/>
                <w:szCs w:val="24"/>
              </w:rPr>
              <w:t>9</w:t>
            </w:r>
            <w:r w:rsidRPr="009E77EB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  <w:rtl/>
                <w:lang w:bidi="ar-EG"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أرقام متنقلة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82" w:name="lt_pId087"/>
            <w:r w:rsidRPr="00AF217A">
              <w:rPr>
                <w:rFonts w:eastAsia="Batang"/>
              </w:rPr>
              <w:t>800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805</w:t>
            </w:r>
            <w:bookmarkEnd w:id="182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9E77EB">
              <w:rPr>
                <w:rFonts w:eastAsia="Batang"/>
                <w:sz w:val="18"/>
                <w:szCs w:val="24"/>
              </w:rPr>
              <w:t>9</w:t>
            </w:r>
            <w:r w:rsidRPr="009E77EB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9E77EB">
              <w:rPr>
                <w:rFonts w:eastAsia="Batang"/>
                <w:sz w:val="18"/>
                <w:szCs w:val="24"/>
              </w:rPr>
              <w:t>9</w:t>
            </w:r>
            <w:r w:rsidRPr="009E77EB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  <w:rtl/>
                <w:lang w:bidi="ar-EG"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خدمة المهاتفة المجانية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83" w:name="lt_pId091"/>
            <w:r w:rsidRPr="00AF217A">
              <w:rPr>
                <w:rFonts w:eastAsia="Batang"/>
              </w:rPr>
              <w:t>806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809</w:t>
            </w:r>
            <w:bookmarkEnd w:id="183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9E77EB">
              <w:rPr>
                <w:rFonts w:eastAsia="Batang"/>
                <w:sz w:val="18"/>
                <w:szCs w:val="24"/>
              </w:rPr>
              <w:t>9</w:t>
            </w:r>
            <w:r w:rsidRPr="009E77EB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9E77EB">
              <w:rPr>
                <w:rFonts w:eastAsia="Batang"/>
                <w:sz w:val="18"/>
                <w:szCs w:val="24"/>
              </w:rPr>
              <w:t>9</w:t>
            </w:r>
            <w:r w:rsidRPr="009E77EB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خدمات بأسعار موحدة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84" w:name="lt_pId095"/>
            <w:r w:rsidRPr="00AF217A">
              <w:rPr>
                <w:rFonts w:eastAsia="Batang"/>
              </w:rPr>
              <w:t>810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829</w:t>
            </w:r>
            <w:bookmarkEnd w:id="184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9E77EB">
              <w:rPr>
                <w:rFonts w:eastAsia="Batang"/>
                <w:sz w:val="18"/>
                <w:szCs w:val="24"/>
              </w:rPr>
              <w:t>9</w:t>
            </w:r>
            <w:r w:rsidRPr="009E77EB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9E77EB">
              <w:rPr>
                <w:rFonts w:eastAsia="Batang"/>
                <w:sz w:val="18"/>
                <w:szCs w:val="24"/>
              </w:rPr>
              <w:t>9</w:t>
            </w:r>
            <w:r w:rsidRPr="009E77EB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خدمات بأسعار مميزة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85" w:name="lt_pId099"/>
            <w:r w:rsidRPr="00AF217A">
              <w:rPr>
                <w:rFonts w:eastAsia="Batang"/>
              </w:rPr>
              <w:lastRenderedPageBreak/>
              <w:t>890</w:t>
            </w:r>
            <w:r w:rsidRPr="00AF217A">
              <w:rPr>
                <w:rFonts w:eastAsia="Batang"/>
                <w:rtl/>
              </w:rPr>
              <w:t xml:space="preserve"> إلى </w:t>
            </w:r>
            <w:r w:rsidRPr="00AF217A">
              <w:rPr>
                <w:rFonts w:eastAsia="Batang"/>
              </w:rPr>
              <w:t>899</w:t>
            </w:r>
            <w:bookmarkEnd w:id="185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05239">
              <w:rPr>
                <w:rFonts w:eastAsia="Batang"/>
                <w:sz w:val="18"/>
                <w:szCs w:val="24"/>
              </w:rPr>
              <w:t>9</w:t>
            </w:r>
            <w:r w:rsidRPr="00F05239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05239">
              <w:rPr>
                <w:rFonts w:eastAsia="Batang"/>
                <w:sz w:val="18"/>
                <w:szCs w:val="24"/>
              </w:rPr>
              <w:t>9</w:t>
            </w:r>
            <w:r w:rsidRPr="00F05239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خدمات بأسعار مميزة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86" w:name="lt_pId103"/>
            <w:r w:rsidRPr="00AF217A">
              <w:rPr>
                <w:rFonts w:eastAsia="Batang"/>
              </w:rPr>
              <w:t>950</w:t>
            </w:r>
            <w:r w:rsidRPr="00AF217A">
              <w:rPr>
                <w:rFonts w:eastAsia="Batang" w:hint="cs"/>
                <w:rtl/>
              </w:rPr>
              <w:t xml:space="preserve"> إلى </w:t>
            </w:r>
            <w:r w:rsidRPr="00AF217A">
              <w:rPr>
                <w:rFonts w:eastAsia="Batang"/>
              </w:rPr>
              <w:t>975</w:t>
            </w:r>
            <w:bookmarkEnd w:id="186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05239">
              <w:rPr>
                <w:rFonts w:eastAsia="Batang"/>
                <w:sz w:val="18"/>
                <w:szCs w:val="24"/>
              </w:rPr>
              <w:t>9</w:t>
            </w:r>
            <w:r w:rsidRPr="00F05239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05239">
              <w:rPr>
                <w:rFonts w:eastAsia="Batang"/>
                <w:sz w:val="18"/>
                <w:szCs w:val="24"/>
              </w:rPr>
              <w:t>9</w:t>
            </w:r>
            <w:r w:rsidRPr="00F05239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أرقام غير جغرافية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87" w:name="lt_pId107"/>
            <w:r w:rsidRPr="00AF217A">
              <w:rPr>
                <w:rFonts w:eastAsia="Batang"/>
              </w:rPr>
              <w:t>977</w:t>
            </w:r>
            <w:r w:rsidRPr="00AF217A">
              <w:rPr>
                <w:rFonts w:eastAsia="Batang" w:hint="cs"/>
                <w:rtl/>
              </w:rPr>
              <w:t xml:space="preserve"> إلى </w:t>
            </w:r>
            <w:r w:rsidRPr="00AF217A">
              <w:rPr>
                <w:rFonts w:eastAsia="Batang"/>
              </w:rPr>
              <w:t>998</w:t>
            </w:r>
            <w:bookmarkEnd w:id="187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05239">
              <w:rPr>
                <w:rFonts w:eastAsia="Batang"/>
                <w:sz w:val="18"/>
                <w:szCs w:val="24"/>
              </w:rPr>
              <w:t>9</w:t>
            </w:r>
            <w:r w:rsidRPr="00F05239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05239">
              <w:rPr>
                <w:rFonts w:eastAsia="Batang"/>
                <w:sz w:val="18"/>
                <w:szCs w:val="24"/>
              </w:rPr>
              <w:t>9</w:t>
            </w:r>
            <w:r w:rsidRPr="00F05239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rPr>
                <w:rFonts w:eastAsia="SimSun"/>
                <w:i/>
                <w:iCs/>
              </w:rPr>
            </w:pPr>
            <w:r w:rsidRPr="00AF217A">
              <w:rPr>
                <w:rFonts w:eastAsia="SimSun" w:hint="cs"/>
                <w:i/>
                <w:iCs/>
                <w:rtl/>
              </w:rPr>
              <w:t>أرقام غير جغرافية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</w:tbl>
    <w:p w:rsidR="002F490F" w:rsidRPr="0088065C" w:rsidRDefault="002F490F" w:rsidP="002F490F">
      <w:pPr>
        <w:pStyle w:val="ContactA"/>
        <w:rPr>
          <w:rtl/>
        </w:rPr>
      </w:pPr>
      <w:r w:rsidRPr="0088065C">
        <w:rPr>
          <w:rFonts w:hint="cs"/>
          <w:rtl/>
        </w:rPr>
        <w:t>للاتصال:</w:t>
      </w:r>
    </w:p>
    <w:p w:rsidR="002F490F" w:rsidRPr="00D66D40" w:rsidRDefault="00D66D40" w:rsidP="00D66D40">
      <w:pPr>
        <w:pStyle w:val="ContactA1"/>
        <w:rPr>
          <w:lang w:val="fr-CH" w:eastAsia="zh-CN"/>
        </w:rPr>
      </w:pPr>
      <w:bookmarkStart w:id="188" w:name="lt_pId112"/>
      <w:r w:rsidRPr="00D66D40">
        <w:rPr>
          <w:lang w:val="fr-FR" w:eastAsia="zh-CN"/>
        </w:rPr>
        <w:t>Autorité de Régulation des Communications Electroniques et des Postes (</w:t>
      </w:r>
      <w:proofErr w:type="spellStart"/>
      <w:r w:rsidRPr="00D66D40">
        <w:rPr>
          <w:lang w:val="fr-FR" w:eastAsia="zh-CN"/>
        </w:rPr>
        <w:t>Arcep</w:t>
      </w:r>
      <w:proofErr w:type="spellEnd"/>
      <w:proofErr w:type="gramStart"/>
      <w:r w:rsidRPr="00D66D40">
        <w:rPr>
          <w:lang w:val="fr-FR" w:eastAsia="zh-CN"/>
        </w:rPr>
        <w:t>)</w:t>
      </w:r>
      <w:bookmarkEnd w:id="188"/>
      <w:proofErr w:type="gramEnd"/>
      <w:r w:rsidRPr="00D66D40">
        <w:rPr>
          <w:rtl/>
          <w:lang w:val="en-GB" w:eastAsia="zh-CN"/>
        </w:rPr>
        <w:br/>
      </w:r>
      <w:bookmarkStart w:id="189" w:name="lt_pId113"/>
      <w:r w:rsidRPr="00D66D40">
        <w:rPr>
          <w:lang w:val="fr-CH" w:eastAsia="zh-CN"/>
        </w:rPr>
        <w:t xml:space="preserve">7 square Max </w:t>
      </w:r>
      <w:proofErr w:type="spellStart"/>
      <w:r w:rsidRPr="00D66D40">
        <w:rPr>
          <w:lang w:val="fr-CH" w:eastAsia="zh-CN"/>
        </w:rPr>
        <w:t>Hymans</w:t>
      </w:r>
      <w:bookmarkEnd w:id="189"/>
      <w:proofErr w:type="spellEnd"/>
      <w:r>
        <w:rPr>
          <w:rtl/>
          <w:lang w:val="fr-CH" w:eastAsia="zh-CN"/>
        </w:rPr>
        <w:br/>
      </w:r>
      <w:bookmarkStart w:id="190" w:name="lt_pId114"/>
      <w:r w:rsidRPr="00D66D40">
        <w:rPr>
          <w:lang w:val="fr-CH" w:eastAsia="zh-CN"/>
        </w:rPr>
        <w:t>75730 Paris Cedex 15</w:t>
      </w:r>
      <w:bookmarkEnd w:id="190"/>
      <w:r>
        <w:rPr>
          <w:rtl/>
          <w:lang w:val="en-GB" w:eastAsia="zh-CN"/>
        </w:rPr>
        <w:br/>
      </w:r>
      <w:bookmarkStart w:id="191" w:name="lt_pId115"/>
      <w:r w:rsidRPr="00D66D40">
        <w:rPr>
          <w:lang w:val="fr-CH" w:eastAsia="zh-CN"/>
        </w:rPr>
        <w:t>France</w:t>
      </w:r>
      <w:bookmarkEnd w:id="191"/>
    </w:p>
    <w:p w:rsidR="00850DC4" w:rsidRDefault="002F490F" w:rsidP="00EC11B1">
      <w:pPr>
        <w:pStyle w:val="ContactA2"/>
        <w:rPr>
          <w:rtl/>
          <w:lang w:val="en-GB"/>
        </w:rPr>
      </w:pPr>
      <w:proofErr w:type="gramStart"/>
      <w:r w:rsidRPr="0088065C">
        <w:rPr>
          <w:rFonts w:hint="cs"/>
          <w:rtl/>
          <w:lang w:val="en-GB"/>
        </w:rPr>
        <w:t>الهاتف:</w:t>
      </w:r>
      <w:r w:rsidRPr="0088065C">
        <w:rPr>
          <w:lang w:val="en-GB"/>
        </w:rPr>
        <w:tab/>
      </w:r>
      <w:proofErr w:type="gramEnd"/>
      <w:r w:rsidRPr="0088065C">
        <w:t>+</w:t>
      </w:r>
      <w:r w:rsidR="00D66D40">
        <w:t>33 1 40 47 72 83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البريد الإلكتروني:</w:t>
      </w:r>
      <w:r w:rsidRPr="0088065C">
        <w:rPr>
          <w:lang w:val="en-GB"/>
        </w:rPr>
        <w:tab/>
      </w:r>
      <w:bookmarkStart w:id="192" w:name="lt_pId119"/>
      <w:r w:rsidR="00D66D40" w:rsidRPr="00D66D40">
        <w:rPr>
          <w:lang w:val="en-GB"/>
        </w:rPr>
        <w:t>numerotation@arcep.fr</w:t>
      </w:r>
      <w:bookmarkEnd w:id="192"/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الموقع الإلكتروني:</w:t>
      </w:r>
      <w:r w:rsidRPr="0088065C">
        <w:rPr>
          <w:lang w:val="en-GB"/>
        </w:rPr>
        <w:tab/>
      </w:r>
      <w:bookmarkStart w:id="193" w:name="lt_pId121"/>
      <w:r w:rsidR="00D66D40" w:rsidRPr="00D66D40">
        <w:t>www.arcep.fr</w:t>
      </w:r>
      <w:bookmarkEnd w:id="193"/>
      <w:r w:rsidR="00D66D40">
        <w:rPr>
          <w:rtl/>
        </w:rPr>
        <w:br/>
      </w:r>
      <w:r w:rsidR="00EC11B1">
        <w:rPr>
          <w:rFonts w:hint="cs"/>
          <w:rtl/>
          <w:lang w:val="en-GB"/>
        </w:rPr>
        <w:t>قائمة التوزيع</w:t>
      </w:r>
      <w:r w:rsidR="00D66D40" w:rsidRPr="00EC11B1">
        <w:rPr>
          <w:rFonts w:hint="cs"/>
          <w:rtl/>
          <w:lang w:val="en-GB"/>
        </w:rPr>
        <w:t>:</w:t>
      </w:r>
      <w:r w:rsidR="00D66D40">
        <w:rPr>
          <w:rtl/>
          <w:lang w:val="en-GB"/>
        </w:rPr>
        <w:tab/>
      </w:r>
      <w:bookmarkStart w:id="194" w:name="lt_pId123"/>
      <w:r w:rsidR="00D66D40" w:rsidRPr="00C87E32">
        <w:rPr>
          <w:lang w:val="en-GB"/>
        </w:rPr>
        <w:t>https://extranet.arcep.fr/portail/LinkClick.aspx?fileticket=PBA1WK-wnOU%3d&amp;tabid=217&amp;portalid=0&amp;mid=850</w:t>
      </w:r>
      <w:bookmarkEnd w:id="194"/>
    </w:p>
    <w:p w:rsidR="00D66D40" w:rsidRDefault="00D66D40" w:rsidP="00D66D40">
      <w:pPr>
        <w:pStyle w:val="CountriesName"/>
        <w:rPr>
          <w:rtl/>
          <w:lang w:bidi="ar-SA"/>
        </w:rPr>
      </w:pPr>
      <w:r>
        <w:rPr>
          <w:rtl/>
          <w:lang w:bidi="ar-SA"/>
        </w:rPr>
        <w:br w:type="page"/>
      </w:r>
    </w:p>
    <w:p w:rsidR="00D66D40" w:rsidRPr="00E16A37" w:rsidRDefault="00D66D40" w:rsidP="00D66D40">
      <w:pPr>
        <w:pStyle w:val="CountriesName"/>
        <w:rPr>
          <w:rtl/>
        </w:rPr>
      </w:pPr>
      <w:bookmarkStart w:id="195" w:name="_Toc499110711"/>
      <w:r w:rsidRPr="00D66D40">
        <w:rPr>
          <w:rtl/>
          <w:lang w:bidi="ar-SA"/>
        </w:rPr>
        <w:lastRenderedPageBreak/>
        <w:t>المقاطعات والأراضي الفرنسية في المحيط الهندي</w:t>
      </w:r>
      <w:r w:rsidRPr="00D66D40">
        <w:rPr>
          <w:rFonts w:hint="cs"/>
          <w:rtl/>
          <w:lang w:bidi="ar-SA"/>
        </w:rPr>
        <w:t xml:space="preserve"> </w:t>
      </w:r>
      <w:r w:rsidRPr="00E16A37">
        <w:rPr>
          <w:rFonts w:hint="cs"/>
          <w:rtl/>
        </w:rPr>
        <w:t xml:space="preserve">(الرمز الدليلي للبلد </w:t>
      </w:r>
      <w:r w:rsidRPr="0060347B">
        <w:rPr>
          <w:rFonts w:cs="Arial"/>
          <w:lang w:val="es-ES"/>
        </w:rPr>
        <w:t>+</w:t>
      </w:r>
      <w:r>
        <w:t>262</w:t>
      </w:r>
      <w:r w:rsidRPr="00E16A37">
        <w:rPr>
          <w:rFonts w:hint="cs"/>
          <w:rtl/>
        </w:rPr>
        <w:t>)</w:t>
      </w:r>
      <w:bookmarkEnd w:id="195"/>
    </w:p>
    <w:p w:rsidR="00D66D40" w:rsidRPr="00E16A37" w:rsidRDefault="00D66D40" w:rsidP="00D66D40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</w:t>
      </w:r>
      <w:r>
        <w:rPr>
          <w:rFonts w:eastAsia="SimSun"/>
          <w:lang w:val="en-GB" w:bidi="ar-EG"/>
        </w:rPr>
        <w:t>X</w:t>
      </w:r>
      <w:r w:rsidRPr="00E16A37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20</w:t>
      </w:r>
      <w:r w:rsidRPr="00E16A37">
        <w:rPr>
          <w:rFonts w:eastAsia="SimSun" w:hint="cs"/>
          <w:rtl/>
          <w:lang w:bidi="ar-EG"/>
        </w:rPr>
        <w:t>:</w:t>
      </w:r>
    </w:p>
    <w:p w:rsidR="00D66D40" w:rsidRPr="00E16A37" w:rsidRDefault="00D66D40" w:rsidP="002A71D5">
      <w:pPr>
        <w:rPr>
          <w:rFonts w:eastAsia="SimSun"/>
          <w:rtl/>
          <w:lang w:bidi="ar-EG"/>
        </w:rPr>
      </w:pPr>
      <w:r w:rsidRPr="00E9387E">
        <w:rPr>
          <w:rFonts w:eastAsia="SimSun" w:hint="cs"/>
          <w:rtl/>
          <w:lang w:bidi="ar-EG"/>
        </w:rPr>
        <w:t>تعلن</w:t>
      </w:r>
      <w:r w:rsidRPr="001630AC">
        <w:rPr>
          <w:rFonts w:eastAsia="SimSun" w:hint="cs"/>
          <w:i/>
          <w:iCs/>
          <w:rtl/>
          <w:lang w:bidi="ar-EG"/>
        </w:rPr>
        <w:t xml:space="preserve"> </w:t>
      </w:r>
      <w:r w:rsidRPr="00D66D40">
        <w:rPr>
          <w:rFonts w:eastAsia="SimSun"/>
          <w:i/>
          <w:iCs/>
          <w:rtl/>
        </w:rPr>
        <w:t xml:space="preserve">هيئة تنظيم الاتصالات الإلكترونية </w:t>
      </w:r>
      <w:proofErr w:type="gramStart"/>
      <w:r w:rsidRPr="00D66D40">
        <w:rPr>
          <w:rFonts w:eastAsia="SimSun"/>
          <w:i/>
          <w:iCs/>
          <w:rtl/>
        </w:rPr>
        <w:t xml:space="preserve">والبريد </w:t>
      </w:r>
      <w:r>
        <w:rPr>
          <w:rFonts w:eastAsia="SimSun"/>
          <w:i/>
          <w:iCs/>
        </w:rPr>
        <w:t>)</w:t>
      </w:r>
      <w:proofErr w:type="gramEnd"/>
      <w:r w:rsidRPr="00D66D40">
        <w:rPr>
          <w:rFonts w:eastAsia="SimSun"/>
          <w:i/>
          <w:iCs/>
          <w:rtl/>
        </w:rPr>
        <w:t>‏</w:t>
      </w:r>
      <w:r>
        <w:rPr>
          <w:rFonts w:eastAsia="SimSun"/>
          <w:i/>
          <w:iCs/>
        </w:rPr>
        <w:t>(</w:t>
      </w:r>
      <w:proofErr w:type="spellStart"/>
      <w:r w:rsidRPr="00D66D40">
        <w:rPr>
          <w:rFonts w:eastAsia="SimSun"/>
          <w:i/>
          <w:iCs/>
        </w:rPr>
        <w:t>A</w:t>
      </w:r>
      <w:r w:rsidR="00C87E32" w:rsidRPr="00D66D40">
        <w:rPr>
          <w:rFonts w:eastAsia="SimSun"/>
          <w:i/>
          <w:iCs/>
        </w:rPr>
        <w:t>rcep</w:t>
      </w:r>
      <w:proofErr w:type="spellEnd"/>
      <w:r w:rsidRPr="00D66D40">
        <w:rPr>
          <w:rFonts w:eastAsia="SimSun"/>
          <w:i/>
          <w:iCs/>
          <w:rtl/>
        </w:rPr>
        <w:t>‏</w:t>
      </w:r>
      <w:r w:rsidRPr="00D66D40">
        <w:rPr>
          <w:rtl/>
        </w:rPr>
        <w:t>، باريس</w:t>
      </w:r>
      <w:r w:rsidR="00F51F67">
        <w:rPr>
          <w:rFonts w:hint="cs"/>
          <w:rtl/>
        </w:rPr>
        <w:t>،</w:t>
      </w:r>
      <w:r>
        <w:rPr>
          <w:rFonts w:eastAsia="SimSun" w:hint="cs"/>
          <w:i/>
          <w:iCs/>
          <w:rtl/>
          <w:lang w:bidi="ar-EG"/>
        </w:rPr>
        <w:t xml:space="preserve"> </w:t>
      </w:r>
      <w:r w:rsidRPr="001630AC">
        <w:rPr>
          <w:rFonts w:eastAsia="SimSun" w:hint="cs"/>
          <w:rtl/>
          <w:lang w:bidi="ar-EG"/>
        </w:rPr>
        <w:t>عن خطة الترقيم الوطنية</w:t>
      </w:r>
      <w:r w:rsidR="002A71D5">
        <w:rPr>
          <w:rFonts w:eastAsia="SimSun" w:hint="cs"/>
          <w:rtl/>
          <w:lang w:bidi="ar-EG"/>
        </w:rPr>
        <w:t xml:space="preserve"> التالية</w:t>
      </w:r>
      <w:r w:rsidRPr="001630AC">
        <w:rPr>
          <w:rFonts w:eastAsia="SimSun" w:hint="cs"/>
          <w:rtl/>
          <w:lang w:bidi="ar-EG"/>
        </w:rPr>
        <w:t xml:space="preserve"> في </w:t>
      </w:r>
      <w:r w:rsidR="00C87E32" w:rsidRPr="00C87E32">
        <w:rPr>
          <w:rFonts w:eastAsia="SimSun"/>
          <w:rtl/>
        </w:rPr>
        <w:t>المقاطعات والأراضي الفرنسية في المحيط الهندي</w:t>
      </w:r>
      <w:r w:rsidRPr="001630AC">
        <w:rPr>
          <w:rFonts w:eastAsia="SimSun" w:hint="cs"/>
          <w:rtl/>
          <w:lang w:bidi="ar-EG"/>
        </w:rPr>
        <w:t>:</w:t>
      </w:r>
    </w:p>
    <w:p w:rsidR="00D66D40" w:rsidRPr="00AF3983" w:rsidRDefault="00D66D40" w:rsidP="00C87E32">
      <w:pPr>
        <w:rPr>
          <w:rFonts w:eastAsia="SimSun"/>
          <w:position w:val="2"/>
          <w:rtl/>
          <w:lang w:eastAsia="zh-CN" w:bidi="ar-EG"/>
        </w:rPr>
      </w:pPr>
      <w:r w:rsidRPr="00AF3983">
        <w:rPr>
          <w:rFonts w:eastAsia="SimSun" w:hint="cs"/>
          <w:rtl/>
          <w:lang w:bidi="ar-EG"/>
        </w:rPr>
        <w:t xml:space="preserve"> </w:t>
      </w:r>
      <w:proofErr w:type="gramStart"/>
      <w:r w:rsidRPr="00AF3983">
        <w:rPr>
          <w:rFonts w:eastAsia="SimSun" w:hint="cs"/>
          <w:rtl/>
          <w:lang w:bidi="ar-EG"/>
        </w:rPr>
        <w:t>أ )</w:t>
      </w:r>
      <w:proofErr w:type="gramEnd"/>
      <w:r w:rsidRPr="00AF3983">
        <w:rPr>
          <w:rFonts w:eastAsia="SimSun"/>
          <w:rtl/>
          <w:lang w:bidi="ar-EG"/>
        </w:rPr>
        <w:tab/>
        <w:t>عرض مجمل</w:t>
      </w:r>
      <w:r w:rsidR="00E761A0">
        <w:rPr>
          <w:rFonts w:eastAsia="SimSun" w:hint="cs"/>
          <w:rtl/>
          <w:lang w:bidi="ar-EG"/>
        </w:rPr>
        <w:t>:</w:t>
      </w:r>
    </w:p>
    <w:p w:rsidR="00D66D40" w:rsidRPr="00AF3983" w:rsidRDefault="00D66D40" w:rsidP="00834E1C">
      <w:pPr>
        <w:tabs>
          <w:tab w:val="left" w:pos="5244"/>
          <w:tab w:val="left" w:pos="5386"/>
          <w:tab w:val="right" w:pos="7087"/>
        </w:tabs>
        <w:spacing w:before="80"/>
        <w:ind w:left="736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الأدنى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="00911E67">
        <w:rPr>
          <w:rFonts w:eastAsia="SimSun"/>
          <w:rtl/>
          <w:lang w:bidi="ar-EG"/>
        </w:rPr>
        <w:tab/>
      </w:r>
      <w:proofErr w:type="gramEnd"/>
      <w:r w:rsidRPr="00911E67">
        <w:rPr>
          <w:rFonts w:eastAsia="SimSun"/>
          <w:u w:val="single"/>
          <w:rtl/>
          <w:lang w:bidi="ar-EG"/>
        </w:rPr>
        <w:tab/>
      </w:r>
      <w:r w:rsidR="00834E1C" w:rsidRPr="00834E1C">
        <w:rPr>
          <w:rFonts w:eastAsia="SimSun" w:hint="cs"/>
          <w:b/>
          <w:bCs/>
          <w:u w:val="single"/>
          <w:rtl/>
          <w:lang w:bidi="ar-EG"/>
        </w:rPr>
        <w:t>تسعة</w:t>
      </w:r>
      <w:r w:rsidR="00834E1C" w:rsidRPr="00834E1C">
        <w:rPr>
          <w:rFonts w:eastAsia="SimSun"/>
          <w:b/>
          <w:bCs/>
          <w:u w:val="single"/>
          <w:rtl/>
          <w:lang w:bidi="ar-EG"/>
        </w:rPr>
        <w:t xml:space="preserve"> </w:t>
      </w:r>
      <w:r w:rsidR="00834E1C" w:rsidRPr="00834E1C">
        <w:rPr>
          <w:rFonts w:eastAsia="SimSun"/>
          <w:b/>
          <w:bCs/>
          <w:u w:val="single"/>
          <w:lang w:bidi="ar-EG"/>
        </w:rPr>
        <w:t>(9)</w:t>
      </w:r>
      <w:r w:rsidR="00911E67" w:rsidRPr="00911E67">
        <w:rPr>
          <w:rFonts w:eastAsia="SimSun"/>
          <w:b/>
          <w:bCs/>
          <w:u w:val="single"/>
          <w:rtl/>
          <w:lang w:bidi="ar-EG"/>
        </w:rPr>
        <w:tab/>
      </w:r>
      <w:r w:rsidR="00911E67" w:rsidRPr="00834E1C">
        <w:rPr>
          <w:rFonts w:eastAsia="SimSun" w:hint="cs"/>
          <w:rtl/>
        </w:rPr>
        <w:t xml:space="preserve"> </w:t>
      </w:r>
      <w:r w:rsidRPr="00AF3983">
        <w:rPr>
          <w:rFonts w:eastAsia="SimSun" w:hint="cs"/>
          <w:rtl/>
          <w:lang w:bidi="ar-EG"/>
        </w:rPr>
        <w:t>أرقام</w:t>
      </w:r>
    </w:p>
    <w:p w:rsidR="00D66D40" w:rsidRPr="00AF3983" w:rsidRDefault="00D66D40" w:rsidP="00834E1C">
      <w:pPr>
        <w:tabs>
          <w:tab w:val="left" w:pos="5244"/>
          <w:tab w:val="left" w:pos="5386"/>
          <w:tab w:val="right" w:pos="7087"/>
        </w:tabs>
        <w:spacing w:before="0"/>
        <w:ind w:left="737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الأقصى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="00911E67">
        <w:rPr>
          <w:rFonts w:eastAsia="SimSun"/>
          <w:rtl/>
          <w:lang w:bidi="ar-EG"/>
        </w:rPr>
        <w:tab/>
      </w:r>
      <w:proofErr w:type="gramEnd"/>
      <w:r w:rsidRPr="00911E67">
        <w:rPr>
          <w:rFonts w:eastAsia="SimSun"/>
          <w:u w:val="single"/>
          <w:rtl/>
          <w:lang w:bidi="ar-EG"/>
        </w:rPr>
        <w:tab/>
      </w:r>
      <w:r w:rsidR="00834E1C" w:rsidRPr="00834E1C">
        <w:rPr>
          <w:rFonts w:eastAsia="SimSun" w:hint="cs"/>
          <w:b/>
          <w:bCs/>
          <w:u w:val="single"/>
          <w:rtl/>
          <w:lang w:bidi="ar-EG"/>
        </w:rPr>
        <w:t>اثنا عشر</w:t>
      </w:r>
      <w:r w:rsidR="00834E1C" w:rsidRPr="00834E1C">
        <w:rPr>
          <w:rFonts w:eastAsia="SimSun"/>
          <w:b/>
          <w:bCs/>
          <w:u w:val="single"/>
          <w:rtl/>
          <w:lang w:bidi="ar-EG"/>
        </w:rPr>
        <w:t xml:space="preserve"> </w:t>
      </w:r>
      <w:r w:rsidR="00834E1C" w:rsidRPr="00834E1C">
        <w:rPr>
          <w:rFonts w:eastAsia="SimSun"/>
          <w:b/>
          <w:bCs/>
          <w:u w:val="single"/>
          <w:lang w:bidi="ar-EG"/>
        </w:rPr>
        <w:t>(12)</w:t>
      </w:r>
      <w:r w:rsidR="00911E67" w:rsidRPr="00911E67">
        <w:rPr>
          <w:rFonts w:eastAsia="SimSun"/>
          <w:u w:val="single"/>
          <w:rtl/>
          <w:lang w:bidi="ar-EG"/>
        </w:rPr>
        <w:tab/>
      </w:r>
      <w:r w:rsidR="00911E67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رقماً</w:t>
      </w:r>
    </w:p>
    <w:p w:rsidR="00D66D40" w:rsidRPr="0088065C" w:rsidRDefault="00D66D40" w:rsidP="00D66D40">
      <w:pPr>
        <w:spacing w:after="120"/>
        <w:rPr>
          <w:rFonts w:eastAsia="SimSun"/>
          <w:b/>
          <w:bCs/>
          <w:u w:val="single"/>
          <w:rtl/>
          <w:lang w:bidi="ar-EG"/>
        </w:rPr>
      </w:pPr>
      <w:proofErr w:type="gramStart"/>
      <w:r w:rsidRPr="00AF3983">
        <w:rPr>
          <w:rFonts w:eastAsia="SimSun" w:hint="cs"/>
          <w:rtl/>
          <w:lang w:bidi="ar-EG"/>
        </w:rPr>
        <w:t>ب)</w:t>
      </w:r>
      <w:r w:rsidRPr="00AF3983">
        <w:rPr>
          <w:rFonts w:eastAsia="SimSun"/>
          <w:lang w:bidi="ar-EG"/>
        </w:rPr>
        <w:tab/>
      </w:r>
      <w:proofErr w:type="gramEnd"/>
      <w:r w:rsidRPr="00AF3983">
        <w:rPr>
          <w:rFonts w:eastAsia="SimSun"/>
          <w:rtl/>
          <w:lang w:bidi="ar-EG"/>
        </w:rPr>
        <w:t>تفاصيل خط</w:t>
      </w:r>
      <w:r w:rsidRPr="00AF3983">
        <w:rPr>
          <w:rFonts w:eastAsia="SimSun" w:hint="cs"/>
          <w:rtl/>
          <w:lang w:bidi="ar-EG"/>
        </w:rPr>
        <w:t>ة</w:t>
      </w:r>
      <w:r w:rsidRPr="00AF3983">
        <w:rPr>
          <w:rFonts w:eastAsia="SimSun"/>
          <w:rtl/>
          <w:lang w:bidi="ar-EG"/>
        </w:rPr>
        <w:t xml:space="preserve"> الترقيم</w:t>
      </w:r>
      <w:r w:rsidR="00E761A0">
        <w:rPr>
          <w:rFonts w:eastAsia="SimSun" w:hint="cs"/>
          <w:rtl/>
          <w:lang w:bidi="ar-EG"/>
        </w:rPr>
        <w:t>:</w:t>
      </w:r>
    </w:p>
    <w:tbl>
      <w:tblPr>
        <w:bidiVisual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32"/>
        <w:gridCol w:w="1231"/>
        <w:gridCol w:w="1231"/>
        <w:gridCol w:w="2624"/>
        <w:gridCol w:w="2411"/>
      </w:tblGrid>
      <w:tr w:rsidR="00D66D40" w:rsidRPr="00AF217A" w:rsidTr="00D66D40">
        <w:trPr>
          <w:cantSplit/>
          <w:trHeight w:val="431"/>
          <w:tblHeader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D40" w:rsidRPr="004B5CA1" w:rsidRDefault="00D66D40" w:rsidP="00AF217A">
            <w:pPr>
              <w:pStyle w:val="Tablehead"/>
              <w:rPr>
                <w:rFonts w:eastAsia="Batang"/>
                <w:i/>
                <w:iCs/>
              </w:rPr>
            </w:pPr>
            <w:r w:rsidRPr="004B5CA1">
              <w:rPr>
                <w:rFonts w:eastAsia="Batang"/>
                <w:i/>
                <w:iCs/>
                <w:rtl/>
                <w:lang w:bidi="ar-SA"/>
              </w:rPr>
              <w:t>الرمز الدليلي الوطني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br/>
              <w:t xml:space="preserve">للمقصد </w:t>
            </w:r>
            <w:r w:rsidRPr="004B5CA1">
              <w:rPr>
                <w:rFonts w:eastAsia="Batang"/>
                <w:i/>
                <w:iCs/>
              </w:rPr>
              <w:t>(NDC)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 xml:space="preserve"> أو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>الأرقام الأولى في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>الرقم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 xml:space="preserve">(الدلالي) الوطني </w:t>
            </w:r>
            <w:r w:rsidRPr="004B5CA1">
              <w:rPr>
                <w:rFonts w:eastAsia="Batang"/>
                <w:i/>
                <w:iCs/>
              </w:rPr>
              <w:t>(N(S)N)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D40" w:rsidRPr="004B5CA1" w:rsidRDefault="00D66D40" w:rsidP="00AF217A">
            <w:pPr>
              <w:pStyle w:val="Tablehead"/>
              <w:rPr>
                <w:rFonts w:eastAsia="Batang"/>
                <w:i/>
                <w:iCs/>
              </w:rPr>
            </w:pPr>
            <w:r w:rsidRPr="004B5CA1">
              <w:rPr>
                <w:rFonts w:eastAsia="Batang"/>
                <w:i/>
                <w:iCs/>
                <w:rtl/>
                <w:lang w:bidi="ar-SA"/>
              </w:rPr>
              <w:t>طول الرقم (الدلالي)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br/>
              <w:t>الوطني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 xml:space="preserve"> </w:t>
            </w:r>
            <w:r w:rsidRPr="004B5CA1">
              <w:rPr>
                <w:rFonts w:eastAsia="Batang"/>
                <w:i/>
                <w:iCs/>
              </w:rPr>
              <w:t>(N(S)N)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4B5CA1" w:rsidRDefault="00D66D40" w:rsidP="006B5F39">
            <w:pPr>
              <w:pStyle w:val="Tablehead"/>
              <w:rPr>
                <w:rFonts w:eastAsia="SimSun"/>
                <w:i/>
                <w:iCs/>
                <w:lang w:val="en-GB" w:eastAsia="zh-CN"/>
              </w:rPr>
            </w:pPr>
            <w:r w:rsidRPr="004B5CA1">
              <w:rPr>
                <w:rFonts w:eastAsia="SimSun"/>
                <w:i/>
                <w:iCs/>
                <w:rtl/>
              </w:rPr>
              <w:t>استعمال الرقم</w:t>
            </w:r>
            <w:r w:rsidRPr="004B5CA1">
              <w:rPr>
                <w:rFonts w:eastAsia="SimSun" w:hint="cs"/>
                <w:i/>
                <w:iCs/>
                <w:rtl/>
              </w:rPr>
              <w:t xml:space="preserve"> </w:t>
            </w:r>
            <w:r w:rsidRPr="004B5CA1">
              <w:rPr>
                <w:rFonts w:eastAsia="SimSun"/>
                <w:i/>
                <w:iCs/>
              </w:rPr>
              <w:t>E.164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4B5CA1" w:rsidRDefault="00D66D40" w:rsidP="00AF217A">
            <w:pPr>
              <w:pStyle w:val="Tablehead"/>
              <w:rPr>
                <w:rFonts w:eastAsia="SimSun"/>
                <w:i/>
                <w:iCs/>
                <w:lang w:val="en-GB" w:eastAsia="zh-CN"/>
              </w:rPr>
            </w:pPr>
            <w:r w:rsidRPr="004B5CA1">
              <w:rPr>
                <w:rFonts w:eastAsia="SimSun"/>
                <w:i/>
                <w:iCs/>
                <w:rtl/>
              </w:rPr>
              <w:t>معلومات إضافية</w:t>
            </w:r>
          </w:p>
        </w:tc>
      </w:tr>
      <w:tr w:rsidR="00D66D40" w:rsidRPr="00AF217A" w:rsidTr="00D66D40">
        <w:trPr>
          <w:cantSplit/>
          <w:trHeight w:val="233"/>
          <w:tblHeader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AF217A" w:rsidRDefault="00D66D40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4B5CA1" w:rsidRDefault="00D66D40" w:rsidP="00AF217A">
            <w:pPr>
              <w:pStyle w:val="Tablehead"/>
              <w:rPr>
                <w:rFonts w:eastAsia="SimSun"/>
                <w:i/>
                <w:iCs/>
                <w:rtl/>
              </w:rPr>
            </w:pPr>
            <w:r w:rsidRPr="004B5CA1">
              <w:rPr>
                <w:rFonts w:eastAsia="SimSun" w:hint="cs"/>
                <w:i/>
                <w:iCs/>
                <w:rtl/>
              </w:rPr>
              <w:t>الحد الأقصى لطول الرقم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4B5CA1" w:rsidRDefault="00D66D40" w:rsidP="00AF217A">
            <w:pPr>
              <w:pStyle w:val="Tablehead"/>
              <w:rPr>
                <w:rFonts w:eastAsia="SimSun"/>
                <w:i/>
                <w:iCs/>
                <w:rtl/>
              </w:rPr>
            </w:pPr>
            <w:r w:rsidRPr="004B5CA1">
              <w:rPr>
                <w:rFonts w:eastAsia="SimSun" w:hint="cs"/>
                <w:i/>
                <w:iCs/>
                <w:rtl/>
              </w:rPr>
              <w:t>الحد الأدنى لطول الرقم</w:t>
            </w: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AF217A" w:rsidRDefault="00D66D40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D40" w:rsidRPr="00AF217A" w:rsidRDefault="00D66D40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96" w:name="lt_pId146"/>
            <w:r w:rsidRPr="00AF217A">
              <w:rPr>
                <w:rFonts w:eastAsia="Batang"/>
              </w:rPr>
              <w:t>262</w:t>
            </w:r>
            <w:r w:rsidRPr="00AF217A">
              <w:rPr>
                <w:rFonts w:eastAsia="Batang" w:hint="cs"/>
                <w:rtl/>
              </w:rPr>
              <w:t xml:space="preserve"> إلى </w:t>
            </w:r>
            <w:r w:rsidRPr="00AF217A">
              <w:rPr>
                <w:rFonts w:eastAsia="Batang"/>
              </w:rPr>
              <w:t>263</w:t>
            </w:r>
            <w:bookmarkEnd w:id="196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E3BBB">
              <w:rPr>
                <w:rFonts w:eastAsia="Batang" w:cs="Times New Roman"/>
                <w:sz w:val="20"/>
                <w:szCs w:val="26"/>
              </w:rPr>
              <w:t>9</w:t>
            </w:r>
            <w:r w:rsidRPr="00FE3BBB">
              <w:rPr>
                <w:rFonts w:eastAsia="Batang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E3BBB">
              <w:rPr>
                <w:rFonts w:eastAsia="Batang" w:cs="Times New Roman"/>
                <w:sz w:val="20"/>
                <w:szCs w:val="26"/>
              </w:rPr>
              <w:t>9</w:t>
            </w:r>
            <w:r w:rsidRPr="00FE3BBB">
              <w:rPr>
                <w:rFonts w:eastAsia="Batang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 xml:space="preserve">خدمة هاتفية ثابتة </w:t>
            </w:r>
            <w:proofErr w:type="gramStart"/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- أرقام</w:t>
            </w:r>
            <w:proofErr w:type="gramEnd"/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 xml:space="preserve"> جغرافية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  <w:lang w:bidi="ar-EG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269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E3BBB">
              <w:rPr>
                <w:rFonts w:eastAsia="Batang" w:cs="Times New Roman"/>
                <w:sz w:val="20"/>
                <w:szCs w:val="26"/>
              </w:rPr>
              <w:t>9</w:t>
            </w:r>
            <w:r w:rsidRPr="00FE3BBB">
              <w:rPr>
                <w:rFonts w:eastAsia="Batang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E3BBB">
              <w:rPr>
                <w:rFonts w:eastAsia="Batang" w:cs="Times New Roman"/>
                <w:sz w:val="20"/>
                <w:szCs w:val="26"/>
              </w:rPr>
              <w:t>9</w:t>
            </w:r>
            <w:r w:rsidRPr="00FE3BBB">
              <w:rPr>
                <w:rFonts w:eastAsia="Batang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 xml:space="preserve">خدمة هاتفية ثابتة </w:t>
            </w:r>
            <w:proofErr w:type="gramStart"/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- أرقام</w:t>
            </w:r>
            <w:proofErr w:type="gramEnd"/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 xml:space="preserve"> جغرافية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639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E3BBB">
              <w:rPr>
                <w:rFonts w:eastAsia="Batang" w:cs="Times New Roman"/>
                <w:sz w:val="20"/>
                <w:szCs w:val="26"/>
              </w:rPr>
              <w:t>9</w:t>
            </w:r>
            <w:r w:rsidRPr="00FE3BBB">
              <w:rPr>
                <w:rFonts w:eastAsia="Batang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E3BBB">
              <w:rPr>
                <w:rFonts w:eastAsia="Batang" w:cs="Times New Roman"/>
                <w:sz w:val="20"/>
                <w:szCs w:val="26"/>
              </w:rPr>
              <w:t>9</w:t>
            </w:r>
            <w:r w:rsidRPr="00FE3BBB">
              <w:rPr>
                <w:rFonts w:eastAsia="Batang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متنقلة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97" w:name="lt_pId158"/>
            <w:r w:rsidRPr="00AF217A">
              <w:rPr>
                <w:rFonts w:eastAsia="Batang"/>
              </w:rPr>
              <w:t>692</w:t>
            </w:r>
            <w:r w:rsidRPr="00AF217A">
              <w:rPr>
                <w:rFonts w:eastAsia="Batang" w:hint="cs"/>
                <w:rtl/>
              </w:rPr>
              <w:t xml:space="preserve"> إلى </w:t>
            </w:r>
            <w:r w:rsidRPr="00AF217A">
              <w:rPr>
                <w:rFonts w:eastAsia="Batang"/>
              </w:rPr>
              <w:t>693</w:t>
            </w:r>
            <w:bookmarkEnd w:id="197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E3BBB">
              <w:rPr>
                <w:rFonts w:eastAsia="Batang" w:cs="Times New Roman"/>
                <w:sz w:val="20"/>
                <w:szCs w:val="26"/>
              </w:rPr>
              <w:t>9</w:t>
            </w:r>
            <w:r w:rsidRPr="00FE3BBB">
              <w:rPr>
                <w:rFonts w:eastAsia="Batang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FE3BBB">
              <w:rPr>
                <w:rFonts w:eastAsia="Batang" w:cs="Times New Roman"/>
                <w:sz w:val="20"/>
                <w:szCs w:val="26"/>
              </w:rPr>
              <w:t>9</w:t>
            </w:r>
            <w:r w:rsidRPr="00FE3BBB">
              <w:rPr>
                <w:rFonts w:eastAsia="Batang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متنقلة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C87E32" w:rsidRPr="00AF217A" w:rsidTr="00C87E32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98" w:name="lt_pId162"/>
            <w:r w:rsidRPr="00AF217A">
              <w:rPr>
                <w:rFonts w:eastAsia="Batang"/>
              </w:rPr>
              <w:t>7008</w:t>
            </w:r>
            <w:r w:rsidRPr="00AF217A">
              <w:rPr>
                <w:rFonts w:eastAsia="Batang" w:hint="cs"/>
                <w:rtl/>
              </w:rPr>
              <w:t xml:space="preserve"> إلى </w:t>
            </w:r>
            <w:r w:rsidRPr="00AF217A">
              <w:rPr>
                <w:rFonts w:eastAsia="Batang"/>
              </w:rPr>
              <w:t>7009</w:t>
            </w:r>
            <w:bookmarkEnd w:id="198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911E67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  <w:rtl/>
                <w:lang w:bidi="ar-EG"/>
              </w:rPr>
            </w:pPr>
            <w:r w:rsidRPr="00AF217A">
              <w:rPr>
                <w:rFonts w:eastAsia="Batang"/>
                <w:lang w:bidi="ar-EG"/>
              </w:rPr>
              <w:t>12</w:t>
            </w:r>
            <w:r w:rsidRPr="00AF217A">
              <w:rPr>
                <w:rFonts w:eastAsia="Batang" w:hint="cs"/>
                <w:rtl/>
                <w:lang w:bidi="ar-EG"/>
              </w:rPr>
              <w:t xml:space="preserve"> </w:t>
            </w:r>
            <w:r w:rsidR="00C87E32" w:rsidRPr="00AF217A">
              <w:rPr>
                <w:rFonts w:eastAsia="Batang" w:hint="cs"/>
                <w:rtl/>
                <w:lang w:bidi="ar-EG"/>
              </w:rPr>
              <w:t>رقماً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911E67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  <w:lang w:bidi="ar-EG"/>
              </w:rPr>
              <w:t>12</w:t>
            </w:r>
            <w:r w:rsidRPr="00AF217A">
              <w:rPr>
                <w:rFonts w:eastAsia="Batang" w:hint="cs"/>
                <w:rtl/>
                <w:lang w:bidi="ar-EG"/>
              </w:rPr>
              <w:t xml:space="preserve"> </w:t>
            </w:r>
            <w:r w:rsidR="00C87E32" w:rsidRPr="00AF217A">
              <w:rPr>
                <w:rFonts w:eastAsia="Batang" w:hint="cs"/>
                <w:rtl/>
                <w:lang w:bidi="ar-EG"/>
              </w:rPr>
              <w:t>رقماً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FA2D23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متنقلة للاتصالات من آلة إلى آلة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bookmarkStart w:id="199" w:name="lt_pId166"/>
            <w:r w:rsidRPr="00AF217A">
              <w:rPr>
                <w:rFonts w:eastAsia="Batang"/>
              </w:rPr>
              <w:t>9762</w:t>
            </w:r>
            <w:r w:rsidRPr="00AF217A">
              <w:rPr>
                <w:rFonts w:eastAsia="Batang" w:hint="cs"/>
                <w:rtl/>
              </w:rPr>
              <w:t xml:space="preserve"> إلى </w:t>
            </w:r>
            <w:r w:rsidRPr="00AF217A">
              <w:rPr>
                <w:rFonts w:eastAsia="Batang"/>
              </w:rPr>
              <w:t>9763</w:t>
            </w:r>
            <w:bookmarkEnd w:id="199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AF766F">
              <w:rPr>
                <w:rFonts w:eastAsia="Batang" w:cs="Times New Roman"/>
                <w:sz w:val="20"/>
                <w:szCs w:val="26"/>
              </w:rPr>
              <w:t>9</w:t>
            </w:r>
            <w:r w:rsidRPr="00AF766F">
              <w:rPr>
                <w:rFonts w:eastAsia="Batang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AF766F">
              <w:rPr>
                <w:rFonts w:eastAsia="Batang" w:cs="Times New Roman"/>
                <w:sz w:val="20"/>
                <w:szCs w:val="26"/>
              </w:rPr>
              <w:t>9</w:t>
            </w:r>
            <w:r w:rsidRPr="00AF766F">
              <w:rPr>
                <w:rFonts w:eastAsia="Batang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غير جغرافية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702E70">
        <w:trPr>
          <w:cantSplit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9769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AF766F">
              <w:rPr>
                <w:rFonts w:eastAsia="Batang" w:cs="Times New Roman"/>
                <w:sz w:val="20"/>
                <w:szCs w:val="26"/>
              </w:rPr>
              <w:t>9</w:t>
            </w:r>
            <w:r w:rsidRPr="00AF766F">
              <w:rPr>
                <w:rFonts w:eastAsia="Batang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Default="00AF217A" w:rsidP="00AF217A">
            <w:pPr>
              <w:spacing w:before="60" w:after="60" w:line="260" w:lineRule="exact"/>
              <w:jc w:val="center"/>
            </w:pPr>
            <w:r w:rsidRPr="00AF766F">
              <w:rPr>
                <w:rFonts w:eastAsia="Batang" w:cs="Times New Roman"/>
                <w:sz w:val="20"/>
                <w:szCs w:val="26"/>
              </w:rPr>
              <w:t>9</w:t>
            </w:r>
            <w:r w:rsidRPr="00AF766F">
              <w:rPr>
                <w:rFonts w:eastAsia="Batang"/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غير جغرافية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</w:tbl>
    <w:p w:rsidR="00C87E32" w:rsidRPr="0088065C" w:rsidRDefault="00C87E32" w:rsidP="00C87E32">
      <w:pPr>
        <w:pStyle w:val="ContactA"/>
        <w:rPr>
          <w:rtl/>
        </w:rPr>
      </w:pPr>
      <w:r w:rsidRPr="0088065C">
        <w:rPr>
          <w:rFonts w:hint="cs"/>
          <w:rtl/>
        </w:rPr>
        <w:t>للاتصال:</w:t>
      </w:r>
    </w:p>
    <w:p w:rsidR="00C87E32" w:rsidRPr="00D66D40" w:rsidRDefault="00C87E32" w:rsidP="00C87E32">
      <w:pPr>
        <w:pStyle w:val="ContactA1"/>
        <w:rPr>
          <w:lang w:val="fr-CH" w:eastAsia="zh-CN"/>
        </w:rPr>
      </w:pPr>
      <w:r w:rsidRPr="00D66D40">
        <w:rPr>
          <w:lang w:val="fr-FR" w:eastAsia="zh-CN"/>
        </w:rPr>
        <w:t>Autorité de Régulation des Communications Electroniques et des Postes (</w:t>
      </w:r>
      <w:proofErr w:type="spellStart"/>
      <w:r w:rsidRPr="00D66D40">
        <w:rPr>
          <w:lang w:val="fr-FR" w:eastAsia="zh-CN"/>
        </w:rPr>
        <w:t>Arcep</w:t>
      </w:r>
      <w:proofErr w:type="spellEnd"/>
      <w:proofErr w:type="gramStart"/>
      <w:r w:rsidRPr="00D66D40">
        <w:rPr>
          <w:lang w:val="fr-FR" w:eastAsia="zh-CN"/>
        </w:rPr>
        <w:t>)</w:t>
      </w:r>
      <w:proofErr w:type="gramEnd"/>
      <w:r w:rsidRPr="00D66D40">
        <w:rPr>
          <w:rtl/>
          <w:lang w:val="en-GB" w:eastAsia="zh-CN"/>
        </w:rPr>
        <w:br/>
      </w:r>
      <w:r w:rsidRPr="00D66D40">
        <w:rPr>
          <w:lang w:val="fr-CH" w:eastAsia="zh-CN"/>
        </w:rPr>
        <w:t xml:space="preserve">7 square Max </w:t>
      </w:r>
      <w:proofErr w:type="spellStart"/>
      <w:r w:rsidRPr="00D66D40">
        <w:rPr>
          <w:lang w:val="fr-CH" w:eastAsia="zh-CN"/>
        </w:rPr>
        <w:t>Hymans</w:t>
      </w:r>
      <w:proofErr w:type="spellEnd"/>
      <w:r>
        <w:rPr>
          <w:rtl/>
          <w:lang w:val="fr-CH" w:eastAsia="zh-CN"/>
        </w:rPr>
        <w:br/>
      </w:r>
      <w:r w:rsidRPr="00D66D40">
        <w:rPr>
          <w:lang w:val="fr-CH" w:eastAsia="zh-CN"/>
        </w:rPr>
        <w:t>75730 Paris Cedex 15</w:t>
      </w:r>
      <w:r>
        <w:rPr>
          <w:rtl/>
          <w:lang w:val="en-GB" w:eastAsia="zh-CN"/>
        </w:rPr>
        <w:br/>
      </w:r>
      <w:r w:rsidRPr="00D66D40">
        <w:rPr>
          <w:lang w:val="fr-CH" w:eastAsia="zh-CN"/>
        </w:rPr>
        <w:t>France</w:t>
      </w:r>
    </w:p>
    <w:p w:rsidR="00C87E32" w:rsidRDefault="00C87E32" w:rsidP="0086323C">
      <w:pPr>
        <w:pStyle w:val="ContactA2"/>
        <w:rPr>
          <w:rtl/>
          <w:lang w:val="en-GB"/>
        </w:rPr>
      </w:pPr>
      <w:proofErr w:type="gramStart"/>
      <w:r w:rsidRPr="0088065C">
        <w:rPr>
          <w:rFonts w:hint="cs"/>
          <w:rtl/>
          <w:lang w:val="en-GB"/>
        </w:rPr>
        <w:t>الهاتف:</w:t>
      </w:r>
      <w:r w:rsidRPr="0088065C">
        <w:rPr>
          <w:lang w:val="en-GB"/>
        </w:rPr>
        <w:tab/>
      </w:r>
      <w:proofErr w:type="gramEnd"/>
      <w:r w:rsidRPr="0088065C">
        <w:t>+</w:t>
      </w:r>
      <w:r>
        <w:t>33 1 40 47 72 83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البريد الإلكتروني:</w:t>
      </w:r>
      <w:r w:rsidRPr="0088065C">
        <w:rPr>
          <w:lang w:val="en-GB"/>
        </w:rPr>
        <w:tab/>
      </w:r>
      <w:r w:rsidRPr="00D66D40">
        <w:rPr>
          <w:lang w:val="en-GB"/>
        </w:rPr>
        <w:t>numerotation@arcep.fr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الموقع الإلكتروني:</w:t>
      </w:r>
      <w:r w:rsidRPr="0088065C">
        <w:rPr>
          <w:lang w:val="en-GB"/>
        </w:rPr>
        <w:tab/>
      </w:r>
      <w:r w:rsidRPr="00D66D40">
        <w:t>www.arcep.fr</w:t>
      </w:r>
      <w:r>
        <w:rPr>
          <w:rtl/>
        </w:rPr>
        <w:br/>
      </w:r>
      <w:r w:rsidR="0086323C">
        <w:rPr>
          <w:rFonts w:hint="cs"/>
          <w:rtl/>
          <w:lang w:val="en-GB"/>
        </w:rPr>
        <w:t>قائمة التوزيع:</w:t>
      </w:r>
      <w:r>
        <w:rPr>
          <w:rtl/>
          <w:lang w:val="en-GB"/>
        </w:rPr>
        <w:tab/>
      </w:r>
      <w:r w:rsidRPr="00C87E32">
        <w:rPr>
          <w:lang w:val="en-GB"/>
        </w:rPr>
        <w:t>https://extranet.arcep.fr/portail/LinkClick.aspx?fileticket=PBA1WK-wnOU%3d&amp;tabid=217&amp;portalid=0&amp;mid=850</w:t>
      </w:r>
    </w:p>
    <w:p w:rsidR="00C87E32" w:rsidRDefault="00C87E32" w:rsidP="00D66D40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:rsidR="00F30A56" w:rsidRDefault="00F30A56" w:rsidP="00F30A56">
      <w:pPr>
        <w:pStyle w:val="CountriesName"/>
        <w:rPr>
          <w:rtl/>
          <w:lang w:bidi="ar-SA"/>
        </w:rPr>
      </w:pPr>
      <w:bookmarkStart w:id="200" w:name="_تقييد_الخدمة"/>
      <w:bookmarkStart w:id="201" w:name="_Toc499110712"/>
      <w:bookmarkStart w:id="202" w:name="_Toc413754221"/>
      <w:bookmarkStart w:id="203" w:name="_Toc413754885"/>
      <w:bookmarkStart w:id="204" w:name="_Toc414264977"/>
      <w:bookmarkStart w:id="205" w:name="_Toc482899977"/>
      <w:bookmarkStart w:id="206" w:name="_Toc493599589"/>
      <w:bookmarkStart w:id="207" w:name="_Toc473649846"/>
      <w:bookmarkStart w:id="208" w:name="_Toc473650263"/>
      <w:bookmarkStart w:id="209" w:name="_Toc477773911"/>
      <w:bookmarkEnd w:id="164"/>
      <w:bookmarkEnd w:id="165"/>
      <w:bookmarkEnd w:id="166"/>
      <w:bookmarkEnd w:id="167"/>
      <w:bookmarkEnd w:id="200"/>
      <w:r>
        <w:rPr>
          <w:color w:val="000000"/>
          <w:rtl/>
        </w:rPr>
        <w:lastRenderedPageBreak/>
        <w:t>مقاطعة غويانا الفرنسية</w:t>
      </w:r>
      <w:r>
        <w:rPr>
          <w:rFonts w:hint="cs"/>
          <w:rtl/>
          <w:lang w:bidi="ar-SA"/>
        </w:rPr>
        <w:t xml:space="preserve"> </w:t>
      </w:r>
      <w:r w:rsidRPr="00E16A37">
        <w:rPr>
          <w:rFonts w:hint="cs"/>
          <w:rtl/>
        </w:rPr>
        <w:t xml:space="preserve">(الرمز الدليلي للبلد </w:t>
      </w:r>
      <w:r w:rsidRPr="0060347B">
        <w:rPr>
          <w:rFonts w:cs="Arial"/>
          <w:lang w:val="es-ES"/>
        </w:rPr>
        <w:t>+</w:t>
      </w:r>
      <w:r>
        <w:t>594</w:t>
      </w:r>
      <w:r w:rsidRPr="00E16A37">
        <w:rPr>
          <w:rFonts w:hint="cs"/>
          <w:rtl/>
        </w:rPr>
        <w:t>)</w:t>
      </w:r>
      <w:bookmarkEnd w:id="201"/>
    </w:p>
    <w:p w:rsidR="00F30A56" w:rsidRPr="00E16A37" w:rsidRDefault="00F30A56" w:rsidP="00F30A56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</w:t>
      </w:r>
      <w:r>
        <w:rPr>
          <w:rFonts w:eastAsia="SimSun"/>
          <w:lang w:val="en-GB" w:bidi="ar-EG"/>
        </w:rPr>
        <w:t>X</w:t>
      </w:r>
      <w:r w:rsidRPr="00E16A37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20</w:t>
      </w:r>
      <w:r w:rsidRPr="00E16A37">
        <w:rPr>
          <w:rFonts w:eastAsia="SimSun" w:hint="cs"/>
          <w:rtl/>
          <w:lang w:bidi="ar-EG"/>
        </w:rPr>
        <w:t>:</w:t>
      </w:r>
    </w:p>
    <w:p w:rsidR="00F30A56" w:rsidRPr="00E16A37" w:rsidRDefault="00F30A56" w:rsidP="008F0E6B">
      <w:pPr>
        <w:rPr>
          <w:rFonts w:eastAsia="SimSun"/>
          <w:rtl/>
          <w:lang w:bidi="ar-EG"/>
        </w:rPr>
      </w:pPr>
      <w:r w:rsidRPr="00E9387E">
        <w:rPr>
          <w:rFonts w:eastAsia="SimSun" w:hint="cs"/>
          <w:rtl/>
          <w:lang w:bidi="ar-EG"/>
        </w:rPr>
        <w:t>تعلن</w:t>
      </w:r>
      <w:r w:rsidRPr="001630AC">
        <w:rPr>
          <w:rFonts w:eastAsia="SimSun" w:hint="cs"/>
          <w:i/>
          <w:iCs/>
          <w:rtl/>
          <w:lang w:bidi="ar-EG"/>
        </w:rPr>
        <w:t xml:space="preserve"> </w:t>
      </w:r>
      <w:r w:rsidRPr="00D66D40">
        <w:rPr>
          <w:rFonts w:eastAsia="SimSun"/>
          <w:i/>
          <w:iCs/>
          <w:rtl/>
        </w:rPr>
        <w:t xml:space="preserve">هيئة تنظيم الاتصالات الإلكترونية </w:t>
      </w:r>
      <w:proofErr w:type="gramStart"/>
      <w:r w:rsidRPr="00D66D40">
        <w:rPr>
          <w:rFonts w:eastAsia="SimSun"/>
          <w:i/>
          <w:iCs/>
          <w:rtl/>
        </w:rPr>
        <w:t xml:space="preserve">والبريد </w:t>
      </w:r>
      <w:r>
        <w:rPr>
          <w:rFonts w:eastAsia="SimSun"/>
          <w:i/>
          <w:iCs/>
        </w:rPr>
        <w:t>)</w:t>
      </w:r>
      <w:proofErr w:type="gramEnd"/>
      <w:r w:rsidRPr="00D66D40">
        <w:rPr>
          <w:rFonts w:eastAsia="SimSun"/>
          <w:i/>
          <w:iCs/>
          <w:rtl/>
        </w:rPr>
        <w:t>‏</w:t>
      </w:r>
      <w:r>
        <w:rPr>
          <w:rFonts w:eastAsia="SimSun"/>
          <w:i/>
          <w:iCs/>
        </w:rPr>
        <w:t>(</w:t>
      </w:r>
      <w:proofErr w:type="spellStart"/>
      <w:r w:rsidRPr="00D66D40">
        <w:rPr>
          <w:rFonts w:eastAsia="SimSun"/>
          <w:i/>
          <w:iCs/>
        </w:rPr>
        <w:t>Arcep</w:t>
      </w:r>
      <w:proofErr w:type="spellEnd"/>
      <w:r w:rsidRPr="00D66D40">
        <w:rPr>
          <w:rFonts w:eastAsia="SimSun"/>
          <w:i/>
          <w:iCs/>
          <w:rtl/>
        </w:rPr>
        <w:t>‏</w:t>
      </w:r>
      <w:r w:rsidRPr="00D66D40">
        <w:rPr>
          <w:rtl/>
        </w:rPr>
        <w:t>، باريس</w:t>
      </w:r>
      <w:r w:rsidR="00F51F67">
        <w:rPr>
          <w:rFonts w:hint="cs"/>
          <w:rtl/>
        </w:rPr>
        <w:t>،</w:t>
      </w:r>
      <w:r>
        <w:rPr>
          <w:rFonts w:eastAsia="SimSun" w:hint="cs"/>
          <w:i/>
          <w:iCs/>
          <w:rtl/>
          <w:lang w:bidi="ar-EG"/>
        </w:rPr>
        <w:t xml:space="preserve"> </w:t>
      </w:r>
      <w:r w:rsidRPr="001630AC">
        <w:rPr>
          <w:rFonts w:eastAsia="SimSun" w:hint="cs"/>
          <w:rtl/>
          <w:lang w:bidi="ar-EG"/>
        </w:rPr>
        <w:t>عن خطة الترقيم الوطنية</w:t>
      </w:r>
      <w:r w:rsidR="008F0E6B">
        <w:rPr>
          <w:rFonts w:eastAsia="SimSun" w:hint="cs"/>
          <w:rtl/>
          <w:lang w:bidi="ar-EG"/>
        </w:rPr>
        <w:t xml:space="preserve"> التالية</w:t>
      </w:r>
      <w:r w:rsidRPr="001630AC">
        <w:rPr>
          <w:rFonts w:eastAsia="SimSun" w:hint="cs"/>
          <w:rtl/>
          <w:lang w:bidi="ar-EG"/>
        </w:rPr>
        <w:t xml:space="preserve"> في</w:t>
      </w:r>
      <w:r w:rsidR="00834E1C"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</w:rPr>
        <w:t>مقاطعة غويانا</w:t>
      </w:r>
      <w:r w:rsidR="00834E1C">
        <w:rPr>
          <w:rFonts w:eastAsia="SimSun" w:hint="eastAsia"/>
          <w:rtl/>
        </w:rPr>
        <w:t> </w:t>
      </w:r>
      <w:r>
        <w:rPr>
          <w:rFonts w:eastAsia="SimSun" w:hint="cs"/>
          <w:rtl/>
        </w:rPr>
        <w:t>الفرنسية</w:t>
      </w:r>
      <w:r w:rsidRPr="001630AC">
        <w:rPr>
          <w:rFonts w:eastAsia="SimSun" w:hint="cs"/>
          <w:rtl/>
          <w:lang w:bidi="ar-EG"/>
        </w:rPr>
        <w:t>:</w:t>
      </w:r>
    </w:p>
    <w:p w:rsidR="00F30A56" w:rsidRPr="00AF3983" w:rsidRDefault="00F30A56" w:rsidP="00F30A56">
      <w:pPr>
        <w:rPr>
          <w:rFonts w:eastAsia="SimSun" w:hint="cs"/>
          <w:position w:val="2"/>
          <w:rtl/>
          <w:lang w:eastAsia="zh-CN" w:bidi="ar-EG"/>
        </w:rPr>
      </w:pPr>
      <w:r w:rsidRPr="00AF3983">
        <w:rPr>
          <w:rFonts w:eastAsia="SimSun" w:hint="cs"/>
          <w:rtl/>
          <w:lang w:bidi="ar-EG"/>
        </w:rPr>
        <w:t xml:space="preserve"> </w:t>
      </w:r>
      <w:proofErr w:type="gramStart"/>
      <w:r w:rsidRPr="00AF3983">
        <w:rPr>
          <w:rFonts w:eastAsia="SimSun" w:hint="cs"/>
          <w:rtl/>
          <w:lang w:bidi="ar-EG"/>
        </w:rPr>
        <w:t>أ )</w:t>
      </w:r>
      <w:proofErr w:type="gramEnd"/>
      <w:r w:rsidRPr="00AF3983">
        <w:rPr>
          <w:rFonts w:eastAsia="SimSun"/>
          <w:rtl/>
          <w:lang w:bidi="ar-EG"/>
        </w:rPr>
        <w:tab/>
        <w:t>عرض مجمل</w:t>
      </w:r>
      <w:r w:rsidR="00E761A0">
        <w:rPr>
          <w:rFonts w:eastAsia="SimSun" w:hint="cs"/>
          <w:rtl/>
          <w:lang w:bidi="ar-EG"/>
        </w:rPr>
        <w:t>:</w:t>
      </w:r>
    </w:p>
    <w:p w:rsidR="00F30A56" w:rsidRPr="00AF3983" w:rsidRDefault="00F30A56" w:rsidP="00834E1C">
      <w:pPr>
        <w:tabs>
          <w:tab w:val="left" w:pos="5244"/>
          <w:tab w:val="left" w:pos="5386"/>
          <w:tab w:val="left" w:pos="5761"/>
          <w:tab w:val="right" w:pos="7087"/>
        </w:tabs>
        <w:spacing w:before="80"/>
        <w:ind w:left="736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الأدنى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="00834E1C">
        <w:rPr>
          <w:rFonts w:eastAsia="SimSun"/>
          <w:rtl/>
          <w:lang w:bidi="ar-EG"/>
        </w:rPr>
        <w:tab/>
      </w:r>
      <w:proofErr w:type="gramEnd"/>
      <w:r w:rsidRPr="00834E1C">
        <w:rPr>
          <w:rFonts w:eastAsia="SimSun"/>
          <w:u w:val="single"/>
          <w:rtl/>
          <w:lang w:bidi="ar-EG"/>
        </w:rPr>
        <w:tab/>
      </w:r>
      <w:r w:rsidR="00834E1C" w:rsidRPr="00834E1C">
        <w:rPr>
          <w:rFonts w:eastAsia="SimSun" w:hint="cs"/>
          <w:b/>
          <w:bCs/>
          <w:u w:val="single"/>
          <w:rtl/>
          <w:lang w:bidi="ar-EG"/>
        </w:rPr>
        <w:t>تسعة</w:t>
      </w:r>
      <w:r w:rsidR="00834E1C" w:rsidRPr="00834E1C">
        <w:rPr>
          <w:rFonts w:eastAsia="SimSun"/>
          <w:b/>
          <w:bCs/>
          <w:u w:val="single"/>
          <w:rtl/>
          <w:lang w:bidi="ar-EG"/>
        </w:rPr>
        <w:t xml:space="preserve"> </w:t>
      </w:r>
      <w:r w:rsidR="00834E1C" w:rsidRPr="00834E1C">
        <w:rPr>
          <w:rFonts w:eastAsia="SimSun"/>
          <w:b/>
          <w:bCs/>
          <w:u w:val="single"/>
          <w:lang w:bidi="ar-EG"/>
        </w:rPr>
        <w:t>(9)</w:t>
      </w:r>
      <w:r w:rsidR="00834E1C" w:rsidRPr="00834E1C">
        <w:rPr>
          <w:rFonts w:eastAsia="SimSun"/>
          <w:b/>
          <w:bCs/>
          <w:u w:val="single"/>
          <w:rtl/>
          <w:lang w:bidi="ar-EG"/>
        </w:rPr>
        <w:tab/>
      </w:r>
      <w:r w:rsidRPr="00834E1C">
        <w:rPr>
          <w:rFonts w:eastAsia="SimSun"/>
          <w:rtl/>
          <w:lang w:bidi="ar-EG"/>
        </w:rPr>
        <w:t xml:space="preserve"> </w:t>
      </w:r>
      <w:r w:rsidRPr="00834E1C">
        <w:rPr>
          <w:rFonts w:eastAsia="SimSun" w:hint="cs"/>
          <w:rtl/>
          <w:lang w:bidi="ar-EG"/>
        </w:rPr>
        <w:t>أ</w:t>
      </w:r>
      <w:r w:rsidRPr="00AF3983">
        <w:rPr>
          <w:rFonts w:eastAsia="SimSun" w:hint="cs"/>
          <w:rtl/>
          <w:lang w:bidi="ar-EG"/>
        </w:rPr>
        <w:t>رقام</w:t>
      </w:r>
    </w:p>
    <w:p w:rsidR="00F30A56" w:rsidRPr="00AF3983" w:rsidRDefault="00F30A56" w:rsidP="00834E1C">
      <w:pPr>
        <w:tabs>
          <w:tab w:val="left" w:pos="5244"/>
          <w:tab w:val="left" w:pos="5386"/>
          <w:tab w:val="right" w:pos="7087"/>
        </w:tabs>
        <w:spacing w:before="0"/>
        <w:ind w:left="737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الأقصى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="00834E1C">
        <w:rPr>
          <w:rFonts w:eastAsia="SimSun"/>
          <w:rtl/>
          <w:lang w:bidi="ar-EG"/>
        </w:rPr>
        <w:tab/>
      </w:r>
      <w:proofErr w:type="gramEnd"/>
      <w:r w:rsidRPr="00834E1C">
        <w:rPr>
          <w:rFonts w:eastAsia="SimSun"/>
          <w:u w:val="single"/>
          <w:rtl/>
          <w:lang w:bidi="ar-EG"/>
        </w:rPr>
        <w:tab/>
      </w:r>
      <w:r w:rsidR="00834E1C" w:rsidRPr="00834E1C">
        <w:rPr>
          <w:rFonts w:eastAsia="SimSun" w:hint="cs"/>
          <w:b/>
          <w:bCs/>
          <w:u w:val="single"/>
          <w:rtl/>
          <w:lang w:bidi="ar-EG"/>
        </w:rPr>
        <w:t>اثنا عشر</w:t>
      </w:r>
      <w:r w:rsidR="00834E1C" w:rsidRPr="00834E1C">
        <w:rPr>
          <w:rFonts w:eastAsia="SimSun"/>
          <w:b/>
          <w:bCs/>
          <w:u w:val="single"/>
          <w:rtl/>
          <w:lang w:bidi="ar-EG"/>
        </w:rPr>
        <w:t xml:space="preserve"> </w:t>
      </w:r>
      <w:r w:rsidR="00834E1C" w:rsidRPr="00834E1C">
        <w:rPr>
          <w:rFonts w:eastAsia="SimSun"/>
          <w:b/>
          <w:bCs/>
          <w:u w:val="single"/>
          <w:lang w:bidi="ar-EG"/>
        </w:rPr>
        <w:t>(12)</w:t>
      </w:r>
      <w:r w:rsidR="00834E1C" w:rsidRPr="00834E1C">
        <w:rPr>
          <w:rFonts w:eastAsia="SimSun"/>
          <w:b/>
          <w:bCs/>
          <w:u w:val="single"/>
          <w:rtl/>
          <w:lang w:bidi="ar-EG"/>
        </w:rPr>
        <w:tab/>
      </w:r>
      <w:r w:rsidRPr="00AF3983">
        <w:rPr>
          <w:rFonts w:eastAsia="SimSun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رقماً</w:t>
      </w:r>
    </w:p>
    <w:p w:rsidR="00F30A56" w:rsidRPr="0088065C" w:rsidRDefault="00F30A56" w:rsidP="00F30A56">
      <w:pPr>
        <w:spacing w:after="120"/>
        <w:rPr>
          <w:rFonts w:eastAsia="SimSun"/>
          <w:b/>
          <w:bCs/>
          <w:u w:val="single"/>
          <w:rtl/>
          <w:lang w:bidi="ar-EG"/>
        </w:rPr>
      </w:pPr>
      <w:proofErr w:type="gramStart"/>
      <w:r w:rsidRPr="00AF3983">
        <w:rPr>
          <w:rFonts w:eastAsia="SimSun" w:hint="cs"/>
          <w:rtl/>
          <w:lang w:bidi="ar-EG"/>
        </w:rPr>
        <w:t>ب)</w:t>
      </w:r>
      <w:r w:rsidRPr="00AF3983">
        <w:rPr>
          <w:rFonts w:eastAsia="SimSun"/>
          <w:lang w:bidi="ar-EG"/>
        </w:rPr>
        <w:tab/>
      </w:r>
      <w:proofErr w:type="gramEnd"/>
      <w:r w:rsidRPr="00AF3983">
        <w:rPr>
          <w:rFonts w:eastAsia="SimSun"/>
          <w:rtl/>
          <w:lang w:bidi="ar-EG"/>
        </w:rPr>
        <w:t>تفاصيل خط</w:t>
      </w:r>
      <w:r w:rsidRPr="00AF3983">
        <w:rPr>
          <w:rFonts w:eastAsia="SimSun" w:hint="cs"/>
          <w:rtl/>
          <w:lang w:bidi="ar-EG"/>
        </w:rPr>
        <w:t>ة</w:t>
      </w:r>
      <w:r w:rsidRPr="00AF3983">
        <w:rPr>
          <w:rFonts w:eastAsia="SimSun"/>
          <w:rtl/>
          <w:lang w:bidi="ar-EG"/>
        </w:rPr>
        <w:t xml:space="preserve"> الترقيم</w:t>
      </w:r>
      <w:r w:rsidR="00E761A0">
        <w:rPr>
          <w:rFonts w:eastAsia="SimSun" w:hint="cs"/>
          <w:rtl/>
          <w:lang w:bidi="ar-EG"/>
        </w:rPr>
        <w:t>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649"/>
        <w:gridCol w:w="1629"/>
        <w:gridCol w:w="2227"/>
        <w:gridCol w:w="1600"/>
      </w:tblGrid>
      <w:tr w:rsidR="0029395D" w:rsidRPr="00AF217A" w:rsidTr="00E761A0">
        <w:trPr>
          <w:tblHeader/>
          <w:jc w:val="center"/>
        </w:trPr>
        <w:tc>
          <w:tcPr>
            <w:tcW w:w="1967" w:type="dxa"/>
            <w:vMerge w:val="restart"/>
            <w:vAlign w:val="center"/>
          </w:tcPr>
          <w:p w:rsidR="0029395D" w:rsidRPr="004B5CA1" w:rsidRDefault="0029395D" w:rsidP="00AF217A">
            <w:pPr>
              <w:pStyle w:val="Tablehead"/>
              <w:rPr>
                <w:i/>
                <w:iCs/>
                <w:highlight w:val="lightGray"/>
              </w:rPr>
            </w:pPr>
            <w:r w:rsidRPr="004B5CA1">
              <w:rPr>
                <w:rFonts w:eastAsia="Batang"/>
                <w:i/>
                <w:iCs/>
                <w:rtl/>
                <w:lang w:bidi="ar-SA"/>
              </w:rPr>
              <w:t>الرمز الدليلي الوطني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br/>
              <w:t xml:space="preserve">للمقصد </w:t>
            </w:r>
            <w:r w:rsidRPr="004B5CA1">
              <w:rPr>
                <w:rFonts w:eastAsia="Batang"/>
                <w:i/>
                <w:iCs/>
              </w:rPr>
              <w:t>(NDC)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 xml:space="preserve"> أو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>الأرقام الأولى في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>الرقم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 xml:space="preserve">(الدلالي) الوطني </w:t>
            </w:r>
            <w:r w:rsidRPr="004B5CA1">
              <w:rPr>
                <w:rFonts w:eastAsia="Batang"/>
                <w:i/>
                <w:iCs/>
              </w:rPr>
              <w:t>(N(S)N)</w:t>
            </w:r>
          </w:p>
        </w:tc>
        <w:tc>
          <w:tcPr>
            <w:tcW w:w="3278" w:type="dxa"/>
            <w:gridSpan w:val="2"/>
            <w:vAlign w:val="center"/>
          </w:tcPr>
          <w:p w:rsidR="0029395D" w:rsidRPr="004B5CA1" w:rsidRDefault="0029395D" w:rsidP="00AF217A">
            <w:pPr>
              <w:pStyle w:val="Tablehead"/>
              <w:rPr>
                <w:i/>
                <w:iCs/>
                <w:highlight w:val="lightGray"/>
              </w:rPr>
            </w:pPr>
            <w:r w:rsidRPr="004B5CA1">
              <w:rPr>
                <w:rFonts w:eastAsia="Batang"/>
                <w:i/>
                <w:iCs/>
                <w:rtl/>
                <w:lang w:bidi="ar-SA"/>
              </w:rPr>
              <w:t>طول الرقم (الدلالي)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br/>
              <w:t>الوطني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 xml:space="preserve"> </w:t>
            </w:r>
            <w:r w:rsidRPr="004B5CA1">
              <w:rPr>
                <w:rFonts w:eastAsia="Batang"/>
                <w:i/>
                <w:iCs/>
              </w:rPr>
              <w:t>(N(S)N)</w:t>
            </w:r>
          </w:p>
        </w:tc>
        <w:tc>
          <w:tcPr>
            <w:tcW w:w="2227" w:type="dxa"/>
            <w:vMerge w:val="restart"/>
            <w:vAlign w:val="center"/>
          </w:tcPr>
          <w:p w:rsidR="0029395D" w:rsidRPr="004B5CA1" w:rsidRDefault="0029395D" w:rsidP="00AF217A">
            <w:pPr>
              <w:pStyle w:val="Tablehead"/>
              <w:rPr>
                <w:i/>
                <w:iCs/>
                <w:highlight w:val="lightGray"/>
              </w:rPr>
            </w:pPr>
            <w:r w:rsidRPr="004B5CA1">
              <w:rPr>
                <w:rFonts w:eastAsia="SimSun"/>
                <w:i/>
                <w:iCs/>
                <w:rtl/>
              </w:rPr>
              <w:t>استعمال الرقم</w:t>
            </w:r>
            <w:r w:rsidRPr="004B5CA1">
              <w:rPr>
                <w:rFonts w:eastAsia="SimSun" w:hint="cs"/>
                <w:i/>
                <w:iCs/>
                <w:rtl/>
              </w:rPr>
              <w:t xml:space="preserve"> </w:t>
            </w:r>
            <w:r w:rsidRPr="004B5CA1">
              <w:rPr>
                <w:rFonts w:eastAsia="SimSun"/>
                <w:i/>
                <w:iCs/>
              </w:rPr>
              <w:t>ITU-T E.164</w:t>
            </w:r>
          </w:p>
        </w:tc>
        <w:tc>
          <w:tcPr>
            <w:tcW w:w="1600" w:type="dxa"/>
            <w:vMerge w:val="restart"/>
            <w:vAlign w:val="center"/>
          </w:tcPr>
          <w:p w:rsidR="0029395D" w:rsidRPr="004B5CA1" w:rsidRDefault="0029395D" w:rsidP="00AF217A">
            <w:pPr>
              <w:pStyle w:val="Tablehead"/>
              <w:rPr>
                <w:i/>
                <w:iCs/>
                <w:highlight w:val="lightGray"/>
              </w:rPr>
            </w:pPr>
            <w:r w:rsidRPr="004B5CA1">
              <w:rPr>
                <w:rFonts w:eastAsia="SimSun"/>
                <w:i/>
                <w:iCs/>
                <w:rtl/>
              </w:rPr>
              <w:t>معلومات إضافية</w:t>
            </w:r>
          </w:p>
        </w:tc>
      </w:tr>
      <w:tr w:rsidR="0029395D" w:rsidRPr="00AF217A" w:rsidTr="00E761A0">
        <w:trPr>
          <w:tblHeader/>
          <w:jc w:val="center"/>
        </w:trPr>
        <w:tc>
          <w:tcPr>
            <w:tcW w:w="1967" w:type="dxa"/>
            <w:vMerge/>
            <w:vAlign w:val="center"/>
          </w:tcPr>
          <w:p w:rsidR="0029395D" w:rsidRPr="00AF217A" w:rsidRDefault="0029395D" w:rsidP="00AF217A">
            <w:pPr>
              <w:pStyle w:val="Tablehead"/>
              <w:rPr>
                <w:i/>
                <w:color w:val="000000"/>
                <w:highlight w:val="lightGray"/>
              </w:rPr>
            </w:pPr>
          </w:p>
        </w:tc>
        <w:tc>
          <w:tcPr>
            <w:tcW w:w="1649" w:type="dxa"/>
            <w:vAlign w:val="center"/>
          </w:tcPr>
          <w:p w:rsidR="0029395D" w:rsidRPr="004B5CA1" w:rsidRDefault="0029395D" w:rsidP="00AF217A">
            <w:pPr>
              <w:pStyle w:val="Tablehead"/>
              <w:rPr>
                <w:rFonts w:eastAsia="SimSun"/>
                <w:i/>
                <w:iCs/>
                <w:rtl/>
              </w:rPr>
            </w:pPr>
            <w:r w:rsidRPr="004B5CA1">
              <w:rPr>
                <w:rFonts w:eastAsia="SimSun" w:hint="cs"/>
                <w:i/>
                <w:iCs/>
                <w:rtl/>
              </w:rPr>
              <w:t>الحد الأقصى لطول الرقم</w:t>
            </w:r>
          </w:p>
        </w:tc>
        <w:tc>
          <w:tcPr>
            <w:tcW w:w="1629" w:type="dxa"/>
            <w:vAlign w:val="center"/>
          </w:tcPr>
          <w:p w:rsidR="0029395D" w:rsidRPr="004B5CA1" w:rsidRDefault="0029395D" w:rsidP="00AF217A">
            <w:pPr>
              <w:pStyle w:val="Tablehead"/>
              <w:rPr>
                <w:rFonts w:eastAsia="SimSun"/>
                <w:i/>
                <w:iCs/>
                <w:rtl/>
              </w:rPr>
            </w:pPr>
            <w:r w:rsidRPr="004B5CA1">
              <w:rPr>
                <w:rFonts w:eastAsia="SimSun" w:hint="cs"/>
                <w:i/>
                <w:iCs/>
                <w:rtl/>
              </w:rPr>
              <w:t>الحد الأدنى لطول الرقم</w:t>
            </w:r>
          </w:p>
        </w:tc>
        <w:tc>
          <w:tcPr>
            <w:tcW w:w="2227" w:type="dxa"/>
            <w:vMerge/>
            <w:vAlign w:val="center"/>
          </w:tcPr>
          <w:p w:rsidR="0029395D" w:rsidRPr="00AF217A" w:rsidRDefault="0029395D" w:rsidP="00AF217A">
            <w:pPr>
              <w:pStyle w:val="Tablehead"/>
              <w:rPr>
                <w:b w:val="0"/>
                <w:bCs w:val="0"/>
                <w:i/>
                <w:color w:val="000000"/>
              </w:rPr>
            </w:pPr>
          </w:p>
        </w:tc>
        <w:tc>
          <w:tcPr>
            <w:tcW w:w="1600" w:type="dxa"/>
            <w:vMerge/>
            <w:vAlign w:val="center"/>
          </w:tcPr>
          <w:p w:rsidR="0029395D" w:rsidRPr="00AF217A" w:rsidRDefault="0029395D" w:rsidP="00AF217A">
            <w:pPr>
              <w:pStyle w:val="Tablehead"/>
              <w:rPr>
                <w:b w:val="0"/>
                <w:bCs w:val="0"/>
                <w:i/>
                <w:color w:val="000000"/>
              </w:rPr>
            </w:pPr>
          </w:p>
        </w:tc>
      </w:tr>
      <w:tr w:rsidR="001C5825" w:rsidRPr="00AF217A" w:rsidTr="00E761A0">
        <w:trPr>
          <w:jc w:val="center"/>
        </w:trPr>
        <w:tc>
          <w:tcPr>
            <w:tcW w:w="1967" w:type="dxa"/>
          </w:tcPr>
          <w:p w:rsidR="001C5825" w:rsidRPr="00AF217A" w:rsidRDefault="001C5825" w:rsidP="00AF217A">
            <w:pPr>
              <w:pStyle w:val="Tabletext1"/>
              <w:bidi/>
              <w:spacing w:before="60" w:after="60" w:line="260" w:lineRule="exact"/>
              <w:jc w:val="center"/>
              <w:rPr>
                <w:rFonts w:cs="Traditional Arabic"/>
                <w:b w:val="0"/>
                <w:bCs/>
                <w:szCs w:val="24"/>
              </w:rPr>
            </w:pPr>
            <w:r w:rsidRPr="00AF217A">
              <w:rPr>
                <w:rFonts w:cs="Traditional Arabic"/>
                <w:b w:val="0"/>
                <w:bCs/>
                <w:szCs w:val="24"/>
              </w:rPr>
              <w:t>594</w:t>
            </w:r>
          </w:p>
        </w:tc>
        <w:tc>
          <w:tcPr>
            <w:tcW w:w="1649" w:type="dxa"/>
          </w:tcPr>
          <w:p w:rsidR="001C5825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="001C5825"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629" w:type="dxa"/>
          </w:tcPr>
          <w:p w:rsidR="001C5825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="001C5825"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227" w:type="dxa"/>
          </w:tcPr>
          <w:p w:rsidR="001C5825" w:rsidRPr="00AF217A" w:rsidRDefault="00C56C23" w:rsidP="00AF217A">
            <w:pPr>
              <w:pStyle w:val="Tabletext1"/>
              <w:bidi/>
              <w:spacing w:before="60" w:after="60" w:line="260" w:lineRule="exact"/>
              <w:rPr>
                <w:rFonts w:cs="Traditional Arabic"/>
                <w:b w:val="0"/>
                <w:bCs/>
                <w:iCs/>
                <w:color w:val="000000"/>
                <w:spacing w:val="-2"/>
                <w:szCs w:val="24"/>
              </w:rPr>
            </w:pPr>
            <w:r w:rsidRPr="00AF217A">
              <w:rPr>
                <w:rFonts w:cs="Traditional Arabic"/>
                <w:color w:val="000000"/>
                <w:spacing w:val="-2"/>
                <w:szCs w:val="24"/>
                <w:rtl/>
              </w:rPr>
              <w:t>خدمة هاتفية ثابتة</w:t>
            </w:r>
            <w:r w:rsidR="00F51F67" w:rsidRPr="00AF217A">
              <w:rPr>
                <w:rFonts w:cs="Traditional Arabic" w:hint="cs"/>
                <w:color w:val="000000"/>
                <w:spacing w:val="-2"/>
                <w:szCs w:val="24"/>
                <w:rtl/>
              </w:rPr>
              <w:t xml:space="preserve"> </w:t>
            </w:r>
            <w:proofErr w:type="gramStart"/>
            <w:r w:rsidR="00834E1C" w:rsidRPr="00AF217A">
              <w:rPr>
                <w:rFonts w:cs="Traditional Arabic" w:hint="cs"/>
                <w:color w:val="000000"/>
                <w:spacing w:val="-2"/>
                <w:szCs w:val="24"/>
                <w:rtl/>
              </w:rPr>
              <w:t>-</w:t>
            </w:r>
            <w:r w:rsidR="00F51F67" w:rsidRPr="00AF217A">
              <w:rPr>
                <w:rFonts w:cs="Traditional Arabic" w:hint="cs"/>
                <w:spacing w:val="-2"/>
                <w:szCs w:val="24"/>
                <w:rtl/>
              </w:rPr>
              <w:t xml:space="preserve"> </w:t>
            </w:r>
            <w:r w:rsidR="00F51F67" w:rsidRPr="00AF217A">
              <w:rPr>
                <w:rFonts w:cs="Traditional Arabic" w:hint="cs"/>
                <w:color w:val="000000"/>
                <w:spacing w:val="-2"/>
                <w:szCs w:val="24"/>
                <w:rtl/>
              </w:rPr>
              <w:t>أرقام</w:t>
            </w:r>
            <w:proofErr w:type="gramEnd"/>
            <w:r w:rsidR="00F51F67" w:rsidRPr="00AF217A">
              <w:rPr>
                <w:rFonts w:cs="Traditional Arabic" w:hint="cs"/>
                <w:color w:val="000000"/>
                <w:spacing w:val="-2"/>
                <w:szCs w:val="24"/>
                <w:rtl/>
              </w:rPr>
              <w:t xml:space="preserve"> جغرافية</w:t>
            </w:r>
          </w:p>
        </w:tc>
        <w:tc>
          <w:tcPr>
            <w:tcW w:w="1600" w:type="dxa"/>
          </w:tcPr>
          <w:p w:rsidR="001C5825" w:rsidRPr="00AF217A" w:rsidRDefault="001C5825" w:rsidP="00AF217A">
            <w:pPr>
              <w:pStyle w:val="Tabletext1"/>
              <w:bidi/>
              <w:spacing w:before="60" w:after="60" w:line="260" w:lineRule="exact"/>
              <w:rPr>
                <w:rFonts w:cs="Traditional Arabic"/>
                <w:b w:val="0"/>
                <w:bCs/>
                <w:color w:val="000000"/>
                <w:szCs w:val="24"/>
                <w:lang w:val="en-US"/>
              </w:rPr>
            </w:pPr>
          </w:p>
        </w:tc>
      </w:tr>
      <w:tr w:rsidR="001C5825" w:rsidRPr="00AF217A" w:rsidTr="00E761A0">
        <w:trPr>
          <w:jc w:val="center"/>
        </w:trPr>
        <w:tc>
          <w:tcPr>
            <w:tcW w:w="1967" w:type="dxa"/>
          </w:tcPr>
          <w:p w:rsidR="001C5825" w:rsidRPr="00AF217A" w:rsidRDefault="001C5825" w:rsidP="00AF217A">
            <w:pPr>
              <w:pStyle w:val="Tabletext1"/>
              <w:bidi/>
              <w:spacing w:before="60" w:after="60" w:line="260" w:lineRule="exact"/>
              <w:jc w:val="center"/>
              <w:rPr>
                <w:rFonts w:cs="Traditional Arabic"/>
                <w:b w:val="0"/>
                <w:bCs/>
                <w:szCs w:val="24"/>
              </w:rPr>
            </w:pPr>
            <w:r w:rsidRPr="00AF217A">
              <w:rPr>
                <w:rFonts w:cs="Traditional Arabic"/>
                <w:b w:val="0"/>
                <w:bCs/>
                <w:szCs w:val="24"/>
              </w:rPr>
              <w:t>694</w:t>
            </w:r>
          </w:p>
        </w:tc>
        <w:tc>
          <w:tcPr>
            <w:tcW w:w="1649" w:type="dxa"/>
          </w:tcPr>
          <w:p w:rsidR="001C5825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629" w:type="dxa"/>
          </w:tcPr>
          <w:p w:rsidR="001C5825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227" w:type="dxa"/>
          </w:tcPr>
          <w:p w:rsidR="001C5825" w:rsidRPr="00AF217A" w:rsidRDefault="00C56C23" w:rsidP="00AF217A">
            <w:pPr>
              <w:pStyle w:val="Tabletext1"/>
              <w:bidi/>
              <w:spacing w:before="60" w:after="60" w:line="260" w:lineRule="exact"/>
              <w:rPr>
                <w:rFonts w:cs="Traditional Arabic"/>
                <w:b w:val="0"/>
                <w:bCs/>
                <w:iCs/>
                <w:color w:val="000000"/>
                <w:szCs w:val="24"/>
              </w:rPr>
            </w:pPr>
            <w:r w:rsidRPr="00AF217A">
              <w:rPr>
                <w:rFonts w:cs="Traditional Arabic" w:hint="cs"/>
                <w:color w:val="000000"/>
                <w:szCs w:val="24"/>
                <w:rtl/>
              </w:rPr>
              <w:t>أرقام متنقلة</w:t>
            </w:r>
          </w:p>
        </w:tc>
        <w:tc>
          <w:tcPr>
            <w:tcW w:w="1600" w:type="dxa"/>
          </w:tcPr>
          <w:p w:rsidR="001C5825" w:rsidRPr="00AF217A" w:rsidRDefault="001C5825" w:rsidP="00AF217A">
            <w:pPr>
              <w:pStyle w:val="Tabletext1"/>
              <w:bidi/>
              <w:spacing w:before="60" w:after="60" w:line="260" w:lineRule="exact"/>
              <w:rPr>
                <w:rFonts w:cs="Traditional Arabic"/>
                <w:b w:val="0"/>
                <w:bCs/>
                <w:color w:val="000000"/>
                <w:szCs w:val="24"/>
              </w:rPr>
            </w:pPr>
          </w:p>
        </w:tc>
      </w:tr>
      <w:tr w:rsidR="001C5825" w:rsidRPr="00AF217A" w:rsidTr="00E761A0">
        <w:trPr>
          <w:jc w:val="center"/>
        </w:trPr>
        <w:tc>
          <w:tcPr>
            <w:tcW w:w="1967" w:type="dxa"/>
          </w:tcPr>
          <w:p w:rsidR="001C5825" w:rsidRPr="00AF217A" w:rsidRDefault="001C5825" w:rsidP="00AF217A">
            <w:pPr>
              <w:pStyle w:val="Tabletext1"/>
              <w:bidi/>
              <w:spacing w:before="60" w:after="60" w:line="260" w:lineRule="exact"/>
              <w:jc w:val="center"/>
              <w:rPr>
                <w:rFonts w:cs="Traditional Arabic"/>
                <w:b w:val="0"/>
                <w:bCs/>
                <w:szCs w:val="24"/>
              </w:rPr>
            </w:pPr>
            <w:r w:rsidRPr="00AF217A">
              <w:rPr>
                <w:rFonts w:cs="Traditional Arabic"/>
                <w:b w:val="0"/>
                <w:bCs/>
                <w:szCs w:val="24"/>
              </w:rPr>
              <w:t>7006</w:t>
            </w:r>
          </w:p>
        </w:tc>
        <w:tc>
          <w:tcPr>
            <w:tcW w:w="1649" w:type="dxa"/>
          </w:tcPr>
          <w:p w:rsidR="001C5825" w:rsidRPr="00AF217A" w:rsidRDefault="00834E1C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  <w:lang w:bidi="ar-EG"/>
              </w:rPr>
              <w:t>12</w:t>
            </w:r>
            <w:r w:rsidRPr="00AF217A">
              <w:rPr>
                <w:rFonts w:eastAsia="Batang" w:hint="cs"/>
                <w:sz w:val="18"/>
                <w:szCs w:val="24"/>
                <w:rtl/>
                <w:lang w:bidi="ar-EG"/>
              </w:rPr>
              <w:t xml:space="preserve"> </w:t>
            </w:r>
            <w:r w:rsidR="001C5825" w:rsidRPr="00AF217A">
              <w:rPr>
                <w:rFonts w:eastAsia="Batang" w:hint="cs"/>
                <w:sz w:val="18"/>
                <w:szCs w:val="24"/>
                <w:rtl/>
                <w:lang w:bidi="ar-EG"/>
              </w:rPr>
              <w:t>رقماً</w:t>
            </w:r>
          </w:p>
        </w:tc>
        <w:tc>
          <w:tcPr>
            <w:tcW w:w="1629" w:type="dxa"/>
          </w:tcPr>
          <w:p w:rsidR="001C5825" w:rsidRPr="00AF217A" w:rsidRDefault="00834E1C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  <w:lang w:bidi="ar-EG"/>
              </w:rPr>
              <w:t>12</w:t>
            </w:r>
            <w:r w:rsidRPr="00AF217A">
              <w:rPr>
                <w:rFonts w:eastAsia="Batang" w:hint="cs"/>
                <w:sz w:val="18"/>
                <w:szCs w:val="24"/>
                <w:rtl/>
                <w:lang w:bidi="ar-EG"/>
              </w:rPr>
              <w:t xml:space="preserve"> </w:t>
            </w:r>
            <w:r w:rsidR="001C5825" w:rsidRPr="00AF217A">
              <w:rPr>
                <w:rFonts w:eastAsia="Batang" w:hint="cs"/>
                <w:sz w:val="18"/>
                <w:szCs w:val="24"/>
                <w:rtl/>
                <w:lang w:bidi="ar-EG"/>
              </w:rPr>
              <w:t>رقماً</w:t>
            </w:r>
          </w:p>
        </w:tc>
        <w:tc>
          <w:tcPr>
            <w:tcW w:w="2227" w:type="dxa"/>
          </w:tcPr>
          <w:p w:rsidR="001C5825" w:rsidRPr="00AF217A" w:rsidRDefault="00C56C23" w:rsidP="00AF217A">
            <w:pPr>
              <w:pStyle w:val="Tabletext1"/>
              <w:bidi/>
              <w:spacing w:before="60" w:after="60" w:line="260" w:lineRule="exact"/>
              <w:rPr>
                <w:rFonts w:cs="Traditional Arabic"/>
                <w:b w:val="0"/>
                <w:bCs/>
                <w:iCs/>
                <w:color w:val="000000"/>
                <w:szCs w:val="24"/>
                <w:lang w:val="en-US"/>
              </w:rPr>
            </w:pPr>
            <w:r w:rsidRPr="00AF217A">
              <w:rPr>
                <w:rFonts w:cs="Traditional Arabic" w:hint="cs"/>
                <w:color w:val="000000"/>
                <w:szCs w:val="24"/>
                <w:rtl/>
              </w:rPr>
              <w:t>أرقام متنقلة من أجل الاتصالات من آلة إلى آلة</w:t>
            </w:r>
          </w:p>
        </w:tc>
        <w:tc>
          <w:tcPr>
            <w:tcW w:w="1600" w:type="dxa"/>
          </w:tcPr>
          <w:p w:rsidR="001C5825" w:rsidRPr="00AF217A" w:rsidRDefault="001C5825" w:rsidP="00AF217A">
            <w:pPr>
              <w:pStyle w:val="Tabletext1"/>
              <w:bidi/>
              <w:spacing w:before="60" w:after="60" w:line="260" w:lineRule="exact"/>
              <w:rPr>
                <w:rFonts w:cs="Traditional Arabic"/>
                <w:b w:val="0"/>
                <w:bCs/>
                <w:color w:val="000000"/>
                <w:szCs w:val="24"/>
                <w:lang w:val="en-US"/>
              </w:rPr>
            </w:pPr>
          </w:p>
        </w:tc>
      </w:tr>
      <w:tr w:rsidR="001C5825" w:rsidRPr="00AF217A" w:rsidTr="00E761A0">
        <w:trPr>
          <w:jc w:val="center"/>
        </w:trPr>
        <w:tc>
          <w:tcPr>
            <w:tcW w:w="1967" w:type="dxa"/>
          </w:tcPr>
          <w:p w:rsidR="001C5825" w:rsidRPr="00F623B4" w:rsidRDefault="0091045E" w:rsidP="00332153">
            <w:pPr>
              <w:pStyle w:val="Tabletext1"/>
              <w:bidi/>
              <w:spacing w:before="60" w:after="60" w:line="260" w:lineRule="exact"/>
              <w:jc w:val="center"/>
              <w:rPr>
                <w:rFonts w:cs="Traditional Arabic"/>
                <w:b w:val="0"/>
                <w:szCs w:val="24"/>
              </w:rPr>
            </w:pPr>
            <w:r w:rsidRPr="00F623B4">
              <w:rPr>
                <w:rFonts w:eastAsia="Batang" w:cs="Traditional Arabic"/>
                <w:b w:val="0"/>
                <w:szCs w:val="24"/>
              </w:rPr>
              <w:t>976</w:t>
            </w:r>
            <w:r w:rsidR="00332153" w:rsidRPr="00F623B4">
              <w:rPr>
                <w:rFonts w:eastAsia="Batang" w:cs="Traditional Arabic"/>
                <w:b w:val="0"/>
                <w:szCs w:val="24"/>
              </w:rPr>
              <w:t>4</w:t>
            </w:r>
            <w:r w:rsidRPr="00F623B4">
              <w:rPr>
                <w:rFonts w:eastAsia="Batang" w:cs="Traditional Arabic" w:hint="cs"/>
                <w:b w:val="0"/>
                <w:szCs w:val="24"/>
                <w:rtl/>
                <w:lang w:bidi="ar-EG"/>
              </w:rPr>
              <w:t xml:space="preserve"> إلى </w:t>
            </w:r>
            <w:r w:rsidRPr="00F623B4">
              <w:rPr>
                <w:rFonts w:eastAsia="Batang" w:cs="Traditional Arabic"/>
                <w:b w:val="0"/>
                <w:szCs w:val="24"/>
                <w:lang w:val="en-US" w:bidi="ar-EG"/>
              </w:rPr>
              <w:t>976</w:t>
            </w:r>
            <w:r w:rsidR="00332153" w:rsidRPr="00F623B4">
              <w:rPr>
                <w:rFonts w:eastAsia="Batang" w:cs="Traditional Arabic"/>
                <w:b w:val="0"/>
                <w:szCs w:val="24"/>
                <w:lang w:val="en-US" w:bidi="ar-EG"/>
              </w:rPr>
              <w:t>5</w:t>
            </w:r>
          </w:p>
        </w:tc>
        <w:tc>
          <w:tcPr>
            <w:tcW w:w="1649" w:type="dxa"/>
          </w:tcPr>
          <w:p w:rsidR="001C5825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629" w:type="dxa"/>
          </w:tcPr>
          <w:p w:rsidR="001C5825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227" w:type="dxa"/>
          </w:tcPr>
          <w:p w:rsidR="001C5825" w:rsidRPr="00AF217A" w:rsidRDefault="009401C9" w:rsidP="00AF217A">
            <w:pPr>
              <w:pStyle w:val="Tabletext1"/>
              <w:bidi/>
              <w:spacing w:before="60" w:after="60" w:line="260" w:lineRule="exact"/>
              <w:rPr>
                <w:rFonts w:cs="Traditional Arabic"/>
                <w:b w:val="0"/>
                <w:bCs/>
                <w:iCs/>
                <w:color w:val="000000"/>
                <w:szCs w:val="24"/>
                <w:rtl/>
                <w:lang w:bidi="ar-EG"/>
              </w:rPr>
            </w:pPr>
            <w:r w:rsidRPr="00AF217A">
              <w:rPr>
                <w:rFonts w:cs="Traditional Arabic" w:hint="cs"/>
                <w:color w:val="000000"/>
                <w:szCs w:val="24"/>
                <w:rtl/>
              </w:rPr>
              <w:t>أرقام غير جغرافية</w:t>
            </w:r>
          </w:p>
        </w:tc>
        <w:tc>
          <w:tcPr>
            <w:tcW w:w="1600" w:type="dxa"/>
          </w:tcPr>
          <w:p w:rsidR="001C5825" w:rsidRPr="00AF217A" w:rsidRDefault="001C5825" w:rsidP="00AF217A">
            <w:pPr>
              <w:pStyle w:val="Tabletext1"/>
              <w:bidi/>
              <w:spacing w:before="60" w:after="60" w:line="260" w:lineRule="exact"/>
              <w:rPr>
                <w:rFonts w:cs="Traditional Arabic"/>
                <w:b w:val="0"/>
                <w:bCs/>
                <w:color w:val="000000"/>
                <w:szCs w:val="24"/>
              </w:rPr>
            </w:pPr>
          </w:p>
        </w:tc>
      </w:tr>
    </w:tbl>
    <w:p w:rsidR="00CC3F74" w:rsidRPr="0088065C" w:rsidRDefault="00CC3F74" w:rsidP="00CC3F74">
      <w:pPr>
        <w:pStyle w:val="ContactA"/>
        <w:rPr>
          <w:rtl/>
        </w:rPr>
      </w:pPr>
      <w:r w:rsidRPr="0088065C">
        <w:rPr>
          <w:rFonts w:hint="cs"/>
          <w:rtl/>
        </w:rPr>
        <w:t>للاتصال:</w:t>
      </w:r>
    </w:p>
    <w:p w:rsidR="00CC3F74" w:rsidRPr="00D66D40" w:rsidRDefault="00CC3F74" w:rsidP="00CC3F74">
      <w:pPr>
        <w:pStyle w:val="ContactA1"/>
        <w:rPr>
          <w:lang w:val="fr-CH" w:eastAsia="zh-CN"/>
        </w:rPr>
      </w:pPr>
      <w:r w:rsidRPr="00D66D40">
        <w:rPr>
          <w:lang w:val="fr-FR" w:eastAsia="zh-CN"/>
        </w:rPr>
        <w:t>Autorité de Régulation des Communications Electroniques et des Postes (</w:t>
      </w:r>
      <w:proofErr w:type="spellStart"/>
      <w:r w:rsidRPr="00D66D40">
        <w:rPr>
          <w:lang w:val="fr-FR" w:eastAsia="zh-CN"/>
        </w:rPr>
        <w:t>Arcep</w:t>
      </w:r>
      <w:proofErr w:type="spellEnd"/>
      <w:proofErr w:type="gramStart"/>
      <w:r w:rsidRPr="00D66D40">
        <w:rPr>
          <w:lang w:val="fr-FR" w:eastAsia="zh-CN"/>
        </w:rPr>
        <w:t>)</w:t>
      </w:r>
      <w:proofErr w:type="gramEnd"/>
      <w:r w:rsidRPr="00D66D40">
        <w:rPr>
          <w:rtl/>
          <w:lang w:val="en-GB" w:eastAsia="zh-CN"/>
        </w:rPr>
        <w:br/>
      </w:r>
      <w:r w:rsidRPr="00D66D40">
        <w:rPr>
          <w:lang w:val="fr-CH" w:eastAsia="zh-CN"/>
        </w:rPr>
        <w:t xml:space="preserve">7 square Max </w:t>
      </w:r>
      <w:proofErr w:type="spellStart"/>
      <w:r w:rsidRPr="00D66D40">
        <w:rPr>
          <w:lang w:val="fr-CH" w:eastAsia="zh-CN"/>
        </w:rPr>
        <w:t>Hymans</w:t>
      </w:r>
      <w:proofErr w:type="spellEnd"/>
      <w:r>
        <w:rPr>
          <w:rtl/>
          <w:lang w:val="fr-CH" w:eastAsia="zh-CN"/>
        </w:rPr>
        <w:br/>
      </w:r>
      <w:r w:rsidRPr="00D66D40">
        <w:rPr>
          <w:lang w:val="fr-CH" w:eastAsia="zh-CN"/>
        </w:rPr>
        <w:t>75730 Paris Cedex 15</w:t>
      </w:r>
      <w:r>
        <w:rPr>
          <w:rtl/>
          <w:lang w:val="en-GB" w:eastAsia="zh-CN"/>
        </w:rPr>
        <w:br/>
      </w:r>
      <w:r w:rsidRPr="00D66D40">
        <w:rPr>
          <w:lang w:val="fr-CH" w:eastAsia="zh-CN"/>
        </w:rPr>
        <w:t>France</w:t>
      </w:r>
    </w:p>
    <w:p w:rsidR="00CC3F74" w:rsidRDefault="00CC3F74" w:rsidP="00CC3F74">
      <w:pPr>
        <w:pStyle w:val="ContactA2"/>
        <w:rPr>
          <w:rtl/>
          <w:lang w:val="en-GB"/>
        </w:rPr>
      </w:pPr>
      <w:proofErr w:type="gramStart"/>
      <w:r w:rsidRPr="0088065C">
        <w:rPr>
          <w:rFonts w:hint="cs"/>
          <w:rtl/>
          <w:lang w:val="en-GB"/>
        </w:rPr>
        <w:t>الهاتف:</w:t>
      </w:r>
      <w:r w:rsidRPr="0088065C">
        <w:rPr>
          <w:lang w:val="en-GB"/>
        </w:rPr>
        <w:tab/>
      </w:r>
      <w:proofErr w:type="gramEnd"/>
      <w:r w:rsidRPr="0088065C">
        <w:t>+</w:t>
      </w:r>
      <w:r>
        <w:t>33 1 40 47 72 83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البريد الإلكتروني:</w:t>
      </w:r>
      <w:r w:rsidRPr="0088065C">
        <w:rPr>
          <w:lang w:val="en-GB"/>
        </w:rPr>
        <w:tab/>
      </w:r>
      <w:r w:rsidRPr="00D66D40">
        <w:rPr>
          <w:lang w:val="en-GB"/>
        </w:rPr>
        <w:t>numerotation@arcep.fr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الموقع الإلكتروني:</w:t>
      </w:r>
      <w:r w:rsidRPr="0088065C">
        <w:rPr>
          <w:lang w:val="en-GB"/>
        </w:rPr>
        <w:tab/>
      </w:r>
      <w:r w:rsidRPr="00D66D40">
        <w:t>www.arcep.fr</w:t>
      </w:r>
      <w:r>
        <w:rPr>
          <w:rtl/>
        </w:rPr>
        <w:br/>
      </w:r>
      <w:r>
        <w:rPr>
          <w:rFonts w:hint="cs"/>
          <w:rtl/>
          <w:lang w:val="en-GB"/>
        </w:rPr>
        <w:t>قائمة التوزيع:</w:t>
      </w:r>
      <w:r>
        <w:rPr>
          <w:rtl/>
          <w:lang w:val="en-GB"/>
        </w:rPr>
        <w:tab/>
      </w:r>
      <w:r w:rsidRPr="00C87E32">
        <w:rPr>
          <w:lang w:val="en-GB"/>
        </w:rPr>
        <w:t>https://extranet.arcep.fr/portail/LinkClick.aspx?fileticket=PBA1WK-wnOU%3d&amp;tabid=217&amp;portalid=0&amp;mid=850</w:t>
      </w:r>
    </w:p>
    <w:p w:rsidR="00834E1C" w:rsidRDefault="00834E1C" w:rsidP="00C87E32">
      <w:pPr>
        <w:pStyle w:val="CountriesName"/>
        <w:rPr>
          <w:rtl/>
          <w:lang w:bidi="ar-EG"/>
        </w:rPr>
      </w:pPr>
      <w:r>
        <w:rPr>
          <w:rtl/>
          <w:lang w:bidi="ar-EG"/>
        </w:rPr>
        <w:br w:type="page"/>
      </w:r>
    </w:p>
    <w:p w:rsidR="00C87E32" w:rsidRPr="00E16A37" w:rsidRDefault="00C87E32" w:rsidP="00C87E32">
      <w:pPr>
        <w:pStyle w:val="CountriesName"/>
        <w:rPr>
          <w:rtl/>
        </w:rPr>
      </w:pPr>
      <w:bookmarkStart w:id="210" w:name="_Toc499110713"/>
      <w:proofErr w:type="spellStart"/>
      <w:r w:rsidRPr="00C87E32">
        <w:rPr>
          <w:rtl/>
          <w:lang w:bidi="ar-SA"/>
        </w:rPr>
        <w:lastRenderedPageBreak/>
        <w:t>غواديلوب</w:t>
      </w:r>
      <w:proofErr w:type="spellEnd"/>
      <w:r w:rsidRPr="00C87E32">
        <w:rPr>
          <w:rFonts w:hint="cs"/>
          <w:rtl/>
          <w:lang w:bidi="ar-SA"/>
        </w:rPr>
        <w:t xml:space="preserve"> </w:t>
      </w:r>
      <w:r w:rsidRPr="00E16A37">
        <w:rPr>
          <w:rFonts w:hint="cs"/>
          <w:rtl/>
        </w:rPr>
        <w:t xml:space="preserve">(الرمز الدليلي للبلد </w:t>
      </w:r>
      <w:r w:rsidRPr="0060347B">
        <w:rPr>
          <w:rFonts w:cs="Arial"/>
          <w:lang w:val="es-ES"/>
        </w:rPr>
        <w:t>+</w:t>
      </w:r>
      <w:r>
        <w:t>590</w:t>
      </w:r>
      <w:r w:rsidRPr="00E16A37">
        <w:rPr>
          <w:rFonts w:hint="cs"/>
          <w:rtl/>
        </w:rPr>
        <w:t>)</w:t>
      </w:r>
      <w:bookmarkEnd w:id="210"/>
    </w:p>
    <w:p w:rsidR="00C87E32" w:rsidRPr="00E16A37" w:rsidRDefault="00C87E32" w:rsidP="00C87E32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</w:t>
      </w:r>
      <w:r>
        <w:rPr>
          <w:rFonts w:eastAsia="SimSun"/>
          <w:lang w:val="en-GB" w:bidi="ar-EG"/>
        </w:rPr>
        <w:t>X</w:t>
      </w:r>
      <w:r w:rsidRPr="00E16A37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20</w:t>
      </w:r>
      <w:r w:rsidRPr="00E16A37">
        <w:rPr>
          <w:rFonts w:eastAsia="SimSun" w:hint="cs"/>
          <w:rtl/>
          <w:lang w:bidi="ar-EG"/>
        </w:rPr>
        <w:t>:</w:t>
      </w:r>
    </w:p>
    <w:p w:rsidR="00C87E32" w:rsidRPr="00E16A37" w:rsidRDefault="00C87E32" w:rsidP="00F37031">
      <w:pPr>
        <w:rPr>
          <w:rFonts w:eastAsia="SimSun"/>
          <w:rtl/>
          <w:lang w:bidi="ar-EG"/>
        </w:rPr>
      </w:pPr>
      <w:r w:rsidRPr="00E9387E">
        <w:rPr>
          <w:rFonts w:eastAsia="SimSun" w:hint="cs"/>
          <w:rtl/>
          <w:lang w:bidi="ar-EG"/>
        </w:rPr>
        <w:t>تعلن</w:t>
      </w:r>
      <w:r w:rsidRPr="001630AC">
        <w:rPr>
          <w:rFonts w:eastAsia="SimSun" w:hint="cs"/>
          <w:i/>
          <w:iCs/>
          <w:rtl/>
          <w:lang w:bidi="ar-EG"/>
        </w:rPr>
        <w:t xml:space="preserve"> </w:t>
      </w:r>
      <w:r w:rsidRPr="00D66D40">
        <w:rPr>
          <w:rFonts w:eastAsia="SimSun"/>
          <w:i/>
          <w:iCs/>
          <w:rtl/>
        </w:rPr>
        <w:t xml:space="preserve">هيئة تنظيم الاتصالات الإلكترونية </w:t>
      </w:r>
      <w:proofErr w:type="gramStart"/>
      <w:r w:rsidRPr="00D66D40">
        <w:rPr>
          <w:rFonts w:eastAsia="SimSun"/>
          <w:i/>
          <w:iCs/>
          <w:rtl/>
        </w:rPr>
        <w:t xml:space="preserve">والبريد </w:t>
      </w:r>
      <w:r>
        <w:rPr>
          <w:rFonts w:eastAsia="SimSun"/>
          <w:i/>
          <w:iCs/>
        </w:rPr>
        <w:t>)</w:t>
      </w:r>
      <w:proofErr w:type="gramEnd"/>
      <w:r w:rsidRPr="00D66D40">
        <w:rPr>
          <w:rFonts w:eastAsia="SimSun"/>
          <w:i/>
          <w:iCs/>
          <w:rtl/>
        </w:rPr>
        <w:t>‏</w:t>
      </w:r>
      <w:r>
        <w:rPr>
          <w:rFonts w:eastAsia="SimSun"/>
          <w:i/>
          <w:iCs/>
        </w:rPr>
        <w:t>(</w:t>
      </w:r>
      <w:proofErr w:type="spellStart"/>
      <w:r w:rsidRPr="00D66D40">
        <w:rPr>
          <w:rFonts w:eastAsia="SimSun"/>
          <w:i/>
          <w:iCs/>
        </w:rPr>
        <w:t>Arcep</w:t>
      </w:r>
      <w:proofErr w:type="spellEnd"/>
      <w:r w:rsidRPr="00D66D40">
        <w:rPr>
          <w:rFonts w:eastAsia="SimSun"/>
          <w:i/>
          <w:iCs/>
          <w:rtl/>
        </w:rPr>
        <w:t>‏</w:t>
      </w:r>
      <w:r w:rsidRPr="00D66D40">
        <w:rPr>
          <w:rtl/>
        </w:rPr>
        <w:t>، باريس</w:t>
      </w:r>
      <w:r w:rsidR="00952A70">
        <w:rPr>
          <w:rFonts w:eastAsia="SimSun" w:hint="cs"/>
          <w:i/>
          <w:iCs/>
          <w:rtl/>
          <w:lang w:bidi="ar-EG"/>
        </w:rPr>
        <w:t>،</w:t>
      </w:r>
      <w:r>
        <w:rPr>
          <w:rFonts w:eastAsia="SimSun" w:hint="cs"/>
          <w:i/>
          <w:iCs/>
          <w:rtl/>
          <w:lang w:bidi="ar-EG"/>
        </w:rPr>
        <w:t xml:space="preserve"> </w:t>
      </w:r>
      <w:r w:rsidRPr="001630AC">
        <w:rPr>
          <w:rFonts w:eastAsia="SimSun" w:hint="cs"/>
          <w:rtl/>
          <w:lang w:bidi="ar-EG"/>
        </w:rPr>
        <w:t>عن خطة الترقيم الوطنية</w:t>
      </w:r>
      <w:r w:rsidR="00F37031">
        <w:rPr>
          <w:rFonts w:eastAsia="SimSun" w:hint="cs"/>
          <w:rtl/>
          <w:lang w:bidi="ar-EG"/>
        </w:rPr>
        <w:t xml:space="preserve"> التالية</w:t>
      </w:r>
      <w:r w:rsidRPr="001630AC">
        <w:rPr>
          <w:rFonts w:eastAsia="SimSun" w:hint="cs"/>
          <w:rtl/>
          <w:lang w:bidi="ar-EG"/>
        </w:rPr>
        <w:t xml:space="preserve"> في </w:t>
      </w:r>
      <w:proofErr w:type="spellStart"/>
      <w:r w:rsidRPr="00C87E32">
        <w:rPr>
          <w:rFonts w:eastAsia="SimSun"/>
          <w:rtl/>
        </w:rPr>
        <w:t>غواديلوب</w:t>
      </w:r>
      <w:proofErr w:type="spellEnd"/>
      <w:r w:rsidRPr="001630AC">
        <w:rPr>
          <w:rFonts w:eastAsia="SimSun" w:hint="cs"/>
          <w:rtl/>
          <w:lang w:bidi="ar-EG"/>
        </w:rPr>
        <w:t>:</w:t>
      </w:r>
    </w:p>
    <w:p w:rsidR="00C87E32" w:rsidRPr="00AF3983" w:rsidRDefault="00C87E32" w:rsidP="00C87E32">
      <w:pPr>
        <w:rPr>
          <w:rFonts w:eastAsia="SimSun"/>
          <w:position w:val="2"/>
          <w:rtl/>
          <w:lang w:eastAsia="zh-CN" w:bidi="ar-EG"/>
        </w:rPr>
      </w:pPr>
      <w:r w:rsidRPr="00AF3983">
        <w:rPr>
          <w:rFonts w:eastAsia="SimSun" w:hint="cs"/>
          <w:rtl/>
          <w:lang w:bidi="ar-EG"/>
        </w:rPr>
        <w:t xml:space="preserve"> </w:t>
      </w:r>
      <w:proofErr w:type="gramStart"/>
      <w:r w:rsidRPr="00AF3983">
        <w:rPr>
          <w:rFonts w:eastAsia="SimSun" w:hint="cs"/>
          <w:rtl/>
          <w:lang w:bidi="ar-EG"/>
        </w:rPr>
        <w:t>أ )</w:t>
      </w:r>
      <w:proofErr w:type="gramEnd"/>
      <w:r w:rsidRPr="00AF3983">
        <w:rPr>
          <w:rFonts w:eastAsia="SimSun"/>
          <w:rtl/>
          <w:lang w:bidi="ar-EG"/>
        </w:rPr>
        <w:tab/>
        <w:t>عرض مجمل</w:t>
      </w:r>
      <w:r w:rsidR="00F623B4">
        <w:rPr>
          <w:rFonts w:eastAsia="SimSun" w:hint="cs"/>
          <w:rtl/>
          <w:lang w:bidi="ar-EG"/>
        </w:rPr>
        <w:t>:</w:t>
      </w:r>
    </w:p>
    <w:p w:rsidR="00C87E32" w:rsidRPr="00AF3983" w:rsidRDefault="00C87E32" w:rsidP="00F623B4">
      <w:pPr>
        <w:tabs>
          <w:tab w:val="left" w:pos="5244"/>
          <w:tab w:val="left" w:pos="5386"/>
          <w:tab w:val="left" w:pos="5761"/>
          <w:tab w:val="left" w:pos="6520"/>
          <w:tab w:val="right" w:pos="7087"/>
        </w:tabs>
        <w:spacing w:before="80"/>
        <w:ind w:left="736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الأدنى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Pr="00AF3983">
        <w:rPr>
          <w:rFonts w:eastAsia="SimSun"/>
          <w:rtl/>
          <w:lang w:bidi="ar-EG"/>
        </w:rPr>
        <w:tab/>
      </w:r>
      <w:proofErr w:type="gramEnd"/>
      <w:r w:rsidRPr="00834E1C">
        <w:rPr>
          <w:rFonts w:eastAsia="SimSun" w:hint="cs"/>
          <w:b/>
          <w:bCs/>
          <w:u w:val="single"/>
          <w:rtl/>
          <w:lang w:bidi="ar-EG"/>
        </w:rPr>
        <w:t>تسعة</w:t>
      </w:r>
      <w:r w:rsidRPr="00834E1C">
        <w:rPr>
          <w:rFonts w:eastAsia="SimSun"/>
          <w:b/>
          <w:bCs/>
          <w:u w:val="single"/>
          <w:rtl/>
          <w:lang w:bidi="ar-EG"/>
        </w:rPr>
        <w:t xml:space="preserve"> </w:t>
      </w:r>
      <w:r w:rsidRPr="00834E1C">
        <w:rPr>
          <w:rFonts w:eastAsia="SimSun"/>
          <w:b/>
          <w:bCs/>
          <w:u w:val="single"/>
          <w:lang w:bidi="ar-EG"/>
        </w:rPr>
        <w:t>(9)</w:t>
      </w:r>
      <w:r w:rsidR="00834E1C" w:rsidRPr="00834E1C">
        <w:rPr>
          <w:rFonts w:eastAsia="SimSun"/>
          <w:b/>
          <w:bCs/>
          <w:u w:val="single"/>
          <w:rtl/>
          <w:lang w:bidi="ar-EG"/>
        </w:rPr>
        <w:tab/>
      </w:r>
      <w:r w:rsidR="00834E1C" w:rsidRPr="00AF217A">
        <w:rPr>
          <w:rFonts w:eastAsia="SimSun" w:hint="cs"/>
          <w:rtl/>
        </w:rPr>
        <w:t xml:space="preserve"> </w:t>
      </w:r>
      <w:r w:rsidRPr="00AF217A">
        <w:rPr>
          <w:rFonts w:eastAsia="SimSun" w:hint="cs"/>
          <w:rtl/>
          <w:lang w:bidi="ar-EG"/>
        </w:rPr>
        <w:t>أ</w:t>
      </w:r>
      <w:r w:rsidRPr="00AF3983">
        <w:rPr>
          <w:rFonts w:eastAsia="SimSun" w:hint="cs"/>
          <w:rtl/>
          <w:lang w:bidi="ar-EG"/>
        </w:rPr>
        <w:t>رقام</w:t>
      </w:r>
    </w:p>
    <w:p w:rsidR="00C87E32" w:rsidRPr="00AF3983" w:rsidRDefault="00C87E32" w:rsidP="00834E1C">
      <w:pPr>
        <w:tabs>
          <w:tab w:val="left" w:pos="5244"/>
          <w:tab w:val="left" w:pos="5386"/>
          <w:tab w:val="left" w:pos="5761"/>
          <w:tab w:val="right" w:pos="7087"/>
        </w:tabs>
        <w:spacing w:before="0"/>
        <w:ind w:left="737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الأقصى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Pr="00AF3983">
        <w:rPr>
          <w:rFonts w:eastAsia="SimSun"/>
          <w:rtl/>
          <w:lang w:bidi="ar-EG"/>
        </w:rPr>
        <w:tab/>
      </w:r>
      <w:proofErr w:type="gramEnd"/>
      <w:r w:rsidRPr="00834E1C">
        <w:rPr>
          <w:rFonts w:eastAsia="SimSun" w:hint="cs"/>
          <w:b/>
          <w:bCs/>
          <w:u w:val="single"/>
          <w:rtl/>
          <w:lang w:bidi="ar-EG"/>
        </w:rPr>
        <w:t>اثنا عشر</w:t>
      </w:r>
      <w:r w:rsidRPr="00834E1C">
        <w:rPr>
          <w:rFonts w:eastAsia="SimSun"/>
          <w:b/>
          <w:bCs/>
          <w:u w:val="single"/>
          <w:rtl/>
          <w:lang w:bidi="ar-EG"/>
        </w:rPr>
        <w:t xml:space="preserve"> </w:t>
      </w:r>
      <w:r w:rsidRPr="00834E1C">
        <w:rPr>
          <w:rFonts w:eastAsia="SimSun"/>
          <w:b/>
          <w:bCs/>
          <w:u w:val="single"/>
          <w:lang w:bidi="ar-EG"/>
        </w:rPr>
        <w:t>(12)</w:t>
      </w:r>
      <w:r w:rsidR="00834E1C" w:rsidRPr="00834E1C">
        <w:rPr>
          <w:rFonts w:eastAsia="SimSun"/>
          <w:u w:val="single"/>
          <w:rtl/>
          <w:lang w:bidi="ar-EG"/>
        </w:rPr>
        <w:tab/>
      </w:r>
      <w:r w:rsidR="00834E1C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رقماً</w:t>
      </w:r>
    </w:p>
    <w:p w:rsidR="00C87E32" w:rsidRPr="0088065C" w:rsidRDefault="00C87E32" w:rsidP="00C87E32">
      <w:pPr>
        <w:spacing w:after="120"/>
        <w:rPr>
          <w:rFonts w:eastAsia="SimSun"/>
          <w:b/>
          <w:bCs/>
          <w:u w:val="single"/>
          <w:rtl/>
          <w:lang w:bidi="ar-EG"/>
        </w:rPr>
      </w:pPr>
      <w:proofErr w:type="gramStart"/>
      <w:r w:rsidRPr="00AF3983">
        <w:rPr>
          <w:rFonts w:eastAsia="SimSun" w:hint="cs"/>
          <w:rtl/>
          <w:lang w:bidi="ar-EG"/>
        </w:rPr>
        <w:t>ب)</w:t>
      </w:r>
      <w:r w:rsidRPr="00AF3983">
        <w:rPr>
          <w:rFonts w:eastAsia="SimSun"/>
          <w:lang w:bidi="ar-EG"/>
        </w:rPr>
        <w:tab/>
      </w:r>
      <w:proofErr w:type="gramEnd"/>
      <w:r w:rsidRPr="00AF3983">
        <w:rPr>
          <w:rFonts w:eastAsia="SimSun"/>
          <w:rtl/>
          <w:lang w:bidi="ar-EG"/>
        </w:rPr>
        <w:t>تفاصيل خط</w:t>
      </w:r>
      <w:r w:rsidRPr="00AF3983">
        <w:rPr>
          <w:rFonts w:eastAsia="SimSun" w:hint="cs"/>
          <w:rtl/>
          <w:lang w:bidi="ar-EG"/>
        </w:rPr>
        <w:t>ة</w:t>
      </w:r>
      <w:r w:rsidRPr="00AF3983">
        <w:rPr>
          <w:rFonts w:eastAsia="SimSun"/>
          <w:rtl/>
          <w:lang w:bidi="ar-EG"/>
        </w:rPr>
        <w:t xml:space="preserve"> الترقيم</w:t>
      </w:r>
      <w:r w:rsidR="00F623B4">
        <w:rPr>
          <w:rFonts w:eastAsia="SimSun" w:hint="cs"/>
          <w:rtl/>
          <w:lang w:bidi="ar-EG"/>
        </w:rPr>
        <w:t>:</w:t>
      </w:r>
    </w:p>
    <w:tbl>
      <w:tblPr>
        <w:bidiVisual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32"/>
        <w:gridCol w:w="1231"/>
        <w:gridCol w:w="1231"/>
        <w:gridCol w:w="2624"/>
        <w:gridCol w:w="2411"/>
      </w:tblGrid>
      <w:tr w:rsidR="00C87E32" w:rsidRPr="00AF217A" w:rsidTr="00C87E32">
        <w:trPr>
          <w:cantSplit/>
          <w:trHeight w:val="431"/>
          <w:tblHeader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E32" w:rsidRPr="004B5CA1" w:rsidRDefault="00C87E32" w:rsidP="00AF217A">
            <w:pPr>
              <w:pStyle w:val="Tablehead"/>
              <w:rPr>
                <w:rFonts w:eastAsia="Batang"/>
                <w:i/>
                <w:iCs/>
              </w:rPr>
            </w:pPr>
            <w:r w:rsidRPr="004B5CA1">
              <w:rPr>
                <w:rFonts w:eastAsia="Batang"/>
                <w:i/>
                <w:iCs/>
                <w:rtl/>
                <w:lang w:bidi="ar-SA"/>
              </w:rPr>
              <w:t>الرمز الدليلي الوطني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br/>
              <w:t xml:space="preserve">للمقصد </w:t>
            </w:r>
            <w:r w:rsidRPr="004B5CA1">
              <w:rPr>
                <w:rFonts w:eastAsia="Batang"/>
                <w:i/>
                <w:iCs/>
              </w:rPr>
              <w:t>(NDC)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 xml:space="preserve"> أو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>الأرقام الأولى في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>الرقم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 xml:space="preserve">(الدلالي) الوطني </w:t>
            </w:r>
            <w:r w:rsidRPr="004B5CA1">
              <w:rPr>
                <w:rFonts w:eastAsia="Batang"/>
                <w:i/>
                <w:iCs/>
              </w:rPr>
              <w:t>(N(S)N)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E32" w:rsidRPr="004B5CA1" w:rsidRDefault="00C87E32" w:rsidP="00AF217A">
            <w:pPr>
              <w:pStyle w:val="Tablehead"/>
              <w:rPr>
                <w:rFonts w:eastAsia="Batang"/>
                <w:i/>
                <w:iCs/>
              </w:rPr>
            </w:pPr>
            <w:r w:rsidRPr="004B5CA1">
              <w:rPr>
                <w:rFonts w:eastAsia="Batang"/>
                <w:i/>
                <w:iCs/>
                <w:rtl/>
                <w:lang w:bidi="ar-SA"/>
              </w:rPr>
              <w:t>طول الرقم (الدلالي)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br/>
              <w:t>الوطني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 xml:space="preserve"> </w:t>
            </w:r>
            <w:r w:rsidRPr="004B5CA1">
              <w:rPr>
                <w:rFonts w:eastAsia="Batang"/>
                <w:i/>
                <w:iCs/>
              </w:rPr>
              <w:t>(N(S)N)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4B5CA1" w:rsidRDefault="00C87E32" w:rsidP="00AF217A">
            <w:pPr>
              <w:pStyle w:val="Tablehead"/>
              <w:rPr>
                <w:rFonts w:eastAsia="SimSun"/>
                <w:i/>
                <w:iCs/>
                <w:lang w:val="en-GB" w:eastAsia="zh-CN"/>
              </w:rPr>
            </w:pPr>
            <w:r w:rsidRPr="004B5CA1">
              <w:rPr>
                <w:rFonts w:eastAsia="SimSun"/>
                <w:i/>
                <w:iCs/>
                <w:rtl/>
              </w:rPr>
              <w:t>استعمال الرقم</w:t>
            </w:r>
            <w:r w:rsidRPr="004B5CA1">
              <w:rPr>
                <w:rFonts w:eastAsia="SimSun" w:hint="cs"/>
                <w:i/>
                <w:iCs/>
                <w:rtl/>
              </w:rPr>
              <w:t xml:space="preserve"> </w:t>
            </w:r>
            <w:r w:rsidRPr="004B5CA1">
              <w:rPr>
                <w:rFonts w:eastAsia="SimSun"/>
                <w:i/>
                <w:iCs/>
              </w:rPr>
              <w:t>ITU-T E.164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4B5CA1" w:rsidRDefault="00C87E32" w:rsidP="00AF217A">
            <w:pPr>
              <w:pStyle w:val="Tablehead"/>
              <w:rPr>
                <w:rFonts w:eastAsia="SimSun"/>
                <w:i/>
                <w:iCs/>
                <w:lang w:val="en-GB" w:eastAsia="zh-CN"/>
              </w:rPr>
            </w:pPr>
            <w:r w:rsidRPr="004B5CA1">
              <w:rPr>
                <w:rFonts w:eastAsia="SimSun"/>
                <w:i/>
                <w:iCs/>
                <w:rtl/>
              </w:rPr>
              <w:t>معلومات إضافية</w:t>
            </w:r>
          </w:p>
        </w:tc>
      </w:tr>
      <w:tr w:rsidR="00C87E32" w:rsidRPr="00AF217A" w:rsidTr="00C40559">
        <w:trPr>
          <w:cantSplit/>
          <w:trHeight w:val="233"/>
          <w:tblHeader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4B5CA1" w:rsidRDefault="00C87E32" w:rsidP="00AF217A">
            <w:pPr>
              <w:pStyle w:val="Tablehead"/>
              <w:rPr>
                <w:rFonts w:eastAsia="SimSun"/>
                <w:i/>
                <w:iCs/>
                <w:rtl/>
              </w:rPr>
            </w:pPr>
            <w:r w:rsidRPr="004B5CA1">
              <w:rPr>
                <w:rFonts w:eastAsia="SimSun" w:hint="cs"/>
                <w:i/>
                <w:iCs/>
                <w:rtl/>
              </w:rPr>
              <w:t>الحد الأقصى لطول الرقم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4B5CA1" w:rsidRDefault="00C87E32" w:rsidP="00AF217A">
            <w:pPr>
              <w:pStyle w:val="Tablehead"/>
              <w:rPr>
                <w:rFonts w:eastAsia="SimSun"/>
                <w:i/>
                <w:iCs/>
                <w:rtl/>
              </w:rPr>
            </w:pPr>
            <w:r w:rsidRPr="004B5CA1">
              <w:rPr>
                <w:rFonts w:eastAsia="SimSun" w:hint="cs"/>
                <w:i/>
                <w:iCs/>
                <w:rtl/>
              </w:rPr>
              <w:t>الحد الأدنى لطول الرقم</w:t>
            </w: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</w:tr>
      <w:tr w:rsidR="00C87E32" w:rsidRPr="00AF217A" w:rsidTr="00C40559">
        <w:trPr>
          <w:cantSplit/>
        </w:trPr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lang w:val="fr-FR"/>
              </w:rPr>
              <w:t>590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9</w:t>
            </w:r>
            <w:r w:rsidR="00C87E32" w:rsidRPr="00AF217A">
              <w:rPr>
                <w:rFonts w:eastAsia="Batang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9</w:t>
            </w:r>
            <w:r w:rsidRPr="00AF217A">
              <w:rPr>
                <w:rFonts w:eastAsia="Batang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 xml:space="preserve">خدمة هاتفية ثابتة </w:t>
            </w:r>
            <w:proofErr w:type="gramStart"/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- أرقام</w:t>
            </w:r>
            <w:proofErr w:type="gramEnd"/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 xml:space="preserve"> جغرافية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C40559">
        <w:trPr>
          <w:cantSplit/>
        </w:trPr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  <w:lang w:val="en-US" w:bidi="ar-EG"/>
              </w:rPr>
            </w:pPr>
            <w:r w:rsidRPr="00AF217A">
              <w:rPr>
                <w:rFonts w:eastAsia="Batang"/>
                <w:lang w:val="en-US"/>
              </w:rPr>
              <w:t>690</w:t>
            </w:r>
            <w:r w:rsidRPr="00AF217A">
              <w:rPr>
                <w:rFonts w:eastAsia="Batang" w:hint="cs"/>
                <w:rtl/>
                <w:lang w:val="en-US" w:bidi="ar-EG"/>
              </w:rPr>
              <w:t xml:space="preserve"> إلى </w:t>
            </w:r>
            <w:r w:rsidRPr="00AF217A">
              <w:rPr>
                <w:rFonts w:eastAsia="Batang"/>
                <w:lang w:val="en-US" w:bidi="ar-EG"/>
              </w:rPr>
              <w:t>691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متنقلة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C87E32" w:rsidRPr="00AF217A" w:rsidTr="00C40559">
        <w:trPr>
          <w:cantSplit/>
        </w:trPr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7005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  <w:rtl/>
                <w:lang w:bidi="ar-EG"/>
              </w:rPr>
            </w:pPr>
            <w:r w:rsidRPr="00AF217A">
              <w:rPr>
                <w:rFonts w:eastAsia="Batang"/>
                <w:lang w:bidi="ar-EG"/>
              </w:rPr>
              <w:t>12</w:t>
            </w:r>
            <w:r w:rsidRPr="00AF217A">
              <w:rPr>
                <w:rFonts w:eastAsia="Batang" w:hint="cs"/>
                <w:rtl/>
                <w:lang w:bidi="ar-EG"/>
              </w:rPr>
              <w:t xml:space="preserve"> </w:t>
            </w:r>
            <w:r w:rsidR="00C87E32" w:rsidRPr="00AF217A">
              <w:rPr>
                <w:rFonts w:eastAsia="Batang" w:hint="cs"/>
                <w:rtl/>
                <w:lang w:bidi="ar-EG"/>
              </w:rPr>
              <w:t>رقماً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  <w:lang w:val="en-US" w:bidi="ar-EG"/>
              </w:rPr>
              <w:t>12</w:t>
            </w:r>
            <w:r w:rsidRPr="00AF217A">
              <w:rPr>
                <w:rFonts w:eastAsia="Batang" w:hint="cs"/>
                <w:rtl/>
                <w:lang w:val="en-US" w:bidi="ar-EG"/>
              </w:rPr>
              <w:t xml:space="preserve"> </w:t>
            </w:r>
            <w:r w:rsidR="00C87E32" w:rsidRPr="00AF217A">
              <w:rPr>
                <w:rFonts w:eastAsia="Batang" w:hint="cs"/>
                <w:rtl/>
                <w:lang w:bidi="ar-EG"/>
              </w:rPr>
              <w:t>رقماً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BE0E75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متنقلة للاتصالات من آلة إلى آلة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C40559">
        <w:trPr>
          <w:cantSplit/>
        </w:trPr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  <w:rtl/>
                <w:lang w:val="en-US" w:bidi="ar-EG"/>
              </w:rPr>
            </w:pPr>
            <w:r w:rsidRPr="00AF217A">
              <w:rPr>
                <w:rFonts w:eastAsia="Batang"/>
              </w:rPr>
              <w:t>9760</w:t>
            </w:r>
            <w:r w:rsidRPr="00AF217A">
              <w:rPr>
                <w:rFonts w:eastAsia="Batang" w:hint="cs"/>
                <w:rtl/>
                <w:lang w:bidi="ar-EG"/>
              </w:rPr>
              <w:t xml:space="preserve"> إلى </w:t>
            </w:r>
            <w:r w:rsidRPr="00AF217A">
              <w:rPr>
                <w:rFonts w:eastAsia="Batang"/>
                <w:lang w:val="en-US" w:bidi="ar-EG"/>
              </w:rPr>
              <w:t>9761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غير جغرافية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C40559">
        <w:trPr>
          <w:cantSplit/>
        </w:trPr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  <w:rtl/>
                <w:lang w:val="en-US" w:bidi="ar-EG"/>
              </w:rPr>
            </w:pPr>
            <w:r w:rsidRPr="00AF217A">
              <w:rPr>
                <w:rFonts w:eastAsia="Batang"/>
                <w:lang w:val="en-US"/>
              </w:rPr>
              <w:t>9768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A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A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غير جغرافية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</w:tbl>
    <w:p w:rsidR="00C87E32" w:rsidRPr="0088065C" w:rsidRDefault="00C87E32" w:rsidP="00C87E32">
      <w:pPr>
        <w:pStyle w:val="ContactA"/>
        <w:rPr>
          <w:rtl/>
        </w:rPr>
      </w:pPr>
      <w:r w:rsidRPr="0088065C">
        <w:rPr>
          <w:rFonts w:hint="cs"/>
          <w:rtl/>
        </w:rPr>
        <w:t>للاتصال:</w:t>
      </w:r>
    </w:p>
    <w:p w:rsidR="00C87E32" w:rsidRPr="00D66D40" w:rsidRDefault="00C87E32" w:rsidP="00C87E32">
      <w:pPr>
        <w:pStyle w:val="ContactA1"/>
        <w:rPr>
          <w:lang w:val="fr-CH" w:eastAsia="zh-CN"/>
        </w:rPr>
      </w:pPr>
      <w:r w:rsidRPr="00D66D40">
        <w:rPr>
          <w:lang w:val="fr-FR" w:eastAsia="zh-CN"/>
        </w:rPr>
        <w:t>Autorité de Régulation des Communications Electroniques et des Postes (</w:t>
      </w:r>
      <w:proofErr w:type="spellStart"/>
      <w:r w:rsidRPr="00D66D40">
        <w:rPr>
          <w:lang w:val="fr-FR" w:eastAsia="zh-CN"/>
        </w:rPr>
        <w:t>Arcep</w:t>
      </w:r>
      <w:proofErr w:type="spellEnd"/>
      <w:proofErr w:type="gramStart"/>
      <w:r w:rsidRPr="00D66D40">
        <w:rPr>
          <w:lang w:val="fr-FR" w:eastAsia="zh-CN"/>
        </w:rPr>
        <w:t>)</w:t>
      </w:r>
      <w:proofErr w:type="gramEnd"/>
      <w:r w:rsidRPr="00D66D40">
        <w:rPr>
          <w:rtl/>
          <w:lang w:val="en-GB" w:eastAsia="zh-CN"/>
        </w:rPr>
        <w:br/>
      </w:r>
      <w:r w:rsidRPr="00D66D40">
        <w:rPr>
          <w:lang w:val="fr-CH" w:eastAsia="zh-CN"/>
        </w:rPr>
        <w:t xml:space="preserve">7 square Max </w:t>
      </w:r>
      <w:proofErr w:type="spellStart"/>
      <w:r w:rsidRPr="00D66D40">
        <w:rPr>
          <w:lang w:val="fr-CH" w:eastAsia="zh-CN"/>
        </w:rPr>
        <w:t>Hymans</w:t>
      </w:r>
      <w:proofErr w:type="spellEnd"/>
      <w:r>
        <w:rPr>
          <w:rtl/>
          <w:lang w:val="fr-CH" w:eastAsia="zh-CN"/>
        </w:rPr>
        <w:br/>
      </w:r>
      <w:r w:rsidRPr="00D66D40">
        <w:rPr>
          <w:lang w:val="fr-CH" w:eastAsia="zh-CN"/>
        </w:rPr>
        <w:t>75730 Paris Cedex 15</w:t>
      </w:r>
      <w:r>
        <w:rPr>
          <w:rtl/>
          <w:lang w:val="en-GB" w:eastAsia="zh-CN"/>
        </w:rPr>
        <w:br/>
      </w:r>
      <w:r w:rsidRPr="00D66D40">
        <w:rPr>
          <w:lang w:val="fr-CH" w:eastAsia="zh-CN"/>
        </w:rPr>
        <w:t>France</w:t>
      </w:r>
    </w:p>
    <w:p w:rsidR="00C87E32" w:rsidRDefault="00C87E32" w:rsidP="0091045E">
      <w:pPr>
        <w:pStyle w:val="ContactA2"/>
        <w:rPr>
          <w:rtl/>
          <w:lang w:val="en-GB"/>
        </w:rPr>
      </w:pPr>
      <w:proofErr w:type="gramStart"/>
      <w:r w:rsidRPr="0088065C">
        <w:rPr>
          <w:rFonts w:hint="cs"/>
          <w:rtl/>
          <w:lang w:val="en-GB"/>
        </w:rPr>
        <w:t>الهاتف:</w:t>
      </w:r>
      <w:r w:rsidRPr="0088065C">
        <w:rPr>
          <w:lang w:val="en-GB"/>
        </w:rPr>
        <w:tab/>
      </w:r>
      <w:proofErr w:type="gramEnd"/>
      <w:r w:rsidRPr="0088065C">
        <w:t>+</w:t>
      </w:r>
      <w:r>
        <w:t>33 1 40 47 72 83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البريد الإلكتروني:</w:t>
      </w:r>
      <w:r w:rsidRPr="0088065C">
        <w:rPr>
          <w:lang w:val="en-GB"/>
        </w:rPr>
        <w:tab/>
      </w:r>
      <w:r w:rsidRPr="00D66D40">
        <w:rPr>
          <w:lang w:val="en-GB"/>
        </w:rPr>
        <w:t>numerotation@arcep.fr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الموقع الإلكتروني:</w:t>
      </w:r>
      <w:r w:rsidRPr="0088065C">
        <w:rPr>
          <w:lang w:val="en-GB"/>
        </w:rPr>
        <w:tab/>
      </w:r>
      <w:r w:rsidRPr="00D66D40">
        <w:t>www.arcep.fr</w:t>
      </w:r>
      <w:r>
        <w:rPr>
          <w:rtl/>
        </w:rPr>
        <w:br/>
      </w:r>
      <w:r w:rsidR="0091045E">
        <w:rPr>
          <w:rFonts w:hint="cs"/>
          <w:rtl/>
          <w:lang w:val="en-GB"/>
        </w:rPr>
        <w:t>قائمة التوزيع:</w:t>
      </w:r>
      <w:r>
        <w:rPr>
          <w:rtl/>
          <w:lang w:val="en-GB"/>
        </w:rPr>
        <w:tab/>
      </w:r>
      <w:r w:rsidRPr="00C87E32">
        <w:rPr>
          <w:lang w:val="en-GB"/>
        </w:rPr>
        <w:t>https://extranet.arcep.fr/portail/LinkClick.aspx?fileticket=PBA1WK-wnOU%3d&amp;tabid=217&amp;portalid=0&amp;mid=850</w:t>
      </w:r>
    </w:p>
    <w:p w:rsidR="00C87E32" w:rsidRDefault="00C87E32" w:rsidP="00C87E3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C87E32" w:rsidRPr="00E16A37" w:rsidRDefault="00C87E32" w:rsidP="00C87E32">
      <w:pPr>
        <w:pStyle w:val="CountriesName"/>
        <w:rPr>
          <w:rtl/>
        </w:rPr>
      </w:pPr>
      <w:bookmarkStart w:id="211" w:name="_Toc499110714"/>
      <w:r w:rsidRPr="00C87E32">
        <w:rPr>
          <w:rtl/>
          <w:lang w:bidi="ar-SA"/>
        </w:rPr>
        <w:lastRenderedPageBreak/>
        <w:t>المارتينيك</w:t>
      </w:r>
      <w:r w:rsidRPr="00C87E32">
        <w:rPr>
          <w:rFonts w:hint="cs"/>
          <w:rtl/>
          <w:lang w:bidi="ar-SA"/>
        </w:rPr>
        <w:t xml:space="preserve"> </w:t>
      </w:r>
      <w:r w:rsidRPr="00E16A37">
        <w:rPr>
          <w:rFonts w:hint="cs"/>
          <w:rtl/>
        </w:rPr>
        <w:t xml:space="preserve">(الرمز الدليلي للبلد </w:t>
      </w:r>
      <w:r w:rsidRPr="0060347B">
        <w:rPr>
          <w:rFonts w:cs="Arial"/>
          <w:lang w:val="es-ES"/>
        </w:rPr>
        <w:t>+</w:t>
      </w:r>
      <w:r>
        <w:t>596</w:t>
      </w:r>
      <w:r w:rsidRPr="00E16A37">
        <w:rPr>
          <w:rFonts w:hint="cs"/>
          <w:rtl/>
        </w:rPr>
        <w:t>)</w:t>
      </w:r>
      <w:bookmarkEnd w:id="211"/>
    </w:p>
    <w:p w:rsidR="00C87E32" w:rsidRPr="00E16A37" w:rsidRDefault="00C87E32" w:rsidP="00C87E32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</w:t>
      </w:r>
      <w:r>
        <w:rPr>
          <w:rFonts w:eastAsia="SimSun"/>
          <w:lang w:val="en-GB" w:bidi="ar-EG"/>
        </w:rPr>
        <w:t>X</w:t>
      </w:r>
      <w:r w:rsidRPr="00E16A37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20</w:t>
      </w:r>
      <w:r w:rsidRPr="00E16A37">
        <w:rPr>
          <w:rFonts w:eastAsia="SimSun" w:hint="cs"/>
          <w:rtl/>
          <w:lang w:bidi="ar-EG"/>
        </w:rPr>
        <w:t>:</w:t>
      </w:r>
    </w:p>
    <w:p w:rsidR="00C87E32" w:rsidRPr="00E16A37" w:rsidRDefault="00C87E32" w:rsidP="008E1A78">
      <w:pPr>
        <w:rPr>
          <w:rFonts w:eastAsia="SimSun"/>
          <w:rtl/>
          <w:lang w:bidi="ar-EG"/>
        </w:rPr>
      </w:pPr>
      <w:r w:rsidRPr="00E9387E">
        <w:rPr>
          <w:rFonts w:eastAsia="SimSun" w:hint="cs"/>
          <w:rtl/>
          <w:lang w:bidi="ar-EG"/>
        </w:rPr>
        <w:t>تعلن</w:t>
      </w:r>
      <w:r w:rsidRPr="001630AC">
        <w:rPr>
          <w:rFonts w:eastAsia="SimSun" w:hint="cs"/>
          <w:i/>
          <w:iCs/>
          <w:rtl/>
          <w:lang w:bidi="ar-EG"/>
        </w:rPr>
        <w:t xml:space="preserve"> </w:t>
      </w:r>
      <w:r w:rsidRPr="00D66D40">
        <w:rPr>
          <w:rFonts w:eastAsia="SimSun"/>
          <w:i/>
          <w:iCs/>
          <w:rtl/>
        </w:rPr>
        <w:t xml:space="preserve">هيئة تنظيم الاتصالات الإلكترونية </w:t>
      </w:r>
      <w:proofErr w:type="gramStart"/>
      <w:r w:rsidRPr="00D66D40">
        <w:rPr>
          <w:rFonts w:eastAsia="SimSun"/>
          <w:i/>
          <w:iCs/>
          <w:rtl/>
        </w:rPr>
        <w:t xml:space="preserve">والبريد </w:t>
      </w:r>
      <w:r>
        <w:rPr>
          <w:rFonts w:eastAsia="SimSun"/>
          <w:i/>
          <w:iCs/>
        </w:rPr>
        <w:t>)</w:t>
      </w:r>
      <w:proofErr w:type="gramEnd"/>
      <w:r w:rsidRPr="00D66D40">
        <w:rPr>
          <w:rFonts w:eastAsia="SimSun"/>
          <w:i/>
          <w:iCs/>
          <w:rtl/>
        </w:rPr>
        <w:t>‏</w:t>
      </w:r>
      <w:r>
        <w:rPr>
          <w:rFonts w:eastAsia="SimSun"/>
          <w:i/>
          <w:iCs/>
        </w:rPr>
        <w:t>(</w:t>
      </w:r>
      <w:proofErr w:type="spellStart"/>
      <w:r w:rsidRPr="00D66D40">
        <w:rPr>
          <w:rFonts w:eastAsia="SimSun"/>
          <w:i/>
          <w:iCs/>
        </w:rPr>
        <w:t>Arcep</w:t>
      </w:r>
      <w:proofErr w:type="spellEnd"/>
      <w:r w:rsidRPr="00D66D40">
        <w:rPr>
          <w:rFonts w:eastAsia="SimSun"/>
          <w:i/>
          <w:iCs/>
          <w:rtl/>
        </w:rPr>
        <w:t>‏</w:t>
      </w:r>
      <w:r w:rsidRPr="00D66D40">
        <w:rPr>
          <w:rtl/>
        </w:rPr>
        <w:t>، باريس</w:t>
      </w:r>
      <w:r w:rsidR="00583B23">
        <w:rPr>
          <w:rFonts w:hint="cs"/>
          <w:rtl/>
        </w:rPr>
        <w:t>،</w:t>
      </w:r>
      <w:r>
        <w:rPr>
          <w:rFonts w:eastAsia="SimSun" w:hint="cs"/>
          <w:i/>
          <w:iCs/>
          <w:rtl/>
          <w:lang w:bidi="ar-EG"/>
        </w:rPr>
        <w:t xml:space="preserve"> </w:t>
      </w:r>
      <w:r w:rsidRPr="001630AC">
        <w:rPr>
          <w:rFonts w:eastAsia="SimSun" w:hint="cs"/>
          <w:rtl/>
          <w:lang w:bidi="ar-EG"/>
        </w:rPr>
        <w:t>عن خطة الترقيم الوطنية</w:t>
      </w:r>
      <w:r w:rsidR="008E1A78">
        <w:rPr>
          <w:rFonts w:eastAsia="SimSun" w:hint="cs"/>
          <w:rtl/>
          <w:lang w:bidi="ar-EG"/>
        </w:rPr>
        <w:t xml:space="preserve"> التالية</w:t>
      </w:r>
      <w:r w:rsidRPr="001630AC">
        <w:rPr>
          <w:rFonts w:eastAsia="SimSun" w:hint="cs"/>
          <w:rtl/>
          <w:lang w:bidi="ar-EG"/>
        </w:rPr>
        <w:t xml:space="preserve"> في </w:t>
      </w:r>
      <w:r w:rsidRPr="00C87E32">
        <w:rPr>
          <w:rFonts w:eastAsia="SimSun"/>
          <w:rtl/>
        </w:rPr>
        <w:t>المارتينيك</w:t>
      </w:r>
      <w:r w:rsidRPr="001630AC">
        <w:rPr>
          <w:rFonts w:eastAsia="SimSun" w:hint="cs"/>
          <w:rtl/>
          <w:lang w:bidi="ar-EG"/>
        </w:rPr>
        <w:t>:</w:t>
      </w:r>
    </w:p>
    <w:p w:rsidR="00C87E32" w:rsidRPr="00AF3983" w:rsidRDefault="00C87E32" w:rsidP="00C87E32">
      <w:pPr>
        <w:rPr>
          <w:rFonts w:eastAsia="SimSun"/>
          <w:position w:val="2"/>
          <w:rtl/>
          <w:lang w:eastAsia="zh-CN" w:bidi="ar-EG"/>
        </w:rPr>
      </w:pPr>
      <w:r w:rsidRPr="00AF3983">
        <w:rPr>
          <w:rFonts w:eastAsia="SimSun" w:hint="cs"/>
          <w:rtl/>
          <w:lang w:bidi="ar-EG"/>
        </w:rPr>
        <w:t xml:space="preserve"> </w:t>
      </w:r>
      <w:proofErr w:type="gramStart"/>
      <w:r w:rsidRPr="00AF3983">
        <w:rPr>
          <w:rFonts w:eastAsia="SimSun" w:hint="cs"/>
          <w:rtl/>
          <w:lang w:bidi="ar-EG"/>
        </w:rPr>
        <w:t>أ )</w:t>
      </w:r>
      <w:proofErr w:type="gramEnd"/>
      <w:r w:rsidRPr="00AF3983">
        <w:rPr>
          <w:rFonts w:eastAsia="SimSun"/>
          <w:rtl/>
          <w:lang w:bidi="ar-EG"/>
        </w:rPr>
        <w:tab/>
        <w:t>عرض مجمل</w:t>
      </w:r>
      <w:r w:rsidR="001D64ED">
        <w:rPr>
          <w:rFonts w:eastAsia="SimSun" w:hint="cs"/>
          <w:rtl/>
          <w:lang w:bidi="ar-EG"/>
        </w:rPr>
        <w:t>:</w:t>
      </w:r>
    </w:p>
    <w:p w:rsidR="00C87E32" w:rsidRPr="00AF3983" w:rsidRDefault="00C87E32" w:rsidP="00834E1C">
      <w:pPr>
        <w:tabs>
          <w:tab w:val="left" w:pos="5244"/>
          <w:tab w:val="left" w:pos="5386"/>
          <w:tab w:val="left" w:pos="5761"/>
          <w:tab w:val="right" w:pos="7087"/>
        </w:tabs>
        <w:spacing w:before="80"/>
        <w:ind w:left="736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الأدنى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Pr="00AF3983">
        <w:rPr>
          <w:rFonts w:eastAsia="SimSun"/>
          <w:rtl/>
          <w:lang w:bidi="ar-EG"/>
        </w:rPr>
        <w:tab/>
      </w:r>
      <w:proofErr w:type="gramEnd"/>
      <w:r w:rsidR="00834E1C" w:rsidRPr="00834E1C">
        <w:rPr>
          <w:rFonts w:eastAsia="SimSun"/>
          <w:u w:val="single"/>
          <w:rtl/>
          <w:lang w:bidi="ar-EG"/>
        </w:rPr>
        <w:tab/>
      </w:r>
      <w:r w:rsidRPr="00834E1C">
        <w:rPr>
          <w:rFonts w:eastAsia="SimSun" w:hint="cs"/>
          <w:b/>
          <w:bCs/>
          <w:u w:val="single"/>
          <w:rtl/>
          <w:lang w:bidi="ar-EG"/>
        </w:rPr>
        <w:t>تسعة</w:t>
      </w:r>
      <w:r w:rsidRPr="00834E1C">
        <w:rPr>
          <w:rFonts w:eastAsia="SimSun"/>
          <w:b/>
          <w:bCs/>
          <w:u w:val="single"/>
          <w:rtl/>
          <w:lang w:bidi="ar-EG"/>
        </w:rPr>
        <w:t xml:space="preserve"> </w:t>
      </w:r>
      <w:r w:rsidRPr="00834E1C">
        <w:rPr>
          <w:rFonts w:eastAsia="SimSun"/>
          <w:b/>
          <w:bCs/>
          <w:u w:val="single"/>
          <w:lang w:bidi="ar-EG"/>
        </w:rPr>
        <w:t>(9)</w:t>
      </w:r>
      <w:r w:rsidR="00834E1C" w:rsidRPr="00834E1C">
        <w:rPr>
          <w:rFonts w:eastAsia="SimSun"/>
          <w:b/>
          <w:bCs/>
          <w:u w:val="single"/>
          <w:rtl/>
          <w:lang w:bidi="ar-EG"/>
        </w:rPr>
        <w:tab/>
      </w:r>
      <w:r w:rsidRPr="00AF217A">
        <w:rPr>
          <w:rFonts w:eastAsia="SimSun"/>
          <w:rtl/>
          <w:lang w:bidi="ar-EG"/>
        </w:rPr>
        <w:t xml:space="preserve"> </w:t>
      </w:r>
      <w:r w:rsidRPr="00AF217A">
        <w:rPr>
          <w:rFonts w:eastAsia="SimSun" w:hint="cs"/>
          <w:rtl/>
          <w:lang w:bidi="ar-EG"/>
        </w:rPr>
        <w:t>أ</w:t>
      </w:r>
      <w:r w:rsidRPr="00AF3983">
        <w:rPr>
          <w:rFonts w:eastAsia="SimSun" w:hint="cs"/>
          <w:rtl/>
          <w:lang w:bidi="ar-EG"/>
        </w:rPr>
        <w:t>رقام</w:t>
      </w:r>
    </w:p>
    <w:p w:rsidR="00C87E32" w:rsidRPr="00AF3983" w:rsidRDefault="00C87E32" w:rsidP="00834E1C">
      <w:pPr>
        <w:tabs>
          <w:tab w:val="left" w:pos="5244"/>
          <w:tab w:val="left" w:pos="5386"/>
          <w:tab w:val="left" w:pos="5761"/>
          <w:tab w:val="right" w:pos="7087"/>
        </w:tabs>
        <w:spacing w:before="0"/>
        <w:ind w:left="737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الأقصى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Pr="00AF3983">
        <w:rPr>
          <w:rFonts w:eastAsia="SimSun"/>
          <w:rtl/>
          <w:lang w:bidi="ar-EG"/>
        </w:rPr>
        <w:tab/>
      </w:r>
      <w:proofErr w:type="gramEnd"/>
      <w:r w:rsidR="00834E1C" w:rsidRPr="00834E1C">
        <w:rPr>
          <w:rFonts w:eastAsia="SimSun"/>
          <w:u w:val="single"/>
          <w:rtl/>
          <w:lang w:bidi="ar-EG"/>
        </w:rPr>
        <w:tab/>
      </w:r>
      <w:r w:rsidRPr="00834E1C">
        <w:rPr>
          <w:rFonts w:eastAsia="SimSun" w:hint="cs"/>
          <w:b/>
          <w:bCs/>
          <w:u w:val="single"/>
          <w:rtl/>
          <w:lang w:bidi="ar-EG"/>
        </w:rPr>
        <w:t>اثنا عشر</w:t>
      </w:r>
      <w:r w:rsidRPr="00834E1C">
        <w:rPr>
          <w:rFonts w:eastAsia="SimSun"/>
          <w:b/>
          <w:bCs/>
          <w:u w:val="single"/>
          <w:rtl/>
          <w:lang w:bidi="ar-EG"/>
        </w:rPr>
        <w:t xml:space="preserve"> </w:t>
      </w:r>
      <w:r w:rsidRPr="00834E1C">
        <w:rPr>
          <w:rFonts w:eastAsia="SimSun"/>
          <w:b/>
          <w:bCs/>
          <w:u w:val="single"/>
          <w:lang w:bidi="ar-EG"/>
        </w:rPr>
        <w:t>(12)</w:t>
      </w:r>
      <w:r w:rsidR="00834E1C" w:rsidRPr="00834E1C">
        <w:rPr>
          <w:rFonts w:eastAsia="SimSun"/>
          <w:u w:val="single"/>
          <w:rtl/>
          <w:lang w:bidi="ar-EG"/>
        </w:rPr>
        <w:tab/>
      </w:r>
      <w:r w:rsidR="00834E1C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رقماً</w:t>
      </w:r>
    </w:p>
    <w:p w:rsidR="00C87E32" w:rsidRPr="0088065C" w:rsidRDefault="00C87E32" w:rsidP="00C87E32">
      <w:pPr>
        <w:spacing w:after="120"/>
        <w:rPr>
          <w:rFonts w:eastAsia="SimSun"/>
          <w:b/>
          <w:bCs/>
          <w:u w:val="single"/>
          <w:rtl/>
          <w:lang w:bidi="ar-EG"/>
        </w:rPr>
      </w:pPr>
      <w:proofErr w:type="gramStart"/>
      <w:r w:rsidRPr="00AF3983">
        <w:rPr>
          <w:rFonts w:eastAsia="SimSun" w:hint="cs"/>
          <w:rtl/>
          <w:lang w:bidi="ar-EG"/>
        </w:rPr>
        <w:t>ب)</w:t>
      </w:r>
      <w:r w:rsidRPr="00AF3983">
        <w:rPr>
          <w:rFonts w:eastAsia="SimSun"/>
          <w:lang w:bidi="ar-EG"/>
        </w:rPr>
        <w:tab/>
      </w:r>
      <w:proofErr w:type="gramEnd"/>
      <w:r w:rsidRPr="00AF3983">
        <w:rPr>
          <w:rFonts w:eastAsia="SimSun"/>
          <w:rtl/>
          <w:lang w:bidi="ar-EG"/>
        </w:rPr>
        <w:t>تفاصيل خط</w:t>
      </w:r>
      <w:r w:rsidRPr="00AF3983">
        <w:rPr>
          <w:rFonts w:eastAsia="SimSun" w:hint="cs"/>
          <w:rtl/>
          <w:lang w:bidi="ar-EG"/>
        </w:rPr>
        <w:t>ة</w:t>
      </w:r>
      <w:r w:rsidRPr="00AF3983">
        <w:rPr>
          <w:rFonts w:eastAsia="SimSun"/>
          <w:rtl/>
          <w:lang w:bidi="ar-EG"/>
        </w:rPr>
        <w:t xml:space="preserve"> الترقيم</w:t>
      </w:r>
      <w:r w:rsidR="001D64ED">
        <w:rPr>
          <w:rFonts w:eastAsia="SimSun" w:hint="cs"/>
          <w:rtl/>
          <w:lang w:bidi="ar-EG"/>
        </w:rPr>
        <w:t>:</w:t>
      </w:r>
    </w:p>
    <w:tbl>
      <w:tblPr>
        <w:bidiVisual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32"/>
        <w:gridCol w:w="1231"/>
        <w:gridCol w:w="1231"/>
        <w:gridCol w:w="2624"/>
        <w:gridCol w:w="2411"/>
      </w:tblGrid>
      <w:tr w:rsidR="00C87E32" w:rsidRPr="00AF217A" w:rsidTr="00C87E32">
        <w:trPr>
          <w:cantSplit/>
          <w:trHeight w:val="431"/>
          <w:tblHeader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E32" w:rsidRPr="004B5CA1" w:rsidRDefault="00C87E32" w:rsidP="00AF217A">
            <w:pPr>
              <w:pStyle w:val="Tablehead"/>
              <w:rPr>
                <w:rFonts w:eastAsia="Batang"/>
                <w:i/>
                <w:iCs/>
              </w:rPr>
            </w:pPr>
            <w:r w:rsidRPr="004B5CA1">
              <w:rPr>
                <w:rFonts w:eastAsia="Batang"/>
                <w:i/>
                <w:iCs/>
                <w:rtl/>
                <w:lang w:bidi="ar-SA"/>
              </w:rPr>
              <w:t>الرمز الدليلي الوطني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br/>
              <w:t xml:space="preserve">للمقصد </w:t>
            </w:r>
            <w:r w:rsidRPr="004B5CA1">
              <w:rPr>
                <w:rFonts w:eastAsia="Batang"/>
                <w:i/>
                <w:iCs/>
              </w:rPr>
              <w:t>(NDC)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 xml:space="preserve"> أو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>الأرقام الأولى في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>الرقم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t xml:space="preserve">(الدلالي) الوطني </w:t>
            </w:r>
            <w:r w:rsidRPr="004B5CA1">
              <w:rPr>
                <w:rFonts w:eastAsia="Batang"/>
                <w:i/>
                <w:iCs/>
              </w:rPr>
              <w:t>(N(S)N)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E32" w:rsidRPr="004B5CA1" w:rsidRDefault="00C87E32" w:rsidP="00AF217A">
            <w:pPr>
              <w:pStyle w:val="Tablehead"/>
              <w:rPr>
                <w:rFonts w:eastAsia="Batang"/>
                <w:i/>
                <w:iCs/>
              </w:rPr>
            </w:pPr>
            <w:r w:rsidRPr="004B5CA1">
              <w:rPr>
                <w:rFonts w:eastAsia="Batang"/>
                <w:i/>
                <w:iCs/>
                <w:rtl/>
                <w:lang w:bidi="ar-SA"/>
              </w:rPr>
              <w:t>طول الرقم (الدلالي)</w:t>
            </w:r>
            <w:r w:rsidRPr="004B5CA1">
              <w:rPr>
                <w:rFonts w:eastAsia="Batang"/>
                <w:i/>
                <w:iCs/>
                <w:rtl/>
                <w:lang w:bidi="ar-SA"/>
              </w:rPr>
              <w:br/>
              <w:t>الوطني</w:t>
            </w:r>
            <w:r w:rsidRPr="004B5CA1">
              <w:rPr>
                <w:rFonts w:eastAsia="Batang" w:hint="cs"/>
                <w:i/>
                <w:iCs/>
                <w:rtl/>
                <w:lang w:bidi="ar-SA"/>
              </w:rPr>
              <w:t xml:space="preserve"> </w:t>
            </w:r>
            <w:r w:rsidRPr="004B5CA1">
              <w:rPr>
                <w:rFonts w:eastAsia="Batang"/>
                <w:i/>
                <w:iCs/>
              </w:rPr>
              <w:t>(N(S)N)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4B5CA1" w:rsidRDefault="00C87E32" w:rsidP="00AF217A">
            <w:pPr>
              <w:pStyle w:val="Tablehead"/>
              <w:rPr>
                <w:rFonts w:eastAsia="SimSun"/>
                <w:i/>
                <w:iCs/>
                <w:lang w:val="en-GB" w:eastAsia="zh-CN"/>
              </w:rPr>
            </w:pPr>
            <w:r w:rsidRPr="004B5CA1">
              <w:rPr>
                <w:rFonts w:eastAsia="SimSun"/>
                <w:i/>
                <w:iCs/>
                <w:rtl/>
              </w:rPr>
              <w:t>استعمال الرقم</w:t>
            </w:r>
            <w:r w:rsidRPr="004B5CA1">
              <w:rPr>
                <w:rFonts w:eastAsia="SimSun" w:hint="cs"/>
                <w:i/>
                <w:iCs/>
                <w:rtl/>
              </w:rPr>
              <w:t xml:space="preserve"> </w:t>
            </w:r>
            <w:r w:rsidRPr="004B5CA1">
              <w:rPr>
                <w:rFonts w:eastAsia="SimSun"/>
                <w:i/>
                <w:iCs/>
              </w:rPr>
              <w:t>ITU-T E.164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4B5CA1" w:rsidRDefault="00C87E32" w:rsidP="00AF217A">
            <w:pPr>
              <w:pStyle w:val="Tablehead"/>
              <w:rPr>
                <w:rFonts w:eastAsia="SimSun"/>
                <w:i/>
                <w:iCs/>
                <w:lang w:val="en-GB" w:eastAsia="zh-CN"/>
              </w:rPr>
            </w:pPr>
            <w:r w:rsidRPr="004B5CA1">
              <w:rPr>
                <w:rFonts w:eastAsia="SimSun"/>
                <w:i/>
                <w:iCs/>
                <w:rtl/>
              </w:rPr>
              <w:t>معلومات إضافية</w:t>
            </w:r>
          </w:p>
        </w:tc>
      </w:tr>
      <w:tr w:rsidR="00C87E32" w:rsidRPr="00AF217A" w:rsidTr="00C335B3">
        <w:trPr>
          <w:cantSplit/>
          <w:trHeight w:val="233"/>
          <w:tblHeader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4B5CA1" w:rsidRDefault="00C87E32" w:rsidP="00AF217A">
            <w:pPr>
              <w:pStyle w:val="Tablehead"/>
              <w:rPr>
                <w:rFonts w:eastAsia="SimSun"/>
                <w:i/>
                <w:iCs/>
                <w:rtl/>
              </w:rPr>
            </w:pPr>
            <w:r w:rsidRPr="004B5CA1">
              <w:rPr>
                <w:rFonts w:eastAsia="SimSun" w:hint="cs"/>
                <w:i/>
                <w:iCs/>
                <w:rtl/>
              </w:rPr>
              <w:t>الحد الأقصى لطول الرقم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4B5CA1" w:rsidRDefault="00C87E32" w:rsidP="00AF217A">
            <w:pPr>
              <w:pStyle w:val="Tablehead"/>
              <w:rPr>
                <w:rFonts w:eastAsia="SimSun"/>
                <w:i/>
                <w:iCs/>
                <w:rtl/>
              </w:rPr>
            </w:pPr>
            <w:r w:rsidRPr="004B5CA1">
              <w:rPr>
                <w:rFonts w:eastAsia="SimSun" w:hint="cs"/>
                <w:i/>
                <w:iCs/>
                <w:rtl/>
              </w:rPr>
              <w:t>الحد الأدنى لطول الرقم</w:t>
            </w: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</w:tr>
      <w:tr w:rsidR="00C87E32" w:rsidRPr="00AF217A" w:rsidTr="00C335B3">
        <w:trPr>
          <w:cantSplit/>
        </w:trPr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lang w:val="fr-FR"/>
              </w:rPr>
              <w:t>596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9</w:t>
            </w:r>
            <w:r w:rsidR="00C87E32" w:rsidRPr="00AF217A">
              <w:rPr>
                <w:rFonts w:eastAsia="Batang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9</w:t>
            </w:r>
            <w:r w:rsidRPr="00AF217A">
              <w:rPr>
                <w:rFonts w:eastAsia="Batang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 xml:space="preserve">خدمة هاتفية ثابتة </w:t>
            </w:r>
            <w:proofErr w:type="gramStart"/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- أرقام</w:t>
            </w:r>
            <w:proofErr w:type="gramEnd"/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 xml:space="preserve"> جغرافية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C335B3">
        <w:trPr>
          <w:cantSplit/>
        </w:trPr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  <w:lang w:val="en-US" w:bidi="ar-EG"/>
              </w:rPr>
            </w:pPr>
            <w:r w:rsidRPr="00AF217A">
              <w:rPr>
                <w:rFonts w:eastAsia="Batang"/>
                <w:lang w:val="en-US"/>
              </w:rPr>
              <w:t>696</w:t>
            </w:r>
            <w:r w:rsidRPr="00AF217A">
              <w:rPr>
                <w:rFonts w:eastAsia="Batang" w:hint="cs"/>
                <w:rtl/>
                <w:lang w:val="en-US" w:bidi="ar-EG"/>
              </w:rPr>
              <w:t xml:space="preserve"> إلى </w:t>
            </w:r>
            <w:r w:rsidRPr="00AF217A">
              <w:rPr>
                <w:rFonts w:eastAsia="Batang"/>
                <w:lang w:val="en-US" w:bidi="ar-EG"/>
              </w:rPr>
              <w:t>697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متنقلة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C87E32" w:rsidRPr="00AF217A" w:rsidTr="00C335B3">
        <w:trPr>
          <w:cantSplit/>
        </w:trPr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</w:rPr>
              <w:t>7007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834E1C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  <w:rtl/>
                <w:lang w:bidi="ar-EG"/>
              </w:rPr>
            </w:pPr>
            <w:r w:rsidRPr="00AF217A">
              <w:rPr>
                <w:rFonts w:eastAsia="Batang"/>
                <w:lang w:bidi="ar-EG"/>
              </w:rPr>
              <w:t>12</w:t>
            </w:r>
            <w:r w:rsidRPr="00AF217A">
              <w:rPr>
                <w:rFonts w:eastAsia="Batang" w:hint="cs"/>
                <w:rtl/>
                <w:lang w:bidi="ar-EG"/>
              </w:rPr>
              <w:t xml:space="preserve"> </w:t>
            </w:r>
            <w:r w:rsidR="00C87E32" w:rsidRPr="00AF217A">
              <w:rPr>
                <w:rFonts w:eastAsia="Batang" w:hint="cs"/>
                <w:rtl/>
                <w:lang w:bidi="ar-EG"/>
              </w:rPr>
              <w:t>رقماً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834E1C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 w:rsidRPr="00AF217A">
              <w:rPr>
                <w:rFonts w:eastAsia="Batang"/>
                <w:lang w:val="en-US" w:bidi="ar-EG"/>
              </w:rPr>
              <w:t>12</w:t>
            </w:r>
            <w:r w:rsidRPr="00AF217A">
              <w:rPr>
                <w:rFonts w:eastAsia="Batang" w:hint="cs"/>
                <w:rtl/>
                <w:lang w:val="en-US" w:bidi="ar-EG"/>
              </w:rPr>
              <w:t xml:space="preserve"> </w:t>
            </w:r>
            <w:r w:rsidR="00C87E32" w:rsidRPr="00AF217A">
              <w:rPr>
                <w:rFonts w:eastAsia="Batang" w:hint="cs"/>
                <w:rtl/>
                <w:lang w:bidi="ar-EG"/>
              </w:rPr>
              <w:t>رقماً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B101AE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أرقام متنقلة للاتصالات من آلة إلى آلة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  <w:tr w:rsidR="00AF217A" w:rsidRPr="00AF217A" w:rsidTr="00C335B3">
        <w:trPr>
          <w:cantSplit/>
        </w:trPr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  <w:rtl/>
                <w:lang w:val="en-US" w:bidi="ar-EG"/>
              </w:rPr>
            </w:pPr>
            <w:r w:rsidRPr="00AF217A">
              <w:rPr>
                <w:rFonts w:eastAsia="Batang"/>
              </w:rPr>
              <w:t>9766</w:t>
            </w:r>
            <w:r w:rsidRPr="00AF217A">
              <w:rPr>
                <w:rFonts w:eastAsia="Batang" w:hint="cs"/>
                <w:rtl/>
                <w:lang w:bidi="ar-EG"/>
              </w:rPr>
              <w:t xml:space="preserve"> إلى </w:t>
            </w:r>
            <w:r w:rsidRPr="00AF217A">
              <w:rPr>
                <w:rFonts w:eastAsia="Batang"/>
                <w:lang w:val="en-US" w:bidi="ar-EG"/>
              </w:rPr>
              <w:t>9767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7A" w:rsidRPr="00AF217A" w:rsidRDefault="00AF217A" w:rsidP="00AF217A">
            <w:pPr>
              <w:spacing w:before="60" w:after="60" w:line="260" w:lineRule="exact"/>
              <w:jc w:val="center"/>
              <w:rPr>
                <w:sz w:val="18"/>
                <w:szCs w:val="24"/>
              </w:rPr>
            </w:pPr>
            <w:r w:rsidRPr="00AF217A">
              <w:rPr>
                <w:rFonts w:eastAsia="Batang"/>
                <w:sz w:val="18"/>
                <w:szCs w:val="24"/>
              </w:rPr>
              <w:t>9</w:t>
            </w:r>
            <w:r w:rsidRPr="00AF217A">
              <w:rPr>
                <w:rFonts w:eastAsia="Batang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spacing w:before="60" w:after="60" w:line="260" w:lineRule="exact"/>
              <w:rPr>
                <w:rFonts w:eastAsia="Batang"/>
                <w:i/>
                <w:iCs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 xml:space="preserve">أرقام </w:t>
            </w: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 w:bidi="ar-EG"/>
              </w:rPr>
              <w:t xml:space="preserve">غير </w:t>
            </w:r>
            <w:r w:rsidRPr="00AF217A">
              <w:rPr>
                <w:rFonts w:eastAsia="Batang" w:hint="cs"/>
                <w:i/>
                <w:iCs/>
                <w:sz w:val="18"/>
                <w:szCs w:val="24"/>
                <w:rtl/>
                <w:lang w:val="en-GB"/>
              </w:rPr>
              <w:t>جغرافية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17A" w:rsidRPr="00AF217A" w:rsidRDefault="00AF217A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</w:tbl>
    <w:p w:rsidR="00C87E32" w:rsidRPr="0088065C" w:rsidRDefault="00C87E32" w:rsidP="00C87E32">
      <w:pPr>
        <w:pStyle w:val="ContactA"/>
        <w:rPr>
          <w:rtl/>
        </w:rPr>
      </w:pPr>
      <w:r w:rsidRPr="0088065C">
        <w:rPr>
          <w:rFonts w:hint="cs"/>
          <w:rtl/>
        </w:rPr>
        <w:t>للاتصال:</w:t>
      </w:r>
    </w:p>
    <w:p w:rsidR="00C87E32" w:rsidRPr="00D66D40" w:rsidRDefault="00C87E32" w:rsidP="00C87E32">
      <w:pPr>
        <w:pStyle w:val="ContactA1"/>
        <w:rPr>
          <w:lang w:val="fr-CH" w:eastAsia="zh-CN"/>
        </w:rPr>
      </w:pPr>
      <w:r w:rsidRPr="00D66D40">
        <w:rPr>
          <w:lang w:val="fr-FR" w:eastAsia="zh-CN"/>
        </w:rPr>
        <w:t>Autorité de Régulation des Communications Electroniques et des Postes (</w:t>
      </w:r>
      <w:proofErr w:type="spellStart"/>
      <w:r w:rsidRPr="00D66D40">
        <w:rPr>
          <w:lang w:val="fr-FR" w:eastAsia="zh-CN"/>
        </w:rPr>
        <w:t>Arcep</w:t>
      </w:r>
      <w:proofErr w:type="spellEnd"/>
      <w:proofErr w:type="gramStart"/>
      <w:r w:rsidRPr="00D66D40">
        <w:rPr>
          <w:lang w:val="fr-FR" w:eastAsia="zh-CN"/>
        </w:rPr>
        <w:t>)</w:t>
      </w:r>
      <w:proofErr w:type="gramEnd"/>
      <w:r w:rsidRPr="00D66D40">
        <w:rPr>
          <w:rtl/>
          <w:lang w:val="en-GB" w:eastAsia="zh-CN"/>
        </w:rPr>
        <w:br/>
      </w:r>
      <w:r w:rsidRPr="00D66D40">
        <w:rPr>
          <w:lang w:val="fr-CH" w:eastAsia="zh-CN"/>
        </w:rPr>
        <w:t xml:space="preserve">7 square Max </w:t>
      </w:r>
      <w:proofErr w:type="spellStart"/>
      <w:r w:rsidRPr="00D66D40">
        <w:rPr>
          <w:lang w:val="fr-CH" w:eastAsia="zh-CN"/>
        </w:rPr>
        <w:t>Hymans</w:t>
      </w:r>
      <w:proofErr w:type="spellEnd"/>
      <w:r>
        <w:rPr>
          <w:rtl/>
          <w:lang w:val="fr-CH" w:eastAsia="zh-CN"/>
        </w:rPr>
        <w:br/>
      </w:r>
      <w:r w:rsidRPr="00D66D40">
        <w:rPr>
          <w:lang w:val="fr-CH" w:eastAsia="zh-CN"/>
        </w:rPr>
        <w:t>75730 Paris Cedex 15</w:t>
      </w:r>
      <w:r>
        <w:rPr>
          <w:rtl/>
          <w:lang w:val="en-GB" w:eastAsia="zh-CN"/>
        </w:rPr>
        <w:br/>
      </w:r>
      <w:r w:rsidRPr="00D66D40">
        <w:rPr>
          <w:lang w:val="fr-CH" w:eastAsia="zh-CN"/>
        </w:rPr>
        <w:t>France</w:t>
      </w:r>
    </w:p>
    <w:p w:rsidR="00C87E32" w:rsidRDefault="00C87E32" w:rsidP="00896BE4">
      <w:pPr>
        <w:pStyle w:val="ContactA2"/>
        <w:rPr>
          <w:rtl/>
          <w:lang w:val="en-GB"/>
        </w:rPr>
      </w:pPr>
      <w:proofErr w:type="gramStart"/>
      <w:r w:rsidRPr="0088065C">
        <w:rPr>
          <w:rFonts w:hint="cs"/>
          <w:rtl/>
          <w:lang w:val="en-GB"/>
        </w:rPr>
        <w:t>الهاتف:</w:t>
      </w:r>
      <w:r w:rsidRPr="0088065C">
        <w:rPr>
          <w:lang w:val="en-GB"/>
        </w:rPr>
        <w:tab/>
      </w:r>
      <w:proofErr w:type="gramEnd"/>
      <w:r w:rsidRPr="0088065C">
        <w:t>+</w:t>
      </w:r>
      <w:r>
        <w:t>33 1 40 47 72 83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البريد الإلكتروني:</w:t>
      </w:r>
      <w:r w:rsidRPr="0088065C">
        <w:rPr>
          <w:lang w:val="en-GB"/>
        </w:rPr>
        <w:tab/>
      </w:r>
      <w:r w:rsidRPr="00D66D40">
        <w:rPr>
          <w:lang w:val="en-GB"/>
        </w:rPr>
        <w:t>numerotation@arcep.fr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الموقع الإلكتروني:</w:t>
      </w:r>
      <w:r w:rsidRPr="0088065C">
        <w:rPr>
          <w:lang w:val="en-GB"/>
        </w:rPr>
        <w:tab/>
      </w:r>
      <w:r w:rsidRPr="00D66D40">
        <w:t>www.arcep.fr</w:t>
      </w:r>
      <w:r>
        <w:rPr>
          <w:rtl/>
        </w:rPr>
        <w:br/>
      </w:r>
      <w:r w:rsidR="00896BE4">
        <w:rPr>
          <w:rFonts w:hint="cs"/>
          <w:rtl/>
          <w:lang w:val="en-GB"/>
        </w:rPr>
        <w:t>قائمة التوزيع:</w:t>
      </w:r>
      <w:r>
        <w:rPr>
          <w:rtl/>
          <w:lang w:val="en-GB"/>
        </w:rPr>
        <w:tab/>
      </w:r>
      <w:r w:rsidRPr="00C87E32">
        <w:rPr>
          <w:lang w:val="en-GB"/>
        </w:rPr>
        <w:t>https://extranet.arcep.fr/portail/LinkClick.aspx?fileticket=PBA1WK-wnOU%3d&amp;tabid=217&amp;portalid=0&amp;mid=850</w:t>
      </w:r>
    </w:p>
    <w:p w:rsidR="00C87E32" w:rsidRDefault="00C87E32" w:rsidP="00C87E3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C87E32" w:rsidRPr="00E16A37" w:rsidRDefault="00D919CC" w:rsidP="00D919CC">
      <w:pPr>
        <w:pStyle w:val="CountriesName"/>
        <w:rPr>
          <w:rtl/>
        </w:rPr>
      </w:pPr>
      <w:bookmarkStart w:id="212" w:name="_Toc499110715"/>
      <w:r w:rsidRPr="00D919CC">
        <w:rPr>
          <w:rtl/>
          <w:lang w:bidi="ar-SA"/>
        </w:rPr>
        <w:lastRenderedPageBreak/>
        <w:t>سان بيير وميكيلون</w:t>
      </w:r>
      <w:r w:rsidRPr="00D919CC">
        <w:rPr>
          <w:rFonts w:hint="cs"/>
          <w:rtl/>
          <w:lang w:bidi="ar-SA"/>
        </w:rPr>
        <w:t xml:space="preserve"> </w:t>
      </w:r>
      <w:r w:rsidR="00C87E32" w:rsidRPr="00E16A37">
        <w:rPr>
          <w:rFonts w:hint="cs"/>
          <w:rtl/>
        </w:rPr>
        <w:t xml:space="preserve">(الرمز الدليلي للبلد </w:t>
      </w:r>
      <w:r w:rsidR="00C87E32" w:rsidRPr="0060347B">
        <w:rPr>
          <w:rFonts w:cs="Arial"/>
          <w:lang w:val="es-ES"/>
        </w:rPr>
        <w:t>+</w:t>
      </w:r>
      <w:r>
        <w:t>508</w:t>
      </w:r>
      <w:r w:rsidR="00C87E32" w:rsidRPr="00E16A37">
        <w:rPr>
          <w:rFonts w:hint="cs"/>
          <w:rtl/>
        </w:rPr>
        <w:t>)</w:t>
      </w:r>
      <w:bookmarkEnd w:id="212"/>
    </w:p>
    <w:p w:rsidR="00C87E32" w:rsidRPr="00E16A37" w:rsidRDefault="00C87E32" w:rsidP="00C87E32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</w:t>
      </w:r>
      <w:r>
        <w:rPr>
          <w:rFonts w:eastAsia="SimSun"/>
          <w:lang w:val="en-GB" w:bidi="ar-EG"/>
        </w:rPr>
        <w:t>X</w:t>
      </w:r>
      <w:r w:rsidRPr="00E16A37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20</w:t>
      </w:r>
      <w:r w:rsidRPr="00E16A37">
        <w:rPr>
          <w:rFonts w:eastAsia="SimSun" w:hint="cs"/>
          <w:rtl/>
          <w:lang w:bidi="ar-EG"/>
        </w:rPr>
        <w:t>:</w:t>
      </w:r>
    </w:p>
    <w:p w:rsidR="00C87E32" w:rsidRPr="00E16A37" w:rsidRDefault="00C87E32" w:rsidP="00FA501E">
      <w:pPr>
        <w:rPr>
          <w:rFonts w:eastAsia="SimSun"/>
          <w:rtl/>
          <w:lang w:bidi="ar-EG"/>
        </w:rPr>
      </w:pPr>
      <w:r w:rsidRPr="00E9387E">
        <w:rPr>
          <w:rFonts w:eastAsia="SimSun" w:hint="cs"/>
          <w:rtl/>
          <w:lang w:bidi="ar-EG"/>
        </w:rPr>
        <w:t>تعلن</w:t>
      </w:r>
      <w:r w:rsidRPr="001630AC">
        <w:rPr>
          <w:rFonts w:eastAsia="SimSun" w:hint="cs"/>
          <w:i/>
          <w:iCs/>
          <w:rtl/>
          <w:lang w:bidi="ar-EG"/>
        </w:rPr>
        <w:t xml:space="preserve"> </w:t>
      </w:r>
      <w:r w:rsidRPr="00D66D40">
        <w:rPr>
          <w:rFonts w:eastAsia="SimSun"/>
          <w:i/>
          <w:iCs/>
          <w:rtl/>
        </w:rPr>
        <w:t xml:space="preserve">هيئة تنظيم الاتصالات الإلكترونية </w:t>
      </w:r>
      <w:proofErr w:type="gramStart"/>
      <w:r w:rsidRPr="00D66D40">
        <w:rPr>
          <w:rFonts w:eastAsia="SimSun"/>
          <w:i/>
          <w:iCs/>
          <w:rtl/>
        </w:rPr>
        <w:t xml:space="preserve">والبريد </w:t>
      </w:r>
      <w:r>
        <w:rPr>
          <w:rFonts w:eastAsia="SimSun"/>
          <w:i/>
          <w:iCs/>
        </w:rPr>
        <w:t>)</w:t>
      </w:r>
      <w:proofErr w:type="gramEnd"/>
      <w:r w:rsidRPr="00D66D40">
        <w:rPr>
          <w:rFonts w:eastAsia="SimSun"/>
          <w:i/>
          <w:iCs/>
          <w:rtl/>
        </w:rPr>
        <w:t>‏</w:t>
      </w:r>
      <w:r>
        <w:rPr>
          <w:rFonts w:eastAsia="SimSun"/>
          <w:i/>
          <w:iCs/>
        </w:rPr>
        <w:t>(</w:t>
      </w:r>
      <w:proofErr w:type="spellStart"/>
      <w:r w:rsidRPr="00D66D40">
        <w:rPr>
          <w:rFonts w:eastAsia="SimSun"/>
          <w:i/>
          <w:iCs/>
        </w:rPr>
        <w:t>Arcep</w:t>
      </w:r>
      <w:proofErr w:type="spellEnd"/>
      <w:r w:rsidRPr="00D66D40">
        <w:rPr>
          <w:rFonts w:eastAsia="SimSun"/>
          <w:i/>
          <w:iCs/>
          <w:rtl/>
        </w:rPr>
        <w:t>‏</w:t>
      </w:r>
      <w:r w:rsidRPr="00D66D40">
        <w:rPr>
          <w:rtl/>
        </w:rPr>
        <w:t>، باريس</w:t>
      </w:r>
      <w:r>
        <w:rPr>
          <w:rFonts w:eastAsia="SimSun" w:hint="cs"/>
          <w:i/>
          <w:iCs/>
          <w:rtl/>
          <w:lang w:bidi="ar-EG"/>
        </w:rPr>
        <w:t xml:space="preserve"> </w:t>
      </w:r>
      <w:r w:rsidRPr="001630AC">
        <w:rPr>
          <w:rFonts w:eastAsia="SimSun" w:hint="cs"/>
          <w:rtl/>
          <w:lang w:bidi="ar-EG"/>
        </w:rPr>
        <w:t>عن خطة الترقيم الوطنية</w:t>
      </w:r>
      <w:r w:rsidR="00FA501E">
        <w:rPr>
          <w:rFonts w:eastAsia="SimSun" w:hint="cs"/>
          <w:rtl/>
          <w:lang w:bidi="ar-EG"/>
        </w:rPr>
        <w:t xml:space="preserve"> التالية</w:t>
      </w:r>
      <w:r w:rsidRPr="001630AC">
        <w:rPr>
          <w:rFonts w:eastAsia="SimSun" w:hint="cs"/>
          <w:rtl/>
          <w:lang w:bidi="ar-EG"/>
        </w:rPr>
        <w:t xml:space="preserve"> في </w:t>
      </w:r>
      <w:r w:rsidR="00D919CC" w:rsidRPr="00D919CC">
        <w:rPr>
          <w:rFonts w:eastAsia="SimSun"/>
          <w:rtl/>
        </w:rPr>
        <w:t>سان بيير وميكيلون</w:t>
      </w:r>
      <w:r w:rsidRPr="001630AC">
        <w:rPr>
          <w:rFonts w:eastAsia="SimSun" w:hint="cs"/>
          <w:rtl/>
          <w:lang w:bidi="ar-EG"/>
        </w:rPr>
        <w:t>:</w:t>
      </w:r>
    </w:p>
    <w:p w:rsidR="00C87E32" w:rsidRPr="00AF3983" w:rsidRDefault="00C87E32" w:rsidP="00C87E32">
      <w:pPr>
        <w:rPr>
          <w:rFonts w:eastAsia="SimSun"/>
          <w:position w:val="2"/>
          <w:rtl/>
          <w:lang w:eastAsia="zh-CN" w:bidi="ar-EG"/>
        </w:rPr>
      </w:pPr>
      <w:r w:rsidRPr="00AF3983">
        <w:rPr>
          <w:rFonts w:eastAsia="SimSun" w:hint="cs"/>
          <w:rtl/>
          <w:lang w:bidi="ar-EG"/>
        </w:rPr>
        <w:t xml:space="preserve"> </w:t>
      </w:r>
      <w:proofErr w:type="gramStart"/>
      <w:r w:rsidRPr="00AF3983">
        <w:rPr>
          <w:rFonts w:eastAsia="SimSun" w:hint="cs"/>
          <w:rtl/>
          <w:lang w:bidi="ar-EG"/>
        </w:rPr>
        <w:t>أ )</w:t>
      </w:r>
      <w:proofErr w:type="gramEnd"/>
      <w:r w:rsidRPr="00AF3983">
        <w:rPr>
          <w:rFonts w:eastAsia="SimSun"/>
          <w:rtl/>
          <w:lang w:bidi="ar-EG"/>
        </w:rPr>
        <w:tab/>
        <w:t>عرض مجمل</w:t>
      </w:r>
      <w:r w:rsidR="004B5CA1">
        <w:rPr>
          <w:rFonts w:eastAsia="SimSun" w:hint="cs"/>
          <w:rtl/>
          <w:lang w:bidi="ar-EG"/>
        </w:rPr>
        <w:t>:</w:t>
      </w:r>
    </w:p>
    <w:p w:rsidR="00C87E32" w:rsidRPr="00AF3983" w:rsidRDefault="00C87E32" w:rsidP="004B5CA1">
      <w:pPr>
        <w:tabs>
          <w:tab w:val="left" w:pos="5528"/>
          <w:tab w:val="left" w:pos="5670"/>
          <w:tab w:val="left" w:pos="6662"/>
        </w:tabs>
        <w:spacing w:before="80"/>
        <w:ind w:left="736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الأدنى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Pr="004B5CA1">
        <w:rPr>
          <w:rFonts w:eastAsia="SimSun"/>
          <w:u w:val="single"/>
          <w:rtl/>
          <w:lang w:bidi="ar-EG"/>
        </w:rPr>
        <w:tab/>
      </w:r>
      <w:proofErr w:type="gramEnd"/>
      <w:r w:rsidRPr="004B5CA1">
        <w:rPr>
          <w:rFonts w:eastAsia="SimSun" w:hint="cs"/>
          <w:b/>
          <w:bCs/>
          <w:u w:val="single"/>
          <w:rtl/>
          <w:lang w:bidi="ar-EG"/>
        </w:rPr>
        <w:t>تسعة</w:t>
      </w:r>
      <w:r w:rsidRPr="004B5CA1">
        <w:rPr>
          <w:rFonts w:eastAsia="SimSun"/>
          <w:b/>
          <w:bCs/>
          <w:u w:val="single"/>
          <w:rtl/>
          <w:lang w:bidi="ar-EG"/>
        </w:rPr>
        <w:t xml:space="preserve"> </w:t>
      </w:r>
      <w:r w:rsidRPr="004B5CA1">
        <w:rPr>
          <w:rFonts w:eastAsia="SimSun"/>
          <w:b/>
          <w:bCs/>
          <w:u w:val="single"/>
          <w:lang w:bidi="ar-EG"/>
        </w:rPr>
        <w:t>(9)</w:t>
      </w:r>
      <w:r w:rsidR="004B5CA1" w:rsidRPr="004B5CA1">
        <w:rPr>
          <w:rFonts w:eastAsia="SimSun"/>
          <w:b/>
          <w:bCs/>
          <w:u w:val="single"/>
          <w:rtl/>
          <w:lang w:bidi="ar-EG"/>
        </w:rPr>
        <w:tab/>
      </w:r>
      <w:r w:rsidRPr="004B5CA1">
        <w:rPr>
          <w:rFonts w:eastAsia="SimSun"/>
          <w:rtl/>
          <w:lang w:bidi="ar-EG"/>
        </w:rPr>
        <w:t xml:space="preserve"> </w:t>
      </w:r>
      <w:r w:rsidRPr="00C87E32">
        <w:rPr>
          <w:rFonts w:eastAsia="SimSun" w:hint="cs"/>
          <w:b/>
          <w:bCs/>
          <w:rtl/>
          <w:lang w:bidi="ar-EG"/>
        </w:rPr>
        <w:t>أ</w:t>
      </w:r>
      <w:r w:rsidRPr="00AF3983">
        <w:rPr>
          <w:rFonts w:eastAsia="SimSun" w:hint="cs"/>
          <w:rtl/>
          <w:lang w:bidi="ar-EG"/>
        </w:rPr>
        <w:t>رقام</w:t>
      </w:r>
    </w:p>
    <w:p w:rsidR="00C87E32" w:rsidRPr="00AF3983" w:rsidRDefault="00C87E32" w:rsidP="004B5CA1">
      <w:pPr>
        <w:tabs>
          <w:tab w:val="left" w:pos="5528"/>
          <w:tab w:val="left" w:pos="5761"/>
          <w:tab w:val="left" w:pos="6662"/>
        </w:tabs>
        <w:spacing w:before="0"/>
        <w:ind w:left="737" w:hanging="28"/>
        <w:rPr>
          <w:rFonts w:eastAsia="SimSun"/>
          <w:rtl/>
          <w:lang w:bidi="ar-EG"/>
        </w:rPr>
      </w:pPr>
      <w:r w:rsidRPr="00AF3983">
        <w:rPr>
          <w:rFonts w:eastAsia="SimSun"/>
          <w:rtl/>
          <w:lang w:bidi="ar-EG"/>
        </w:rPr>
        <w:t>الحد الأقصى لطول الرقم (مع استبعاد الرمز الدليلي للبلد</w:t>
      </w:r>
      <w:proofErr w:type="gramStart"/>
      <w:r w:rsidRPr="00AF3983">
        <w:rPr>
          <w:rFonts w:eastAsia="SimSun"/>
          <w:rtl/>
          <w:lang w:bidi="ar-EG"/>
        </w:rPr>
        <w:t>)</w:t>
      </w:r>
      <w:r w:rsidRPr="00AF3983">
        <w:rPr>
          <w:rFonts w:eastAsia="SimSun" w:hint="cs"/>
          <w:rtl/>
          <w:lang w:bidi="ar-EG"/>
        </w:rPr>
        <w:t>:</w:t>
      </w:r>
      <w:r w:rsidRPr="004B5CA1">
        <w:rPr>
          <w:rFonts w:eastAsia="SimSun"/>
          <w:u w:val="single"/>
          <w:rtl/>
          <w:lang w:bidi="ar-EG"/>
        </w:rPr>
        <w:tab/>
      </w:r>
      <w:proofErr w:type="gramEnd"/>
      <w:r w:rsidR="00D919CC" w:rsidRPr="004B5CA1">
        <w:rPr>
          <w:rFonts w:eastAsia="SimSun" w:hint="cs"/>
          <w:b/>
          <w:bCs/>
          <w:u w:val="single"/>
          <w:rtl/>
          <w:lang w:bidi="ar-EG"/>
        </w:rPr>
        <w:t>تسعة</w:t>
      </w:r>
      <w:r w:rsidR="00D919CC" w:rsidRPr="004B5CA1">
        <w:rPr>
          <w:rFonts w:eastAsia="SimSun"/>
          <w:b/>
          <w:bCs/>
          <w:u w:val="single"/>
          <w:rtl/>
          <w:lang w:bidi="ar-EG"/>
        </w:rPr>
        <w:t xml:space="preserve"> </w:t>
      </w:r>
      <w:r w:rsidR="00D919CC" w:rsidRPr="004B5CA1">
        <w:rPr>
          <w:rFonts w:eastAsia="SimSun"/>
          <w:b/>
          <w:bCs/>
          <w:u w:val="single"/>
          <w:lang w:bidi="ar-EG"/>
        </w:rPr>
        <w:t>(9)</w:t>
      </w:r>
      <w:r w:rsidR="004B5CA1" w:rsidRPr="004B5CA1">
        <w:rPr>
          <w:rFonts w:eastAsia="SimSun"/>
          <w:b/>
          <w:bCs/>
          <w:u w:val="single"/>
          <w:rtl/>
          <w:lang w:bidi="ar-EG"/>
        </w:rPr>
        <w:tab/>
      </w:r>
      <w:r w:rsidR="00D919CC" w:rsidRPr="004B5CA1">
        <w:rPr>
          <w:rFonts w:eastAsia="SimSun"/>
          <w:rtl/>
          <w:lang w:bidi="ar-EG"/>
        </w:rPr>
        <w:t xml:space="preserve"> </w:t>
      </w:r>
      <w:r w:rsidR="00D919CC" w:rsidRPr="00C87E32">
        <w:rPr>
          <w:rFonts w:eastAsia="SimSun" w:hint="cs"/>
          <w:b/>
          <w:bCs/>
          <w:rtl/>
          <w:lang w:bidi="ar-EG"/>
        </w:rPr>
        <w:t>أ</w:t>
      </w:r>
      <w:r w:rsidR="00D919CC" w:rsidRPr="00AF3983">
        <w:rPr>
          <w:rFonts w:eastAsia="SimSun" w:hint="cs"/>
          <w:rtl/>
          <w:lang w:bidi="ar-EG"/>
        </w:rPr>
        <w:t>رقام</w:t>
      </w:r>
    </w:p>
    <w:p w:rsidR="00C87E32" w:rsidRPr="0088065C" w:rsidRDefault="00C87E32" w:rsidP="00C87E32">
      <w:pPr>
        <w:spacing w:after="120"/>
        <w:rPr>
          <w:rFonts w:eastAsia="SimSun"/>
          <w:b/>
          <w:bCs/>
          <w:u w:val="single"/>
          <w:rtl/>
          <w:lang w:bidi="ar-EG"/>
        </w:rPr>
      </w:pPr>
      <w:proofErr w:type="gramStart"/>
      <w:r w:rsidRPr="00AF3983">
        <w:rPr>
          <w:rFonts w:eastAsia="SimSun" w:hint="cs"/>
          <w:rtl/>
          <w:lang w:bidi="ar-EG"/>
        </w:rPr>
        <w:t>ب)</w:t>
      </w:r>
      <w:r w:rsidRPr="00AF3983">
        <w:rPr>
          <w:rFonts w:eastAsia="SimSun"/>
          <w:lang w:bidi="ar-EG"/>
        </w:rPr>
        <w:tab/>
      </w:r>
      <w:proofErr w:type="gramEnd"/>
      <w:r w:rsidRPr="00AF3983">
        <w:rPr>
          <w:rFonts w:eastAsia="SimSun"/>
          <w:rtl/>
          <w:lang w:bidi="ar-EG"/>
        </w:rPr>
        <w:t>تفاصيل خط</w:t>
      </w:r>
      <w:r w:rsidRPr="00AF3983">
        <w:rPr>
          <w:rFonts w:eastAsia="SimSun" w:hint="cs"/>
          <w:rtl/>
          <w:lang w:bidi="ar-EG"/>
        </w:rPr>
        <w:t>ة</w:t>
      </w:r>
      <w:r w:rsidRPr="00AF3983">
        <w:rPr>
          <w:rFonts w:eastAsia="SimSun"/>
          <w:rtl/>
          <w:lang w:bidi="ar-EG"/>
        </w:rPr>
        <w:t xml:space="preserve"> الترقيم</w:t>
      </w:r>
      <w:r w:rsidR="004B5CA1">
        <w:rPr>
          <w:rFonts w:eastAsia="SimSun" w:hint="cs"/>
          <w:rtl/>
          <w:lang w:bidi="ar-EG"/>
        </w:rPr>
        <w:t>:</w:t>
      </w:r>
    </w:p>
    <w:tbl>
      <w:tblPr>
        <w:bidiVisual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32"/>
        <w:gridCol w:w="1231"/>
        <w:gridCol w:w="1231"/>
        <w:gridCol w:w="2624"/>
        <w:gridCol w:w="2411"/>
      </w:tblGrid>
      <w:tr w:rsidR="00C87E32" w:rsidTr="00C87E32">
        <w:trPr>
          <w:cantSplit/>
          <w:trHeight w:val="431"/>
          <w:tblHeader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E32" w:rsidRPr="00AB4C6F" w:rsidRDefault="00C87E32" w:rsidP="00AF217A">
            <w:pPr>
              <w:pStyle w:val="Tablehead"/>
              <w:rPr>
                <w:rFonts w:eastAsia="Batang" w:cs="Times New Roman"/>
                <w:i/>
                <w:iCs/>
              </w:rPr>
            </w:pPr>
            <w:r w:rsidRPr="00AB4C6F">
              <w:rPr>
                <w:rFonts w:eastAsia="Batang"/>
                <w:i/>
                <w:iCs/>
                <w:rtl/>
                <w:lang w:bidi="ar-SA"/>
              </w:rPr>
              <w:t>الرمز الدليلي الوطني</w:t>
            </w:r>
            <w:r w:rsidRPr="00AB4C6F">
              <w:rPr>
                <w:rFonts w:eastAsia="Batang"/>
                <w:i/>
                <w:iCs/>
                <w:rtl/>
                <w:lang w:bidi="ar-SA"/>
              </w:rPr>
              <w:br/>
              <w:t xml:space="preserve">للمقصد </w:t>
            </w:r>
            <w:r w:rsidRPr="00AB4C6F">
              <w:rPr>
                <w:rFonts w:eastAsia="Batang"/>
                <w:i/>
                <w:iCs/>
              </w:rPr>
              <w:t>(NDC)</w:t>
            </w:r>
            <w:r w:rsidRPr="00AB4C6F">
              <w:rPr>
                <w:rFonts w:eastAsia="Batang"/>
                <w:i/>
                <w:iCs/>
                <w:rtl/>
                <w:lang w:bidi="ar-SA"/>
              </w:rPr>
              <w:t xml:space="preserve"> أو</w:t>
            </w:r>
            <w:r w:rsidRPr="00AB4C6F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AB4C6F">
              <w:rPr>
                <w:rFonts w:eastAsia="Batang"/>
                <w:i/>
                <w:iCs/>
                <w:rtl/>
                <w:lang w:bidi="ar-SA"/>
              </w:rPr>
              <w:t>الأرقام الأولى في</w:t>
            </w:r>
            <w:r w:rsidRPr="00AB4C6F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AB4C6F">
              <w:rPr>
                <w:rFonts w:eastAsia="Batang"/>
                <w:i/>
                <w:iCs/>
                <w:rtl/>
                <w:lang w:bidi="ar-SA"/>
              </w:rPr>
              <w:t>الرقم</w:t>
            </w:r>
            <w:r w:rsidRPr="00AB4C6F">
              <w:rPr>
                <w:rFonts w:eastAsia="Batang" w:hint="cs"/>
                <w:i/>
                <w:iCs/>
                <w:rtl/>
                <w:lang w:bidi="ar-SA"/>
              </w:rPr>
              <w:t> </w:t>
            </w:r>
            <w:r w:rsidRPr="00AB4C6F">
              <w:rPr>
                <w:rFonts w:eastAsia="Batang"/>
                <w:i/>
                <w:iCs/>
                <w:rtl/>
                <w:lang w:bidi="ar-SA"/>
              </w:rPr>
              <w:t xml:space="preserve">(الدلالي) الوطني </w:t>
            </w:r>
            <w:r w:rsidRPr="00AB4C6F">
              <w:rPr>
                <w:rFonts w:eastAsia="Batang"/>
                <w:i/>
                <w:iCs/>
              </w:rPr>
              <w:t>(N(S)N)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E32" w:rsidRPr="00AB4C6F" w:rsidRDefault="00C87E32" w:rsidP="00AF217A">
            <w:pPr>
              <w:pStyle w:val="Tablehead"/>
              <w:rPr>
                <w:rFonts w:eastAsia="Batang"/>
                <w:i/>
                <w:iCs/>
              </w:rPr>
            </w:pPr>
            <w:r w:rsidRPr="00AB4C6F">
              <w:rPr>
                <w:rFonts w:eastAsia="Batang"/>
                <w:i/>
                <w:iCs/>
                <w:rtl/>
                <w:lang w:bidi="ar-SA"/>
              </w:rPr>
              <w:t>طول الرقم (الدلالي)</w:t>
            </w:r>
            <w:r w:rsidRPr="00AB4C6F">
              <w:rPr>
                <w:rFonts w:eastAsia="Batang"/>
                <w:i/>
                <w:iCs/>
                <w:rtl/>
                <w:lang w:bidi="ar-SA"/>
              </w:rPr>
              <w:br/>
              <w:t>الوطني</w:t>
            </w:r>
            <w:r w:rsidRPr="00AB4C6F">
              <w:rPr>
                <w:rFonts w:eastAsia="Batang" w:hint="cs"/>
                <w:i/>
                <w:iCs/>
                <w:rtl/>
                <w:lang w:bidi="ar-SA"/>
              </w:rPr>
              <w:t xml:space="preserve"> </w:t>
            </w:r>
            <w:r w:rsidRPr="00AB4C6F">
              <w:rPr>
                <w:rFonts w:eastAsia="Batang"/>
                <w:i/>
                <w:iCs/>
              </w:rPr>
              <w:t>(N(S)N)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AB4C6F" w:rsidRDefault="00C87E32" w:rsidP="00AF217A">
            <w:pPr>
              <w:pStyle w:val="Tablehead"/>
              <w:rPr>
                <w:rFonts w:eastAsia="SimSun"/>
                <w:i/>
                <w:iCs/>
                <w:lang w:val="en-GB" w:eastAsia="zh-CN"/>
              </w:rPr>
            </w:pPr>
            <w:r w:rsidRPr="00AB4C6F">
              <w:rPr>
                <w:rFonts w:eastAsia="SimSun"/>
                <w:i/>
                <w:iCs/>
                <w:rtl/>
              </w:rPr>
              <w:t>استعمال الرقم</w:t>
            </w:r>
            <w:r w:rsidRPr="00AB4C6F">
              <w:rPr>
                <w:rFonts w:eastAsia="SimSun" w:hint="cs"/>
                <w:i/>
                <w:iCs/>
                <w:rtl/>
              </w:rPr>
              <w:t xml:space="preserve"> </w:t>
            </w:r>
            <w:r w:rsidRPr="00AB4C6F">
              <w:rPr>
                <w:rFonts w:eastAsia="SimSun"/>
                <w:i/>
                <w:iCs/>
              </w:rPr>
              <w:t>ITU-T E.164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AB4C6F" w:rsidRDefault="00C87E32" w:rsidP="00AF217A">
            <w:pPr>
              <w:pStyle w:val="Tablehead"/>
              <w:rPr>
                <w:rFonts w:eastAsia="SimSun"/>
                <w:i/>
                <w:iCs/>
                <w:lang w:val="en-GB" w:eastAsia="zh-CN"/>
              </w:rPr>
            </w:pPr>
            <w:r w:rsidRPr="00AB4C6F">
              <w:rPr>
                <w:rFonts w:eastAsia="SimSun"/>
                <w:i/>
                <w:iCs/>
                <w:rtl/>
              </w:rPr>
              <w:t>معلومات إضافية</w:t>
            </w:r>
          </w:p>
        </w:tc>
      </w:tr>
      <w:tr w:rsidR="00C87E32" w:rsidTr="00CF2D45">
        <w:trPr>
          <w:cantSplit/>
          <w:trHeight w:val="233"/>
          <w:tblHeader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Default="00C87E32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B4C6F" w:rsidRDefault="00C87E32" w:rsidP="00AF217A">
            <w:pPr>
              <w:pStyle w:val="Tablehead"/>
              <w:rPr>
                <w:rFonts w:eastAsia="SimSun"/>
                <w:i/>
                <w:iCs/>
                <w:rtl/>
              </w:rPr>
            </w:pPr>
            <w:r w:rsidRPr="00AB4C6F">
              <w:rPr>
                <w:rFonts w:eastAsia="SimSun" w:hint="cs"/>
                <w:i/>
                <w:iCs/>
                <w:rtl/>
              </w:rPr>
              <w:t>الحد الأقصى لطول الرقم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Pr="00AB4C6F" w:rsidRDefault="00C87E32" w:rsidP="00AF217A">
            <w:pPr>
              <w:pStyle w:val="Tablehead"/>
              <w:rPr>
                <w:rFonts w:eastAsia="SimSun"/>
                <w:i/>
                <w:iCs/>
                <w:rtl/>
              </w:rPr>
            </w:pPr>
            <w:r w:rsidRPr="00AB4C6F">
              <w:rPr>
                <w:rFonts w:eastAsia="SimSun" w:hint="cs"/>
                <w:i/>
                <w:iCs/>
                <w:rtl/>
              </w:rPr>
              <w:t>الحد الأدنى لطول الرقم</w:t>
            </w: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Default="00C87E32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87E32" w:rsidRDefault="00C87E32" w:rsidP="00AF217A">
            <w:pPr>
              <w:pStyle w:val="TableText0"/>
              <w:bidi/>
              <w:spacing w:before="60" w:after="60" w:line="260" w:lineRule="exact"/>
              <w:rPr>
                <w:rFonts w:eastAsia="Batang"/>
              </w:rPr>
            </w:pPr>
          </w:p>
        </w:tc>
      </w:tr>
      <w:tr w:rsidR="00C87E32" w:rsidTr="00CF2D45">
        <w:trPr>
          <w:cantSplit/>
        </w:trPr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C87E32" w:rsidRDefault="00D919CC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>
              <w:rPr>
                <w:lang w:val="fr-FR"/>
              </w:rPr>
              <w:t>508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C87E32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  <w:r w:rsidR="00C87E32">
              <w:rPr>
                <w:rFonts w:eastAsia="Batang"/>
                <w:rtl/>
              </w:rPr>
              <w:t xml:space="preserve"> أرقام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C87E32" w:rsidRDefault="00AF217A" w:rsidP="00AF217A">
            <w:pPr>
              <w:pStyle w:val="TableText0"/>
              <w:bidi/>
              <w:spacing w:before="60" w:after="60" w:line="260" w:lineRule="exact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  <w:r>
              <w:rPr>
                <w:rFonts w:eastAsia="Batang" w:hint="cs"/>
                <w:rtl/>
                <w:lang w:bidi="ar-EG"/>
              </w:rPr>
              <w:t xml:space="preserve"> </w:t>
            </w:r>
            <w:r w:rsidR="00C87E32">
              <w:rPr>
                <w:rFonts w:eastAsia="Batang"/>
                <w:rtl/>
              </w:rPr>
              <w:t>أرقام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AF217A" w:rsidRDefault="00C87E32" w:rsidP="00AF217A">
            <w:pPr>
              <w:spacing w:before="60" w:after="60" w:line="260" w:lineRule="exact"/>
              <w:rPr>
                <w:rFonts w:eastAsia="Batang"/>
                <w:sz w:val="18"/>
                <w:szCs w:val="24"/>
                <w:lang w:val="en-GB"/>
              </w:rPr>
            </w:pPr>
            <w:r w:rsidRPr="00AF217A">
              <w:rPr>
                <w:rFonts w:eastAsia="Batang" w:hint="cs"/>
                <w:sz w:val="18"/>
                <w:szCs w:val="24"/>
                <w:rtl/>
                <w:lang w:val="en-GB"/>
              </w:rPr>
              <w:t xml:space="preserve">خدمة هاتفية ثابتة </w:t>
            </w:r>
            <w:r w:rsidR="00D919CC" w:rsidRPr="00AF217A">
              <w:rPr>
                <w:rFonts w:eastAsia="Batang" w:hint="cs"/>
                <w:sz w:val="18"/>
                <w:szCs w:val="24"/>
                <w:rtl/>
                <w:lang w:val="en-GB"/>
              </w:rPr>
              <w:t>ومتنقلة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32" w:rsidRPr="00C87E32" w:rsidRDefault="00C87E32" w:rsidP="00AF217A">
            <w:pPr>
              <w:pStyle w:val="TableText0"/>
              <w:bidi/>
              <w:spacing w:before="60" w:after="60" w:line="260" w:lineRule="exact"/>
              <w:jc w:val="both"/>
              <w:rPr>
                <w:rFonts w:eastAsia="SimSun"/>
              </w:rPr>
            </w:pPr>
          </w:p>
        </w:tc>
      </w:tr>
    </w:tbl>
    <w:p w:rsidR="00C87E32" w:rsidRPr="0088065C" w:rsidRDefault="00C87E32" w:rsidP="00C87E32">
      <w:pPr>
        <w:pStyle w:val="ContactA"/>
        <w:rPr>
          <w:rtl/>
        </w:rPr>
      </w:pPr>
      <w:r w:rsidRPr="0088065C">
        <w:rPr>
          <w:rFonts w:hint="cs"/>
          <w:rtl/>
        </w:rPr>
        <w:t>للاتصال:</w:t>
      </w:r>
    </w:p>
    <w:p w:rsidR="00C87E32" w:rsidRPr="00D66D40" w:rsidRDefault="00C87E32" w:rsidP="00C87E32">
      <w:pPr>
        <w:pStyle w:val="ContactA1"/>
        <w:rPr>
          <w:lang w:val="fr-CH" w:eastAsia="zh-CN"/>
        </w:rPr>
      </w:pPr>
      <w:r w:rsidRPr="00D66D40">
        <w:rPr>
          <w:lang w:val="fr-FR" w:eastAsia="zh-CN"/>
        </w:rPr>
        <w:t>Autorité de Régulation des Communications Electroniques et des Postes (</w:t>
      </w:r>
      <w:proofErr w:type="spellStart"/>
      <w:r w:rsidRPr="00D66D40">
        <w:rPr>
          <w:lang w:val="fr-FR" w:eastAsia="zh-CN"/>
        </w:rPr>
        <w:t>Arcep</w:t>
      </w:r>
      <w:proofErr w:type="spellEnd"/>
      <w:proofErr w:type="gramStart"/>
      <w:r w:rsidRPr="00D66D40">
        <w:rPr>
          <w:lang w:val="fr-FR" w:eastAsia="zh-CN"/>
        </w:rPr>
        <w:t>)</w:t>
      </w:r>
      <w:proofErr w:type="gramEnd"/>
      <w:r w:rsidRPr="00D66D40">
        <w:rPr>
          <w:rtl/>
          <w:lang w:val="en-GB" w:eastAsia="zh-CN"/>
        </w:rPr>
        <w:br/>
      </w:r>
      <w:r w:rsidRPr="00D66D40">
        <w:rPr>
          <w:lang w:val="fr-CH" w:eastAsia="zh-CN"/>
        </w:rPr>
        <w:t xml:space="preserve">7 square Max </w:t>
      </w:r>
      <w:proofErr w:type="spellStart"/>
      <w:r w:rsidRPr="00D66D40">
        <w:rPr>
          <w:lang w:val="fr-CH" w:eastAsia="zh-CN"/>
        </w:rPr>
        <w:t>Hymans</w:t>
      </w:r>
      <w:proofErr w:type="spellEnd"/>
      <w:r>
        <w:rPr>
          <w:rtl/>
          <w:lang w:val="fr-CH" w:eastAsia="zh-CN"/>
        </w:rPr>
        <w:br/>
      </w:r>
      <w:r w:rsidRPr="00D66D40">
        <w:rPr>
          <w:lang w:val="fr-CH" w:eastAsia="zh-CN"/>
        </w:rPr>
        <w:t>75730 Paris Cedex 15</w:t>
      </w:r>
      <w:r>
        <w:rPr>
          <w:rtl/>
          <w:lang w:val="en-GB" w:eastAsia="zh-CN"/>
        </w:rPr>
        <w:br/>
      </w:r>
      <w:r w:rsidRPr="00D66D40">
        <w:rPr>
          <w:lang w:val="fr-CH" w:eastAsia="zh-CN"/>
        </w:rPr>
        <w:t>France</w:t>
      </w:r>
    </w:p>
    <w:p w:rsidR="00C87E32" w:rsidRDefault="00C87E32" w:rsidP="00EC4241">
      <w:pPr>
        <w:pStyle w:val="ContactA2"/>
        <w:rPr>
          <w:rtl/>
          <w:lang w:val="en-GB"/>
        </w:rPr>
      </w:pPr>
      <w:proofErr w:type="gramStart"/>
      <w:r w:rsidRPr="0088065C">
        <w:rPr>
          <w:rFonts w:hint="cs"/>
          <w:rtl/>
          <w:lang w:val="en-GB"/>
        </w:rPr>
        <w:t>الهاتف:</w:t>
      </w:r>
      <w:r w:rsidRPr="0088065C">
        <w:rPr>
          <w:lang w:val="en-GB"/>
        </w:rPr>
        <w:tab/>
      </w:r>
      <w:proofErr w:type="gramEnd"/>
      <w:r w:rsidRPr="0088065C">
        <w:t>+</w:t>
      </w:r>
      <w:r>
        <w:t>33 1 40 47 72 83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البريد الإلكتروني:</w:t>
      </w:r>
      <w:r w:rsidRPr="0088065C">
        <w:rPr>
          <w:lang w:val="en-GB"/>
        </w:rPr>
        <w:tab/>
      </w:r>
      <w:r w:rsidRPr="00D66D40">
        <w:rPr>
          <w:lang w:val="en-GB"/>
        </w:rPr>
        <w:t>numerotation@arcep.fr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الموقع الإلكتروني:</w:t>
      </w:r>
      <w:r w:rsidRPr="0088065C">
        <w:rPr>
          <w:lang w:val="en-GB"/>
        </w:rPr>
        <w:tab/>
      </w:r>
      <w:r w:rsidRPr="00D66D40">
        <w:t>www.arcep.fr</w:t>
      </w:r>
      <w:r>
        <w:rPr>
          <w:rtl/>
        </w:rPr>
        <w:br/>
      </w:r>
      <w:r w:rsidR="00EC4241">
        <w:rPr>
          <w:rFonts w:hint="cs"/>
          <w:rtl/>
          <w:lang w:val="en-GB"/>
        </w:rPr>
        <w:t>قائمة التوزيع:</w:t>
      </w:r>
      <w:r>
        <w:rPr>
          <w:rtl/>
          <w:lang w:val="en-GB"/>
        </w:rPr>
        <w:tab/>
      </w:r>
      <w:r w:rsidRPr="00C87E32">
        <w:rPr>
          <w:lang w:val="en-GB"/>
        </w:rPr>
        <w:t>https://extranet.arcep.fr/portail/LinkClick.aspx?fileticket=PBA1WK-wnOU%3d&amp;tabid=217&amp;portalid=0&amp;mid=850</w:t>
      </w:r>
    </w:p>
    <w:p w:rsidR="00D919CC" w:rsidRPr="00E16A37" w:rsidRDefault="00D919CC" w:rsidP="00D919CC">
      <w:pPr>
        <w:pStyle w:val="CountriesName"/>
        <w:rPr>
          <w:rtl/>
        </w:rPr>
      </w:pPr>
      <w:bookmarkStart w:id="213" w:name="_Toc499110716"/>
      <w:r w:rsidRPr="00D919CC">
        <w:rPr>
          <w:rtl/>
          <w:lang w:bidi="ar-SA"/>
        </w:rPr>
        <w:t>لكسمبرغ</w:t>
      </w:r>
      <w:r w:rsidRPr="00D919CC">
        <w:rPr>
          <w:rFonts w:hint="cs"/>
          <w:rtl/>
          <w:lang w:bidi="ar-SA"/>
        </w:rPr>
        <w:t xml:space="preserve"> </w:t>
      </w:r>
      <w:r w:rsidRPr="00E16A37">
        <w:rPr>
          <w:rFonts w:hint="cs"/>
          <w:rtl/>
        </w:rPr>
        <w:t xml:space="preserve">(الرمز الدليلي للبلد </w:t>
      </w:r>
      <w:r w:rsidRPr="0060347B">
        <w:rPr>
          <w:rFonts w:cs="Arial"/>
          <w:lang w:val="es-ES"/>
        </w:rPr>
        <w:t>+</w:t>
      </w:r>
      <w:r>
        <w:t>352</w:t>
      </w:r>
      <w:r w:rsidRPr="00E16A37">
        <w:rPr>
          <w:rFonts w:hint="cs"/>
          <w:rtl/>
        </w:rPr>
        <w:t>)</w:t>
      </w:r>
      <w:bookmarkEnd w:id="213"/>
    </w:p>
    <w:p w:rsidR="00D919CC" w:rsidRPr="00E16A37" w:rsidRDefault="00D919CC" w:rsidP="00D919CC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</w:t>
      </w:r>
      <w:r>
        <w:rPr>
          <w:rFonts w:eastAsia="SimSun"/>
          <w:lang w:val="en-GB" w:bidi="ar-EG"/>
        </w:rPr>
        <w:t>X</w:t>
      </w:r>
      <w:r w:rsidRPr="00E16A37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24</w:t>
      </w:r>
      <w:r w:rsidRPr="00E16A37">
        <w:rPr>
          <w:rFonts w:eastAsia="SimSun" w:hint="cs"/>
          <w:rtl/>
          <w:lang w:bidi="ar-EG"/>
        </w:rPr>
        <w:t>:</w:t>
      </w:r>
    </w:p>
    <w:p w:rsidR="00D919CC" w:rsidRPr="008A6292" w:rsidRDefault="008A6292" w:rsidP="00AF217A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يعلن </w:t>
      </w:r>
      <w:r w:rsidRPr="00AF217A">
        <w:rPr>
          <w:rFonts w:eastAsia="SimSun" w:hint="cs"/>
          <w:i/>
          <w:iCs/>
          <w:rtl/>
          <w:lang w:bidi="ar-EG"/>
        </w:rPr>
        <w:t xml:space="preserve">معهد </w:t>
      </w:r>
      <w:r w:rsidR="00DF6683" w:rsidRPr="00AF217A">
        <w:rPr>
          <w:rFonts w:eastAsia="SimSun" w:hint="cs"/>
          <w:i/>
          <w:iCs/>
          <w:rtl/>
          <w:lang w:bidi="ar-EG"/>
        </w:rPr>
        <w:t>تنظيم الاتصالات</w:t>
      </w:r>
      <w:r w:rsidRPr="00AF217A">
        <w:rPr>
          <w:rFonts w:eastAsia="SimSun" w:hint="cs"/>
          <w:i/>
          <w:iCs/>
          <w:rtl/>
          <w:lang w:bidi="ar-EG"/>
        </w:rPr>
        <w:t xml:space="preserve"> في لكسمبرغ </w:t>
      </w:r>
      <w:r w:rsidRPr="00AF217A">
        <w:rPr>
          <w:rFonts w:eastAsia="SimSun"/>
          <w:i/>
          <w:iCs/>
          <w:lang w:bidi="ar-EG"/>
        </w:rPr>
        <w:t>(ILR)</w:t>
      </w:r>
      <w:r>
        <w:rPr>
          <w:rFonts w:eastAsia="SimSun" w:hint="cs"/>
          <w:rtl/>
          <w:lang w:bidi="ar-EG"/>
        </w:rPr>
        <w:t xml:space="preserve">، لكسمبرغ، عن توزيع سلسلة الأرقام المتنقلة الجديدة </w:t>
      </w:r>
      <w:r w:rsidRPr="001D15D7">
        <w:rPr>
          <w:rFonts w:cs="Arial"/>
          <w:lang w:val="fr-FR"/>
        </w:rPr>
        <w:t>+352</w:t>
      </w:r>
      <w:r w:rsidR="00AF217A">
        <w:rPr>
          <w:rFonts w:cs="Arial"/>
          <w:lang w:val="fr-FR"/>
        </w:rPr>
        <w:t> </w:t>
      </w:r>
      <w:r w:rsidRPr="001D15D7">
        <w:rPr>
          <w:rFonts w:cs="Arial"/>
          <w:lang w:val="fr-FR"/>
        </w:rPr>
        <w:t>655</w:t>
      </w:r>
      <w:r w:rsidR="00AF217A">
        <w:rPr>
          <w:rFonts w:cs="Arial"/>
          <w:lang w:val="fr-FR"/>
        </w:rPr>
        <w:t> </w:t>
      </w:r>
      <w:r w:rsidRPr="001D15D7">
        <w:rPr>
          <w:rFonts w:cs="Arial"/>
          <w:lang w:val="fr-FR"/>
        </w:rPr>
        <w:t>XXXXXX</w:t>
      </w:r>
      <w:r>
        <w:rPr>
          <w:rFonts w:eastAsia="SimSun" w:hint="cs"/>
          <w:rtl/>
          <w:lang w:bidi="ar-EG"/>
        </w:rPr>
        <w:t xml:space="preserve"> للمشغل المتنقل الجديد </w:t>
      </w:r>
      <w:r w:rsidRPr="001D15D7">
        <w:rPr>
          <w:rFonts w:cs="Arial"/>
          <w:lang w:val="fr-FR"/>
        </w:rPr>
        <w:t>"MTX</w:t>
      </w:r>
      <w:r w:rsidR="00AF217A">
        <w:rPr>
          <w:rFonts w:cs="Arial"/>
          <w:lang w:val="fr-FR"/>
        </w:rPr>
        <w:t> </w:t>
      </w:r>
      <w:proofErr w:type="spellStart"/>
      <w:r w:rsidRPr="001D15D7">
        <w:rPr>
          <w:rFonts w:cs="Arial"/>
          <w:lang w:val="fr-FR"/>
        </w:rPr>
        <w:t>Connect</w:t>
      </w:r>
      <w:proofErr w:type="spellEnd"/>
      <w:r w:rsidR="00AF217A">
        <w:rPr>
          <w:rFonts w:cs="Arial"/>
          <w:lang w:val="fr-FR"/>
        </w:rPr>
        <w:t> </w:t>
      </w:r>
      <w:proofErr w:type="spellStart"/>
      <w:r w:rsidRPr="001D15D7">
        <w:rPr>
          <w:rFonts w:cs="Arial"/>
          <w:lang w:val="fr-FR"/>
        </w:rPr>
        <w:t>S.à.r.l</w:t>
      </w:r>
      <w:proofErr w:type="spellEnd"/>
      <w:r w:rsidRPr="001D15D7">
        <w:rPr>
          <w:rFonts w:cs="Arial"/>
          <w:lang w:val="fr-FR"/>
        </w:rPr>
        <w:t>."</w:t>
      </w:r>
      <w:r>
        <w:rPr>
          <w:rFonts w:eastAsia="SimSun" w:hint="cs"/>
          <w:rtl/>
          <w:lang w:val="fr-FR" w:bidi="ar-EG"/>
        </w:rPr>
        <w:t xml:space="preserve"> وذلك اعتباراً من 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 xml:space="preserve"> نوفمبر </w:t>
      </w:r>
      <w:r>
        <w:rPr>
          <w:rFonts w:eastAsia="SimSun"/>
          <w:lang w:bidi="ar-EG"/>
        </w:rPr>
        <w:t>2017</w:t>
      </w:r>
      <w:r>
        <w:rPr>
          <w:rFonts w:eastAsia="SimSun" w:hint="cs"/>
          <w:rtl/>
          <w:lang w:bidi="ar-EG"/>
        </w:rPr>
        <w:t>.</w:t>
      </w:r>
    </w:p>
    <w:p w:rsidR="00D919CC" w:rsidRPr="0088065C" w:rsidRDefault="00D919CC" w:rsidP="00D919CC">
      <w:pPr>
        <w:pStyle w:val="ContactA"/>
        <w:rPr>
          <w:rtl/>
        </w:rPr>
      </w:pPr>
      <w:r w:rsidRPr="0088065C">
        <w:rPr>
          <w:rFonts w:hint="cs"/>
          <w:rtl/>
        </w:rPr>
        <w:t>للاتصال:</w:t>
      </w:r>
    </w:p>
    <w:p w:rsidR="00D919CC" w:rsidRPr="00D66D40" w:rsidRDefault="00D919CC" w:rsidP="00D919CC">
      <w:pPr>
        <w:pStyle w:val="ContactA1"/>
        <w:rPr>
          <w:lang w:val="fr-CH" w:eastAsia="zh-CN"/>
        </w:rPr>
      </w:pPr>
      <w:bookmarkStart w:id="214" w:name="lt_pId400"/>
      <w:r w:rsidRPr="00D919CC">
        <w:rPr>
          <w:lang w:val="fr-CH" w:eastAsia="zh-CN"/>
        </w:rPr>
        <w:t>Institut Luxembourgeois de Régulation (ILR</w:t>
      </w:r>
      <w:proofErr w:type="gramStart"/>
      <w:r w:rsidRPr="00D919CC">
        <w:rPr>
          <w:lang w:val="fr-CH" w:eastAsia="zh-CN"/>
        </w:rPr>
        <w:t>)</w:t>
      </w:r>
      <w:bookmarkEnd w:id="214"/>
      <w:proofErr w:type="gramEnd"/>
      <w:r w:rsidRPr="00D919CC">
        <w:rPr>
          <w:lang w:val="fr-CH" w:eastAsia="zh-CN"/>
        </w:rPr>
        <w:br/>
      </w:r>
      <w:bookmarkStart w:id="215" w:name="lt_pId401"/>
      <w:r w:rsidRPr="00D919CC">
        <w:rPr>
          <w:lang w:val="fr-CH" w:eastAsia="zh-CN"/>
        </w:rPr>
        <w:t>17, rue du Fossé</w:t>
      </w:r>
      <w:bookmarkEnd w:id="215"/>
      <w:r w:rsidRPr="00D919CC">
        <w:rPr>
          <w:lang w:val="fr-CH" w:eastAsia="zh-CN"/>
        </w:rPr>
        <w:br/>
      </w:r>
      <w:bookmarkStart w:id="216" w:name="lt_pId402"/>
      <w:r w:rsidRPr="00D919CC">
        <w:rPr>
          <w:lang w:val="fr-CH" w:eastAsia="zh-CN"/>
        </w:rPr>
        <w:t>2922 Luxembourg</w:t>
      </w:r>
      <w:bookmarkEnd w:id="216"/>
      <w:r w:rsidRPr="00D919CC">
        <w:rPr>
          <w:lang w:val="fr-CH" w:eastAsia="zh-CN"/>
        </w:rPr>
        <w:br/>
      </w:r>
      <w:bookmarkStart w:id="217" w:name="lt_pId403"/>
      <w:proofErr w:type="spellStart"/>
      <w:r w:rsidRPr="00D919CC">
        <w:rPr>
          <w:lang w:val="fr-CH" w:eastAsia="zh-CN"/>
        </w:rPr>
        <w:t>Luxembourg</w:t>
      </w:r>
      <w:bookmarkEnd w:id="217"/>
      <w:proofErr w:type="spellEnd"/>
    </w:p>
    <w:p w:rsidR="00D919CC" w:rsidRDefault="00D919CC" w:rsidP="00D919CC">
      <w:pPr>
        <w:pStyle w:val="ContactA2"/>
        <w:rPr>
          <w:rtl/>
          <w:lang w:val="fr-CH"/>
        </w:rPr>
      </w:pPr>
      <w:proofErr w:type="gramStart"/>
      <w:r w:rsidRPr="0088065C">
        <w:rPr>
          <w:rFonts w:hint="cs"/>
          <w:rtl/>
          <w:lang w:val="en-GB"/>
        </w:rPr>
        <w:t>الهاتف:</w:t>
      </w:r>
      <w:r w:rsidRPr="0088065C">
        <w:rPr>
          <w:lang w:val="en-GB"/>
        </w:rPr>
        <w:tab/>
      </w:r>
      <w:proofErr w:type="gramEnd"/>
      <w:r w:rsidRPr="0088065C">
        <w:t>+</w:t>
      </w:r>
      <w:r w:rsidRPr="00D919CC">
        <w:rPr>
          <w:lang w:val="fr-CH"/>
        </w:rPr>
        <w:t>352 28 228 228</w:t>
      </w:r>
      <w:r>
        <w:rPr>
          <w:rtl/>
          <w:lang w:val="fr-CH"/>
        </w:rPr>
        <w:br/>
      </w:r>
      <w:r>
        <w:rPr>
          <w:rFonts w:hint="cs"/>
          <w:rtl/>
          <w:lang w:val="en-GB"/>
        </w:rPr>
        <w:t>الفاكس</w:t>
      </w:r>
      <w:r w:rsidRPr="0088065C">
        <w:rPr>
          <w:rFonts w:hint="cs"/>
          <w:rtl/>
          <w:lang w:val="en-GB"/>
        </w:rPr>
        <w:t>:</w:t>
      </w:r>
      <w:r w:rsidRPr="0088065C">
        <w:rPr>
          <w:lang w:val="en-GB"/>
        </w:rPr>
        <w:tab/>
      </w:r>
      <w:r w:rsidRPr="0088065C">
        <w:t>+</w:t>
      </w:r>
      <w:r w:rsidRPr="00D919CC">
        <w:rPr>
          <w:lang w:val="fr-CH"/>
        </w:rPr>
        <w:t xml:space="preserve">352 28 228 </w:t>
      </w:r>
      <w:r>
        <w:rPr>
          <w:lang w:val="fr-CH"/>
        </w:rPr>
        <w:t>229</w:t>
      </w:r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البريد الإلكتروني:</w:t>
      </w:r>
      <w:r w:rsidRPr="0088065C">
        <w:rPr>
          <w:lang w:val="en-GB"/>
        </w:rPr>
        <w:tab/>
      </w:r>
      <w:bookmarkStart w:id="218" w:name="lt_pId409"/>
      <w:r w:rsidRPr="00D919CC">
        <w:rPr>
          <w:lang w:val="fr-CH"/>
        </w:rPr>
        <w:t>info@ilr.lu</w:t>
      </w:r>
      <w:bookmarkEnd w:id="218"/>
      <w:r w:rsidRPr="0088065C">
        <w:rPr>
          <w:lang w:val="en-GB"/>
        </w:rPr>
        <w:br/>
      </w:r>
      <w:r w:rsidRPr="0088065C">
        <w:rPr>
          <w:rFonts w:hint="cs"/>
          <w:rtl/>
          <w:lang w:val="en-GB"/>
        </w:rPr>
        <w:t>الموقع الإلكتروني:</w:t>
      </w:r>
      <w:r w:rsidRPr="0088065C">
        <w:rPr>
          <w:lang w:val="en-GB"/>
        </w:rPr>
        <w:tab/>
      </w:r>
      <w:bookmarkStart w:id="219" w:name="lt_pId411"/>
      <w:r w:rsidRPr="00D919CC">
        <w:rPr>
          <w:lang w:val="fr-CH"/>
        </w:rPr>
        <w:t>www.ilr.lu</w:t>
      </w:r>
      <w:bookmarkEnd w:id="219"/>
      <w:r>
        <w:rPr>
          <w:rFonts w:hint="cs"/>
          <w:rtl/>
          <w:lang w:val="fr-CH"/>
        </w:rPr>
        <w:t xml:space="preserve"> </w:t>
      </w:r>
      <w:r>
        <w:rPr>
          <w:rtl/>
          <w:lang w:val="fr-CH"/>
        </w:rPr>
        <w:br w:type="page"/>
      </w:r>
    </w:p>
    <w:p w:rsidR="00934E72" w:rsidRPr="00E16A37" w:rsidRDefault="00934E72" w:rsidP="005A2156">
      <w:pPr>
        <w:pStyle w:val="Heading20"/>
        <w:rPr>
          <w:rtl/>
        </w:rPr>
      </w:pPr>
      <w:bookmarkStart w:id="220" w:name="_Toc499110717"/>
      <w:r w:rsidRPr="00E16A37">
        <w:rPr>
          <w:rFonts w:hint="cs"/>
          <w:rtl/>
        </w:rPr>
        <w:lastRenderedPageBreak/>
        <w:t>تقييد الخدمة</w:t>
      </w:r>
      <w:bookmarkEnd w:id="202"/>
      <w:bookmarkEnd w:id="203"/>
      <w:bookmarkEnd w:id="204"/>
      <w:bookmarkEnd w:id="205"/>
      <w:bookmarkEnd w:id="206"/>
      <w:bookmarkEnd w:id="220"/>
    </w:p>
    <w:bookmarkEnd w:id="207"/>
    <w:bookmarkEnd w:id="208"/>
    <w:bookmarkEnd w:id="209"/>
    <w:p w:rsidR="00CE21AB" w:rsidRPr="00E16A37" w:rsidRDefault="00CE21AB" w:rsidP="00CE21AB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val="es-ES" w:bidi="ar-EG"/>
        </w:rPr>
        <w:t xml:space="preserve">انظر الموقع: </w:t>
      </w:r>
      <w:hyperlink r:id="rId11" w:history="1">
        <w:r w:rsidRPr="00E16A37">
          <w:rPr>
            <w:rFonts w:eastAsia="SimSun"/>
          </w:rPr>
          <w:t>www.itu.int/pub/T-SP-SR.1-2012</w:t>
        </w:r>
      </w:hyperlink>
    </w:p>
    <w:p w:rsidR="00CE21AB" w:rsidRPr="00E16A37" w:rsidRDefault="00CE21AB" w:rsidP="00CE21AB">
      <w:pPr>
        <w:bidi w:val="0"/>
        <w:rPr>
          <w:rFonts w:eastAsia="SimSun"/>
          <w:lang w:bidi="ar-EG"/>
        </w:rPr>
      </w:pPr>
    </w:p>
    <w:p w:rsidR="00CE21AB" w:rsidRPr="00E16A37" w:rsidRDefault="00CE21AB" w:rsidP="00CE21A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E16A37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E16A37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CE21AB" w:rsidRPr="00E16A37" w:rsidRDefault="00CE21A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  <w:r w:rsidRPr="00E16A37">
        <w:rPr>
          <w:rFonts w:eastAsia="SimSun" w:hint="cs"/>
          <w:b/>
          <w:bCs/>
          <w:rtl/>
          <w:lang w:bidi="ar-EG"/>
        </w:rPr>
        <w:t>سيشيل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1006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proofErr w:type="gramStart"/>
      <w:r w:rsidRPr="00E16A37">
        <w:rPr>
          <w:rFonts w:eastAsia="SimSun"/>
          <w:b/>
          <w:bCs/>
          <w:lang w:bidi="ar-EG"/>
        </w:rPr>
        <w:t>13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سلوفاكيا</w:t>
      </w:r>
      <w:proofErr w:type="gramEnd"/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1007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12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="003F1C0B">
        <w:rPr>
          <w:rFonts w:eastAsia="SimSun"/>
          <w:b/>
          <w:bCs/>
          <w:lang w:bidi="ar-EG"/>
        </w:rPr>
        <w:br/>
      </w:r>
      <w:r w:rsidR="003F1C0B">
        <w:rPr>
          <w:rFonts w:eastAsia="SimSun" w:hint="cs"/>
          <w:b/>
          <w:bCs/>
          <w:rtl/>
          <w:lang w:bidi="ar-EG"/>
        </w:rPr>
        <w:t>ماليزيا</w:t>
      </w:r>
      <w:r w:rsidR="003F1C0B">
        <w:rPr>
          <w:rFonts w:eastAsia="SimSun" w:hint="cs"/>
          <w:b/>
          <w:bCs/>
          <w:rtl/>
          <w:lang w:bidi="ar-EG"/>
        </w:rPr>
        <w:tab/>
      </w:r>
      <w:r w:rsidR="003F1C0B">
        <w:rPr>
          <w:rFonts w:eastAsia="SimSun"/>
          <w:b/>
          <w:bCs/>
          <w:lang w:bidi="ar-EG"/>
        </w:rPr>
        <w:t>1013</w:t>
      </w:r>
      <w:r w:rsidR="003F1C0B">
        <w:rPr>
          <w:rFonts w:eastAsia="SimSun" w:hint="cs"/>
          <w:b/>
          <w:bCs/>
          <w:rtl/>
          <w:lang w:bidi="ar-EG"/>
        </w:rPr>
        <w:t xml:space="preserve"> (صفحة </w:t>
      </w:r>
      <w:r w:rsidR="003F1C0B">
        <w:rPr>
          <w:rFonts w:eastAsia="SimSun"/>
          <w:b/>
          <w:bCs/>
          <w:lang w:bidi="ar-EG"/>
        </w:rPr>
        <w:t>5</w:t>
      </w:r>
      <w:r w:rsidR="003F1C0B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تايلاند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1034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5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 xml:space="preserve">سان تومي </w:t>
      </w:r>
      <w:proofErr w:type="spellStart"/>
      <w:r w:rsidRPr="00E16A37">
        <w:rPr>
          <w:rFonts w:eastAsia="SimSun" w:hint="cs"/>
          <w:b/>
          <w:bCs/>
          <w:rtl/>
          <w:lang w:bidi="ar-EG"/>
        </w:rPr>
        <w:t>وبرينسيب‍ي</w:t>
      </w:r>
      <w:proofErr w:type="spellEnd"/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1039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14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أوروغواي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1039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14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هونغ كونغ، الصين</w:t>
      </w:r>
      <w:r w:rsidRPr="00E16A37">
        <w:rPr>
          <w:rFonts w:eastAsia="SimSun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1068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4</w:t>
      </w:r>
      <w:r w:rsidRPr="00E16A37">
        <w:rPr>
          <w:rFonts w:eastAsia="SimSun" w:hint="cs"/>
          <w:b/>
          <w:bCs/>
          <w:rtl/>
          <w:lang w:bidi="ar-EG"/>
        </w:rPr>
        <w:t>)</w:t>
      </w:r>
    </w:p>
    <w:p w:rsidR="00CE21AB" w:rsidRPr="00E16A37" w:rsidRDefault="00CE21AB" w:rsidP="00CE21AB">
      <w:pPr>
        <w:bidi w:val="0"/>
        <w:rPr>
          <w:rFonts w:eastAsia="SimSun"/>
        </w:rPr>
      </w:pPr>
    </w:p>
    <w:p w:rsidR="00CE21AB" w:rsidRPr="00E16A37" w:rsidRDefault="00CE21AB" w:rsidP="00CE21AB">
      <w:pPr>
        <w:bidi w:val="0"/>
        <w:rPr>
          <w:rFonts w:eastAsia="SimSun"/>
        </w:rPr>
      </w:pPr>
    </w:p>
    <w:p w:rsidR="00CE21AB" w:rsidRPr="00E16A37" w:rsidRDefault="00CE21AB" w:rsidP="005A2156">
      <w:pPr>
        <w:pStyle w:val="Heading20"/>
        <w:rPr>
          <w:rtl/>
        </w:rPr>
      </w:pPr>
      <w:bookmarkStart w:id="221" w:name="_إجراءات_معاودة_النداء"/>
      <w:bookmarkStart w:id="222" w:name="_Toc413754222"/>
      <w:bookmarkStart w:id="223" w:name="_Toc414264978"/>
      <w:bookmarkStart w:id="224" w:name="_Toc473649847"/>
      <w:bookmarkStart w:id="225" w:name="_Toc473650264"/>
      <w:bookmarkStart w:id="226" w:name="_Toc477773912"/>
      <w:bookmarkStart w:id="227" w:name="_Toc482899978"/>
      <w:bookmarkStart w:id="228" w:name="_Toc493599590"/>
      <w:bookmarkStart w:id="229" w:name="_Toc499110718"/>
      <w:bookmarkEnd w:id="221"/>
      <w:r w:rsidRPr="00E16A37">
        <w:rPr>
          <w:rFonts w:hint="cs"/>
          <w:rtl/>
        </w:rPr>
        <w:t>إجراءات معاودة النداء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وإجراءات النداء البديلة (القرار </w:t>
      </w:r>
      <w:r w:rsidRPr="00E16A37">
        <w:t>21</w:t>
      </w:r>
      <w:r w:rsidRPr="00E16A37">
        <w:rPr>
          <w:rFonts w:hint="cs"/>
          <w:rtl/>
        </w:rPr>
        <w:t xml:space="preserve"> المراجَع في مؤتمر المندوبين المفوضين لعام </w:t>
      </w:r>
      <w:r w:rsidRPr="00E16A37">
        <w:t>2006</w:t>
      </w:r>
      <w:r w:rsidRPr="00E16A37">
        <w:rPr>
          <w:rFonts w:hint="cs"/>
          <w:rtl/>
        </w:rPr>
        <w:t>)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CE21AB" w:rsidRPr="00E16A37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انظر الموقع: </w:t>
      </w:r>
      <w:r w:rsidRPr="00E16A37">
        <w:rPr>
          <w:rFonts w:eastAsia="SimSun"/>
        </w:rPr>
        <w:t>www.itu.int/pub/T-SP-PP.RES.21-2011/</w:t>
      </w:r>
    </w:p>
    <w:p w:rsidR="00CE21AB" w:rsidRPr="00E16A37" w:rsidRDefault="00CE21AB" w:rsidP="00CE21AB">
      <w:pPr>
        <w:rPr>
          <w:rFonts w:eastAsia="SimSun"/>
          <w:lang w:bidi="ar-EG"/>
        </w:rPr>
      </w:pPr>
      <w:r w:rsidRPr="00E16A37">
        <w:rPr>
          <w:rFonts w:eastAsia="SimSun"/>
          <w:lang w:bidi="ar-EG"/>
        </w:rPr>
        <w:br w:type="page"/>
      </w:r>
    </w:p>
    <w:p w:rsidR="00CE21AB" w:rsidRPr="00E16A37" w:rsidRDefault="00CE21AB" w:rsidP="00CE21AB">
      <w:pPr>
        <w:pStyle w:val="Heading10"/>
        <w:rPr>
          <w:rtl/>
        </w:rPr>
      </w:pPr>
      <w:bookmarkStart w:id="230" w:name="_Toc411249976"/>
      <w:bookmarkStart w:id="231" w:name="_Toc413754223"/>
      <w:bookmarkStart w:id="232" w:name="_Toc414264979"/>
      <w:bookmarkStart w:id="233" w:name="_Toc473649848"/>
      <w:bookmarkStart w:id="234" w:name="_Toc473650265"/>
      <w:bookmarkStart w:id="235" w:name="_Toc477773913"/>
      <w:bookmarkStart w:id="236" w:name="_Toc482899979"/>
      <w:bookmarkStart w:id="237" w:name="_Toc493599591"/>
      <w:bookmarkStart w:id="238" w:name="_Toc499110719"/>
      <w:r w:rsidRPr="00E16A37">
        <w:rPr>
          <w:rFonts w:hint="cs"/>
          <w:rtl/>
        </w:rPr>
        <w:lastRenderedPageBreak/>
        <w:t>تعديلات على منشورات الخدمة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CE21AB" w:rsidRPr="00E16A37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E16A37" w:rsidTr="002F3760">
        <w:trPr>
          <w:trHeight w:val="41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664425" w:rsidRDefault="00664425" w:rsidP="00664425">
      <w:pPr>
        <w:rPr>
          <w:rFonts w:eastAsia="SimSun"/>
          <w:lang w:bidi="ar-EG"/>
        </w:rPr>
      </w:pPr>
      <w:bookmarkStart w:id="239" w:name="lt_pId688"/>
      <w:bookmarkStart w:id="240" w:name="_Toc369872558"/>
    </w:p>
    <w:p w:rsidR="00D919CC" w:rsidRDefault="00D919CC" w:rsidP="00664425">
      <w:pPr>
        <w:rPr>
          <w:rFonts w:eastAsia="SimSun"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D919CC" w:rsidRPr="00191A6A" w:rsidTr="00BD74E6">
        <w:tc>
          <w:tcPr>
            <w:tcW w:w="9639" w:type="dxa"/>
            <w:shd w:val="pct15" w:color="auto" w:fill="auto"/>
            <w:vAlign w:val="center"/>
          </w:tcPr>
          <w:p w:rsidR="00D919CC" w:rsidRPr="00191A6A" w:rsidRDefault="00D919CC" w:rsidP="00BD74E6">
            <w:pPr>
              <w:pStyle w:val="Heading20"/>
              <w:rPr>
                <w:rtl/>
              </w:rPr>
            </w:pPr>
            <w:bookmarkStart w:id="241" w:name="_Toc456951993"/>
            <w:bookmarkStart w:id="242" w:name="_Toc499110720"/>
            <w:r w:rsidRPr="00DC1564">
              <w:rPr>
                <w:rFonts w:hint="cs"/>
                <w:rtl/>
              </w:rPr>
              <w:t xml:space="preserve">قائمة محطات السفن وتخصيصات هويات الخدمة المتنقلة </w:t>
            </w:r>
            <w:proofErr w:type="gramStart"/>
            <w:r w:rsidRPr="00DC1564">
              <w:rPr>
                <w:rFonts w:hint="cs"/>
                <w:rtl/>
              </w:rPr>
              <w:t>البحرية</w:t>
            </w:r>
            <w:r w:rsidRPr="00DC1564">
              <w:rPr>
                <w:rtl/>
              </w:rPr>
              <w:br/>
            </w:r>
            <w:r w:rsidRPr="00DC1564">
              <w:rPr>
                <w:rFonts w:hint="cs"/>
                <w:rtl/>
              </w:rPr>
              <w:t>(</w:t>
            </w:r>
            <w:proofErr w:type="gramEnd"/>
            <w:r w:rsidRPr="00DC1564">
              <w:rPr>
                <w:rFonts w:hint="cs"/>
                <w:rtl/>
              </w:rPr>
              <w:t xml:space="preserve">القائمة </w:t>
            </w:r>
            <w:r w:rsidRPr="00DC1564">
              <w:t>V</w:t>
            </w:r>
            <w:r w:rsidRPr="00DC1564">
              <w:rPr>
                <w:rFonts w:hint="cs"/>
                <w:rtl/>
              </w:rPr>
              <w:t>)</w:t>
            </w:r>
            <w:r w:rsidRPr="00DC1564">
              <w:rPr>
                <w:rFonts w:hint="cs"/>
                <w:rtl/>
              </w:rPr>
              <w:br/>
              <w:t xml:space="preserve">طبعة </w:t>
            </w:r>
            <w:r w:rsidRPr="00DC1564">
              <w:t>2017</w:t>
            </w:r>
            <w:r w:rsidRPr="00DC1564">
              <w:rPr>
                <w:rFonts w:hint="cs"/>
                <w:rtl/>
              </w:rPr>
              <w:br/>
            </w:r>
            <w:r w:rsidRPr="00DC1564">
              <w:rPr>
                <w:rtl/>
              </w:rPr>
              <w:br/>
            </w:r>
            <w:r w:rsidRPr="00DC1564">
              <w:rPr>
                <w:rFonts w:hint="cs"/>
                <w:rtl/>
              </w:rPr>
              <w:t xml:space="preserve">القسم </w:t>
            </w:r>
            <w:r w:rsidRPr="00DC1564">
              <w:t>VI</w:t>
            </w:r>
            <w:bookmarkEnd w:id="241"/>
            <w:bookmarkEnd w:id="242"/>
          </w:p>
        </w:tc>
      </w:tr>
    </w:tbl>
    <w:p w:rsidR="00D919CC" w:rsidRPr="00DC1564" w:rsidRDefault="00D919CC" w:rsidP="00D919CC">
      <w:pPr>
        <w:jc w:val="left"/>
        <w:rPr>
          <w:rFonts w:eastAsia="SimSun"/>
          <w:sz w:val="32"/>
          <w:szCs w:val="32"/>
          <w:rtl/>
        </w:rPr>
      </w:pPr>
    </w:p>
    <w:p w:rsidR="00D919CC" w:rsidRPr="009E6C35" w:rsidRDefault="00D919CC" w:rsidP="00D919CC">
      <w:pPr>
        <w:widowControl w:val="0"/>
        <w:tabs>
          <w:tab w:val="left" w:pos="90"/>
        </w:tabs>
        <w:spacing w:before="19"/>
        <w:ind w:left="851" w:hanging="851"/>
        <w:rPr>
          <w:rFonts w:asciiTheme="minorHAnsi" w:hAnsiTheme="minorHAnsi" w:cs="Arial"/>
          <w:b/>
          <w:bCs/>
          <w:color w:val="000000"/>
          <w:szCs w:val="22"/>
          <w:lang w:bidi="ar-EG"/>
        </w:rPr>
      </w:pPr>
      <w:r w:rsidRPr="009E6C35">
        <w:rPr>
          <w:rFonts w:asciiTheme="minorHAnsi" w:hAnsiTheme="minorHAnsi" w:cs="Arial"/>
          <w:b/>
          <w:bCs/>
          <w:color w:val="000000"/>
          <w:szCs w:val="22"/>
          <w:lang w:bidi="ar-EG"/>
        </w:rPr>
        <w:t>REP</w:t>
      </w:r>
    </w:p>
    <w:p w:rsidR="00D919CC" w:rsidRPr="009E6C35" w:rsidRDefault="00D919CC" w:rsidP="00BD74E6">
      <w:pPr>
        <w:rPr>
          <w:lang w:bidi="ar-EG"/>
        </w:rPr>
      </w:pPr>
    </w:p>
    <w:p w:rsidR="00D919CC" w:rsidRPr="00BD74E6" w:rsidRDefault="00BD74E6" w:rsidP="0037607C">
      <w:pPr>
        <w:widowControl w:val="0"/>
        <w:tabs>
          <w:tab w:val="left" w:pos="1002"/>
        </w:tabs>
        <w:spacing w:before="19"/>
        <w:ind w:left="1417" w:hanging="992"/>
        <w:rPr>
          <w:color w:val="000000"/>
        </w:rPr>
      </w:pPr>
      <w:r>
        <w:rPr>
          <w:rFonts w:asciiTheme="minorHAnsi" w:hAnsiTheme="minorHAnsi" w:cs="Arial"/>
          <w:b/>
          <w:bCs/>
          <w:color w:val="000000"/>
          <w:lang w:val="it-IT"/>
        </w:rPr>
        <w:t>GB06</w:t>
      </w:r>
      <w:r w:rsidR="0037607C">
        <w:rPr>
          <w:rFonts w:asciiTheme="minorHAnsi" w:hAnsiTheme="minorHAnsi" w:cs="Arial"/>
          <w:b/>
          <w:bCs/>
          <w:color w:val="000000"/>
          <w:rtl/>
          <w:lang w:val="it-IT"/>
        </w:rPr>
        <w:tab/>
      </w:r>
      <w:r w:rsidR="00D919CC" w:rsidRPr="00BD74E6">
        <w:rPr>
          <w:b/>
          <w:bCs/>
          <w:color w:val="000000"/>
        </w:rPr>
        <w:tab/>
      </w:r>
      <w:r w:rsidRPr="00BD74E6">
        <w:rPr>
          <w:rFonts w:asciiTheme="minorHAnsi" w:hAnsiTheme="minorHAnsi" w:cs="Arial"/>
          <w:color w:val="000000"/>
          <w:lang w:val="en-GB"/>
        </w:rPr>
        <w:t xml:space="preserve">SIRM UK Marine Limited, 69-71 </w:t>
      </w:r>
      <w:proofErr w:type="spellStart"/>
      <w:r w:rsidRPr="00BD74E6">
        <w:rPr>
          <w:rFonts w:asciiTheme="minorHAnsi" w:hAnsiTheme="minorHAnsi" w:cs="Arial"/>
          <w:color w:val="000000"/>
          <w:lang w:val="en-GB"/>
        </w:rPr>
        <w:t>Haltwhistle</w:t>
      </w:r>
      <w:proofErr w:type="spellEnd"/>
      <w:r w:rsidRPr="00BD74E6">
        <w:rPr>
          <w:rFonts w:asciiTheme="minorHAnsi" w:hAnsiTheme="minorHAnsi" w:cs="Arial"/>
          <w:color w:val="000000"/>
          <w:lang w:val="en-GB"/>
        </w:rPr>
        <w:t xml:space="preserve"> Road, South </w:t>
      </w:r>
      <w:proofErr w:type="spellStart"/>
      <w:r w:rsidRPr="00BD74E6">
        <w:rPr>
          <w:rFonts w:asciiTheme="minorHAnsi" w:hAnsiTheme="minorHAnsi" w:cs="Arial"/>
          <w:color w:val="000000"/>
          <w:lang w:val="en-GB"/>
        </w:rPr>
        <w:t>Woodham</w:t>
      </w:r>
      <w:proofErr w:type="spellEnd"/>
      <w:r w:rsidRPr="00BD74E6">
        <w:rPr>
          <w:rFonts w:asciiTheme="minorHAnsi" w:hAnsiTheme="minorHAnsi" w:cs="Arial"/>
          <w:color w:val="000000"/>
          <w:lang w:val="en-GB"/>
        </w:rPr>
        <w:t xml:space="preserve"> </w:t>
      </w:r>
      <w:proofErr w:type="spellStart"/>
      <w:r w:rsidRPr="00BD74E6">
        <w:rPr>
          <w:rFonts w:asciiTheme="minorHAnsi" w:hAnsiTheme="minorHAnsi" w:cs="Arial"/>
          <w:color w:val="000000"/>
          <w:lang w:val="en-GB"/>
        </w:rPr>
        <w:t>Ferrers</w:t>
      </w:r>
      <w:proofErr w:type="spellEnd"/>
      <w:r w:rsidRPr="00BD74E6">
        <w:rPr>
          <w:rFonts w:asciiTheme="minorHAnsi" w:hAnsiTheme="minorHAnsi" w:cs="Arial"/>
          <w:color w:val="000000"/>
          <w:lang w:val="en-GB"/>
        </w:rPr>
        <w:t>, Chelmsford,</w:t>
      </w:r>
      <w:r w:rsidR="0037607C">
        <w:rPr>
          <w:rFonts w:asciiTheme="minorHAnsi" w:hAnsiTheme="minorHAnsi" w:cs="Arial"/>
          <w:color w:val="000000"/>
          <w:lang w:val="en-GB"/>
        </w:rPr>
        <w:t xml:space="preserve"> </w:t>
      </w:r>
      <w:r w:rsidRPr="00BD74E6">
        <w:rPr>
          <w:rFonts w:asciiTheme="minorHAnsi" w:hAnsiTheme="minorHAnsi" w:cs="Arial"/>
          <w:color w:val="000000"/>
          <w:lang w:val="en-GB"/>
        </w:rPr>
        <w:t>Essex CM3 5ZA, United Kingdom</w:t>
      </w:r>
      <w:r w:rsidR="0037607C">
        <w:rPr>
          <w:rFonts w:hint="cs"/>
          <w:rtl/>
        </w:rPr>
        <w:t> </w:t>
      </w:r>
    </w:p>
    <w:p w:rsidR="00BD74E6" w:rsidRDefault="00D919CC" w:rsidP="0037607C">
      <w:pPr>
        <w:widowControl w:val="0"/>
        <w:tabs>
          <w:tab w:val="left" w:pos="1417"/>
        </w:tabs>
        <w:spacing w:before="0" w:line="300" w:lineRule="exact"/>
        <w:ind w:left="992" w:right="-143" w:hanging="567"/>
        <w:jc w:val="left"/>
        <w:rPr>
          <w:color w:val="000000"/>
          <w:rtl/>
          <w:lang w:bidi="ar-EG"/>
        </w:rPr>
      </w:pPr>
      <w:r>
        <w:rPr>
          <w:rFonts w:eastAsia="SimSun"/>
          <w:color w:val="000000"/>
          <w:rtl/>
          <w:lang w:val="fr-CH" w:eastAsia="zh-CN"/>
        </w:rPr>
        <w:tab/>
      </w:r>
      <w:r w:rsidR="0037607C">
        <w:rPr>
          <w:rFonts w:eastAsia="SimSun"/>
          <w:color w:val="000000"/>
          <w:rtl/>
          <w:lang w:val="fr-CH" w:eastAsia="zh-CN"/>
        </w:rPr>
        <w:tab/>
      </w:r>
      <w:r w:rsidRPr="00624CA4">
        <w:rPr>
          <w:rFonts w:eastAsia="SimSun" w:hint="cs"/>
          <w:color w:val="000000"/>
          <w:rtl/>
          <w:lang w:val="fr-CH" w:eastAsia="zh-CN"/>
        </w:rPr>
        <w:t>الهاتف:</w:t>
      </w:r>
      <w:r w:rsidRPr="00AC52FB">
        <w:rPr>
          <w:rFonts w:eastAsia="SimSun" w:hint="cs"/>
          <w:i/>
          <w:iCs/>
          <w:color w:val="000000"/>
          <w:rtl/>
          <w:lang w:val="fr-CH" w:eastAsia="zh-CN"/>
        </w:rPr>
        <w:t xml:space="preserve"> </w:t>
      </w:r>
      <w:r w:rsidRPr="00D611F3">
        <w:rPr>
          <w:rFonts w:asciiTheme="minorHAnsi" w:hAnsiTheme="minorHAnsi" w:cs="Arial"/>
          <w:color w:val="000000"/>
          <w:lang w:val="de-CH"/>
        </w:rPr>
        <w:t>+</w:t>
      </w:r>
      <w:r w:rsidR="00BD74E6">
        <w:rPr>
          <w:rFonts w:asciiTheme="minorHAnsi" w:hAnsiTheme="minorHAnsi" w:cs="Arial"/>
          <w:color w:val="000000"/>
          <w:lang w:val="de-CH"/>
        </w:rPr>
        <w:t>44 (0)</w:t>
      </w:r>
      <w:r w:rsidRPr="00D611F3">
        <w:rPr>
          <w:rFonts w:asciiTheme="minorHAnsi" w:hAnsiTheme="minorHAnsi" w:cs="Arial"/>
          <w:color w:val="000000"/>
          <w:lang w:val="de-CH"/>
        </w:rPr>
        <w:t xml:space="preserve"> </w:t>
      </w:r>
      <w:r w:rsidR="00BD74E6">
        <w:rPr>
          <w:rFonts w:asciiTheme="minorHAnsi" w:hAnsiTheme="minorHAnsi" w:cs="Arial"/>
          <w:color w:val="000000"/>
          <w:lang w:val="de-CH"/>
        </w:rPr>
        <w:t>1245 933340</w:t>
      </w:r>
      <w:r w:rsidRPr="00AC52FB">
        <w:rPr>
          <w:rFonts w:hint="cs"/>
          <w:color w:val="000000"/>
          <w:rtl/>
          <w:lang w:bidi="ar-EG"/>
        </w:rPr>
        <w:t xml:space="preserve">، </w:t>
      </w:r>
    </w:p>
    <w:p w:rsidR="00D919CC" w:rsidRPr="007E3CB5" w:rsidRDefault="00BD74E6" w:rsidP="0037607C">
      <w:pPr>
        <w:widowControl w:val="0"/>
        <w:tabs>
          <w:tab w:val="left" w:pos="1275"/>
        </w:tabs>
        <w:spacing w:before="0" w:line="300" w:lineRule="exact"/>
        <w:ind w:left="1417" w:right="-143" w:hanging="567"/>
        <w:jc w:val="left"/>
        <w:rPr>
          <w:color w:val="000000"/>
          <w:rtl/>
          <w:lang w:val="de-CH" w:bidi="ar-EG"/>
        </w:rPr>
      </w:pPr>
      <w:r w:rsidRPr="00DC6BC0">
        <w:rPr>
          <w:rFonts w:eastAsia="SimSun"/>
          <w:color w:val="000000"/>
          <w:rtl/>
          <w:lang w:val="fr-CH" w:eastAsia="zh-CN"/>
        </w:rPr>
        <w:tab/>
      </w:r>
      <w:r w:rsidR="0037607C" w:rsidRPr="00DC6BC0">
        <w:rPr>
          <w:rFonts w:eastAsia="SimSun"/>
          <w:color w:val="000000"/>
          <w:rtl/>
          <w:lang w:val="fr-CH" w:eastAsia="zh-CN"/>
        </w:rPr>
        <w:tab/>
      </w:r>
      <w:r w:rsidR="00D919CC" w:rsidRPr="00AC52FB">
        <w:rPr>
          <w:rFonts w:hint="cs"/>
          <w:color w:val="000000"/>
          <w:rtl/>
          <w:lang w:bidi="ar-EG"/>
        </w:rPr>
        <w:t xml:space="preserve">البريد الإلكتروني: </w:t>
      </w:r>
      <w:hyperlink r:id="rId12" w:history="1">
        <w:r w:rsidRPr="00BD74E6">
          <w:rPr>
            <w:rStyle w:val="Hyperlink"/>
            <w:lang w:val="de-CH"/>
          </w:rPr>
          <w:t>john.tabor@sirm.co.uk</w:t>
        </w:r>
      </w:hyperlink>
      <w:r>
        <w:rPr>
          <w:rtl/>
          <w:lang w:val="de-CH"/>
        </w:rPr>
        <w:t xml:space="preserve">، </w:t>
      </w:r>
      <w:hyperlink r:id="rId13" w:history="1">
        <w:r w:rsidRPr="00BD74E6">
          <w:rPr>
            <w:rStyle w:val="Hyperlink"/>
            <w:lang w:val="de-CH"/>
          </w:rPr>
          <w:t>lisa.cornell@sirm.co.uk</w:t>
        </w:r>
      </w:hyperlink>
      <w:r>
        <w:rPr>
          <w:rtl/>
          <w:lang w:val="de-CH"/>
        </w:rPr>
        <w:t xml:space="preserve">، </w:t>
      </w:r>
      <w:hyperlink r:id="rId14" w:history="1">
        <w:r w:rsidRPr="00BD74E6">
          <w:rPr>
            <w:rStyle w:val="Hyperlink"/>
            <w:lang w:val="de-CH"/>
          </w:rPr>
          <w:t>nigel.bond@sirm.co.uk</w:t>
        </w:r>
      </w:hyperlink>
      <w:r>
        <w:rPr>
          <w:rtl/>
          <w:lang w:val="de-CH"/>
        </w:rPr>
        <w:t xml:space="preserve">، </w:t>
      </w:r>
      <w:hyperlink r:id="rId15" w:history="1">
        <w:r w:rsidRPr="00BD74E6">
          <w:rPr>
            <w:rStyle w:val="Hyperlink"/>
            <w:lang w:val="de-CH"/>
          </w:rPr>
          <w:t>norman.day@sirm.co.uk</w:t>
        </w:r>
      </w:hyperlink>
      <w:r>
        <w:rPr>
          <w:rFonts w:hint="cs"/>
          <w:rtl/>
        </w:rPr>
        <w:t> </w:t>
      </w:r>
    </w:p>
    <w:p w:rsidR="00D919CC" w:rsidRPr="00BD74E6" w:rsidRDefault="00D919CC" w:rsidP="00C45293">
      <w:pPr>
        <w:widowControl w:val="0"/>
        <w:spacing w:before="0" w:line="300" w:lineRule="exact"/>
        <w:ind w:left="992" w:hanging="567"/>
        <w:rPr>
          <w:rtl/>
        </w:rPr>
      </w:pPr>
      <w:r>
        <w:rPr>
          <w:rFonts w:eastAsia="SimSun"/>
          <w:i/>
          <w:iCs/>
          <w:color w:val="000000"/>
          <w:rtl/>
          <w:lang w:val="fr-CH" w:eastAsia="zh-CN"/>
        </w:rPr>
        <w:tab/>
      </w:r>
      <w:r w:rsidR="0037607C">
        <w:rPr>
          <w:rFonts w:eastAsia="SimSun"/>
          <w:i/>
          <w:iCs/>
          <w:color w:val="000000"/>
          <w:lang w:val="fr-CH" w:eastAsia="zh-CN"/>
        </w:rPr>
        <w:tab/>
      </w:r>
      <w:r w:rsidR="00C45293">
        <w:rPr>
          <w:rFonts w:eastAsia="SimSun" w:hint="cs"/>
          <w:i/>
          <w:iCs/>
          <w:color w:val="000000"/>
          <w:rtl/>
          <w:lang w:val="fr-CH" w:eastAsia="zh-CN"/>
        </w:rPr>
        <w:t>جهات</w:t>
      </w:r>
      <w:r w:rsidRPr="00AC52FB">
        <w:rPr>
          <w:rFonts w:eastAsia="SimSun"/>
          <w:i/>
          <w:iCs/>
          <w:color w:val="000000"/>
          <w:rtl/>
          <w:lang w:val="fr-CH" w:eastAsia="zh-CN"/>
        </w:rPr>
        <w:t xml:space="preserve"> الاتصال</w:t>
      </w:r>
      <w:r w:rsidRPr="00BD74E6">
        <w:rPr>
          <w:rFonts w:eastAsia="SimSun"/>
          <w:rtl/>
        </w:rPr>
        <w:t>:</w:t>
      </w:r>
      <w:r w:rsidRPr="00BD74E6">
        <w:rPr>
          <w:rFonts w:eastAsia="SimSun" w:hint="cs"/>
          <w:rtl/>
        </w:rPr>
        <w:t xml:space="preserve"> </w:t>
      </w:r>
      <w:r w:rsidR="00BD74E6" w:rsidRPr="0037607C">
        <w:rPr>
          <w:i/>
          <w:iCs/>
          <w:lang w:val="fr-CH"/>
        </w:rPr>
        <w:t>Nigel Bond</w:t>
      </w:r>
      <w:r w:rsidR="00BD74E6" w:rsidRPr="00BD74E6">
        <w:rPr>
          <w:rtl/>
        </w:rPr>
        <w:t xml:space="preserve">، </w:t>
      </w:r>
      <w:r w:rsidR="00BD74E6" w:rsidRPr="0037607C">
        <w:rPr>
          <w:i/>
          <w:iCs/>
          <w:lang w:val="fr-CH"/>
        </w:rPr>
        <w:t>Lisa Cornell</w:t>
      </w:r>
      <w:r w:rsidR="00BD74E6" w:rsidRPr="00BD74E6">
        <w:rPr>
          <w:rtl/>
        </w:rPr>
        <w:t xml:space="preserve">، </w:t>
      </w:r>
      <w:r w:rsidR="00BD74E6" w:rsidRPr="0037607C">
        <w:rPr>
          <w:i/>
          <w:iCs/>
          <w:lang w:val="fr-CH"/>
        </w:rPr>
        <w:t>John Taylor</w:t>
      </w:r>
      <w:r w:rsidR="00BD74E6" w:rsidRPr="00BD74E6">
        <w:rPr>
          <w:rtl/>
        </w:rPr>
        <w:t xml:space="preserve">، </w:t>
      </w:r>
      <w:r w:rsidR="00BD74E6" w:rsidRPr="0037607C">
        <w:rPr>
          <w:i/>
          <w:iCs/>
          <w:lang w:val="fr-CH"/>
        </w:rPr>
        <w:t>Norman Day</w:t>
      </w:r>
    </w:p>
    <w:p w:rsidR="00D919CC" w:rsidRDefault="00D919CC" w:rsidP="00BD74E6">
      <w:pPr>
        <w:rPr>
          <w:rFonts w:eastAsia="SimSun"/>
          <w:rtl/>
          <w:lang w:bidi="ar-EG"/>
        </w:rPr>
      </w:pPr>
    </w:p>
    <w:p w:rsidR="00BD74E6" w:rsidRPr="0037607C" w:rsidRDefault="00BD74E6" w:rsidP="0037607C">
      <w:pPr>
        <w:widowControl w:val="0"/>
        <w:tabs>
          <w:tab w:val="left" w:pos="90"/>
        </w:tabs>
        <w:spacing w:before="19"/>
        <w:ind w:left="1417" w:hanging="992"/>
        <w:rPr>
          <w:color w:val="000000"/>
          <w:lang w:val="fr-CH"/>
        </w:rPr>
      </w:pPr>
      <w:r>
        <w:rPr>
          <w:rFonts w:asciiTheme="minorHAnsi" w:hAnsiTheme="minorHAnsi" w:cs="Arial"/>
          <w:b/>
          <w:bCs/>
          <w:color w:val="000000"/>
          <w:lang w:val="it-IT"/>
        </w:rPr>
        <w:t>GB08</w:t>
      </w:r>
      <w:r w:rsidR="0037607C">
        <w:rPr>
          <w:rFonts w:asciiTheme="minorHAnsi" w:hAnsiTheme="minorHAnsi" w:cs="Arial"/>
          <w:b/>
          <w:bCs/>
          <w:color w:val="000000"/>
          <w:lang w:val="it-IT"/>
        </w:rPr>
        <w:tab/>
      </w:r>
      <w:r w:rsidRPr="0037607C">
        <w:rPr>
          <w:b/>
          <w:bCs/>
          <w:color w:val="000000"/>
          <w:lang w:val="fr-CH"/>
        </w:rPr>
        <w:tab/>
      </w:r>
      <w:r w:rsidRPr="0037607C">
        <w:rPr>
          <w:rFonts w:asciiTheme="minorHAnsi" w:hAnsiTheme="minorHAnsi" w:cs="Arial"/>
          <w:color w:val="000000"/>
          <w:lang w:val="fr-CH"/>
        </w:rPr>
        <w:t xml:space="preserve">SIRM UK Marine Limited, 69-71 </w:t>
      </w:r>
      <w:proofErr w:type="spellStart"/>
      <w:r w:rsidRPr="0037607C">
        <w:rPr>
          <w:rFonts w:asciiTheme="minorHAnsi" w:hAnsiTheme="minorHAnsi" w:cs="Arial"/>
          <w:color w:val="000000"/>
          <w:lang w:val="fr-CH"/>
        </w:rPr>
        <w:t>Haltwhistle</w:t>
      </w:r>
      <w:proofErr w:type="spellEnd"/>
      <w:r w:rsidRPr="0037607C">
        <w:rPr>
          <w:rFonts w:asciiTheme="minorHAnsi" w:hAnsiTheme="minorHAnsi" w:cs="Arial"/>
          <w:color w:val="000000"/>
          <w:lang w:val="fr-CH"/>
        </w:rPr>
        <w:t xml:space="preserve"> Road, South </w:t>
      </w:r>
      <w:proofErr w:type="spellStart"/>
      <w:r w:rsidRPr="0037607C">
        <w:rPr>
          <w:rFonts w:asciiTheme="minorHAnsi" w:hAnsiTheme="minorHAnsi" w:cs="Arial"/>
          <w:color w:val="000000"/>
          <w:lang w:val="fr-CH"/>
        </w:rPr>
        <w:t>Woodham</w:t>
      </w:r>
      <w:proofErr w:type="spellEnd"/>
      <w:r w:rsidRPr="0037607C">
        <w:rPr>
          <w:rFonts w:asciiTheme="minorHAnsi" w:hAnsiTheme="minorHAnsi" w:cs="Arial"/>
          <w:color w:val="000000"/>
          <w:lang w:val="fr-CH"/>
        </w:rPr>
        <w:t xml:space="preserve"> </w:t>
      </w:r>
      <w:proofErr w:type="spellStart"/>
      <w:r w:rsidRPr="0037607C">
        <w:rPr>
          <w:rFonts w:asciiTheme="minorHAnsi" w:hAnsiTheme="minorHAnsi" w:cs="Arial"/>
          <w:color w:val="000000"/>
          <w:lang w:val="fr-CH"/>
        </w:rPr>
        <w:t>Ferrers</w:t>
      </w:r>
      <w:proofErr w:type="spellEnd"/>
      <w:r w:rsidRPr="0037607C">
        <w:rPr>
          <w:rFonts w:asciiTheme="minorHAnsi" w:hAnsiTheme="minorHAnsi" w:cs="Arial"/>
          <w:color w:val="000000"/>
          <w:lang w:val="fr-CH"/>
        </w:rPr>
        <w:t>, Chelmsford,</w:t>
      </w:r>
      <w:r w:rsidR="00C45293" w:rsidRPr="0037607C">
        <w:rPr>
          <w:rFonts w:asciiTheme="minorHAnsi" w:hAnsiTheme="minorHAnsi" w:cs="Arial"/>
          <w:color w:val="000000"/>
          <w:lang w:val="fr-CH"/>
        </w:rPr>
        <w:br/>
      </w:r>
      <w:r w:rsidRPr="0037607C">
        <w:rPr>
          <w:rFonts w:asciiTheme="minorHAnsi" w:hAnsiTheme="minorHAnsi" w:cs="Arial"/>
          <w:color w:val="000000"/>
          <w:lang w:val="fr-CH"/>
        </w:rPr>
        <w:t xml:space="preserve">Essex CM3 5ZA, United </w:t>
      </w:r>
      <w:proofErr w:type="spellStart"/>
      <w:r w:rsidRPr="0037607C">
        <w:rPr>
          <w:rFonts w:asciiTheme="minorHAnsi" w:hAnsiTheme="minorHAnsi" w:cs="Arial"/>
          <w:color w:val="000000"/>
          <w:lang w:val="fr-CH"/>
        </w:rPr>
        <w:t>Kingdom</w:t>
      </w:r>
      <w:proofErr w:type="spellEnd"/>
      <w:r>
        <w:rPr>
          <w:rFonts w:asciiTheme="minorHAnsi" w:hAnsiTheme="minorHAnsi" w:cs="Arial" w:hint="cs"/>
          <w:color w:val="000000"/>
          <w:rtl/>
          <w:lang w:val="en-GB"/>
        </w:rPr>
        <w:t> </w:t>
      </w:r>
    </w:p>
    <w:p w:rsidR="00BD74E6" w:rsidRDefault="0037607C" w:rsidP="0037607C">
      <w:pPr>
        <w:widowControl w:val="0"/>
        <w:tabs>
          <w:tab w:val="left" w:pos="1417"/>
        </w:tabs>
        <w:spacing w:before="0" w:line="300" w:lineRule="exact"/>
        <w:ind w:left="992" w:right="-142" w:hanging="567"/>
        <w:jc w:val="left"/>
        <w:rPr>
          <w:color w:val="000000"/>
          <w:rtl/>
          <w:lang w:bidi="ar-EG"/>
        </w:rPr>
      </w:pPr>
      <w:r>
        <w:rPr>
          <w:rFonts w:eastAsia="SimSun"/>
          <w:color w:val="000000"/>
          <w:lang w:val="fr-CH" w:eastAsia="zh-CN"/>
        </w:rPr>
        <w:tab/>
      </w:r>
      <w:r w:rsidR="00BD74E6">
        <w:rPr>
          <w:rFonts w:eastAsia="SimSun"/>
          <w:color w:val="000000"/>
          <w:rtl/>
          <w:lang w:val="fr-CH" w:eastAsia="zh-CN"/>
        </w:rPr>
        <w:tab/>
      </w:r>
      <w:r w:rsidR="00BD74E6" w:rsidRPr="00624CA4">
        <w:rPr>
          <w:rFonts w:eastAsia="SimSun" w:hint="cs"/>
          <w:color w:val="000000"/>
          <w:rtl/>
          <w:lang w:val="fr-CH" w:eastAsia="zh-CN"/>
        </w:rPr>
        <w:t>الهاتف:</w:t>
      </w:r>
      <w:r w:rsidR="00BD74E6" w:rsidRPr="00AC52FB">
        <w:rPr>
          <w:rFonts w:eastAsia="SimSun" w:hint="cs"/>
          <w:i/>
          <w:iCs/>
          <w:color w:val="000000"/>
          <w:rtl/>
          <w:lang w:val="fr-CH" w:eastAsia="zh-CN"/>
        </w:rPr>
        <w:t xml:space="preserve"> </w:t>
      </w:r>
      <w:r w:rsidR="00BD74E6" w:rsidRPr="00D611F3">
        <w:rPr>
          <w:rFonts w:asciiTheme="minorHAnsi" w:hAnsiTheme="minorHAnsi" w:cs="Arial"/>
          <w:color w:val="000000"/>
          <w:lang w:val="de-CH"/>
        </w:rPr>
        <w:t>+</w:t>
      </w:r>
      <w:r w:rsidR="00BD74E6">
        <w:rPr>
          <w:rFonts w:asciiTheme="minorHAnsi" w:hAnsiTheme="minorHAnsi" w:cs="Arial"/>
          <w:color w:val="000000"/>
          <w:lang w:val="de-CH"/>
        </w:rPr>
        <w:t>44 (0)</w:t>
      </w:r>
      <w:r w:rsidR="00BD74E6" w:rsidRPr="00D611F3">
        <w:rPr>
          <w:rFonts w:asciiTheme="minorHAnsi" w:hAnsiTheme="minorHAnsi" w:cs="Arial"/>
          <w:color w:val="000000"/>
          <w:lang w:val="de-CH"/>
        </w:rPr>
        <w:t xml:space="preserve"> </w:t>
      </w:r>
      <w:r w:rsidR="00BD74E6">
        <w:rPr>
          <w:rFonts w:asciiTheme="minorHAnsi" w:hAnsiTheme="minorHAnsi" w:cs="Arial"/>
          <w:color w:val="000000"/>
          <w:lang w:val="de-CH"/>
        </w:rPr>
        <w:t>1245 933340</w:t>
      </w:r>
      <w:r w:rsidR="00BD74E6" w:rsidRPr="00AC52FB">
        <w:rPr>
          <w:rFonts w:hint="cs"/>
          <w:color w:val="000000"/>
          <w:rtl/>
          <w:lang w:bidi="ar-EG"/>
        </w:rPr>
        <w:t xml:space="preserve">، </w:t>
      </w:r>
    </w:p>
    <w:p w:rsidR="00BD74E6" w:rsidRDefault="0037607C" w:rsidP="0037607C">
      <w:pPr>
        <w:widowControl w:val="0"/>
        <w:tabs>
          <w:tab w:val="left" w:pos="425"/>
        </w:tabs>
        <w:spacing w:before="0" w:line="300" w:lineRule="exact"/>
        <w:ind w:left="1417" w:right="-142" w:hanging="283"/>
        <w:jc w:val="left"/>
        <w:rPr>
          <w:rtl/>
        </w:rPr>
      </w:pPr>
      <w:r>
        <w:rPr>
          <w:color w:val="000000"/>
          <w:lang w:bidi="ar-EG"/>
        </w:rPr>
        <w:tab/>
      </w:r>
      <w:r w:rsidR="00BD74E6">
        <w:rPr>
          <w:color w:val="000000"/>
          <w:rtl/>
          <w:lang w:bidi="ar-EG"/>
        </w:rPr>
        <w:tab/>
      </w:r>
      <w:r w:rsidR="00BD74E6" w:rsidRPr="00AC52FB">
        <w:rPr>
          <w:rFonts w:hint="cs"/>
          <w:color w:val="000000"/>
          <w:rtl/>
          <w:lang w:bidi="ar-EG"/>
        </w:rPr>
        <w:t xml:space="preserve">البريد الإلكتروني: </w:t>
      </w:r>
      <w:hyperlink r:id="rId16" w:history="1">
        <w:r w:rsidR="00BD74E6" w:rsidRPr="00BD74E6">
          <w:rPr>
            <w:rStyle w:val="Hyperlink"/>
            <w:lang w:val="de-CH"/>
          </w:rPr>
          <w:t>john.tabor@sirm.co.uk</w:t>
        </w:r>
      </w:hyperlink>
      <w:r w:rsidR="00BD74E6">
        <w:rPr>
          <w:rtl/>
          <w:lang w:val="de-CH"/>
        </w:rPr>
        <w:t xml:space="preserve">، </w:t>
      </w:r>
      <w:hyperlink r:id="rId17" w:history="1">
        <w:r w:rsidR="00BD74E6" w:rsidRPr="00BD74E6">
          <w:rPr>
            <w:rStyle w:val="Hyperlink"/>
            <w:lang w:val="de-CH"/>
          </w:rPr>
          <w:t>lisa.cornell@sirm.co.uk</w:t>
        </w:r>
      </w:hyperlink>
      <w:r w:rsidR="00BD74E6">
        <w:rPr>
          <w:rtl/>
          <w:lang w:val="de-CH"/>
        </w:rPr>
        <w:t xml:space="preserve">، </w:t>
      </w:r>
      <w:hyperlink r:id="rId18" w:history="1">
        <w:r w:rsidR="00BD74E6" w:rsidRPr="00BD74E6">
          <w:rPr>
            <w:rStyle w:val="Hyperlink"/>
            <w:lang w:val="de-CH"/>
          </w:rPr>
          <w:t>nigel.bond@sirm.co.uk</w:t>
        </w:r>
      </w:hyperlink>
      <w:r w:rsidR="00BD74E6">
        <w:rPr>
          <w:rtl/>
          <w:lang w:val="de-CH"/>
        </w:rPr>
        <w:t xml:space="preserve">، </w:t>
      </w:r>
      <w:hyperlink r:id="rId19" w:history="1">
        <w:r w:rsidR="00BD74E6" w:rsidRPr="00BD74E6">
          <w:rPr>
            <w:rStyle w:val="Hyperlink"/>
            <w:lang w:val="de-CH"/>
          </w:rPr>
          <w:t>norman.day@sirm.co.uk</w:t>
        </w:r>
      </w:hyperlink>
      <w:r w:rsidR="00BD74E6">
        <w:rPr>
          <w:rFonts w:hint="cs"/>
          <w:rtl/>
        </w:rPr>
        <w:t> </w:t>
      </w:r>
    </w:p>
    <w:p w:rsidR="00820F1C" w:rsidRPr="00BD74E6" w:rsidRDefault="0037607C" w:rsidP="00C45293">
      <w:pPr>
        <w:widowControl w:val="0"/>
        <w:spacing w:before="0" w:line="300" w:lineRule="exact"/>
        <w:ind w:left="992" w:hanging="567"/>
        <w:rPr>
          <w:rtl/>
        </w:rPr>
      </w:pPr>
      <w:r>
        <w:rPr>
          <w:rFonts w:eastAsia="SimSun"/>
          <w:i/>
          <w:iCs/>
          <w:color w:val="000000"/>
          <w:lang w:val="fr-CH" w:eastAsia="zh-CN"/>
        </w:rPr>
        <w:tab/>
      </w:r>
      <w:r w:rsidR="00820F1C">
        <w:rPr>
          <w:rFonts w:eastAsia="SimSun"/>
          <w:i/>
          <w:iCs/>
          <w:color w:val="000000"/>
          <w:rtl/>
          <w:lang w:val="fr-CH" w:eastAsia="zh-CN"/>
        </w:rPr>
        <w:tab/>
      </w:r>
      <w:r w:rsidR="00C45293">
        <w:rPr>
          <w:rFonts w:eastAsia="SimSun" w:hint="cs"/>
          <w:i/>
          <w:iCs/>
          <w:color w:val="000000"/>
          <w:rtl/>
          <w:lang w:val="fr-CH" w:eastAsia="zh-CN"/>
        </w:rPr>
        <w:t>جهات</w:t>
      </w:r>
      <w:r w:rsidR="00820F1C" w:rsidRPr="00AC52FB">
        <w:rPr>
          <w:rFonts w:eastAsia="SimSun"/>
          <w:i/>
          <w:iCs/>
          <w:color w:val="000000"/>
          <w:rtl/>
          <w:lang w:val="fr-CH" w:eastAsia="zh-CN"/>
        </w:rPr>
        <w:t xml:space="preserve"> الاتصال</w:t>
      </w:r>
      <w:r w:rsidR="00820F1C" w:rsidRPr="00BD74E6">
        <w:rPr>
          <w:rFonts w:eastAsia="SimSun"/>
          <w:rtl/>
        </w:rPr>
        <w:t>:</w:t>
      </w:r>
      <w:r w:rsidR="00820F1C" w:rsidRPr="00BD74E6">
        <w:rPr>
          <w:rFonts w:eastAsia="SimSun" w:hint="cs"/>
          <w:rtl/>
        </w:rPr>
        <w:t xml:space="preserve"> </w:t>
      </w:r>
      <w:r w:rsidR="00820F1C" w:rsidRPr="00BD74E6">
        <w:rPr>
          <w:i/>
          <w:iCs/>
          <w:lang w:val="en-GB"/>
        </w:rPr>
        <w:t>Nigel Bond</w:t>
      </w:r>
      <w:r w:rsidR="00820F1C" w:rsidRPr="00BD74E6">
        <w:rPr>
          <w:rtl/>
        </w:rPr>
        <w:t xml:space="preserve">، </w:t>
      </w:r>
      <w:r w:rsidR="00820F1C" w:rsidRPr="00BD74E6">
        <w:rPr>
          <w:i/>
          <w:iCs/>
          <w:lang w:val="en-GB"/>
        </w:rPr>
        <w:t>Lisa Cornell</w:t>
      </w:r>
      <w:r w:rsidR="00820F1C" w:rsidRPr="00BD74E6">
        <w:rPr>
          <w:rtl/>
        </w:rPr>
        <w:t xml:space="preserve">، </w:t>
      </w:r>
      <w:r w:rsidR="00820F1C" w:rsidRPr="00BD74E6">
        <w:rPr>
          <w:i/>
          <w:iCs/>
          <w:lang w:val="en-GB"/>
        </w:rPr>
        <w:t>John Taylor</w:t>
      </w:r>
      <w:r w:rsidR="00820F1C" w:rsidRPr="00BD74E6">
        <w:rPr>
          <w:rtl/>
        </w:rPr>
        <w:t xml:space="preserve">، </w:t>
      </w:r>
      <w:r w:rsidR="00820F1C" w:rsidRPr="00BD74E6">
        <w:rPr>
          <w:i/>
          <w:iCs/>
          <w:lang w:val="en-GB"/>
        </w:rPr>
        <w:t>Norman Day</w:t>
      </w:r>
    </w:p>
    <w:p w:rsidR="00820F1C" w:rsidRDefault="00820F1C" w:rsidP="00820F1C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664425" w:rsidRPr="00D4454E" w:rsidRDefault="00664425" w:rsidP="00664425">
      <w:pPr>
        <w:pStyle w:val="Heading20"/>
        <w:rPr>
          <w:rtl/>
        </w:rPr>
      </w:pPr>
      <w:bookmarkStart w:id="243" w:name="_Toc493599592"/>
      <w:bookmarkStart w:id="244" w:name="_Toc499110721"/>
      <w:bookmarkStart w:id="245" w:name="TOC_17"/>
      <w:r w:rsidRPr="00D4454E">
        <w:rPr>
          <w:rFonts w:hint="cs"/>
          <w:color w:val="000000"/>
          <w:position w:val="2"/>
          <w:rtl/>
        </w:rPr>
        <w:lastRenderedPageBreak/>
        <w:t xml:space="preserve">قائمة بأرقام تعرّف جهة الإصدار لبطاقة رسوم الاتصالات </w:t>
      </w:r>
      <w:proofErr w:type="gramStart"/>
      <w:r w:rsidRPr="00D4454E">
        <w:rPr>
          <w:rFonts w:hint="cs"/>
          <w:color w:val="000000"/>
          <w:position w:val="2"/>
          <w:rtl/>
        </w:rPr>
        <w:t>الدولية</w:t>
      </w:r>
      <w:r w:rsidRPr="00D4454E">
        <w:rPr>
          <w:color w:val="000000"/>
          <w:position w:val="2"/>
          <w:rtl/>
        </w:rPr>
        <w:br/>
      </w:r>
      <w:r w:rsidRPr="00D4454E">
        <w:rPr>
          <w:rFonts w:hint="cs"/>
          <w:color w:val="000000"/>
          <w:position w:val="2"/>
          <w:rtl/>
        </w:rPr>
        <w:t>(</w:t>
      </w:r>
      <w:proofErr w:type="gramEnd"/>
      <w:r w:rsidRPr="00D4454E">
        <w:rPr>
          <w:rFonts w:hint="cs"/>
          <w:color w:val="000000"/>
          <w:position w:val="2"/>
          <w:rtl/>
        </w:rPr>
        <w:t xml:space="preserve">وفقاً للتوصية </w:t>
      </w:r>
      <w:r w:rsidRPr="00D4454E">
        <w:rPr>
          <w:color w:val="000000"/>
          <w:position w:val="2"/>
        </w:rPr>
        <w:t>ITU-T E.118</w:t>
      </w:r>
      <w:r w:rsidRPr="00D4454E">
        <w:rPr>
          <w:rFonts w:hint="cs"/>
          <w:color w:val="000000"/>
          <w:position w:val="2"/>
          <w:rtl/>
        </w:rPr>
        <w:t xml:space="preserve"> </w:t>
      </w:r>
      <w:r w:rsidRPr="00D4454E">
        <w:rPr>
          <w:color w:val="000000"/>
          <w:position w:val="2"/>
        </w:rPr>
        <w:t>(2006/05)</w:t>
      </w:r>
      <w:r w:rsidRPr="00D4454E">
        <w:rPr>
          <w:rFonts w:hint="cs"/>
          <w:color w:val="000000"/>
          <w:position w:val="2"/>
          <w:rtl/>
        </w:rPr>
        <w:t>)</w:t>
      </w:r>
      <w:r w:rsidRPr="00D4454E">
        <w:rPr>
          <w:color w:val="000000"/>
          <w:position w:val="2"/>
          <w:rtl/>
        </w:rPr>
        <w:br/>
      </w:r>
      <w:r w:rsidRPr="00D4454E">
        <w:rPr>
          <w:rFonts w:hint="cs"/>
          <w:color w:val="000000"/>
          <w:position w:val="2"/>
          <w:rtl/>
        </w:rPr>
        <w:t xml:space="preserve">(الوضع في </w:t>
      </w:r>
      <w:r w:rsidRPr="00D4454E">
        <w:rPr>
          <w:color w:val="000000"/>
          <w:position w:val="2"/>
        </w:rPr>
        <w:t>15</w:t>
      </w:r>
      <w:r w:rsidRPr="00D4454E">
        <w:rPr>
          <w:rFonts w:hint="cs"/>
          <w:color w:val="000000"/>
          <w:position w:val="2"/>
          <w:rtl/>
        </w:rPr>
        <w:t xml:space="preserve"> نوفمبر </w:t>
      </w:r>
      <w:r w:rsidRPr="00D4454E">
        <w:rPr>
          <w:color w:val="000000"/>
          <w:position w:val="2"/>
        </w:rPr>
        <w:t>2015</w:t>
      </w:r>
      <w:r w:rsidRPr="00D4454E">
        <w:rPr>
          <w:rFonts w:hint="cs"/>
          <w:color w:val="000000"/>
          <w:position w:val="2"/>
          <w:rtl/>
        </w:rPr>
        <w:t>)</w:t>
      </w:r>
      <w:bookmarkEnd w:id="243"/>
      <w:bookmarkEnd w:id="244"/>
    </w:p>
    <w:bookmarkEnd w:id="245"/>
    <w:p w:rsidR="00664425" w:rsidRPr="00D4454E" w:rsidRDefault="00664425" w:rsidP="00664425">
      <w:pPr>
        <w:bidi w:val="0"/>
        <w:rPr>
          <w:rFonts w:eastAsia="SimSun"/>
          <w:sz w:val="10"/>
          <w:szCs w:val="18"/>
          <w:lang w:bidi="ar-EG"/>
        </w:rPr>
      </w:pPr>
    </w:p>
    <w:p w:rsidR="00664425" w:rsidRPr="00D4454E" w:rsidRDefault="00664425" w:rsidP="00820F1C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1088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2015.XI.15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820F1C">
        <w:rPr>
          <w:rFonts w:eastAsia="SimSun"/>
          <w:lang w:bidi="ar-EG"/>
        </w:rPr>
        <w:t>30</w:t>
      </w:r>
      <w:r w:rsidRPr="00D4454E">
        <w:rPr>
          <w:rFonts w:eastAsia="SimSun" w:hint="cs"/>
          <w:rtl/>
          <w:lang w:bidi="ar-EG"/>
        </w:rPr>
        <w:t>)</w:t>
      </w:r>
    </w:p>
    <w:p w:rsidR="0080109B" w:rsidRPr="00D4454E" w:rsidRDefault="00820F1C" w:rsidP="00820F1C">
      <w:pPr>
        <w:keepNext/>
        <w:tabs>
          <w:tab w:val="left" w:pos="1772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ألبانيا</w:t>
      </w:r>
      <w:r w:rsidR="0080109B"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0"/>
        <w:gridCol w:w="1199"/>
        <w:gridCol w:w="4458"/>
      </w:tblGrid>
      <w:tr w:rsidR="004D0B87" w:rsidRPr="004D0B87" w:rsidTr="00B74AFA">
        <w:trPr>
          <w:jc w:val="center"/>
        </w:trPr>
        <w:tc>
          <w:tcPr>
            <w:tcW w:w="1136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32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200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4D0B87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4461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4D0B87" w:rsidRPr="004D0B87" w:rsidTr="00B74AFA">
        <w:trPr>
          <w:jc w:val="center"/>
        </w:trPr>
        <w:tc>
          <w:tcPr>
            <w:tcW w:w="1136" w:type="dxa"/>
          </w:tcPr>
          <w:p w:rsidR="004D0B87" w:rsidRPr="004D0B87" w:rsidRDefault="004D0B87" w:rsidP="004D0B87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ألبانيا</w:t>
            </w:r>
          </w:p>
        </w:tc>
        <w:tc>
          <w:tcPr>
            <w:tcW w:w="2832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s-ES"/>
              </w:rPr>
            </w:pPr>
            <w:proofErr w:type="spellStart"/>
            <w:r w:rsidRPr="00044DE8">
              <w:rPr>
                <w:rFonts w:eastAsia="SimSun"/>
                <w:b/>
                <w:bCs/>
                <w:position w:val="2"/>
                <w:sz w:val="18"/>
                <w:szCs w:val="24"/>
                <w:lang w:val="es-ES"/>
              </w:rPr>
              <w:t>Albtelecom</w:t>
            </w:r>
            <w:proofErr w:type="spellEnd"/>
            <w:r w:rsidRPr="00044DE8">
              <w:rPr>
                <w:rFonts w:eastAsia="SimSun"/>
                <w:b/>
                <w:bCs/>
                <w:position w:val="2"/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044DE8">
              <w:rPr>
                <w:rFonts w:eastAsia="SimSun"/>
                <w:b/>
                <w:bCs/>
                <w:position w:val="2"/>
                <w:sz w:val="18"/>
                <w:szCs w:val="24"/>
                <w:lang w:val="es-ES"/>
              </w:rPr>
              <w:t>sh.a</w:t>
            </w:r>
            <w:proofErr w:type="spellEnd"/>
            <w:r w:rsidRPr="00044DE8">
              <w:rPr>
                <w:rFonts w:eastAsia="SimSun"/>
                <w:b/>
                <w:bCs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Autostrada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Tiranë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-Durrës 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km 7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TIRANA</w:t>
            </w:r>
          </w:p>
        </w:tc>
        <w:tc>
          <w:tcPr>
            <w:tcW w:w="1200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>89 355 03</w:t>
            </w:r>
          </w:p>
        </w:tc>
        <w:tc>
          <w:tcPr>
            <w:tcW w:w="4461" w:type="dxa"/>
          </w:tcPr>
          <w:p w:rsidR="004D0B87" w:rsidRPr="009E6C35" w:rsidRDefault="004D0B87" w:rsidP="007D189C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s-ES"/>
              </w:rPr>
            </w:pP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Mr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Tahsin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Yilmaz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Albtelecom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sh.a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Autostrada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Tiranë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-Durrës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km 7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TIRANA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+355 4 229030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 w:bidi="ar-EG"/>
              </w:rPr>
              <w:t>الفاكس: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+355 4 2291711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 xml:space="preserve">البريد </w:t>
            </w: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الإلكتروني: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ervin.shpori@albtelecom.al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  <w:t>hekuran.cengu@albtelecom.al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  <w:t>loreta.pistolja@albtelecom.al</w:t>
            </w:r>
          </w:p>
        </w:tc>
      </w:tr>
      <w:tr w:rsidR="004D0B87" w:rsidRPr="004D0B87" w:rsidTr="00B74AFA">
        <w:trPr>
          <w:jc w:val="center"/>
        </w:trPr>
        <w:tc>
          <w:tcPr>
            <w:tcW w:w="1136" w:type="dxa"/>
          </w:tcPr>
          <w:p w:rsidR="004D0B87" w:rsidRPr="004D0B87" w:rsidRDefault="004D0B87" w:rsidP="004D0B87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ألبانيا</w:t>
            </w:r>
          </w:p>
        </w:tc>
        <w:tc>
          <w:tcPr>
            <w:tcW w:w="2832" w:type="dxa"/>
          </w:tcPr>
          <w:p w:rsidR="004D0B87" w:rsidRPr="009E6C35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fr-CH"/>
              </w:rPr>
            </w:pPr>
            <w:r w:rsidRPr="00044DE8">
              <w:rPr>
                <w:rFonts w:eastAsia="SimSun"/>
                <w:b/>
                <w:bCs/>
                <w:position w:val="2"/>
                <w:sz w:val="18"/>
                <w:szCs w:val="24"/>
                <w:lang w:val="fr-CH"/>
              </w:rPr>
              <w:t xml:space="preserve">Plus Communications </w:t>
            </w:r>
            <w:proofErr w:type="spellStart"/>
            <w:r w:rsidRPr="00044DE8">
              <w:rPr>
                <w:rFonts w:eastAsia="SimSun"/>
                <w:b/>
                <w:bCs/>
                <w:position w:val="2"/>
                <w:sz w:val="18"/>
                <w:szCs w:val="24"/>
                <w:lang w:val="fr-CH"/>
              </w:rPr>
              <w:t>Sh.a</w:t>
            </w:r>
            <w:proofErr w:type="spellEnd"/>
            <w:r w:rsidRPr="00044DE8">
              <w:rPr>
                <w:rFonts w:eastAsia="SimSun"/>
                <w:b/>
                <w:bCs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>Rr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 xml:space="preserve">. Ibrahim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>Rugova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>Pallati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 xml:space="preserve"> i ri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>pranë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 xml:space="preserve">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>Gardës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 xml:space="preserve">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>së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 xml:space="preserve">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>Republikës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>Kati II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9E6C35">
              <w:rPr>
                <w:rFonts w:eastAsia="SimSun"/>
                <w:position w:val="2"/>
                <w:sz w:val="18"/>
                <w:szCs w:val="24"/>
                <w:lang w:val="fr-CH"/>
              </w:rPr>
              <w:t>TIRANA</w:t>
            </w:r>
          </w:p>
        </w:tc>
        <w:tc>
          <w:tcPr>
            <w:tcW w:w="1200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>89 355 04</w:t>
            </w:r>
          </w:p>
        </w:tc>
        <w:tc>
          <w:tcPr>
            <w:tcW w:w="4461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fr-CH"/>
              </w:rPr>
            </w:pPr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 xml:space="preserve">Ms Matilda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Shehu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 xml:space="preserve">Plus Communications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Sh.a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Rr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 xml:space="preserve">. Ibrahim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Rugova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Pallati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 xml:space="preserve"> i ri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pranë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 xml:space="preserve">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Gardës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 xml:space="preserve">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së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 xml:space="preserve">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Republikës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Kati II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TIRANA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+355 4238 2512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 xml:space="preserve">الهاتف </w:t>
            </w:r>
            <w:proofErr w:type="gramStart"/>
            <w:r w:rsidRPr="004D0B87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المتنقل: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+355 4238 2538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 xml:space="preserve">البريد </w:t>
            </w: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الإلكتروني: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andrzej.czerczak@plus.al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  <w:t>arben.margilaj@plus.al</w:t>
            </w:r>
          </w:p>
        </w:tc>
      </w:tr>
      <w:tr w:rsidR="004D0B87" w:rsidRPr="004D0B87" w:rsidTr="00B74AFA">
        <w:trPr>
          <w:jc w:val="center"/>
        </w:trPr>
        <w:tc>
          <w:tcPr>
            <w:tcW w:w="1136" w:type="dxa"/>
          </w:tcPr>
          <w:p w:rsidR="004D0B87" w:rsidRPr="004D0B87" w:rsidRDefault="004D0B87" w:rsidP="004D0B87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ألبانيا</w:t>
            </w:r>
          </w:p>
        </w:tc>
        <w:tc>
          <w:tcPr>
            <w:tcW w:w="2832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044DE8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 xml:space="preserve">Telekom Albania </w:t>
            </w:r>
            <w:proofErr w:type="spellStart"/>
            <w:r w:rsidRPr="00044DE8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>sh.a</w:t>
            </w:r>
            <w:proofErr w:type="spellEnd"/>
            <w:r w:rsidRPr="00044DE8">
              <w:rPr>
                <w:rFonts w:eastAsia="SimSun"/>
                <w:b/>
                <w:bCs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Rruga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Gjergj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Legisi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, 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Laprakë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TIRANA</w:t>
            </w:r>
          </w:p>
        </w:tc>
        <w:tc>
          <w:tcPr>
            <w:tcW w:w="1200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>89 355 01</w:t>
            </w:r>
          </w:p>
        </w:tc>
        <w:tc>
          <w:tcPr>
            <w:tcW w:w="4461" w:type="dxa"/>
          </w:tcPr>
          <w:p w:rsidR="004D0B87" w:rsidRPr="009E6C35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s-ES"/>
              </w:rPr>
            </w:pP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Mr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Dimitrios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Blatsios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Telekom Albania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sh.a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Rruga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Gjergj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Legisi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,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Laprakë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TIRANA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+355 4 2275300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 w:bidi="ar-EG"/>
              </w:rPr>
              <w:t>الفاكس: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+355 4 227 5243</w:t>
            </w:r>
          </w:p>
          <w:p w:rsidR="004D0B87" w:rsidRPr="004D0B87" w:rsidRDefault="004D0B87" w:rsidP="00B74AFA">
            <w:pPr>
              <w:tabs>
                <w:tab w:val="left" w:pos="720"/>
                <w:tab w:val="left" w:pos="794"/>
                <w:tab w:val="left" w:pos="876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 xml:space="preserve">البريد </w:t>
            </w: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الإلكتروني:</w:t>
            </w:r>
            <w:r w:rsidRPr="004D0B87">
              <w:rPr>
                <w:rFonts w:eastAsia="SimSun"/>
                <w:sz w:val="18"/>
                <w:szCs w:val="24"/>
                <w:rtl/>
                <w:lang w:val="pt-BR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ielmas@telekom.com.al</w:t>
            </w:r>
          </w:p>
        </w:tc>
      </w:tr>
      <w:tr w:rsidR="004D0B87" w:rsidRPr="004D0B87" w:rsidTr="00B74AFA">
        <w:trPr>
          <w:jc w:val="center"/>
        </w:trPr>
        <w:tc>
          <w:tcPr>
            <w:tcW w:w="1136" w:type="dxa"/>
          </w:tcPr>
          <w:p w:rsidR="004D0B87" w:rsidRPr="004D0B87" w:rsidRDefault="004D0B87" w:rsidP="004D0B87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ألبانيا</w:t>
            </w:r>
          </w:p>
        </w:tc>
        <w:tc>
          <w:tcPr>
            <w:tcW w:w="2832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s-ES"/>
              </w:rPr>
            </w:pPr>
            <w:r w:rsidRPr="00044DE8">
              <w:rPr>
                <w:rFonts w:eastAsia="SimSun"/>
                <w:b/>
                <w:bCs/>
                <w:position w:val="2"/>
                <w:sz w:val="18"/>
                <w:szCs w:val="24"/>
                <w:lang w:val="es-ES"/>
              </w:rPr>
              <w:t xml:space="preserve">Vodafone Albania </w:t>
            </w:r>
            <w:proofErr w:type="spellStart"/>
            <w:r w:rsidRPr="00044DE8">
              <w:rPr>
                <w:rFonts w:eastAsia="SimSun"/>
                <w:b/>
                <w:bCs/>
                <w:position w:val="2"/>
                <w:sz w:val="18"/>
                <w:szCs w:val="24"/>
                <w:lang w:val="es-ES"/>
              </w:rPr>
              <w:t>sh.a</w:t>
            </w:r>
            <w:proofErr w:type="spellEnd"/>
            <w:r w:rsidRPr="00044DE8">
              <w:rPr>
                <w:rFonts w:eastAsia="SimSun"/>
                <w:b/>
                <w:bCs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Autostrada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Tiranë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-Durrës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Rruga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Pavarësia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nr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. 61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s-ES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Kashar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TIRANA</w:t>
            </w:r>
          </w:p>
        </w:tc>
        <w:tc>
          <w:tcPr>
            <w:tcW w:w="1200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>89 355 02</w:t>
            </w:r>
          </w:p>
        </w:tc>
        <w:tc>
          <w:tcPr>
            <w:tcW w:w="4461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Mr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Dietlof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Ziegfried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 Mare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Vodafone Albania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sh.a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Autostrada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Tiranë-Durrës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Rruga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Pavarësia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nr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. 61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Kashar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TIRANA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+355 4 2283072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 w:bidi="ar-EG"/>
              </w:rPr>
              <w:t>الفاكس: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+355 4 2283338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 xml:space="preserve">البريد </w:t>
            </w: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الإلكتروني:</w:t>
            </w:r>
            <w:r w:rsidRPr="004D0B87">
              <w:rPr>
                <w:rFonts w:eastAsia="SimSun"/>
                <w:sz w:val="18"/>
                <w:szCs w:val="24"/>
                <w:rtl/>
                <w:lang w:val="pt-BR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marios.yiatzidis2@vodafone.com</w:t>
            </w:r>
          </w:p>
        </w:tc>
      </w:tr>
    </w:tbl>
    <w:p w:rsidR="00044DE8" w:rsidRDefault="00044DE8" w:rsidP="00044DE8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4D0B87" w:rsidRPr="00D4454E" w:rsidRDefault="004D0B87" w:rsidP="004D0B87">
      <w:pPr>
        <w:keepNext/>
        <w:tabs>
          <w:tab w:val="left" w:pos="1772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lastRenderedPageBreak/>
        <w:t>بوتان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0"/>
        <w:gridCol w:w="1199"/>
        <w:gridCol w:w="4458"/>
      </w:tblGrid>
      <w:tr w:rsidR="004D0B87" w:rsidRPr="004D0B87" w:rsidTr="00425E25">
        <w:trPr>
          <w:jc w:val="center"/>
        </w:trPr>
        <w:tc>
          <w:tcPr>
            <w:tcW w:w="1136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32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200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4D0B87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4461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4D0B87" w:rsidRPr="004D0B87" w:rsidTr="00425E25">
        <w:trPr>
          <w:jc w:val="center"/>
        </w:trPr>
        <w:tc>
          <w:tcPr>
            <w:tcW w:w="1136" w:type="dxa"/>
          </w:tcPr>
          <w:p w:rsidR="004D0B87" w:rsidRPr="004D0B87" w:rsidRDefault="004D0B87" w:rsidP="004D0B87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بوتان</w:t>
            </w:r>
          </w:p>
        </w:tc>
        <w:tc>
          <w:tcPr>
            <w:tcW w:w="2832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>Bhutan Telecom Limited</w:t>
            </w:r>
            <w:r>
              <w:rPr>
                <w:rFonts w:eastAsia="SimSun"/>
                <w:b/>
                <w:bCs/>
                <w:position w:val="2"/>
                <w:sz w:val="18"/>
                <w:szCs w:val="24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P.O. Box 134</w:t>
            </w:r>
            <w:r>
              <w:rPr>
                <w:rFonts w:eastAsia="SimSun"/>
                <w:position w:val="2"/>
                <w:sz w:val="18"/>
                <w:szCs w:val="24"/>
                <w:lang w:val="en-GB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Drophen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 Lam 2/28</w:t>
            </w:r>
            <w:r>
              <w:rPr>
                <w:rFonts w:eastAsia="SimSun"/>
                <w:position w:val="2"/>
                <w:sz w:val="18"/>
                <w:szCs w:val="24"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THIMPHU</w:t>
            </w:r>
          </w:p>
        </w:tc>
        <w:tc>
          <w:tcPr>
            <w:tcW w:w="1200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>89 975 11</w:t>
            </w:r>
          </w:p>
        </w:tc>
        <w:tc>
          <w:tcPr>
            <w:tcW w:w="4461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Mr Karma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Jurme</w:t>
            </w:r>
            <w:proofErr w:type="spellEnd"/>
            <w:r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P.O. Box 134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Drophen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 Lam 2/28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THIMPHU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+975 2 343434/322678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 w:bidi="ar-EG"/>
              </w:rPr>
              <w:t>الفاكس: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+975 2 324312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</w:pPr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 xml:space="preserve">البريد </w:t>
            </w: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الإلكتروني: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>
              <w:rPr>
                <w:rFonts w:eastAsia="SimSun"/>
                <w:position w:val="2"/>
                <w:sz w:val="18"/>
                <w:szCs w:val="24"/>
                <w:lang w:val="en-GB"/>
              </w:rPr>
              <w:t>ceo@bt.bt</w:t>
            </w:r>
          </w:p>
        </w:tc>
      </w:tr>
    </w:tbl>
    <w:p w:rsidR="004D0B87" w:rsidRPr="00D4454E" w:rsidRDefault="004D0B87" w:rsidP="004D0B87">
      <w:pPr>
        <w:keepNext/>
        <w:tabs>
          <w:tab w:val="left" w:pos="1772"/>
        </w:tabs>
        <w:spacing w:before="360" w:after="120"/>
        <w:rPr>
          <w:rFonts w:eastAsia="SimSun"/>
          <w:b/>
          <w:rtl/>
          <w:lang w:bidi="ar-EG"/>
        </w:rPr>
      </w:pPr>
      <w:proofErr w:type="spellStart"/>
      <w:r>
        <w:rPr>
          <w:rFonts w:eastAsia="SimSun" w:hint="cs"/>
          <w:b/>
          <w:bCs/>
          <w:rtl/>
          <w:lang w:bidi="ar-EG"/>
        </w:rPr>
        <w:t>كابو</w:t>
      </w:r>
      <w:proofErr w:type="spellEnd"/>
      <w:r>
        <w:rPr>
          <w:rFonts w:eastAsia="SimSun" w:hint="cs"/>
          <w:b/>
          <w:bCs/>
          <w:rtl/>
          <w:lang w:bidi="ar-EG"/>
        </w:rPr>
        <w:t xml:space="preserve"> فيردي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0"/>
        <w:gridCol w:w="1199"/>
        <w:gridCol w:w="4458"/>
      </w:tblGrid>
      <w:tr w:rsidR="004D0B87" w:rsidRPr="004D0B87" w:rsidTr="00425E25">
        <w:trPr>
          <w:jc w:val="center"/>
        </w:trPr>
        <w:tc>
          <w:tcPr>
            <w:tcW w:w="1136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32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200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4D0B87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4461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4D0B87" w:rsidTr="00425E25">
        <w:trPr>
          <w:jc w:val="center"/>
        </w:trPr>
        <w:tc>
          <w:tcPr>
            <w:tcW w:w="1136" w:type="dxa"/>
          </w:tcPr>
          <w:p w:rsidR="004D0B87" w:rsidRPr="004D0B87" w:rsidRDefault="004D0B87" w:rsidP="004D0B87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proofErr w:type="spellStart"/>
            <w:r w:rsidRPr="004D0B87"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كابو</w:t>
            </w:r>
            <w:proofErr w:type="spellEnd"/>
            <w:r w:rsidRPr="004D0B87"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 فيردي</w:t>
            </w:r>
          </w:p>
        </w:tc>
        <w:tc>
          <w:tcPr>
            <w:tcW w:w="2832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b/>
                <w:bCs/>
                <w:position w:val="2"/>
                <w:sz w:val="18"/>
                <w:szCs w:val="24"/>
                <w:lang w:val="es-ES"/>
              </w:rPr>
            </w:pPr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s-ES"/>
              </w:rPr>
              <w:t xml:space="preserve">CV </w:t>
            </w:r>
            <w:proofErr w:type="spellStart"/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s-ES"/>
              </w:rPr>
              <w:t>Móvel</w:t>
            </w:r>
            <w:proofErr w:type="spellEnd"/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s-ES"/>
              </w:rPr>
              <w:t>, S.A.</w:t>
            </w:r>
            <w:r>
              <w:rPr>
                <w:rFonts w:eastAsia="SimSun"/>
                <w:b/>
                <w:bCs/>
                <w:position w:val="2"/>
                <w:sz w:val="18"/>
                <w:szCs w:val="24"/>
                <w:rtl/>
                <w:lang w:val="es-ES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Avenida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Cidade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de Lisboa Caixa Postal 126 A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s-ES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PRAIA</w:t>
            </w:r>
          </w:p>
        </w:tc>
        <w:tc>
          <w:tcPr>
            <w:tcW w:w="1200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>89 238 01</w:t>
            </w:r>
          </w:p>
        </w:tc>
        <w:tc>
          <w:tcPr>
            <w:tcW w:w="4461" w:type="dxa"/>
          </w:tcPr>
          <w:p w:rsidR="004D0B87" w:rsidRPr="009E6C35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s-ES"/>
              </w:rPr>
            </w:pP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Mr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Francisco Almeida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s-ES"/>
              </w:rPr>
              <w:br/>
            </w:r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Avenida </w:t>
            </w:r>
            <w:proofErr w:type="spellStart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Cidade</w:t>
            </w:r>
            <w:proofErr w:type="spellEnd"/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de Lisboa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Caixa Postal 126 A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9E6C35">
              <w:rPr>
                <w:rFonts w:eastAsia="SimSun"/>
                <w:position w:val="2"/>
                <w:sz w:val="18"/>
                <w:szCs w:val="24"/>
                <w:lang w:val="es-ES"/>
              </w:rPr>
              <w:t>PRAIA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+238 991 2237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 w:bidi="ar-EG"/>
              </w:rPr>
              <w:t>الفاكس: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+238 262 2509</w:t>
            </w:r>
          </w:p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 xml:space="preserve">البريد </w:t>
            </w: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الإلكتروني: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francisco.almeida@cvt.cv</w:t>
            </w:r>
          </w:p>
        </w:tc>
      </w:tr>
      <w:tr w:rsidR="004D0B87" w:rsidTr="00425E25">
        <w:trPr>
          <w:jc w:val="center"/>
        </w:trPr>
        <w:tc>
          <w:tcPr>
            <w:tcW w:w="1136" w:type="dxa"/>
          </w:tcPr>
          <w:p w:rsidR="004D0B87" w:rsidRPr="004D0B87" w:rsidRDefault="004D0B87" w:rsidP="004D0B87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proofErr w:type="spellStart"/>
            <w:r w:rsidRPr="004D0B87"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كابو</w:t>
            </w:r>
            <w:proofErr w:type="spellEnd"/>
            <w:r w:rsidRPr="004D0B87"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 xml:space="preserve"> فيردي</w:t>
            </w:r>
          </w:p>
        </w:tc>
        <w:tc>
          <w:tcPr>
            <w:tcW w:w="2832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b/>
                <w:bCs/>
                <w:position w:val="2"/>
                <w:sz w:val="18"/>
                <w:szCs w:val="24"/>
                <w:lang w:val="es-ES"/>
              </w:rPr>
            </w:pPr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s-ES"/>
              </w:rPr>
              <w:t>UNITEL T+ TELECOMUNICAÇÕES, SOCIEDADE UNIPESSOAL, SA</w:t>
            </w:r>
            <w:r>
              <w:rPr>
                <w:rFonts w:eastAsia="SimSun"/>
                <w:b/>
                <w:bCs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Avenida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Cidade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de Lisboa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Edifício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BAI Center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4º e 6º Pisos</w:t>
            </w:r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Chã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de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Areia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rtl/>
                <w:lang w:val="es-ES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CP 346-A PRAIA</w:t>
            </w:r>
          </w:p>
        </w:tc>
        <w:tc>
          <w:tcPr>
            <w:tcW w:w="1200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>89 238 02</w:t>
            </w:r>
          </w:p>
        </w:tc>
        <w:tc>
          <w:tcPr>
            <w:tcW w:w="4461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s-ES"/>
              </w:rPr>
            </w:pPr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Ms Paula Carioca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s-ES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Avenida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Cidade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de Lisboa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s-ES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Edifício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BAI Center-4º e 6º Pisos</w:t>
            </w:r>
            <w:r>
              <w:rPr>
                <w:rFonts w:eastAsia="SimSun"/>
                <w:position w:val="2"/>
                <w:sz w:val="18"/>
                <w:szCs w:val="24"/>
                <w:rtl/>
                <w:lang w:val="es-ES"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Chã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 xml:space="preserve"> de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Areia</w:t>
            </w:r>
            <w:proofErr w:type="spellEnd"/>
            <w:r>
              <w:rPr>
                <w:rFonts w:eastAsia="SimSun"/>
                <w:position w:val="2"/>
                <w:sz w:val="18"/>
                <w:szCs w:val="24"/>
                <w:rtl/>
                <w:lang w:val="es-ES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  <w:lang w:val="es-ES"/>
              </w:rPr>
              <w:t>CP 346-A PRAIA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</w:t>
            </w:r>
            <w:r w:rsidRPr="004D0B87">
              <w:rPr>
                <w:rFonts w:eastAsia="SimSun"/>
                <w:position w:val="2"/>
                <w:sz w:val="18"/>
                <w:szCs w:val="24"/>
                <w:lang w:val="es-ES_tradnl"/>
              </w:rPr>
              <w:t>238 330 30 30</w:t>
            </w:r>
          </w:p>
          <w:p w:rsidR="004D0B87" w:rsidRPr="004D0B87" w:rsidRDefault="004D0B87" w:rsidP="004D0B87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 w:bidi="ar-EG"/>
              </w:rPr>
              <w:t>الفاكس: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</w:t>
            </w:r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238 261 9606</w:t>
            </w:r>
          </w:p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 xml:space="preserve">البريد </w:t>
            </w: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الإلكتروني: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fr-CH"/>
              </w:rPr>
              <w:t>paula.carioca@uniteltmais.cv</w:t>
            </w:r>
          </w:p>
        </w:tc>
      </w:tr>
    </w:tbl>
    <w:p w:rsidR="004D0B87" w:rsidRPr="00D4454E" w:rsidRDefault="004D0B87" w:rsidP="004D0B87">
      <w:pPr>
        <w:keepNext/>
        <w:tabs>
          <w:tab w:val="left" w:pos="1772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غامبيا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0"/>
        <w:gridCol w:w="1199"/>
        <w:gridCol w:w="4458"/>
      </w:tblGrid>
      <w:tr w:rsidR="004D0B87" w:rsidRPr="004D0B87" w:rsidTr="00425E25">
        <w:trPr>
          <w:jc w:val="center"/>
        </w:trPr>
        <w:tc>
          <w:tcPr>
            <w:tcW w:w="1136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32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200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4D0B87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4461" w:type="dxa"/>
            <w:vAlign w:val="center"/>
          </w:tcPr>
          <w:p w:rsidR="004D0B87" w:rsidRPr="004D0B87" w:rsidRDefault="004D0B87" w:rsidP="004D0B87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4D0B87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4D0B87" w:rsidTr="00425E25">
        <w:trPr>
          <w:jc w:val="center"/>
        </w:trPr>
        <w:tc>
          <w:tcPr>
            <w:tcW w:w="1136" w:type="dxa"/>
          </w:tcPr>
          <w:p w:rsidR="004D0B87" w:rsidRPr="00207059" w:rsidRDefault="00207059" w:rsidP="0020705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207059"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غامبيا</w:t>
            </w:r>
          </w:p>
        </w:tc>
        <w:tc>
          <w:tcPr>
            <w:tcW w:w="2832" w:type="dxa"/>
          </w:tcPr>
          <w:p w:rsidR="004D0B87" w:rsidRPr="00870ADE" w:rsidRDefault="004D0B87" w:rsidP="00870ADE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</w:pPr>
            <w:proofErr w:type="spellStart"/>
            <w:r w:rsidRPr="00870ADE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>Comium</w:t>
            </w:r>
            <w:proofErr w:type="spellEnd"/>
            <w:r w:rsidRPr="00870ADE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 xml:space="preserve"> Gambia Limited</w:t>
            </w:r>
            <w:r w:rsidR="00870ADE">
              <w:rPr>
                <w:rFonts w:eastAsia="SimSun"/>
                <w:b/>
                <w:bCs/>
                <w:position w:val="2"/>
                <w:sz w:val="18"/>
                <w:szCs w:val="24"/>
                <w:rtl/>
                <w:lang w:val="es-ES"/>
              </w:rPr>
              <w:br/>
            </w:r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27 </w:t>
            </w:r>
            <w:proofErr w:type="spellStart"/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>Kairaba</w:t>
            </w:r>
            <w:proofErr w:type="spellEnd"/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 Avenue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  <w:lang w:val="es-ES"/>
              </w:rPr>
              <w:br/>
            </w:r>
            <w:r w:rsidRPr="004D0B87">
              <w:rPr>
                <w:rFonts w:eastAsia="SimSun"/>
                <w:position w:val="2"/>
                <w:sz w:val="18"/>
                <w:szCs w:val="24"/>
              </w:rPr>
              <w:t>Pipeline, KSMD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</w:rPr>
              <w:t>P.O.Box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</w:rPr>
              <w:t xml:space="preserve"> 2097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</w:rPr>
              <w:br/>
            </w:r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>SERRE KUNDA</w:t>
            </w:r>
          </w:p>
        </w:tc>
        <w:tc>
          <w:tcPr>
            <w:tcW w:w="1200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>89 220 03</w:t>
            </w:r>
          </w:p>
        </w:tc>
        <w:tc>
          <w:tcPr>
            <w:tcW w:w="4461" w:type="dxa"/>
          </w:tcPr>
          <w:p w:rsidR="004D0B87" w:rsidRPr="00870ADE" w:rsidRDefault="004D0B87" w:rsidP="00870ADE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</w:rPr>
              <w:t>Mr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</w:rPr>
              <w:t xml:space="preserve"> </w:t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</w:rPr>
              <w:t>Lamin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</w:rPr>
              <w:t xml:space="preserve"> DRAMMEH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</w:rPr>
              <w:t>Comium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</w:rPr>
              <w:t xml:space="preserve"> Gambia Limited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</w:rPr>
              <w:br/>
            </w:r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27 </w:t>
            </w:r>
            <w:proofErr w:type="spellStart"/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>Kairaba</w:t>
            </w:r>
            <w:proofErr w:type="spellEnd"/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 Avenue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>Pipeline, KSMD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proofErr w:type="spellStart"/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>P.O.Box</w:t>
            </w:r>
            <w:proofErr w:type="spellEnd"/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 2097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>SERRE KUNDA</w:t>
            </w:r>
          </w:p>
          <w:p w:rsidR="004D0B87" w:rsidRPr="004D0B87" w:rsidRDefault="004D0B87" w:rsidP="00870ADE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</w:t>
            </w:r>
            <w:r w:rsidR="00870ADE">
              <w:rPr>
                <w:rFonts w:eastAsia="SimSun"/>
                <w:position w:val="2"/>
                <w:sz w:val="18"/>
                <w:szCs w:val="24"/>
                <w:lang w:val="en-GB"/>
              </w:rPr>
              <w:t>220 6600500</w:t>
            </w:r>
          </w:p>
          <w:p w:rsidR="004D0B87" w:rsidRPr="00870ADE" w:rsidRDefault="004D0B87" w:rsidP="00870ADE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 xml:space="preserve">البريد </w:t>
            </w: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الإلكتروني: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="00870ADE" w:rsidRPr="00870ADE">
              <w:rPr>
                <w:rFonts w:eastAsia="SimSun"/>
                <w:position w:val="2"/>
                <w:sz w:val="18"/>
                <w:szCs w:val="24"/>
                <w:lang w:val="de-CH"/>
              </w:rPr>
              <w:t>ldrammeh@comium.gm</w:t>
            </w:r>
          </w:p>
        </w:tc>
      </w:tr>
      <w:tr w:rsidR="004D0B87" w:rsidRPr="004D0B87" w:rsidTr="00425E25">
        <w:trPr>
          <w:jc w:val="center"/>
        </w:trPr>
        <w:tc>
          <w:tcPr>
            <w:tcW w:w="1136" w:type="dxa"/>
          </w:tcPr>
          <w:p w:rsidR="004D0B87" w:rsidRPr="004D0B87" w:rsidRDefault="00207059" w:rsidP="004D0B87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n-GB" w:bidi="ar-EG"/>
              </w:rPr>
            </w:pPr>
            <w:r w:rsidRPr="00207059"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غامبيا</w:t>
            </w:r>
          </w:p>
        </w:tc>
        <w:tc>
          <w:tcPr>
            <w:tcW w:w="2832" w:type="dxa"/>
          </w:tcPr>
          <w:p w:rsidR="004D0B87" w:rsidRPr="00870ADE" w:rsidRDefault="004D0B87" w:rsidP="00870ADE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</w:pPr>
            <w:proofErr w:type="spellStart"/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</w:rPr>
              <w:t>Qcell</w:t>
            </w:r>
            <w:proofErr w:type="spellEnd"/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</w:rPr>
              <w:t xml:space="preserve"> Limited,</w:t>
            </w:r>
            <w:r w:rsidR="00870ADE">
              <w:rPr>
                <w:rFonts w:eastAsia="SimSun"/>
                <w:b/>
                <w:bCs/>
                <w:position w:val="2"/>
                <w:sz w:val="18"/>
                <w:szCs w:val="24"/>
                <w:rtl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</w:rPr>
              <w:t>Qcell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</w:rPr>
              <w:t xml:space="preserve"> House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</w:rPr>
              <w:t>Kairaba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</w:rPr>
              <w:t xml:space="preserve"> Avenue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</w:rPr>
              <w:br/>
            </w:r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>PO Box 3469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  <w:lang w:val="en-GB"/>
              </w:rPr>
              <w:br/>
            </w:r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>SEREKUNDA</w:t>
            </w:r>
          </w:p>
        </w:tc>
        <w:tc>
          <w:tcPr>
            <w:tcW w:w="1200" w:type="dxa"/>
          </w:tcPr>
          <w:p w:rsidR="004D0B87" w:rsidRPr="004D0B87" w:rsidRDefault="004D0B87" w:rsidP="004D0B87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</w:pPr>
            <w:r w:rsidRPr="004D0B87">
              <w:rPr>
                <w:rFonts w:eastAsia="SimSun"/>
                <w:b/>
                <w:bCs/>
                <w:position w:val="2"/>
                <w:sz w:val="18"/>
                <w:szCs w:val="24"/>
                <w:lang w:val="en-GB"/>
              </w:rPr>
              <w:t>89 220 04</w:t>
            </w:r>
          </w:p>
        </w:tc>
        <w:tc>
          <w:tcPr>
            <w:tcW w:w="4461" w:type="dxa"/>
          </w:tcPr>
          <w:p w:rsidR="004D0B87" w:rsidRPr="00870ADE" w:rsidRDefault="004D0B87" w:rsidP="00870ADE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</w:rPr>
              <w:t>Qcell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</w:rPr>
              <w:t xml:space="preserve"> Limited,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</w:rPr>
              <w:t>Qcell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</w:rPr>
              <w:t xml:space="preserve"> House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</w:rPr>
              <w:br/>
            </w:r>
            <w:proofErr w:type="spellStart"/>
            <w:r w:rsidRPr="004D0B87">
              <w:rPr>
                <w:rFonts w:eastAsia="SimSun"/>
                <w:position w:val="2"/>
                <w:sz w:val="18"/>
                <w:szCs w:val="24"/>
              </w:rPr>
              <w:t>Kairaba</w:t>
            </w:r>
            <w:proofErr w:type="spellEnd"/>
            <w:r w:rsidRPr="004D0B87">
              <w:rPr>
                <w:rFonts w:eastAsia="SimSun"/>
                <w:position w:val="2"/>
                <w:sz w:val="18"/>
                <w:szCs w:val="24"/>
              </w:rPr>
              <w:t xml:space="preserve"> Avenue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</w:rPr>
              <w:br/>
            </w:r>
            <w:r w:rsidRPr="00870ADE">
              <w:rPr>
                <w:rFonts w:eastAsia="SimSun"/>
                <w:position w:val="2"/>
                <w:sz w:val="18"/>
                <w:szCs w:val="24"/>
                <w:lang w:val="en-GB"/>
              </w:rPr>
              <w:t xml:space="preserve">PO </w:t>
            </w:r>
            <w:r w:rsidRPr="00870ADE">
              <w:rPr>
                <w:rFonts w:eastAsia="SimSun"/>
                <w:position w:val="2"/>
                <w:sz w:val="18"/>
                <w:szCs w:val="24"/>
              </w:rPr>
              <w:t>Box 3469</w:t>
            </w:r>
            <w:r w:rsidR="00870ADE">
              <w:rPr>
                <w:rFonts w:eastAsia="SimSun"/>
                <w:position w:val="2"/>
                <w:sz w:val="18"/>
                <w:szCs w:val="24"/>
                <w:rtl/>
                <w:lang w:val="es-ES"/>
              </w:rPr>
              <w:br/>
            </w:r>
            <w:r w:rsidRPr="00870ADE">
              <w:rPr>
                <w:rFonts w:eastAsia="SimSun"/>
                <w:position w:val="2"/>
                <w:sz w:val="18"/>
                <w:szCs w:val="24"/>
              </w:rPr>
              <w:t>SEREKUNDA</w:t>
            </w:r>
          </w:p>
          <w:p w:rsidR="004D0B87" w:rsidRPr="004D0B87" w:rsidRDefault="004D0B87" w:rsidP="00870ADE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rtl/>
                <w:lang w:val="en-GB" w:bidi="ar-EG"/>
              </w:rPr>
            </w:pP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>+</w:t>
            </w:r>
            <w:r w:rsidR="00870ADE">
              <w:rPr>
                <w:rFonts w:eastAsia="SimSun"/>
                <w:position w:val="2"/>
                <w:sz w:val="18"/>
                <w:szCs w:val="24"/>
                <w:lang w:val="en-GB"/>
              </w:rPr>
              <w:t>220 333 3111</w:t>
            </w:r>
          </w:p>
          <w:p w:rsidR="004D0B87" w:rsidRPr="004D0B87" w:rsidRDefault="004D0B87" w:rsidP="00870ADE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-57" w:right="-57"/>
              <w:jc w:val="left"/>
              <w:rPr>
                <w:rFonts w:eastAsia="SimSun"/>
                <w:position w:val="2"/>
                <w:sz w:val="18"/>
                <w:szCs w:val="24"/>
                <w:lang w:val="es-ES"/>
              </w:rPr>
            </w:pPr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 xml:space="preserve">البريد </w:t>
            </w:r>
            <w:proofErr w:type="gramStart"/>
            <w:r w:rsidRPr="004D0B87">
              <w:rPr>
                <w:rFonts w:eastAsia="SimSun" w:hint="cs"/>
                <w:sz w:val="18"/>
                <w:szCs w:val="24"/>
                <w:rtl/>
                <w:lang w:val="pt-BR"/>
              </w:rPr>
              <w:t>الإلكتروني:</w:t>
            </w:r>
            <w:r w:rsidRPr="004D0B87">
              <w:rPr>
                <w:rFonts w:eastAsia="SimSun"/>
                <w:position w:val="2"/>
                <w:sz w:val="18"/>
                <w:szCs w:val="24"/>
                <w:lang w:val="en-GB"/>
              </w:rPr>
              <w:tab/>
            </w:r>
            <w:proofErr w:type="gramEnd"/>
            <w:r w:rsidR="00870ADE" w:rsidRPr="00870ADE">
              <w:rPr>
                <w:rFonts w:eastAsia="SimSun"/>
                <w:position w:val="2"/>
                <w:sz w:val="18"/>
                <w:szCs w:val="24"/>
                <w:lang w:val="es-ES_tradnl"/>
              </w:rPr>
              <w:t>isatou.jallow@qcell.gm</w:t>
            </w:r>
          </w:p>
        </w:tc>
      </w:tr>
    </w:tbl>
    <w:p w:rsidR="00044DE8" w:rsidRDefault="00044DE8" w:rsidP="0080109B">
      <w:pPr>
        <w:rPr>
          <w:rFonts w:eastAsia="SimSun"/>
          <w:rtl/>
          <w:lang w:val="es-ES" w:bidi="ar-EG"/>
        </w:rPr>
      </w:pPr>
      <w:r>
        <w:rPr>
          <w:rFonts w:eastAsia="SimSun"/>
          <w:rtl/>
          <w:lang w:val="es-ES" w:bidi="ar-EG"/>
        </w:rPr>
        <w:br w:type="page"/>
      </w:r>
    </w:p>
    <w:p w:rsidR="0080109B" w:rsidRPr="00D4454E" w:rsidRDefault="00870ADE" w:rsidP="0080109B">
      <w:pPr>
        <w:keepNext/>
        <w:tabs>
          <w:tab w:val="left" w:pos="1772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lastRenderedPageBreak/>
        <w:t>ألمانيا</w:t>
      </w:r>
      <w:r w:rsidR="0080109B" w:rsidRPr="00D4454E">
        <w:rPr>
          <w:rFonts w:eastAsia="SimSun" w:hint="cs"/>
          <w:b/>
          <w:bCs/>
          <w:rtl/>
          <w:lang w:bidi="ar-EG"/>
        </w:rPr>
        <w:tab/>
      </w:r>
      <w:r w:rsidR="0080109B" w:rsidRPr="00D4454E">
        <w:rPr>
          <w:rFonts w:eastAsia="SimSun"/>
          <w:b/>
        </w:rPr>
        <w:t>ADD</w:t>
      </w:r>
    </w:p>
    <w:tbl>
      <w:tblPr>
        <w:bidiVisual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2517"/>
        <w:gridCol w:w="1066"/>
        <w:gridCol w:w="3964"/>
        <w:gridCol w:w="1066"/>
      </w:tblGrid>
      <w:tr w:rsidR="0080109B" w:rsidRPr="00870ADE" w:rsidTr="00425E25">
        <w:trPr>
          <w:jc w:val="center"/>
        </w:trPr>
        <w:tc>
          <w:tcPr>
            <w:tcW w:w="1010" w:type="dxa"/>
            <w:vAlign w:val="center"/>
          </w:tcPr>
          <w:p w:rsidR="0080109B" w:rsidRPr="00870ADE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18" w:type="dxa"/>
            <w:vAlign w:val="center"/>
          </w:tcPr>
          <w:p w:rsidR="0080109B" w:rsidRPr="00870ADE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067" w:type="dxa"/>
            <w:vAlign w:val="center"/>
          </w:tcPr>
          <w:p w:rsidR="0080109B" w:rsidRPr="00870ADE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870ADE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3967" w:type="dxa"/>
            <w:vAlign w:val="center"/>
          </w:tcPr>
          <w:p w:rsidR="0080109B" w:rsidRPr="00870ADE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1067" w:type="dxa"/>
            <w:vAlign w:val="center"/>
          </w:tcPr>
          <w:p w:rsidR="0080109B" w:rsidRPr="00870ADE" w:rsidRDefault="0080109B" w:rsidP="0080109B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/>
                <w:i/>
                <w:iCs/>
                <w:color w:val="000000"/>
                <w:position w:val="4"/>
                <w:sz w:val="18"/>
                <w:szCs w:val="24"/>
                <w:rtl/>
              </w:rPr>
              <w:t>التاريخ الفعلي للاستعمال</w:t>
            </w:r>
          </w:p>
        </w:tc>
      </w:tr>
      <w:tr w:rsidR="00870ADE" w:rsidRPr="00870ADE" w:rsidTr="00425E25">
        <w:trPr>
          <w:jc w:val="center"/>
        </w:trPr>
        <w:tc>
          <w:tcPr>
            <w:tcW w:w="1010" w:type="dxa"/>
          </w:tcPr>
          <w:p w:rsidR="00870ADE" w:rsidRPr="00870ADE" w:rsidRDefault="00044DE8" w:rsidP="00870ADE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2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ألمانيا</w:t>
            </w:r>
          </w:p>
        </w:tc>
        <w:tc>
          <w:tcPr>
            <w:tcW w:w="2518" w:type="dxa"/>
          </w:tcPr>
          <w:p w:rsidR="00870ADE" w:rsidRPr="00870ADE" w:rsidRDefault="00870ADE" w:rsidP="00870ADE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57"/>
              <w:jc w:val="left"/>
              <w:rPr>
                <w:rFonts w:eastAsia="SimSun"/>
                <w:b/>
                <w:bCs/>
                <w:sz w:val="18"/>
                <w:szCs w:val="24"/>
              </w:rPr>
            </w:pPr>
            <w:proofErr w:type="spellStart"/>
            <w:r w:rsidRPr="00870ADE">
              <w:rPr>
                <w:rFonts w:eastAsia="SimSun"/>
                <w:b/>
                <w:bCs/>
                <w:sz w:val="18"/>
                <w:szCs w:val="24"/>
              </w:rPr>
              <w:t>Drillisch</w:t>
            </w:r>
            <w:proofErr w:type="spellEnd"/>
            <w:r w:rsidRPr="00870ADE">
              <w:rPr>
                <w:rFonts w:eastAsia="SimSun"/>
                <w:b/>
                <w:bCs/>
                <w:sz w:val="18"/>
                <w:szCs w:val="24"/>
              </w:rPr>
              <w:t xml:space="preserve"> Online AG</w:t>
            </w:r>
            <w:r>
              <w:rPr>
                <w:rFonts w:eastAsia="SimSun"/>
                <w:b/>
                <w:bCs/>
                <w:sz w:val="18"/>
                <w:szCs w:val="24"/>
                <w:rtl/>
              </w:rPr>
              <w:br/>
            </w:r>
            <w:r w:rsidRPr="00870ADE">
              <w:rPr>
                <w:rFonts w:eastAsia="SimSun"/>
                <w:sz w:val="18"/>
                <w:szCs w:val="24"/>
              </w:rPr>
              <w:t>Wilhelm-Roentgen-Str. 1 - 5</w:t>
            </w:r>
            <w:r>
              <w:rPr>
                <w:rFonts w:eastAsia="SimSun"/>
                <w:sz w:val="18"/>
                <w:szCs w:val="24"/>
                <w:rtl/>
              </w:rPr>
              <w:br/>
            </w:r>
            <w:r w:rsidRPr="00870ADE">
              <w:rPr>
                <w:rFonts w:eastAsia="SimSun"/>
                <w:sz w:val="18"/>
                <w:szCs w:val="24"/>
              </w:rPr>
              <w:t>63477 MAINTAL</w:t>
            </w:r>
          </w:p>
        </w:tc>
        <w:tc>
          <w:tcPr>
            <w:tcW w:w="1067" w:type="dxa"/>
          </w:tcPr>
          <w:p w:rsidR="00870ADE" w:rsidRPr="00870ADE" w:rsidRDefault="00870ADE" w:rsidP="00870ADE">
            <w:pPr>
              <w:tabs>
                <w:tab w:val="left" w:pos="426"/>
                <w:tab w:val="left" w:pos="4140"/>
                <w:tab w:val="left" w:pos="4230"/>
              </w:tabs>
              <w:spacing w:before="20" w:after="40" w:line="26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de-CH"/>
              </w:rPr>
            </w:pPr>
            <w:r w:rsidRPr="00870ADE">
              <w:rPr>
                <w:rFonts w:eastAsia="SimSun"/>
                <w:b/>
                <w:bCs/>
                <w:position w:val="2"/>
                <w:sz w:val="18"/>
                <w:szCs w:val="24"/>
                <w:lang w:val="de-CH"/>
              </w:rPr>
              <w:t>89 49 36</w:t>
            </w:r>
          </w:p>
        </w:tc>
        <w:tc>
          <w:tcPr>
            <w:tcW w:w="3967" w:type="dxa"/>
          </w:tcPr>
          <w:p w:rsidR="00870ADE" w:rsidRDefault="00870ADE" w:rsidP="00870ADE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113"/>
              <w:jc w:val="left"/>
              <w:rPr>
                <w:rFonts w:eastAsia="SimSun"/>
                <w:sz w:val="18"/>
                <w:szCs w:val="24"/>
                <w:rtl/>
                <w:lang w:val="pt-BR"/>
              </w:rPr>
            </w:pPr>
            <w:r w:rsidRPr="00870ADE">
              <w:rPr>
                <w:rFonts w:eastAsia="SimSun"/>
                <w:sz w:val="18"/>
                <w:szCs w:val="24"/>
                <w:lang w:val="de-CH"/>
              </w:rPr>
              <w:t>Mr. Marc Schütze</w:t>
            </w:r>
            <w:r>
              <w:rPr>
                <w:rFonts w:eastAsia="SimSun"/>
                <w:sz w:val="18"/>
                <w:szCs w:val="24"/>
                <w:rtl/>
              </w:rPr>
              <w:br/>
            </w:r>
            <w:r w:rsidRPr="00870ADE">
              <w:rPr>
                <w:rFonts w:eastAsia="SimSun"/>
                <w:sz w:val="18"/>
                <w:szCs w:val="24"/>
                <w:lang w:val="de-CH"/>
              </w:rPr>
              <w:t>Drillisch Online AG</w:t>
            </w:r>
            <w:r>
              <w:rPr>
                <w:rFonts w:eastAsia="SimSun"/>
                <w:sz w:val="18"/>
                <w:szCs w:val="24"/>
                <w:rtl/>
              </w:rPr>
              <w:br/>
            </w:r>
            <w:r w:rsidRPr="00870ADE">
              <w:rPr>
                <w:rFonts w:eastAsia="SimSun"/>
                <w:sz w:val="18"/>
                <w:szCs w:val="24"/>
                <w:lang w:val="de-CH"/>
              </w:rPr>
              <w:t>Wilhelm-Roentgen-Str. 1 - 5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 w:rsidRPr="00870ADE">
              <w:rPr>
                <w:rFonts w:eastAsia="SimSun"/>
                <w:sz w:val="18"/>
                <w:szCs w:val="24"/>
                <w:lang w:val="de-CH"/>
              </w:rPr>
              <w:t>63477 MAINTAL</w:t>
            </w:r>
          </w:p>
          <w:p w:rsidR="00870ADE" w:rsidRPr="00870ADE" w:rsidRDefault="00870ADE" w:rsidP="00870ADE">
            <w:pPr>
              <w:tabs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113"/>
              <w:jc w:val="left"/>
              <w:rPr>
                <w:rFonts w:eastAsia="SimSun"/>
                <w:sz w:val="18"/>
                <w:szCs w:val="24"/>
                <w:lang w:val="de-CH"/>
              </w:rPr>
            </w:pPr>
            <w:proofErr w:type="gramStart"/>
            <w:r w:rsidRPr="00870ADE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870ADE">
              <w:rPr>
                <w:rFonts w:eastAsia="SimSun"/>
                <w:sz w:val="18"/>
                <w:szCs w:val="24"/>
                <w:lang w:val="pt-BR"/>
              </w:rPr>
              <w:tab/>
            </w:r>
            <w:proofErr w:type="gramEnd"/>
            <w:r w:rsidRPr="00870ADE">
              <w:rPr>
                <w:rFonts w:eastAsia="SimSun"/>
                <w:sz w:val="18"/>
                <w:szCs w:val="24"/>
                <w:lang w:val="en-GB"/>
              </w:rPr>
              <w:t>+49 211 2479 4880</w:t>
            </w:r>
            <w:r w:rsidRPr="00870ADE">
              <w:rPr>
                <w:rFonts w:eastAsia="SimSun"/>
                <w:sz w:val="18"/>
                <w:szCs w:val="24"/>
                <w:rtl/>
                <w:lang w:val="pt-BR"/>
              </w:rPr>
              <w:br/>
            </w:r>
            <w:r w:rsidRPr="00870ADE">
              <w:rPr>
                <w:rFonts w:eastAsia="SimSun" w:hint="cs"/>
                <w:sz w:val="18"/>
                <w:szCs w:val="24"/>
                <w:rtl/>
                <w:lang w:val="pt-BR"/>
              </w:rPr>
              <w:t>البريد الإلكتروني:</w:t>
            </w:r>
            <w:r w:rsidRPr="00870ADE">
              <w:rPr>
                <w:rFonts w:eastAsia="SimSun"/>
                <w:sz w:val="18"/>
                <w:szCs w:val="24"/>
                <w:lang w:val="pt-BR"/>
              </w:rPr>
              <w:tab/>
            </w:r>
            <w:r w:rsidRPr="00870ADE">
              <w:rPr>
                <w:rFonts w:eastAsia="SimSun"/>
                <w:sz w:val="18"/>
                <w:szCs w:val="24"/>
              </w:rPr>
              <w:t>m.schuetze@drillisch.de</w:t>
            </w:r>
          </w:p>
        </w:tc>
        <w:tc>
          <w:tcPr>
            <w:tcW w:w="1067" w:type="dxa"/>
          </w:tcPr>
          <w:p w:rsidR="00870ADE" w:rsidRPr="00870ADE" w:rsidRDefault="00870ADE" w:rsidP="00870ADE">
            <w:pPr>
              <w:tabs>
                <w:tab w:val="left" w:pos="426"/>
                <w:tab w:val="left" w:pos="4140"/>
                <w:tab w:val="left" w:pos="4230"/>
              </w:tabs>
              <w:spacing w:before="20" w:after="40" w:line="260" w:lineRule="exact"/>
              <w:jc w:val="center"/>
              <w:rPr>
                <w:rFonts w:eastAsia="SimSun"/>
                <w:bCs/>
                <w:color w:val="000000"/>
                <w:sz w:val="18"/>
                <w:szCs w:val="24"/>
                <w:lang w:val="de-CH"/>
              </w:rPr>
            </w:pPr>
            <w:r w:rsidRPr="00870ADE">
              <w:rPr>
                <w:rFonts w:eastAsia="SimSun"/>
                <w:bCs/>
                <w:color w:val="000000"/>
                <w:sz w:val="18"/>
                <w:szCs w:val="24"/>
                <w:lang w:val="de-CH"/>
              </w:rPr>
              <w:t>2018.I.1</w:t>
            </w:r>
          </w:p>
        </w:tc>
      </w:tr>
      <w:tr w:rsidR="00870ADE" w:rsidRPr="00870ADE" w:rsidTr="00425E25">
        <w:trPr>
          <w:jc w:val="center"/>
        </w:trPr>
        <w:tc>
          <w:tcPr>
            <w:tcW w:w="1010" w:type="dxa"/>
          </w:tcPr>
          <w:p w:rsidR="00870ADE" w:rsidRPr="00870ADE" w:rsidRDefault="00044DE8" w:rsidP="00870ADE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2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  <w:lang w:val="de-CH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ألمانيا</w:t>
            </w:r>
          </w:p>
        </w:tc>
        <w:tc>
          <w:tcPr>
            <w:tcW w:w="2518" w:type="dxa"/>
          </w:tcPr>
          <w:p w:rsidR="00870ADE" w:rsidRPr="00870ADE" w:rsidRDefault="00870ADE" w:rsidP="00044DE8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57"/>
              <w:jc w:val="left"/>
              <w:rPr>
                <w:rFonts w:eastAsia="SimSun"/>
                <w:b/>
                <w:bCs/>
                <w:sz w:val="18"/>
                <w:szCs w:val="24"/>
                <w:lang w:val="de-CH"/>
              </w:rPr>
            </w:pPr>
            <w:r w:rsidRPr="00870ADE">
              <w:rPr>
                <w:rFonts w:eastAsia="SimSun"/>
                <w:b/>
                <w:bCs/>
                <w:sz w:val="18"/>
                <w:szCs w:val="24"/>
                <w:lang w:val="de-CH"/>
              </w:rPr>
              <w:t>FEIG ELECTRONIC GmbH</w:t>
            </w:r>
            <w:r w:rsidR="00044DE8">
              <w:rPr>
                <w:rFonts w:eastAsia="SimSun"/>
                <w:b/>
                <w:bCs/>
                <w:sz w:val="18"/>
                <w:szCs w:val="24"/>
                <w:rtl/>
                <w:lang w:val="de-CH"/>
              </w:rPr>
              <w:br/>
            </w:r>
            <w:r w:rsidRPr="00870ADE">
              <w:rPr>
                <w:rFonts w:eastAsia="SimSun"/>
                <w:sz w:val="18"/>
                <w:szCs w:val="24"/>
                <w:lang w:val="de-CH"/>
              </w:rPr>
              <w:t>Lange Straße 4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 w:rsidRPr="00870ADE">
              <w:rPr>
                <w:rFonts w:eastAsia="SimSun"/>
                <w:sz w:val="18"/>
                <w:szCs w:val="24"/>
                <w:lang w:val="de-CH"/>
              </w:rPr>
              <w:t>35781 WEILBURG</w:t>
            </w:r>
          </w:p>
        </w:tc>
        <w:tc>
          <w:tcPr>
            <w:tcW w:w="1067" w:type="dxa"/>
          </w:tcPr>
          <w:p w:rsidR="00870ADE" w:rsidRPr="00870ADE" w:rsidRDefault="00870ADE" w:rsidP="00870ADE">
            <w:pPr>
              <w:tabs>
                <w:tab w:val="left" w:pos="426"/>
                <w:tab w:val="left" w:pos="4140"/>
                <w:tab w:val="left" w:pos="4230"/>
              </w:tabs>
              <w:spacing w:before="20" w:after="40" w:line="26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de-CH"/>
              </w:rPr>
            </w:pPr>
            <w:r w:rsidRPr="00870ADE">
              <w:rPr>
                <w:rFonts w:eastAsia="SimSun"/>
                <w:b/>
                <w:bCs/>
                <w:position w:val="2"/>
                <w:sz w:val="18"/>
                <w:szCs w:val="24"/>
                <w:lang w:val="de-CH"/>
              </w:rPr>
              <w:t>89 49 37</w:t>
            </w:r>
          </w:p>
        </w:tc>
        <w:tc>
          <w:tcPr>
            <w:tcW w:w="3967" w:type="dxa"/>
          </w:tcPr>
          <w:p w:rsidR="00870ADE" w:rsidRPr="00870ADE" w:rsidRDefault="00870ADE" w:rsidP="00870ADE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113"/>
              <w:jc w:val="left"/>
              <w:rPr>
                <w:rFonts w:eastAsia="SimSun"/>
                <w:sz w:val="18"/>
                <w:szCs w:val="24"/>
              </w:rPr>
            </w:pPr>
            <w:r w:rsidRPr="00870ADE">
              <w:rPr>
                <w:rFonts w:eastAsia="SimSun"/>
                <w:sz w:val="18"/>
                <w:szCs w:val="24"/>
                <w:lang w:val="de-CH"/>
              </w:rPr>
              <w:t>Mr. Markus Beyer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 w:rsidRPr="00870ADE">
              <w:rPr>
                <w:rFonts w:eastAsia="SimSun"/>
                <w:sz w:val="18"/>
                <w:szCs w:val="24"/>
                <w:lang w:val="de-CH"/>
              </w:rPr>
              <w:t>FEIG ELECTRONIC GmbH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 w:rsidRPr="00870ADE">
              <w:rPr>
                <w:rFonts w:eastAsia="SimSun"/>
                <w:sz w:val="18"/>
                <w:szCs w:val="24"/>
                <w:lang w:val="de-CH"/>
              </w:rPr>
              <w:t>Indu</w:t>
            </w:r>
            <w:proofErr w:type="spellStart"/>
            <w:r w:rsidRPr="00870ADE">
              <w:rPr>
                <w:rFonts w:eastAsia="SimSun"/>
                <w:sz w:val="18"/>
                <w:szCs w:val="24"/>
              </w:rPr>
              <w:t>striestraße</w:t>
            </w:r>
            <w:proofErr w:type="spellEnd"/>
            <w:r w:rsidRPr="00870ADE">
              <w:rPr>
                <w:rFonts w:eastAsia="SimSun"/>
                <w:sz w:val="18"/>
                <w:szCs w:val="24"/>
              </w:rPr>
              <w:t xml:space="preserve"> 1ª</w:t>
            </w:r>
            <w:r>
              <w:rPr>
                <w:rFonts w:eastAsia="SimSun"/>
                <w:sz w:val="18"/>
                <w:szCs w:val="24"/>
                <w:rtl/>
                <w:lang w:val="es-ES"/>
              </w:rPr>
              <w:br/>
            </w:r>
            <w:r w:rsidRPr="00870ADE">
              <w:rPr>
                <w:rFonts w:eastAsia="SimSun"/>
                <w:sz w:val="18"/>
                <w:szCs w:val="24"/>
              </w:rPr>
              <w:t>35781 WEILBURG</w:t>
            </w:r>
          </w:p>
          <w:p w:rsidR="00870ADE" w:rsidRPr="00870ADE" w:rsidRDefault="00870ADE" w:rsidP="00870ADE">
            <w:pPr>
              <w:tabs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113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proofErr w:type="gramStart"/>
            <w:r w:rsidRPr="00870ADE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870ADE">
              <w:rPr>
                <w:rFonts w:eastAsia="SimSun"/>
                <w:sz w:val="18"/>
                <w:szCs w:val="24"/>
                <w:lang w:val="pt-BR"/>
              </w:rPr>
              <w:tab/>
            </w:r>
            <w:proofErr w:type="gramEnd"/>
            <w:r w:rsidRPr="00870ADE">
              <w:rPr>
                <w:rFonts w:eastAsia="SimSun"/>
                <w:sz w:val="18"/>
                <w:szCs w:val="24"/>
                <w:lang w:val="es-ES_tradnl"/>
              </w:rPr>
              <w:t>+49 64713109409</w:t>
            </w:r>
            <w:r w:rsidRPr="00870ADE">
              <w:rPr>
                <w:rFonts w:eastAsia="SimSun"/>
                <w:sz w:val="18"/>
                <w:szCs w:val="24"/>
                <w:rtl/>
                <w:lang w:val="pt-BR"/>
              </w:rPr>
              <w:br/>
            </w:r>
            <w:r w:rsidRPr="00870ADE">
              <w:rPr>
                <w:rFonts w:eastAsia="SimSun" w:hint="cs"/>
                <w:sz w:val="18"/>
                <w:szCs w:val="24"/>
                <w:rtl/>
                <w:lang w:val="pt-BR" w:bidi="ar-EG"/>
              </w:rPr>
              <w:t>الفاكس:</w:t>
            </w:r>
            <w:r w:rsidRPr="00870ADE">
              <w:rPr>
                <w:rFonts w:eastAsia="SimSun"/>
                <w:sz w:val="18"/>
                <w:szCs w:val="24"/>
                <w:lang w:val="pt-BR" w:bidi="ar-EG"/>
              </w:rPr>
              <w:tab/>
            </w:r>
            <w:r w:rsidRPr="00870ADE">
              <w:rPr>
                <w:rFonts w:eastAsia="SimSun"/>
                <w:sz w:val="18"/>
                <w:szCs w:val="24"/>
                <w:lang w:val="es-ES_tradnl"/>
              </w:rPr>
              <w:t>+49 6471310999</w:t>
            </w:r>
            <w:r w:rsidRPr="00870ADE">
              <w:rPr>
                <w:rFonts w:eastAsia="SimSun"/>
                <w:sz w:val="18"/>
                <w:szCs w:val="24"/>
                <w:rtl/>
                <w:lang w:val="pt-BR" w:bidi="ar-EG"/>
              </w:rPr>
              <w:br/>
            </w:r>
            <w:r w:rsidRPr="00870ADE">
              <w:rPr>
                <w:rFonts w:eastAsia="SimSun" w:hint="cs"/>
                <w:sz w:val="18"/>
                <w:szCs w:val="24"/>
                <w:rtl/>
                <w:lang w:val="pt-BR"/>
              </w:rPr>
              <w:t>البريد الإلكتروني:</w:t>
            </w:r>
            <w:r w:rsidRPr="00870ADE">
              <w:rPr>
                <w:rFonts w:eastAsia="SimSun"/>
                <w:sz w:val="18"/>
                <w:szCs w:val="24"/>
                <w:lang w:val="pt-BR"/>
              </w:rPr>
              <w:tab/>
            </w:r>
            <w:r w:rsidRPr="00870ADE">
              <w:rPr>
                <w:rFonts w:eastAsia="SimSun"/>
                <w:sz w:val="18"/>
                <w:szCs w:val="24"/>
                <w:lang w:val="es-ES_tradnl"/>
              </w:rPr>
              <w:t>markus.beyer@feig.de</w:t>
            </w:r>
          </w:p>
        </w:tc>
        <w:tc>
          <w:tcPr>
            <w:tcW w:w="1067" w:type="dxa"/>
          </w:tcPr>
          <w:p w:rsidR="00870ADE" w:rsidRPr="00870ADE" w:rsidRDefault="00870ADE" w:rsidP="00870ADE">
            <w:pPr>
              <w:tabs>
                <w:tab w:val="left" w:pos="426"/>
                <w:tab w:val="left" w:pos="4140"/>
                <w:tab w:val="left" w:pos="4230"/>
              </w:tabs>
              <w:spacing w:before="20" w:after="40" w:line="260" w:lineRule="exact"/>
              <w:jc w:val="center"/>
              <w:rPr>
                <w:rFonts w:eastAsia="SimSun"/>
                <w:bCs/>
                <w:color w:val="000000"/>
                <w:sz w:val="18"/>
                <w:szCs w:val="24"/>
                <w:rtl/>
                <w:lang w:bidi="ar-EG"/>
              </w:rPr>
            </w:pPr>
            <w:r>
              <w:rPr>
                <w:rFonts w:eastAsia="SimSun"/>
                <w:bCs/>
                <w:color w:val="000000"/>
                <w:sz w:val="18"/>
                <w:szCs w:val="24"/>
              </w:rPr>
              <w:t>2017.XI.1</w:t>
            </w:r>
          </w:p>
        </w:tc>
      </w:tr>
    </w:tbl>
    <w:p w:rsidR="00870ADE" w:rsidRPr="00D4454E" w:rsidRDefault="00870ADE" w:rsidP="00870ADE">
      <w:pPr>
        <w:keepNext/>
        <w:tabs>
          <w:tab w:val="left" w:pos="1772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مالطة</w:t>
      </w:r>
      <w:r w:rsidRPr="00D4454E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</w:rPr>
        <w:t>LIR</w:t>
      </w:r>
    </w:p>
    <w:tbl>
      <w:tblPr>
        <w:bidiVisual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0"/>
        <w:gridCol w:w="1199"/>
        <w:gridCol w:w="4458"/>
      </w:tblGrid>
      <w:tr w:rsidR="00870ADE" w:rsidRPr="00870ADE" w:rsidTr="00425E25">
        <w:trPr>
          <w:jc w:val="center"/>
        </w:trPr>
        <w:tc>
          <w:tcPr>
            <w:tcW w:w="1136" w:type="dxa"/>
            <w:vAlign w:val="center"/>
          </w:tcPr>
          <w:p w:rsidR="00870ADE" w:rsidRPr="00870ADE" w:rsidRDefault="00870ADE" w:rsidP="00870ADE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32" w:type="dxa"/>
            <w:vAlign w:val="center"/>
          </w:tcPr>
          <w:p w:rsidR="00870ADE" w:rsidRPr="00870ADE" w:rsidRDefault="00870ADE" w:rsidP="00870ADE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200" w:type="dxa"/>
            <w:vAlign w:val="center"/>
          </w:tcPr>
          <w:p w:rsidR="00870ADE" w:rsidRPr="00870ADE" w:rsidRDefault="00870ADE" w:rsidP="00870ADE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870ADE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4461" w:type="dxa"/>
            <w:vAlign w:val="center"/>
          </w:tcPr>
          <w:p w:rsidR="00870ADE" w:rsidRPr="00870ADE" w:rsidRDefault="00870ADE" w:rsidP="00870ADE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</w:tr>
      <w:tr w:rsidR="00870ADE" w:rsidTr="00425E25">
        <w:trPr>
          <w:jc w:val="center"/>
        </w:trPr>
        <w:tc>
          <w:tcPr>
            <w:tcW w:w="1136" w:type="dxa"/>
          </w:tcPr>
          <w:p w:rsidR="00870ADE" w:rsidRPr="00870ADE" w:rsidRDefault="00870ADE" w:rsidP="00870ADE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2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مالطة</w:t>
            </w:r>
          </w:p>
        </w:tc>
        <w:tc>
          <w:tcPr>
            <w:tcW w:w="2832" w:type="dxa"/>
          </w:tcPr>
          <w:p w:rsidR="00870ADE" w:rsidRPr="00870ADE" w:rsidRDefault="00870ADE" w:rsidP="00870ADE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57"/>
              <w:jc w:val="left"/>
              <w:rPr>
                <w:rFonts w:eastAsia="SimSun"/>
                <w:b/>
                <w:bCs/>
                <w:sz w:val="18"/>
                <w:szCs w:val="24"/>
              </w:rPr>
            </w:pPr>
            <w:proofErr w:type="spellStart"/>
            <w:r w:rsidRPr="00870ADE">
              <w:rPr>
                <w:rFonts w:eastAsia="SimSun"/>
                <w:b/>
                <w:bCs/>
                <w:sz w:val="18"/>
                <w:szCs w:val="24"/>
              </w:rPr>
              <w:t>Melita</w:t>
            </w:r>
            <w:proofErr w:type="spellEnd"/>
            <w:r w:rsidRPr="00870ADE">
              <w:rPr>
                <w:rFonts w:eastAsia="SimSun"/>
                <w:b/>
                <w:bCs/>
                <w:sz w:val="18"/>
                <w:szCs w:val="24"/>
              </w:rPr>
              <w:t xml:space="preserve"> Ltd.</w:t>
            </w:r>
            <w:r>
              <w:rPr>
                <w:rFonts w:eastAsia="SimSun"/>
                <w:b/>
                <w:bCs/>
                <w:sz w:val="18"/>
                <w:szCs w:val="24"/>
                <w:rtl/>
              </w:rPr>
              <w:br/>
            </w:r>
            <w:proofErr w:type="spellStart"/>
            <w:r w:rsidRPr="00870ADE">
              <w:rPr>
                <w:rFonts w:eastAsia="SimSun"/>
                <w:sz w:val="18"/>
                <w:szCs w:val="24"/>
              </w:rPr>
              <w:t>Gasan</w:t>
            </w:r>
            <w:proofErr w:type="spellEnd"/>
            <w:r w:rsidRPr="00870ADE">
              <w:rPr>
                <w:rFonts w:eastAsia="SimSun"/>
                <w:sz w:val="18"/>
                <w:szCs w:val="24"/>
              </w:rPr>
              <w:t xml:space="preserve"> Centre,</w:t>
            </w:r>
            <w:r>
              <w:rPr>
                <w:rFonts w:eastAsia="SimSun"/>
                <w:sz w:val="18"/>
                <w:szCs w:val="24"/>
                <w:rtl/>
              </w:rPr>
              <w:br/>
            </w:r>
            <w:proofErr w:type="spellStart"/>
            <w:r w:rsidRPr="00870ADE">
              <w:rPr>
                <w:rFonts w:eastAsia="SimSun"/>
                <w:sz w:val="18"/>
                <w:szCs w:val="24"/>
              </w:rPr>
              <w:t>Mriehel</w:t>
            </w:r>
            <w:proofErr w:type="spellEnd"/>
            <w:r w:rsidRPr="00870ADE">
              <w:rPr>
                <w:rFonts w:eastAsia="SimSun"/>
                <w:sz w:val="18"/>
                <w:szCs w:val="24"/>
              </w:rPr>
              <w:t xml:space="preserve"> Bypass</w:t>
            </w:r>
            <w:r>
              <w:rPr>
                <w:rFonts w:eastAsia="SimSun"/>
                <w:sz w:val="18"/>
                <w:szCs w:val="24"/>
                <w:rtl/>
              </w:rPr>
              <w:br/>
            </w:r>
            <w:r w:rsidRPr="00870ADE">
              <w:rPr>
                <w:rFonts w:eastAsia="SimSun"/>
                <w:sz w:val="18"/>
                <w:szCs w:val="24"/>
              </w:rPr>
              <w:t>MRIEHEL BKR 3000</w:t>
            </w:r>
          </w:p>
        </w:tc>
        <w:tc>
          <w:tcPr>
            <w:tcW w:w="1200" w:type="dxa"/>
          </w:tcPr>
          <w:p w:rsidR="00870ADE" w:rsidRPr="00870ADE" w:rsidRDefault="00870ADE" w:rsidP="00870ADE">
            <w:pPr>
              <w:tabs>
                <w:tab w:val="left" w:pos="426"/>
                <w:tab w:val="left" w:pos="4140"/>
                <w:tab w:val="left" w:pos="4230"/>
              </w:tabs>
              <w:spacing w:before="20" w:after="40" w:line="26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de-CH"/>
              </w:rPr>
            </w:pPr>
            <w:r w:rsidRPr="00870ADE">
              <w:rPr>
                <w:rFonts w:eastAsia="SimSun"/>
                <w:b/>
                <w:bCs/>
                <w:position w:val="2"/>
                <w:sz w:val="18"/>
                <w:szCs w:val="24"/>
                <w:lang w:val="de-CH"/>
              </w:rPr>
              <w:t>89 356 77</w:t>
            </w:r>
          </w:p>
        </w:tc>
        <w:tc>
          <w:tcPr>
            <w:tcW w:w="4461" w:type="dxa"/>
          </w:tcPr>
          <w:p w:rsidR="00870ADE" w:rsidRPr="00870ADE" w:rsidRDefault="00870ADE" w:rsidP="00870ADE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113"/>
              <w:jc w:val="left"/>
              <w:rPr>
                <w:rFonts w:eastAsia="SimSun"/>
                <w:sz w:val="18"/>
                <w:szCs w:val="24"/>
                <w:lang w:val="de-CH"/>
              </w:rPr>
            </w:pPr>
            <w:r w:rsidRPr="00870ADE">
              <w:rPr>
                <w:rFonts w:eastAsia="SimSun"/>
                <w:sz w:val="18"/>
                <w:szCs w:val="24"/>
                <w:lang w:val="de-CH"/>
              </w:rPr>
              <w:t>Mr Alistair Castillo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>
              <w:rPr>
                <w:rFonts w:eastAsia="SimSun"/>
                <w:sz w:val="18"/>
                <w:szCs w:val="24"/>
                <w:lang w:val="de-CH"/>
              </w:rPr>
              <w:t>Melita Ltd.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>
              <w:rPr>
                <w:rFonts w:eastAsia="SimSun"/>
                <w:sz w:val="18"/>
                <w:szCs w:val="24"/>
                <w:lang w:val="de-CH"/>
              </w:rPr>
              <w:t>Gasan Centre,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>
              <w:rPr>
                <w:rFonts w:eastAsia="SimSun"/>
                <w:sz w:val="18"/>
                <w:szCs w:val="24"/>
                <w:lang w:val="de-CH"/>
              </w:rPr>
              <w:t>Mriehel Bypass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 w:rsidRPr="00870ADE">
              <w:rPr>
                <w:rFonts w:eastAsia="SimSun"/>
                <w:sz w:val="18"/>
                <w:szCs w:val="24"/>
                <w:lang w:val="de-CH"/>
              </w:rPr>
              <w:t>MRIEHEL BKR 3000</w:t>
            </w:r>
          </w:p>
          <w:p w:rsidR="00870ADE" w:rsidRPr="00870ADE" w:rsidRDefault="00870ADE" w:rsidP="00870ADE">
            <w:pPr>
              <w:tabs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113"/>
              <w:jc w:val="left"/>
              <w:rPr>
                <w:rFonts w:eastAsia="SimSun"/>
                <w:sz w:val="18"/>
                <w:szCs w:val="24"/>
                <w:lang w:val="de-CH"/>
              </w:rPr>
            </w:pPr>
            <w:proofErr w:type="gramStart"/>
            <w:r w:rsidRPr="00870ADE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870ADE">
              <w:rPr>
                <w:rFonts w:eastAsia="SimSun"/>
                <w:sz w:val="18"/>
                <w:szCs w:val="24"/>
                <w:lang w:val="pt-BR"/>
              </w:rPr>
              <w:tab/>
            </w:r>
            <w:proofErr w:type="gramEnd"/>
            <w:r w:rsidRPr="00870ADE">
              <w:rPr>
                <w:rFonts w:eastAsia="SimSun"/>
                <w:sz w:val="18"/>
                <w:szCs w:val="24"/>
                <w:lang w:val="pt-BR"/>
              </w:rPr>
              <w:t>+356 2727 3502</w:t>
            </w:r>
            <w:r w:rsidRPr="00870ADE">
              <w:rPr>
                <w:rFonts w:eastAsia="SimSun"/>
                <w:sz w:val="18"/>
                <w:szCs w:val="24"/>
                <w:rtl/>
                <w:lang w:val="pt-BR"/>
              </w:rPr>
              <w:br/>
            </w:r>
            <w:r w:rsidRPr="00870ADE">
              <w:rPr>
                <w:rFonts w:eastAsia="SimSun" w:hint="cs"/>
                <w:sz w:val="18"/>
                <w:szCs w:val="24"/>
                <w:rtl/>
                <w:lang w:val="pt-BR"/>
              </w:rPr>
              <w:t>البريد الإلكتروني:</w:t>
            </w:r>
            <w:r w:rsidRPr="00870ADE">
              <w:rPr>
                <w:rFonts w:eastAsia="SimSun"/>
                <w:sz w:val="18"/>
                <w:szCs w:val="24"/>
                <w:lang w:val="pt-BR"/>
              </w:rPr>
              <w:tab/>
              <w:t>alistair.castillo@melitaltd.com</w:t>
            </w:r>
          </w:p>
        </w:tc>
      </w:tr>
    </w:tbl>
    <w:p w:rsidR="00870ADE" w:rsidRPr="00D4454E" w:rsidRDefault="00870ADE" w:rsidP="00870ADE">
      <w:pPr>
        <w:keepNext/>
        <w:tabs>
          <w:tab w:val="left" w:pos="1772"/>
        </w:tabs>
        <w:spacing w:before="360" w:after="120"/>
        <w:rPr>
          <w:rFonts w:eastAsia="SimSun"/>
          <w:b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بالاو</w:t>
      </w:r>
      <w:r w:rsidRPr="00D4454E">
        <w:rPr>
          <w:rFonts w:eastAsia="SimSun" w:hint="cs"/>
          <w:b/>
          <w:bCs/>
          <w:rtl/>
          <w:lang w:bidi="ar-EG"/>
        </w:rPr>
        <w:tab/>
      </w:r>
      <w:r w:rsidRPr="00D4454E">
        <w:rPr>
          <w:rFonts w:eastAsia="SimSun"/>
          <w:b/>
        </w:rPr>
        <w:t>ADD</w:t>
      </w:r>
    </w:p>
    <w:tbl>
      <w:tblPr>
        <w:bidiVisual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2517"/>
        <w:gridCol w:w="1066"/>
        <w:gridCol w:w="3964"/>
        <w:gridCol w:w="1066"/>
      </w:tblGrid>
      <w:tr w:rsidR="00870ADE" w:rsidRPr="00870ADE" w:rsidTr="00425E25">
        <w:trPr>
          <w:jc w:val="center"/>
        </w:trPr>
        <w:tc>
          <w:tcPr>
            <w:tcW w:w="1010" w:type="dxa"/>
            <w:vAlign w:val="center"/>
          </w:tcPr>
          <w:p w:rsidR="00870ADE" w:rsidRPr="00870ADE" w:rsidRDefault="00870ADE" w:rsidP="00870ADE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18" w:type="dxa"/>
            <w:vAlign w:val="center"/>
          </w:tcPr>
          <w:p w:rsidR="00870ADE" w:rsidRPr="00870ADE" w:rsidRDefault="00870ADE" w:rsidP="00870ADE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اسم/عنوان الشركة</w:t>
            </w:r>
          </w:p>
        </w:tc>
        <w:tc>
          <w:tcPr>
            <w:tcW w:w="1067" w:type="dxa"/>
            <w:vAlign w:val="center"/>
          </w:tcPr>
          <w:p w:rsidR="00870ADE" w:rsidRPr="00870ADE" w:rsidRDefault="00870ADE" w:rsidP="00870ADE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رقم تعّرف</w:t>
            </w:r>
            <w:r w:rsidRPr="00870ADE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br/>
            </w: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الإصدار</w:t>
            </w:r>
          </w:p>
        </w:tc>
        <w:tc>
          <w:tcPr>
            <w:tcW w:w="3967" w:type="dxa"/>
            <w:vAlign w:val="center"/>
          </w:tcPr>
          <w:p w:rsidR="00870ADE" w:rsidRPr="00870ADE" w:rsidRDefault="00870ADE" w:rsidP="00870ADE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جهة الاتصال</w:t>
            </w:r>
          </w:p>
        </w:tc>
        <w:tc>
          <w:tcPr>
            <w:tcW w:w="1067" w:type="dxa"/>
            <w:vAlign w:val="center"/>
          </w:tcPr>
          <w:p w:rsidR="00870ADE" w:rsidRPr="00870ADE" w:rsidRDefault="00870ADE" w:rsidP="00870ADE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 w:bidi="ar-EG"/>
              </w:rPr>
            </w:pPr>
            <w:r w:rsidRPr="00870ADE">
              <w:rPr>
                <w:rFonts w:eastAsia="SimSun"/>
                <w:i/>
                <w:iCs/>
                <w:color w:val="000000"/>
                <w:position w:val="4"/>
                <w:sz w:val="18"/>
                <w:szCs w:val="24"/>
                <w:rtl/>
              </w:rPr>
              <w:t>التاريخ الفعلي للاستعمال</w:t>
            </w:r>
          </w:p>
        </w:tc>
      </w:tr>
      <w:tr w:rsidR="00870ADE" w:rsidTr="00425E25">
        <w:trPr>
          <w:jc w:val="center"/>
        </w:trPr>
        <w:tc>
          <w:tcPr>
            <w:tcW w:w="1010" w:type="dxa"/>
          </w:tcPr>
          <w:p w:rsidR="00870ADE" w:rsidRPr="00207059" w:rsidRDefault="00207059" w:rsidP="00207059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20" w:after="40" w:line="260" w:lineRule="exact"/>
              <w:jc w:val="left"/>
              <w:rPr>
                <w:rFonts w:eastAsia="SimSun"/>
                <w:position w:val="2"/>
                <w:sz w:val="18"/>
                <w:szCs w:val="24"/>
                <w:lang w:val="en-GB"/>
              </w:rPr>
            </w:pPr>
            <w:r w:rsidRPr="00207059">
              <w:rPr>
                <w:rFonts w:eastAsia="SimSun" w:hint="cs"/>
                <w:position w:val="2"/>
                <w:sz w:val="18"/>
                <w:szCs w:val="24"/>
                <w:rtl/>
                <w:lang w:val="en-GB" w:bidi="ar-EG"/>
              </w:rPr>
              <w:t>بالاو</w:t>
            </w:r>
          </w:p>
        </w:tc>
        <w:tc>
          <w:tcPr>
            <w:tcW w:w="2518" w:type="dxa"/>
          </w:tcPr>
          <w:p w:rsidR="00870ADE" w:rsidRPr="00870ADE" w:rsidRDefault="00870ADE" w:rsidP="00870ADE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57"/>
              <w:jc w:val="left"/>
              <w:rPr>
                <w:rFonts w:eastAsia="SimSun"/>
                <w:b/>
                <w:bCs/>
                <w:sz w:val="18"/>
                <w:szCs w:val="24"/>
              </w:rPr>
            </w:pPr>
            <w:r w:rsidRPr="00870ADE">
              <w:rPr>
                <w:rFonts w:eastAsia="SimSun"/>
                <w:b/>
                <w:bCs/>
                <w:sz w:val="18"/>
                <w:szCs w:val="24"/>
              </w:rPr>
              <w:t>Palau Communication and Electronics Company dba Palau Telecoms</w:t>
            </w:r>
            <w:r>
              <w:rPr>
                <w:rFonts w:eastAsia="SimSun"/>
                <w:b/>
                <w:bCs/>
                <w:sz w:val="18"/>
                <w:szCs w:val="24"/>
                <w:rtl/>
              </w:rPr>
              <w:br/>
            </w:r>
            <w:r w:rsidRPr="00870ADE">
              <w:rPr>
                <w:rFonts w:eastAsia="SimSun"/>
                <w:sz w:val="18"/>
                <w:szCs w:val="24"/>
              </w:rPr>
              <w:t>P.O. Box 605 PECI Bldg.</w:t>
            </w:r>
            <w:r>
              <w:rPr>
                <w:rFonts w:eastAsia="SimSun"/>
                <w:sz w:val="18"/>
                <w:szCs w:val="24"/>
                <w:rtl/>
              </w:rPr>
              <w:br/>
            </w:r>
            <w:r w:rsidRPr="00870ADE">
              <w:rPr>
                <w:rFonts w:eastAsia="SimSun"/>
                <w:sz w:val="18"/>
                <w:szCs w:val="24"/>
              </w:rPr>
              <w:t>MALAKAL KOROR</w:t>
            </w:r>
            <w:r>
              <w:rPr>
                <w:rFonts w:eastAsia="SimSun"/>
                <w:sz w:val="18"/>
                <w:szCs w:val="24"/>
                <w:rtl/>
              </w:rPr>
              <w:br/>
            </w:r>
            <w:r w:rsidRPr="00870ADE">
              <w:rPr>
                <w:rFonts w:eastAsia="SimSun"/>
                <w:sz w:val="18"/>
                <w:szCs w:val="24"/>
              </w:rPr>
              <w:t>Palau 96940</w:t>
            </w:r>
          </w:p>
        </w:tc>
        <w:tc>
          <w:tcPr>
            <w:tcW w:w="1067" w:type="dxa"/>
          </w:tcPr>
          <w:p w:rsidR="00870ADE" w:rsidRPr="00870ADE" w:rsidRDefault="00870ADE" w:rsidP="00870ADE">
            <w:pPr>
              <w:tabs>
                <w:tab w:val="left" w:pos="426"/>
                <w:tab w:val="left" w:pos="4140"/>
                <w:tab w:val="left" w:pos="4230"/>
              </w:tabs>
              <w:spacing w:before="20" w:after="40" w:line="26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lang w:val="de-CH"/>
              </w:rPr>
            </w:pPr>
            <w:r w:rsidRPr="00870ADE">
              <w:rPr>
                <w:rFonts w:eastAsia="SimSun"/>
                <w:b/>
                <w:bCs/>
                <w:position w:val="2"/>
                <w:sz w:val="18"/>
                <w:szCs w:val="24"/>
                <w:lang w:val="de-CH"/>
              </w:rPr>
              <w:t>89 680 00</w:t>
            </w:r>
          </w:p>
        </w:tc>
        <w:tc>
          <w:tcPr>
            <w:tcW w:w="3967" w:type="dxa"/>
          </w:tcPr>
          <w:p w:rsidR="00870ADE" w:rsidRPr="00870ADE" w:rsidRDefault="00870ADE" w:rsidP="00870ADE">
            <w:pPr>
              <w:tabs>
                <w:tab w:val="left" w:pos="876"/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113"/>
              <w:jc w:val="left"/>
              <w:rPr>
                <w:rFonts w:eastAsia="SimSun"/>
                <w:sz w:val="18"/>
                <w:szCs w:val="24"/>
                <w:lang w:val="de-CH"/>
              </w:rPr>
            </w:pPr>
            <w:r w:rsidRPr="00870ADE">
              <w:rPr>
                <w:rFonts w:eastAsia="SimSun"/>
                <w:sz w:val="18"/>
                <w:szCs w:val="24"/>
                <w:lang w:val="de-CH"/>
              </w:rPr>
              <w:t>Mr Sebastian S. Masang.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 w:rsidRPr="00870ADE">
              <w:rPr>
                <w:rFonts w:eastAsia="SimSun"/>
                <w:sz w:val="18"/>
                <w:szCs w:val="24"/>
                <w:lang w:val="de-CH"/>
              </w:rPr>
              <w:t>Palau Communication and Electronics Company dba Palau Telecoms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>
              <w:rPr>
                <w:rFonts w:eastAsia="SimSun"/>
                <w:sz w:val="18"/>
                <w:szCs w:val="24"/>
                <w:lang w:val="de-CH"/>
              </w:rPr>
              <w:t>P.O. Box 605 PECI Bldg.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>
              <w:rPr>
                <w:rFonts w:eastAsia="SimSun"/>
                <w:sz w:val="18"/>
                <w:szCs w:val="24"/>
                <w:lang w:val="de-CH"/>
              </w:rPr>
              <w:t>MALAKAL KOROR</w:t>
            </w:r>
            <w:r>
              <w:rPr>
                <w:rFonts w:eastAsia="SimSun"/>
                <w:sz w:val="18"/>
                <w:szCs w:val="24"/>
                <w:rtl/>
                <w:lang w:val="de-CH"/>
              </w:rPr>
              <w:br/>
            </w:r>
            <w:r w:rsidRPr="00870ADE">
              <w:rPr>
                <w:rFonts w:eastAsia="SimSun"/>
                <w:sz w:val="18"/>
                <w:szCs w:val="24"/>
                <w:lang w:val="de-CH"/>
              </w:rPr>
              <w:t>Palau 96940</w:t>
            </w:r>
          </w:p>
          <w:p w:rsidR="00870ADE" w:rsidRPr="00870ADE" w:rsidRDefault="00870ADE" w:rsidP="00870ADE">
            <w:pPr>
              <w:tabs>
                <w:tab w:val="left" w:pos="1191"/>
                <w:tab w:val="left" w:pos="1588"/>
                <w:tab w:val="left" w:pos="1985"/>
              </w:tabs>
              <w:spacing w:before="20" w:after="40" w:line="260" w:lineRule="exact"/>
              <w:ind w:left="-57" w:right="-113"/>
              <w:jc w:val="left"/>
              <w:rPr>
                <w:rFonts w:eastAsia="SimSun"/>
                <w:sz w:val="18"/>
                <w:szCs w:val="24"/>
                <w:lang w:val="de-CH"/>
              </w:rPr>
            </w:pPr>
            <w:proofErr w:type="gramStart"/>
            <w:r w:rsidRPr="00870ADE">
              <w:rPr>
                <w:rFonts w:eastAsia="SimSun" w:hint="cs"/>
                <w:sz w:val="18"/>
                <w:szCs w:val="24"/>
                <w:rtl/>
                <w:lang w:val="pt-BR"/>
              </w:rPr>
              <w:t>الهاتف:</w:t>
            </w:r>
            <w:r w:rsidRPr="00870ADE">
              <w:rPr>
                <w:rFonts w:eastAsia="SimSun"/>
                <w:sz w:val="18"/>
                <w:szCs w:val="24"/>
                <w:lang w:val="pt-BR"/>
              </w:rPr>
              <w:tab/>
            </w:r>
            <w:proofErr w:type="gramEnd"/>
            <w:r w:rsidRPr="00870ADE">
              <w:rPr>
                <w:rFonts w:eastAsia="SimSun"/>
                <w:sz w:val="18"/>
                <w:szCs w:val="24"/>
                <w:lang w:val="fr-CH"/>
              </w:rPr>
              <w:t>+680 488 2628/7705</w:t>
            </w:r>
            <w:r w:rsidRPr="00870ADE">
              <w:rPr>
                <w:rFonts w:eastAsia="SimSun"/>
                <w:sz w:val="18"/>
                <w:szCs w:val="24"/>
                <w:rtl/>
                <w:lang w:val="pt-BR"/>
              </w:rPr>
              <w:br/>
            </w:r>
            <w:r>
              <w:rPr>
                <w:rFonts w:eastAsia="SimSun" w:hint="cs"/>
                <w:sz w:val="18"/>
                <w:szCs w:val="24"/>
                <w:rtl/>
                <w:lang w:val="pt-BR"/>
              </w:rPr>
              <w:t>الفاكس:</w:t>
            </w:r>
            <w:r>
              <w:rPr>
                <w:rFonts w:eastAsia="SimSun"/>
                <w:sz w:val="18"/>
                <w:szCs w:val="24"/>
                <w:rtl/>
                <w:lang w:val="pt-BR"/>
              </w:rPr>
              <w:tab/>
            </w:r>
            <w:r w:rsidRPr="00870ADE">
              <w:rPr>
                <w:rFonts w:eastAsia="SimSun"/>
                <w:sz w:val="18"/>
                <w:szCs w:val="24"/>
                <w:lang w:val="fr-CH"/>
              </w:rPr>
              <w:t>+680 488 2733</w:t>
            </w:r>
            <w:r>
              <w:rPr>
                <w:rFonts w:eastAsia="SimSun"/>
                <w:sz w:val="18"/>
                <w:szCs w:val="24"/>
                <w:rtl/>
                <w:lang w:val="pt-BR"/>
              </w:rPr>
              <w:br/>
            </w:r>
            <w:r w:rsidRPr="00870ADE">
              <w:rPr>
                <w:rFonts w:eastAsia="SimSun" w:hint="cs"/>
                <w:sz w:val="18"/>
                <w:szCs w:val="24"/>
                <w:rtl/>
                <w:lang w:val="pt-BR"/>
              </w:rPr>
              <w:t>البريد الإلكتروني:</w:t>
            </w:r>
            <w:r w:rsidRPr="00870ADE">
              <w:rPr>
                <w:rFonts w:eastAsia="SimSun"/>
                <w:sz w:val="18"/>
                <w:szCs w:val="24"/>
                <w:lang w:val="pt-BR"/>
              </w:rPr>
              <w:tab/>
            </w:r>
            <w:r w:rsidRPr="00870ADE">
              <w:rPr>
                <w:rFonts w:eastAsia="SimSun"/>
                <w:spacing w:val="-4"/>
                <w:sz w:val="18"/>
                <w:szCs w:val="24"/>
                <w:lang w:val="fr-CH"/>
              </w:rPr>
              <w:t>regulatory_b2b@palautelecoms.com</w:t>
            </w:r>
          </w:p>
        </w:tc>
        <w:tc>
          <w:tcPr>
            <w:tcW w:w="1067" w:type="dxa"/>
          </w:tcPr>
          <w:p w:rsidR="00870ADE" w:rsidRPr="00870ADE" w:rsidRDefault="00870ADE" w:rsidP="00870ADE">
            <w:pPr>
              <w:tabs>
                <w:tab w:val="left" w:pos="426"/>
                <w:tab w:val="left" w:pos="4140"/>
                <w:tab w:val="left" w:pos="4230"/>
              </w:tabs>
              <w:spacing w:before="20" w:after="40" w:line="260" w:lineRule="exact"/>
              <w:jc w:val="center"/>
              <w:rPr>
                <w:rFonts w:eastAsia="SimSun"/>
                <w:bCs/>
                <w:color w:val="000000"/>
                <w:sz w:val="18"/>
                <w:szCs w:val="24"/>
                <w:rtl/>
                <w:lang w:val="de-CH" w:bidi="ar-EG"/>
              </w:rPr>
            </w:pPr>
            <w:r>
              <w:rPr>
                <w:rFonts w:eastAsia="SimSun"/>
                <w:bCs/>
                <w:color w:val="000000"/>
                <w:sz w:val="18"/>
                <w:szCs w:val="24"/>
                <w:lang w:val="de-CH"/>
              </w:rPr>
              <w:t>2017.XI.1</w:t>
            </w:r>
          </w:p>
        </w:tc>
      </w:tr>
    </w:tbl>
    <w:p w:rsidR="00870ADE" w:rsidRDefault="00870ADE" w:rsidP="0080109B">
      <w:pPr>
        <w:rPr>
          <w:rFonts w:eastAsia="SimSun"/>
          <w:rtl/>
          <w:lang w:bidi="ar-EG"/>
        </w:rPr>
      </w:pPr>
    </w:p>
    <w:p w:rsidR="0080109B" w:rsidRDefault="0080109B" w:rsidP="0080109B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80109B" w:rsidRPr="00D4454E" w:rsidRDefault="0080109B" w:rsidP="0080109B">
      <w:pPr>
        <w:pageBreakBefore/>
        <w:rPr>
          <w:rFonts w:eastAsia="SimSun"/>
          <w:sz w:val="2"/>
          <w:szCs w:val="2"/>
          <w:rtl/>
          <w:lang w:bidi="ar-EG"/>
        </w:rPr>
      </w:pPr>
    </w:p>
    <w:p w:rsidR="0080109B" w:rsidRPr="00D4454E" w:rsidRDefault="0080109B" w:rsidP="0080109B">
      <w:pPr>
        <w:pStyle w:val="Heading20"/>
        <w:rPr>
          <w:rtl/>
        </w:rPr>
      </w:pPr>
      <w:bookmarkStart w:id="246" w:name="_Toc411249981"/>
      <w:bookmarkStart w:id="247" w:name="_Toc414264981"/>
      <w:bookmarkStart w:id="248" w:name="_Toc473649851"/>
      <w:bookmarkStart w:id="249" w:name="_Toc475622739"/>
      <w:bookmarkStart w:id="250" w:name="_Toc475623034"/>
      <w:bookmarkStart w:id="251" w:name="_Toc493599593"/>
      <w:bookmarkStart w:id="252" w:name="_Toc499110722"/>
      <w:bookmarkStart w:id="253" w:name="TOC_20"/>
      <w:r w:rsidRPr="00D4454E">
        <w:rPr>
          <w:rFonts w:hint="cs"/>
          <w:rtl/>
        </w:rPr>
        <w:t xml:space="preserve">الرموز الدليلية للشبكات المتنقلة </w:t>
      </w:r>
      <w:r w:rsidRPr="00D4454E">
        <w:t>(MNC)</w:t>
      </w:r>
      <w:r w:rsidRPr="00D4454E">
        <w:rPr>
          <w:rFonts w:hint="cs"/>
          <w:rtl/>
        </w:rPr>
        <w:t xml:space="preserve"> فيما يتعلق بالخطة الدولية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لتعرّف هوية الشبكات العمومية </w:t>
      </w:r>
      <w:proofErr w:type="gramStart"/>
      <w:r w:rsidRPr="00D4454E">
        <w:rPr>
          <w:rFonts w:hint="cs"/>
          <w:rtl/>
        </w:rPr>
        <w:t>والاشتراكات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 w:rsidRPr="00D4454E">
        <w:rPr>
          <w:rFonts w:hint="cs"/>
          <w:rtl/>
          <w:lang w:bidi="ar-EG"/>
        </w:rPr>
        <w:t>نوفمبر</w:t>
      </w:r>
      <w:r w:rsidRPr="00D4454E">
        <w:rPr>
          <w:rFonts w:hint="cs"/>
          <w:rtl/>
        </w:rPr>
        <w:t xml:space="preserve"> </w:t>
      </w:r>
      <w:r w:rsidRPr="00D4454E">
        <w:t>2016</w:t>
      </w:r>
      <w:r w:rsidRPr="00D4454E">
        <w:rPr>
          <w:rFonts w:hint="cs"/>
          <w:rtl/>
        </w:rPr>
        <w:t>)</w:t>
      </w:r>
      <w:bookmarkEnd w:id="246"/>
      <w:bookmarkEnd w:id="247"/>
      <w:bookmarkEnd w:id="248"/>
      <w:bookmarkEnd w:id="249"/>
      <w:bookmarkEnd w:id="250"/>
      <w:bookmarkEnd w:id="251"/>
      <w:bookmarkEnd w:id="252"/>
    </w:p>
    <w:bookmarkEnd w:id="253"/>
    <w:p w:rsidR="0080109B" w:rsidRPr="00D4454E" w:rsidRDefault="0080109B" w:rsidP="00870ADE">
      <w:pPr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1111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2016.XI.1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870ADE">
        <w:rPr>
          <w:rFonts w:eastAsia="SimSun"/>
          <w:lang w:bidi="ar-EG"/>
        </w:rPr>
        <w:t>24</w:t>
      </w:r>
      <w:r w:rsidRPr="00D4454E">
        <w:rPr>
          <w:rFonts w:eastAsia="SimSun" w:hint="cs"/>
          <w:rtl/>
          <w:lang w:bidi="ar-EG"/>
        </w:rPr>
        <w:t>)</w:t>
      </w:r>
    </w:p>
    <w:p w:rsidR="0080109B" w:rsidRPr="00D4454E" w:rsidRDefault="0080109B" w:rsidP="0080109B">
      <w:pPr>
        <w:rPr>
          <w:rFonts w:eastAsia="SimSun"/>
          <w:lang w:bidi="ar-EG"/>
        </w:rPr>
      </w:pPr>
    </w:p>
    <w:tbl>
      <w:tblPr>
        <w:bidiVisual/>
        <w:tblW w:w="95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5364"/>
      </w:tblGrid>
      <w:tr w:rsidR="0080109B" w:rsidRPr="00D4454E" w:rsidTr="0080109B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i/>
                <w:color w:val="000000"/>
                <w:sz w:val="20"/>
                <w:szCs w:val="26"/>
              </w:rPr>
              <w:t>*MCC + MNC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80109B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80109B" w:rsidRPr="00D4454E" w:rsidTr="0080109B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870ADE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80109B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أستراليا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</w:t>
            </w:r>
            <w:r w:rsidR="00870ADE">
              <w:rPr>
                <w:rFonts w:eastAsia="SimSun"/>
                <w:b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80109B" w:rsidRPr="00D4454E" w:rsidTr="00425E25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109B" w:rsidRPr="00D4454E" w:rsidRDefault="0080109B" w:rsidP="00870ADE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80109B">
              <w:rPr>
                <w:rFonts w:eastAsia="SimSun"/>
                <w:color w:val="000000"/>
                <w:sz w:val="20"/>
                <w:szCs w:val="26"/>
              </w:rPr>
              <w:t xml:space="preserve">505 </w:t>
            </w:r>
            <w:r w:rsidR="00870ADE">
              <w:rPr>
                <w:rFonts w:eastAsia="SimSun"/>
                <w:color w:val="000000"/>
                <w:sz w:val="20"/>
                <w:szCs w:val="26"/>
              </w:rPr>
              <w:t>50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70ADE" w:rsidP="00870ADE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870ADE">
              <w:rPr>
                <w:rFonts w:eastAsia="SimSun"/>
                <w:color w:val="000000"/>
                <w:sz w:val="20"/>
                <w:szCs w:val="26"/>
                <w:lang w:val="en-GB"/>
              </w:rPr>
              <w:t>Pivotel</w:t>
            </w:r>
            <w:proofErr w:type="spellEnd"/>
            <w:r w:rsidRPr="00870ADE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Group Pty Limited</w:t>
            </w:r>
          </w:p>
        </w:tc>
      </w:tr>
      <w:tr w:rsidR="0080109B" w:rsidRPr="00D4454E" w:rsidTr="00425E25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6" w:space="0" w:color="000000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70ADE" w:rsidP="00870ADE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أستراليا </w:t>
            </w:r>
            <w:r>
              <w:rPr>
                <w:rFonts w:eastAsia="SimSun"/>
                <w:b/>
                <w:color w:val="000000"/>
                <w:sz w:val="20"/>
                <w:szCs w:val="26"/>
              </w:rPr>
              <w:t>LIR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80109B" w:rsidRPr="00D4454E" w:rsidTr="00425E25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6" w:space="0" w:color="BFBFBF" w:themeColor="background1" w:themeShade="BF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0109B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109B" w:rsidRPr="00D4454E" w:rsidRDefault="00870ADE" w:rsidP="00870ADE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505 88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09B" w:rsidRPr="00D4454E" w:rsidRDefault="00870ADE" w:rsidP="00870ADE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870ADE">
              <w:rPr>
                <w:rFonts w:eastAsia="SimSun"/>
                <w:color w:val="000000"/>
                <w:sz w:val="20"/>
                <w:szCs w:val="26"/>
                <w:lang w:val="en-GB"/>
              </w:rPr>
              <w:t>Pivotel</w:t>
            </w:r>
            <w:proofErr w:type="spellEnd"/>
            <w:r w:rsidRPr="00870ADE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Group Pty Limited</w:t>
            </w:r>
          </w:p>
        </w:tc>
      </w:tr>
      <w:tr w:rsidR="00870ADE" w:rsidRPr="00D4454E" w:rsidTr="00425E25">
        <w:trPr>
          <w:trHeight w:val="260"/>
        </w:trPr>
        <w:tc>
          <w:tcPr>
            <w:tcW w:w="2699" w:type="dxa"/>
            <w:vMerge w:val="restart"/>
            <w:tcBorders>
              <w:top w:val="single" w:sz="6" w:space="0" w:color="BFBFBF" w:themeColor="background1" w:themeShade="BF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0ADE" w:rsidRPr="00870ADE" w:rsidRDefault="00870ADE" w:rsidP="00870ADE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870ADE">
              <w:rPr>
                <w:rFonts w:eastAsia="SimSun"/>
                <w:b/>
                <w:bCs/>
                <w:sz w:val="20"/>
                <w:szCs w:val="26"/>
                <w:rtl/>
              </w:rPr>
              <w:t>برمودا</w:t>
            </w:r>
            <w:r w:rsidRPr="00870ADE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870ADE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0ADE" w:rsidRDefault="00870ADE" w:rsidP="00870ADE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0ADE" w:rsidRPr="00870ADE" w:rsidRDefault="00870ADE" w:rsidP="00870ADE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</w:tr>
      <w:tr w:rsidR="00870ADE" w:rsidRPr="00D4454E" w:rsidTr="00425E25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6" w:space="0" w:color="BFBFBF" w:themeColor="background1" w:themeShade="BF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0ADE" w:rsidRPr="00D4454E" w:rsidRDefault="00870ADE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0ADE" w:rsidRDefault="00870ADE" w:rsidP="00870ADE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350 11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0ADE" w:rsidRPr="00870ADE" w:rsidRDefault="00870ADE" w:rsidP="00870ADE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proofErr w:type="spellStart"/>
            <w:r w:rsidRPr="00870ADE">
              <w:rPr>
                <w:rFonts w:eastAsia="SimSun"/>
                <w:color w:val="000000"/>
                <w:sz w:val="20"/>
                <w:szCs w:val="26"/>
                <w:lang w:val="en-GB"/>
              </w:rPr>
              <w:t>Deltronics</w:t>
            </w:r>
            <w:proofErr w:type="spellEnd"/>
          </w:p>
        </w:tc>
      </w:tr>
      <w:tr w:rsidR="00870ADE" w:rsidRPr="00D4454E" w:rsidTr="00425E25">
        <w:trPr>
          <w:trHeight w:val="260"/>
        </w:trPr>
        <w:tc>
          <w:tcPr>
            <w:tcW w:w="2699" w:type="dxa"/>
            <w:vMerge w:val="restart"/>
            <w:tcBorders>
              <w:top w:val="single" w:sz="6" w:space="0" w:color="BFBFBF" w:themeColor="background1" w:themeShade="BF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0ADE" w:rsidRPr="00870ADE" w:rsidRDefault="00870ADE" w:rsidP="0080109B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870ADE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ألمانيا </w:t>
            </w:r>
            <w:r w:rsidRPr="00870ADE">
              <w:rPr>
                <w:rFonts w:eastAsia="SimSun"/>
                <w:b/>
                <w:bCs/>
                <w:sz w:val="20"/>
                <w:szCs w:val="26"/>
              </w:rPr>
              <w:t>LIR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0ADE" w:rsidRDefault="00870ADE" w:rsidP="00870ADE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0ADE" w:rsidRPr="00870ADE" w:rsidRDefault="00870ADE" w:rsidP="00870ADE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</w:tr>
      <w:tr w:rsidR="00870ADE" w:rsidRPr="00D4454E" w:rsidTr="0080109B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0ADE" w:rsidRPr="00D4454E" w:rsidRDefault="00870ADE" w:rsidP="0080109B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0ADE" w:rsidRDefault="00870ADE" w:rsidP="00870ADE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color w:val="000000"/>
                <w:sz w:val="20"/>
                <w:szCs w:val="26"/>
              </w:rPr>
              <w:t>262 23</w:t>
            </w:r>
          </w:p>
        </w:tc>
        <w:tc>
          <w:tcPr>
            <w:tcW w:w="53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0ADE" w:rsidRPr="00870ADE" w:rsidRDefault="00870ADE" w:rsidP="00870ADE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proofErr w:type="spellStart"/>
            <w:r w:rsidRPr="00870ADE">
              <w:rPr>
                <w:rFonts w:eastAsia="SimSun"/>
                <w:color w:val="000000"/>
                <w:sz w:val="20"/>
                <w:szCs w:val="26"/>
                <w:lang w:val="en-GB"/>
              </w:rPr>
              <w:t>Drillisch</w:t>
            </w:r>
            <w:proofErr w:type="spellEnd"/>
            <w:r w:rsidRPr="00870ADE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Online AG</w:t>
            </w:r>
          </w:p>
        </w:tc>
      </w:tr>
    </w:tbl>
    <w:p w:rsidR="0080109B" w:rsidRPr="00D4454E" w:rsidRDefault="0080109B" w:rsidP="0080109B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80109B" w:rsidRPr="00D4454E" w:rsidRDefault="0080109B" w:rsidP="0080109B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MCC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D4454E">
        <w:rPr>
          <w:rFonts w:eastAsia="SimSun" w:hint="cs"/>
          <w:sz w:val="18"/>
          <w:szCs w:val="24"/>
          <w:rtl/>
          <w:lang w:bidi="ar-EG"/>
        </w:rPr>
        <w:br/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:rsidR="00B56F2F" w:rsidRDefault="00B56F2F" w:rsidP="00B56F2F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</w:p>
    <w:p w:rsidR="00B56F2F" w:rsidRDefault="00B56F2F" w:rsidP="00B56F2F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>
        <w:rPr>
          <w:rFonts w:eastAsia="SimSun"/>
          <w:color w:val="000000"/>
          <w:sz w:val="16"/>
          <w:szCs w:val="16"/>
          <w:rtl/>
          <w:lang w:val="de-CH"/>
        </w:rPr>
        <w:br w:type="page"/>
      </w:r>
    </w:p>
    <w:p w:rsidR="00B56F2F" w:rsidRPr="00D4454E" w:rsidRDefault="00B56F2F" w:rsidP="00B56F2F">
      <w:pPr>
        <w:pStyle w:val="Heading20"/>
        <w:keepLines/>
        <w:rPr>
          <w:rtl/>
        </w:rPr>
      </w:pPr>
      <w:bookmarkStart w:id="254" w:name="_Toc475622740"/>
      <w:bookmarkStart w:id="255" w:name="_Toc475623035"/>
      <w:bookmarkStart w:id="256" w:name="_Toc493599594"/>
      <w:bookmarkStart w:id="257" w:name="_Toc499110723"/>
      <w:bookmarkStart w:id="258" w:name="TOC_21"/>
      <w:r w:rsidRPr="00D4454E">
        <w:rPr>
          <w:rFonts w:hint="cs"/>
          <w:rtl/>
        </w:rPr>
        <w:lastRenderedPageBreak/>
        <w:t>قائمة برموز المشغلين الصادرة عن الاتحاد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254"/>
      <w:bookmarkEnd w:id="255"/>
      <w:bookmarkEnd w:id="256"/>
      <w:bookmarkEnd w:id="257"/>
    </w:p>
    <w:bookmarkEnd w:id="258"/>
    <w:p w:rsidR="00B56F2F" w:rsidRPr="00D4454E" w:rsidRDefault="00B56F2F" w:rsidP="00870ADE">
      <w:pPr>
        <w:keepNext/>
        <w:keepLines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</w:t>
      </w:r>
      <w:proofErr w:type="gramStart"/>
      <w:r w:rsidRPr="00D4454E">
        <w:rPr>
          <w:rFonts w:eastAsia="SimSun" w:hint="cs"/>
          <w:rtl/>
          <w:lang w:bidi="ar-SY"/>
        </w:rPr>
        <w:t xml:space="preserve">- </w:t>
      </w:r>
      <w:r w:rsidRPr="00D4454E">
        <w:rPr>
          <w:rFonts w:eastAsia="SimSun"/>
          <w:lang w:bidi="ar-SY"/>
        </w:rPr>
        <w:t>2014.IX.15</w:t>
      </w:r>
      <w:proofErr w:type="gramEnd"/>
      <w:r w:rsidRPr="00D4454E">
        <w:rPr>
          <w:rFonts w:eastAsia="SimSun" w:hint="cs"/>
          <w:rtl/>
          <w:lang w:bidi="ar-SY"/>
        </w:rPr>
        <w:t>)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 w:rsidR="00870ADE">
        <w:rPr>
          <w:rFonts w:eastAsia="SimSun"/>
          <w:lang w:bidi="ar-SY"/>
        </w:rPr>
        <w:t>52</w:t>
      </w:r>
      <w:r w:rsidRPr="00D4454E">
        <w:rPr>
          <w:rFonts w:eastAsia="SimSun" w:hint="cs"/>
          <w:rtl/>
          <w:lang w:bidi="ar-SY"/>
        </w:rPr>
        <w:t>)</w:t>
      </w:r>
    </w:p>
    <w:p w:rsidR="00B56F2F" w:rsidRPr="00D4454E" w:rsidRDefault="00B56F2F" w:rsidP="00B56F2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845"/>
        <w:gridCol w:w="1482"/>
        <w:gridCol w:w="4312"/>
      </w:tblGrid>
      <w:tr w:rsidR="00B56F2F" w:rsidRPr="00D4454E" w:rsidTr="00404885">
        <w:trPr>
          <w:cantSplit/>
          <w:tblHeader/>
          <w:jc w:val="center"/>
        </w:trPr>
        <w:tc>
          <w:tcPr>
            <w:tcW w:w="1994" w:type="pct"/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69" w:type="pct"/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37" w:type="pct"/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B56F2F" w:rsidRPr="00D4454E" w:rsidTr="00404885">
        <w:trPr>
          <w:cantSplit/>
          <w:tblHeader/>
          <w:jc w:val="center"/>
        </w:trPr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F2F" w:rsidRPr="00D4454E" w:rsidRDefault="00B56F2F" w:rsidP="0040488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B56F2F" w:rsidRPr="00D4454E" w:rsidRDefault="00B56F2F" w:rsidP="00523FD0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color w:val="000000"/>
          <w:sz w:val="20"/>
          <w:szCs w:val="26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="00523FD0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 </w:t>
      </w:r>
      <w:r w:rsidRPr="00D4454E">
        <w:rPr>
          <w:rFonts w:eastAsia="SimSun"/>
          <w:b/>
          <w:bCs/>
          <w:i/>
          <w:iCs/>
          <w:sz w:val="20"/>
          <w:szCs w:val="26"/>
        </w:rPr>
        <w:t>DEU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Pr="00D4454E">
        <w:rPr>
          <w:rFonts w:eastAsia="SimSun"/>
          <w:b/>
          <w:sz w:val="20"/>
          <w:szCs w:val="26"/>
          <w:lang w:val="en-GB"/>
        </w:rPr>
        <w:t>ADD</w:t>
      </w:r>
    </w:p>
    <w:p w:rsidR="00B56F2F" w:rsidRDefault="00B56F2F" w:rsidP="00B56F2F">
      <w:pPr>
        <w:tabs>
          <w:tab w:val="left" w:pos="720"/>
        </w:tabs>
        <w:bidi w:val="0"/>
        <w:spacing w:before="0"/>
        <w:jc w:val="left"/>
        <w:rPr>
          <w:rFonts w:cs="Calibri"/>
          <w:color w:val="000000"/>
          <w:sz w:val="8"/>
          <w:szCs w:val="22"/>
          <w:lang w:val="pt-BR"/>
        </w:rPr>
      </w:pPr>
    </w:p>
    <w:tbl>
      <w:tblPr>
        <w:bidiVisual/>
        <w:tblW w:w="5000" w:type="pct"/>
        <w:jc w:val="center"/>
        <w:tblLayout w:type="fixed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4020"/>
        <w:gridCol w:w="1661"/>
        <w:gridCol w:w="8"/>
        <w:gridCol w:w="3881"/>
        <w:gridCol w:w="53"/>
        <w:gridCol w:w="16"/>
      </w:tblGrid>
      <w:tr w:rsidR="00B56F2F" w:rsidRPr="00B56F2F" w:rsidTr="00870ADE">
        <w:trPr>
          <w:trHeight w:val="1014"/>
          <w:jc w:val="center"/>
        </w:trPr>
        <w:tc>
          <w:tcPr>
            <w:tcW w:w="4020" w:type="dxa"/>
            <w:hideMark/>
          </w:tcPr>
          <w:p w:rsidR="00870ADE" w:rsidRPr="00870ADE" w:rsidRDefault="00870ADE" w:rsidP="00870ADE">
            <w:pPr>
              <w:pStyle w:val="TableText0"/>
              <w:bidi/>
              <w:rPr>
                <w:noProof/>
                <w:lang w:val="de-CH"/>
              </w:rPr>
            </w:pPr>
            <w:r w:rsidRPr="00870ADE">
              <w:rPr>
                <w:noProof/>
                <w:lang w:val="de-CH"/>
              </w:rPr>
              <w:t>echtschnell GmbH</w:t>
            </w:r>
          </w:p>
          <w:p w:rsidR="00870ADE" w:rsidRPr="00870ADE" w:rsidRDefault="00870ADE" w:rsidP="00870ADE">
            <w:pPr>
              <w:pStyle w:val="TableText0"/>
              <w:bidi/>
              <w:rPr>
                <w:noProof/>
                <w:lang w:val="de-CH"/>
              </w:rPr>
            </w:pPr>
            <w:r w:rsidRPr="00870ADE">
              <w:rPr>
                <w:noProof/>
                <w:lang w:val="de-CH"/>
              </w:rPr>
              <w:t>Goethestrasse 5</w:t>
            </w:r>
          </w:p>
          <w:p w:rsidR="00B56F2F" w:rsidRPr="00B56F2F" w:rsidRDefault="00870ADE" w:rsidP="00870ADE">
            <w:pPr>
              <w:pStyle w:val="TableText0"/>
              <w:bidi/>
              <w:spacing w:before="0" w:after="0"/>
            </w:pPr>
            <w:r w:rsidRPr="00870ADE">
              <w:rPr>
                <w:noProof/>
                <w:lang w:val="de-CH"/>
              </w:rPr>
              <w:t>73525 SCHWAEBISCH GMUEND</w:t>
            </w:r>
          </w:p>
        </w:tc>
        <w:tc>
          <w:tcPr>
            <w:tcW w:w="1669" w:type="dxa"/>
            <w:gridSpan w:val="2"/>
            <w:hideMark/>
          </w:tcPr>
          <w:p w:rsidR="00B56F2F" w:rsidRPr="00B56F2F" w:rsidRDefault="005C1F13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eastAsia="SimSun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ECHTS</w:t>
            </w:r>
          </w:p>
        </w:tc>
        <w:tc>
          <w:tcPr>
            <w:tcW w:w="3950" w:type="dxa"/>
            <w:gridSpan w:val="3"/>
            <w:hideMark/>
          </w:tcPr>
          <w:p w:rsidR="00B56F2F" w:rsidRPr="00B56F2F" w:rsidRDefault="005C1F13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>
              <w:rPr>
                <w:noProof/>
              </w:rPr>
              <w:t>Mr Dirk Jentzsch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proofErr w:type="gramStart"/>
            <w:r>
              <w:rPr>
                <w:rFonts w:eastAsia="SimSun"/>
                <w:color w:val="000000"/>
                <w:rtl/>
              </w:rPr>
              <w:t>الهاتف</w:t>
            </w:r>
            <w:r>
              <w:rPr>
                <w:rFonts w:eastAsia="SimSun"/>
                <w:color w:val="000000"/>
              </w:rPr>
              <w:t>:</w:t>
            </w:r>
            <w:r>
              <w:rPr>
                <w:rFonts w:eastAsia="SimSun"/>
                <w:color w:val="000000"/>
              </w:rPr>
              <w:tab/>
            </w:r>
            <w:proofErr w:type="gramEnd"/>
            <w:r w:rsidRPr="00B56F2F">
              <w:rPr>
                <w:rFonts w:eastAsia="SimSun"/>
                <w:color w:val="000000"/>
              </w:rPr>
              <w:t>+</w:t>
            </w:r>
            <w:r w:rsidR="005C1F13" w:rsidRPr="005C1F13">
              <w:rPr>
                <w:lang w:val="de-CH"/>
              </w:rPr>
              <w:t>49 800 8708702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proofErr w:type="gramStart"/>
            <w:r>
              <w:rPr>
                <w:rFonts w:eastAsia="SimSun"/>
                <w:color w:val="000000"/>
                <w:rtl/>
              </w:rPr>
              <w:t>الفاكس: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t>+</w:t>
            </w:r>
            <w:r w:rsidR="005C1F13" w:rsidRPr="005C1F13">
              <w:rPr>
                <w:lang w:val="de-CH"/>
              </w:rPr>
              <w:t>49 7171 79888 105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>
              <w:rPr>
                <w:rFonts w:eastAsia="SimSun"/>
                <w:color w:val="000000"/>
                <w:rtl/>
              </w:rPr>
              <w:t>الإلكتروني: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="005C1F13" w:rsidRPr="005C1F13">
              <w:rPr>
                <w:lang w:val="de-CH"/>
              </w:rPr>
              <w:t>dirk.jentzsch@ropa.de</w:t>
            </w:r>
          </w:p>
        </w:tc>
      </w:tr>
      <w:tr w:rsidR="005C1F13" w:rsidRPr="00B56F2F" w:rsidTr="005C1F13">
        <w:trPr>
          <w:trHeight w:val="24"/>
          <w:jc w:val="center"/>
        </w:trPr>
        <w:tc>
          <w:tcPr>
            <w:tcW w:w="4020" w:type="dxa"/>
          </w:tcPr>
          <w:p w:rsidR="005C1F13" w:rsidRPr="00870ADE" w:rsidRDefault="005C1F13" w:rsidP="005C1F13">
            <w:pPr>
              <w:pStyle w:val="TableText0"/>
              <w:bidi/>
              <w:spacing w:before="0" w:after="0"/>
              <w:rPr>
                <w:noProof/>
                <w:lang w:val="de-CH"/>
              </w:rPr>
            </w:pPr>
          </w:p>
        </w:tc>
        <w:tc>
          <w:tcPr>
            <w:tcW w:w="1669" w:type="dxa"/>
            <w:gridSpan w:val="2"/>
          </w:tcPr>
          <w:p w:rsidR="005C1F13" w:rsidRDefault="005C1F13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</w:p>
        </w:tc>
        <w:tc>
          <w:tcPr>
            <w:tcW w:w="3950" w:type="dxa"/>
            <w:gridSpan w:val="3"/>
          </w:tcPr>
          <w:p w:rsidR="005C1F13" w:rsidRPr="00B56F2F" w:rsidRDefault="005C1F13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noProof/>
              </w:rPr>
            </w:pPr>
          </w:p>
        </w:tc>
      </w:tr>
      <w:tr w:rsidR="00B56F2F" w:rsidRPr="00B56F2F" w:rsidTr="00870ADE">
        <w:trPr>
          <w:gridAfter w:val="1"/>
          <w:wAfter w:w="16" w:type="dxa"/>
          <w:trHeight w:val="1014"/>
          <w:jc w:val="center"/>
        </w:trPr>
        <w:tc>
          <w:tcPr>
            <w:tcW w:w="4020" w:type="dxa"/>
            <w:hideMark/>
          </w:tcPr>
          <w:p w:rsidR="00870ADE" w:rsidRPr="00870ADE" w:rsidRDefault="00870ADE" w:rsidP="00870ADE">
            <w:pPr>
              <w:pStyle w:val="TableText0"/>
              <w:bidi/>
              <w:rPr>
                <w:noProof/>
                <w:lang w:val="de-CH"/>
              </w:rPr>
            </w:pPr>
            <w:r w:rsidRPr="00870ADE">
              <w:rPr>
                <w:noProof/>
                <w:lang w:val="de-CH"/>
              </w:rPr>
              <w:t>Nord-IT Bremen Beteiligungs-UG (haftungsbeschränkt)</w:t>
            </w:r>
          </w:p>
          <w:p w:rsidR="00870ADE" w:rsidRPr="00870ADE" w:rsidRDefault="00870ADE" w:rsidP="00870ADE">
            <w:pPr>
              <w:pStyle w:val="TableText0"/>
              <w:bidi/>
              <w:rPr>
                <w:noProof/>
                <w:lang w:val="de-CH"/>
              </w:rPr>
            </w:pPr>
            <w:r w:rsidRPr="00870ADE">
              <w:rPr>
                <w:noProof/>
                <w:lang w:val="de-CH"/>
              </w:rPr>
              <w:t>Erkelenzer Straße 6</w:t>
            </w:r>
          </w:p>
          <w:p w:rsidR="00B56F2F" w:rsidRPr="00B56F2F" w:rsidRDefault="00870ADE" w:rsidP="00870ADE">
            <w:pPr>
              <w:pStyle w:val="TableText0"/>
              <w:bidi/>
              <w:spacing w:before="0" w:after="0"/>
            </w:pPr>
            <w:r w:rsidRPr="00870ADE">
              <w:rPr>
                <w:noProof/>
                <w:lang w:val="de-CH"/>
              </w:rPr>
              <w:t>28327 BREMEN</w:t>
            </w:r>
          </w:p>
        </w:tc>
        <w:tc>
          <w:tcPr>
            <w:tcW w:w="1661" w:type="dxa"/>
            <w:hideMark/>
          </w:tcPr>
          <w:p w:rsidR="00B56F2F" w:rsidRPr="00B56F2F" w:rsidRDefault="005C1F13" w:rsidP="00B56F2F">
            <w:pPr>
              <w:pStyle w:val="TableText0"/>
              <w:spacing w:before="0" w:after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  <w:lang w:val="de-CH"/>
              </w:rPr>
              <w:t>NITB</w:t>
            </w:r>
          </w:p>
        </w:tc>
        <w:tc>
          <w:tcPr>
            <w:tcW w:w="3942" w:type="dxa"/>
            <w:gridSpan w:val="3"/>
            <w:hideMark/>
          </w:tcPr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B56F2F">
              <w:rPr>
                <w:noProof/>
              </w:rPr>
              <w:t xml:space="preserve">Mr </w:t>
            </w:r>
            <w:r w:rsidR="005C1F13" w:rsidRPr="005C1F13">
              <w:rPr>
                <w:noProof/>
                <w:lang w:val="de-CH"/>
              </w:rPr>
              <w:t>Kai Benn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Fonts w:eastAsia="SimSun"/>
                <w:color w:val="000000"/>
                <w:rtl/>
              </w:rPr>
              <w:t>الهاتف: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t>+</w:t>
            </w:r>
            <w:r w:rsidR="005C1F13" w:rsidRPr="005C1F13">
              <w:rPr>
                <w:lang w:val="de-CH"/>
              </w:rPr>
              <w:t>49 421 17508742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tl/>
              </w:rPr>
              <w:t>الفاكس:</w:t>
            </w:r>
            <w:r>
              <w:rPr>
                <w:rtl/>
              </w:rPr>
              <w:tab/>
            </w:r>
            <w:proofErr w:type="gramEnd"/>
            <w:r w:rsidRPr="00B56F2F">
              <w:t>+</w:t>
            </w:r>
            <w:r w:rsidR="005C1F13" w:rsidRPr="005C1F13">
              <w:rPr>
                <w:lang w:val="en-US"/>
              </w:rPr>
              <w:t>49 421 17508744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r>
              <w:rPr>
                <w:rtl/>
              </w:rPr>
              <w:t xml:space="preserve">البريد </w:t>
            </w:r>
            <w:proofErr w:type="gramStart"/>
            <w:r>
              <w:rPr>
                <w:rtl/>
              </w:rPr>
              <w:t>الإلكتروني:</w:t>
            </w:r>
            <w:r>
              <w:rPr>
                <w:rtl/>
              </w:rPr>
              <w:tab/>
            </w:r>
            <w:proofErr w:type="gramEnd"/>
            <w:r w:rsidR="005C1F13" w:rsidRPr="005C1F13">
              <w:rPr>
                <w:lang w:val="en-US"/>
              </w:rPr>
              <w:t>info@nord-it-bremen.de</w:t>
            </w:r>
          </w:p>
        </w:tc>
      </w:tr>
      <w:tr w:rsidR="005C1F13" w:rsidRPr="00B56F2F" w:rsidTr="005C1F13">
        <w:trPr>
          <w:gridAfter w:val="1"/>
          <w:wAfter w:w="16" w:type="dxa"/>
          <w:trHeight w:val="24"/>
          <w:jc w:val="center"/>
        </w:trPr>
        <w:tc>
          <w:tcPr>
            <w:tcW w:w="4020" w:type="dxa"/>
          </w:tcPr>
          <w:p w:rsidR="005C1F13" w:rsidRPr="00870ADE" w:rsidRDefault="005C1F13" w:rsidP="005C1F13">
            <w:pPr>
              <w:pStyle w:val="TableText0"/>
              <w:bidi/>
              <w:spacing w:before="0" w:after="0"/>
              <w:rPr>
                <w:noProof/>
                <w:lang w:val="de-CH"/>
              </w:rPr>
            </w:pPr>
          </w:p>
        </w:tc>
        <w:tc>
          <w:tcPr>
            <w:tcW w:w="1661" w:type="dxa"/>
          </w:tcPr>
          <w:p w:rsidR="005C1F13" w:rsidRDefault="005C1F13" w:rsidP="005C1F13">
            <w:pPr>
              <w:pStyle w:val="TableText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de-CH"/>
              </w:rPr>
            </w:pPr>
          </w:p>
        </w:tc>
        <w:tc>
          <w:tcPr>
            <w:tcW w:w="3942" w:type="dxa"/>
            <w:gridSpan w:val="3"/>
          </w:tcPr>
          <w:p w:rsidR="005C1F13" w:rsidRPr="00B56F2F" w:rsidRDefault="005C1F13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noProof/>
              </w:rPr>
            </w:pPr>
          </w:p>
        </w:tc>
      </w:tr>
      <w:tr w:rsidR="00B56F2F" w:rsidRPr="00B56F2F" w:rsidTr="00870ADE">
        <w:trPr>
          <w:gridAfter w:val="2"/>
          <w:wAfter w:w="69" w:type="dxa"/>
          <w:trHeight w:val="1014"/>
          <w:jc w:val="center"/>
        </w:trPr>
        <w:tc>
          <w:tcPr>
            <w:tcW w:w="4020" w:type="dxa"/>
          </w:tcPr>
          <w:p w:rsidR="00870ADE" w:rsidRPr="00870ADE" w:rsidRDefault="00870ADE" w:rsidP="00870ADE">
            <w:pPr>
              <w:pStyle w:val="TableText0"/>
              <w:bidi/>
              <w:rPr>
                <w:lang w:val="de-CH"/>
              </w:rPr>
            </w:pPr>
            <w:r w:rsidRPr="00870ADE">
              <w:rPr>
                <w:lang w:val="de-CH"/>
              </w:rPr>
              <w:t>Stadtwerke Erkrath GmbH</w:t>
            </w:r>
          </w:p>
          <w:p w:rsidR="00870ADE" w:rsidRPr="00870ADE" w:rsidRDefault="00870ADE" w:rsidP="00870ADE">
            <w:pPr>
              <w:pStyle w:val="TableText0"/>
              <w:bidi/>
              <w:rPr>
                <w:lang w:val="de-CH"/>
              </w:rPr>
            </w:pPr>
            <w:r w:rsidRPr="00870ADE">
              <w:rPr>
                <w:lang w:val="de-CH"/>
              </w:rPr>
              <w:t>Gruitener Strasse 27</w:t>
            </w:r>
          </w:p>
          <w:p w:rsidR="00B56F2F" w:rsidRPr="00E477E8" w:rsidRDefault="00870ADE" w:rsidP="00870ADE">
            <w:pPr>
              <w:pStyle w:val="TableText0"/>
              <w:bidi/>
              <w:spacing w:before="0" w:after="0"/>
              <w:rPr>
                <w:lang w:val="de-CH"/>
              </w:rPr>
            </w:pPr>
            <w:r w:rsidRPr="00870ADE">
              <w:rPr>
                <w:lang w:val="de-CH"/>
              </w:rPr>
              <w:t>40699 ERKRATH</w:t>
            </w:r>
          </w:p>
        </w:tc>
        <w:tc>
          <w:tcPr>
            <w:tcW w:w="1669" w:type="dxa"/>
            <w:gridSpan w:val="2"/>
            <w:hideMark/>
          </w:tcPr>
          <w:p w:rsidR="00B56F2F" w:rsidRPr="00B56F2F" w:rsidRDefault="005C1F13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SWELWE</w:t>
            </w:r>
          </w:p>
        </w:tc>
        <w:tc>
          <w:tcPr>
            <w:tcW w:w="3881" w:type="dxa"/>
            <w:hideMark/>
          </w:tcPr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B56F2F">
              <w:rPr>
                <w:noProof/>
              </w:rPr>
              <w:t xml:space="preserve">Mr </w:t>
            </w:r>
            <w:r w:rsidR="005C1F13" w:rsidRPr="005C1F13">
              <w:rPr>
                <w:noProof/>
                <w:lang w:val="en-US"/>
              </w:rPr>
              <w:t>Gregor Jeken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Fonts w:eastAsia="SimSun"/>
                <w:color w:val="000000"/>
                <w:rtl/>
              </w:rPr>
              <w:t>الهاتف: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t>+</w:t>
            </w:r>
            <w:r w:rsidR="005C1F13" w:rsidRPr="005C1F13">
              <w:rPr>
                <w:lang w:val="en-US"/>
              </w:rPr>
              <w:t>49 2104 94360 96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tl/>
              </w:rPr>
              <w:t>الفاكس:</w:t>
            </w:r>
            <w:r>
              <w:rPr>
                <w:rtl/>
              </w:rPr>
              <w:tab/>
            </w:r>
            <w:proofErr w:type="gramEnd"/>
            <w:r w:rsidRPr="00B56F2F">
              <w:t>+</w:t>
            </w:r>
            <w:r w:rsidR="005C1F13" w:rsidRPr="005C1F13">
              <w:rPr>
                <w:lang w:val="en-US"/>
              </w:rPr>
              <w:t>49 2104 94360 99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  <w:lang w:val="en-US"/>
              </w:rPr>
            </w:pPr>
            <w:r>
              <w:rPr>
                <w:rtl/>
              </w:rPr>
              <w:t xml:space="preserve">البريد </w:t>
            </w:r>
            <w:proofErr w:type="gramStart"/>
            <w:r>
              <w:rPr>
                <w:rtl/>
              </w:rPr>
              <w:t>الإلكتروني:</w:t>
            </w:r>
            <w:r>
              <w:rPr>
                <w:rtl/>
              </w:rPr>
              <w:tab/>
            </w:r>
            <w:proofErr w:type="gramEnd"/>
            <w:r w:rsidR="005C1F13" w:rsidRPr="005C1F13">
              <w:rPr>
                <w:spacing w:val="-6"/>
                <w:lang w:val="en-US"/>
              </w:rPr>
              <w:t>gregor.jeken@stadtwerke-erkrath.de</w:t>
            </w:r>
          </w:p>
        </w:tc>
      </w:tr>
      <w:tr w:rsidR="005C1F13" w:rsidRPr="00B56F2F" w:rsidTr="005C1F13">
        <w:trPr>
          <w:gridAfter w:val="2"/>
          <w:wAfter w:w="69" w:type="dxa"/>
          <w:trHeight w:val="24"/>
          <w:jc w:val="center"/>
        </w:trPr>
        <w:tc>
          <w:tcPr>
            <w:tcW w:w="4020" w:type="dxa"/>
          </w:tcPr>
          <w:p w:rsidR="005C1F13" w:rsidRPr="00870ADE" w:rsidRDefault="005C1F13" w:rsidP="005C1F13">
            <w:pPr>
              <w:pStyle w:val="TableText0"/>
              <w:bidi/>
              <w:spacing w:before="0" w:after="0"/>
              <w:rPr>
                <w:lang w:val="de-CH"/>
              </w:rPr>
            </w:pPr>
          </w:p>
        </w:tc>
        <w:tc>
          <w:tcPr>
            <w:tcW w:w="1669" w:type="dxa"/>
            <w:gridSpan w:val="2"/>
          </w:tcPr>
          <w:p w:rsidR="005C1F13" w:rsidRDefault="005C1F13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</w:p>
        </w:tc>
        <w:tc>
          <w:tcPr>
            <w:tcW w:w="3881" w:type="dxa"/>
          </w:tcPr>
          <w:p w:rsidR="005C1F13" w:rsidRPr="00B56F2F" w:rsidRDefault="005C1F13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noProof/>
              </w:rPr>
            </w:pPr>
          </w:p>
        </w:tc>
      </w:tr>
      <w:tr w:rsidR="00B56F2F" w:rsidRPr="00B56F2F" w:rsidTr="00870ADE">
        <w:trPr>
          <w:gridAfter w:val="2"/>
          <w:wAfter w:w="69" w:type="dxa"/>
          <w:trHeight w:val="1014"/>
          <w:jc w:val="center"/>
        </w:trPr>
        <w:tc>
          <w:tcPr>
            <w:tcW w:w="4020" w:type="dxa"/>
          </w:tcPr>
          <w:p w:rsidR="00870ADE" w:rsidRPr="00870ADE" w:rsidRDefault="00870ADE" w:rsidP="00870ADE">
            <w:pPr>
              <w:pStyle w:val="TableText0"/>
              <w:bidi/>
              <w:rPr>
                <w:lang w:val="de-CH"/>
              </w:rPr>
            </w:pPr>
            <w:r w:rsidRPr="00870ADE">
              <w:rPr>
                <w:lang w:val="de-CH"/>
              </w:rPr>
              <w:t>Titan Networks</w:t>
            </w:r>
          </w:p>
          <w:p w:rsidR="00870ADE" w:rsidRPr="00870ADE" w:rsidRDefault="00870ADE" w:rsidP="00870ADE">
            <w:pPr>
              <w:pStyle w:val="TableText0"/>
              <w:bidi/>
            </w:pPr>
            <w:r w:rsidRPr="00870ADE">
              <w:rPr>
                <w:lang w:val="de-CH"/>
              </w:rPr>
              <w:t>Internet &amp; Telecommunications Service Providing GmbH</w:t>
            </w:r>
          </w:p>
          <w:p w:rsidR="00870ADE" w:rsidRPr="00870ADE" w:rsidRDefault="00870ADE" w:rsidP="00870ADE">
            <w:pPr>
              <w:pStyle w:val="TableText0"/>
              <w:bidi/>
              <w:rPr>
                <w:lang w:val="de-CH"/>
              </w:rPr>
            </w:pPr>
            <w:r w:rsidRPr="00870ADE">
              <w:rPr>
                <w:lang w:val="de-CH"/>
              </w:rPr>
              <w:t>Bleichstrasse 1</w:t>
            </w:r>
          </w:p>
          <w:p w:rsidR="00B56F2F" w:rsidRPr="00B56F2F" w:rsidRDefault="00870ADE" w:rsidP="00870ADE">
            <w:pPr>
              <w:pStyle w:val="TableText0"/>
              <w:bidi/>
              <w:spacing w:before="0" w:after="0"/>
            </w:pPr>
            <w:r w:rsidRPr="00870ADE">
              <w:rPr>
                <w:lang w:val="de-CH"/>
              </w:rPr>
              <w:t>65719 HOFHEIM / Ts</w:t>
            </w:r>
          </w:p>
        </w:tc>
        <w:tc>
          <w:tcPr>
            <w:tcW w:w="1669" w:type="dxa"/>
            <w:gridSpan w:val="2"/>
            <w:hideMark/>
          </w:tcPr>
          <w:p w:rsidR="00B56F2F" w:rsidRPr="00B56F2F" w:rsidRDefault="005C1F13" w:rsidP="00B56F2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eastAsia="SimSun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TITAN</w:t>
            </w:r>
          </w:p>
        </w:tc>
        <w:tc>
          <w:tcPr>
            <w:tcW w:w="3881" w:type="dxa"/>
            <w:hideMark/>
          </w:tcPr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B56F2F">
              <w:rPr>
                <w:noProof/>
              </w:rPr>
              <w:t xml:space="preserve">Mrs </w:t>
            </w:r>
            <w:r w:rsidR="005C1F13" w:rsidRPr="005C1F13">
              <w:rPr>
                <w:noProof/>
                <w:lang w:val="de-CH"/>
              </w:rPr>
              <w:t>Marcel Boffin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Fonts w:eastAsia="SimSun"/>
                <w:color w:val="000000"/>
                <w:rtl/>
              </w:rPr>
              <w:t>الهاتف: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t>+</w:t>
            </w:r>
            <w:r w:rsidR="005C1F13" w:rsidRPr="005C1F13">
              <w:rPr>
                <w:lang w:val="en-US"/>
              </w:rPr>
              <w:t xml:space="preserve">49 </w:t>
            </w:r>
            <w:r w:rsidR="005C1F13" w:rsidRPr="005C1F13">
              <w:rPr>
                <w:lang w:val="de-CH"/>
              </w:rPr>
              <w:t>6122</w:t>
            </w:r>
            <w:r w:rsidR="005C1F13" w:rsidRPr="005C1F13">
              <w:rPr>
                <w:lang w:val="en-US"/>
              </w:rPr>
              <w:t xml:space="preserve"> 520520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tl/>
              </w:rPr>
              <w:t>الفاكس:</w:t>
            </w:r>
            <w:r>
              <w:rPr>
                <w:rtl/>
              </w:rPr>
              <w:tab/>
            </w:r>
            <w:proofErr w:type="gramEnd"/>
            <w:r w:rsidRPr="00B56F2F">
              <w:t>+</w:t>
            </w:r>
            <w:r w:rsidR="005C1F13" w:rsidRPr="005C1F13">
              <w:rPr>
                <w:lang w:val="en-US"/>
              </w:rPr>
              <w:t xml:space="preserve">49 </w:t>
            </w:r>
            <w:r w:rsidR="005C1F13" w:rsidRPr="005C1F13">
              <w:rPr>
                <w:lang w:val="de-CH"/>
              </w:rPr>
              <w:t>6122</w:t>
            </w:r>
            <w:r w:rsidR="005C1F13" w:rsidRPr="005C1F13">
              <w:rPr>
                <w:lang w:val="en-US"/>
              </w:rPr>
              <w:t xml:space="preserve"> 520529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</w:rPr>
            </w:pPr>
            <w:r>
              <w:rPr>
                <w:rtl/>
              </w:rPr>
              <w:t xml:space="preserve">البريد </w:t>
            </w:r>
            <w:proofErr w:type="gramStart"/>
            <w:r>
              <w:rPr>
                <w:rtl/>
              </w:rPr>
              <w:t>الإلكتروني:</w:t>
            </w:r>
            <w:r>
              <w:rPr>
                <w:rtl/>
              </w:rPr>
              <w:tab/>
            </w:r>
            <w:proofErr w:type="gramEnd"/>
            <w:r w:rsidR="005C1F13" w:rsidRPr="005C1F13">
              <w:rPr>
                <w:lang w:val="en-US"/>
              </w:rPr>
              <w:t>noc@titan-networks.de</w:t>
            </w:r>
          </w:p>
        </w:tc>
      </w:tr>
      <w:tr w:rsidR="005C1F13" w:rsidRPr="00B56F2F" w:rsidTr="005C1F13">
        <w:trPr>
          <w:gridAfter w:val="2"/>
          <w:wAfter w:w="69" w:type="dxa"/>
          <w:trHeight w:val="24"/>
          <w:jc w:val="center"/>
        </w:trPr>
        <w:tc>
          <w:tcPr>
            <w:tcW w:w="4020" w:type="dxa"/>
          </w:tcPr>
          <w:p w:rsidR="005C1F13" w:rsidRPr="00870ADE" w:rsidRDefault="005C1F13" w:rsidP="005C1F13">
            <w:pPr>
              <w:pStyle w:val="TableText0"/>
              <w:bidi/>
              <w:spacing w:before="0" w:after="0"/>
              <w:rPr>
                <w:lang w:val="de-CH"/>
              </w:rPr>
            </w:pPr>
          </w:p>
        </w:tc>
        <w:tc>
          <w:tcPr>
            <w:tcW w:w="1669" w:type="dxa"/>
            <w:gridSpan w:val="2"/>
          </w:tcPr>
          <w:p w:rsidR="005C1F13" w:rsidRDefault="005C1F13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</w:p>
        </w:tc>
        <w:tc>
          <w:tcPr>
            <w:tcW w:w="3881" w:type="dxa"/>
          </w:tcPr>
          <w:p w:rsidR="005C1F13" w:rsidRPr="00B56F2F" w:rsidRDefault="005C1F13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noProof/>
              </w:rPr>
            </w:pPr>
          </w:p>
        </w:tc>
      </w:tr>
      <w:tr w:rsidR="00B56F2F" w:rsidRPr="00B56F2F" w:rsidTr="00870ADE">
        <w:trPr>
          <w:gridAfter w:val="2"/>
          <w:wAfter w:w="69" w:type="dxa"/>
          <w:trHeight w:val="1014"/>
          <w:jc w:val="center"/>
        </w:trPr>
        <w:tc>
          <w:tcPr>
            <w:tcW w:w="4020" w:type="dxa"/>
          </w:tcPr>
          <w:p w:rsidR="00870ADE" w:rsidRPr="00870ADE" w:rsidRDefault="00870ADE" w:rsidP="00870ADE">
            <w:pPr>
              <w:pStyle w:val="TableText0"/>
              <w:bidi/>
              <w:rPr>
                <w:lang w:val="de-CH"/>
              </w:rPr>
            </w:pPr>
            <w:r w:rsidRPr="00870ADE">
              <w:rPr>
                <w:lang w:val="de-CH"/>
              </w:rPr>
              <w:t>Ulrich Schoefisch</w:t>
            </w:r>
          </w:p>
          <w:p w:rsidR="00870ADE" w:rsidRPr="00870ADE" w:rsidRDefault="00870ADE" w:rsidP="00870ADE">
            <w:pPr>
              <w:pStyle w:val="TableText0"/>
              <w:bidi/>
              <w:rPr>
                <w:lang w:val="de-CH"/>
              </w:rPr>
            </w:pPr>
            <w:r w:rsidRPr="00870ADE">
              <w:rPr>
                <w:lang w:val="de-CH"/>
              </w:rPr>
              <w:t>Fuerstenwalder Strasse 46</w:t>
            </w:r>
          </w:p>
          <w:p w:rsidR="00B56F2F" w:rsidRPr="00B56F2F" w:rsidRDefault="00870ADE" w:rsidP="00870ADE">
            <w:pPr>
              <w:pStyle w:val="TableText0"/>
              <w:bidi/>
              <w:spacing w:before="0" w:after="0"/>
            </w:pPr>
            <w:r w:rsidRPr="00870ADE">
              <w:rPr>
                <w:lang w:val="de-CH"/>
              </w:rPr>
              <w:t>15234 FRANKFURT / O</w:t>
            </w:r>
          </w:p>
        </w:tc>
        <w:tc>
          <w:tcPr>
            <w:tcW w:w="1669" w:type="dxa"/>
            <w:gridSpan w:val="2"/>
            <w:hideMark/>
          </w:tcPr>
          <w:p w:rsidR="00B56F2F" w:rsidRPr="005C1F13" w:rsidRDefault="005C1F13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eastAsia="SimSun"/>
              </w:rPr>
            </w:pPr>
            <w:r w:rsidRPr="005C1F13">
              <w:rPr>
                <w:rFonts w:eastAsia="SimSun"/>
                <w:b/>
                <w:bCs/>
                <w:color w:val="000000"/>
                <w:lang w:val="en-US"/>
              </w:rPr>
              <w:t>SCHOEF</w:t>
            </w:r>
          </w:p>
        </w:tc>
        <w:tc>
          <w:tcPr>
            <w:tcW w:w="3881" w:type="dxa"/>
            <w:hideMark/>
          </w:tcPr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r w:rsidRPr="00B56F2F">
              <w:rPr>
                <w:noProof/>
              </w:rPr>
              <w:t>M</w:t>
            </w:r>
            <w:r w:rsidR="005C1F13">
              <w:rPr>
                <w:noProof/>
              </w:rPr>
              <w:t>r</w:t>
            </w:r>
            <w:r w:rsidRPr="00B56F2F">
              <w:rPr>
                <w:noProof/>
              </w:rPr>
              <w:t xml:space="preserve"> </w:t>
            </w:r>
            <w:r w:rsidR="005C1F13" w:rsidRPr="005C1F13">
              <w:rPr>
                <w:noProof/>
                <w:lang w:val="de-CH"/>
              </w:rPr>
              <w:t>Ulrich Schoefisch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Fonts w:eastAsia="SimSun"/>
                <w:color w:val="000000"/>
                <w:rtl/>
              </w:rPr>
              <w:t>الهاتف:</w:t>
            </w:r>
            <w:r>
              <w:rPr>
                <w:rFonts w:eastAsia="SimSun"/>
                <w:color w:val="000000"/>
                <w:rtl/>
              </w:rPr>
              <w:tab/>
            </w:r>
            <w:proofErr w:type="gramEnd"/>
            <w:r w:rsidRPr="00B56F2F">
              <w:t>+</w:t>
            </w:r>
            <w:r w:rsidR="005C1F13" w:rsidRPr="005C1F13">
              <w:rPr>
                <w:lang w:val="en-US"/>
              </w:rPr>
              <w:t>49 162 7512916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</w:pPr>
            <w:proofErr w:type="gramStart"/>
            <w:r>
              <w:rPr>
                <w:rtl/>
              </w:rPr>
              <w:t>الفاكس:</w:t>
            </w:r>
            <w:r>
              <w:rPr>
                <w:rtl/>
              </w:rPr>
              <w:tab/>
            </w:r>
            <w:proofErr w:type="gramEnd"/>
            <w:r w:rsidRPr="00B56F2F">
              <w:t>+</w:t>
            </w:r>
            <w:r w:rsidR="005C1F13" w:rsidRPr="005C1F13">
              <w:rPr>
                <w:lang w:val="en-US"/>
              </w:rPr>
              <w:t xml:space="preserve">49 </w:t>
            </w:r>
            <w:r w:rsidR="005C1F13" w:rsidRPr="005C1F13">
              <w:rPr>
                <w:lang w:val="de-CH"/>
              </w:rPr>
              <w:t>335</w:t>
            </w:r>
            <w:r w:rsidR="005C1F13" w:rsidRPr="005C1F13">
              <w:rPr>
                <w:lang w:val="en-US"/>
              </w:rPr>
              <w:t xml:space="preserve"> 2288962</w:t>
            </w:r>
          </w:p>
          <w:p w:rsidR="00B56F2F" w:rsidRPr="00B56F2F" w:rsidRDefault="00B56F2F" w:rsidP="005C1F13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1074"/>
              </w:tabs>
              <w:bidi/>
              <w:spacing w:before="0" w:after="0"/>
              <w:rPr>
                <w:rFonts w:eastAsia="SimSun"/>
                <w:color w:val="000000"/>
                <w:rtl/>
                <w:lang w:bidi="ar-EG"/>
              </w:rPr>
            </w:pPr>
            <w:r>
              <w:rPr>
                <w:rtl/>
              </w:rPr>
              <w:t xml:space="preserve">البريد </w:t>
            </w:r>
            <w:proofErr w:type="gramStart"/>
            <w:r>
              <w:rPr>
                <w:rtl/>
              </w:rPr>
              <w:t>الإلكتروني:</w:t>
            </w:r>
            <w:r>
              <w:rPr>
                <w:rtl/>
              </w:rPr>
              <w:tab/>
            </w:r>
            <w:proofErr w:type="gramEnd"/>
            <w:r w:rsidR="005C1F13" w:rsidRPr="005C1F13">
              <w:rPr>
                <w:lang w:val="de-CH"/>
              </w:rPr>
              <w:t>firma</w:t>
            </w:r>
            <w:r w:rsidR="005C1F13" w:rsidRPr="005C1F13">
              <w:rPr>
                <w:lang w:val="en-US"/>
              </w:rPr>
              <w:t>@schoefisch.de</w:t>
            </w:r>
          </w:p>
        </w:tc>
      </w:tr>
    </w:tbl>
    <w:p w:rsidR="00870ADE" w:rsidRPr="00870ADE" w:rsidRDefault="00870ADE" w:rsidP="00404885">
      <w:pPr>
        <w:rPr>
          <w:rFonts w:eastAsia="SimSun"/>
          <w:rtl/>
          <w:lang w:eastAsia="zh-CN" w:bidi="ar-SY"/>
        </w:rPr>
      </w:pPr>
    </w:p>
    <w:p w:rsidR="00404885" w:rsidRPr="00D4454E" w:rsidRDefault="00404885" w:rsidP="00404885">
      <w:pPr>
        <w:rPr>
          <w:rFonts w:eastAsia="SimSun"/>
          <w:rtl/>
          <w:lang w:eastAsia="zh-CN" w:bidi="ar-SY"/>
        </w:rPr>
      </w:pPr>
      <w:r w:rsidRPr="00D4454E">
        <w:rPr>
          <w:rFonts w:eastAsia="SimSun"/>
          <w:rtl/>
          <w:lang w:eastAsia="zh-CN" w:bidi="ar-SY"/>
        </w:rPr>
        <w:br w:type="page"/>
      </w:r>
    </w:p>
    <w:p w:rsidR="009528A6" w:rsidRPr="00D4454E" w:rsidRDefault="009528A6" w:rsidP="005C1F13">
      <w:pPr>
        <w:pStyle w:val="Heading20"/>
        <w:rPr>
          <w:rtl/>
        </w:rPr>
      </w:pPr>
      <w:bookmarkStart w:id="259" w:name="_Toc411249983"/>
      <w:bookmarkStart w:id="260" w:name="_Toc413754227"/>
      <w:bookmarkStart w:id="261" w:name="_Toc414264983"/>
      <w:bookmarkStart w:id="262" w:name="_Toc473649853"/>
      <w:bookmarkStart w:id="263" w:name="_Toc475622742"/>
      <w:bookmarkStart w:id="264" w:name="_Toc475623037"/>
      <w:bookmarkStart w:id="265" w:name="_Toc499110724"/>
      <w:bookmarkStart w:id="266" w:name="TOC_22A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</w:t>
      </w:r>
      <w:proofErr w:type="gramStart"/>
      <w:r w:rsidRPr="00D4454E"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أكتوبر </w:t>
      </w:r>
      <w:r w:rsidRPr="00D4454E">
        <w:t>2016</w:t>
      </w:r>
      <w:r w:rsidRPr="00D4454E">
        <w:rPr>
          <w:rFonts w:hint="cs"/>
          <w:rtl/>
        </w:rPr>
        <w:t>)</w:t>
      </w:r>
      <w:bookmarkEnd w:id="259"/>
      <w:bookmarkEnd w:id="260"/>
      <w:bookmarkEnd w:id="261"/>
      <w:bookmarkEnd w:id="262"/>
      <w:bookmarkEnd w:id="263"/>
      <w:bookmarkEnd w:id="264"/>
      <w:bookmarkEnd w:id="265"/>
    </w:p>
    <w:bookmarkEnd w:id="266"/>
    <w:p w:rsidR="009528A6" w:rsidRPr="00D4454E" w:rsidRDefault="009528A6" w:rsidP="009C2F71">
      <w:pPr>
        <w:spacing w:after="12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1109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2016.X.1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9C2F71">
        <w:rPr>
          <w:rFonts w:eastAsia="SimSun"/>
          <w:lang w:bidi="ar-EG"/>
        </w:rPr>
        <w:t>25</w:t>
      </w:r>
      <w:r w:rsidRPr="00D4454E">
        <w:rPr>
          <w:rFonts w:eastAsia="SimSun" w:hint="cs"/>
          <w:rtl/>
          <w:lang w:bidi="ar-EG"/>
        </w:rPr>
        <w:t>)</w:t>
      </w:r>
    </w:p>
    <w:p w:rsidR="009528A6" w:rsidRPr="00D4454E" w:rsidRDefault="009528A6" w:rsidP="009528A6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528A6" w:rsidRPr="00D4454E" w:rsidTr="009528A6">
        <w:trPr>
          <w:cantSplit/>
          <w:trHeight w:val="567"/>
          <w:tblHeader/>
        </w:trPr>
        <w:tc>
          <w:tcPr>
            <w:tcW w:w="1818" w:type="dxa"/>
            <w:gridSpan w:val="2"/>
          </w:tcPr>
          <w:p w:rsidR="009528A6" w:rsidRPr="00D4454E" w:rsidRDefault="009528A6" w:rsidP="009528A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</w:t>
            </w:r>
            <w:r>
              <w:rPr>
                <w:rFonts w:eastAsia="SimSun"/>
                <w:i/>
                <w:iCs/>
                <w:position w:val="2"/>
                <w:szCs w:val="26"/>
                <w:lang w:val="fr-FR"/>
              </w:rPr>
              <w:br/>
            </w: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shd w:val="clear" w:color="auto" w:fill="auto"/>
          </w:tcPr>
          <w:p w:rsidR="009528A6" w:rsidRPr="00D4454E" w:rsidRDefault="009528A6" w:rsidP="009528A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009" w:type="dxa"/>
            <w:shd w:val="clear" w:color="auto" w:fill="auto"/>
          </w:tcPr>
          <w:p w:rsidR="009528A6" w:rsidRPr="00D4454E" w:rsidRDefault="009528A6" w:rsidP="009528A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9528A6" w:rsidRPr="00D4454E" w:rsidTr="009528A6">
        <w:trPr>
          <w:cantSplit/>
          <w:trHeight w:val="227"/>
        </w:trPr>
        <w:tc>
          <w:tcPr>
            <w:tcW w:w="909" w:type="dxa"/>
          </w:tcPr>
          <w:p w:rsidR="009528A6" w:rsidRPr="00D4454E" w:rsidRDefault="009528A6" w:rsidP="009528A6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highlight w:val="yellow"/>
                <w:lang w:val="fr-FR"/>
              </w:rPr>
            </w:pPr>
            <w:r w:rsidRPr="00D4454E">
              <w:rPr>
                <w:rFonts w:eastAsia="SimSun"/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528A6" w:rsidRPr="00D4454E" w:rsidRDefault="009528A6" w:rsidP="009528A6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highlight w:val="yellow"/>
                <w:lang w:val="fr-FR"/>
              </w:rPr>
            </w:pPr>
            <w:r w:rsidRPr="00D4454E">
              <w:rPr>
                <w:rFonts w:eastAsia="SimSun"/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shd w:val="clear" w:color="auto" w:fill="auto"/>
          </w:tcPr>
          <w:p w:rsidR="009528A6" w:rsidRPr="00D4454E" w:rsidRDefault="009528A6" w:rsidP="009528A6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9528A6" w:rsidRPr="00D4454E" w:rsidRDefault="009528A6" w:rsidP="009528A6">
            <w:pPr>
              <w:keepNext/>
              <w:spacing w:before="60" w:after="60"/>
              <w:jc w:val="left"/>
              <w:rPr>
                <w:rFonts w:eastAsia="SimSun"/>
                <w:i/>
                <w:sz w:val="18"/>
                <w:lang w:val="fr-FR"/>
              </w:rPr>
            </w:pPr>
          </w:p>
        </w:tc>
      </w:tr>
      <w:tr w:rsidR="009528A6" w:rsidRPr="00D4454E" w:rsidTr="009528A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528A6" w:rsidRPr="00D4454E" w:rsidRDefault="005C1F13" w:rsidP="00A920D9">
            <w:pPr>
              <w:tabs>
                <w:tab w:val="left" w:pos="958"/>
              </w:tabs>
              <w:rPr>
                <w:rFonts w:eastAsia="SimSun"/>
                <w:b/>
              </w:rPr>
            </w:pPr>
            <w:r w:rsidRPr="005C1F13">
              <w:rPr>
                <w:rFonts w:eastAsia="SimSun"/>
                <w:bCs/>
                <w:rtl/>
              </w:rPr>
              <w:t>سنغافورة</w:t>
            </w:r>
            <w:r w:rsidR="009528A6" w:rsidRPr="00D4454E">
              <w:rPr>
                <w:rFonts w:eastAsia="SimSun"/>
                <w:sz w:val="18"/>
                <w:szCs w:val="24"/>
                <w:lang w:val="fr-CH" w:bidi="ar-EG"/>
              </w:rPr>
              <w:tab/>
            </w:r>
            <w:r w:rsidR="009528A6" w:rsidRPr="00D4454E">
              <w:rPr>
                <w:rFonts w:eastAsia="SimSun"/>
                <w:b/>
              </w:rPr>
              <w:t>ADD</w:t>
            </w:r>
          </w:p>
        </w:tc>
      </w:tr>
      <w:tr w:rsidR="005C1F13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rFonts w:cs="Times New Roman"/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5-144-4</w:t>
            </w:r>
          </w:p>
        </w:tc>
        <w:tc>
          <w:tcPr>
            <w:tcW w:w="909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11396</w:t>
            </w:r>
          </w:p>
        </w:tc>
        <w:tc>
          <w:tcPr>
            <w:tcW w:w="3461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DC1_CloudCS01</w:t>
            </w:r>
          </w:p>
        </w:tc>
        <w:tc>
          <w:tcPr>
            <w:tcW w:w="4009" w:type="dxa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 xml:space="preserve">TPG Telecom </w:t>
            </w:r>
            <w:proofErr w:type="spellStart"/>
            <w:r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5C1F13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5-144-5</w:t>
            </w:r>
          </w:p>
        </w:tc>
        <w:tc>
          <w:tcPr>
            <w:tcW w:w="909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11397</w:t>
            </w:r>
          </w:p>
        </w:tc>
        <w:tc>
          <w:tcPr>
            <w:tcW w:w="3461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DC2_CloudCS01</w:t>
            </w:r>
          </w:p>
        </w:tc>
        <w:tc>
          <w:tcPr>
            <w:tcW w:w="4009" w:type="dxa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 xml:space="preserve">TPG Telecom </w:t>
            </w:r>
            <w:proofErr w:type="spellStart"/>
            <w:r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5C1F13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5-144-6</w:t>
            </w:r>
          </w:p>
        </w:tc>
        <w:tc>
          <w:tcPr>
            <w:tcW w:w="909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11398</w:t>
            </w:r>
          </w:p>
        </w:tc>
        <w:tc>
          <w:tcPr>
            <w:tcW w:w="3461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DC1_MGW01</w:t>
            </w:r>
          </w:p>
        </w:tc>
        <w:tc>
          <w:tcPr>
            <w:tcW w:w="4009" w:type="dxa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 xml:space="preserve">TPG Telecom </w:t>
            </w:r>
            <w:proofErr w:type="spellStart"/>
            <w:r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5C1F13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5-144-7</w:t>
            </w:r>
          </w:p>
        </w:tc>
        <w:tc>
          <w:tcPr>
            <w:tcW w:w="909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11399</w:t>
            </w:r>
          </w:p>
        </w:tc>
        <w:tc>
          <w:tcPr>
            <w:tcW w:w="3461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DC2_MGW01</w:t>
            </w:r>
          </w:p>
        </w:tc>
        <w:tc>
          <w:tcPr>
            <w:tcW w:w="4009" w:type="dxa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 xml:space="preserve">TPG Telecom </w:t>
            </w:r>
            <w:proofErr w:type="spellStart"/>
            <w:r>
              <w:rPr>
                <w:bCs/>
                <w:sz w:val="18"/>
                <w:szCs w:val="22"/>
                <w:lang w:val="fr-FR"/>
              </w:rPr>
              <w:t>Pte</w:t>
            </w:r>
            <w:proofErr w:type="spellEnd"/>
            <w:r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9528A6" w:rsidRPr="00D4454E" w:rsidTr="009528A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528A6" w:rsidRPr="00D4454E" w:rsidRDefault="005C1F13" w:rsidP="00D47696">
            <w:pPr>
              <w:tabs>
                <w:tab w:val="left" w:pos="958"/>
              </w:tabs>
              <w:rPr>
                <w:rFonts w:eastAsia="SimSun"/>
                <w:b/>
              </w:rPr>
            </w:pPr>
            <w:r>
              <w:rPr>
                <w:rFonts w:eastAsia="SimSun" w:hint="cs"/>
                <w:bCs/>
                <w:rtl/>
              </w:rPr>
              <w:t>سويسرا</w:t>
            </w:r>
            <w:r w:rsidR="009528A6" w:rsidRPr="00D4454E">
              <w:rPr>
                <w:rFonts w:eastAsia="SimSun"/>
                <w:sz w:val="18"/>
                <w:szCs w:val="24"/>
                <w:lang w:val="fr-CH" w:bidi="ar-EG"/>
              </w:rPr>
              <w:tab/>
            </w:r>
            <w:r w:rsidR="009528A6" w:rsidRPr="00D4454E">
              <w:rPr>
                <w:rFonts w:eastAsia="SimSun"/>
                <w:b/>
              </w:rPr>
              <w:t>ADD</w:t>
            </w:r>
          </w:p>
        </w:tc>
      </w:tr>
      <w:tr w:rsidR="005C1F13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rFonts w:cs="Times New Roman"/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7-228-0</w:t>
            </w:r>
          </w:p>
        </w:tc>
        <w:tc>
          <w:tcPr>
            <w:tcW w:w="909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16160</w:t>
            </w:r>
          </w:p>
        </w:tc>
        <w:tc>
          <w:tcPr>
            <w:tcW w:w="3461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Berne_3</w:t>
            </w:r>
          </w:p>
        </w:tc>
        <w:tc>
          <w:tcPr>
            <w:tcW w:w="4009" w:type="dxa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>
              <w:rPr>
                <w:bCs/>
                <w:sz w:val="18"/>
                <w:szCs w:val="22"/>
                <w:lang w:val="fr-FR"/>
              </w:rPr>
              <w:t>Comfone</w:t>
            </w:r>
            <w:proofErr w:type="spellEnd"/>
            <w:r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5C1F13" w:rsidRPr="00D4454E" w:rsidTr="009528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7-228-1</w:t>
            </w:r>
          </w:p>
        </w:tc>
        <w:tc>
          <w:tcPr>
            <w:tcW w:w="909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16161</w:t>
            </w:r>
          </w:p>
        </w:tc>
        <w:tc>
          <w:tcPr>
            <w:tcW w:w="3461" w:type="dxa"/>
            <w:shd w:val="clear" w:color="auto" w:fill="auto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Lausanne_3</w:t>
            </w:r>
          </w:p>
        </w:tc>
        <w:tc>
          <w:tcPr>
            <w:tcW w:w="4009" w:type="dxa"/>
          </w:tcPr>
          <w:p w:rsidR="005C1F13" w:rsidRDefault="005C1F13" w:rsidP="005C1F13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>
              <w:rPr>
                <w:bCs/>
                <w:sz w:val="18"/>
                <w:szCs w:val="22"/>
                <w:lang w:val="fr-FR"/>
              </w:rPr>
              <w:t>Comfone</w:t>
            </w:r>
            <w:proofErr w:type="spellEnd"/>
            <w:r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</w:tbl>
    <w:p w:rsidR="009528A6" w:rsidRPr="00D4454E" w:rsidRDefault="009528A6" w:rsidP="009528A6">
      <w:pPr>
        <w:spacing w:before="36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:rsidR="009528A6" w:rsidRDefault="009528A6" w:rsidP="00044DE8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val="fr-FR"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="005C1F13">
        <w:rPr>
          <w:rFonts w:eastAsia="SimSun"/>
          <w:sz w:val="18"/>
          <w:szCs w:val="24"/>
          <w:rtl/>
          <w:lang w:bidi="ar-EG"/>
        </w:rPr>
        <w:br/>
      </w:r>
      <w:r w:rsidRPr="00D4454E">
        <w:rPr>
          <w:rFonts w:eastAsia="SimSun"/>
          <w:sz w:val="18"/>
          <w:szCs w:val="24"/>
          <w:rtl/>
          <w:lang w:val="fr-FR" w:bidi="ar-EG"/>
        </w:rPr>
        <w:tab/>
      </w:r>
      <w:r w:rsidRPr="00D4454E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Point Codes</w:t>
      </w:r>
      <w:r w:rsidR="00044DE8">
        <w:rPr>
          <w:rFonts w:eastAsia="SimSun" w:hint="cs"/>
          <w:sz w:val="18"/>
          <w:szCs w:val="24"/>
          <w:rtl/>
          <w:lang w:val="fr-FR" w:bidi="ar-EG"/>
        </w:rPr>
        <w:t> 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="00044DE8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044DE8" w:rsidRDefault="00044DE8" w:rsidP="00044DE8">
      <w:pPr>
        <w:rPr>
          <w:rFonts w:eastAsia="SimSun"/>
          <w:rtl/>
          <w:lang w:val="fr-FR" w:bidi="ar-EG"/>
        </w:rPr>
      </w:pPr>
    </w:p>
    <w:p w:rsidR="00044DE8" w:rsidRDefault="00044DE8" w:rsidP="00044DE8">
      <w:pPr>
        <w:rPr>
          <w:rFonts w:eastAsia="SimSun"/>
          <w:rtl/>
          <w:lang w:val="fr-FR" w:bidi="ar-EG"/>
        </w:rPr>
      </w:pPr>
    </w:p>
    <w:p w:rsidR="00052034" w:rsidRPr="00E16A37" w:rsidRDefault="00052034" w:rsidP="00FF145E">
      <w:pPr>
        <w:pStyle w:val="Heading20"/>
        <w:rPr>
          <w:rtl/>
        </w:rPr>
      </w:pPr>
      <w:bookmarkStart w:id="267" w:name="_خطة_الترقيم_الوطنية"/>
      <w:bookmarkStart w:id="268" w:name="_Toc477773920"/>
      <w:bookmarkStart w:id="269" w:name="_Toc482899985"/>
      <w:bookmarkStart w:id="270" w:name="_Toc493599596"/>
      <w:bookmarkStart w:id="271" w:name="_Toc499110725"/>
      <w:bookmarkEnd w:id="239"/>
      <w:bookmarkEnd w:id="240"/>
      <w:bookmarkEnd w:id="267"/>
      <w:r w:rsidRPr="00E16A37">
        <w:rPr>
          <w:rFonts w:hint="cs"/>
          <w:rtl/>
        </w:rPr>
        <w:t xml:space="preserve">خطة الترقيم </w:t>
      </w:r>
      <w:proofErr w:type="gramStart"/>
      <w:r w:rsidRPr="00E16A37">
        <w:rPr>
          <w:rFonts w:hint="cs"/>
          <w:rtl/>
        </w:rPr>
        <w:t>الوطنية</w:t>
      </w:r>
      <w:r w:rsidRPr="00E16A37">
        <w:rPr>
          <w:rtl/>
        </w:rPr>
        <w:br/>
      </w:r>
      <w:r w:rsidRPr="00E16A37">
        <w:rPr>
          <w:rFonts w:hint="cs"/>
          <w:rtl/>
        </w:rPr>
        <w:t>(</w:t>
      </w:r>
      <w:proofErr w:type="gramEnd"/>
      <w:r w:rsidRPr="00E16A37">
        <w:rPr>
          <w:rFonts w:hint="cs"/>
          <w:rtl/>
        </w:rPr>
        <w:t xml:space="preserve">وفقاً للتوصية </w:t>
      </w:r>
      <w:r w:rsidRPr="00E16A37">
        <w:t>ITU</w:t>
      </w:r>
      <w:r w:rsidRPr="00E16A37">
        <w:noBreakHyphen/>
        <w:t>T E.129</w:t>
      </w:r>
      <w:r w:rsidRPr="00E16A37">
        <w:rPr>
          <w:rFonts w:hint="cs"/>
          <w:rtl/>
        </w:rPr>
        <w:t xml:space="preserve"> </w:t>
      </w:r>
      <w:r w:rsidRPr="00E16A37">
        <w:t>(2013/01)</w:t>
      </w:r>
      <w:r w:rsidRPr="00E16A37">
        <w:rPr>
          <w:rFonts w:hint="cs"/>
          <w:rtl/>
        </w:rPr>
        <w:t>)</w:t>
      </w:r>
      <w:bookmarkEnd w:id="268"/>
      <w:bookmarkEnd w:id="269"/>
      <w:bookmarkEnd w:id="270"/>
      <w:bookmarkEnd w:id="271"/>
    </w:p>
    <w:p w:rsidR="00052034" w:rsidRPr="00E16A37" w:rsidRDefault="00052034" w:rsidP="00052034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الموقع الإلكتروني: </w:t>
      </w:r>
      <w:r w:rsidRPr="00E16A37">
        <w:rPr>
          <w:rFonts w:eastAsia="SimSun"/>
          <w:lang w:bidi="ar-EG"/>
        </w:rPr>
        <w:t>www.itu.int/itu-t/inr/nnp/index.html</w:t>
      </w:r>
    </w:p>
    <w:p w:rsidR="00052034" w:rsidRPr="00E16A37" w:rsidRDefault="00052034" w:rsidP="00052034">
      <w:pPr>
        <w:spacing w:before="36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E16A37">
        <w:rPr>
          <w:rFonts w:eastAsia="SimSun" w:hint="eastAsia"/>
          <w:rtl/>
          <w:lang w:bidi="ar-EG"/>
        </w:rPr>
        <w:t> </w:t>
      </w:r>
      <w:r w:rsidRPr="00E16A37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52034" w:rsidRPr="00604A14" w:rsidRDefault="00052034" w:rsidP="00604A14">
      <w:pPr>
        <w:rPr>
          <w:rFonts w:eastAsia="SimSun"/>
          <w:rtl/>
          <w:lang w:bidi="ar-EG"/>
        </w:rPr>
      </w:pPr>
      <w:r w:rsidRPr="00604A14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604A14">
        <w:rPr>
          <w:rFonts w:eastAsia="SimSun"/>
          <w:lang w:bidi="ar-EG"/>
        </w:rPr>
        <w:t>ITU</w:t>
      </w:r>
      <w:r w:rsidRPr="00604A14">
        <w:rPr>
          <w:rFonts w:eastAsia="SimSun"/>
          <w:lang w:bidi="ar-EG"/>
        </w:rPr>
        <w:noBreakHyphen/>
        <w:t>T E.129</w:t>
      </w:r>
      <w:r w:rsidRPr="00604A14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0" w:history="1">
        <w:r w:rsidR="00604A14" w:rsidRPr="00604A14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604A14">
        <w:rPr>
          <w:rFonts w:eastAsia="SimSun" w:hint="cs"/>
          <w:rtl/>
          <w:lang w:bidi="ar-EG"/>
        </w:rPr>
        <w:t>)، ونذكّرها بأنها مسؤولة عن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>تحديث هذه المعلومات تباعاً.</w:t>
      </w:r>
    </w:p>
    <w:p w:rsidR="00052034" w:rsidRPr="00E16A37" w:rsidRDefault="00052034" w:rsidP="00207059">
      <w:pPr>
        <w:rPr>
          <w:rFonts w:eastAsia="SimSun"/>
          <w:rtl/>
          <w:lang w:bidi="ar-EG"/>
        </w:rPr>
      </w:pPr>
      <w:r w:rsidRPr="00E272C8">
        <w:rPr>
          <w:rFonts w:eastAsia="SimSun" w:hint="cs"/>
          <w:rtl/>
          <w:lang w:bidi="ar-EG"/>
        </w:rPr>
        <w:t xml:space="preserve">اعتباراً من </w:t>
      </w:r>
      <w:r w:rsidRPr="00E272C8">
        <w:rPr>
          <w:rFonts w:eastAsia="SimSun"/>
          <w:lang w:bidi="ar-EG"/>
        </w:rPr>
        <w:t>2017.</w:t>
      </w:r>
      <w:r w:rsidR="00207059">
        <w:rPr>
          <w:rFonts w:eastAsia="SimSun"/>
          <w:lang w:val="en-GB" w:bidi="ar-EG"/>
        </w:rPr>
        <w:t>X</w:t>
      </w:r>
      <w:r w:rsidRPr="00E272C8">
        <w:rPr>
          <w:rFonts w:eastAsia="SimSun"/>
          <w:lang w:bidi="ar-EG"/>
        </w:rPr>
        <w:t>.15</w:t>
      </w:r>
      <w:r w:rsidR="00C32371">
        <w:rPr>
          <w:rFonts w:eastAsia="SimSun" w:hint="cs"/>
          <w:rtl/>
          <w:lang w:bidi="ar-EG"/>
        </w:rPr>
        <w:t>،</w:t>
      </w:r>
      <w:r w:rsidRPr="00E272C8">
        <w:rPr>
          <w:rFonts w:eastAsia="SimSun" w:hint="cs"/>
          <w:rtl/>
          <w:lang w:bidi="ar-EG"/>
        </w:rPr>
        <w:t xml:space="preserve"> قامت البلدان التالية</w:t>
      </w:r>
      <w:r w:rsidR="00CE0905">
        <w:rPr>
          <w:rFonts w:eastAsia="SimSun" w:hint="cs"/>
          <w:rtl/>
          <w:lang w:bidi="ar-EG"/>
        </w:rPr>
        <w:t>/المناطق الجغرافية</w:t>
      </w:r>
      <w:r w:rsidRPr="00E272C8">
        <w:rPr>
          <w:rFonts w:eastAsia="SimSun" w:hint="cs"/>
          <w:rtl/>
          <w:lang w:bidi="ar-EG"/>
        </w:rPr>
        <w:t xml:space="preserve"> بتحديث خطة الترقيم</w:t>
      </w:r>
      <w:r w:rsidR="00EC356F">
        <w:rPr>
          <w:rFonts w:eastAsia="SimSun" w:hint="cs"/>
          <w:rtl/>
          <w:lang w:bidi="ar-EG"/>
        </w:rPr>
        <w:t xml:space="preserve"> الوطنية</w:t>
      </w:r>
      <w:r w:rsidRPr="00E272C8">
        <w:rPr>
          <w:rFonts w:eastAsia="SimSun" w:hint="cs"/>
          <w:rtl/>
          <w:lang w:bidi="ar-EG"/>
        </w:rPr>
        <w:t xml:space="preserve"> الخاصة بها في موقعنا الإلكتروني:</w:t>
      </w:r>
    </w:p>
    <w:p w:rsidR="00052034" w:rsidRPr="00E16A37" w:rsidRDefault="00052034" w:rsidP="00A32B1D">
      <w:pPr>
        <w:spacing w:before="0"/>
        <w:rPr>
          <w:rFonts w:eastAsia="SimSun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052034" w:rsidRPr="00390E13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34" w:rsidRPr="00390E13" w:rsidRDefault="00052034" w:rsidP="00044DE8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 w:bidi="ar-EG"/>
              </w:rPr>
            </w:pPr>
            <w:r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  <w:r w:rsidR="006331C5"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 w:bidi="ar-EG"/>
              </w:rPr>
              <w:t>/</w:t>
            </w:r>
            <w:r w:rsidR="00830109"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 w:bidi="ar-EG"/>
              </w:rPr>
              <w:t>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52034" w:rsidRPr="00390E13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390E13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180109" w:rsidRPr="00390E13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Pr="00390E13" w:rsidRDefault="00CA253F" w:rsidP="00CA253F">
            <w:pPr>
              <w:pStyle w:val="TableText0"/>
              <w:bidi/>
              <w:rPr>
                <w:rtl/>
                <w:lang w:eastAsia="zh-CN"/>
              </w:rPr>
            </w:pPr>
            <w:r w:rsidRPr="00CA253F">
              <w:rPr>
                <w:rtl/>
                <w:lang w:eastAsia="zh-CN"/>
              </w:rPr>
              <w:t>جمهورية إيران الإسلامية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Default="00180109" w:rsidP="00180109">
            <w:pPr>
              <w:pStyle w:val="TableText0"/>
              <w:bidi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+98</w:t>
            </w:r>
          </w:p>
        </w:tc>
      </w:tr>
      <w:bookmarkEnd w:id="127"/>
      <w:bookmarkEnd w:id="128"/>
    </w:tbl>
    <w:p w:rsidR="00052034" w:rsidRPr="00354572" w:rsidRDefault="00052034" w:rsidP="00044DE8">
      <w:pPr>
        <w:spacing w:before="0"/>
        <w:rPr>
          <w:rFonts w:eastAsia="SimSun"/>
          <w:rtl/>
          <w:lang w:bidi="ar-EG"/>
        </w:rPr>
      </w:pPr>
    </w:p>
    <w:sectPr w:rsidR="00052034" w:rsidRPr="00354572" w:rsidSect="006C4272">
      <w:footerReference w:type="even" r:id="rId21"/>
      <w:footerReference w:type="default" r:id="rId22"/>
      <w:footerReference w:type="first" r:id="rId23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86" w:rsidRDefault="00DE3186" w:rsidP="00AA4E2E">
      <w:r>
        <w:separator/>
      </w:r>
    </w:p>
    <w:p w:rsidR="00DE3186" w:rsidRDefault="00DE3186" w:rsidP="00AA4E2E"/>
    <w:p w:rsidR="00DE3186" w:rsidRDefault="00DE3186" w:rsidP="00AA4E2E"/>
    <w:p w:rsidR="00DE3186" w:rsidRDefault="00DE3186" w:rsidP="00AA4E2E"/>
    <w:p w:rsidR="00DE3186" w:rsidRDefault="00DE3186" w:rsidP="00AA4E2E"/>
    <w:p w:rsidR="00DE3186" w:rsidRDefault="00DE3186"/>
    <w:p w:rsidR="00DE3186" w:rsidRDefault="00DE3186"/>
  </w:endnote>
  <w:endnote w:type="continuationSeparator" w:id="0">
    <w:p w:rsidR="00DE3186" w:rsidRDefault="00DE3186" w:rsidP="00AA4E2E">
      <w:r>
        <w:continuationSeparator/>
      </w:r>
    </w:p>
    <w:p w:rsidR="00DE3186" w:rsidRDefault="00DE3186" w:rsidP="00AA4E2E"/>
    <w:p w:rsidR="00DE3186" w:rsidRDefault="00DE3186" w:rsidP="00AA4E2E"/>
    <w:p w:rsidR="00DE3186" w:rsidRDefault="00DE3186" w:rsidP="00AA4E2E"/>
    <w:p w:rsidR="00DE3186" w:rsidRDefault="00DE3186" w:rsidP="00AA4E2E"/>
    <w:p w:rsidR="00DE3186" w:rsidRDefault="00DE3186"/>
    <w:p w:rsidR="00DE3186" w:rsidRDefault="00DE3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DE3186" w:rsidRPr="001012C6" w:rsidTr="00070862">
      <w:trPr>
        <w:cantSplit/>
      </w:trPr>
      <w:tc>
        <w:tcPr>
          <w:tcW w:w="1559" w:type="dxa"/>
          <w:shd w:val="clear" w:color="auto" w:fill="4C4C4C"/>
        </w:tcPr>
        <w:p w:rsidR="00DE3186" w:rsidRPr="00082004" w:rsidRDefault="00DE3186" w:rsidP="00820F1C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1136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722CD3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DE3186" w:rsidRPr="00082004" w:rsidRDefault="00DE318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E3186" w:rsidRPr="00FA51E9" w:rsidRDefault="00DE3186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DE3186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DE3186" w:rsidRPr="00082004" w:rsidRDefault="00DE3186" w:rsidP="00820F1C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1136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722CD3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19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DE3186" w:rsidRPr="00082004" w:rsidRDefault="00DE318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E3186" w:rsidRPr="00BB204E" w:rsidRDefault="00DE3186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DE3186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DE3186" w:rsidRPr="00DA574F" w:rsidRDefault="00DE318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E3186" w:rsidRPr="00DA574F" w:rsidRDefault="00DE318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3186" w:rsidRPr="00FA51E9" w:rsidRDefault="00DE3186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86" w:rsidRDefault="00DE3186" w:rsidP="00AA4E2E">
      <w:r>
        <w:t>___________________</w:t>
      </w:r>
    </w:p>
  </w:footnote>
  <w:footnote w:type="continuationSeparator" w:id="0">
    <w:p w:rsidR="00DE3186" w:rsidRDefault="00DE3186" w:rsidP="00AA4E2E">
      <w:r>
        <w:continuationSeparator/>
      </w:r>
    </w:p>
    <w:p w:rsidR="00DE3186" w:rsidRDefault="00DE3186" w:rsidP="00AA4E2E"/>
    <w:p w:rsidR="00DE3186" w:rsidRDefault="00DE3186" w:rsidP="00AA4E2E"/>
    <w:p w:rsidR="00DE3186" w:rsidRDefault="00DE3186" w:rsidP="00AA4E2E"/>
    <w:p w:rsidR="00DE3186" w:rsidRDefault="00DE3186" w:rsidP="00AA4E2E"/>
    <w:p w:rsidR="00DE3186" w:rsidRDefault="00DE3186"/>
    <w:p w:rsidR="00DE3186" w:rsidRDefault="00DE31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4EA7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4DE8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81D"/>
    <w:rsid w:val="000F289A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8B1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20E6"/>
    <w:rsid w:val="00162D94"/>
    <w:rsid w:val="001630AC"/>
    <w:rsid w:val="00163239"/>
    <w:rsid w:val="0016354D"/>
    <w:rsid w:val="00163672"/>
    <w:rsid w:val="00163736"/>
    <w:rsid w:val="00165634"/>
    <w:rsid w:val="00167358"/>
    <w:rsid w:val="00167364"/>
    <w:rsid w:val="001675D0"/>
    <w:rsid w:val="00167A28"/>
    <w:rsid w:val="00167FF8"/>
    <w:rsid w:val="0017051D"/>
    <w:rsid w:val="00170789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D34"/>
    <w:rsid w:val="001822AD"/>
    <w:rsid w:val="0018282E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2AF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8E0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5AC"/>
    <w:rsid w:val="001C47FE"/>
    <w:rsid w:val="001C4C89"/>
    <w:rsid w:val="001C5825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4ED"/>
    <w:rsid w:val="001D6597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435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9A3"/>
    <w:rsid w:val="00206A35"/>
    <w:rsid w:val="00206C66"/>
    <w:rsid w:val="00206F79"/>
    <w:rsid w:val="0020705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3BC3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5D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1D5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322F"/>
    <w:rsid w:val="002E3CAD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216D"/>
    <w:rsid w:val="002F2DE7"/>
    <w:rsid w:val="002F3244"/>
    <w:rsid w:val="002F36FF"/>
    <w:rsid w:val="002F3760"/>
    <w:rsid w:val="002F438D"/>
    <w:rsid w:val="002F4416"/>
    <w:rsid w:val="002F4699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22D1"/>
    <w:rsid w:val="00313E94"/>
    <w:rsid w:val="003144D4"/>
    <w:rsid w:val="0031481F"/>
    <w:rsid w:val="00315A41"/>
    <w:rsid w:val="003163B6"/>
    <w:rsid w:val="00316CA7"/>
    <w:rsid w:val="003209CA"/>
    <w:rsid w:val="00320F52"/>
    <w:rsid w:val="00321061"/>
    <w:rsid w:val="003214AB"/>
    <w:rsid w:val="003215FA"/>
    <w:rsid w:val="00321B4D"/>
    <w:rsid w:val="00321E9C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851"/>
    <w:rsid w:val="00324BE3"/>
    <w:rsid w:val="00324D6F"/>
    <w:rsid w:val="00326907"/>
    <w:rsid w:val="00327D7E"/>
    <w:rsid w:val="003309FF"/>
    <w:rsid w:val="003312D8"/>
    <w:rsid w:val="00331736"/>
    <w:rsid w:val="00331CE0"/>
    <w:rsid w:val="00332153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2204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9FD"/>
    <w:rsid w:val="00357FEE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07C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F33"/>
    <w:rsid w:val="003C6C81"/>
    <w:rsid w:val="003C78F0"/>
    <w:rsid w:val="003C7D99"/>
    <w:rsid w:val="003D0884"/>
    <w:rsid w:val="003D09A2"/>
    <w:rsid w:val="003D1490"/>
    <w:rsid w:val="003D2AE1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7383"/>
    <w:rsid w:val="004174FA"/>
    <w:rsid w:val="00417F18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4947"/>
    <w:rsid w:val="00424CAF"/>
    <w:rsid w:val="00424F50"/>
    <w:rsid w:val="00425024"/>
    <w:rsid w:val="00425076"/>
    <w:rsid w:val="00425E25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A6D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4323"/>
    <w:rsid w:val="0046542B"/>
    <w:rsid w:val="0046640D"/>
    <w:rsid w:val="00466780"/>
    <w:rsid w:val="00466DAA"/>
    <w:rsid w:val="0046716D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A1E"/>
    <w:rsid w:val="00475C60"/>
    <w:rsid w:val="0047602E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8A3"/>
    <w:rsid w:val="004B3B7C"/>
    <w:rsid w:val="004B43B0"/>
    <w:rsid w:val="004B4489"/>
    <w:rsid w:val="004B4A2D"/>
    <w:rsid w:val="004B54F5"/>
    <w:rsid w:val="004B5CA1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FF4"/>
    <w:rsid w:val="004C53B5"/>
    <w:rsid w:val="004C791F"/>
    <w:rsid w:val="004D0939"/>
    <w:rsid w:val="004D0B87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175B"/>
    <w:rsid w:val="005023D1"/>
    <w:rsid w:val="00503787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3FD0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B23"/>
    <w:rsid w:val="005841C8"/>
    <w:rsid w:val="00584333"/>
    <w:rsid w:val="005847CA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1F13"/>
    <w:rsid w:val="005C21AE"/>
    <w:rsid w:val="005C258A"/>
    <w:rsid w:val="005C29C8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F04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F89"/>
    <w:rsid w:val="00670FA9"/>
    <w:rsid w:val="00671DC5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0764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F39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9C4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909"/>
    <w:rsid w:val="0070271C"/>
    <w:rsid w:val="00702B4E"/>
    <w:rsid w:val="00702C51"/>
    <w:rsid w:val="00702E70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6CF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2FE"/>
    <w:rsid w:val="0072233B"/>
    <w:rsid w:val="00722461"/>
    <w:rsid w:val="00722CD3"/>
    <w:rsid w:val="007230D4"/>
    <w:rsid w:val="0072318A"/>
    <w:rsid w:val="00723324"/>
    <w:rsid w:val="007234FA"/>
    <w:rsid w:val="007248EC"/>
    <w:rsid w:val="0072551D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694"/>
    <w:rsid w:val="007776C6"/>
    <w:rsid w:val="007807B1"/>
    <w:rsid w:val="007816DF"/>
    <w:rsid w:val="00781853"/>
    <w:rsid w:val="0078213E"/>
    <w:rsid w:val="00782331"/>
    <w:rsid w:val="00782D24"/>
    <w:rsid w:val="00783866"/>
    <w:rsid w:val="00783AB1"/>
    <w:rsid w:val="0078445F"/>
    <w:rsid w:val="00785183"/>
    <w:rsid w:val="00785424"/>
    <w:rsid w:val="00785865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2AE7"/>
    <w:rsid w:val="00792DF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89C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0F1C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4E1C"/>
    <w:rsid w:val="008352EE"/>
    <w:rsid w:val="00836C13"/>
    <w:rsid w:val="00836E31"/>
    <w:rsid w:val="00836F50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23C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7309"/>
    <w:rsid w:val="00867432"/>
    <w:rsid w:val="0086749E"/>
    <w:rsid w:val="00867B2B"/>
    <w:rsid w:val="00867DDE"/>
    <w:rsid w:val="0087027D"/>
    <w:rsid w:val="00870ADE"/>
    <w:rsid w:val="00871213"/>
    <w:rsid w:val="0087169D"/>
    <w:rsid w:val="00871743"/>
    <w:rsid w:val="00871912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DBA"/>
    <w:rsid w:val="00895EB8"/>
    <w:rsid w:val="0089691E"/>
    <w:rsid w:val="00896BE4"/>
    <w:rsid w:val="0089723A"/>
    <w:rsid w:val="00897C49"/>
    <w:rsid w:val="00897F42"/>
    <w:rsid w:val="008A005B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60E5"/>
    <w:rsid w:val="008A6292"/>
    <w:rsid w:val="008A6426"/>
    <w:rsid w:val="008A6552"/>
    <w:rsid w:val="008A6A53"/>
    <w:rsid w:val="008A73DE"/>
    <w:rsid w:val="008A7BAB"/>
    <w:rsid w:val="008B024D"/>
    <w:rsid w:val="008B1606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78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0E6B"/>
    <w:rsid w:val="008F2112"/>
    <w:rsid w:val="008F30B2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CD6"/>
    <w:rsid w:val="00906FB6"/>
    <w:rsid w:val="00910338"/>
    <w:rsid w:val="0091045E"/>
    <w:rsid w:val="009109EE"/>
    <w:rsid w:val="00910F0D"/>
    <w:rsid w:val="00911E67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1C9"/>
    <w:rsid w:val="00940452"/>
    <w:rsid w:val="00940A28"/>
    <w:rsid w:val="00941352"/>
    <w:rsid w:val="00941CE2"/>
    <w:rsid w:val="00941FEF"/>
    <w:rsid w:val="00942640"/>
    <w:rsid w:val="00942903"/>
    <w:rsid w:val="009436FB"/>
    <w:rsid w:val="0094423E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2A70"/>
    <w:rsid w:val="00953918"/>
    <w:rsid w:val="00954B34"/>
    <w:rsid w:val="00956E2C"/>
    <w:rsid w:val="0095737C"/>
    <w:rsid w:val="00957CE2"/>
    <w:rsid w:val="00960962"/>
    <w:rsid w:val="0096097E"/>
    <w:rsid w:val="00960FAA"/>
    <w:rsid w:val="0096199E"/>
    <w:rsid w:val="00962348"/>
    <w:rsid w:val="0096242A"/>
    <w:rsid w:val="0096264C"/>
    <w:rsid w:val="00962BC6"/>
    <w:rsid w:val="009634F4"/>
    <w:rsid w:val="00964444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EA1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2F71"/>
    <w:rsid w:val="009C3093"/>
    <w:rsid w:val="009C37FE"/>
    <w:rsid w:val="009C39CF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6C35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818"/>
    <w:rsid w:val="00A32B1D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04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CF6"/>
    <w:rsid w:val="00A66D2B"/>
    <w:rsid w:val="00A675E3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906FF"/>
    <w:rsid w:val="00A90DBE"/>
    <w:rsid w:val="00A91493"/>
    <w:rsid w:val="00A920D9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735"/>
    <w:rsid w:val="00AB4C6F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E0D"/>
    <w:rsid w:val="00AF217A"/>
    <w:rsid w:val="00AF2B01"/>
    <w:rsid w:val="00AF2BE5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1A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C61"/>
    <w:rsid w:val="00B16E2E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B0B"/>
    <w:rsid w:val="00B42C1E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F76"/>
    <w:rsid w:val="00B640F7"/>
    <w:rsid w:val="00B64571"/>
    <w:rsid w:val="00B64648"/>
    <w:rsid w:val="00B64729"/>
    <w:rsid w:val="00B64E72"/>
    <w:rsid w:val="00B65046"/>
    <w:rsid w:val="00B65279"/>
    <w:rsid w:val="00B65753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AFA"/>
    <w:rsid w:val="00B74E9F"/>
    <w:rsid w:val="00B752DA"/>
    <w:rsid w:val="00B75AB3"/>
    <w:rsid w:val="00B75CD2"/>
    <w:rsid w:val="00B762D0"/>
    <w:rsid w:val="00B763DC"/>
    <w:rsid w:val="00B7715F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262A"/>
    <w:rsid w:val="00BA3026"/>
    <w:rsid w:val="00BA30BD"/>
    <w:rsid w:val="00BA341C"/>
    <w:rsid w:val="00BA36BC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895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4E6"/>
    <w:rsid w:val="00BD7F2F"/>
    <w:rsid w:val="00BE02ED"/>
    <w:rsid w:val="00BE058F"/>
    <w:rsid w:val="00BE0E75"/>
    <w:rsid w:val="00BE0FD4"/>
    <w:rsid w:val="00BE146E"/>
    <w:rsid w:val="00BE18D4"/>
    <w:rsid w:val="00BE247A"/>
    <w:rsid w:val="00BE2607"/>
    <w:rsid w:val="00BE290B"/>
    <w:rsid w:val="00BE29F3"/>
    <w:rsid w:val="00BE362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A89"/>
    <w:rsid w:val="00C04C69"/>
    <w:rsid w:val="00C05AF4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F88"/>
    <w:rsid w:val="00C1448E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966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138E"/>
    <w:rsid w:val="00C3194B"/>
    <w:rsid w:val="00C31A61"/>
    <w:rsid w:val="00C31A69"/>
    <w:rsid w:val="00C31CD4"/>
    <w:rsid w:val="00C31E9E"/>
    <w:rsid w:val="00C32371"/>
    <w:rsid w:val="00C326A1"/>
    <w:rsid w:val="00C331B1"/>
    <w:rsid w:val="00C33228"/>
    <w:rsid w:val="00C335B3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59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508B"/>
    <w:rsid w:val="00C450C1"/>
    <w:rsid w:val="00C45293"/>
    <w:rsid w:val="00C45629"/>
    <w:rsid w:val="00C45866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6C23"/>
    <w:rsid w:val="00C5765B"/>
    <w:rsid w:val="00C57960"/>
    <w:rsid w:val="00C60DCC"/>
    <w:rsid w:val="00C61825"/>
    <w:rsid w:val="00C61C1E"/>
    <w:rsid w:val="00C621CA"/>
    <w:rsid w:val="00C62504"/>
    <w:rsid w:val="00C62523"/>
    <w:rsid w:val="00C629D4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9A"/>
    <w:rsid w:val="00C87B95"/>
    <w:rsid w:val="00C87D2F"/>
    <w:rsid w:val="00C87E32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134D"/>
    <w:rsid w:val="00CB15AC"/>
    <w:rsid w:val="00CB1672"/>
    <w:rsid w:val="00CB2655"/>
    <w:rsid w:val="00CB2843"/>
    <w:rsid w:val="00CB2BF9"/>
    <w:rsid w:val="00CB2EF6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27F"/>
    <w:rsid w:val="00CC17D6"/>
    <w:rsid w:val="00CC1840"/>
    <w:rsid w:val="00CC2EEB"/>
    <w:rsid w:val="00CC3361"/>
    <w:rsid w:val="00CC3442"/>
    <w:rsid w:val="00CC363D"/>
    <w:rsid w:val="00CC3BE0"/>
    <w:rsid w:val="00CC3E35"/>
    <w:rsid w:val="00CC3F74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2D45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01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403CA"/>
    <w:rsid w:val="00D40495"/>
    <w:rsid w:val="00D40D43"/>
    <w:rsid w:val="00D41110"/>
    <w:rsid w:val="00D414C1"/>
    <w:rsid w:val="00D4174A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E3F"/>
    <w:rsid w:val="00D44F5C"/>
    <w:rsid w:val="00D45625"/>
    <w:rsid w:val="00D45C53"/>
    <w:rsid w:val="00D45CC1"/>
    <w:rsid w:val="00D45F02"/>
    <w:rsid w:val="00D46380"/>
    <w:rsid w:val="00D464F8"/>
    <w:rsid w:val="00D470F5"/>
    <w:rsid w:val="00D47696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64F9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D40"/>
    <w:rsid w:val="00D66E2E"/>
    <w:rsid w:val="00D66E30"/>
    <w:rsid w:val="00D70E60"/>
    <w:rsid w:val="00D714FB"/>
    <w:rsid w:val="00D7178A"/>
    <w:rsid w:val="00D71854"/>
    <w:rsid w:val="00D71F64"/>
    <w:rsid w:val="00D73A16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7EC6"/>
    <w:rsid w:val="00D90DD3"/>
    <w:rsid w:val="00D910F0"/>
    <w:rsid w:val="00D919CC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D2"/>
    <w:rsid w:val="00DB6BB5"/>
    <w:rsid w:val="00DB6FA4"/>
    <w:rsid w:val="00DB71F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6BC0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186"/>
    <w:rsid w:val="00DE3369"/>
    <w:rsid w:val="00DE3B2D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B72"/>
    <w:rsid w:val="00DF4862"/>
    <w:rsid w:val="00DF4D08"/>
    <w:rsid w:val="00DF611F"/>
    <w:rsid w:val="00DF6683"/>
    <w:rsid w:val="00E01C83"/>
    <w:rsid w:val="00E01F35"/>
    <w:rsid w:val="00E021A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B66"/>
    <w:rsid w:val="00E2489D"/>
    <w:rsid w:val="00E24F2C"/>
    <w:rsid w:val="00E24FD0"/>
    <w:rsid w:val="00E258AF"/>
    <w:rsid w:val="00E25D19"/>
    <w:rsid w:val="00E261E5"/>
    <w:rsid w:val="00E26520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20A4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522"/>
    <w:rsid w:val="00E51BFA"/>
    <w:rsid w:val="00E51BFE"/>
    <w:rsid w:val="00E52008"/>
    <w:rsid w:val="00E5247E"/>
    <w:rsid w:val="00E5332F"/>
    <w:rsid w:val="00E53C77"/>
    <w:rsid w:val="00E54303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1A0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22F"/>
    <w:rsid w:val="00EA33D7"/>
    <w:rsid w:val="00EA3991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1B1"/>
    <w:rsid w:val="00EC14B8"/>
    <w:rsid w:val="00EC1BD3"/>
    <w:rsid w:val="00EC23A8"/>
    <w:rsid w:val="00EC24B0"/>
    <w:rsid w:val="00EC302C"/>
    <w:rsid w:val="00EC356F"/>
    <w:rsid w:val="00EC3C80"/>
    <w:rsid w:val="00EC4241"/>
    <w:rsid w:val="00EC4773"/>
    <w:rsid w:val="00EC5E5A"/>
    <w:rsid w:val="00EC5F54"/>
    <w:rsid w:val="00EC6525"/>
    <w:rsid w:val="00EC65F1"/>
    <w:rsid w:val="00EC6747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51EA"/>
    <w:rsid w:val="00ED5743"/>
    <w:rsid w:val="00ED5870"/>
    <w:rsid w:val="00ED6835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008"/>
    <w:rsid w:val="00F30A56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031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540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7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C73"/>
    <w:rsid w:val="00F60DEE"/>
    <w:rsid w:val="00F61449"/>
    <w:rsid w:val="00F61C94"/>
    <w:rsid w:val="00F61E41"/>
    <w:rsid w:val="00F620CE"/>
    <w:rsid w:val="00F623B4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93E"/>
    <w:rsid w:val="00F92C96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B7B"/>
    <w:rsid w:val="00F97C4B"/>
    <w:rsid w:val="00FA0444"/>
    <w:rsid w:val="00FA08BF"/>
    <w:rsid w:val="00FA0D4E"/>
    <w:rsid w:val="00FA1FF9"/>
    <w:rsid w:val="00FA21A6"/>
    <w:rsid w:val="00FA2217"/>
    <w:rsid w:val="00FA22B4"/>
    <w:rsid w:val="00FA2D23"/>
    <w:rsid w:val="00FA3344"/>
    <w:rsid w:val="00FA39B5"/>
    <w:rsid w:val="00FA3E5F"/>
    <w:rsid w:val="00FA4354"/>
    <w:rsid w:val="00FA46C1"/>
    <w:rsid w:val="00FA4EB4"/>
    <w:rsid w:val="00FA501E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D3B"/>
    <w:rsid w:val="00FD5F11"/>
    <w:rsid w:val="00FD60CD"/>
    <w:rsid w:val="00FD66A8"/>
    <w:rsid w:val="00FD6FB1"/>
    <w:rsid w:val="00FD71C6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4E6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C59C4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6C59C4"/>
    <w:pPr>
      <w:tabs>
        <w:tab w:val="left" w:pos="567"/>
        <w:tab w:val="left" w:leader="dot" w:pos="9072"/>
        <w:tab w:val="left" w:pos="9407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622A52"/>
    <w:pPr>
      <w:keepLines/>
      <w:tabs>
        <w:tab w:val="left" w:pos="1984"/>
      </w:tabs>
      <w:spacing w:before="20" w:line="3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pPr>
      <w:jc w:val="left"/>
    </w:pPr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hyperlink" Target="mailto:lisa.cornell@sirm.co.uk" TargetMode="External"/><Relationship Id="rId18" Type="http://schemas.openxmlformats.org/officeDocument/2006/relationships/hyperlink" Target="mailto:nigel.bond@sirm.co.u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ohn.tabor@sirm.co.uk" TargetMode="External"/><Relationship Id="rId17" Type="http://schemas.openxmlformats.org/officeDocument/2006/relationships/hyperlink" Target="mailto:lisa.cornell@sirm.co.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ohn.tabor@sirm.co.uk" TargetMode="External"/><Relationship Id="rId20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SP-SR.1-201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orman.day@sirm.co.uk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ITU-T/inr/roa/index.html" TargetMode="External"/><Relationship Id="rId19" Type="http://schemas.openxmlformats.org/officeDocument/2006/relationships/hyperlink" Target="mailto:norman.day@sirm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mailto:nigel.bond@sirm.co.uk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F123-E0DD-4ABF-BEDE-130D977C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20</Pages>
  <Words>3820</Words>
  <Characters>24375</Characters>
  <Application>Microsoft Office Word</Application>
  <DocSecurity>0</DocSecurity>
  <Lines>203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23</cp:revision>
  <cp:lastPrinted>2017-11-22T14:12:00Z</cp:lastPrinted>
  <dcterms:created xsi:type="dcterms:W3CDTF">2017-11-22T13:13:00Z</dcterms:created>
  <dcterms:modified xsi:type="dcterms:W3CDTF">2017-11-22T14:50:00Z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