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D4454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D4454E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GoBack"/>
            <w:bookmarkEnd w:id="0"/>
            <w:r w:rsidRPr="00D4454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D4454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D4454E" w:rsidRDefault="008322B0" w:rsidP="00206B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0E7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</w:t>
            </w:r>
            <w:r w:rsidR="00206B4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D4454E" w:rsidRDefault="003B05DC" w:rsidP="00206B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206B4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D4454E" w:rsidRDefault="008322B0" w:rsidP="00206B4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06B4B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206B4B">
              <w:rPr>
                <w:rFonts w:eastAsia="PMingLiU" w:hint="cs"/>
                <w:color w:val="FFFFFF" w:themeColor="background1"/>
                <w:sz w:val="20"/>
                <w:szCs w:val="26"/>
                <w:rtl/>
                <w:lang w:eastAsia="zh-TW" w:bidi="ar-EG"/>
              </w:rPr>
              <w:t>سبتمبر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D4454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D4454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D4454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D4454E">
              <w:rPr>
                <w:rFonts w:eastAsia="SimSun"/>
                <w:bCs/>
                <w:sz w:val="14"/>
                <w:szCs w:val="18"/>
              </w:rPr>
              <w:t>1211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D4454E">
              <w:rPr>
                <w:rFonts w:eastAsia="SimSun"/>
                <w:bCs/>
                <w:sz w:val="14"/>
                <w:szCs w:val="18"/>
              </w:rPr>
              <w:t>20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:rsidR="008322B0" w:rsidRPr="00D4454E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D4454E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D4454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B1B0D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D4454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D4454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p w:rsidR="008322B0" w:rsidRPr="00D4454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D4454E" w:rsidRDefault="00B37D30" w:rsidP="00711629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D4454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D4454E" w:rsidRDefault="00B94BF0" w:rsidP="00BB0E71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D4454E">
        <w:rPr>
          <w:rFonts w:eastAsia="SimSun" w:hint="cs"/>
          <w:i/>
          <w:iCs/>
          <w:rtl/>
          <w:lang w:bidi="ar-SY"/>
        </w:rPr>
        <w:t>الصفحة</w:t>
      </w:r>
    </w:p>
    <w:p w:rsidR="00564AA5" w:rsidRPr="00564AA5" w:rsidRDefault="008A4A8E" w:rsidP="00564AA5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206B4B">
        <w:rPr>
          <w:rFonts w:eastAsia="SimSun"/>
          <w:highlight w:val="yellow"/>
          <w:rtl/>
          <w:lang w:bidi="ar-EG"/>
        </w:rPr>
        <w:fldChar w:fldCharType="begin"/>
      </w:r>
      <w:r w:rsidRPr="00206B4B">
        <w:rPr>
          <w:rFonts w:eastAsia="SimSun"/>
          <w:highlight w:val="yellow"/>
          <w:rtl/>
          <w:lang w:bidi="ar-EG"/>
        </w:rPr>
        <w:instrText xml:space="preserve"> </w:instrText>
      </w:r>
      <w:r w:rsidRPr="00206B4B">
        <w:rPr>
          <w:rFonts w:eastAsia="SimSun" w:hint="cs"/>
          <w:highlight w:val="yellow"/>
          <w:lang w:bidi="ar-EG"/>
        </w:rPr>
        <w:instrText>TOC</w:instrText>
      </w:r>
      <w:r w:rsidRPr="00206B4B">
        <w:rPr>
          <w:rFonts w:eastAsia="SimSun" w:hint="cs"/>
          <w:highlight w:val="yellow"/>
          <w:rtl/>
          <w:lang w:bidi="ar-EG"/>
        </w:rPr>
        <w:instrText xml:space="preserve"> \</w:instrText>
      </w:r>
      <w:r w:rsidRPr="00206B4B">
        <w:rPr>
          <w:rFonts w:eastAsia="SimSun" w:hint="cs"/>
          <w:highlight w:val="yellow"/>
          <w:lang w:bidi="ar-EG"/>
        </w:rPr>
        <w:instrText>h \z \t "Heading_1,1,Countries _Name,2,Heading_2,1</w:instrText>
      </w:r>
      <w:r w:rsidRPr="00206B4B">
        <w:rPr>
          <w:rFonts w:eastAsia="SimSun" w:hint="cs"/>
          <w:highlight w:val="yellow"/>
          <w:rtl/>
          <w:lang w:bidi="ar-EG"/>
        </w:rPr>
        <w:instrText>"</w:instrText>
      </w:r>
      <w:r w:rsidRPr="00206B4B">
        <w:rPr>
          <w:rFonts w:eastAsia="SimSun"/>
          <w:highlight w:val="yellow"/>
          <w:rtl/>
          <w:lang w:bidi="ar-EG"/>
        </w:rPr>
        <w:instrText xml:space="preserve"> </w:instrText>
      </w:r>
      <w:r w:rsidRPr="00206B4B">
        <w:rPr>
          <w:rFonts w:eastAsia="SimSun"/>
          <w:highlight w:val="yellow"/>
          <w:rtl/>
          <w:lang w:bidi="ar-EG"/>
        </w:rPr>
        <w:fldChar w:fldCharType="separate"/>
      </w:r>
      <w:hyperlink w:anchor="_Toc495333427" w:history="1">
        <w:r w:rsidR="00564AA5" w:rsidRPr="00564AA5">
          <w:rPr>
            <w:rStyle w:val="Hyperlink"/>
            <w:rFonts w:hint="cs"/>
            <w:b/>
            <w:bCs/>
            <w:noProof/>
            <w:rtl/>
          </w:rPr>
          <w:t>معلومات</w:t>
        </w:r>
        <w:r w:rsidR="00564AA5" w:rsidRPr="00564AA5">
          <w:rPr>
            <w:rStyle w:val="Hyperlink"/>
            <w:b/>
            <w:bCs/>
            <w:noProof/>
            <w:rtl/>
          </w:rPr>
          <w:t xml:space="preserve"> </w:t>
        </w:r>
        <w:r w:rsidR="00564AA5" w:rsidRPr="00564AA5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28" w:history="1">
        <w:r w:rsidR="00564AA5" w:rsidRPr="00B93BCD">
          <w:rPr>
            <w:rStyle w:val="Hyperlink"/>
            <w:rFonts w:hint="cs"/>
            <w:noProof/>
            <w:rtl/>
          </w:rPr>
          <w:t>القوائم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الملحقة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بالنشرة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التشغيلية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للاتحاد</w:t>
        </w:r>
        <w:r w:rsidR="00777993">
          <w:rPr>
            <w:rFonts w:hint="cs"/>
            <w:noProof/>
            <w:webHidden/>
            <w:rtl/>
          </w:rPr>
          <w:t xml:space="preserve">: </w:t>
        </w:r>
        <w:r w:rsidR="00777993" w:rsidRPr="00777993">
          <w:rPr>
            <w:rFonts w:hint="cs"/>
            <w:i/>
            <w:iCs/>
            <w:noProof/>
            <w:webHidden/>
            <w:rtl/>
          </w:rPr>
          <w:t>ملاحظة من مكتب تقييس الاتصالات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3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29" w:history="1">
        <w:r w:rsidR="00564AA5" w:rsidRPr="00B93BCD">
          <w:rPr>
            <w:rStyle w:val="Hyperlink"/>
            <w:rFonts w:hint="cs"/>
            <w:noProof/>
            <w:rtl/>
            <w:lang w:bidi="ar-EG"/>
          </w:rPr>
          <w:t>الموافقة</w:t>
        </w:r>
        <w:r w:rsidR="00564AA5" w:rsidRPr="00B93BCD">
          <w:rPr>
            <w:rStyle w:val="Hyperlink"/>
            <w:noProof/>
            <w:rtl/>
            <w:lang w:bidi="ar-EG"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  <w:lang w:bidi="ar-EG"/>
          </w:rPr>
          <w:t>على</w:t>
        </w:r>
        <w:r w:rsidR="00564AA5" w:rsidRPr="00B93BCD">
          <w:rPr>
            <w:rStyle w:val="Hyperlink"/>
            <w:noProof/>
            <w:rtl/>
            <w:lang w:bidi="ar-EG"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  <w:lang w:bidi="ar-EG"/>
          </w:rPr>
          <w:t>توصيات</w:t>
        </w:r>
        <w:r w:rsidR="00564AA5" w:rsidRPr="00B93BCD">
          <w:rPr>
            <w:rStyle w:val="Hyperlink"/>
            <w:noProof/>
            <w:rtl/>
            <w:lang w:bidi="ar-EG"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  <w:lang w:bidi="ar-EG"/>
          </w:rPr>
          <w:t>قطاع</w:t>
        </w:r>
        <w:r w:rsidR="00564AA5" w:rsidRPr="00B93BCD">
          <w:rPr>
            <w:rStyle w:val="Hyperlink"/>
            <w:noProof/>
            <w:rtl/>
            <w:lang w:bidi="ar-EG"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  <w:lang w:bidi="ar-EG"/>
          </w:rPr>
          <w:t>تقييس</w:t>
        </w:r>
        <w:r w:rsidR="00564AA5" w:rsidRPr="00B93BCD">
          <w:rPr>
            <w:rStyle w:val="Hyperlink"/>
            <w:noProof/>
            <w:rtl/>
            <w:lang w:bidi="ar-EG"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4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30" w:history="1">
        <w:r w:rsidR="00564AA5" w:rsidRPr="00B93BCD">
          <w:rPr>
            <w:rStyle w:val="Hyperlink"/>
            <w:rFonts w:hint="cs"/>
            <w:noProof/>
            <w:rtl/>
          </w:rPr>
          <w:t>الخدمة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الهاتفية</w:t>
        </w:r>
        <w:r w:rsidR="000B67B3">
          <w:rPr>
            <w:rStyle w:val="Hyperlink"/>
            <w:rFonts w:hint="cs"/>
            <w:noProof/>
            <w:rtl/>
          </w:rPr>
          <w:t>:</w:t>
        </w:r>
      </w:hyperlink>
    </w:p>
    <w:p w:rsidR="00564AA5" w:rsidRDefault="00980C86" w:rsidP="00777993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5333431" w:history="1">
        <w:r w:rsidR="00564AA5" w:rsidRPr="009004E6">
          <w:rPr>
            <w:rStyle w:val="Hyperlink"/>
            <w:rFonts w:hint="cs"/>
            <w:i/>
            <w:iCs/>
            <w:rtl/>
          </w:rPr>
          <w:t>الدانمارك</w:t>
        </w:r>
        <w:r w:rsidR="00564AA5" w:rsidRPr="009004E6">
          <w:rPr>
            <w:rStyle w:val="Hyperlink"/>
            <w:i/>
            <w:iCs/>
            <w:rtl/>
          </w:rPr>
          <w:t xml:space="preserve"> (</w:t>
        </w:r>
        <w:r w:rsidR="00777993" w:rsidRPr="009004E6">
          <w:rPr>
            <w:rFonts w:eastAsia="SimSun" w:hint="cs"/>
            <w:i/>
            <w:iCs/>
            <w:color w:val="000000"/>
            <w:spacing w:val="2"/>
            <w:rtl/>
          </w:rPr>
          <w:t>وكالة الطاقة</w:t>
        </w:r>
        <w:r w:rsidR="00777993" w:rsidRPr="009004E6">
          <w:rPr>
            <w:rFonts w:eastAsia="SimSun"/>
            <w:i/>
            <w:iCs/>
            <w:color w:val="000000"/>
            <w:spacing w:val="2"/>
            <w:rtl/>
          </w:rPr>
          <w:t xml:space="preserve"> الدانماركية</w:t>
        </w:r>
        <w:r w:rsidR="00777993" w:rsidRPr="009004E6">
          <w:rPr>
            <w:rFonts w:eastAsia="SimSun" w:hint="cs"/>
            <w:i/>
            <w:iCs/>
            <w:color w:val="000000"/>
            <w:spacing w:val="2"/>
            <w:rtl/>
          </w:rPr>
          <w:t xml:space="preserve">، </w:t>
        </w:r>
        <w:r w:rsidR="00777993" w:rsidRPr="009004E6">
          <w:rPr>
            <w:rFonts w:eastAsia="SimSun"/>
            <w:i/>
            <w:iCs/>
            <w:color w:val="000000"/>
            <w:spacing w:val="2"/>
            <w:rtl/>
          </w:rPr>
          <w:t>كوبنهاغن</w:t>
        </w:r>
        <w:r w:rsidR="00564AA5" w:rsidRPr="009004E6">
          <w:rPr>
            <w:rStyle w:val="Hyperlink"/>
            <w:i/>
            <w:iCs/>
            <w:rtl/>
          </w:rPr>
          <w:t>)</w:t>
        </w:r>
        <w:r w:rsidR="00564AA5">
          <w:rPr>
            <w:webHidden/>
            <w:rtl/>
          </w:rPr>
          <w:tab/>
        </w:r>
        <w:r w:rsidR="00564AA5">
          <w:rPr>
            <w:webHidden/>
          </w:rPr>
          <w:t>4</w:t>
        </w:r>
      </w:hyperlink>
    </w:p>
    <w:p w:rsidR="00564AA5" w:rsidRDefault="00980C86" w:rsidP="00067025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5333432" w:history="1">
        <w:r w:rsidR="00564AA5" w:rsidRPr="009004E6">
          <w:rPr>
            <w:rStyle w:val="Hyperlink"/>
            <w:rFonts w:hint="cs"/>
            <w:i/>
            <w:iCs/>
            <w:rtl/>
          </w:rPr>
          <w:t>مصر</w:t>
        </w:r>
        <w:r w:rsidR="00564AA5" w:rsidRPr="009004E6">
          <w:rPr>
            <w:rStyle w:val="Hyperlink"/>
            <w:i/>
            <w:iCs/>
            <w:rtl/>
          </w:rPr>
          <w:t xml:space="preserve"> (</w:t>
        </w:r>
        <w:r w:rsidR="00777993" w:rsidRPr="009004E6">
          <w:rPr>
            <w:rFonts w:eastAsia="Times New Roman" w:hint="cs"/>
            <w:i/>
            <w:iCs/>
            <w:rtl/>
            <w:lang w:bidi="ar-EG"/>
          </w:rPr>
          <w:t xml:space="preserve">الجهاز القومي لتنظيم الاتصالات </w:t>
        </w:r>
        <w:r w:rsidR="00777993" w:rsidRPr="009004E6">
          <w:rPr>
            <w:rFonts w:eastAsia="Times New Roman"/>
            <w:i/>
            <w:iCs/>
            <w:lang w:bidi="ar-EG"/>
          </w:rPr>
          <w:t>(NTRA)</w:t>
        </w:r>
        <w:r w:rsidR="00777993" w:rsidRPr="009004E6">
          <w:rPr>
            <w:rFonts w:eastAsia="Times New Roman" w:hint="cs"/>
            <w:i/>
            <w:iCs/>
            <w:rtl/>
            <w:lang w:bidi="ar-EG"/>
          </w:rPr>
          <w:t xml:space="preserve">، </w:t>
        </w:r>
        <w:r w:rsidR="00777993" w:rsidRPr="009004E6">
          <w:rPr>
            <w:rFonts w:eastAsia="Times New Roman" w:hint="cs"/>
            <w:i/>
            <w:iCs/>
            <w:rtl/>
            <w:lang w:val="es-ES_tradnl"/>
          </w:rPr>
          <w:t>القاهرة</w:t>
        </w:r>
        <w:r w:rsidR="00564AA5" w:rsidRPr="009004E6">
          <w:rPr>
            <w:rStyle w:val="Hyperlink"/>
            <w:i/>
            <w:iCs/>
            <w:rtl/>
          </w:rPr>
          <w:t>)</w:t>
        </w:r>
        <w:r w:rsidR="00564AA5">
          <w:rPr>
            <w:webHidden/>
            <w:rtl/>
          </w:rPr>
          <w:tab/>
        </w:r>
        <w:r w:rsidR="00067025">
          <w:rPr>
            <w:webHidden/>
          </w:rPr>
          <w:t>5</w:t>
        </w:r>
      </w:hyperlink>
    </w:p>
    <w:p w:rsidR="00564AA5" w:rsidRDefault="00980C86" w:rsidP="00067025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5333433" w:history="1">
        <w:r w:rsidR="00564AA5" w:rsidRPr="009004E6">
          <w:rPr>
            <w:rStyle w:val="Hyperlink"/>
            <w:rFonts w:hint="cs"/>
            <w:i/>
            <w:iCs/>
            <w:rtl/>
          </w:rPr>
          <w:t>الأردن</w:t>
        </w:r>
        <w:r w:rsidR="00564AA5" w:rsidRPr="009004E6">
          <w:rPr>
            <w:rStyle w:val="Hyperlink"/>
            <w:i/>
            <w:iCs/>
            <w:rtl/>
          </w:rPr>
          <w:t xml:space="preserve"> (</w:t>
        </w:r>
        <w:r w:rsidR="00777993" w:rsidRPr="009004E6">
          <w:rPr>
            <w:rFonts w:eastAsia="SimSun" w:hint="cs"/>
            <w:i/>
            <w:iCs/>
            <w:rtl/>
            <w:lang w:bidi="ar-EG"/>
          </w:rPr>
          <w:t xml:space="preserve">هيئة تنظيم قطاع الاتصالات </w:t>
        </w:r>
        <w:r w:rsidR="00777993" w:rsidRPr="009004E6">
          <w:rPr>
            <w:rFonts w:eastAsia="SimSun"/>
            <w:i/>
            <w:iCs/>
            <w:lang w:bidi="ar-EG"/>
          </w:rPr>
          <w:t>(TRC)</w:t>
        </w:r>
        <w:r w:rsidR="00777993" w:rsidRPr="009004E6">
          <w:rPr>
            <w:rFonts w:eastAsia="SimSun" w:hint="cs"/>
            <w:i/>
            <w:iCs/>
            <w:rtl/>
            <w:lang w:bidi="ar-EG"/>
          </w:rPr>
          <w:t>، عمّان</w:t>
        </w:r>
        <w:r w:rsidR="00564AA5" w:rsidRPr="009004E6">
          <w:rPr>
            <w:rStyle w:val="Hyperlink"/>
            <w:i/>
            <w:iCs/>
            <w:rtl/>
          </w:rPr>
          <w:t>)</w:t>
        </w:r>
        <w:r w:rsidR="00564AA5">
          <w:rPr>
            <w:webHidden/>
            <w:rtl/>
          </w:rPr>
          <w:tab/>
        </w:r>
        <w:r w:rsidR="00067025">
          <w:rPr>
            <w:webHidden/>
          </w:rPr>
          <w:t>6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34" w:history="1">
        <w:r w:rsidR="00564AA5" w:rsidRPr="00B93BCD">
          <w:rPr>
            <w:rStyle w:val="Hyperlink"/>
            <w:rFonts w:hint="cs"/>
            <w:noProof/>
            <w:rtl/>
          </w:rPr>
          <w:t>تبليغات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أخرى</w:t>
        </w:r>
        <w:r w:rsidR="009004E6">
          <w:rPr>
            <w:rStyle w:val="Hyperlink"/>
            <w:rFonts w:hint="cs"/>
            <w:noProof/>
            <w:rtl/>
          </w:rPr>
          <w:t>:</w:t>
        </w:r>
      </w:hyperlink>
    </w:p>
    <w:p w:rsidR="00564AA5" w:rsidRDefault="00980C86" w:rsidP="00564AA5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5333435" w:history="1">
        <w:r w:rsidR="00564AA5" w:rsidRPr="00777993">
          <w:rPr>
            <w:rStyle w:val="Hyperlink"/>
            <w:rFonts w:hint="cs"/>
            <w:i/>
            <w:iCs/>
            <w:rtl/>
          </w:rPr>
          <w:t>النمسا</w:t>
        </w:r>
        <w:r w:rsidR="00564AA5">
          <w:rPr>
            <w:rStyle w:val="Hyperlink"/>
          </w:rPr>
          <w:tab/>
        </w:r>
        <w:r w:rsidR="00564AA5">
          <w:rPr>
            <w:webHidden/>
            <w:rtl/>
          </w:rPr>
          <w:tab/>
        </w:r>
        <w:r w:rsidR="00564AA5">
          <w:rPr>
            <w:webHidden/>
          </w:rPr>
          <w:t>6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36" w:history="1">
        <w:r w:rsidR="00564AA5" w:rsidRPr="00B93BCD">
          <w:rPr>
            <w:rStyle w:val="Hyperlink"/>
            <w:rFonts w:hint="cs"/>
            <w:noProof/>
            <w:rtl/>
          </w:rPr>
          <w:t>تقييد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الخدمة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7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37" w:history="1">
        <w:r w:rsidR="00564AA5" w:rsidRPr="00B93BCD">
          <w:rPr>
            <w:rStyle w:val="Hyperlink"/>
            <w:rFonts w:hint="cs"/>
            <w:noProof/>
            <w:rtl/>
          </w:rPr>
          <w:t>إجراءات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معاودة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النداء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وإجراءات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النداء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البديلة</w:t>
        </w:r>
        <w:r w:rsidR="00564AA5" w:rsidRPr="00B93BCD">
          <w:rPr>
            <w:rStyle w:val="Hyperlink"/>
            <w:noProof/>
            <w:rtl/>
          </w:rPr>
          <w:t xml:space="preserve"> (</w:t>
        </w:r>
        <w:r w:rsidR="00564AA5" w:rsidRPr="00B93BCD">
          <w:rPr>
            <w:rStyle w:val="Hyperlink"/>
            <w:rFonts w:hint="cs"/>
            <w:noProof/>
            <w:rtl/>
          </w:rPr>
          <w:t>القرار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noProof/>
          </w:rPr>
          <w:t>21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المراجَع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في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مؤتمر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المندوبين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المفوضين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لعام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noProof/>
          </w:rPr>
          <w:t>2006</w:t>
        </w:r>
        <w:r w:rsidR="00564AA5" w:rsidRPr="00B93BCD">
          <w:rPr>
            <w:rStyle w:val="Hyperlink"/>
            <w:noProof/>
            <w:rtl/>
          </w:rPr>
          <w:t>)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7</w:t>
        </w:r>
      </w:hyperlink>
    </w:p>
    <w:p w:rsidR="00564AA5" w:rsidRPr="00564AA5" w:rsidRDefault="00980C86" w:rsidP="00D20DDF">
      <w:pPr>
        <w:pStyle w:val="TOC1"/>
        <w:spacing w:before="120"/>
        <w:ind w:right="856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495333438" w:history="1">
        <w:r w:rsidR="00564AA5" w:rsidRPr="00564AA5">
          <w:rPr>
            <w:rStyle w:val="Hyperlink"/>
            <w:rFonts w:hint="cs"/>
            <w:b/>
            <w:bCs/>
            <w:noProof/>
            <w:rtl/>
          </w:rPr>
          <w:t>تعديلات</w:t>
        </w:r>
        <w:r w:rsidR="00564AA5" w:rsidRPr="00564AA5">
          <w:rPr>
            <w:rStyle w:val="Hyperlink"/>
            <w:b/>
            <w:bCs/>
            <w:noProof/>
            <w:rtl/>
          </w:rPr>
          <w:t xml:space="preserve"> </w:t>
        </w:r>
        <w:r w:rsidR="00564AA5" w:rsidRPr="00564AA5">
          <w:rPr>
            <w:rStyle w:val="Hyperlink"/>
            <w:rFonts w:hint="cs"/>
            <w:b/>
            <w:bCs/>
            <w:noProof/>
            <w:rtl/>
          </w:rPr>
          <w:t>على</w:t>
        </w:r>
        <w:r w:rsidR="00564AA5" w:rsidRPr="00564AA5">
          <w:rPr>
            <w:rStyle w:val="Hyperlink"/>
            <w:b/>
            <w:bCs/>
            <w:noProof/>
            <w:rtl/>
          </w:rPr>
          <w:t xml:space="preserve"> </w:t>
        </w:r>
        <w:r w:rsidR="00564AA5" w:rsidRPr="00564AA5">
          <w:rPr>
            <w:rStyle w:val="Hyperlink"/>
            <w:rFonts w:hint="cs"/>
            <w:b/>
            <w:bCs/>
            <w:noProof/>
            <w:rtl/>
          </w:rPr>
          <w:t>منشورات</w:t>
        </w:r>
        <w:r w:rsidR="00564AA5" w:rsidRPr="00564AA5">
          <w:rPr>
            <w:rStyle w:val="Hyperlink"/>
            <w:b/>
            <w:bCs/>
            <w:noProof/>
            <w:rtl/>
          </w:rPr>
          <w:t xml:space="preserve"> </w:t>
        </w:r>
        <w:r w:rsidR="00564AA5" w:rsidRPr="00564AA5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39" w:history="1">
        <w:r w:rsidR="00564AA5" w:rsidRPr="00B93BCD">
          <w:rPr>
            <w:rStyle w:val="Hyperlink"/>
            <w:rFonts w:hint="cs"/>
            <w:noProof/>
            <w:rtl/>
          </w:rPr>
          <w:t>قائمة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م‍حطات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ال‍مراقبة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الدولية</w:t>
        </w:r>
        <w:r w:rsidR="00564AA5" w:rsidRPr="00B93BCD">
          <w:rPr>
            <w:rStyle w:val="Hyperlink"/>
            <w:noProof/>
            <w:rtl/>
          </w:rPr>
          <w:t xml:space="preserve"> (</w:t>
        </w:r>
        <w:r w:rsidR="00564AA5" w:rsidRPr="00B93BCD">
          <w:rPr>
            <w:rStyle w:val="Hyperlink"/>
            <w:rFonts w:hint="cs"/>
            <w:noProof/>
            <w:rtl/>
          </w:rPr>
          <w:t>القائمة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noProof/>
          </w:rPr>
          <w:t>VIII</w:t>
        </w:r>
        <w:r w:rsidR="00564AA5" w:rsidRPr="00B93BCD">
          <w:rPr>
            <w:rStyle w:val="Hyperlink"/>
            <w:noProof/>
            <w:rtl/>
          </w:rPr>
          <w:t xml:space="preserve">) </w:t>
        </w:r>
        <w:r w:rsidR="00564AA5" w:rsidRPr="00B93BCD">
          <w:rPr>
            <w:rStyle w:val="Hyperlink"/>
            <w:rFonts w:hint="cs"/>
            <w:noProof/>
            <w:rtl/>
          </w:rPr>
          <w:t>طبعة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noProof/>
          </w:rPr>
          <w:t>2016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8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40" w:history="1">
        <w:r w:rsidR="00564AA5" w:rsidRPr="00B93BCD">
          <w:rPr>
            <w:rStyle w:val="Hyperlink"/>
            <w:rFonts w:hint="cs"/>
            <w:noProof/>
            <w:position w:val="2"/>
            <w:rtl/>
          </w:rPr>
          <w:t>قائمة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بأرقام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تعرّف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جهة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الإصدار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لبطاقة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رسوم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الاتصالات</w:t>
        </w:r>
        <w:r w:rsidR="00564AA5" w:rsidRPr="00B93BCD">
          <w:rPr>
            <w:rStyle w:val="Hyperlink"/>
            <w:noProof/>
            <w:position w:val="2"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position w:val="2"/>
            <w:rtl/>
          </w:rPr>
          <w:t>الدولية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9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41" w:history="1">
        <w:r w:rsidR="00564AA5" w:rsidRPr="00B93BCD">
          <w:rPr>
            <w:rStyle w:val="Hyperlink"/>
            <w:rFonts w:hint="cs"/>
            <w:noProof/>
            <w:rtl/>
          </w:rPr>
          <w:t>الرموز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الدليلية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للشبكات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المتنقلة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noProof/>
          </w:rPr>
          <w:t>(MNC)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فيما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يتعلق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بالخطة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الدولية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لتعرّف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هوية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الشبكات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العمومية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والاشتراكات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9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42" w:history="1">
        <w:r w:rsidR="00564AA5" w:rsidRPr="00B93BCD">
          <w:rPr>
            <w:rStyle w:val="Hyperlink"/>
            <w:rFonts w:hint="cs"/>
            <w:noProof/>
            <w:rtl/>
          </w:rPr>
          <w:t>قائمة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برموز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المشغلين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الصادرة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عن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الاتحاد</w:t>
        </w:r>
        <w:r w:rsidR="00564AA5">
          <w:rPr>
            <w:noProof/>
            <w:webHidden/>
          </w:rPr>
          <w:tab/>
          <w:t>10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544" w:history="1">
        <w:r w:rsidR="00564AA5" w:rsidRPr="00BD5D22">
          <w:rPr>
            <w:rStyle w:val="Hyperlink"/>
            <w:rFonts w:hint="cs"/>
            <w:noProof/>
            <w:rtl/>
          </w:rPr>
          <w:t>قائمة</w:t>
        </w:r>
        <w:r w:rsidR="00564AA5" w:rsidRPr="00BD5D22">
          <w:rPr>
            <w:rStyle w:val="Hyperlink"/>
            <w:noProof/>
            <w:rtl/>
          </w:rPr>
          <w:t xml:space="preserve"> </w:t>
        </w:r>
        <w:r w:rsidR="00564AA5" w:rsidRPr="00BD5D22">
          <w:rPr>
            <w:rStyle w:val="Hyperlink"/>
            <w:rFonts w:hint="cs"/>
            <w:noProof/>
            <w:rtl/>
          </w:rPr>
          <w:t>برموز</w:t>
        </w:r>
        <w:r w:rsidR="00564AA5" w:rsidRPr="00BD5D22">
          <w:rPr>
            <w:rStyle w:val="Hyperlink"/>
            <w:noProof/>
            <w:rtl/>
          </w:rPr>
          <w:t xml:space="preserve"> </w:t>
        </w:r>
        <w:r w:rsidR="00564AA5" w:rsidRPr="00BD5D22">
          <w:rPr>
            <w:rStyle w:val="Hyperlink"/>
            <w:rFonts w:hint="cs"/>
            <w:noProof/>
            <w:rtl/>
          </w:rPr>
          <w:t>نقاط</w:t>
        </w:r>
        <w:r w:rsidR="00564AA5" w:rsidRPr="00BD5D22">
          <w:rPr>
            <w:rStyle w:val="Hyperlink"/>
            <w:noProof/>
            <w:rtl/>
          </w:rPr>
          <w:t xml:space="preserve"> </w:t>
        </w:r>
        <w:r w:rsidR="00564AA5" w:rsidRPr="00BD5D22">
          <w:rPr>
            <w:rStyle w:val="Hyperlink"/>
            <w:rFonts w:hint="cs"/>
            <w:noProof/>
            <w:rtl/>
          </w:rPr>
          <w:t>التشوير</w:t>
        </w:r>
        <w:r w:rsidR="00564AA5" w:rsidRPr="00BD5D22">
          <w:rPr>
            <w:rStyle w:val="Hyperlink"/>
            <w:noProof/>
            <w:rtl/>
          </w:rPr>
          <w:t xml:space="preserve"> </w:t>
        </w:r>
        <w:r w:rsidR="00564AA5" w:rsidRPr="00BD5D22">
          <w:rPr>
            <w:rStyle w:val="Hyperlink"/>
            <w:rFonts w:hint="cs"/>
            <w:noProof/>
            <w:rtl/>
          </w:rPr>
          <w:t>الدولية</w:t>
        </w:r>
        <w:r w:rsidR="00564AA5" w:rsidRPr="00BD5D22">
          <w:rPr>
            <w:rStyle w:val="Hyperlink"/>
            <w:noProof/>
            <w:rtl/>
          </w:rPr>
          <w:t xml:space="preserve"> </w:t>
        </w:r>
        <w:r w:rsidR="00564AA5" w:rsidRPr="00BD5D22">
          <w:rPr>
            <w:rStyle w:val="Hyperlink"/>
            <w:noProof/>
          </w:rPr>
          <w:t>(ISPC)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1</w:t>
        </w:r>
        <w:r w:rsidR="00067025">
          <w:rPr>
            <w:noProof/>
            <w:webHidden/>
          </w:rPr>
          <w:t>1</w:t>
        </w:r>
      </w:hyperlink>
    </w:p>
    <w:p w:rsidR="00564AA5" w:rsidRDefault="00980C86" w:rsidP="00D20DDF">
      <w:pPr>
        <w:pStyle w:val="TOC1"/>
        <w:spacing w:before="120"/>
        <w:ind w:right="856"/>
        <w:rPr>
          <w:rFonts w:eastAsiaTheme="minorEastAsia" w:cstheme="minorBidi"/>
          <w:noProof/>
          <w:szCs w:val="22"/>
          <w:rtl/>
          <w:lang w:eastAsia="zh-CN"/>
        </w:rPr>
      </w:pPr>
      <w:hyperlink w:anchor="_Toc495333443" w:history="1">
        <w:r w:rsidR="00564AA5" w:rsidRPr="00B93BCD">
          <w:rPr>
            <w:rStyle w:val="Hyperlink"/>
            <w:rFonts w:hint="cs"/>
            <w:noProof/>
            <w:rtl/>
          </w:rPr>
          <w:t>خطة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الترقيم</w:t>
        </w:r>
        <w:r w:rsidR="00564AA5" w:rsidRPr="00B93BCD">
          <w:rPr>
            <w:rStyle w:val="Hyperlink"/>
            <w:noProof/>
            <w:rtl/>
          </w:rPr>
          <w:t xml:space="preserve"> </w:t>
        </w:r>
        <w:r w:rsidR="00564AA5" w:rsidRPr="00B93BCD">
          <w:rPr>
            <w:rStyle w:val="Hyperlink"/>
            <w:rFonts w:hint="cs"/>
            <w:noProof/>
            <w:rtl/>
          </w:rPr>
          <w:t>الوطنية</w:t>
        </w:r>
        <w:r w:rsidR="00564AA5">
          <w:rPr>
            <w:noProof/>
            <w:webHidden/>
            <w:rtl/>
          </w:rPr>
          <w:tab/>
        </w:r>
        <w:r w:rsidR="00564AA5">
          <w:rPr>
            <w:noProof/>
            <w:webHidden/>
          </w:rPr>
          <w:t>11</w:t>
        </w:r>
      </w:hyperlink>
    </w:p>
    <w:p w:rsidR="00DA6A14" w:rsidRDefault="008A4A8E" w:rsidP="0065387A">
      <w:pPr>
        <w:tabs>
          <w:tab w:val="left" w:leader="dot" w:pos="9072"/>
          <w:tab w:val="left" w:pos="9407"/>
        </w:tabs>
        <w:rPr>
          <w:rFonts w:eastAsia="SimSun"/>
          <w:lang w:bidi="ar-EG"/>
        </w:rPr>
      </w:pPr>
      <w:r w:rsidRPr="00206B4B">
        <w:rPr>
          <w:rFonts w:eastAsia="SimSun"/>
          <w:highlight w:val="yellow"/>
          <w:rtl/>
          <w:lang w:bidi="ar-EG"/>
        </w:rPr>
        <w:fldChar w:fldCharType="end"/>
      </w:r>
    </w:p>
    <w:p w:rsidR="00564AA5" w:rsidRPr="00D4454E" w:rsidRDefault="00564AA5" w:rsidP="0065387A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</w:p>
    <w:p w:rsidR="00D122D2" w:rsidRPr="00D4454E" w:rsidRDefault="00D122D2" w:rsidP="00ED49B6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EG"/>
        </w:rPr>
        <w:br w:type="page"/>
      </w:r>
    </w:p>
    <w:p w:rsidR="00660CFE" w:rsidRPr="00D4454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242"/>
        <w:gridCol w:w="2854"/>
      </w:tblGrid>
      <w:tr w:rsidR="00C929D5" w:rsidRPr="00D4454E" w:rsidTr="005D4A61">
        <w:trPr>
          <w:trHeight w:val="547"/>
          <w:tblHeader/>
          <w:jc w:val="center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D20DDF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D27D72">
              <w:rPr>
                <w:rFonts w:eastAsia="SimSun" w:hint="cs"/>
                <w:iCs/>
                <w:sz w:val="20"/>
                <w:szCs w:val="26"/>
                <w:rtl/>
              </w:rPr>
              <w:t>*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D20DDF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2017.IX.29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2017.X.16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2017.X.31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</w:tr>
    </w:tbl>
    <w:p w:rsidR="00D27D72" w:rsidRPr="001D1EB9" w:rsidRDefault="00D27D72" w:rsidP="00607FD6">
      <w:pPr>
        <w:tabs>
          <w:tab w:val="left" w:pos="1842"/>
        </w:tabs>
        <w:spacing w:line="240" w:lineRule="auto"/>
        <w:ind w:left="1701"/>
        <w:jc w:val="left"/>
        <w:rPr>
          <w:rFonts w:eastAsia="SimSun"/>
          <w:rtl/>
          <w:lang w:bidi="ar-EG"/>
        </w:rPr>
      </w:pPr>
      <w:r w:rsidRPr="001D1EB9">
        <w:rPr>
          <w:rFonts w:eastAsia="SimSun" w:cs="Times New Roman"/>
          <w:position w:val="6"/>
          <w:sz w:val="18"/>
          <w:szCs w:val="18"/>
        </w:rPr>
        <w:t>*</w:t>
      </w:r>
      <w:r w:rsidRPr="001D1EB9">
        <w:rPr>
          <w:rFonts w:eastAsia="SimSun"/>
          <w:sz w:val="18"/>
          <w:szCs w:val="24"/>
          <w:rtl/>
          <w:lang w:bidi="ar-EG"/>
        </w:rPr>
        <w:tab/>
      </w:r>
      <w:r w:rsidRPr="001D1EB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BF6495" w:rsidRDefault="00BF6495" w:rsidP="0075513B">
      <w:pPr>
        <w:rPr>
          <w:rFonts w:eastAsia="SimSun"/>
          <w:rtl/>
          <w:lang w:bidi="ar-EG"/>
        </w:rPr>
      </w:pPr>
    </w:p>
    <w:p w:rsidR="006A769D" w:rsidRPr="00D4454E" w:rsidRDefault="006A769D" w:rsidP="0075513B">
      <w:pPr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SY"/>
        </w:rPr>
        <w:br w:type="page"/>
      </w:r>
    </w:p>
    <w:p w:rsidR="008D7A05" w:rsidRPr="00D4454E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95333528"/>
      <w:bookmarkStart w:id="124" w:name="_Toc359596901"/>
      <w:bookmarkStart w:id="125" w:name="_Toc359596904"/>
      <w:bookmarkStart w:id="126" w:name="_Toc409692630"/>
      <w:r w:rsidRPr="00D4454E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D4454E" w:rsidRDefault="008D7A05" w:rsidP="00CE21AB">
      <w:pPr>
        <w:pStyle w:val="Heading20"/>
        <w:rPr>
          <w:rtl/>
        </w:rPr>
      </w:pPr>
      <w:bookmarkStart w:id="127" w:name="_Toc359596900"/>
      <w:bookmarkStart w:id="128" w:name="_Toc408394544"/>
      <w:bookmarkStart w:id="129" w:name="_Toc408396045"/>
      <w:bookmarkStart w:id="130" w:name="_Toc408396930"/>
      <w:bookmarkStart w:id="131" w:name="_Toc408403985"/>
      <w:bookmarkStart w:id="132" w:name="_Toc409681124"/>
      <w:bookmarkStart w:id="133" w:name="_Toc409692629"/>
      <w:bookmarkStart w:id="134" w:name="_Toc411249968"/>
      <w:bookmarkStart w:id="135" w:name="_Toc413754216"/>
      <w:bookmarkStart w:id="136" w:name="_Toc414264972"/>
      <w:bookmarkStart w:id="137" w:name="_Toc477773901"/>
      <w:bookmarkStart w:id="138" w:name="_Toc495333529"/>
      <w:bookmarkStart w:id="139" w:name="TOC_03"/>
      <w:r w:rsidRPr="00D4454E">
        <w:rPr>
          <w:rFonts w:hint="cs"/>
          <w:rtl/>
        </w:rPr>
        <w:t>القوائم الملحقة بالنشرة التشغيلية للاتحاد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740265" w:rsidRPr="00C67F5A" w:rsidRDefault="00740265" w:rsidP="0074026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40" w:name="_Toc477773902"/>
      <w:bookmarkStart w:id="141" w:name="TOC_04"/>
      <w:bookmarkEnd w:id="124"/>
      <w:bookmarkEnd w:id="139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740265" w:rsidRPr="00C67F5A" w:rsidRDefault="00740265" w:rsidP="0074026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75810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1114</w:t>
      </w:r>
      <w:r w:rsidRPr="00C67F5A">
        <w:rPr>
          <w:rFonts w:eastAsia="SimSun"/>
          <w:sz w:val="20"/>
          <w:szCs w:val="26"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15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z w:val="20"/>
          <w:szCs w:val="26"/>
          <w:rtl/>
          <w:lang w:bidi="ar-EG"/>
        </w:rPr>
        <w:t>ديسمبر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197F44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الرموز الدليلية للشبكات المتنقلة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(MNC)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ITU</w:t>
      </w:r>
      <w:r w:rsidRPr="00197F44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197F44">
        <w:rPr>
          <w:rFonts w:eastAsia="SimSun"/>
          <w:spacing w:val="2"/>
          <w:sz w:val="20"/>
          <w:szCs w:val="26"/>
          <w:lang w:bidi="ar-EG"/>
        </w:rPr>
        <w:t>(2016/09)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) (الوضع في </w:t>
      </w:r>
      <w:r w:rsidRPr="00197F44">
        <w:rPr>
          <w:rFonts w:eastAsia="SimSun"/>
          <w:spacing w:val="2"/>
          <w:sz w:val="20"/>
          <w:szCs w:val="26"/>
          <w:lang w:bidi="ar-EG"/>
        </w:rPr>
        <w:t>1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نوفمبر </w:t>
      </w:r>
      <w:r w:rsidRPr="00197F44">
        <w:rPr>
          <w:rFonts w:eastAsia="SimSun"/>
          <w:spacing w:val="2"/>
          <w:sz w:val="20"/>
          <w:szCs w:val="26"/>
          <w:lang w:bidi="ar-EG"/>
        </w:rPr>
        <w:t>2016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740265" w:rsidRPr="00C67F5A" w:rsidRDefault="00740265" w:rsidP="00565DA8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نوفمبر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4F5763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4F5763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740265" w:rsidRPr="00206B4B" w:rsidRDefault="00740265" w:rsidP="00740265">
      <w:pPr>
        <w:spacing w:before="40" w:line="187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06B4B">
        <w:rPr>
          <w:rFonts w:eastAsia="SimSun"/>
          <w:spacing w:val="-6"/>
          <w:sz w:val="20"/>
          <w:szCs w:val="26"/>
          <w:lang w:bidi="ar-EG"/>
        </w:rPr>
        <w:t>974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206B4B">
        <w:rPr>
          <w:rFonts w:eastAsia="SimSun"/>
          <w:spacing w:val="-6"/>
          <w:sz w:val="20"/>
          <w:szCs w:val="26"/>
          <w:lang w:bidi="ar-EG"/>
        </w:rPr>
        <w:t>(ADMD)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206B4B">
        <w:rPr>
          <w:rFonts w:eastAsia="SimSun"/>
          <w:spacing w:val="-6"/>
          <w:sz w:val="20"/>
          <w:szCs w:val="26"/>
          <w:lang w:bidi="ar-EG"/>
        </w:rPr>
        <w:t>ITU</w:t>
      </w:r>
      <w:r w:rsidRPr="00206B4B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206B4B">
        <w:rPr>
          <w:rFonts w:eastAsia="SimSun"/>
          <w:spacing w:val="-6"/>
          <w:sz w:val="20"/>
          <w:szCs w:val="26"/>
          <w:lang w:bidi="ar-EG"/>
        </w:rPr>
        <w:t>X.400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/>
          <w:spacing w:val="-6"/>
          <w:sz w:val="20"/>
          <w:szCs w:val="26"/>
          <w:lang w:bidi="ar-EG"/>
        </w:rPr>
        <w:t>15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206B4B">
        <w:rPr>
          <w:rFonts w:eastAsia="SimSun"/>
          <w:spacing w:val="-6"/>
          <w:sz w:val="20"/>
          <w:szCs w:val="26"/>
          <w:lang w:bidi="ar-EG"/>
        </w:rPr>
        <w:t>2011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C67F5A">
        <w:rPr>
          <w:rFonts w:eastAsia="SimSun"/>
          <w:spacing w:val="-8"/>
          <w:rtl/>
          <w:lang w:val="fr-CH" w:bidi="ar-EG"/>
        </w:rPr>
        <w:br w:type="page"/>
      </w:r>
    </w:p>
    <w:bookmarkEnd w:id="140"/>
    <w:bookmarkEnd w:id="141"/>
    <w:p w:rsidR="00C929D5" w:rsidRPr="00D4454E" w:rsidRDefault="00C929D5" w:rsidP="00C929D5">
      <w:pPr>
        <w:pageBreakBefore/>
        <w:rPr>
          <w:rFonts w:eastAsia="SimSu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B0E71" w:rsidRPr="00BB0E71" w:rsidTr="00BB0E71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BB0E71" w:rsidRPr="00BB0E71" w:rsidRDefault="00BB0E71" w:rsidP="00BB0E71">
            <w:pPr>
              <w:pStyle w:val="Heading20"/>
              <w:rPr>
                <w:rtl/>
                <w:lang w:bidi="ar-EG"/>
              </w:rPr>
            </w:pPr>
            <w:bookmarkStart w:id="142" w:name="_Toc495333530"/>
            <w:bookmarkStart w:id="143" w:name="_Toc475622729"/>
            <w:bookmarkStart w:id="144" w:name="_Toc475623024"/>
            <w:bookmarkStart w:id="145" w:name="_Toc477773906"/>
            <w:r w:rsidRPr="00BB0E71">
              <w:rPr>
                <w:rFonts w:hint="cs"/>
                <w:rtl/>
                <w:lang w:bidi="ar-EG"/>
              </w:rPr>
              <w:t>الموافقة على توصيات قطاع تقييس الاتصالات</w:t>
            </w:r>
            <w:bookmarkEnd w:id="142"/>
          </w:p>
        </w:tc>
      </w:tr>
    </w:tbl>
    <w:p w:rsidR="00BB0E71" w:rsidRPr="002D4BD9" w:rsidRDefault="00BB0E71" w:rsidP="00C77199">
      <w:pPr>
        <w:rPr>
          <w:spacing w:val="-4"/>
          <w:rtl/>
          <w:lang w:bidi="ar-EG"/>
        </w:rPr>
      </w:pPr>
      <w:r w:rsidRPr="002D4BD9">
        <w:rPr>
          <w:rFonts w:hint="cs"/>
          <w:spacing w:val="-4"/>
          <w:rtl/>
        </w:rPr>
        <w:t>أُعلن في الإعلان </w:t>
      </w:r>
      <w:r w:rsidRPr="002D4BD9">
        <w:rPr>
          <w:spacing w:val="-4"/>
          <w:lang w:val="en-GB" w:bidi="ar-EG"/>
        </w:rPr>
        <w:t>AAP-</w:t>
      </w:r>
      <w:r w:rsidR="00C77199">
        <w:rPr>
          <w:spacing w:val="-4"/>
          <w:lang w:val="en-GB" w:bidi="ar-EG"/>
        </w:rPr>
        <w:t>20</w:t>
      </w:r>
      <w:r w:rsidRPr="002D4BD9">
        <w:rPr>
          <w:rFonts w:hint="cs"/>
          <w:spacing w:val="-4"/>
          <w:rtl/>
          <w:lang w:bidi="ar-SY"/>
        </w:rPr>
        <w:t xml:space="preserve"> </w:t>
      </w:r>
      <w:r w:rsidRPr="002D4BD9">
        <w:rPr>
          <w:rFonts w:hint="cs"/>
          <w:spacing w:val="-4"/>
          <w:rtl/>
        </w:rPr>
        <w:t xml:space="preserve">عن الموافقة على </w:t>
      </w:r>
      <w:r w:rsidR="002B0128" w:rsidRPr="002D4BD9">
        <w:rPr>
          <w:rFonts w:hint="cs"/>
          <w:spacing w:val="-4"/>
          <w:rtl/>
        </w:rPr>
        <w:t>التوصيات التالية</w:t>
      </w:r>
      <w:r w:rsidRPr="002D4BD9">
        <w:rPr>
          <w:rFonts w:hint="cs"/>
          <w:spacing w:val="-4"/>
          <w:rtl/>
        </w:rPr>
        <w:t xml:space="preserve"> لقطاع تقييس الاتصالات وفقاً للإجراءات الواردة في</w:t>
      </w:r>
      <w:r w:rsidRPr="002D4BD9">
        <w:rPr>
          <w:rFonts w:hint="eastAsia"/>
          <w:spacing w:val="-4"/>
          <w:rtl/>
        </w:rPr>
        <w:t> </w:t>
      </w:r>
      <w:r w:rsidRPr="002D4BD9">
        <w:rPr>
          <w:rFonts w:hint="cs"/>
          <w:spacing w:val="-4"/>
          <w:rtl/>
        </w:rPr>
        <w:t>التوصية</w:t>
      </w:r>
      <w:r w:rsidRPr="002D4BD9">
        <w:rPr>
          <w:rFonts w:hint="eastAsia"/>
          <w:spacing w:val="-4"/>
          <w:rtl/>
        </w:rPr>
        <w:t> </w:t>
      </w:r>
      <w:r w:rsidRPr="002D4BD9">
        <w:rPr>
          <w:spacing w:val="-4"/>
          <w:lang w:bidi="ar-EG"/>
        </w:rPr>
        <w:t>ITU</w:t>
      </w:r>
      <w:r w:rsidRPr="002D4BD9">
        <w:rPr>
          <w:spacing w:val="-4"/>
          <w:lang w:bidi="ar-EG"/>
        </w:rPr>
        <w:noBreakHyphen/>
        <w:t>T A.8</w:t>
      </w:r>
      <w:r w:rsidRPr="002D4BD9">
        <w:rPr>
          <w:rFonts w:hint="cs"/>
          <w:spacing w:val="-4"/>
          <w:rtl/>
        </w:rPr>
        <w:t>:</w:t>
      </w:r>
    </w:p>
    <w:p w:rsidR="00C77199" w:rsidRPr="00C77199" w:rsidRDefault="00C77199" w:rsidP="00C77199">
      <w:pPr>
        <w:bidi w:val="0"/>
        <w:rPr>
          <w:rFonts w:cs="Arial"/>
          <w:sz w:val="20"/>
          <w:szCs w:val="20"/>
        </w:rPr>
      </w:pPr>
      <w:r w:rsidRPr="00C77199">
        <w:rPr>
          <w:rFonts w:cs="Arial"/>
          <w:sz w:val="20"/>
          <w:szCs w:val="20"/>
        </w:rPr>
        <w:t>–</w:t>
      </w:r>
      <w:r w:rsidRPr="00C77199">
        <w:rPr>
          <w:rFonts w:cs="Arial"/>
          <w:sz w:val="20"/>
          <w:szCs w:val="20"/>
        </w:rPr>
        <w:tab/>
        <w:t>ITU-T Y.2241 (09/2017): Service framework to support web objects based ubiquitous self-directed learning</w:t>
      </w:r>
    </w:p>
    <w:p w:rsidR="00C77199" w:rsidRPr="00C77199" w:rsidRDefault="00C77199" w:rsidP="00C77199">
      <w:pPr>
        <w:bidi w:val="0"/>
        <w:rPr>
          <w:rFonts w:cs="Arial"/>
          <w:sz w:val="20"/>
          <w:szCs w:val="20"/>
        </w:rPr>
      </w:pPr>
      <w:r w:rsidRPr="00C77199">
        <w:rPr>
          <w:rFonts w:cs="Arial"/>
          <w:sz w:val="20"/>
          <w:szCs w:val="20"/>
        </w:rPr>
        <w:t>–</w:t>
      </w:r>
      <w:r w:rsidRPr="00C77199">
        <w:rPr>
          <w:rFonts w:cs="Arial"/>
          <w:sz w:val="20"/>
          <w:szCs w:val="20"/>
        </w:rPr>
        <w:tab/>
        <w:t>ITU-T Y.3100 (09/2017): Terms and definitions for IMT-2020 network</w:t>
      </w:r>
    </w:p>
    <w:p w:rsidR="00C77199" w:rsidRPr="00C77199" w:rsidRDefault="00C77199" w:rsidP="00C77199">
      <w:pPr>
        <w:bidi w:val="0"/>
        <w:rPr>
          <w:rFonts w:cs="Arial"/>
          <w:sz w:val="20"/>
          <w:szCs w:val="20"/>
        </w:rPr>
      </w:pPr>
      <w:r w:rsidRPr="00C77199">
        <w:rPr>
          <w:rFonts w:cs="Arial"/>
          <w:sz w:val="20"/>
          <w:szCs w:val="20"/>
        </w:rPr>
        <w:t>–</w:t>
      </w:r>
      <w:r w:rsidRPr="00C77199">
        <w:rPr>
          <w:rFonts w:cs="Arial"/>
          <w:sz w:val="20"/>
          <w:szCs w:val="20"/>
        </w:rPr>
        <w:tab/>
        <w:t>ITU-T Y.3110 (09/2017): IMT-2020 Network Management and Orchestration Requirements</w:t>
      </w:r>
    </w:p>
    <w:p w:rsidR="00C77199" w:rsidRPr="00C77199" w:rsidRDefault="00C77199" w:rsidP="00C77199">
      <w:pPr>
        <w:bidi w:val="0"/>
        <w:rPr>
          <w:rFonts w:cs="Arial"/>
          <w:sz w:val="20"/>
          <w:szCs w:val="20"/>
        </w:rPr>
      </w:pPr>
      <w:r w:rsidRPr="00C77199">
        <w:rPr>
          <w:rFonts w:cs="Arial"/>
          <w:sz w:val="20"/>
          <w:szCs w:val="20"/>
        </w:rPr>
        <w:t>–</w:t>
      </w:r>
      <w:r w:rsidRPr="00C77199">
        <w:rPr>
          <w:rFonts w:cs="Arial"/>
          <w:sz w:val="20"/>
          <w:szCs w:val="20"/>
        </w:rPr>
        <w:tab/>
        <w:t>ITU-T Y.3111 (09/2017): IMT-2020 Network Management and Orchestration Framework</w:t>
      </w:r>
    </w:p>
    <w:p w:rsidR="00C77199" w:rsidRDefault="00C77199" w:rsidP="00C77199">
      <w:pPr>
        <w:bidi w:val="0"/>
        <w:rPr>
          <w:rFonts w:cs="Arial"/>
          <w:sz w:val="20"/>
          <w:szCs w:val="20"/>
          <w:rtl/>
        </w:rPr>
      </w:pPr>
      <w:r w:rsidRPr="00C77199">
        <w:rPr>
          <w:rFonts w:cs="Arial"/>
          <w:sz w:val="20"/>
          <w:szCs w:val="20"/>
        </w:rPr>
        <w:t>–</w:t>
      </w:r>
      <w:r w:rsidRPr="00C77199">
        <w:rPr>
          <w:rFonts w:cs="Arial"/>
          <w:sz w:val="20"/>
          <w:szCs w:val="20"/>
        </w:rPr>
        <w:tab/>
        <w:t>ITU-T Y.3516 (09/2017): Cloud computing - Functional architecture of inter-cloud computing</w:t>
      </w:r>
    </w:p>
    <w:p w:rsidR="00C77199" w:rsidRPr="00C77199" w:rsidRDefault="00C77199" w:rsidP="00C77199"/>
    <w:p w:rsidR="00297A45" w:rsidRPr="00D4454E" w:rsidRDefault="00297A45" w:rsidP="002B3AF9">
      <w:pPr>
        <w:pStyle w:val="Heading20"/>
        <w:spacing w:before="0"/>
        <w:rPr>
          <w:rtl/>
        </w:rPr>
      </w:pPr>
      <w:bookmarkStart w:id="146" w:name="_Toc495333531"/>
      <w:r w:rsidRPr="00D4454E">
        <w:rPr>
          <w:rFonts w:hint="cs"/>
          <w:rtl/>
        </w:rPr>
        <w:t>الخدمة الهاتفية</w:t>
      </w:r>
      <w:r w:rsidRPr="00D4454E">
        <w:rPr>
          <w:rFonts w:hint="cs"/>
          <w:rtl/>
        </w:rPr>
        <w:br/>
        <w:t xml:space="preserve">(التوصية </w:t>
      </w:r>
      <w:r w:rsidRPr="00D4454E">
        <w:t>ITU-T E.164</w:t>
      </w:r>
      <w:r w:rsidRPr="00D4454E">
        <w:rPr>
          <w:rFonts w:hint="cs"/>
          <w:rtl/>
        </w:rPr>
        <w:t>)</w:t>
      </w:r>
      <w:bookmarkEnd w:id="143"/>
      <w:bookmarkEnd w:id="144"/>
      <w:bookmarkEnd w:id="145"/>
      <w:bookmarkEnd w:id="146"/>
    </w:p>
    <w:p w:rsidR="00297A45" w:rsidRPr="00D4454E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4454E">
        <w:rPr>
          <w:rFonts w:eastAsia="SimSun" w:hint="cs"/>
          <w:rtl/>
        </w:rPr>
        <w:t xml:space="preserve">الموقع الإلكتروني: </w:t>
      </w:r>
      <w:r w:rsidRPr="00D4454E">
        <w:rPr>
          <w:rFonts w:eastAsia="SimSun"/>
        </w:rPr>
        <w:t>www.itu.int/itu-t/inr/nnp</w:t>
      </w:r>
    </w:p>
    <w:p w:rsidR="00C929D5" w:rsidRPr="00D4454E" w:rsidRDefault="007C6B04" w:rsidP="00BB0E71">
      <w:pPr>
        <w:pStyle w:val="CountriesName"/>
        <w:rPr>
          <w:rtl/>
        </w:rPr>
      </w:pPr>
      <w:bookmarkStart w:id="147" w:name="_Toc495333532"/>
      <w:bookmarkStart w:id="148" w:name="TOC_10"/>
      <w:r>
        <w:rPr>
          <w:rFonts w:hint="cs"/>
          <w:rtl/>
        </w:rPr>
        <w:t>الدانمارك</w:t>
      </w:r>
      <w:r w:rsidR="00C929D5" w:rsidRPr="00D4454E">
        <w:rPr>
          <w:rFonts w:hint="cs"/>
          <w:rtl/>
        </w:rPr>
        <w:t xml:space="preserve"> (الرمز الدليلي للبلد </w:t>
      </w:r>
      <w:r w:rsidR="00C929D5" w:rsidRPr="00D4454E">
        <w:t>+45</w:t>
      </w:r>
      <w:r w:rsidR="00C929D5" w:rsidRPr="00D4454E">
        <w:rPr>
          <w:rFonts w:hint="cs"/>
          <w:rtl/>
        </w:rPr>
        <w:t>)</w:t>
      </w:r>
      <w:bookmarkEnd w:id="147"/>
    </w:p>
    <w:bookmarkEnd w:id="148"/>
    <w:p w:rsidR="00C929D5" w:rsidRPr="00D4454E" w:rsidRDefault="00C929D5" w:rsidP="00C77199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 w:rsidR="00C77199">
        <w:rPr>
          <w:rFonts w:eastAsia="SimSun"/>
          <w:lang w:bidi="ar-EG"/>
        </w:rPr>
        <w:t>IX</w:t>
      </w:r>
      <w:r w:rsidRPr="00D4454E">
        <w:rPr>
          <w:rFonts w:eastAsia="SimSun"/>
          <w:lang w:bidi="ar-EG"/>
        </w:rPr>
        <w:t>.</w:t>
      </w:r>
      <w:r w:rsidR="00C77199">
        <w:rPr>
          <w:rFonts w:eastAsia="SimSun"/>
          <w:lang w:bidi="ar-EG"/>
        </w:rPr>
        <w:t>8</w:t>
      </w:r>
      <w:r w:rsidRPr="00D4454E">
        <w:rPr>
          <w:rFonts w:eastAsia="SimSun" w:hint="cs"/>
          <w:rtl/>
          <w:lang w:bidi="ar-EG"/>
        </w:rPr>
        <w:t>:</w:t>
      </w:r>
    </w:p>
    <w:p w:rsidR="00C929D5" w:rsidRPr="00D4454E" w:rsidRDefault="00C929D5" w:rsidP="00157BE7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D4454E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D4454E">
        <w:rPr>
          <w:rFonts w:eastAsia="SimSun"/>
          <w:color w:val="000000"/>
          <w:spacing w:val="2"/>
          <w:rtl/>
        </w:rPr>
        <w:t xml:space="preserve">كوبنهاغن، عن </w:t>
      </w:r>
      <w:r w:rsidRPr="00D4454E">
        <w:rPr>
          <w:rFonts w:eastAsia="SimSun" w:hint="cs"/>
          <w:color w:val="000000"/>
          <w:spacing w:val="2"/>
          <w:rtl/>
        </w:rPr>
        <w:t>التحديثات</w:t>
      </w:r>
      <w:r w:rsidRPr="00D4454E">
        <w:rPr>
          <w:rFonts w:eastAsia="SimSun"/>
          <w:color w:val="000000"/>
          <w:spacing w:val="2"/>
          <w:rtl/>
        </w:rPr>
        <w:t xml:space="preserve"> التالية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الدانمارك</w:t>
      </w:r>
      <w:r w:rsidRPr="00D4454E">
        <w:rPr>
          <w:rFonts w:eastAsia="SimSun" w:hint="cs"/>
          <w:rtl/>
        </w:rPr>
        <w:t>:</w:t>
      </w:r>
    </w:p>
    <w:p w:rsidR="00C929D5" w:rsidRPr="00D4454E" w:rsidRDefault="00C929D5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  <w:t xml:space="preserve">تخصيص </w:t>
      </w:r>
      <w:r w:rsidR="00BB0E71"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 الاتصالات </w:t>
      </w:r>
      <w:r w:rsidR="00345D84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C929D5" w:rsidRPr="004F5763" w:rsidTr="00932906">
        <w:trPr>
          <w:trHeight w:val="273"/>
          <w:jc w:val="center"/>
        </w:trPr>
        <w:tc>
          <w:tcPr>
            <w:tcW w:w="2694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C929D5" w:rsidRPr="004F5763" w:rsidTr="00932906">
        <w:trPr>
          <w:trHeight w:val="296"/>
          <w:jc w:val="center"/>
        </w:trPr>
        <w:tc>
          <w:tcPr>
            <w:tcW w:w="2694" w:type="dxa"/>
          </w:tcPr>
          <w:p w:rsidR="00C929D5" w:rsidRPr="004F5763" w:rsidRDefault="00C77199" w:rsidP="00C771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C77199">
              <w:rPr>
                <w:rFonts w:eastAsia="SimSun"/>
                <w:sz w:val="20"/>
                <w:szCs w:val="26"/>
                <w:lang w:val="en-GB"/>
              </w:rPr>
              <w:t xml:space="preserve">HeroBase </w:t>
            </w:r>
            <w:r w:rsidR="00BB0E71" w:rsidRPr="004F5763">
              <w:rPr>
                <w:rFonts w:eastAsia="SimSun"/>
                <w:sz w:val="20"/>
                <w:szCs w:val="26"/>
              </w:rPr>
              <w:t>A/S</w:t>
            </w:r>
          </w:p>
        </w:tc>
        <w:tc>
          <w:tcPr>
            <w:tcW w:w="4999" w:type="dxa"/>
          </w:tcPr>
          <w:p w:rsidR="00C929D5" w:rsidRPr="004F5763" w:rsidRDefault="00C77199" w:rsidP="00C77199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C77199">
              <w:rPr>
                <w:rFonts w:eastAsia="SimSun"/>
                <w:sz w:val="20"/>
                <w:szCs w:val="26"/>
                <w:lang w:val="en-GB" w:bidi="ar-EG"/>
              </w:rPr>
              <w:t>39688fgh</w:t>
            </w:r>
            <w:r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و</w:t>
            </w:r>
            <w:r w:rsidRPr="00C77199">
              <w:rPr>
                <w:rFonts w:eastAsia="SimSun"/>
                <w:sz w:val="20"/>
                <w:szCs w:val="26"/>
                <w:lang w:val="en-GB" w:bidi="ar-EG"/>
              </w:rPr>
              <w:t>70180fgh</w:t>
            </w:r>
          </w:p>
        </w:tc>
        <w:tc>
          <w:tcPr>
            <w:tcW w:w="1947" w:type="dxa"/>
          </w:tcPr>
          <w:p w:rsidR="00C929D5" w:rsidRPr="004F5763" w:rsidRDefault="0054014E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149" w:name="lt_pId221"/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 w:rsidR="00BB0E71" w:rsidRPr="004F5763">
              <w:rPr>
                <w:rFonts w:eastAsia="SimSun"/>
                <w:sz w:val="20"/>
                <w:szCs w:val="26"/>
                <w:lang w:val="en-GB" w:bidi="ar-EG"/>
              </w:rPr>
              <w:t>X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bookmarkEnd w:id="149"/>
            <w:r w:rsidR="00BB0E71" w:rsidRPr="004F5763">
              <w:rPr>
                <w:rFonts w:eastAsia="SimSun"/>
                <w:sz w:val="20"/>
                <w:szCs w:val="26"/>
                <w:lang w:val="en-GB" w:bidi="ar-EG"/>
              </w:rPr>
              <w:t>1</w:t>
            </w:r>
          </w:p>
        </w:tc>
      </w:tr>
    </w:tbl>
    <w:p w:rsidR="00C929D5" w:rsidRPr="00D4454E" w:rsidRDefault="00C929D5" w:rsidP="00E045A3">
      <w:pPr>
        <w:pStyle w:val="ContactA"/>
        <w:keepNext w:val="0"/>
        <w:rPr>
          <w:rtl/>
          <w:lang w:val="es-ES_tradnl"/>
        </w:rPr>
      </w:pPr>
      <w:r w:rsidRPr="00D4454E">
        <w:rPr>
          <w:rFonts w:hint="cs"/>
          <w:rtl/>
          <w:lang w:val="es-ES_tradnl"/>
        </w:rPr>
        <w:t>للاتصال:</w:t>
      </w:r>
    </w:p>
    <w:p w:rsidR="00C929D5" w:rsidRPr="00D4454E" w:rsidRDefault="00AB06B4" w:rsidP="00BD7EFB">
      <w:pPr>
        <w:pStyle w:val="ContactA1"/>
        <w:keepLines/>
        <w:tabs>
          <w:tab w:val="clear" w:pos="1559"/>
          <w:tab w:val="left" w:pos="1984"/>
        </w:tabs>
        <w:spacing w:before="120" w:line="300" w:lineRule="exact"/>
        <w:ind w:left="567"/>
        <w:rPr>
          <w:rtl/>
          <w:lang w:val="en-GB" w:eastAsia="zh-CN"/>
        </w:rPr>
      </w:pPr>
      <w:r w:rsidRPr="00027F2F">
        <w:rPr>
          <w:lang w:val="en-GB"/>
        </w:rPr>
        <w:t>Danish</w:t>
      </w:r>
      <w:r w:rsidRPr="00D4454E">
        <w:rPr>
          <w:lang w:val="en-GB"/>
        </w:rPr>
        <w:t xml:space="preserve"> Energy Agency</w:t>
      </w:r>
      <w:r w:rsidRPr="00D4454E">
        <w:rPr>
          <w:lang w:val="en-GB"/>
        </w:rPr>
        <w:br/>
      </w:r>
      <w:r w:rsidRPr="00027F2F">
        <w:rPr>
          <w:lang w:val="en-GB"/>
        </w:rPr>
        <w:t>Amaliegade 44</w:t>
      </w:r>
      <w:r w:rsidRPr="00027F2F">
        <w:rPr>
          <w:lang w:val="en-GB"/>
        </w:rPr>
        <w:br/>
        <w:t>1256 COPENHAGEN K</w:t>
      </w:r>
      <w:r w:rsidRPr="00027F2F">
        <w:rPr>
          <w:lang w:val="en-GB"/>
        </w:rPr>
        <w:br/>
        <w:t>Denmark</w:t>
      </w:r>
    </w:p>
    <w:p w:rsidR="00C77199" w:rsidRDefault="00C929D5" w:rsidP="00BD7EFB">
      <w:pPr>
        <w:pStyle w:val="ContactA2"/>
        <w:spacing w:line="300" w:lineRule="exact"/>
        <w:rPr>
          <w:rStyle w:val="Hyperlink"/>
          <w:rtl/>
        </w:rPr>
      </w:pPr>
      <w:r w:rsidRPr="00027F2F">
        <w:rPr>
          <w:rFonts w:hint="cs"/>
          <w:rtl/>
        </w:rPr>
        <w:t>الهاتف:</w:t>
      </w:r>
      <w:r w:rsidRPr="00027F2F">
        <w:tab/>
      </w:r>
      <w:r w:rsidR="00AB06B4" w:rsidRPr="00027F2F">
        <w:t>+45 33 92 67 00</w:t>
      </w:r>
      <w:r w:rsidRPr="00027F2F">
        <w:br/>
      </w:r>
      <w:r w:rsidRPr="00D4454E">
        <w:rPr>
          <w:rFonts w:hint="cs"/>
          <w:rtl/>
        </w:rPr>
        <w:t>الفاكس</w:t>
      </w:r>
      <w:r w:rsidRPr="00027F2F">
        <w:rPr>
          <w:rFonts w:hint="cs"/>
          <w:rtl/>
        </w:rPr>
        <w:t>:</w:t>
      </w:r>
      <w:r w:rsidRPr="00027F2F">
        <w:rPr>
          <w:rFonts w:hint="cs"/>
          <w:rtl/>
        </w:rPr>
        <w:tab/>
      </w:r>
      <w:r w:rsidR="00AB06B4" w:rsidRPr="00027F2F">
        <w:t>+45 33 11 47 43</w:t>
      </w:r>
      <w:r w:rsidRPr="00027F2F">
        <w:br/>
      </w:r>
      <w:r w:rsidRPr="00027F2F">
        <w:rPr>
          <w:rFonts w:hint="cs"/>
          <w:rtl/>
        </w:rPr>
        <w:t>البريد الإلكتروني:</w:t>
      </w:r>
      <w:r w:rsidRPr="00027F2F">
        <w:tab/>
      </w:r>
      <w:r w:rsidR="00AB06B4" w:rsidRPr="00027F2F">
        <w:t>ens@ens.dk</w:t>
      </w:r>
      <w:r w:rsidRPr="00027F2F">
        <w:br/>
      </w:r>
      <w:r w:rsidRPr="00027F2F">
        <w:rPr>
          <w:rFonts w:hint="cs"/>
          <w:rtl/>
        </w:rPr>
        <w:t>الموقع الإلكتروني:</w:t>
      </w:r>
      <w:r w:rsidRPr="00027F2F">
        <w:rPr>
          <w:rtl/>
        </w:rPr>
        <w:tab/>
      </w:r>
      <w:hyperlink r:id="rId14" w:history="1">
        <w:r w:rsidR="00C77199" w:rsidRPr="00C917B7">
          <w:rPr>
            <w:rStyle w:val="Hyperlink"/>
          </w:rPr>
          <w:t>www.ens.dk</w:t>
        </w:r>
      </w:hyperlink>
    </w:p>
    <w:p w:rsidR="008727B8" w:rsidRPr="008727B8" w:rsidRDefault="008727B8" w:rsidP="008727B8">
      <w:pPr>
        <w:rPr>
          <w:rStyle w:val="Hyperlink"/>
          <w:color w:val="auto"/>
          <w:u w:val="none"/>
          <w:rtl/>
        </w:rPr>
      </w:pPr>
      <w:r w:rsidRPr="008727B8">
        <w:rPr>
          <w:rStyle w:val="Hyperlink"/>
          <w:color w:val="auto"/>
          <w:u w:val="none"/>
          <w:rtl/>
        </w:rPr>
        <w:br w:type="page"/>
      </w:r>
    </w:p>
    <w:p w:rsidR="00C77199" w:rsidRPr="00C77199" w:rsidRDefault="00C77199" w:rsidP="001B0B40">
      <w:pPr>
        <w:pStyle w:val="CountriesName"/>
        <w:rPr>
          <w:rtl/>
        </w:rPr>
      </w:pPr>
      <w:bookmarkStart w:id="150" w:name="_Toc491174987"/>
      <w:bookmarkStart w:id="151" w:name="_Toc491434438"/>
      <w:bookmarkStart w:id="152" w:name="_Toc495333533"/>
      <w:r w:rsidRPr="001B0B40">
        <w:rPr>
          <w:rFonts w:hint="cs"/>
          <w:rtl/>
        </w:rPr>
        <w:lastRenderedPageBreak/>
        <w:t xml:space="preserve">مصر (الرمز الدليلي للبلد </w:t>
      </w:r>
      <w:r w:rsidRPr="001B0B40">
        <w:t>+20</w:t>
      </w:r>
      <w:r w:rsidRPr="001B0B40">
        <w:rPr>
          <w:rFonts w:hint="cs"/>
          <w:rtl/>
        </w:rPr>
        <w:t>)</w:t>
      </w:r>
      <w:bookmarkEnd w:id="150"/>
      <w:bookmarkEnd w:id="151"/>
      <w:bookmarkEnd w:id="152"/>
    </w:p>
    <w:p w:rsidR="00C77199" w:rsidRPr="00C77199" w:rsidRDefault="00C77199" w:rsidP="009A0344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C77199">
        <w:rPr>
          <w:rFonts w:eastAsia="SimSun" w:hint="cs"/>
          <w:rtl/>
          <w:lang w:bidi="ar-EG"/>
        </w:rPr>
        <w:t xml:space="preserve">تبليغ في </w:t>
      </w:r>
      <w:r w:rsidRPr="00C77199">
        <w:rPr>
          <w:rFonts w:eastAsia="SimSun"/>
          <w:lang w:bidi="ar-EG"/>
        </w:rPr>
        <w:t>2017.</w:t>
      </w:r>
      <w:r w:rsidR="009A0344">
        <w:rPr>
          <w:rFonts w:eastAsia="SimSun"/>
          <w:lang w:bidi="ar-EG"/>
        </w:rPr>
        <w:t>IX</w:t>
      </w:r>
      <w:r w:rsidRPr="00C77199">
        <w:rPr>
          <w:rFonts w:eastAsia="SimSun"/>
          <w:lang w:bidi="ar-EG"/>
        </w:rPr>
        <w:t>.1</w:t>
      </w:r>
      <w:r w:rsidR="009A0344">
        <w:rPr>
          <w:rFonts w:eastAsia="SimSun"/>
          <w:lang w:bidi="ar-EG"/>
        </w:rPr>
        <w:t>0</w:t>
      </w:r>
      <w:r w:rsidRPr="00C77199">
        <w:rPr>
          <w:rFonts w:eastAsia="SimSun" w:hint="cs"/>
          <w:rtl/>
          <w:lang w:bidi="ar-EG"/>
        </w:rPr>
        <w:t>:</w:t>
      </w:r>
    </w:p>
    <w:p w:rsidR="00C77199" w:rsidRPr="00C77199" w:rsidRDefault="00C77199" w:rsidP="00C77199">
      <w:pPr>
        <w:rPr>
          <w:rFonts w:eastAsia="Times New Roman"/>
          <w:rtl/>
          <w:lang w:bidi="ar-EG"/>
        </w:rPr>
      </w:pPr>
      <w:bookmarkStart w:id="153" w:name="_Toc491174988"/>
      <w:r w:rsidRPr="00C77199">
        <w:rPr>
          <w:rFonts w:eastAsia="Times New Roman" w:hint="cs"/>
          <w:rtl/>
          <w:lang w:bidi="ar-EG"/>
        </w:rPr>
        <w:t xml:space="preserve">يعلن </w:t>
      </w:r>
      <w:r w:rsidRPr="00C77199">
        <w:rPr>
          <w:rFonts w:eastAsia="Times New Roman" w:hint="cs"/>
          <w:i/>
          <w:iCs/>
          <w:rtl/>
          <w:lang w:bidi="ar-EG"/>
        </w:rPr>
        <w:t xml:space="preserve">الجهاز القومي لتنظيم الاتصالات </w:t>
      </w:r>
      <w:r w:rsidRPr="00C77199">
        <w:rPr>
          <w:rFonts w:eastAsia="Times New Roman"/>
          <w:i/>
          <w:iCs/>
          <w:lang w:bidi="ar-EG"/>
        </w:rPr>
        <w:t>(NTRA)</w:t>
      </w:r>
      <w:r w:rsidRPr="00C77199">
        <w:rPr>
          <w:rFonts w:eastAsia="Times New Roman" w:hint="cs"/>
          <w:rtl/>
          <w:lang w:bidi="ar-EG"/>
        </w:rPr>
        <w:t xml:space="preserve">، </w:t>
      </w:r>
      <w:r w:rsidRPr="00C77199">
        <w:rPr>
          <w:rFonts w:eastAsia="Times New Roman" w:hint="cs"/>
          <w:rtl/>
          <w:lang w:val="es-ES_tradnl"/>
        </w:rPr>
        <w:t>القاهرة</w:t>
      </w:r>
      <w:r w:rsidRPr="00C77199">
        <w:rPr>
          <w:rFonts w:eastAsia="Times New Roman"/>
          <w:rtl/>
          <w:lang w:val="es-ES_tradnl"/>
        </w:rPr>
        <w:t xml:space="preserve">، </w:t>
      </w:r>
      <w:r w:rsidRPr="00C77199">
        <w:rPr>
          <w:rFonts w:eastAsia="Times New Roman" w:hint="cs"/>
          <w:rtl/>
          <w:lang w:val="es-ES_tradnl" w:bidi="ar-EG"/>
        </w:rPr>
        <w:t>عن التحديثات التالية لخطة الترقيم الوطنية في</w:t>
      </w:r>
      <w:r w:rsidRPr="00C77199">
        <w:rPr>
          <w:rFonts w:eastAsia="Times New Roman"/>
          <w:rtl/>
          <w:lang w:val="es-ES_tradnl"/>
        </w:rPr>
        <w:t xml:space="preserve"> </w:t>
      </w:r>
      <w:r w:rsidRPr="00C77199">
        <w:rPr>
          <w:rFonts w:eastAsia="Times New Roman" w:hint="cs"/>
          <w:rtl/>
          <w:lang w:val="es-ES_tradnl"/>
        </w:rPr>
        <w:t>مصر:</w:t>
      </w:r>
      <w:bookmarkEnd w:id="153"/>
    </w:p>
    <w:p w:rsidR="00C77199" w:rsidRPr="003538DC" w:rsidRDefault="00C77199" w:rsidP="007E53AD">
      <w:pPr>
        <w:spacing w:before="240" w:after="120"/>
        <w:rPr>
          <w:rFonts w:eastAsia="Times New Roman"/>
          <w:rtl/>
          <w:lang w:bidi="ar-EG"/>
        </w:rPr>
      </w:pPr>
      <w:bookmarkStart w:id="154" w:name="_Toc491174989"/>
      <w:r>
        <w:rPr>
          <w:rFonts w:eastAsia="Times New Roman"/>
        </w:rPr>
        <w:t>1</w:t>
      </w:r>
      <w:r>
        <w:rPr>
          <w:rFonts w:eastAsia="PMingLiU" w:hint="cs"/>
          <w:rtl/>
          <w:lang w:eastAsia="zh-TW" w:bidi="ar-EG"/>
        </w:rPr>
        <w:tab/>
      </w:r>
      <w:bookmarkEnd w:id="154"/>
      <w:r w:rsidR="003538DC">
        <w:rPr>
          <w:rFonts w:eastAsia="PMingLiU" w:hint="cs"/>
          <w:rtl/>
          <w:lang w:eastAsia="zh-TW" w:bidi="ar-EG"/>
        </w:rPr>
        <w:t xml:space="preserve">تم تغيير </w:t>
      </w:r>
      <w:r w:rsidR="003538DC">
        <w:rPr>
          <w:rFonts w:eastAsia="Times New Roman" w:hint="cs"/>
          <w:rtl/>
        </w:rPr>
        <w:t xml:space="preserve">رمز السابقة لمدينة العاشر من رمضان من </w:t>
      </w:r>
      <w:r w:rsidR="003538DC">
        <w:rPr>
          <w:rFonts w:eastAsia="Times New Roman"/>
        </w:rPr>
        <w:t>(15)</w:t>
      </w:r>
      <w:r w:rsidR="003538DC">
        <w:rPr>
          <w:rFonts w:eastAsia="Times New Roman" w:hint="cs"/>
          <w:rtl/>
          <w:lang w:bidi="ar-EG"/>
        </w:rPr>
        <w:t xml:space="preserve"> إلى </w:t>
      </w:r>
      <w:r w:rsidR="003538DC">
        <w:rPr>
          <w:rFonts w:eastAsia="Times New Roman"/>
          <w:lang w:bidi="ar-EG"/>
        </w:rPr>
        <w:t>(55)</w:t>
      </w:r>
      <w:r w:rsidR="003D4E72">
        <w:rPr>
          <w:rFonts w:eastAsia="Times New Roman" w:hint="cs"/>
          <w:rtl/>
          <w:lang w:bidi="ar-EG"/>
        </w:rPr>
        <w:t>.</w:t>
      </w:r>
    </w:p>
    <w:tbl>
      <w:tblPr>
        <w:bidiVisual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551"/>
        <w:gridCol w:w="1276"/>
        <w:gridCol w:w="1134"/>
        <w:gridCol w:w="1843"/>
        <w:gridCol w:w="2268"/>
      </w:tblGrid>
      <w:tr w:rsidR="00C77199" w:rsidRPr="00C77199" w:rsidTr="00C77199">
        <w:trPr>
          <w:trHeight w:val="20"/>
          <w:tblHeader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الرمز الدليلي الوطني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للمقصد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C77199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استعمال الرقم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cs="Arial"/>
                <w:b/>
                <w:bCs/>
                <w:position w:val="2"/>
                <w:sz w:val="20"/>
                <w:lang w:eastAsia="zh-CN"/>
              </w:rPr>
              <w:t xml:space="preserve">ITU-T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C77199" w:rsidRPr="00C77199" w:rsidTr="00C77199">
        <w:trPr>
          <w:trHeight w:val="20"/>
          <w:tblHeader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9" w:rsidRPr="00C77199" w:rsidRDefault="00C77199" w:rsidP="00C77199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</w:tr>
      <w:tr w:rsidR="00C77199" w:rsidRPr="00C77199" w:rsidTr="00C77199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9" w:rsidRPr="00C77199" w:rsidRDefault="00C77199" w:rsidP="00C77199">
            <w:pPr>
              <w:spacing w:before="40" w:after="40" w:line="240" w:lineRule="exact"/>
              <w:jc w:val="center"/>
              <w:rPr>
                <w:rFonts w:eastAsia="Times New Roman"/>
                <w:position w:val="2"/>
                <w:sz w:val="20"/>
                <w:szCs w:val="26"/>
                <w:lang w:eastAsia="zh-CN"/>
              </w:rPr>
            </w:pPr>
            <w:r>
              <w:rPr>
                <w:rFonts w:eastAsia="Times New Roman"/>
                <w:position w:val="2"/>
                <w:sz w:val="20"/>
                <w:szCs w:val="26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9" w:rsidRPr="00C77199" w:rsidRDefault="009A0344" w:rsidP="00C77199">
            <w:pPr>
              <w:spacing w:before="40" w:after="40" w:line="240" w:lineRule="exact"/>
              <w:jc w:val="center"/>
              <w:rPr>
                <w:rFonts w:eastAsia="Times New Roman"/>
                <w:position w:val="2"/>
                <w:sz w:val="20"/>
                <w:szCs w:val="26"/>
                <w:lang w:eastAsia="zh-CN"/>
              </w:rPr>
            </w:pPr>
            <w:r>
              <w:rPr>
                <w:rFonts w:eastAsia="Times New Roman"/>
                <w:position w:val="2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9" w:rsidRPr="00C77199" w:rsidRDefault="009A0344" w:rsidP="00C77199">
            <w:pPr>
              <w:spacing w:before="40" w:after="40" w:line="240" w:lineRule="exact"/>
              <w:jc w:val="center"/>
              <w:rPr>
                <w:rFonts w:eastAsia="Times New Roman"/>
                <w:position w:val="2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Times New Roman"/>
                <w:position w:val="2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9" w:rsidRPr="00CC1D7F" w:rsidRDefault="00CC1D7F" w:rsidP="00C77199">
            <w:pPr>
              <w:spacing w:before="40" w:after="40" w:line="240" w:lineRule="exact"/>
              <w:jc w:val="left"/>
              <w:rPr>
                <w:rFonts w:eastAsia="Times New Roman"/>
                <w:position w:val="2"/>
                <w:sz w:val="20"/>
                <w:szCs w:val="26"/>
                <w:highlight w:val="yellow"/>
                <w:rtl/>
                <w:lang w:eastAsia="zh-CN" w:bidi="ar-EG"/>
              </w:rPr>
            </w:pPr>
            <w:r w:rsidRPr="003538DC">
              <w:rPr>
                <w:rFonts w:eastAsia="Times New Roman" w:hint="cs"/>
                <w:position w:val="2"/>
                <w:sz w:val="20"/>
                <w:szCs w:val="26"/>
                <w:rtl/>
                <w:lang w:eastAsia="zh-CN"/>
              </w:rPr>
              <w:t>رمز المنطقة الجغرافية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9" w:rsidRPr="00CC1D7F" w:rsidRDefault="00CC1D7F" w:rsidP="00C77199">
            <w:pPr>
              <w:spacing w:before="40" w:after="40" w:line="240" w:lineRule="exact"/>
              <w:jc w:val="left"/>
              <w:rPr>
                <w:rFonts w:eastAsia="Times New Roman"/>
                <w:position w:val="2"/>
                <w:sz w:val="20"/>
                <w:szCs w:val="26"/>
                <w:highlight w:val="yellow"/>
                <w:lang w:eastAsia="zh-CN"/>
              </w:rPr>
            </w:pPr>
            <w:r w:rsidRPr="003538DC">
              <w:rPr>
                <w:rFonts w:eastAsia="Times New Roman" w:hint="cs"/>
                <w:position w:val="2"/>
                <w:sz w:val="20"/>
                <w:szCs w:val="26"/>
                <w:rtl/>
                <w:lang w:eastAsia="zh-CN"/>
              </w:rPr>
              <w:t>العاشر من رمضان</w:t>
            </w:r>
          </w:p>
        </w:tc>
      </w:tr>
    </w:tbl>
    <w:p w:rsidR="009A0344" w:rsidRPr="003538DC" w:rsidRDefault="009A0344" w:rsidP="007E53AD">
      <w:pPr>
        <w:spacing w:before="240" w:after="120"/>
        <w:rPr>
          <w:rFonts w:eastAsia="Times New Roman"/>
          <w:rtl/>
          <w:lang w:bidi="ar-EG"/>
        </w:rPr>
      </w:pPr>
      <w:r>
        <w:rPr>
          <w:rFonts w:eastAsia="Times New Roman"/>
        </w:rPr>
        <w:t>2</w:t>
      </w:r>
      <w:r>
        <w:rPr>
          <w:rFonts w:eastAsia="PMingLiU" w:hint="cs"/>
          <w:rtl/>
          <w:lang w:eastAsia="zh-TW" w:bidi="ar-EG"/>
        </w:rPr>
        <w:tab/>
      </w:r>
      <w:r w:rsidR="003538DC">
        <w:rPr>
          <w:rFonts w:eastAsia="Times New Roman" w:hint="cs"/>
          <w:rtl/>
        </w:rPr>
        <w:t>حصل جميع مشغلي الاتصالات الم</w:t>
      </w:r>
      <w:r w:rsidR="00804386">
        <w:rPr>
          <w:rFonts w:eastAsia="Times New Roman" w:hint="cs"/>
          <w:rtl/>
        </w:rPr>
        <w:t>ت</w:t>
      </w:r>
      <w:r w:rsidR="003538DC">
        <w:rPr>
          <w:rFonts w:eastAsia="Times New Roman" w:hint="cs"/>
          <w:rtl/>
        </w:rPr>
        <w:t xml:space="preserve">نقلة الآن على تراخيص الجيل الرابع </w:t>
      </w:r>
      <w:r w:rsidR="003538DC">
        <w:rPr>
          <w:rFonts w:eastAsia="Times New Roman"/>
        </w:rPr>
        <w:t>(4G)</w:t>
      </w:r>
      <w:r w:rsidR="003538DC">
        <w:rPr>
          <w:rFonts w:eastAsia="Times New Roman" w:hint="cs"/>
          <w:rtl/>
          <w:lang w:bidi="ar-EG"/>
        </w:rPr>
        <w:t xml:space="preserve"> على النحو المبين في الجدول أدناه</w:t>
      </w:r>
      <w:r w:rsidR="00E55C41">
        <w:rPr>
          <w:rFonts w:eastAsia="Times New Roman" w:hint="cs"/>
          <w:rtl/>
          <w:lang w:bidi="ar-EG"/>
        </w:rPr>
        <w:t>.</w:t>
      </w:r>
    </w:p>
    <w:tbl>
      <w:tblPr>
        <w:bidiVisual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551"/>
        <w:gridCol w:w="1276"/>
        <w:gridCol w:w="1134"/>
        <w:gridCol w:w="1843"/>
        <w:gridCol w:w="2268"/>
      </w:tblGrid>
      <w:tr w:rsidR="009A0344" w:rsidRPr="00C77199" w:rsidTr="009A0344">
        <w:trPr>
          <w:trHeight w:val="20"/>
          <w:tblHeader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الرمز الدليلي الوطني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للمقصد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C77199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استعمال الرقم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C77199">
              <w:rPr>
                <w:rFonts w:eastAsia="SimSun" w:cs="Arial"/>
                <w:b/>
                <w:bCs/>
                <w:position w:val="2"/>
                <w:sz w:val="20"/>
                <w:lang w:eastAsia="zh-CN"/>
              </w:rPr>
              <w:t xml:space="preserve">ITU-T </w:t>
            </w:r>
            <w:r w:rsidRPr="00C77199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9A0344" w:rsidRPr="00C77199" w:rsidTr="009A0344">
        <w:trPr>
          <w:trHeight w:val="20"/>
          <w:tblHeader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7719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77199" w:rsidRDefault="009A0344" w:rsidP="009A0344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</w:tr>
      <w:tr w:rsidR="009A0344" w:rsidRPr="003D30EF" w:rsidTr="009A0344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val="en-GB" w:eastAsia="zh-CN"/>
              </w:rPr>
              <w:t>15 XX XX XX 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- </w:t>
            </w: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br/>
              <w:t>خدمة المهاتفة المتنقلة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44" w:rsidRPr="00CC1D7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highlight w:val="yellow"/>
                <w:lang w:eastAsia="zh-CN"/>
              </w:rPr>
            </w:pPr>
            <w:r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إصدار تراخيص الجيل الرابع للشركة المصرية للاتصالات</w:t>
            </w:r>
          </w:p>
        </w:tc>
      </w:tr>
      <w:tr w:rsidR="009A0344" w:rsidRPr="00C77199" w:rsidTr="009A0344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>
              <w:rPr>
                <w:position w:val="2"/>
                <w:sz w:val="20"/>
                <w:szCs w:val="26"/>
                <w:lang w:val="en-GB" w:eastAsia="zh-CN"/>
              </w:rPr>
              <w:t>10</w:t>
            </w:r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 XX XX XX 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- </w:t>
            </w: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br/>
              <w:t>خدمة المهاتفة المتنقلة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CC1D7F" w:rsidRDefault="009A0344" w:rsidP="00CC1D7F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highlight w:val="yellow"/>
                <w:lang w:eastAsia="zh-CN"/>
              </w:rPr>
            </w:pPr>
            <w:r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إصدار تراخيص الجيل الرابع </w:t>
            </w:r>
            <w:r w:rsidR="00CC1D7F"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لشركة فودافون</w:t>
            </w:r>
          </w:p>
        </w:tc>
      </w:tr>
      <w:tr w:rsidR="009A0344" w:rsidRPr="00C77199" w:rsidTr="009A0344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>
              <w:rPr>
                <w:position w:val="2"/>
                <w:sz w:val="20"/>
                <w:szCs w:val="26"/>
                <w:lang w:val="en-GB" w:eastAsia="zh-CN"/>
              </w:rPr>
              <w:t>12</w:t>
            </w:r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 XX XX XX 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- </w:t>
            </w: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br/>
              <w:t>خدمة المهاتفة المتنقلة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CC1D7F" w:rsidRDefault="009A0344" w:rsidP="00CC1D7F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highlight w:val="yellow"/>
                <w:lang w:eastAsia="zh-CN"/>
              </w:rPr>
            </w:pPr>
            <w:r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إصدار تراخيص الجيل الرابع </w:t>
            </w:r>
            <w:r w:rsidR="00CC1D7F"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لشركة أورانج</w:t>
            </w:r>
          </w:p>
        </w:tc>
      </w:tr>
      <w:tr w:rsidR="009A0344" w:rsidRPr="00C77199" w:rsidTr="009A0344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>
              <w:rPr>
                <w:position w:val="2"/>
                <w:sz w:val="20"/>
                <w:szCs w:val="26"/>
                <w:lang w:val="en-GB" w:eastAsia="zh-CN"/>
              </w:rPr>
              <w:t>11</w:t>
            </w:r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 XX XX XX 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3D30EF" w:rsidRDefault="009A0344" w:rsidP="009A034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- </w:t>
            </w: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br/>
              <w:t>خدمة المهاتفة المتنقلة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4" w:rsidRPr="00CC1D7F" w:rsidRDefault="009A0344" w:rsidP="00CC1D7F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highlight w:val="yellow"/>
                <w:lang w:eastAsia="zh-CN"/>
              </w:rPr>
            </w:pPr>
            <w:r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إصدار تراخيص الجيل الرابع </w:t>
            </w:r>
            <w:r w:rsidR="00CC1D7F" w:rsidRPr="00B940B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لشركة اتصالات</w:t>
            </w:r>
          </w:p>
        </w:tc>
      </w:tr>
    </w:tbl>
    <w:p w:rsidR="009A0344" w:rsidRDefault="009A0344" w:rsidP="009A0344">
      <w:pPr>
        <w:pStyle w:val="ContactA"/>
        <w:rPr>
          <w:rtl/>
        </w:rPr>
      </w:pPr>
      <w:r w:rsidRPr="00D84667">
        <w:rPr>
          <w:rFonts w:hint="cs"/>
          <w:rtl/>
        </w:rPr>
        <w:t>للاتصال:</w:t>
      </w:r>
    </w:p>
    <w:p w:rsidR="009A0344" w:rsidRDefault="009A0344" w:rsidP="00BD7EFB">
      <w:pPr>
        <w:pStyle w:val="ContactA1"/>
        <w:spacing w:line="300" w:lineRule="exact"/>
        <w:ind w:left="567"/>
        <w:rPr>
          <w:position w:val="4"/>
          <w:rtl/>
          <w:lang w:val="es-ES" w:eastAsia="zh-CN" w:bidi="ar-EG"/>
        </w:rPr>
      </w:pPr>
      <w:r w:rsidRPr="003D30EF">
        <w:t>Ms Yasmina Alaa</w:t>
      </w:r>
      <w:r w:rsidRPr="003D30EF">
        <w:rPr>
          <w:rtl/>
          <w:lang w:val="en-GB"/>
        </w:rPr>
        <w:br/>
      </w:r>
      <w:r w:rsidRPr="003D30EF">
        <w:t>Manager, numbering management</w:t>
      </w:r>
      <w:r w:rsidRPr="003D30EF">
        <w:rPr>
          <w:rtl/>
          <w:lang w:val="en-GB"/>
        </w:rPr>
        <w:br/>
      </w:r>
      <w:r w:rsidRPr="003D30EF">
        <w:t>National Telecommunication Regulatory Authority (NTRA)</w:t>
      </w:r>
      <w:r w:rsidRPr="003D30EF">
        <w:rPr>
          <w:rtl/>
          <w:lang w:val="en-GB"/>
        </w:rPr>
        <w:br/>
      </w:r>
      <w:r w:rsidRPr="003D30EF">
        <w:t>Smart Village, Building No. 4</w:t>
      </w:r>
      <w:r w:rsidRPr="003D30EF">
        <w:rPr>
          <w:rtl/>
          <w:lang w:val="en-GB"/>
        </w:rPr>
        <w:br/>
      </w:r>
      <w:r w:rsidRPr="003D30EF">
        <w:t>Alex Desert Road, Kilo 28</w:t>
      </w:r>
      <w:r w:rsidRPr="003D30EF">
        <w:rPr>
          <w:lang w:val="en-GB"/>
        </w:rPr>
        <w:br/>
      </w:r>
      <w:bookmarkStart w:id="155" w:name="lt_pId1589"/>
      <w:r w:rsidRPr="003D30EF">
        <w:t>6th of October Governorate</w:t>
      </w:r>
      <w:bookmarkEnd w:id="155"/>
      <w:r w:rsidRPr="003D30EF">
        <w:rPr>
          <w:rtl/>
          <w:lang w:val="en-GB"/>
        </w:rPr>
        <w:br/>
      </w:r>
      <w:bookmarkStart w:id="156" w:name="lt_pId1590"/>
      <w:r w:rsidRPr="003D30EF">
        <w:t>CAIRO</w:t>
      </w:r>
      <w:bookmarkEnd w:id="156"/>
      <w:r w:rsidRPr="003D30EF">
        <w:rPr>
          <w:rtl/>
          <w:lang w:val="en-GB"/>
        </w:rPr>
        <w:br/>
      </w:r>
      <w:bookmarkStart w:id="157" w:name="lt_pId1591"/>
      <w:r w:rsidRPr="003D30EF">
        <w:t>Egypt</w:t>
      </w:r>
      <w:bookmarkEnd w:id="157"/>
    </w:p>
    <w:p w:rsidR="009A0344" w:rsidRDefault="009A0344" w:rsidP="00BD7EFB">
      <w:pPr>
        <w:pStyle w:val="ContactA2"/>
        <w:spacing w:line="300" w:lineRule="exact"/>
        <w:rPr>
          <w:rtl/>
        </w:rPr>
      </w:pPr>
      <w:r w:rsidRPr="00011F19">
        <w:rPr>
          <w:rFonts w:hint="cs"/>
          <w:rtl/>
        </w:rPr>
        <w:t>الهاتف:</w:t>
      </w:r>
      <w:r>
        <w:rPr>
          <w:rtl/>
        </w:rPr>
        <w:tab/>
      </w:r>
      <w:r w:rsidRPr="004E3B81">
        <w:t>+20 2 3534 4239</w:t>
      </w:r>
      <w:r w:rsidRPr="00011F19">
        <w:rPr>
          <w:rFonts w:hint="cs"/>
          <w:rtl/>
        </w:rPr>
        <w:br/>
        <w:t>الفاكس:</w:t>
      </w:r>
      <w:r>
        <w:rPr>
          <w:rtl/>
        </w:rPr>
        <w:tab/>
      </w:r>
      <w:r w:rsidRPr="004E3B81">
        <w:t>+20 2 3534 4155</w:t>
      </w:r>
      <w:r w:rsidRPr="00011F19">
        <w:rPr>
          <w:rFonts w:hint="cs"/>
          <w:rtl/>
        </w:rPr>
        <w:br/>
        <w:t>البريد الإلكتروني:</w:t>
      </w:r>
      <w:r>
        <w:rPr>
          <w:rtl/>
        </w:rPr>
        <w:tab/>
      </w:r>
      <w:hyperlink r:id="rId15" w:history="1">
        <w:r w:rsidRPr="00011F19">
          <w:t>yasminaa@tra.gov.eg</w:t>
        </w:r>
      </w:hyperlink>
      <w:r>
        <w:rPr>
          <w:rtl/>
        </w:rPr>
        <w:br/>
      </w:r>
      <w:r w:rsidRPr="0009614F">
        <w:rPr>
          <w:rFonts w:hint="cs"/>
          <w:rtl/>
        </w:rPr>
        <w:t>الموقع الإلكتروني</w:t>
      </w:r>
      <w:r>
        <w:rPr>
          <w:rFonts w:hint="cs"/>
          <w:rtl/>
        </w:rPr>
        <w:t>:</w:t>
      </w:r>
      <w:r>
        <w:rPr>
          <w:rtl/>
        </w:rPr>
        <w:tab/>
      </w:r>
      <w:r w:rsidRPr="009A5E7F">
        <w:t>www.ntra.gov.eg</w:t>
      </w:r>
    </w:p>
    <w:p w:rsidR="00C77199" w:rsidRPr="00C77199" w:rsidRDefault="001A63C9" w:rsidP="002A7386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9A0344" w:rsidRPr="00664E15" w:rsidRDefault="009A0344" w:rsidP="001B0B40">
      <w:pPr>
        <w:pStyle w:val="CountriesName"/>
        <w:rPr>
          <w:rtl/>
        </w:rPr>
      </w:pPr>
      <w:bookmarkStart w:id="158" w:name="_Toc369872544"/>
      <w:bookmarkStart w:id="159" w:name="_Toc495333534"/>
      <w:r w:rsidRPr="00664E15">
        <w:rPr>
          <w:rFonts w:hint="cs"/>
          <w:rtl/>
        </w:rPr>
        <w:lastRenderedPageBreak/>
        <w:t xml:space="preserve">الأردن (الرمز الدليلي للبلد </w:t>
      </w:r>
      <w:r w:rsidRPr="00664E15">
        <w:t>+962</w:t>
      </w:r>
      <w:r w:rsidRPr="00664E15">
        <w:rPr>
          <w:rFonts w:hint="cs"/>
          <w:rtl/>
        </w:rPr>
        <w:t>)</w:t>
      </w:r>
      <w:bookmarkEnd w:id="158"/>
      <w:bookmarkEnd w:id="159"/>
    </w:p>
    <w:p w:rsidR="009A0344" w:rsidRPr="00664E15" w:rsidRDefault="009A0344" w:rsidP="009A0344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</w:t>
      </w:r>
      <w:r>
        <w:rPr>
          <w:rFonts w:eastAsia="SimSun"/>
        </w:rPr>
        <w:t>7</w:t>
      </w:r>
      <w:r w:rsidRPr="00664E15">
        <w:rPr>
          <w:rFonts w:eastAsia="SimSun"/>
        </w:rPr>
        <w:t>.IX.</w:t>
      </w:r>
      <w:r>
        <w:rPr>
          <w:rFonts w:eastAsia="SimSun"/>
        </w:rPr>
        <w:t>13</w:t>
      </w:r>
      <w:r w:rsidRPr="00664E15">
        <w:rPr>
          <w:rFonts w:eastAsia="SimSun" w:hint="cs"/>
          <w:rtl/>
          <w:lang w:bidi="ar-EG"/>
        </w:rPr>
        <w:t>:</w:t>
      </w:r>
    </w:p>
    <w:p w:rsidR="009A0344" w:rsidRPr="0038624B" w:rsidRDefault="009A0344" w:rsidP="00CC1D7F">
      <w:pPr>
        <w:spacing w:after="120"/>
        <w:rPr>
          <w:rFonts w:eastAsia="SimSun"/>
          <w:rtl/>
          <w:lang w:bidi="ar-EG"/>
        </w:rPr>
      </w:pPr>
      <w:r w:rsidRPr="00202216">
        <w:rPr>
          <w:rFonts w:eastAsia="SimSun" w:hint="cs"/>
          <w:rtl/>
          <w:lang w:bidi="ar-EG"/>
        </w:rPr>
        <w:t>تعلن</w:t>
      </w:r>
      <w:r w:rsidRPr="00664E15">
        <w:rPr>
          <w:rFonts w:eastAsia="SimSun" w:hint="cs"/>
          <w:i/>
          <w:iCs/>
          <w:rtl/>
          <w:lang w:bidi="ar-EG"/>
        </w:rPr>
        <w:t xml:space="preserve"> هيئة تنظيم قطاع الاتصالات </w:t>
      </w:r>
      <w:r w:rsidRPr="00664E15">
        <w:rPr>
          <w:rFonts w:eastAsia="SimSun"/>
          <w:i/>
          <w:iCs/>
          <w:lang w:bidi="ar-EG"/>
        </w:rPr>
        <w:t>(TRC)</w:t>
      </w:r>
      <w:r w:rsidRPr="0038624B">
        <w:rPr>
          <w:rFonts w:eastAsia="SimSun" w:hint="cs"/>
          <w:rtl/>
          <w:lang w:bidi="ar-EG"/>
        </w:rPr>
        <w:t xml:space="preserve">، عمّان، عن </w:t>
      </w:r>
      <w:r w:rsidR="00CC1D7F" w:rsidRPr="00543FB7">
        <w:rPr>
          <w:rFonts w:eastAsia="SimSun" w:hint="cs"/>
          <w:rtl/>
          <w:lang w:bidi="ar-EG"/>
        </w:rPr>
        <w:t>سحب</w:t>
      </w:r>
      <w:r w:rsidRPr="0038624B">
        <w:rPr>
          <w:rFonts w:eastAsia="SimSun" w:hint="cs"/>
          <w:rtl/>
          <w:lang w:bidi="ar-EG"/>
        </w:rPr>
        <w:t xml:space="preserve"> سلسلة أرقام على النحو التالي: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3240"/>
        <w:gridCol w:w="2126"/>
        <w:gridCol w:w="1560"/>
      </w:tblGrid>
      <w:tr w:rsidR="009A0344" w:rsidRPr="00664E15" w:rsidTr="00E75568">
        <w:trPr>
          <w:tblHeader/>
        </w:trPr>
        <w:tc>
          <w:tcPr>
            <w:tcW w:w="2146" w:type="dxa"/>
            <w:vAlign w:val="center"/>
            <w:hideMark/>
          </w:tcPr>
          <w:p w:rsidR="009A0344" w:rsidRPr="0038624B" w:rsidRDefault="009A0344" w:rsidP="00543FB7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الخدمة</w:t>
            </w:r>
          </w:p>
        </w:tc>
        <w:tc>
          <w:tcPr>
            <w:tcW w:w="3240" w:type="dxa"/>
            <w:vAlign w:val="center"/>
            <w:hideMark/>
          </w:tcPr>
          <w:p w:rsidR="009A0344" w:rsidRPr="0038624B" w:rsidRDefault="009A0344" w:rsidP="00543FB7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المشغل</w:t>
            </w:r>
          </w:p>
        </w:tc>
        <w:tc>
          <w:tcPr>
            <w:tcW w:w="2126" w:type="dxa"/>
            <w:vAlign w:val="center"/>
            <w:hideMark/>
          </w:tcPr>
          <w:p w:rsidR="009A0344" w:rsidRPr="0038624B" w:rsidRDefault="009A0344" w:rsidP="00543FB7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سلسلة الأرقام </w:t>
            </w:r>
          </w:p>
        </w:tc>
        <w:tc>
          <w:tcPr>
            <w:tcW w:w="1560" w:type="dxa"/>
            <w:vAlign w:val="center"/>
            <w:hideMark/>
          </w:tcPr>
          <w:p w:rsidR="009A0344" w:rsidRPr="0038624B" w:rsidRDefault="009A0344" w:rsidP="00543FB7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تاريخ </w:t>
            </w:r>
            <w:r w:rsidR="00CC1D7F" w:rsidRPr="00543FB7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السحب</w:t>
            </w:r>
          </w:p>
        </w:tc>
      </w:tr>
      <w:tr w:rsidR="009A0344" w:rsidRPr="00664E15" w:rsidTr="00E75568">
        <w:trPr>
          <w:tblHeader/>
        </w:trPr>
        <w:tc>
          <w:tcPr>
            <w:tcW w:w="2146" w:type="dxa"/>
            <w:hideMark/>
          </w:tcPr>
          <w:p w:rsidR="009A0344" w:rsidRPr="00543FB7" w:rsidRDefault="00543FB7" w:rsidP="00E75568">
            <w:pPr>
              <w:spacing w:before="40" w:after="40" w:line="260" w:lineRule="exact"/>
              <w:jc w:val="left"/>
              <w:rPr>
                <w:sz w:val="18"/>
                <w:szCs w:val="18"/>
                <w:lang w:val="en-GB"/>
              </w:rPr>
            </w:pPr>
            <w:r w:rsidRPr="00543FB7">
              <w:rPr>
                <w:color w:val="000000"/>
                <w:sz w:val="26"/>
                <w:szCs w:val="26"/>
                <w:rtl/>
              </w:rPr>
              <w:t>مشغل الشبكات الافتراضية المتنقلة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(MVNO)</w:t>
            </w:r>
          </w:p>
        </w:tc>
        <w:tc>
          <w:tcPr>
            <w:tcW w:w="3240" w:type="dxa"/>
            <w:hideMark/>
          </w:tcPr>
          <w:p w:rsidR="009A0344" w:rsidRPr="009B7713" w:rsidRDefault="009B7713" w:rsidP="007F0864">
            <w:pPr>
              <w:spacing w:before="40" w:after="40" w:line="260" w:lineRule="exact"/>
              <w:jc w:val="right"/>
              <w:rPr>
                <w:sz w:val="18"/>
                <w:szCs w:val="18"/>
                <w:rtl/>
                <w:lang w:bidi="ar-EG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Connect Arabia Telecommunications PSC - Friendi</w:t>
            </w:r>
          </w:p>
        </w:tc>
        <w:tc>
          <w:tcPr>
            <w:tcW w:w="2126" w:type="dxa"/>
            <w:hideMark/>
          </w:tcPr>
          <w:p w:rsidR="009A0344" w:rsidRPr="00462517" w:rsidRDefault="006A6153" w:rsidP="00543FB7">
            <w:pPr>
              <w:spacing w:before="40" w:after="40" w:line="260" w:lineRule="exact"/>
              <w:jc w:val="center"/>
              <w:rPr>
                <w:sz w:val="18"/>
                <w:szCs w:val="18"/>
              </w:rPr>
            </w:pPr>
            <w:r w:rsidRPr="006A6153">
              <w:rPr>
                <w:sz w:val="18"/>
                <w:szCs w:val="18"/>
                <w:lang w:val="en-GB"/>
              </w:rPr>
              <w:t xml:space="preserve">+962 7 555 XX XXX </w:t>
            </w:r>
            <w:r w:rsidRPr="006A6153">
              <w:rPr>
                <w:sz w:val="18"/>
                <w:szCs w:val="18"/>
                <w:lang w:val="en-GB"/>
              </w:rPr>
              <w:br/>
              <w:t xml:space="preserve">+962 7 556 XX XXX </w:t>
            </w:r>
            <w:r w:rsidRPr="006A6153">
              <w:rPr>
                <w:sz w:val="18"/>
                <w:szCs w:val="18"/>
                <w:lang w:val="en-GB"/>
              </w:rPr>
              <w:br/>
              <w:t xml:space="preserve">+962 7 557 XX XXX </w:t>
            </w:r>
            <w:r w:rsidRPr="006A6153">
              <w:rPr>
                <w:sz w:val="18"/>
                <w:szCs w:val="18"/>
                <w:lang w:val="en-GB"/>
              </w:rPr>
              <w:br/>
              <w:t>+962 7 558 XX XXX</w:t>
            </w:r>
          </w:p>
        </w:tc>
        <w:tc>
          <w:tcPr>
            <w:tcW w:w="1560" w:type="dxa"/>
            <w:hideMark/>
          </w:tcPr>
          <w:p w:rsidR="009A0344" w:rsidRPr="00664E15" w:rsidRDefault="009A0344" w:rsidP="00543FB7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543FB7">
              <w:rPr>
                <w:rFonts w:hint="cs"/>
                <w:sz w:val="26"/>
                <w:szCs w:val="26"/>
                <w:rtl/>
              </w:rPr>
              <w:t>فوراً</w:t>
            </w:r>
          </w:p>
        </w:tc>
      </w:tr>
    </w:tbl>
    <w:p w:rsidR="009A0344" w:rsidRPr="00664E15" w:rsidRDefault="009A0344" w:rsidP="00143C38">
      <w:pPr>
        <w:pStyle w:val="ContactA"/>
        <w:rPr>
          <w:rtl/>
        </w:rPr>
      </w:pPr>
      <w:r w:rsidRPr="00664E15">
        <w:rPr>
          <w:rFonts w:hint="cs"/>
          <w:rtl/>
        </w:rPr>
        <w:t>للاتصال:</w:t>
      </w:r>
    </w:p>
    <w:p w:rsidR="009A0344" w:rsidRPr="00721784" w:rsidRDefault="00C832B0" w:rsidP="00BD7EFB">
      <w:pPr>
        <w:pStyle w:val="ContactA1"/>
        <w:spacing w:line="300" w:lineRule="exact"/>
        <w:ind w:left="567"/>
        <w:rPr>
          <w:lang w:val="it-IT"/>
        </w:rPr>
      </w:pPr>
      <w:r>
        <w:rPr>
          <w:lang w:val="it-IT"/>
        </w:rPr>
        <w:t>Mr</w:t>
      </w:r>
      <w:r w:rsidRPr="00614D26">
        <w:rPr>
          <w:lang w:val="it-IT"/>
        </w:rPr>
        <w:t xml:space="preserve"> Omar Odat</w:t>
      </w:r>
      <w:r w:rsidR="009A0344" w:rsidRPr="00664E15">
        <w:rPr>
          <w:lang w:val="it-IT"/>
        </w:rPr>
        <w:br/>
        <w:t xml:space="preserve">Technical Department </w:t>
      </w:r>
      <w:r w:rsidR="009A0344" w:rsidRPr="00664E15">
        <w:rPr>
          <w:lang w:val="it-IT"/>
        </w:rPr>
        <w:br/>
        <w:t>Telecommunications Regulatory Commission (TRC)</w:t>
      </w:r>
      <w:r w:rsidR="009A0344" w:rsidRPr="00664E15">
        <w:rPr>
          <w:lang w:val="it-IT"/>
        </w:rPr>
        <w:br/>
        <w:t>Shmeisani - Abdel Hamid Sharaf Street,</w:t>
      </w:r>
      <w:r w:rsidR="00721784">
        <w:rPr>
          <w:lang w:val="it-IT"/>
        </w:rPr>
        <w:br/>
      </w:r>
      <w:r w:rsidR="009A0344" w:rsidRPr="00664E15">
        <w:rPr>
          <w:lang w:val="it-IT"/>
        </w:rPr>
        <w:t>Building No. 90</w:t>
      </w:r>
      <w:r w:rsidR="009A0344" w:rsidRPr="00664E15">
        <w:rPr>
          <w:lang w:val="it-IT"/>
        </w:rPr>
        <w:br/>
        <w:t>AMMAN 11194</w:t>
      </w:r>
      <w:r w:rsidR="009A0344" w:rsidRPr="00664E15">
        <w:rPr>
          <w:lang w:val="it-IT"/>
        </w:rPr>
        <w:br/>
        <w:t>Jordan</w:t>
      </w:r>
    </w:p>
    <w:p w:rsidR="009A0344" w:rsidRDefault="009A0344" w:rsidP="00BD7EFB">
      <w:pPr>
        <w:pStyle w:val="ContactA2"/>
        <w:spacing w:line="300" w:lineRule="exact"/>
        <w:rPr>
          <w:rtl/>
          <w:lang w:val="it-IT"/>
        </w:rPr>
      </w:pPr>
      <w:r w:rsidRPr="00664E15">
        <w:rPr>
          <w:rFonts w:hint="cs"/>
          <w:rtl/>
        </w:rPr>
        <w:t>الهاتف:</w:t>
      </w:r>
      <w:r w:rsidRPr="00664E15">
        <w:tab/>
      </w:r>
      <w:r w:rsidRPr="00664E15">
        <w:rPr>
          <w:lang w:val="it-IT"/>
        </w:rPr>
        <w:t>+962 6 5501120</w:t>
      </w:r>
      <w:r w:rsidRPr="00664E15">
        <w:rPr>
          <w:rFonts w:hint="cs"/>
          <w:rtl/>
          <w:lang w:val="it-IT"/>
        </w:rPr>
        <w:t xml:space="preserve"> داخلي: </w:t>
      </w:r>
      <w:r w:rsidRPr="00664E15">
        <w:rPr>
          <w:lang w:val="it-IT"/>
        </w:rPr>
        <w:t>31</w:t>
      </w:r>
      <w:r w:rsidR="00721784">
        <w:rPr>
          <w:lang w:val="it-IT"/>
        </w:rPr>
        <w:t>00</w:t>
      </w:r>
      <w:r w:rsidRPr="00664E15">
        <w:br/>
      </w:r>
      <w:r w:rsidRPr="00664E15">
        <w:rPr>
          <w:rFonts w:hint="cs"/>
          <w:rtl/>
        </w:rPr>
        <w:t>الفاكس:</w:t>
      </w:r>
      <w:r w:rsidRPr="00664E15">
        <w:rPr>
          <w:rFonts w:hint="cs"/>
          <w:rtl/>
        </w:rPr>
        <w:tab/>
      </w:r>
      <w:r w:rsidRPr="00664E15">
        <w:rPr>
          <w:lang w:val="it-IT"/>
        </w:rPr>
        <w:t>+962 6 5690830</w:t>
      </w:r>
      <w:r w:rsidRPr="00664E15">
        <w:br/>
      </w:r>
      <w:r w:rsidRPr="00664E15">
        <w:rPr>
          <w:rFonts w:hint="cs"/>
          <w:rtl/>
        </w:rPr>
        <w:t>البريد الإلكتروني:</w:t>
      </w:r>
      <w:r w:rsidRPr="00664E15">
        <w:tab/>
      </w:r>
      <w:hyperlink r:id="rId16" w:history="1">
        <w:r w:rsidR="0071121C" w:rsidRPr="001C7953">
          <w:rPr>
            <w:rStyle w:val="Hyperlink"/>
            <w:lang w:val="it-IT"/>
          </w:rPr>
          <w:t>Omar.Odat@trc.gov.jo</w:t>
        </w:r>
      </w:hyperlink>
    </w:p>
    <w:p w:rsidR="0071121C" w:rsidRDefault="0071121C" w:rsidP="00721784">
      <w:pPr>
        <w:pStyle w:val="ContactA2"/>
        <w:rPr>
          <w:rtl/>
          <w:lang w:val="it-IT"/>
        </w:rPr>
      </w:pPr>
    </w:p>
    <w:p w:rsidR="0071121C" w:rsidRDefault="0071121C" w:rsidP="00721784">
      <w:pPr>
        <w:pStyle w:val="ContactA2"/>
        <w:rPr>
          <w:rtl/>
          <w:lang w:val="it-IT"/>
        </w:rPr>
      </w:pPr>
    </w:p>
    <w:p w:rsidR="0071121C" w:rsidRPr="00664E15" w:rsidRDefault="0071121C" w:rsidP="00721784">
      <w:pPr>
        <w:pStyle w:val="ContactA2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6A6153" w:rsidRPr="005B7589" w:rsidTr="006A6153">
        <w:tc>
          <w:tcPr>
            <w:tcW w:w="9855" w:type="dxa"/>
            <w:shd w:val="pct15" w:color="auto" w:fill="auto"/>
            <w:vAlign w:val="center"/>
          </w:tcPr>
          <w:p w:rsidR="006A6153" w:rsidRPr="001B0B40" w:rsidRDefault="006A6153" w:rsidP="001B0B40">
            <w:pPr>
              <w:pStyle w:val="Heading20"/>
              <w:pBdr>
                <w:bottom w:val="none" w:sz="0" w:space="0" w:color="auto"/>
              </w:pBdr>
              <w:spacing w:before="0"/>
              <w:rPr>
                <w:rtl/>
              </w:rPr>
            </w:pPr>
            <w:bookmarkStart w:id="160" w:name="_Toc495333535"/>
            <w:r w:rsidRPr="001B0B40">
              <w:rPr>
                <w:rFonts w:hint="cs"/>
                <w:rtl/>
              </w:rPr>
              <w:t>تبليغات أخرى</w:t>
            </w:r>
            <w:bookmarkEnd w:id="160"/>
          </w:p>
        </w:tc>
      </w:tr>
    </w:tbl>
    <w:p w:rsidR="006A6153" w:rsidRPr="00F969CE" w:rsidRDefault="006A6153" w:rsidP="001B0B40">
      <w:pPr>
        <w:pStyle w:val="CountriesName"/>
        <w:rPr>
          <w:rtl/>
        </w:rPr>
      </w:pPr>
      <w:bookmarkStart w:id="161" w:name="_Toc495333536"/>
      <w:r w:rsidRPr="00F969CE">
        <w:rPr>
          <w:rFonts w:hint="cs"/>
          <w:rtl/>
        </w:rPr>
        <w:t>النمسا</w:t>
      </w:r>
      <w:bookmarkEnd w:id="161"/>
    </w:p>
    <w:p w:rsidR="006A6153" w:rsidRPr="00CA68A1" w:rsidRDefault="006A6153" w:rsidP="006A6153">
      <w:pPr>
        <w:spacing w:before="0"/>
        <w:rPr>
          <w:rFonts w:eastAsia="SimSun"/>
          <w:rtl/>
          <w:lang w:bidi="ar-EG"/>
        </w:rPr>
      </w:pPr>
      <w:r w:rsidRPr="00CA68A1">
        <w:rPr>
          <w:rFonts w:eastAsia="SimSun" w:hint="cs"/>
          <w:rtl/>
          <w:lang w:bidi="ar-EG"/>
        </w:rPr>
        <w:t xml:space="preserve">تبليغ في </w:t>
      </w:r>
      <w:r w:rsidRPr="00FD4118">
        <w:rPr>
          <w:rFonts w:eastAsia="SimSun"/>
        </w:rPr>
        <w:t>201</w:t>
      </w:r>
      <w:r>
        <w:rPr>
          <w:rFonts w:eastAsia="SimSun"/>
        </w:rPr>
        <w:t>7</w:t>
      </w:r>
      <w:r w:rsidRPr="00FD4118">
        <w:rPr>
          <w:rFonts w:eastAsia="SimSun"/>
        </w:rPr>
        <w:t>.</w:t>
      </w:r>
      <w:r>
        <w:rPr>
          <w:rFonts w:eastAsia="SimSun"/>
        </w:rPr>
        <w:t>VII</w:t>
      </w:r>
      <w:r w:rsidRPr="00FD4118">
        <w:rPr>
          <w:rFonts w:eastAsia="SimSun"/>
        </w:rPr>
        <w:t>I.</w:t>
      </w:r>
      <w:r>
        <w:rPr>
          <w:rFonts w:eastAsia="SimSun"/>
        </w:rPr>
        <w:t>29</w:t>
      </w:r>
      <w:r w:rsidRPr="00CA68A1">
        <w:rPr>
          <w:rFonts w:eastAsia="SimSun" w:hint="cs"/>
          <w:rtl/>
          <w:lang w:bidi="ar-EG"/>
        </w:rPr>
        <w:t>:</w:t>
      </w:r>
    </w:p>
    <w:p w:rsidR="006A6153" w:rsidRDefault="006A6153" w:rsidP="00B931BF">
      <w:r w:rsidRPr="00B931BF">
        <w:rPr>
          <w:rFonts w:hint="cs"/>
          <w:rtl/>
        </w:rPr>
        <w:t xml:space="preserve">بمناسبة </w:t>
      </w:r>
      <w:r w:rsidR="00B931BF">
        <w:rPr>
          <w:rFonts w:hint="cs"/>
          <w:rtl/>
        </w:rPr>
        <w:t xml:space="preserve">الذكرى الخامسة عشرة </w:t>
      </w:r>
      <w:r w:rsidRPr="00B931BF">
        <w:rPr>
          <w:rFonts w:hint="cs"/>
          <w:rtl/>
        </w:rPr>
        <w:t xml:space="preserve">لحدث </w:t>
      </w:r>
      <w:r w:rsidRPr="00B931BF">
        <w:t>"Antarctic Activity Week"</w:t>
      </w:r>
      <w:r w:rsidRPr="00B931BF">
        <w:rPr>
          <w:rFonts w:hint="cs"/>
          <w:rtl/>
        </w:rPr>
        <w:t xml:space="preserve">، أذنت الإدارة النمساوية </w:t>
      </w:r>
      <w:r w:rsidR="00B931BF">
        <w:rPr>
          <w:rFonts w:hint="cs"/>
          <w:rtl/>
        </w:rPr>
        <w:t>لمحطة هواة نمساوية باستخدام الرمز</w:t>
      </w:r>
      <w:r w:rsidRPr="00B931BF">
        <w:rPr>
          <w:rFonts w:hint="cs"/>
          <w:rtl/>
        </w:rPr>
        <w:t xml:space="preserve"> الدليلي</w:t>
      </w:r>
      <w:r w:rsidR="00B931BF">
        <w:rPr>
          <w:rFonts w:hint="cs"/>
          <w:rtl/>
        </w:rPr>
        <w:t xml:space="preserve"> الخاص</w:t>
      </w:r>
      <w:r w:rsidRPr="00B931BF">
        <w:rPr>
          <w:rFonts w:hint="cs"/>
          <w:rtl/>
        </w:rPr>
        <w:t xml:space="preserve"> للنداء </w:t>
      </w:r>
      <w:r w:rsidRPr="00B931BF">
        <w:rPr>
          <w:b/>
          <w:bCs/>
        </w:rPr>
        <w:t>OE15AAW</w:t>
      </w:r>
      <w:r w:rsidRPr="00B931BF">
        <w:rPr>
          <w:rFonts w:hint="cs"/>
          <w:rtl/>
        </w:rPr>
        <w:t xml:space="preserve"> من </w:t>
      </w:r>
      <w:r w:rsidRPr="00B931BF">
        <w:t>17</w:t>
      </w:r>
      <w:r w:rsidRPr="00B931BF">
        <w:rPr>
          <w:rFonts w:hint="cs"/>
          <w:rtl/>
        </w:rPr>
        <w:t xml:space="preserve"> إلى </w:t>
      </w:r>
      <w:r w:rsidRPr="00B931BF">
        <w:t>25</w:t>
      </w:r>
      <w:r w:rsidRPr="00B931BF">
        <w:rPr>
          <w:rFonts w:hint="cs"/>
          <w:rtl/>
        </w:rPr>
        <w:t xml:space="preserve"> فبراير </w:t>
      </w:r>
      <w:r w:rsidRPr="00B931BF">
        <w:t>2018</w:t>
      </w:r>
      <w:r w:rsidRPr="00B931BF">
        <w:rPr>
          <w:rFonts w:hint="cs"/>
          <w:rtl/>
        </w:rPr>
        <w:t>.</w:t>
      </w:r>
    </w:p>
    <w:p w:rsidR="006A6153" w:rsidRPr="00CA68A1" w:rsidRDefault="006A6153" w:rsidP="006A6153">
      <w:pPr>
        <w:spacing w:before="240"/>
        <w:rPr>
          <w:rFonts w:eastAsia="SimSun"/>
          <w:rtl/>
          <w:lang w:bidi="ar-EG"/>
        </w:rPr>
      </w:pPr>
      <w:r w:rsidRPr="00CA68A1">
        <w:rPr>
          <w:rFonts w:eastAsia="SimSun" w:hint="cs"/>
          <w:rtl/>
          <w:lang w:bidi="ar-EG"/>
        </w:rPr>
        <w:t xml:space="preserve">تبليغ في </w:t>
      </w:r>
      <w:r w:rsidRPr="00FD4118">
        <w:rPr>
          <w:rFonts w:eastAsia="SimSun"/>
        </w:rPr>
        <w:t>201</w:t>
      </w:r>
      <w:r>
        <w:rPr>
          <w:rFonts w:eastAsia="SimSun"/>
        </w:rPr>
        <w:t>7</w:t>
      </w:r>
      <w:r w:rsidRPr="00FD4118">
        <w:rPr>
          <w:rFonts w:eastAsia="SimSun"/>
        </w:rPr>
        <w:t>.</w:t>
      </w:r>
      <w:r>
        <w:rPr>
          <w:rFonts w:eastAsia="SimSun"/>
        </w:rPr>
        <w:t>IX</w:t>
      </w:r>
      <w:r w:rsidRPr="00FD4118">
        <w:rPr>
          <w:rFonts w:eastAsia="SimSun"/>
        </w:rPr>
        <w:t>.</w:t>
      </w:r>
      <w:r>
        <w:rPr>
          <w:rFonts w:eastAsia="SimSun"/>
        </w:rPr>
        <w:t>6</w:t>
      </w:r>
      <w:r w:rsidRPr="00CA68A1">
        <w:rPr>
          <w:rFonts w:eastAsia="SimSun" w:hint="cs"/>
          <w:rtl/>
          <w:lang w:bidi="ar-EG"/>
        </w:rPr>
        <w:t>:</w:t>
      </w:r>
    </w:p>
    <w:p w:rsidR="006A6153" w:rsidRDefault="006A6153" w:rsidP="00777E00">
      <w:pPr>
        <w:rPr>
          <w:rtl/>
          <w:lang w:val="de-CH"/>
        </w:rPr>
      </w:pPr>
      <w:r w:rsidRPr="00EB764B">
        <w:rPr>
          <w:rFonts w:hint="cs"/>
          <w:rtl/>
          <w:lang w:val="de-CH"/>
        </w:rPr>
        <w:t xml:space="preserve">بمناسبة </w:t>
      </w:r>
      <w:r w:rsidR="00EB764B">
        <w:rPr>
          <w:rFonts w:hint="cs"/>
          <w:rtl/>
          <w:lang w:val="de-CH"/>
        </w:rPr>
        <w:t xml:space="preserve">المنافسة الإذاعية الإقليمية الأولى </w:t>
      </w:r>
      <w:r w:rsidR="00F750F1">
        <w:rPr>
          <w:rFonts w:hint="cs"/>
          <w:rtl/>
          <w:lang w:val="de-CH"/>
        </w:rPr>
        <w:t>لفرقة الإطفاء الطوعية</w:t>
      </w:r>
      <w:r w:rsidR="00EB764B">
        <w:rPr>
          <w:rFonts w:hint="cs"/>
          <w:rtl/>
          <w:lang w:val="de-CH"/>
        </w:rPr>
        <w:t xml:space="preserve"> لمدينتي ليبنيتز ورادكيرسبرغ،</w:t>
      </w:r>
      <w:r w:rsidRPr="00EB764B">
        <w:rPr>
          <w:rFonts w:hint="cs"/>
          <w:rtl/>
          <w:lang w:val="de-CH" w:bidi="ar-EG"/>
        </w:rPr>
        <w:t xml:space="preserve"> </w:t>
      </w:r>
      <w:r w:rsidRPr="00EB764B">
        <w:rPr>
          <w:rFonts w:hint="cs"/>
          <w:rtl/>
          <w:lang w:val="de-CH"/>
        </w:rPr>
        <w:t>أذنت الإدارة النمساوية لمحطة هواة نمساوية باستخدام الرمز الدليلي الخاص للنداء</w:t>
      </w:r>
      <w:r w:rsidRPr="00EB764B">
        <w:rPr>
          <w:rFonts w:hint="eastAsia"/>
          <w:rtl/>
          <w:lang w:val="de-CH"/>
        </w:rPr>
        <w:t> </w:t>
      </w:r>
      <w:r w:rsidRPr="00EB764B">
        <w:rPr>
          <w:b/>
          <w:bCs/>
        </w:rPr>
        <w:t>OE6FLORIAN</w:t>
      </w:r>
      <w:r w:rsidRPr="00EB764B">
        <w:rPr>
          <w:rFonts w:hint="cs"/>
          <w:rtl/>
        </w:rPr>
        <w:t xml:space="preserve"> </w:t>
      </w:r>
      <w:r w:rsidR="00C832B0">
        <w:rPr>
          <w:rFonts w:hint="cs"/>
          <w:rtl/>
          <w:lang w:val="de-CH"/>
        </w:rPr>
        <w:t>في</w:t>
      </w:r>
      <w:r w:rsidRPr="00EB764B">
        <w:rPr>
          <w:rFonts w:hint="cs"/>
          <w:rtl/>
          <w:lang w:val="de-CH"/>
        </w:rPr>
        <w:t xml:space="preserve"> </w:t>
      </w:r>
      <w:r w:rsidRPr="00EB764B">
        <w:t>23</w:t>
      </w:r>
      <w:r w:rsidRPr="00EB764B">
        <w:rPr>
          <w:rFonts w:hint="cs"/>
          <w:rtl/>
          <w:lang w:val="de-CH"/>
        </w:rPr>
        <w:t xml:space="preserve"> سبتمبر </w:t>
      </w:r>
      <w:r w:rsidRPr="00EB764B">
        <w:t>2017</w:t>
      </w:r>
      <w:r w:rsidRPr="00EB764B">
        <w:rPr>
          <w:rFonts w:hint="cs"/>
          <w:rtl/>
          <w:lang w:val="de-CH"/>
        </w:rPr>
        <w:t>.</w:t>
      </w:r>
    </w:p>
    <w:p w:rsidR="007C0709" w:rsidRDefault="007C0709" w:rsidP="006A6153">
      <w:pPr>
        <w:rPr>
          <w:rtl/>
          <w:lang w:val="de-CH"/>
        </w:rPr>
      </w:pPr>
      <w:r>
        <w:rPr>
          <w:rtl/>
          <w:lang w:val="de-CH"/>
        </w:rPr>
        <w:br w:type="page"/>
      </w:r>
    </w:p>
    <w:p w:rsidR="00CE21AB" w:rsidRPr="00D4454E" w:rsidRDefault="00CE21AB" w:rsidP="00CE21AB">
      <w:pPr>
        <w:pStyle w:val="Heading20"/>
        <w:rPr>
          <w:rtl/>
        </w:rPr>
      </w:pPr>
      <w:bookmarkStart w:id="162" w:name="_Toc473649846"/>
      <w:bookmarkStart w:id="163" w:name="_Toc473650263"/>
      <w:bookmarkStart w:id="164" w:name="_Toc477773911"/>
      <w:bookmarkStart w:id="165" w:name="_Toc495333537"/>
      <w:bookmarkStart w:id="166" w:name="TOC_16"/>
      <w:r w:rsidRPr="00D4454E">
        <w:rPr>
          <w:rFonts w:hint="cs"/>
          <w:rtl/>
        </w:rPr>
        <w:lastRenderedPageBreak/>
        <w:t>تقييد الخدمة</w:t>
      </w:r>
      <w:bookmarkEnd w:id="162"/>
      <w:bookmarkEnd w:id="163"/>
      <w:bookmarkEnd w:id="164"/>
      <w:bookmarkEnd w:id="165"/>
    </w:p>
    <w:bookmarkEnd w:id="166"/>
    <w:p w:rsidR="00CE21AB" w:rsidRPr="00D4454E" w:rsidRDefault="00CE21AB" w:rsidP="00CE21AB">
      <w:pPr>
        <w:jc w:val="center"/>
        <w:rPr>
          <w:rFonts w:eastAsia="SimSun"/>
          <w:rtl/>
        </w:rPr>
      </w:pPr>
      <w:r w:rsidRPr="00D4454E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Pr="00D4454E">
          <w:rPr>
            <w:rFonts w:eastAsia="SimSun"/>
          </w:rPr>
          <w:t>www.itu.int/pub/T-SP-SR.1-2012</w:t>
        </w:r>
      </w:hyperlink>
    </w:p>
    <w:p w:rsidR="008736FA" w:rsidRPr="00D4454E" w:rsidRDefault="008736FA" w:rsidP="008736FA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C929D5" w:rsidRPr="00D4454E" w:rsidTr="008509BC">
        <w:tc>
          <w:tcPr>
            <w:tcW w:w="2480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FA73F3" w:rsidRPr="00D4454E" w:rsidTr="008509BC">
        <w:tc>
          <w:tcPr>
            <w:tcW w:w="2480" w:type="dxa"/>
            <w:vAlign w:val="center"/>
          </w:tcPr>
          <w:p w:rsidR="00FA73F3" w:rsidRPr="00D4454E" w:rsidRDefault="00FA73F3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ماليزيا</w:t>
            </w:r>
          </w:p>
        </w:tc>
        <w:tc>
          <w:tcPr>
            <w:tcW w:w="2278" w:type="dxa"/>
            <w:vAlign w:val="center"/>
          </w:tcPr>
          <w:p w:rsidR="00FA73F3" w:rsidRPr="00FA73F3" w:rsidRDefault="00FA73F3" w:rsidP="008736FA">
            <w:pPr>
              <w:spacing w:before="60" w:after="60" w:line="260" w:lineRule="exact"/>
              <w:jc w:val="left"/>
              <w:rPr>
                <w:rFonts w:eastAsia="PMingLiU"/>
                <w:b/>
                <w:bCs/>
                <w:sz w:val="20"/>
                <w:szCs w:val="26"/>
                <w:rtl/>
                <w:lang w:eastAsia="zh-TW"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 xml:space="preserve"> (صفحة </w:t>
            </w:r>
            <w:r>
              <w:rPr>
                <w:rFonts w:eastAsia="PMingLiU"/>
                <w:b/>
                <w:bCs/>
                <w:sz w:val="20"/>
                <w:szCs w:val="26"/>
                <w:lang w:eastAsia="zh-TW" w:bidi="ar-EG"/>
              </w:rPr>
              <w:t>5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سان تومي وبرينسيبي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C929D5" w:rsidRPr="00D4454E" w:rsidRDefault="00C929D5" w:rsidP="00C929D5">
      <w:pPr>
        <w:rPr>
          <w:rFonts w:eastAsia="SimSun"/>
          <w:rtl/>
          <w:lang w:val="pt-BR" w:bidi="ar-EG"/>
        </w:rPr>
      </w:pPr>
    </w:p>
    <w:p w:rsidR="00CE21AB" w:rsidRPr="00D4454E" w:rsidRDefault="00CE21AB" w:rsidP="00CE21AB">
      <w:pPr>
        <w:bidi w:val="0"/>
        <w:rPr>
          <w:rFonts w:eastAsia="SimSun"/>
        </w:rPr>
      </w:pPr>
    </w:p>
    <w:p w:rsidR="00CE21AB" w:rsidRPr="00D4454E" w:rsidRDefault="00C929D5" w:rsidP="00CE21AB">
      <w:pPr>
        <w:pStyle w:val="Heading20"/>
        <w:rPr>
          <w:rtl/>
        </w:rPr>
      </w:pPr>
      <w:bookmarkStart w:id="167" w:name="_Toc495333538"/>
      <w:bookmarkStart w:id="168" w:name="TOC_16A"/>
      <w:r w:rsidRPr="00D4454E">
        <w:rPr>
          <w:rFonts w:hint="cs"/>
          <w:rtl/>
        </w:rPr>
        <w:t>إجراءات معاودة النداء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وإجراءات النداء البديلة (القرار </w:t>
      </w:r>
      <w:r w:rsidRPr="00D4454E">
        <w:t>21</w:t>
      </w:r>
      <w:r w:rsidRPr="00D4454E">
        <w:rPr>
          <w:rFonts w:hint="cs"/>
          <w:rtl/>
        </w:rPr>
        <w:t xml:space="preserve"> المراجَع في مؤتمر المندوبين المفوضين لعام </w:t>
      </w:r>
      <w:r w:rsidRPr="00D4454E">
        <w:t>2006</w:t>
      </w:r>
      <w:r w:rsidRPr="00D4454E">
        <w:rPr>
          <w:rFonts w:hint="cs"/>
          <w:rtl/>
        </w:rPr>
        <w:t>)</w:t>
      </w:r>
      <w:bookmarkEnd w:id="167"/>
    </w:p>
    <w:bookmarkEnd w:id="168"/>
    <w:p w:rsidR="00CE21AB" w:rsidRPr="00D4454E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انظر الموقع: </w:t>
      </w:r>
      <w:r w:rsidRPr="00D4454E">
        <w:rPr>
          <w:rFonts w:eastAsia="SimSun"/>
        </w:rPr>
        <w:t>www.itu.int/pub/T-SP-PP.RES.21-2011/</w:t>
      </w:r>
    </w:p>
    <w:p w:rsidR="006624BF" w:rsidRDefault="006624BF" w:rsidP="00CE21AB">
      <w:pPr>
        <w:rPr>
          <w:rFonts w:eastAsia="SimSun"/>
          <w:rtl/>
          <w:lang w:bidi="ar-EG"/>
        </w:rPr>
      </w:pPr>
    </w:p>
    <w:p w:rsidR="00CE21AB" w:rsidRPr="00D4454E" w:rsidRDefault="00CE21AB" w:rsidP="00CE21AB">
      <w:pPr>
        <w:rPr>
          <w:rFonts w:eastAsia="SimSun"/>
          <w:rtl/>
          <w:lang w:bidi="ar-EG"/>
        </w:rPr>
      </w:pPr>
      <w:r w:rsidRPr="00D4454E">
        <w:rPr>
          <w:rFonts w:eastAsia="SimSun"/>
          <w:lang w:bidi="ar-EG"/>
        </w:rPr>
        <w:br w:type="page"/>
      </w:r>
    </w:p>
    <w:p w:rsidR="00CE21AB" w:rsidRPr="00D4454E" w:rsidRDefault="00CE21AB" w:rsidP="00CE21AB">
      <w:pPr>
        <w:pStyle w:val="Heading10"/>
        <w:rPr>
          <w:rtl/>
        </w:rPr>
      </w:pPr>
      <w:bookmarkStart w:id="169" w:name="_Toc411249976"/>
      <w:bookmarkStart w:id="170" w:name="_Toc413754223"/>
      <w:bookmarkStart w:id="171" w:name="_Toc414264979"/>
      <w:bookmarkStart w:id="172" w:name="_Toc473649848"/>
      <w:bookmarkStart w:id="173" w:name="_Toc473650265"/>
      <w:bookmarkStart w:id="174" w:name="_Toc477773913"/>
      <w:bookmarkStart w:id="175" w:name="_Toc495333539"/>
      <w:r w:rsidRPr="00D4454E">
        <w:rPr>
          <w:rFonts w:hint="cs"/>
          <w:rtl/>
        </w:rPr>
        <w:lastRenderedPageBreak/>
        <w:t>تعديلات على منشورات الخدمة</w:t>
      </w:r>
      <w:bookmarkEnd w:id="169"/>
      <w:bookmarkEnd w:id="170"/>
      <w:bookmarkEnd w:id="171"/>
      <w:bookmarkEnd w:id="172"/>
      <w:bookmarkEnd w:id="173"/>
      <w:bookmarkEnd w:id="174"/>
      <w:bookmarkEnd w:id="175"/>
    </w:p>
    <w:p w:rsidR="00C929D5" w:rsidRPr="00D4454E" w:rsidRDefault="00C929D5" w:rsidP="00C929D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929D5" w:rsidRPr="00D4454E" w:rsidTr="008509BC">
        <w:trPr>
          <w:trHeight w:val="41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E748E" w:rsidRDefault="00BE748E" w:rsidP="00BE748E">
      <w:pPr>
        <w:rPr>
          <w:rFonts w:eastAsia="SimSun"/>
          <w:rtl/>
        </w:rPr>
      </w:pPr>
      <w:bookmarkStart w:id="176" w:name="_Toc456951993"/>
    </w:p>
    <w:p w:rsidR="001A070C" w:rsidRDefault="001A070C" w:rsidP="00BE748E">
      <w:pPr>
        <w:rPr>
          <w:rFonts w:eastAsia="SimSun"/>
          <w:rtl/>
        </w:rPr>
      </w:pPr>
    </w:p>
    <w:p w:rsidR="00FA73F3" w:rsidRPr="003618ED" w:rsidRDefault="00FA73F3" w:rsidP="003618ED">
      <w:pPr>
        <w:pStyle w:val="Heading20"/>
      </w:pPr>
      <w:bookmarkStart w:id="177" w:name="_Toc495333540"/>
      <w:bookmarkStart w:id="178" w:name="P15"/>
      <w:r w:rsidRPr="003618ED">
        <w:rPr>
          <w:rtl/>
        </w:rPr>
        <w:t>قائمة م‍حطات ال‍مراقبة الدولية</w:t>
      </w:r>
      <w:r w:rsidRPr="003618ED">
        <w:rPr>
          <w:rtl/>
        </w:rPr>
        <w:br/>
      </w:r>
      <w:r w:rsidRPr="003618ED">
        <w:rPr>
          <w:rFonts w:hint="cs"/>
          <w:rtl/>
        </w:rPr>
        <w:t xml:space="preserve">(القائمة </w:t>
      </w:r>
      <w:r w:rsidRPr="003618ED">
        <w:t>VIII</w:t>
      </w:r>
      <w:r w:rsidRPr="003618ED">
        <w:rPr>
          <w:rFonts w:hint="cs"/>
          <w:rtl/>
        </w:rPr>
        <w:t>)</w:t>
      </w:r>
      <w:r w:rsidRPr="003618ED">
        <w:rPr>
          <w:rtl/>
        </w:rPr>
        <w:br/>
      </w:r>
      <w:r w:rsidRPr="003618ED">
        <w:rPr>
          <w:rFonts w:hint="cs"/>
          <w:rtl/>
        </w:rPr>
        <w:t xml:space="preserve">طبعة </w:t>
      </w:r>
      <w:r w:rsidRPr="003618ED">
        <w:t>2016</w:t>
      </w:r>
      <w:bookmarkEnd w:id="177"/>
    </w:p>
    <w:bookmarkEnd w:id="178"/>
    <w:p w:rsidR="00FA73F3" w:rsidRPr="00FA274D" w:rsidRDefault="00FA73F3" w:rsidP="003C0118">
      <w:pPr>
        <w:spacing w:before="0"/>
        <w:jc w:val="center"/>
        <w:rPr>
          <w:rFonts w:eastAsia="SimSun"/>
          <w:sz w:val="30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Pr="00FA274D">
        <w:rPr>
          <w:rFonts w:eastAsia="SimSun" w:hint="cs"/>
          <w:rtl/>
          <w:lang w:bidi="ar-EG"/>
        </w:rPr>
        <w:t>)</w:t>
      </w:r>
    </w:p>
    <w:p w:rsidR="00FA73F3" w:rsidRPr="00FA274D" w:rsidRDefault="00FA73F3" w:rsidP="003C0118">
      <w:pPr>
        <w:spacing w:before="480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الجزء الأول</w:t>
      </w:r>
    </w:p>
    <w:p w:rsidR="00FA73F3" w:rsidRPr="00FA274D" w:rsidRDefault="00FA73F3" w:rsidP="003C0118">
      <w:pPr>
        <w:spacing w:before="0"/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>محطات في خدمات الاتصالات الراديوية للأرض</w:t>
      </w:r>
    </w:p>
    <w:p w:rsidR="00FA73F3" w:rsidRPr="00FA73F3" w:rsidRDefault="00F750F1" w:rsidP="002548AD">
      <w:pPr>
        <w:jc w:val="left"/>
        <w:rPr>
          <w:rFonts w:eastAsia="PMingLiU"/>
          <w:sz w:val="30"/>
          <w:rtl/>
          <w:lang w:eastAsia="zh-TW" w:bidi="ar-EG"/>
        </w:rPr>
      </w:pPr>
      <w:r w:rsidRPr="00F750F1">
        <w:rPr>
          <w:rFonts w:eastAsia="SimSun"/>
          <w:b/>
          <w:bCs/>
          <w:szCs w:val="22"/>
          <w:lang w:bidi="ar-EG"/>
        </w:rPr>
        <w:t>CHN</w:t>
      </w:r>
      <w:r w:rsidR="00FA73F3" w:rsidRPr="00FA274D">
        <w:rPr>
          <w:rFonts w:eastAsia="SimSun"/>
          <w:sz w:val="30"/>
          <w:rtl/>
          <w:lang w:bidi="ar-EG"/>
        </w:rPr>
        <w:tab/>
      </w:r>
      <w:r w:rsidR="00FA73F3">
        <w:rPr>
          <w:rFonts w:eastAsia="PMingLiU" w:hint="cs"/>
          <w:b/>
          <w:bCs/>
          <w:sz w:val="30"/>
          <w:rtl/>
          <w:lang w:eastAsia="zh-TW" w:bidi="ar-EG"/>
        </w:rPr>
        <w:t>الصين</w:t>
      </w:r>
    </w:p>
    <w:p w:rsidR="00FA73F3" w:rsidRPr="00FA73F3" w:rsidRDefault="00FA73F3" w:rsidP="00BD7EFB">
      <w:pPr>
        <w:jc w:val="left"/>
        <w:rPr>
          <w:rFonts w:eastAsia="PMingLiU"/>
          <w:sz w:val="30"/>
          <w:rtl/>
          <w:lang w:eastAsia="zh-TW"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صفحة</w:t>
      </w:r>
      <w:r w:rsidRPr="00FA274D">
        <w:rPr>
          <w:rFonts w:eastAsia="SimSun" w:hint="cs"/>
          <w:sz w:val="30"/>
          <w:rtl/>
          <w:lang w:bidi="ar-EG"/>
        </w:rPr>
        <w:t xml:space="preserve"> </w:t>
      </w:r>
      <w:r w:rsidR="00BD7EFB">
        <w:rPr>
          <w:rFonts w:eastAsia="SimSun"/>
        </w:rPr>
        <w:t>17-1</w:t>
      </w:r>
      <w:r>
        <w:rPr>
          <w:rFonts w:eastAsia="SimSun"/>
          <w:sz w:val="30"/>
          <w:lang w:bidi="ar-EG"/>
        </w:rPr>
        <w:tab/>
      </w:r>
      <w:r w:rsidRPr="00FA73F3">
        <w:rPr>
          <w:rFonts w:eastAsia="SimSun"/>
          <w:b/>
          <w:bCs/>
        </w:rPr>
        <w:t>ADD</w:t>
      </w:r>
      <w:r>
        <w:rPr>
          <w:rFonts w:eastAsia="SimSun"/>
          <w:b/>
          <w:bCs/>
        </w:rPr>
        <w:tab/>
      </w:r>
      <w:r w:rsidR="00F750F1">
        <w:rPr>
          <w:rFonts w:eastAsia="PMingLiU" w:hint="cs"/>
          <w:b/>
          <w:bCs/>
          <w:rtl/>
          <w:lang w:eastAsia="zh-TW" w:bidi="ar-EG"/>
        </w:rPr>
        <w:t>بالترتيب الهجائي</w:t>
      </w:r>
    </w:p>
    <w:p w:rsidR="00FA73F3" w:rsidRDefault="00FA73F3" w:rsidP="002548AD">
      <w:pPr>
        <w:jc w:val="left"/>
        <w:rPr>
          <w:rFonts w:eastAsia="SimSun"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 w:rsidR="003E1D16">
        <w:rPr>
          <w:rFonts w:eastAsia="SimSun"/>
          <w:sz w:val="30"/>
          <w:rtl/>
          <w:lang w:bidi="ar-EG"/>
        </w:rPr>
        <w:tab/>
      </w:r>
      <w:r>
        <w:rPr>
          <w:rFonts w:eastAsia="SimSun"/>
          <w:sz w:val="30"/>
          <w:rtl/>
          <w:lang w:bidi="ar-EG"/>
        </w:rPr>
        <w:tab/>
      </w:r>
      <w:r w:rsidR="00F750F1">
        <w:rPr>
          <w:rFonts w:eastAsia="SimSun" w:hint="cs"/>
          <w:sz w:val="30"/>
          <w:rtl/>
          <w:lang w:bidi="ar-EG"/>
        </w:rPr>
        <w:t xml:space="preserve">المحطة: </w:t>
      </w:r>
      <w:r w:rsidR="00F750F1" w:rsidRPr="00F750F1">
        <w:rPr>
          <w:rFonts w:eastAsia="SimSun" w:hint="cs"/>
          <w:b/>
          <w:bCs/>
          <w:sz w:val="30"/>
          <w:rtl/>
          <w:lang w:bidi="ar-EG"/>
        </w:rPr>
        <w:t>شينغدو</w:t>
      </w:r>
    </w:p>
    <w:p w:rsidR="00FA73F3" w:rsidRPr="007E7236" w:rsidRDefault="00980C86" w:rsidP="002548AD">
      <w:pPr>
        <w:tabs>
          <w:tab w:val="left" w:pos="284"/>
        </w:tabs>
        <w:ind w:firstLine="288"/>
      </w:pPr>
      <w:hyperlink r:id="rId18" w:history="1">
        <w:r w:rsidR="001A070C" w:rsidRPr="001A070C">
          <w:rPr>
            <w:rStyle w:val="Hyperlink"/>
          </w:rPr>
          <w:t>http://www.itu.int/o</w:t>
        </w:r>
        <w:r w:rsidR="001A070C" w:rsidRPr="001A070C">
          <w:rPr>
            <w:rStyle w:val="Hyperlink"/>
            <w:lang w:val="en-GB"/>
          </w:rPr>
          <w:t>nline/mms/mars/monitoring/l8_station.sh?lang=en&amp;stationid=514&amp;admid=50</w:t>
        </w:r>
      </w:hyperlink>
    </w:p>
    <w:p w:rsidR="00FA73F3" w:rsidRDefault="00FA73F3" w:rsidP="002548AD">
      <w:pPr>
        <w:spacing w:before="240"/>
        <w:jc w:val="left"/>
        <w:rPr>
          <w:rFonts w:eastAsia="SimSun"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 w:rsidR="003E1D16">
        <w:rPr>
          <w:rFonts w:eastAsia="SimSun"/>
          <w:sz w:val="30"/>
          <w:rtl/>
          <w:lang w:bidi="ar-EG"/>
        </w:rPr>
        <w:tab/>
      </w:r>
      <w:r>
        <w:rPr>
          <w:rFonts w:eastAsia="SimSun"/>
          <w:sz w:val="30"/>
          <w:rtl/>
          <w:lang w:bidi="ar-EG"/>
        </w:rPr>
        <w:tab/>
      </w:r>
      <w:r w:rsidR="00F750F1">
        <w:rPr>
          <w:rFonts w:eastAsia="SimSun" w:hint="cs"/>
          <w:sz w:val="30"/>
          <w:rtl/>
          <w:lang w:bidi="ar-EG"/>
        </w:rPr>
        <w:t xml:space="preserve">المحطة: </w:t>
      </w:r>
      <w:r w:rsidR="00F750F1" w:rsidRPr="00F750F1">
        <w:rPr>
          <w:rFonts w:eastAsia="SimSun" w:hint="cs"/>
          <w:b/>
          <w:bCs/>
          <w:sz w:val="30"/>
          <w:rtl/>
          <w:lang w:bidi="ar-EG"/>
        </w:rPr>
        <w:t>شانشي</w:t>
      </w:r>
    </w:p>
    <w:p w:rsidR="001A070C" w:rsidRDefault="00980C86" w:rsidP="002548AD">
      <w:pPr>
        <w:jc w:val="center"/>
        <w:rPr>
          <w:rtl/>
        </w:rPr>
      </w:pPr>
      <w:hyperlink r:id="rId19" w:history="1">
        <w:r w:rsidR="001A070C" w:rsidRPr="001A070C">
          <w:rPr>
            <w:rStyle w:val="Hyperlink"/>
            <w:lang w:val="en-GB"/>
          </w:rPr>
          <w:t>http://www.itu.int/online/mms/mars/monitoring/l8_station.sh?lang=en&amp;stationid=515&amp;admid=50</w:t>
        </w:r>
      </w:hyperlink>
    </w:p>
    <w:p w:rsidR="00FA73F3" w:rsidRPr="00FA274D" w:rsidRDefault="00FA73F3" w:rsidP="002548AD">
      <w:pPr>
        <w:spacing w:before="360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 xml:space="preserve">الجزء </w:t>
      </w:r>
      <w:r>
        <w:rPr>
          <w:rFonts w:eastAsia="SimSun" w:hint="cs"/>
          <w:b/>
          <w:bCs/>
          <w:sz w:val="30"/>
          <w:rtl/>
          <w:lang w:bidi="ar-EG"/>
        </w:rPr>
        <w:t>الثاني</w:t>
      </w:r>
    </w:p>
    <w:p w:rsidR="00FA73F3" w:rsidRPr="00FA274D" w:rsidRDefault="00FA73F3" w:rsidP="002548AD">
      <w:pPr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 xml:space="preserve">محطات في خدمات الاتصالات الراديوية </w:t>
      </w:r>
      <w:r w:rsidR="00F750F1">
        <w:rPr>
          <w:rFonts w:eastAsia="SimSun" w:hint="cs"/>
          <w:b/>
          <w:bCs/>
          <w:color w:val="000000"/>
          <w:rtl/>
        </w:rPr>
        <w:t>الفضائية</w:t>
      </w:r>
    </w:p>
    <w:p w:rsidR="00FA73F3" w:rsidRDefault="00A714E0" w:rsidP="009F6635">
      <w:pPr>
        <w:spacing w:before="240"/>
        <w:jc w:val="left"/>
        <w:rPr>
          <w:rFonts w:eastAsia="SimSun"/>
          <w:sz w:val="30"/>
          <w:rtl/>
        </w:rPr>
      </w:pPr>
      <w:r>
        <w:rPr>
          <w:rFonts w:eastAsia="SimSun"/>
          <w:sz w:val="30"/>
          <w:rtl/>
        </w:rPr>
        <w:tab/>
      </w:r>
      <w:r w:rsidR="003E1D16">
        <w:rPr>
          <w:rFonts w:eastAsia="SimSun"/>
          <w:sz w:val="30"/>
          <w:rtl/>
        </w:rPr>
        <w:tab/>
      </w:r>
      <w:r>
        <w:rPr>
          <w:rFonts w:eastAsia="SimSun"/>
          <w:sz w:val="30"/>
          <w:rtl/>
        </w:rPr>
        <w:tab/>
      </w:r>
      <w:r w:rsidR="0052286E">
        <w:rPr>
          <w:rFonts w:eastAsia="SimSun" w:hint="cs"/>
          <w:sz w:val="30"/>
          <w:rtl/>
        </w:rPr>
        <w:t xml:space="preserve">المحطة: </w:t>
      </w:r>
      <w:r w:rsidR="0052286E" w:rsidRPr="00EA64AF">
        <w:rPr>
          <w:rFonts w:eastAsia="SimSun" w:hint="cs"/>
          <w:b/>
          <w:bCs/>
          <w:sz w:val="30"/>
          <w:rtl/>
        </w:rPr>
        <w:t>أورومكي</w:t>
      </w:r>
    </w:p>
    <w:p w:rsidR="00A714E0" w:rsidRPr="00A714E0" w:rsidRDefault="00980C86" w:rsidP="002548AD">
      <w:pPr>
        <w:jc w:val="left"/>
        <w:rPr>
          <w:rFonts w:eastAsia="SimSun"/>
          <w:sz w:val="30"/>
          <w:rtl/>
          <w:lang w:val="en-GB"/>
        </w:rPr>
      </w:pPr>
      <w:hyperlink r:id="rId20" w:history="1">
        <w:r w:rsidR="00EA64AF" w:rsidRPr="00EA64AF">
          <w:rPr>
            <w:rStyle w:val="Hyperlink"/>
            <w:lang w:val="en-GB"/>
          </w:rPr>
          <w:t>http://www.itu.int/online/mms/mars/monitoring/l8_station.sh?lang=en&amp;stationid=492&amp;admid=50</w:t>
        </w:r>
      </w:hyperlink>
    </w:p>
    <w:p w:rsidR="00FA73F3" w:rsidRPr="00FA274D" w:rsidRDefault="00FA73F3" w:rsidP="00FA73F3">
      <w:pPr>
        <w:spacing w:before="0" w:line="240" w:lineRule="auto"/>
        <w:jc w:val="left"/>
        <w:rPr>
          <w:rFonts w:eastAsia="SimSun"/>
          <w:sz w:val="2"/>
          <w:szCs w:val="2"/>
          <w:rtl/>
          <w:lang w:bidi="ar-EG"/>
        </w:rPr>
      </w:pPr>
    </w:p>
    <w:p w:rsidR="004A2C91" w:rsidRDefault="004A2C91">
      <w:pPr>
        <w:bidi w:val="0"/>
        <w:spacing w:before="0" w:line="240" w:lineRule="auto"/>
        <w:jc w:val="left"/>
        <w:rPr>
          <w:rFonts w:eastAsia="SimSun"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br w:type="page"/>
      </w:r>
    </w:p>
    <w:p w:rsidR="004A2C91" w:rsidRPr="00D4454E" w:rsidRDefault="004A2C91" w:rsidP="004A2C91">
      <w:pPr>
        <w:pStyle w:val="Heading20"/>
        <w:rPr>
          <w:rtl/>
        </w:rPr>
      </w:pPr>
      <w:bookmarkStart w:id="179" w:name="_Toc495333541"/>
      <w:bookmarkStart w:id="180" w:name="TOC_17"/>
      <w:r w:rsidRPr="00D4454E">
        <w:rPr>
          <w:rFonts w:hint="cs"/>
          <w:color w:val="000000"/>
          <w:position w:val="2"/>
          <w:rtl/>
        </w:rPr>
        <w:lastRenderedPageBreak/>
        <w:t>قائمة بأرقام تعرّف جهة الإصدار لبطاقة رسوم الاتصالات الدولية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179"/>
    </w:p>
    <w:bookmarkEnd w:id="180"/>
    <w:p w:rsidR="004A2C91" w:rsidRPr="00D4454E" w:rsidRDefault="004A2C91" w:rsidP="004A2C91">
      <w:pPr>
        <w:bidi w:val="0"/>
        <w:rPr>
          <w:rFonts w:eastAsia="SimSun"/>
          <w:sz w:val="10"/>
          <w:szCs w:val="18"/>
          <w:lang w:bidi="ar-EG"/>
        </w:rPr>
      </w:pPr>
    </w:p>
    <w:p w:rsidR="004A2C91" w:rsidRPr="00D4454E" w:rsidRDefault="004A2C91" w:rsidP="004A2C9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- </w:t>
      </w:r>
      <w:r w:rsidRPr="00D4454E">
        <w:rPr>
          <w:rFonts w:eastAsia="SimSun"/>
          <w:lang w:bidi="ar-EG"/>
        </w:rPr>
        <w:t>2015.XI.15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27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3E1D16">
      <w:pPr>
        <w:keepNext/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مالط</w:t>
      </w:r>
      <w:r w:rsidR="00BD7EFB">
        <w:rPr>
          <w:rFonts w:eastAsia="PMingLiU" w:hint="cs"/>
          <w:b/>
          <w:bCs/>
          <w:rtl/>
          <w:lang w:eastAsia="zh-TW" w:bidi="ar-EG"/>
        </w:rPr>
        <w:t>ة</w:t>
      </w:r>
      <w:r w:rsidRPr="00D4454E">
        <w:rPr>
          <w:rFonts w:eastAsia="SimSun" w:hint="cs"/>
          <w:b/>
          <w:bCs/>
          <w:rtl/>
          <w:lang w:bidi="ar-EG"/>
        </w:rPr>
        <w:tab/>
      </w:r>
      <w:r w:rsidRPr="00D4454E">
        <w:rPr>
          <w:rFonts w:eastAsia="SimSun"/>
          <w:b/>
        </w:rPr>
        <w:t>ADD</w:t>
      </w:r>
    </w:p>
    <w:tbl>
      <w:tblPr>
        <w:bidiVisual/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2595"/>
        <w:gridCol w:w="1095"/>
        <w:gridCol w:w="4092"/>
        <w:gridCol w:w="1095"/>
      </w:tblGrid>
      <w:tr w:rsidR="004A2C91" w:rsidRPr="00456C72" w:rsidTr="00505663">
        <w:trPr>
          <w:jc w:val="center"/>
        </w:trPr>
        <w:tc>
          <w:tcPr>
            <w:tcW w:w="10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A2C91" w:rsidRPr="00456C72" w:rsidRDefault="004A2C91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A2C91" w:rsidRPr="00456C72" w:rsidRDefault="004A2C91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A2C91" w:rsidRPr="00456C72" w:rsidRDefault="004A2C91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56C7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0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A2C91" w:rsidRPr="00456C72" w:rsidRDefault="004A2C91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A2C91" w:rsidRPr="00456C72" w:rsidRDefault="004A2C91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4A2C91" w:rsidRPr="00456C72" w:rsidTr="00505663">
        <w:trPr>
          <w:jc w:val="center"/>
        </w:trPr>
        <w:tc>
          <w:tcPr>
            <w:tcW w:w="1037" w:type="dxa"/>
            <w:tcBorders>
              <w:top w:val="single" w:sz="6" w:space="0" w:color="000000"/>
            </w:tcBorders>
          </w:tcPr>
          <w:p w:rsidR="004A2C91" w:rsidRPr="003E1D16" w:rsidRDefault="004A2C91" w:rsidP="003E1D1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3E1D16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مالط</w:t>
            </w:r>
            <w:r w:rsidR="00BD7EFB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ة</w:t>
            </w:r>
          </w:p>
        </w:tc>
        <w:tc>
          <w:tcPr>
            <w:tcW w:w="2595" w:type="dxa"/>
            <w:tcBorders>
              <w:top w:val="single" w:sz="6" w:space="0" w:color="000000"/>
            </w:tcBorders>
          </w:tcPr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b/>
                <w:bCs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b/>
                <w:bCs/>
                <w:position w:val="4"/>
                <w:sz w:val="18"/>
                <w:szCs w:val="24"/>
                <w:lang w:bidi="ar-EG"/>
              </w:rPr>
              <w:t>GO p.l.c.</w:t>
            </w:r>
          </w:p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position w:val="4"/>
                <w:sz w:val="18"/>
                <w:szCs w:val="24"/>
                <w:lang w:bidi="ar-EG"/>
              </w:rPr>
              <w:t>Fra Diegu Street</w:t>
            </w:r>
          </w:p>
          <w:p w:rsidR="004A2C91" w:rsidRPr="004A2C91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val="fr-FR" w:bidi="ar-EG"/>
              </w:rPr>
            </w:pPr>
            <w:r w:rsidRPr="004A2C91">
              <w:rPr>
                <w:rFonts w:eastAsia="SimSun"/>
                <w:position w:val="4"/>
                <w:sz w:val="18"/>
                <w:szCs w:val="24"/>
                <w:lang w:val="fr-FR" w:bidi="ar-EG"/>
              </w:rPr>
              <w:t>MARSA, MRS 1501</w:t>
            </w:r>
          </w:p>
        </w:tc>
        <w:tc>
          <w:tcPr>
            <w:tcW w:w="1095" w:type="dxa"/>
            <w:tcBorders>
              <w:top w:val="single" w:sz="6" w:space="0" w:color="000000"/>
            </w:tcBorders>
          </w:tcPr>
          <w:p w:rsidR="004A2C91" w:rsidRPr="007E7236" w:rsidRDefault="004A2C91" w:rsidP="003E1D16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7E7236">
              <w:rPr>
                <w:rFonts w:cs="Arial"/>
                <w:b/>
                <w:sz w:val="18"/>
                <w:szCs w:val="18"/>
              </w:rPr>
              <w:t>89 356 21</w:t>
            </w:r>
          </w:p>
        </w:tc>
        <w:tc>
          <w:tcPr>
            <w:tcW w:w="4092" w:type="dxa"/>
            <w:tcBorders>
              <w:top w:val="single" w:sz="6" w:space="0" w:color="000000"/>
            </w:tcBorders>
          </w:tcPr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position w:val="4"/>
                <w:sz w:val="18"/>
                <w:szCs w:val="24"/>
                <w:lang w:bidi="ar-EG"/>
              </w:rPr>
              <w:t>Mr Kurt Camilleri</w:t>
            </w:r>
          </w:p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position w:val="4"/>
                <w:sz w:val="18"/>
                <w:szCs w:val="24"/>
                <w:lang w:bidi="ar-EG"/>
              </w:rPr>
              <w:t>GO p.l.c.</w:t>
            </w:r>
          </w:p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position w:val="4"/>
                <w:sz w:val="18"/>
                <w:szCs w:val="24"/>
                <w:lang w:bidi="ar-EG"/>
              </w:rPr>
              <w:t>Fra Diegu Street</w:t>
            </w:r>
          </w:p>
          <w:p w:rsidR="004A2C91" w:rsidRPr="00777993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bidi="ar-EG"/>
              </w:rPr>
            </w:pPr>
            <w:r w:rsidRPr="00777993">
              <w:rPr>
                <w:rFonts w:eastAsia="SimSun"/>
                <w:position w:val="4"/>
                <w:sz w:val="18"/>
                <w:szCs w:val="24"/>
                <w:lang w:bidi="ar-EG"/>
              </w:rPr>
              <w:t>MARSA, MRS 1501</w:t>
            </w:r>
          </w:p>
          <w:p w:rsidR="004A2C91" w:rsidRPr="004A2C91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الهاتف:</w:t>
            </w:r>
            <w:r w:rsidR="00E97BF2">
              <w:rPr>
                <w:rFonts w:eastAsia="SimSun"/>
                <w:position w:val="4"/>
                <w:sz w:val="18"/>
                <w:szCs w:val="24"/>
                <w:lang w:val="fr-FR" w:bidi="ar-EG"/>
              </w:rPr>
              <w:tab/>
            </w:r>
            <w:r w:rsidRPr="004A2C91">
              <w:rPr>
                <w:rFonts w:eastAsia="SimSun"/>
                <w:position w:val="4"/>
                <w:sz w:val="18"/>
                <w:szCs w:val="24"/>
                <w:lang w:val="fr-FR" w:bidi="ar-EG"/>
              </w:rPr>
              <w:tab/>
              <w:t>+356 2594 1083</w:t>
            </w:r>
          </w:p>
          <w:p w:rsidR="004A2C91" w:rsidRPr="004A2C91" w:rsidRDefault="004A2C91" w:rsidP="003E1D1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البريد الإلكتروني:</w:t>
            </w:r>
            <w:r w:rsidRPr="004A2C91">
              <w:rPr>
                <w:rFonts w:eastAsia="SimSun"/>
                <w:position w:val="4"/>
                <w:sz w:val="18"/>
                <w:szCs w:val="24"/>
                <w:lang w:val="fr-FR" w:bidi="ar-EG"/>
              </w:rPr>
              <w:tab/>
              <w:t>kurt.camilleri@go.com.mt</w:t>
            </w:r>
          </w:p>
        </w:tc>
        <w:tc>
          <w:tcPr>
            <w:tcW w:w="1095" w:type="dxa"/>
            <w:tcBorders>
              <w:top w:val="single" w:sz="6" w:space="0" w:color="000000"/>
            </w:tcBorders>
          </w:tcPr>
          <w:p w:rsidR="004A2C91" w:rsidRPr="00456C72" w:rsidRDefault="004A2C91" w:rsidP="003E1D1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Cs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/>
                <w:bCs/>
                <w:color w:val="000000"/>
                <w:sz w:val="18"/>
                <w:szCs w:val="24"/>
              </w:rPr>
              <w:t>2000</w:t>
            </w: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.</w:t>
            </w:r>
            <w:r>
              <w:rPr>
                <w:rFonts w:eastAsia="SimSun"/>
                <w:bCs/>
                <w:color w:val="000000"/>
                <w:sz w:val="18"/>
                <w:szCs w:val="24"/>
              </w:rPr>
              <w:t>X</w:t>
            </w:r>
            <w:r w:rsidRPr="00456C72">
              <w:rPr>
                <w:rFonts w:eastAsia="SimSun"/>
                <w:bCs/>
                <w:color w:val="000000"/>
                <w:sz w:val="18"/>
                <w:szCs w:val="24"/>
              </w:rPr>
              <w:t>II.1</w:t>
            </w:r>
          </w:p>
        </w:tc>
      </w:tr>
    </w:tbl>
    <w:p w:rsidR="00FA73F3" w:rsidRDefault="00FA73F3" w:rsidP="00FA73F3">
      <w:pPr>
        <w:spacing w:before="0" w:line="240" w:lineRule="auto"/>
        <w:jc w:val="left"/>
        <w:rPr>
          <w:rFonts w:eastAsia="SimSun"/>
          <w:sz w:val="30"/>
        </w:rPr>
      </w:pPr>
    </w:p>
    <w:p w:rsidR="004A2C91" w:rsidRDefault="004A2C91" w:rsidP="00FA73F3">
      <w:pPr>
        <w:spacing w:before="0" w:line="240" w:lineRule="auto"/>
        <w:jc w:val="left"/>
        <w:rPr>
          <w:rFonts w:eastAsia="SimSun"/>
          <w:sz w:val="30"/>
        </w:rPr>
      </w:pPr>
    </w:p>
    <w:p w:rsidR="004A2C91" w:rsidRDefault="004A2C91" w:rsidP="00FA73F3">
      <w:pPr>
        <w:spacing w:before="0" w:line="240" w:lineRule="auto"/>
        <w:jc w:val="left"/>
        <w:rPr>
          <w:rFonts w:eastAsia="SimSun"/>
          <w:sz w:val="30"/>
        </w:rPr>
      </w:pPr>
    </w:p>
    <w:p w:rsidR="004A2C91" w:rsidRPr="00D4454E" w:rsidRDefault="004A2C91" w:rsidP="004A2C91">
      <w:pPr>
        <w:pStyle w:val="Heading20"/>
        <w:rPr>
          <w:rtl/>
        </w:rPr>
      </w:pPr>
      <w:bookmarkStart w:id="181" w:name="_Toc411249981"/>
      <w:bookmarkStart w:id="182" w:name="_Toc414264981"/>
      <w:bookmarkStart w:id="183" w:name="_Toc473649851"/>
      <w:bookmarkStart w:id="184" w:name="_Toc475622739"/>
      <w:bookmarkStart w:id="185" w:name="_Toc475623034"/>
      <w:bookmarkStart w:id="186" w:name="_Toc495333542"/>
      <w:bookmarkStart w:id="187" w:name="TOC_20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>لتعرّف هوية الشبكات العمومية 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181"/>
      <w:bookmarkEnd w:id="182"/>
      <w:bookmarkEnd w:id="183"/>
      <w:bookmarkEnd w:id="184"/>
      <w:bookmarkEnd w:id="185"/>
      <w:bookmarkEnd w:id="186"/>
    </w:p>
    <w:bookmarkEnd w:id="187"/>
    <w:p w:rsidR="004A2C91" w:rsidRPr="00D4454E" w:rsidRDefault="004A2C91" w:rsidP="004A2C91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- </w:t>
      </w:r>
      <w:r w:rsidRPr="00D4454E">
        <w:rPr>
          <w:rFonts w:eastAsia="SimSun"/>
          <w:lang w:bidi="ar-EG"/>
        </w:rPr>
        <w:t>2016.XI.1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21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4A2C91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5364"/>
      </w:tblGrid>
      <w:tr w:rsidR="004A2C91" w:rsidRPr="00D4454E" w:rsidTr="004A2C91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A2C91" w:rsidRPr="00D4454E" w:rsidTr="004A2C9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>إستونيا</w:t>
            </w:r>
            <w:r w:rsidRPr="00D4454E">
              <w:rPr>
                <w:rFonts w:eastAsia="SimSun" w:hint="cs"/>
                <w:b/>
                <w:color w:val="000000"/>
                <w:sz w:val="20"/>
                <w:szCs w:val="26"/>
                <w:rtl/>
              </w:rPr>
              <w:t xml:space="preserve"> </w:t>
            </w:r>
            <w:r w:rsidRPr="00D4454E">
              <w:rPr>
                <w:rFonts w:eastAsia="SimSun"/>
                <w:b/>
                <w:color w:val="000000"/>
                <w:sz w:val="20"/>
                <w:szCs w:val="26"/>
              </w:rPr>
              <w:t>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4A2C91" w:rsidRPr="00D4454E" w:rsidTr="004A2C9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248 08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Vivex OÜ</w:t>
            </w:r>
          </w:p>
        </w:tc>
      </w:tr>
    </w:tbl>
    <w:p w:rsidR="004A2C91" w:rsidRPr="00D4454E" w:rsidRDefault="004A2C91" w:rsidP="004A2C91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4A2C91" w:rsidRPr="00D4454E" w:rsidRDefault="004A2C91" w:rsidP="004A2C9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4A2C91" w:rsidRPr="00D4454E" w:rsidRDefault="004A2C91" w:rsidP="004A2C9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4A2C91" w:rsidRPr="00D4454E" w:rsidRDefault="004A2C91" w:rsidP="004A2C91">
      <w:pPr>
        <w:pStyle w:val="Heading20"/>
        <w:keepLines/>
        <w:rPr>
          <w:rtl/>
        </w:rPr>
      </w:pPr>
      <w:bookmarkStart w:id="188" w:name="_Toc475622740"/>
      <w:bookmarkStart w:id="189" w:name="_Toc475623035"/>
      <w:bookmarkStart w:id="190" w:name="_Toc495333543"/>
      <w:bookmarkStart w:id="191" w:name="TOC_21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188"/>
      <w:bookmarkEnd w:id="189"/>
      <w:bookmarkEnd w:id="190"/>
    </w:p>
    <w:bookmarkEnd w:id="191"/>
    <w:p w:rsidR="004A2C91" w:rsidRPr="00D4454E" w:rsidRDefault="004A2C91" w:rsidP="004A2C91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50</w:t>
      </w:r>
      <w:r w:rsidRPr="00D4454E">
        <w:rPr>
          <w:rFonts w:eastAsia="SimSun" w:hint="cs"/>
          <w:rtl/>
          <w:lang w:bidi="ar-SY"/>
        </w:rPr>
        <w:t>)</w:t>
      </w:r>
    </w:p>
    <w:p w:rsidR="004A2C91" w:rsidRPr="00D4454E" w:rsidRDefault="004A2C91" w:rsidP="004A2C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4A2C91" w:rsidRPr="00D4454E" w:rsidTr="004A2C91">
        <w:trPr>
          <w:cantSplit/>
          <w:tblHeader/>
          <w:jc w:val="center"/>
        </w:trPr>
        <w:tc>
          <w:tcPr>
            <w:tcW w:w="1994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4A2C91" w:rsidRPr="00D4454E" w:rsidTr="004A2C91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4A2C91" w:rsidRPr="00D4454E" w:rsidRDefault="004A2C91" w:rsidP="00E97BF2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color w:val="000000"/>
          <w:sz w:val="20"/>
          <w:szCs w:val="26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="00E97BF2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26"/>
        <w:gridCol w:w="993"/>
        <w:gridCol w:w="4820"/>
      </w:tblGrid>
      <w:tr w:rsidR="004A2C91" w:rsidRPr="00D4454E" w:rsidTr="004A2C91">
        <w:trPr>
          <w:trHeight w:val="1280"/>
          <w:jc w:val="center"/>
        </w:trPr>
        <w:tc>
          <w:tcPr>
            <w:tcW w:w="1985" w:type="pct"/>
          </w:tcPr>
          <w:p w:rsidR="004A2C91" w:rsidRPr="004A2C91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Carsten Dickenscheid </w:t>
            </w: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  <w:t>IT-Service</w:t>
            </w:r>
          </w:p>
          <w:p w:rsidR="004A2C91" w:rsidRPr="004A2C91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Grabenstrasse 24</w:t>
            </w:r>
          </w:p>
          <w:p w:rsidR="004A2C91" w:rsidRPr="00D4454E" w:rsidRDefault="004A2C91" w:rsidP="004A2C91">
            <w:pPr>
              <w:bidi w:val="0"/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55435 GAU-ALGESHEIM</w:t>
            </w:r>
          </w:p>
        </w:tc>
        <w:tc>
          <w:tcPr>
            <w:tcW w:w="515" w:type="pct"/>
          </w:tcPr>
          <w:p w:rsidR="004A2C91" w:rsidRPr="00D4454E" w:rsidRDefault="004A2C91" w:rsidP="004A2C91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 w:rsidRPr="004A2C91">
              <w:rPr>
                <w:rFonts w:eastAsia="SimSun"/>
                <w:b/>
                <w:bCs/>
                <w:color w:val="000000"/>
                <w:sz w:val="20"/>
                <w:szCs w:val="26"/>
              </w:rPr>
              <w:t>CDNET</w:t>
            </w:r>
          </w:p>
        </w:tc>
        <w:tc>
          <w:tcPr>
            <w:tcW w:w="2500" w:type="pct"/>
          </w:tcPr>
          <w:p w:rsidR="004A2C91" w:rsidRPr="003B07AA" w:rsidRDefault="004A2C91" w:rsidP="004A2C91">
            <w:pPr>
              <w:tabs>
                <w:tab w:val="left" w:pos="104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lang w:val="de-CH"/>
              </w:rPr>
              <w:t>Mr Carsten Dickenscheid</w:t>
            </w:r>
          </w:p>
          <w:p w:rsidR="004A2C91" w:rsidRPr="003B07AA" w:rsidRDefault="004A2C91" w:rsidP="003B07AA">
            <w:pPr>
              <w:tabs>
                <w:tab w:val="left" w:pos="131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3B07AA">
              <w:rPr>
                <w:rFonts w:eastAsia="SimSun"/>
                <w:sz w:val="20"/>
                <w:szCs w:val="26"/>
                <w:rtl/>
                <w:lang w:val="en-GB"/>
              </w:rPr>
              <w:t>الهاتف</w:t>
            </w:r>
            <w:r w:rsidRPr="003B07AA">
              <w:rPr>
                <w:rFonts w:eastAsia="SimSun" w:hint="cs"/>
                <w:sz w:val="20"/>
                <w:szCs w:val="26"/>
                <w:rtl/>
                <w:lang w:val="en-GB"/>
              </w:rPr>
              <w:t>:</w:t>
            </w:r>
            <w:r w:rsidRPr="003B07AA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>+49 6725 935303</w:t>
            </w:r>
          </w:p>
          <w:p w:rsidR="004A2C91" w:rsidRPr="003B07AA" w:rsidRDefault="004A2C91" w:rsidP="003B07AA">
            <w:pPr>
              <w:tabs>
                <w:tab w:val="left" w:pos="131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الفاكس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  <w:t>+49 6725 999250</w:t>
            </w:r>
          </w:p>
          <w:p w:rsidR="004A2C91" w:rsidRPr="00D4454E" w:rsidRDefault="004A2C91" w:rsidP="003B07AA">
            <w:pPr>
              <w:tabs>
                <w:tab w:val="left" w:pos="131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fr-CH"/>
              </w:rPr>
              <w:t>carsten@dickenscheid.net</w:t>
            </w:r>
          </w:p>
        </w:tc>
      </w:tr>
    </w:tbl>
    <w:p w:rsidR="004A2C91" w:rsidRPr="00D4454E" w:rsidRDefault="004A2C91" w:rsidP="004A2C91">
      <w:pPr>
        <w:spacing w:before="0"/>
        <w:rPr>
          <w:rFonts w:eastAsia="SimSun"/>
          <w:sz w:val="20"/>
          <w:szCs w:val="26"/>
          <w:lang w:bidi="ar-EG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979"/>
        <w:gridCol w:w="4829"/>
      </w:tblGrid>
      <w:tr w:rsidR="004A2C91" w:rsidRPr="00D4454E" w:rsidTr="004A2C91">
        <w:trPr>
          <w:trHeight w:val="1280"/>
          <w:jc w:val="center"/>
        </w:trPr>
        <w:tc>
          <w:tcPr>
            <w:tcW w:w="1987" w:type="pct"/>
          </w:tcPr>
          <w:p w:rsidR="004A2C91" w:rsidRPr="00D4454E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Elementmedia </w:t>
            </w:r>
            <w:r w:rsidRPr="00D4454E">
              <w:rPr>
                <w:rFonts w:eastAsia="SimSun"/>
                <w:color w:val="000000"/>
                <w:sz w:val="20"/>
                <w:szCs w:val="26"/>
              </w:rPr>
              <w:t>GmbH</w:t>
            </w:r>
          </w:p>
          <w:p w:rsidR="004A2C91" w:rsidRPr="00D4454E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Liethstrasse 32</w:t>
            </w:r>
          </w:p>
          <w:p w:rsidR="004A2C91" w:rsidRPr="00D4454E" w:rsidRDefault="004A2C91" w:rsidP="004A2C91">
            <w:pPr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58239 SCHWERTE</w:t>
            </w:r>
          </w:p>
        </w:tc>
        <w:tc>
          <w:tcPr>
            <w:tcW w:w="508" w:type="pct"/>
          </w:tcPr>
          <w:p w:rsidR="004A2C91" w:rsidRPr="00D4454E" w:rsidRDefault="004A2C91" w:rsidP="004A2C91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b/>
                <w:bCs/>
                <w:color w:val="000000"/>
                <w:sz w:val="20"/>
                <w:szCs w:val="26"/>
              </w:rPr>
              <w:t>EMEDIA</w:t>
            </w:r>
          </w:p>
        </w:tc>
        <w:tc>
          <w:tcPr>
            <w:tcW w:w="2505" w:type="pct"/>
          </w:tcPr>
          <w:p w:rsidR="004A2C91" w:rsidRPr="003B07AA" w:rsidRDefault="004A2C91" w:rsidP="004A2C91">
            <w:pPr>
              <w:tabs>
                <w:tab w:val="left" w:pos="10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lang w:val="de-CH"/>
              </w:rPr>
              <w:t>Mr Knut Dellmann</w:t>
            </w:r>
          </w:p>
          <w:p w:rsidR="004A2C91" w:rsidRPr="003B07AA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>+49 2304 934002</w:t>
            </w:r>
          </w:p>
          <w:p w:rsidR="004A2C91" w:rsidRPr="003B07AA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 w:bidi="ar-EG"/>
              </w:rPr>
              <w:t>الفاكس: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 w:bidi="ar-EG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>+49 2304 934008</w:t>
            </w:r>
          </w:p>
          <w:p w:rsidR="004A2C91" w:rsidRPr="00D4454E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3B07AA">
              <w:rPr>
                <w:rFonts w:eastAsia="SimSun"/>
                <w:sz w:val="20"/>
                <w:szCs w:val="26"/>
                <w:lang w:val="fr-CH"/>
              </w:rPr>
              <w:t>dellmann@elementmedia.com</w:t>
            </w:r>
          </w:p>
        </w:tc>
      </w:tr>
    </w:tbl>
    <w:p w:rsidR="004A2C91" w:rsidRPr="00D4454E" w:rsidRDefault="004A2C91" w:rsidP="004A2C91">
      <w:pPr>
        <w:spacing w:before="0"/>
        <w:rPr>
          <w:rFonts w:eastAsia="SimSun"/>
          <w:sz w:val="20"/>
          <w:szCs w:val="26"/>
          <w:lang w:bidi="ar-EG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979"/>
        <w:gridCol w:w="4829"/>
      </w:tblGrid>
      <w:tr w:rsidR="004A2C91" w:rsidRPr="00D4454E" w:rsidTr="004A2C91">
        <w:trPr>
          <w:trHeight w:val="1280"/>
          <w:jc w:val="center"/>
        </w:trPr>
        <w:tc>
          <w:tcPr>
            <w:tcW w:w="1987" w:type="pct"/>
          </w:tcPr>
          <w:p w:rsidR="004A2C91" w:rsidRPr="004A2C91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Marco Bungalski GmbH</w:t>
            </w:r>
          </w:p>
          <w:p w:rsidR="004A2C91" w:rsidRPr="004A2C91" w:rsidRDefault="004A2C91" w:rsidP="004A2C9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Traversale 5</w:t>
            </w:r>
          </w:p>
          <w:p w:rsidR="004A2C91" w:rsidRPr="004A2C91" w:rsidRDefault="004A2C91" w:rsidP="004A2C91">
            <w:pPr>
              <w:bidi w:val="0"/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  <w:r w:rsidRPr="004A2C91">
              <w:rPr>
                <w:rFonts w:eastAsia="SimSun"/>
                <w:color w:val="000000"/>
                <w:sz w:val="20"/>
                <w:szCs w:val="26"/>
                <w:lang w:val="de-CH"/>
              </w:rPr>
              <w:t>27283 VERDEN</w:t>
            </w:r>
          </w:p>
        </w:tc>
        <w:tc>
          <w:tcPr>
            <w:tcW w:w="508" w:type="pct"/>
          </w:tcPr>
          <w:p w:rsidR="004A2C91" w:rsidRPr="00D4454E" w:rsidRDefault="004A2C91" w:rsidP="004A2C91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A2C91">
              <w:rPr>
                <w:rFonts w:eastAsia="SimSun"/>
                <w:b/>
                <w:bCs/>
                <w:color w:val="000000"/>
                <w:sz w:val="20"/>
                <w:szCs w:val="26"/>
              </w:rPr>
              <w:t>TMNET</w:t>
            </w:r>
          </w:p>
        </w:tc>
        <w:tc>
          <w:tcPr>
            <w:tcW w:w="2505" w:type="pct"/>
          </w:tcPr>
          <w:p w:rsidR="004A2C91" w:rsidRPr="003B07AA" w:rsidRDefault="004A2C91" w:rsidP="004A2C91">
            <w:pPr>
              <w:tabs>
                <w:tab w:val="left" w:pos="10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lang w:val="de-CH"/>
              </w:rPr>
              <w:t>Mr Marco Bungalski</w:t>
            </w:r>
          </w:p>
          <w:p w:rsidR="004A2C91" w:rsidRPr="003B07AA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>+49 4231 776999-22</w:t>
            </w:r>
          </w:p>
          <w:p w:rsidR="004A2C91" w:rsidRPr="003B07AA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</w:pP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 w:bidi="ar-EG"/>
              </w:rPr>
              <w:t>الفاكس: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 w:bidi="ar-EG"/>
              </w:rPr>
              <w:tab/>
            </w:r>
            <w:r w:rsidRPr="003B07AA">
              <w:rPr>
                <w:rFonts w:eastAsia="SimSun"/>
                <w:color w:val="000000"/>
                <w:sz w:val="20"/>
                <w:szCs w:val="26"/>
                <w:lang w:val="en-GB"/>
              </w:rPr>
              <w:t>+49 4231 7769998</w:t>
            </w:r>
          </w:p>
          <w:p w:rsidR="004A2C91" w:rsidRPr="00D4454E" w:rsidRDefault="004A2C91" w:rsidP="003B07AA">
            <w:pPr>
              <w:tabs>
                <w:tab w:val="left" w:pos="131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3B07AA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Pr="003B07AA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3B07AA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3B07AA">
              <w:rPr>
                <w:rFonts w:eastAsia="SimSun"/>
                <w:sz w:val="20"/>
                <w:szCs w:val="26"/>
                <w:lang w:val="en-GB"/>
              </w:rPr>
              <w:t>marco@bungalski.de</w:t>
            </w:r>
          </w:p>
        </w:tc>
      </w:tr>
    </w:tbl>
    <w:p w:rsidR="004A2C91" w:rsidRPr="00D4454E" w:rsidRDefault="004A2C91" w:rsidP="004A2C91">
      <w:pPr>
        <w:rPr>
          <w:rFonts w:eastAsia="SimSun"/>
          <w:rtl/>
          <w:lang w:eastAsia="zh-CN" w:bidi="ar-SY"/>
        </w:rPr>
      </w:pPr>
      <w:r w:rsidRPr="00D4454E">
        <w:rPr>
          <w:rFonts w:eastAsia="SimSun"/>
          <w:rtl/>
          <w:lang w:eastAsia="zh-CN" w:bidi="ar-SY"/>
        </w:rPr>
        <w:br w:type="page"/>
      </w:r>
    </w:p>
    <w:p w:rsidR="004A2C91" w:rsidRPr="00564AA5" w:rsidRDefault="004A2C91" w:rsidP="00564AA5">
      <w:pPr>
        <w:pStyle w:val="Heading20"/>
        <w:rPr>
          <w:rtl/>
        </w:rPr>
      </w:pPr>
      <w:bookmarkStart w:id="192" w:name="_Toc411249983"/>
      <w:bookmarkStart w:id="193" w:name="_Toc413754227"/>
      <w:bookmarkStart w:id="194" w:name="_Toc414264983"/>
      <w:bookmarkStart w:id="195" w:name="_Toc473649853"/>
      <w:bookmarkStart w:id="196" w:name="_Toc475622742"/>
      <w:bookmarkStart w:id="197" w:name="_Toc475623037"/>
      <w:bookmarkStart w:id="198" w:name="_Toc495333544"/>
      <w:r w:rsidRPr="00564AA5">
        <w:rPr>
          <w:rFonts w:hint="cs"/>
          <w:rtl/>
        </w:rPr>
        <w:lastRenderedPageBreak/>
        <w:t xml:space="preserve">قائمة برموز نقاط التشوير الدولية </w:t>
      </w:r>
      <w:r w:rsidRPr="00564AA5">
        <w:t>(ISPC)</w:t>
      </w:r>
      <w:r w:rsidRPr="00564AA5">
        <w:rPr>
          <w:rtl/>
        </w:rPr>
        <w:br/>
      </w:r>
      <w:r w:rsidRPr="00564AA5">
        <w:rPr>
          <w:rFonts w:hint="cs"/>
          <w:rtl/>
        </w:rPr>
        <w:t xml:space="preserve">(وفقاً للتوصية </w:t>
      </w:r>
      <w:r w:rsidRPr="00564AA5">
        <w:t>ITU-T Q.708</w:t>
      </w:r>
      <w:r w:rsidRPr="00564AA5">
        <w:rPr>
          <w:rFonts w:hint="cs"/>
          <w:rtl/>
        </w:rPr>
        <w:t xml:space="preserve"> </w:t>
      </w:r>
      <w:r w:rsidRPr="00564AA5">
        <w:t>(1999/03)</w:t>
      </w:r>
      <w:r w:rsidRPr="00564AA5">
        <w:rPr>
          <w:rFonts w:hint="cs"/>
          <w:rtl/>
        </w:rPr>
        <w:t>)</w:t>
      </w:r>
      <w:r w:rsidRPr="00564AA5">
        <w:rPr>
          <w:rtl/>
        </w:rPr>
        <w:br/>
      </w:r>
      <w:r w:rsidRPr="00564AA5">
        <w:rPr>
          <w:rFonts w:hint="cs"/>
          <w:rtl/>
        </w:rPr>
        <w:t xml:space="preserve">(الوضع في </w:t>
      </w:r>
      <w:r w:rsidRPr="00564AA5">
        <w:t>1</w:t>
      </w:r>
      <w:r w:rsidRPr="00564AA5">
        <w:rPr>
          <w:rFonts w:hint="cs"/>
          <w:rtl/>
        </w:rPr>
        <w:t xml:space="preserve"> أكتوبر </w:t>
      </w:r>
      <w:r w:rsidRPr="00564AA5">
        <w:t>2016</w:t>
      </w:r>
      <w:r w:rsidRPr="00564AA5">
        <w:rPr>
          <w:rFonts w:hint="cs"/>
          <w:rtl/>
        </w:rPr>
        <w:t>)</w:t>
      </w:r>
      <w:bookmarkEnd w:id="192"/>
      <w:bookmarkEnd w:id="193"/>
      <w:bookmarkEnd w:id="194"/>
      <w:bookmarkEnd w:id="195"/>
      <w:bookmarkEnd w:id="196"/>
      <w:bookmarkEnd w:id="197"/>
      <w:bookmarkEnd w:id="198"/>
    </w:p>
    <w:p w:rsidR="004A2C91" w:rsidRPr="00D4454E" w:rsidRDefault="004A2C91" w:rsidP="004A2C91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- </w:t>
      </w:r>
      <w:r w:rsidRPr="00D4454E">
        <w:rPr>
          <w:rFonts w:eastAsia="SimSun"/>
          <w:lang w:bidi="ar-EG"/>
        </w:rPr>
        <w:t>2016.X.1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22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4A2C91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A2C91" w:rsidRPr="00D4454E" w:rsidTr="004A2C91">
        <w:trPr>
          <w:cantSplit/>
          <w:trHeight w:val="567"/>
          <w:tblHeader/>
        </w:trPr>
        <w:tc>
          <w:tcPr>
            <w:tcW w:w="1818" w:type="dxa"/>
            <w:gridSpan w:val="2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shd w:val="clear" w:color="auto" w:fill="auto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4A2C91" w:rsidRPr="00D4454E" w:rsidTr="004A2C91">
        <w:trPr>
          <w:cantSplit/>
          <w:trHeight w:val="227"/>
        </w:trPr>
        <w:tc>
          <w:tcPr>
            <w:tcW w:w="909" w:type="dxa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4A2C91" w:rsidRPr="00D4454E" w:rsidTr="004A2C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A2C91" w:rsidRPr="00D4454E" w:rsidRDefault="00B83257" w:rsidP="00B83257">
            <w:pPr>
              <w:tabs>
                <w:tab w:val="right" w:pos="1021"/>
                <w:tab w:val="left" w:pos="1701"/>
                <w:tab w:val="left" w:pos="2268"/>
              </w:tabs>
              <w:rPr>
                <w:rFonts w:eastAsia="SimSun"/>
                <w:b/>
              </w:rPr>
            </w:pPr>
            <w:r>
              <w:rPr>
                <w:rFonts w:eastAsia="PMingLiU" w:hint="cs"/>
                <w:bCs/>
                <w:rtl/>
                <w:lang w:eastAsia="zh-TW" w:bidi="ar-EG"/>
              </w:rPr>
              <w:t>إستونيا</w:t>
            </w:r>
            <w:r w:rsidR="004A2C91" w:rsidRPr="00D4454E">
              <w:rPr>
                <w:rFonts w:eastAsia="SimSun" w:hint="cs"/>
                <w:b/>
                <w:rtl/>
              </w:rPr>
              <w:t xml:space="preserve"> </w:t>
            </w:r>
            <w:r>
              <w:rPr>
                <w:rFonts w:eastAsia="SimSun"/>
                <w:b/>
              </w:rPr>
              <w:t>SUP</w:t>
            </w:r>
            <w:r w:rsidR="004A2C91" w:rsidRPr="00D4454E">
              <w:rPr>
                <w:rFonts w:eastAsia="SimSun"/>
                <w:b/>
              </w:rPr>
              <w:t xml:space="preserve">     </w:t>
            </w:r>
          </w:p>
        </w:tc>
      </w:tr>
      <w:tr w:rsidR="00B83257" w:rsidRPr="00D4454E" w:rsidTr="004A2C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2-199-4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5692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7E7236">
              <w:rPr>
                <w:bCs/>
                <w:sz w:val="18"/>
                <w:szCs w:val="22"/>
              </w:rPr>
              <w:t>AS Eesti Raudtee (formerly AS EVR Infra)</w:t>
            </w:r>
          </w:p>
        </w:tc>
      </w:tr>
      <w:tr w:rsidR="00B83257" w:rsidRPr="00D4454E" w:rsidTr="004A2C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Novametro OU</w:t>
            </w:r>
          </w:p>
        </w:tc>
      </w:tr>
      <w:tr w:rsidR="00B83257" w:rsidRPr="00D4454E" w:rsidTr="004A2C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14104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B83257" w:rsidRPr="00D4454E" w:rsidTr="004A2C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14105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4A2C91" w:rsidRPr="00D4454E" w:rsidTr="004A2C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A2C91" w:rsidRPr="00D4454E" w:rsidRDefault="00B83257" w:rsidP="004A2C91">
            <w:pPr>
              <w:tabs>
                <w:tab w:val="right" w:pos="1021"/>
                <w:tab w:val="left" w:pos="1701"/>
                <w:tab w:val="left" w:pos="2268"/>
              </w:tabs>
              <w:rPr>
                <w:rFonts w:eastAsia="SimSun"/>
                <w:b/>
              </w:rPr>
            </w:pPr>
            <w:r>
              <w:rPr>
                <w:rFonts w:eastAsia="PMingLiU" w:hint="cs"/>
                <w:bCs/>
                <w:rtl/>
                <w:lang w:eastAsia="zh-TW" w:bidi="ar-EG"/>
              </w:rPr>
              <w:t>إسبانيا</w:t>
            </w:r>
            <w:r w:rsidRPr="00D4454E">
              <w:rPr>
                <w:rFonts w:eastAsia="SimSun" w:hint="cs"/>
                <w:b/>
                <w:rtl/>
              </w:rPr>
              <w:t xml:space="preserve"> </w:t>
            </w:r>
            <w:r>
              <w:rPr>
                <w:rFonts w:eastAsia="SimSun"/>
                <w:b/>
              </w:rPr>
              <w:t>SUP</w:t>
            </w:r>
            <w:r w:rsidRPr="00D4454E">
              <w:rPr>
                <w:rFonts w:eastAsia="SimSun"/>
                <w:b/>
              </w:rPr>
              <w:t xml:space="preserve">     </w:t>
            </w:r>
          </w:p>
        </w:tc>
      </w:tr>
      <w:tr w:rsidR="00B83257" w:rsidRPr="00D4454E" w:rsidTr="004A2C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7-254-5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16373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B83257" w:rsidRPr="007E7236" w:rsidRDefault="00B83257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Duocom Europe, S.L.</w:t>
            </w:r>
          </w:p>
        </w:tc>
      </w:tr>
    </w:tbl>
    <w:p w:rsidR="004A2C91" w:rsidRPr="00D4454E" w:rsidRDefault="004A2C91" w:rsidP="004A2C91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4A2C91" w:rsidRPr="00D4454E" w:rsidRDefault="004A2C91" w:rsidP="004A2C91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4A2C91" w:rsidRPr="00D4454E" w:rsidRDefault="004A2C91" w:rsidP="004A2C91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D4454E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4A2C91" w:rsidRPr="00FA274D" w:rsidRDefault="004A2C91" w:rsidP="00FA73F3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</w:p>
    <w:p w:rsidR="00052034" w:rsidRPr="00D4454E" w:rsidRDefault="00C929D5" w:rsidP="00052034">
      <w:pPr>
        <w:pStyle w:val="Heading20"/>
        <w:rPr>
          <w:rtl/>
        </w:rPr>
      </w:pPr>
      <w:bookmarkStart w:id="199" w:name="_Toc413754228"/>
      <w:bookmarkStart w:id="200" w:name="_Toc414264984"/>
      <w:bookmarkStart w:id="201" w:name="_Toc473649854"/>
      <w:bookmarkStart w:id="202" w:name="_Toc475622743"/>
      <w:bookmarkStart w:id="203" w:name="_Toc475623038"/>
      <w:bookmarkStart w:id="204" w:name="_Toc495333545"/>
      <w:bookmarkStart w:id="205" w:name="TOC_24"/>
      <w:bookmarkEnd w:id="176"/>
      <w:r w:rsidRPr="00D4454E">
        <w:rPr>
          <w:rFonts w:hint="cs"/>
          <w:rtl/>
        </w:rPr>
        <w:t>خطة الترقيم الوطنية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E.129</w:t>
      </w:r>
      <w:r w:rsidRPr="00D4454E">
        <w:rPr>
          <w:rFonts w:hint="cs"/>
          <w:rtl/>
        </w:rPr>
        <w:t xml:space="preserve"> </w:t>
      </w:r>
      <w:r w:rsidRPr="00D4454E">
        <w:t>(2013/01)</w:t>
      </w:r>
      <w:r w:rsidRPr="00D4454E">
        <w:rPr>
          <w:rFonts w:hint="cs"/>
          <w:rtl/>
        </w:rPr>
        <w:t>)</w:t>
      </w:r>
      <w:bookmarkEnd w:id="199"/>
      <w:bookmarkEnd w:id="200"/>
      <w:bookmarkEnd w:id="201"/>
      <w:bookmarkEnd w:id="202"/>
      <w:bookmarkEnd w:id="203"/>
      <w:bookmarkEnd w:id="204"/>
    </w:p>
    <w:bookmarkEnd w:id="205"/>
    <w:p w:rsidR="00C929D5" w:rsidRPr="00D4454E" w:rsidRDefault="00C929D5" w:rsidP="00C929D5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الموقع الإلكتروني: </w:t>
      </w:r>
      <w:hyperlink r:id="rId21" w:history="1">
        <w:r w:rsidRPr="00D4454E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42FA0" w:rsidRPr="00496A7D" w:rsidRDefault="00042FA0" w:rsidP="00042FA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42FA0" w:rsidRPr="00496A7D" w:rsidRDefault="00042FA0" w:rsidP="00042FA0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2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42FA0" w:rsidRPr="00496A7D" w:rsidRDefault="00042FA0" w:rsidP="0046272C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Pr="00496A7D">
        <w:rPr>
          <w:rFonts w:eastAsia="SimSun"/>
          <w:lang w:bidi="ar-EG"/>
        </w:rPr>
        <w:t>2017.</w:t>
      </w:r>
      <w:r w:rsidR="0046272C">
        <w:rPr>
          <w:rFonts w:eastAsia="SimSun"/>
          <w:lang w:bidi="ar-EG"/>
        </w:rPr>
        <w:t>IX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="0046272C"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 w:rsidR="00112395"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C929D5" w:rsidRPr="00D4454E" w:rsidRDefault="00C929D5" w:rsidP="00DF355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C929D5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="00A35677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D4454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C929D5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B83257" w:rsidP="008509B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أوكرانيا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042FA0" w:rsidP="00B83257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+</w:t>
            </w:r>
            <w:r w:rsidR="00B83257">
              <w:rPr>
                <w:rFonts w:eastAsia="SimSun"/>
                <w:sz w:val="20"/>
                <w:szCs w:val="26"/>
              </w:rPr>
              <w:t>380</w:t>
            </w:r>
          </w:p>
        </w:tc>
      </w:tr>
      <w:bookmarkEnd w:id="125"/>
      <w:bookmarkEnd w:id="126"/>
    </w:tbl>
    <w:p w:rsidR="00052034" w:rsidRPr="00D4454E" w:rsidRDefault="00052034" w:rsidP="00C929D5">
      <w:pPr>
        <w:rPr>
          <w:rFonts w:eastAsia="SimSun"/>
          <w:rtl/>
          <w:lang w:bidi="ar-EG"/>
        </w:rPr>
      </w:pPr>
    </w:p>
    <w:sectPr w:rsidR="00052034" w:rsidRPr="00D4454E" w:rsidSect="006C4272">
      <w:footerReference w:type="even" r:id="rId23"/>
      <w:footerReference w:type="defaul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CB" w:rsidRDefault="005463CB" w:rsidP="00AA4E2E">
      <w:r>
        <w:separator/>
      </w:r>
    </w:p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/>
    <w:p w:rsidR="005463CB" w:rsidRDefault="005463CB"/>
  </w:endnote>
  <w:endnote w:type="continuationSeparator" w:id="0">
    <w:p w:rsidR="005463CB" w:rsidRDefault="005463CB" w:rsidP="00AA4E2E">
      <w:r>
        <w:continuationSeparator/>
      </w:r>
    </w:p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/>
    <w:p w:rsidR="005463CB" w:rsidRDefault="00546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3618ED" w:rsidRPr="001012C6" w:rsidTr="00070862">
      <w:trPr>
        <w:cantSplit/>
      </w:trPr>
      <w:tc>
        <w:tcPr>
          <w:tcW w:w="1559" w:type="dxa"/>
          <w:shd w:val="clear" w:color="auto" w:fill="4C4C4C"/>
        </w:tcPr>
        <w:p w:rsidR="003618ED" w:rsidRPr="00082004" w:rsidRDefault="003618ED" w:rsidP="00AE4B0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</w:t>
          </w:r>
          <w:r w:rsidR="00AE4B0C">
            <w:rPr>
              <w:color w:val="FFFFFF"/>
              <w:position w:val="4"/>
              <w:sz w:val="20"/>
              <w:szCs w:val="26"/>
            </w:rPr>
            <w:t>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80C86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3618ED" w:rsidRPr="00082004" w:rsidRDefault="003618E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618ED" w:rsidRPr="00FA51E9" w:rsidRDefault="003618E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3618ED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3618ED" w:rsidRPr="00082004" w:rsidRDefault="003618ED" w:rsidP="00E56DA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</w:t>
          </w:r>
          <w:r w:rsidR="00E56DA0">
            <w:rPr>
              <w:color w:val="FFFFFF"/>
              <w:position w:val="4"/>
              <w:sz w:val="20"/>
              <w:szCs w:val="26"/>
            </w:rPr>
            <w:t>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80C86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3618ED" w:rsidRPr="00082004" w:rsidRDefault="003618E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618ED" w:rsidRPr="00BB204E" w:rsidRDefault="003618E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3618ED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18ED" w:rsidRPr="00DA574F" w:rsidRDefault="00980C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3618ED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18ED" w:rsidRPr="00DA574F" w:rsidRDefault="003618E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8ED" w:rsidRPr="00FA51E9" w:rsidRDefault="003618E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CB" w:rsidRDefault="005463CB" w:rsidP="00AA4E2E">
      <w:r>
        <w:t>___________________</w:t>
      </w:r>
    </w:p>
  </w:footnote>
  <w:footnote w:type="continuationSeparator" w:id="0">
    <w:p w:rsidR="005463CB" w:rsidRDefault="005463CB" w:rsidP="00AA4E2E">
      <w:r>
        <w:continuationSeparator/>
      </w:r>
    </w:p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 w:rsidP="00AA4E2E"/>
    <w:p w:rsidR="005463CB" w:rsidRDefault="005463CB"/>
    <w:p w:rsidR="005463CB" w:rsidRDefault="005463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635"/>
    <w:rsid w:val="0000174E"/>
    <w:rsid w:val="00001D83"/>
    <w:rsid w:val="000021AC"/>
    <w:rsid w:val="0000282C"/>
    <w:rsid w:val="00003796"/>
    <w:rsid w:val="000038C1"/>
    <w:rsid w:val="00003B34"/>
    <w:rsid w:val="0000505D"/>
    <w:rsid w:val="000051E1"/>
    <w:rsid w:val="000051FE"/>
    <w:rsid w:val="00005920"/>
    <w:rsid w:val="0000595C"/>
    <w:rsid w:val="000063C8"/>
    <w:rsid w:val="000068CD"/>
    <w:rsid w:val="00006CAF"/>
    <w:rsid w:val="00007B28"/>
    <w:rsid w:val="00007E68"/>
    <w:rsid w:val="00010C30"/>
    <w:rsid w:val="00011021"/>
    <w:rsid w:val="000111AF"/>
    <w:rsid w:val="00011292"/>
    <w:rsid w:val="000112A8"/>
    <w:rsid w:val="000114EC"/>
    <w:rsid w:val="00011786"/>
    <w:rsid w:val="00011F8C"/>
    <w:rsid w:val="000125E1"/>
    <w:rsid w:val="0001322C"/>
    <w:rsid w:val="0001330C"/>
    <w:rsid w:val="00013578"/>
    <w:rsid w:val="00013F3F"/>
    <w:rsid w:val="000149E2"/>
    <w:rsid w:val="00014BB6"/>
    <w:rsid w:val="000151E7"/>
    <w:rsid w:val="00015A7E"/>
    <w:rsid w:val="00015B7B"/>
    <w:rsid w:val="00015C28"/>
    <w:rsid w:val="00016557"/>
    <w:rsid w:val="00016813"/>
    <w:rsid w:val="00016C64"/>
    <w:rsid w:val="00016F4D"/>
    <w:rsid w:val="000178DE"/>
    <w:rsid w:val="00017FD7"/>
    <w:rsid w:val="0002024B"/>
    <w:rsid w:val="00020513"/>
    <w:rsid w:val="00021939"/>
    <w:rsid w:val="00021B72"/>
    <w:rsid w:val="00021C18"/>
    <w:rsid w:val="00022499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27F2F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410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2FA0"/>
    <w:rsid w:val="00043188"/>
    <w:rsid w:val="00043E1C"/>
    <w:rsid w:val="00044A9B"/>
    <w:rsid w:val="00044D43"/>
    <w:rsid w:val="0004559B"/>
    <w:rsid w:val="000456CA"/>
    <w:rsid w:val="00045F89"/>
    <w:rsid w:val="0004648E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066"/>
    <w:rsid w:val="00053058"/>
    <w:rsid w:val="00053074"/>
    <w:rsid w:val="00053696"/>
    <w:rsid w:val="00053838"/>
    <w:rsid w:val="00053C8A"/>
    <w:rsid w:val="00053DF9"/>
    <w:rsid w:val="0005438D"/>
    <w:rsid w:val="000544C9"/>
    <w:rsid w:val="00054A2E"/>
    <w:rsid w:val="000551C2"/>
    <w:rsid w:val="000556B1"/>
    <w:rsid w:val="0005580E"/>
    <w:rsid w:val="00055986"/>
    <w:rsid w:val="0005611E"/>
    <w:rsid w:val="000566B4"/>
    <w:rsid w:val="000568FB"/>
    <w:rsid w:val="00057684"/>
    <w:rsid w:val="000578F5"/>
    <w:rsid w:val="00060065"/>
    <w:rsid w:val="000602C5"/>
    <w:rsid w:val="00060518"/>
    <w:rsid w:val="0006052A"/>
    <w:rsid w:val="00060561"/>
    <w:rsid w:val="00060A35"/>
    <w:rsid w:val="00061529"/>
    <w:rsid w:val="0006259D"/>
    <w:rsid w:val="00062BD2"/>
    <w:rsid w:val="00063428"/>
    <w:rsid w:val="0006446B"/>
    <w:rsid w:val="000644E5"/>
    <w:rsid w:val="0006555E"/>
    <w:rsid w:val="0006566C"/>
    <w:rsid w:val="0006654D"/>
    <w:rsid w:val="00066830"/>
    <w:rsid w:val="00067025"/>
    <w:rsid w:val="00067DB3"/>
    <w:rsid w:val="00070002"/>
    <w:rsid w:val="000700D0"/>
    <w:rsid w:val="00070862"/>
    <w:rsid w:val="000708F3"/>
    <w:rsid w:val="00070AB4"/>
    <w:rsid w:val="00070BA5"/>
    <w:rsid w:val="00070F50"/>
    <w:rsid w:val="00071081"/>
    <w:rsid w:val="000711D7"/>
    <w:rsid w:val="00072067"/>
    <w:rsid w:val="0007244B"/>
    <w:rsid w:val="000732AA"/>
    <w:rsid w:val="000732F7"/>
    <w:rsid w:val="00074223"/>
    <w:rsid w:val="00074402"/>
    <w:rsid w:val="00074752"/>
    <w:rsid w:val="00074C99"/>
    <w:rsid w:val="000753FC"/>
    <w:rsid w:val="000758FD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56C"/>
    <w:rsid w:val="00095634"/>
    <w:rsid w:val="00096275"/>
    <w:rsid w:val="00096518"/>
    <w:rsid w:val="00096F25"/>
    <w:rsid w:val="00097182"/>
    <w:rsid w:val="00097991"/>
    <w:rsid w:val="000A000F"/>
    <w:rsid w:val="000A076E"/>
    <w:rsid w:val="000A08F2"/>
    <w:rsid w:val="000A152D"/>
    <w:rsid w:val="000A1800"/>
    <w:rsid w:val="000A1B16"/>
    <w:rsid w:val="000A202B"/>
    <w:rsid w:val="000A2D45"/>
    <w:rsid w:val="000A365E"/>
    <w:rsid w:val="000A370E"/>
    <w:rsid w:val="000A3789"/>
    <w:rsid w:val="000A3B7E"/>
    <w:rsid w:val="000A4382"/>
    <w:rsid w:val="000A527B"/>
    <w:rsid w:val="000A57E3"/>
    <w:rsid w:val="000A5A29"/>
    <w:rsid w:val="000A672B"/>
    <w:rsid w:val="000A6DC6"/>
    <w:rsid w:val="000A6EB6"/>
    <w:rsid w:val="000A7372"/>
    <w:rsid w:val="000A75DA"/>
    <w:rsid w:val="000A7B86"/>
    <w:rsid w:val="000A7BFD"/>
    <w:rsid w:val="000B0097"/>
    <w:rsid w:val="000B052C"/>
    <w:rsid w:val="000B080B"/>
    <w:rsid w:val="000B1034"/>
    <w:rsid w:val="000B1474"/>
    <w:rsid w:val="000B1B0D"/>
    <w:rsid w:val="000B1E68"/>
    <w:rsid w:val="000B1F2B"/>
    <w:rsid w:val="000B2138"/>
    <w:rsid w:val="000B30F2"/>
    <w:rsid w:val="000B32EF"/>
    <w:rsid w:val="000B357D"/>
    <w:rsid w:val="000B45F1"/>
    <w:rsid w:val="000B47E2"/>
    <w:rsid w:val="000B50F3"/>
    <w:rsid w:val="000B5BFA"/>
    <w:rsid w:val="000B6575"/>
    <w:rsid w:val="000B67B3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763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51EC"/>
    <w:rsid w:val="000D7341"/>
    <w:rsid w:val="000D7907"/>
    <w:rsid w:val="000D7CC6"/>
    <w:rsid w:val="000D7F2B"/>
    <w:rsid w:val="000E0535"/>
    <w:rsid w:val="000E053B"/>
    <w:rsid w:val="000E1697"/>
    <w:rsid w:val="000E1997"/>
    <w:rsid w:val="000E19F7"/>
    <w:rsid w:val="000E1E53"/>
    <w:rsid w:val="000E2AFC"/>
    <w:rsid w:val="000E2B00"/>
    <w:rsid w:val="000E2F50"/>
    <w:rsid w:val="000E3302"/>
    <w:rsid w:val="000E3C4F"/>
    <w:rsid w:val="000E3CD2"/>
    <w:rsid w:val="000E40F0"/>
    <w:rsid w:val="000E433F"/>
    <w:rsid w:val="000E454C"/>
    <w:rsid w:val="000E4763"/>
    <w:rsid w:val="000E4C3B"/>
    <w:rsid w:val="000E4DB0"/>
    <w:rsid w:val="000E57C6"/>
    <w:rsid w:val="000E5915"/>
    <w:rsid w:val="000E5A67"/>
    <w:rsid w:val="000E5E97"/>
    <w:rsid w:val="000E5F2A"/>
    <w:rsid w:val="000E6BB1"/>
    <w:rsid w:val="000E6D30"/>
    <w:rsid w:val="000E7CB0"/>
    <w:rsid w:val="000E7D1B"/>
    <w:rsid w:val="000E7D5E"/>
    <w:rsid w:val="000E7E65"/>
    <w:rsid w:val="000F004B"/>
    <w:rsid w:val="000F03D8"/>
    <w:rsid w:val="000F05F5"/>
    <w:rsid w:val="000F1681"/>
    <w:rsid w:val="000F239C"/>
    <w:rsid w:val="000F281D"/>
    <w:rsid w:val="000F289A"/>
    <w:rsid w:val="000F3446"/>
    <w:rsid w:val="000F3473"/>
    <w:rsid w:val="000F34BE"/>
    <w:rsid w:val="000F4D79"/>
    <w:rsid w:val="000F518F"/>
    <w:rsid w:val="000F6057"/>
    <w:rsid w:val="000F76FC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395"/>
    <w:rsid w:val="0011254E"/>
    <w:rsid w:val="00112596"/>
    <w:rsid w:val="00113A9B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5EF"/>
    <w:rsid w:val="00121B34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6DA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375F7"/>
    <w:rsid w:val="00140973"/>
    <w:rsid w:val="00140BEE"/>
    <w:rsid w:val="0014121D"/>
    <w:rsid w:val="00141508"/>
    <w:rsid w:val="001417B9"/>
    <w:rsid w:val="001420D3"/>
    <w:rsid w:val="00143355"/>
    <w:rsid w:val="00143510"/>
    <w:rsid w:val="00143C38"/>
    <w:rsid w:val="00143ECE"/>
    <w:rsid w:val="00144350"/>
    <w:rsid w:val="00144D1C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0E9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57BE7"/>
    <w:rsid w:val="001603A9"/>
    <w:rsid w:val="00160DDF"/>
    <w:rsid w:val="00160F40"/>
    <w:rsid w:val="001613EB"/>
    <w:rsid w:val="00162D94"/>
    <w:rsid w:val="00163239"/>
    <w:rsid w:val="00163672"/>
    <w:rsid w:val="00164FC3"/>
    <w:rsid w:val="001652D9"/>
    <w:rsid w:val="00165634"/>
    <w:rsid w:val="00165976"/>
    <w:rsid w:val="00167358"/>
    <w:rsid w:val="00167364"/>
    <w:rsid w:val="001675D0"/>
    <w:rsid w:val="00167A28"/>
    <w:rsid w:val="00167FF8"/>
    <w:rsid w:val="001703BA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4F9E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AD3"/>
    <w:rsid w:val="00180B16"/>
    <w:rsid w:val="00181E4B"/>
    <w:rsid w:val="001822AD"/>
    <w:rsid w:val="0018282E"/>
    <w:rsid w:val="00182C41"/>
    <w:rsid w:val="00183BB2"/>
    <w:rsid w:val="001844A9"/>
    <w:rsid w:val="00185315"/>
    <w:rsid w:val="00185F42"/>
    <w:rsid w:val="001864B6"/>
    <w:rsid w:val="0018677A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B2E"/>
    <w:rsid w:val="00195331"/>
    <w:rsid w:val="001955D0"/>
    <w:rsid w:val="00195DE2"/>
    <w:rsid w:val="00196578"/>
    <w:rsid w:val="001965CE"/>
    <w:rsid w:val="00196B00"/>
    <w:rsid w:val="00196E21"/>
    <w:rsid w:val="001972B9"/>
    <w:rsid w:val="0019763C"/>
    <w:rsid w:val="00197F44"/>
    <w:rsid w:val="001A070C"/>
    <w:rsid w:val="001A138F"/>
    <w:rsid w:val="001A173C"/>
    <w:rsid w:val="001A1EC0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423"/>
    <w:rsid w:val="001A5672"/>
    <w:rsid w:val="001A63C9"/>
    <w:rsid w:val="001A66CD"/>
    <w:rsid w:val="001A70E2"/>
    <w:rsid w:val="001A7A4F"/>
    <w:rsid w:val="001A7AA7"/>
    <w:rsid w:val="001B0058"/>
    <w:rsid w:val="001B04B1"/>
    <w:rsid w:val="001B0581"/>
    <w:rsid w:val="001B0B40"/>
    <w:rsid w:val="001B0BF9"/>
    <w:rsid w:val="001B10DF"/>
    <w:rsid w:val="001B12E6"/>
    <w:rsid w:val="001B1586"/>
    <w:rsid w:val="001B1B91"/>
    <w:rsid w:val="001B1C9D"/>
    <w:rsid w:val="001B20FA"/>
    <w:rsid w:val="001B2578"/>
    <w:rsid w:val="001B2B35"/>
    <w:rsid w:val="001B3246"/>
    <w:rsid w:val="001B37CC"/>
    <w:rsid w:val="001B3CBE"/>
    <w:rsid w:val="001B3E2D"/>
    <w:rsid w:val="001B3E4F"/>
    <w:rsid w:val="001B3E65"/>
    <w:rsid w:val="001B4D3F"/>
    <w:rsid w:val="001B5A23"/>
    <w:rsid w:val="001B5B8D"/>
    <w:rsid w:val="001B6091"/>
    <w:rsid w:val="001B6662"/>
    <w:rsid w:val="001B6DA0"/>
    <w:rsid w:val="001B750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1F"/>
    <w:rsid w:val="001C1935"/>
    <w:rsid w:val="001C1A64"/>
    <w:rsid w:val="001C296F"/>
    <w:rsid w:val="001C33C5"/>
    <w:rsid w:val="001C3A26"/>
    <w:rsid w:val="001C3D14"/>
    <w:rsid w:val="001C45AC"/>
    <w:rsid w:val="001C47FE"/>
    <w:rsid w:val="001C4C89"/>
    <w:rsid w:val="001C4EEF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D7335"/>
    <w:rsid w:val="001E00B9"/>
    <w:rsid w:val="001E0CA2"/>
    <w:rsid w:val="001E146B"/>
    <w:rsid w:val="001E1482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043"/>
    <w:rsid w:val="001E54F6"/>
    <w:rsid w:val="001E5A8C"/>
    <w:rsid w:val="001E61ED"/>
    <w:rsid w:val="001E7CF3"/>
    <w:rsid w:val="001E7DEC"/>
    <w:rsid w:val="001F0D05"/>
    <w:rsid w:val="001F105D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21E"/>
    <w:rsid w:val="001F6383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B4B"/>
    <w:rsid w:val="00206C66"/>
    <w:rsid w:val="00206F79"/>
    <w:rsid w:val="00207235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4A84"/>
    <w:rsid w:val="00215AD6"/>
    <w:rsid w:val="002160DE"/>
    <w:rsid w:val="00216AF5"/>
    <w:rsid w:val="002175A1"/>
    <w:rsid w:val="00217F08"/>
    <w:rsid w:val="002202B4"/>
    <w:rsid w:val="0022065A"/>
    <w:rsid w:val="002212E1"/>
    <w:rsid w:val="002227E0"/>
    <w:rsid w:val="00223566"/>
    <w:rsid w:val="002239CB"/>
    <w:rsid w:val="00224481"/>
    <w:rsid w:val="0022462C"/>
    <w:rsid w:val="00224C6B"/>
    <w:rsid w:val="002252A9"/>
    <w:rsid w:val="002254BA"/>
    <w:rsid w:val="00225B9D"/>
    <w:rsid w:val="00225C84"/>
    <w:rsid w:val="00225CBC"/>
    <w:rsid w:val="00227EF1"/>
    <w:rsid w:val="002307DE"/>
    <w:rsid w:val="00230B1A"/>
    <w:rsid w:val="002314AB"/>
    <w:rsid w:val="002314EF"/>
    <w:rsid w:val="00232200"/>
    <w:rsid w:val="00232AF4"/>
    <w:rsid w:val="002333A0"/>
    <w:rsid w:val="002336C2"/>
    <w:rsid w:val="002337BD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F56"/>
    <w:rsid w:val="00252243"/>
    <w:rsid w:val="00252C4E"/>
    <w:rsid w:val="002543C8"/>
    <w:rsid w:val="002543CF"/>
    <w:rsid w:val="002543DB"/>
    <w:rsid w:val="0025444A"/>
    <w:rsid w:val="002548AD"/>
    <w:rsid w:val="002550F7"/>
    <w:rsid w:val="00255279"/>
    <w:rsid w:val="00255DDE"/>
    <w:rsid w:val="0025627F"/>
    <w:rsid w:val="002562C2"/>
    <w:rsid w:val="002568EB"/>
    <w:rsid w:val="00256C44"/>
    <w:rsid w:val="00256D96"/>
    <w:rsid w:val="00257178"/>
    <w:rsid w:val="002575AB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4C4C"/>
    <w:rsid w:val="002766FF"/>
    <w:rsid w:val="002768A3"/>
    <w:rsid w:val="002777F1"/>
    <w:rsid w:val="002778CF"/>
    <w:rsid w:val="0028089F"/>
    <w:rsid w:val="00280C48"/>
    <w:rsid w:val="002814F4"/>
    <w:rsid w:val="00281DA1"/>
    <w:rsid w:val="00281EE7"/>
    <w:rsid w:val="00281F5F"/>
    <w:rsid w:val="002843E4"/>
    <w:rsid w:val="002847C8"/>
    <w:rsid w:val="00285B97"/>
    <w:rsid w:val="0028705B"/>
    <w:rsid w:val="002870B9"/>
    <w:rsid w:val="002876F5"/>
    <w:rsid w:val="00290146"/>
    <w:rsid w:val="00290680"/>
    <w:rsid w:val="00290A8D"/>
    <w:rsid w:val="00290F19"/>
    <w:rsid w:val="002919E1"/>
    <w:rsid w:val="00291E5A"/>
    <w:rsid w:val="00292574"/>
    <w:rsid w:val="002926A9"/>
    <w:rsid w:val="00292784"/>
    <w:rsid w:val="002928E9"/>
    <w:rsid w:val="0029291D"/>
    <w:rsid w:val="0029295A"/>
    <w:rsid w:val="00292E73"/>
    <w:rsid w:val="0029311B"/>
    <w:rsid w:val="002935C6"/>
    <w:rsid w:val="002938B6"/>
    <w:rsid w:val="00293960"/>
    <w:rsid w:val="00293F54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CE6"/>
    <w:rsid w:val="002973D4"/>
    <w:rsid w:val="00297909"/>
    <w:rsid w:val="00297A45"/>
    <w:rsid w:val="002A017F"/>
    <w:rsid w:val="002A0AFC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C43"/>
    <w:rsid w:val="002A5D56"/>
    <w:rsid w:val="002A6079"/>
    <w:rsid w:val="002A641F"/>
    <w:rsid w:val="002A67A2"/>
    <w:rsid w:val="002A703F"/>
    <w:rsid w:val="002A7386"/>
    <w:rsid w:val="002A777A"/>
    <w:rsid w:val="002A7E2E"/>
    <w:rsid w:val="002B0128"/>
    <w:rsid w:val="002B05A7"/>
    <w:rsid w:val="002B08E9"/>
    <w:rsid w:val="002B0D66"/>
    <w:rsid w:val="002B16D8"/>
    <w:rsid w:val="002B2600"/>
    <w:rsid w:val="002B29EB"/>
    <w:rsid w:val="002B2BA1"/>
    <w:rsid w:val="002B2DFA"/>
    <w:rsid w:val="002B2ED7"/>
    <w:rsid w:val="002B39A4"/>
    <w:rsid w:val="002B3AF9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0A"/>
    <w:rsid w:val="002C2F75"/>
    <w:rsid w:val="002C2FF1"/>
    <w:rsid w:val="002C3092"/>
    <w:rsid w:val="002C4F57"/>
    <w:rsid w:val="002C5145"/>
    <w:rsid w:val="002C5490"/>
    <w:rsid w:val="002C5B71"/>
    <w:rsid w:val="002C660F"/>
    <w:rsid w:val="002C6E92"/>
    <w:rsid w:val="002C719C"/>
    <w:rsid w:val="002C7E74"/>
    <w:rsid w:val="002D06F7"/>
    <w:rsid w:val="002D0A38"/>
    <w:rsid w:val="002D18BD"/>
    <w:rsid w:val="002D1B06"/>
    <w:rsid w:val="002D229E"/>
    <w:rsid w:val="002D2C30"/>
    <w:rsid w:val="002D36D3"/>
    <w:rsid w:val="002D401B"/>
    <w:rsid w:val="002D4364"/>
    <w:rsid w:val="002D4986"/>
    <w:rsid w:val="002D4BD9"/>
    <w:rsid w:val="002D50C4"/>
    <w:rsid w:val="002D5E5C"/>
    <w:rsid w:val="002D5F64"/>
    <w:rsid w:val="002D63D2"/>
    <w:rsid w:val="002D6E53"/>
    <w:rsid w:val="002D6FBF"/>
    <w:rsid w:val="002D7C7A"/>
    <w:rsid w:val="002D7F53"/>
    <w:rsid w:val="002E0953"/>
    <w:rsid w:val="002E0EF5"/>
    <w:rsid w:val="002E0FE2"/>
    <w:rsid w:val="002E15EE"/>
    <w:rsid w:val="002E1670"/>
    <w:rsid w:val="002E2DEA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2E12"/>
    <w:rsid w:val="002F3244"/>
    <w:rsid w:val="002F332D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2A6D"/>
    <w:rsid w:val="0030309F"/>
    <w:rsid w:val="003032F5"/>
    <w:rsid w:val="003041A8"/>
    <w:rsid w:val="00304433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BD5"/>
    <w:rsid w:val="00320CC3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302"/>
    <w:rsid w:val="00324851"/>
    <w:rsid w:val="00324D6F"/>
    <w:rsid w:val="00326907"/>
    <w:rsid w:val="00327D7E"/>
    <w:rsid w:val="003309FF"/>
    <w:rsid w:val="00330B89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8C3"/>
    <w:rsid w:val="00340B6D"/>
    <w:rsid w:val="00340C3A"/>
    <w:rsid w:val="00341093"/>
    <w:rsid w:val="00341E47"/>
    <w:rsid w:val="00341E60"/>
    <w:rsid w:val="003433BB"/>
    <w:rsid w:val="00343631"/>
    <w:rsid w:val="00344667"/>
    <w:rsid w:val="00345D84"/>
    <w:rsid w:val="003461B8"/>
    <w:rsid w:val="00346670"/>
    <w:rsid w:val="00346990"/>
    <w:rsid w:val="00346CF7"/>
    <w:rsid w:val="00347B8E"/>
    <w:rsid w:val="00347D69"/>
    <w:rsid w:val="00347EA7"/>
    <w:rsid w:val="0035011F"/>
    <w:rsid w:val="0035034C"/>
    <w:rsid w:val="003503EF"/>
    <w:rsid w:val="00350421"/>
    <w:rsid w:val="00350889"/>
    <w:rsid w:val="003509D0"/>
    <w:rsid w:val="003509D2"/>
    <w:rsid w:val="00351B7E"/>
    <w:rsid w:val="00351D69"/>
    <w:rsid w:val="0035208C"/>
    <w:rsid w:val="003525B8"/>
    <w:rsid w:val="00352712"/>
    <w:rsid w:val="003538AB"/>
    <w:rsid w:val="003538DC"/>
    <w:rsid w:val="0035420C"/>
    <w:rsid w:val="003545A2"/>
    <w:rsid w:val="00354BB0"/>
    <w:rsid w:val="003550B7"/>
    <w:rsid w:val="0035523E"/>
    <w:rsid w:val="003552A1"/>
    <w:rsid w:val="00355C81"/>
    <w:rsid w:val="00355D22"/>
    <w:rsid w:val="00356711"/>
    <w:rsid w:val="003569E1"/>
    <w:rsid w:val="00356D7E"/>
    <w:rsid w:val="00356EF6"/>
    <w:rsid w:val="00357FEE"/>
    <w:rsid w:val="003618ED"/>
    <w:rsid w:val="0036199B"/>
    <w:rsid w:val="00361E6C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66F"/>
    <w:rsid w:val="0037141C"/>
    <w:rsid w:val="00371477"/>
    <w:rsid w:val="00371CA2"/>
    <w:rsid w:val="0037297B"/>
    <w:rsid w:val="00372D0F"/>
    <w:rsid w:val="00372DBA"/>
    <w:rsid w:val="003734E4"/>
    <w:rsid w:val="003735A8"/>
    <w:rsid w:val="00374D84"/>
    <w:rsid w:val="00374FA0"/>
    <w:rsid w:val="003751B7"/>
    <w:rsid w:val="003751F1"/>
    <w:rsid w:val="003754E9"/>
    <w:rsid w:val="00375B53"/>
    <w:rsid w:val="00375BE0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32E"/>
    <w:rsid w:val="00385F7A"/>
    <w:rsid w:val="00386025"/>
    <w:rsid w:val="00387381"/>
    <w:rsid w:val="00387951"/>
    <w:rsid w:val="00387D2A"/>
    <w:rsid w:val="00387FBB"/>
    <w:rsid w:val="00390344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5C44"/>
    <w:rsid w:val="003A6053"/>
    <w:rsid w:val="003A60DE"/>
    <w:rsid w:val="003A678E"/>
    <w:rsid w:val="003A69EA"/>
    <w:rsid w:val="003A73E8"/>
    <w:rsid w:val="003A7571"/>
    <w:rsid w:val="003B05DC"/>
    <w:rsid w:val="003B05F4"/>
    <w:rsid w:val="003B07AA"/>
    <w:rsid w:val="003B0D44"/>
    <w:rsid w:val="003B1E1D"/>
    <w:rsid w:val="003B2162"/>
    <w:rsid w:val="003B27AD"/>
    <w:rsid w:val="003B2C96"/>
    <w:rsid w:val="003B2EBF"/>
    <w:rsid w:val="003B2F69"/>
    <w:rsid w:val="003B3EE2"/>
    <w:rsid w:val="003B42EA"/>
    <w:rsid w:val="003B4D1E"/>
    <w:rsid w:val="003B4E61"/>
    <w:rsid w:val="003B4ED7"/>
    <w:rsid w:val="003B4F23"/>
    <w:rsid w:val="003B56F5"/>
    <w:rsid w:val="003B5950"/>
    <w:rsid w:val="003B6A70"/>
    <w:rsid w:val="003C0118"/>
    <w:rsid w:val="003C0290"/>
    <w:rsid w:val="003C0423"/>
    <w:rsid w:val="003C0615"/>
    <w:rsid w:val="003C0AD3"/>
    <w:rsid w:val="003C0E4B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3D0"/>
    <w:rsid w:val="003C6BAC"/>
    <w:rsid w:val="003C6C81"/>
    <w:rsid w:val="003C78F0"/>
    <w:rsid w:val="003C7AE9"/>
    <w:rsid w:val="003C7D99"/>
    <w:rsid w:val="003D0884"/>
    <w:rsid w:val="003D09A2"/>
    <w:rsid w:val="003D17D4"/>
    <w:rsid w:val="003D4E72"/>
    <w:rsid w:val="003D5491"/>
    <w:rsid w:val="003D5520"/>
    <w:rsid w:val="003D6E61"/>
    <w:rsid w:val="003D70BE"/>
    <w:rsid w:val="003D7267"/>
    <w:rsid w:val="003D7397"/>
    <w:rsid w:val="003D7E06"/>
    <w:rsid w:val="003E02EF"/>
    <w:rsid w:val="003E0448"/>
    <w:rsid w:val="003E08C2"/>
    <w:rsid w:val="003E1D16"/>
    <w:rsid w:val="003E1D90"/>
    <w:rsid w:val="003E1DE9"/>
    <w:rsid w:val="003E1F58"/>
    <w:rsid w:val="003E269C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32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12"/>
    <w:rsid w:val="004007C7"/>
    <w:rsid w:val="00400CD4"/>
    <w:rsid w:val="00401758"/>
    <w:rsid w:val="0040195F"/>
    <w:rsid w:val="004020F8"/>
    <w:rsid w:val="004021F6"/>
    <w:rsid w:val="004023C9"/>
    <w:rsid w:val="00402784"/>
    <w:rsid w:val="004029BD"/>
    <w:rsid w:val="00402F55"/>
    <w:rsid w:val="00402F8A"/>
    <w:rsid w:val="004036B8"/>
    <w:rsid w:val="00403B46"/>
    <w:rsid w:val="004042E8"/>
    <w:rsid w:val="0040482F"/>
    <w:rsid w:val="00404B47"/>
    <w:rsid w:val="00404F6A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617"/>
    <w:rsid w:val="00413869"/>
    <w:rsid w:val="00413C0F"/>
    <w:rsid w:val="00413C2C"/>
    <w:rsid w:val="00414081"/>
    <w:rsid w:val="004140A8"/>
    <w:rsid w:val="004147B9"/>
    <w:rsid w:val="00414FF4"/>
    <w:rsid w:val="004155E1"/>
    <w:rsid w:val="004163D4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E79"/>
    <w:rsid w:val="004276C0"/>
    <w:rsid w:val="00427862"/>
    <w:rsid w:val="0042789F"/>
    <w:rsid w:val="00427F79"/>
    <w:rsid w:val="00427FD8"/>
    <w:rsid w:val="0043181C"/>
    <w:rsid w:val="0043213F"/>
    <w:rsid w:val="00432848"/>
    <w:rsid w:val="00432AFB"/>
    <w:rsid w:val="00432B27"/>
    <w:rsid w:val="00432EA1"/>
    <w:rsid w:val="00433025"/>
    <w:rsid w:val="00433230"/>
    <w:rsid w:val="00433430"/>
    <w:rsid w:val="00433ECB"/>
    <w:rsid w:val="004344B5"/>
    <w:rsid w:val="00434678"/>
    <w:rsid w:val="00434A43"/>
    <w:rsid w:val="00435A5D"/>
    <w:rsid w:val="00435BFC"/>
    <w:rsid w:val="00436279"/>
    <w:rsid w:val="00436DA2"/>
    <w:rsid w:val="0043740E"/>
    <w:rsid w:val="00437EDE"/>
    <w:rsid w:val="004409DC"/>
    <w:rsid w:val="004413E4"/>
    <w:rsid w:val="0044219F"/>
    <w:rsid w:val="00442297"/>
    <w:rsid w:val="00442FF3"/>
    <w:rsid w:val="00443B5F"/>
    <w:rsid w:val="00444235"/>
    <w:rsid w:val="00445281"/>
    <w:rsid w:val="004454C2"/>
    <w:rsid w:val="00445C30"/>
    <w:rsid w:val="004465D2"/>
    <w:rsid w:val="0044673A"/>
    <w:rsid w:val="0044674D"/>
    <w:rsid w:val="00446BE9"/>
    <w:rsid w:val="00447004"/>
    <w:rsid w:val="004502FE"/>
    <w:rsid w:val="00451F77"/>
    <w:rsid w:val="00453299"/>
    <w:rsid w:val="00453CB0"/>
    <w:rsid w:val="0045551C"/>
    <w:rsid w:val="00455E49"/>
    <w:rsid w:val="004560B5"/>
    <w:rsid w:val="00456B5F"/>
    <w:rsid w:val="00456C72"/>
    <w:rsid w:val="00456C91"/>
    <w:rsid w:val="00460967"/>
    <w:rsid w:val="00460B1F"/>
    <w:rsid w:val="00460E4A"/>
    <w:rsid w:val="004618B6"/>
    <w:rsid w:val="00461970"/>
    <w:rsid w:val="00461BCE"/>
    <w:rsid w:val="00462404"/>
    <w:rsid w:val="00462517"/>
    <w:rsid w:val="0046272C"/>
    <w:rsid w:val="00462750"/>
    <w:rsid w:val="00462C77"/>
    <w:rsid w:val="00462DD2"/>
    <w:rsid w:val="00462F2C"/>
    <w:rsid w:val="00463581"/>
    <w:rsid w:val="00463896"/>
    <w:rsid w:val="00463CE3"/>
    <w:rsid w:val="00464215"/>
    <w:rsid w:val="0046542B"/>
    <w:rsid w:val="0046640D"/>
    <w:rsid w:val="00466780"/>
    <w:rsid w:val="00466DAA"/>
    <w:rsid w:val="004671CC"/>
    <w:rsid w:val="00467FFE"/>
    <w:rsid w:val="00470079"/>
    <w:rsid w:val="004701E4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DE8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98"/>
    <w:rsid w:val="00497CFB"/>
    <w:rsid w:val="004A0176"/>
    <w:rsid w:val="004A020C"/>
    <w:rsid w:val="004A028E"/>
    <w:rsid w:val="004A02F1"/>
    <w:rsid w:val="004A05E6"/>
    <w:rsid w:val="004A1E47"/>
    <w:rsid w:val="004A1ECA"/>
    <w:rsid w:val="004A24BF"/>
    <w:rsid w:val="004A2C91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2E1"/>
    <w:rsid w:val="004B43B0"/>
    <w:rsid w:val="004B44E9"/>
    <w:rsid w:val="004B4A2D"/>
    <w:rsid w:val="004B54F5"/>
    <w:rsid w:val="004B62D8"/>
    <w:rsid w:val="004B6467"/>
    <w:rsid w:val="004B649B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58"/>
    <w:rsid w:val="004C2C21"/>
    <w:rsid w:val="004C33AD"/>
    <w:rsid w:val="004C4FF4"/>
    <w:rsid w:val="004C791F"/>
    <w:rsid w:val="004D0939"/>
    <w:rsid w:val="004D0E65"/>
    <w:rsid w:val="004D1170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419"/>
    <w:rsid w:val="004D4AE6"/>
    <w:rsid w:val="004D5193"/>
    <w:rsid w:val="004D52EF"/>
    <w:rsid w:val="004D5A81"/>
    <w:rsid w:val="004D6133"/>
    <w:rsid w:val="004D7E03"/>
    <w:rsid w:val="004E0182"/>
    <w:rsid w:val="004E07AD"/>
    <w:rsid w:val="004E1756"/>
    <w:rsid w:val="004E1852"/>
    <w:rsid w:val="004E2396"/>
    <w:rsid w:val="004E279F"/>
    <w:rsid w:val="004E2F6F"/>
    <w:rsid w:val="004E4F0D"/>
    <w:rsid w:val="004E50AC"/>
    <w:rsid w:val="004E5239"/>
    <w:rsid w:val="004E578E"/>
    <w:rsid w:val="004E65D7"/>
    <w:rsid w:val="004E6AEB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5F4"/>
    <w:rsid w:val="004F563E"/>
    <w:rsid w:val="004F5763"/>
    <w:rsid w:val="004F5F10"/>
    <w:rsid w:val="004F62A7"/>
    <w:rsid w:val="004F65EB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472A"/>
    <w:rsid w:val="0050520D"/>
    <w:rsid w:val="0050531E"/>
    <w:rsid w:val="0050536A"/>
    <w:rsid w:val="00505663"/>
    <w:rsid w:val="00505CCD"/>
    <w:rsid w:val="00505FCA"/>
    <w:rsid w:val="00506953"/>
    <w:rsid w:val="00506B17"/>
    <w:rsid w:val="00506B46"/>
    <w:rsid w:val="00507B8B"/>
    <w:rsid w:val="00507CA6"/>
    <w:rsid w:val="00507FD0"/>
    <w:rsid w:val="0051011A"/>
    <w:rsid w:val="005102BC"/>
    <w:rsid w:val="00510422"/>
    <w:rsid w:val="005109BF"/>
    <w:rsid w:val="00510A14"/>
    <w:rsid w:val="00510FB3"/>
    <w:rsid w:val="005113DA"/>
    <w:rsid w:val="00511ECE"/>
    <w:rsid w:val="00512A98"/>
    <w:rsid w:val="00512D93"/>
    <w:rsid w:val="00513CC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1B4"/>
    <w:rsid w:val="005221D4"/>
    <w:rsid w:val="0052286E"/>
    <w:rsid w:val="00523146"/>
    <w:rsid w:val="00523275"/>
    <w:rsid w:val="005234FB"/>
    <w:rsid w:val="0052411F"/>
    <w:rsid w:val="00524E9F"/>
    <w:rsid w:val="00525B73"/>
    <w:rsid w:val="00525F9C"/>
    <w:rsid w:val="0052602E"/>
    <w:rsid w:val="005264FE"/>
    <w:rsid w:val="0052697C"/>
    <w:rsid w:val="00526A42"/>
    <w:rsid w:val="00526C86"/>
    <w:rsid w:val="00526F73"/>
    <w:rsid w:val="00527874"/>
    <w:rsid w:val="00527DA5"/>
    <w:rsid w:val="00530C9E"/>
    <w:rsid w:val="00530F0B"/>
    <w:rsid w:val="0053150D"/>
    <w:rsid w:val="005315C5"/>
    <w:rsid w:val="005318D3"/>
    <w:rsid w:val="00531B49"/>
    <w:rsid w:val="00532554"/>
    <w:rsid w:val="005342ED"/>
    <w:rsid w:val="0053431C"/>
    <w:rsid w:val="00534816"/>
    <w:rsid w:val="00534FD9"/>
    <w:rsid w:val="005350B0"/>
    <w:rsid w:val="0053534C"/>
    <w:rsid w:val="0053542C"/>
    <w:rsid w:val="005355CA"/>
    <w:rsid w:val="00535B2E"/>
    <w:rsid w:val="00535CF5"/>
    <w:rsid w:val="00536B4E"/>
    <w:rsid w:val="00536F07"/>
    <w:rsid w:val="0053717D"/>
    <w:rsid w:val="00537F66"/>
    <w:rsid w:val="0054014E"/>
    <w:rsid w:val="0054055A"/>
    <w:rsid w:val="0054092F"/>
    <w:rsid w:val="00540FA0"/>
    <w:rsid w:val="0054119F"/>
    <w:rsid w:val="005416E2"/>
    <w:rsid w:val="005419B3"/>
    <w:rsid w:val="00541BA5"/>
    <w:rsid w:val="00541E32"/>
    <w:rsid w:val="00541E33"/>
    <w:rsid w:val="00541E47"/>
    <w:rsid w:val="0054283B"/>
    <w:rsid w:val="0054296C"/>
    <w:rsid w:val="00542D9D"/>
    <w:rsid w:val="005431FD"/>
    <w:rsid w:val="00543FB7"/>
    <w:rsid w:val="005448B3"/>
    <w:rsid w:val="0054505C"/>
    <w:rsid w:val="005459C5"/>
    <w:rsid w:val="00545C7B"/>
    <w:rsid w:val="005460D1"/>
    <w:rsid w:val="005461CB"/>
    <w:rsid w:val="005463CB"/>
    <w:rsid w:val="005466A1"/>
    <w:rsid w:val="0054673D"/>
    <w:rsid w:val="00546A99"/>
    <w:rsid w:val="00546D50"/>
    <w:rsid w:val="005470E7"/>
    <w:rsid w:val="00547345"/>
    <w:rsid w:val="00547807"/>
    <w:rsid w:val="00547945"/>
    <w:rsid w:val="005500B8"/>
    <w:rsid w:val="00550803"/>
    <w:rsid w:val="00550FF2"/>
    <w:rsid w:val="005515B5"/>
    <w:rsid w:val="00551FC0"/>
    <w:rsid w:val="00552281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4AA5"/>
    <w:rsid w:val="0056512C"/>
    <w:rsid w:val="005651C2"/>
    <w:rsid w:val="00565DA8"/>
    <w:rsid w:val="00567DD1"/>
    <w:rsid w:val="00571326"/>
    <w:rsid w:val="00571A1D"/>
    <w:rsid w:val="00571A27"/>
    <w:rsid w:val="0057281F"/>
    <w:rsid w:val="00572F1D"/>
    <w:rsid w:val="0057301F"/>
    <w:rsid w:val="005737FB"/>
    <w:rsid w:val="005738E6"/>
    <w:rsid w:val="00573945"/>
    <w:rsid w:val="00573BDC"/>
    <w:rsid w:val="00574417"/>
    <w:rsid w:val="00574993"/>
    <w:rsid w:val="005752C7"/>
    <w:rsid w:val="0057578F"/>
    <w:rsid w:val="005760AE"/>
    <w:rsid w:val="00576464"/>
    <w:rsid w:val="00576D0A"/>
    <w:rsid w:val="00576FBD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328"/>
    <w:rsid w:val="00586F56"/>
    <w:rsid w:val="00587193"/>
    <w:rsid w:val="005876C0"/>
    <w:rsid w:val="00587926"/>
    <w:rsid w:val="00587C3C"/>
    <w:rsid w:val="005904C1"/>
    <w:rsid w:val="005905C0"/>
    <w:rsid w:val="0059102E"/>
    <w:rsid w:val="00591353"/>
    <w:rsid w:val="0059156D"/>
    <w:rsid w:val="00591E94"/>
    <w:rsid w:val="00592026"/>
    <w:rsid w:val="005922D9"/>
    <w:rsid w:val="00593EC7"/>
    <w:rsid w:val="00594073"/>
    <w:rsid w:val="00594376"/>
    <w:rsid w:val="00594A72"/>
    <w:rsid w:val="00594C5C"/>
    <w:rsid w:val="005953EC"/>
    <w:rsid w:val="005955BE"/>
    <w:rsid w:val="00595A8A"/>
    <w:rsid w:val="005963C8"/>
    <w:rsid w:val="0059711F"/>
    <w:rsid w:val="00597366"/>
    <w:rsid w:val="005975FE"/>
    <w:rsid w:val="005A00E8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3DC9"/>
    <w:rsid w:val="005A43C7"/>
    <w:rsid w:val="005A4459"/>
    <w:rsid w:val="005A5825"/>
    <w:rsid w:val="005A6104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FF2"/>
    <w:rsid w:val="005B5152"/>
    <w:rsid w:val="005B75E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F6D"/>
    <w:rsid w:val="005C75F2"/>
    <w:rsid w:val="005C79E6"/>
    <w:rsid w:val="005C7D33"/>
    <w:rsid w:val="005D00A5"/>
    <w:rsid w:val="005D0748"/>
    <w:rsid w:val="005D0942"/>
    <w:rsid w:val="005D0F25"/>
    <w:rsid w:val="005D132F"/>
    <w:rsid w:val="005D1B6A"/>
    <w:rsid w:val="005D36FC"/>
    <w:rsid w:val="005D3766"/>
    <w:rsid w:val="005D3C31"/>
    <w:rsid w:val="005D40EF"/>
    <w:rsid w:val="005D450B"/>
    <w:rsid w:val="005D4A61"/>
    <w:rsid w:val="005D4A70"/>
    <w:rsid w:val="005D5074"/>
    <w:rsid w:val="005D539F"/>
    <w:rsid w:val="005D59D0"/>
    <w:rsid w:val="005D5FB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C15"/>
    <w:rsid w:val="005E4F15"/>
    <w:rsid w:val="005E580A"/>
    <w:rsid w:val="005E6AB5"/>
    <w:rsid w:val="005E6C46"/>
    <w:rsid w:val="005E6C6A"/>
    <w:rsid w:val="005E7216"/>
    <w:rsid w:val="005E757A"/>
    <w:rsid w:val="005F0D9F"/>
    <w:rsid w:val="005F11E8"/>
    <w:rsid w:val="005F13AA"/>
    <w:rsid w:val="005F2762"/>
    <w:rsid w:val="005F2B76"/>
    <w:rsid w:val="005F33EB"/>
    <w:rsid w:val="005F399D"/>
    <w:rsid w:val="005F4892"/>
    <w:rsid w:val="005F54FE"/>
    <w:rsid w:val="005F551C"/>
    <w:rsid w:val="005F5956"/>
    <w:rsid w:val="005F5E02"/>
    <w:rsid w:val="005F65DE"/>
    <w:rsid w:val="005F66EC"/>
    <w:rsid w:val="005F6901"/>
    <w:rsid w:val="005F6F44"/>
    <w:rsid w:val="005F7A48"/>
    <w:rsid w:val="0060021E"/>
    <w:rsid w:val="00601C26"/>
    <w:rsid w:val="00601FCC"/>
    <w:rsid w:val="006026D8"/>
    <w:rsid w:val="006033BD"/>
    <w:rsid w:val="0060419F"/>
    <w:rsid w:val="00604800"/>
    <w:rsid w:val="00604FCB"/>
    <w:rsid w:val="006050FC"/>
    <w:rsid w:val="00605CE0"/>
    <w:rsid w:val="00605D64"/>
    <w:rsid w:val="0060634D"/>
    <w:rsid w:val="0060736B"/>
    <w:rsid w:val="006079F1"/>
    <w:rsid w:val="00607A25"/>
    <w:rsid w:val="00607D0D"/>
    <w:rsid w:val="00607FD6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953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29E"/>
    <w:rsid w:val="0064784F"/>
    <w:rsid w:val="00647B78"/>
    <w:rsid w:val="00650BEE"/>
    <w:rsid w:val="00650ED4"/>
    <w:rsid w:val="0065117C"/>
    <w:rsid w:val="00651A48"/>
    <w:rsid w:val="00651BA1"/>
    <w:rsid w:val="00651D10"/>
    <w:rsid w:val="0065220F"/>
    <w:rsid w:val="00652C3E"/>
    <w:rsid w:val="00652EA7"/>
    <w:rsid w:val="0065387A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58"/>
    <w:rsid w:val="00661A31"/>
    <w:rsid w:val="00661DAD"/>
    <w:rsid w:val="006624BF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8D3"/>
    <w:rsid w:val="00665EB6"/>
    <w:rsid w:val="00666899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D7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0A8"/>
    <w:rsid w:val="00685188"/>
    <w:rsid w:val="00685C24"/>
    <w:rsid w:val="006865A7"/>
    <w:rsid w:val="00686FE7"/>
    <w:rsid w:val="0068799C"/>
    <w:rsid w:val="00690A80"/>
    <w:rsid w:val="00690F4D"/>
    <w:rsid w:val="00692077"/>
    <w:rsid w:val="00692472"/>
    <w:rsid w:val="00693B4F"/>
    <w:rsid w:val="00695828"/>
    <w:rsid w:val="00695BCC"/>
    <w:rsid w:val="00695BFF"/>
    <w:rsid w:val="00695D4E"/>
    <w:rsid w:val="006969B4"/>
    <w:rsid w:val="00696BE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2253"/>
    <w:rsid w:val="006A3202"/>
    <w:rsid w:val="006A3512"/>
    <w:rsid w:val="006A368B"/>
    <w:rsid w:val="006A3CB5"/>
    <w:rsid w:val="006A422C"/>
    <w:rsid w:val="006A49F7"/>
    <w:rsid w:val="006A5021"/>
    <w:rsid w:val="006A5F74"/>
    <w:rsid w:val="006A5FC4"/>
    <w:rsid w:val="006A6153"/>
    <w:rsid w:val="006A615A"/>
    <w:rsid w:val="006A63C4"/>
    <w:rsid w:val="006A769D"/>
    <w:rsid w:val="006A78D7"/>
    <w:rsid w:val="006A7DA4"/>
    <w:rsid w:val="006B054D"/>
    <w:rsid w:val="006B11F0"/>
    <w:rsid w:val="006B129D"/>
    <w:rsid w:val="006B21A1"/>
    <w:rsid w:val="006B246F"/>
    <w:rsid w:val="006B259C"/>
    <w:rsid w:val="006B2BBC"/>
    <w:rsid w:val="006B2E43"/>
    <w:rsid w:val="006B31DC"/>
    <w:rsid w:val="006B3AAB"/>
    <w:rsid w:val="006B3CD5"/>
    <w:rsid w:val="006B439B"/>
    <w:rsid w:val="006B4B90"/>
    <w:rsid w:val="006B52D2"/>
    <w:rsid w:val="006B56E1"/>
    <w:rsid w:val="006B5F82"/>
    <w:rsid w:val="006B6043"/>
    <w:rsid w:val="006B644C"/>
    <w:rsid w:val="006B6C50"/>
    <w:rsid w:val="006B708E"/>
    <w:rsid w:val="006B7686"/>
    <w:rsid w:val="006B7896"/>
    <w:rsid w:val="006B7A84"/>
    <w:rsid w:val="006B7D46"/>
    <w:rsid w:val="006B7F5D"/>
    <w:rsid w:val="006C0A14"/>
    <w:rsid w:val="006C0A18"/>
    <w:rsid w:val="006C1B49"/>
    <w:rsid w:val="006C1C16"/>
    <w:rsid w:val="006C2010"/>
    <w:rsid w:val="006C2B0D"/>
    <w:rsid w:val="006C2BB1"/>
    <w:rsid w:val="006C2D09"/>
    <w:rsid w:val="006C359E"/>
    <w:rsid w:val="006C4272"/>
    <w:rsid w:val="006C44A3"/>
    <w:rsid w:val="006C44CD"/>
    <w:rsid w:val="006C57BD"/>
    <w:rsid w:val="006C5865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913"/>
    <w:rsid w:val="006D4C52"/>
    <w:rsid w:val="006D5303"/>
    <w:rsid w:val="006D63E6"/>
    <w:rsid w:val="006D654A"/>
    <w:rsid w:val="006D6BC7"/>
    <w:rsid w:val="006D740F"/>
    <w:rsid w:val="006D782B"/>
    <w:rsid w:val="006E045A"/>
    <w:rsid w:val="006E0A5D"/>
    <w:rsid w:val="006E0AA8"/>
    <w:rsid w:val="006E1266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FB9"/>
    <w:rsid w:val="006E4194"/>
    <w:rsid w:val="006E420A"/>
    <w:rsid w:val="006E459A"/>
    <w:rsid w:val="006E465B"/>
    <w:rsid w:val="006E486A"/>
    <w:rsid w:val="006E50E4"/>
    <w:rsid w:val="006E55C4"/>
    <w:rsid w:val="006E5C90"/>
    <w:rsid w:val="006E6AEA"/>
    <w:rsid w:val="006E6C9D"/>
    <w:rsid w:val="006E72AE"/>
    <w:rsid w:val="006F08E5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6FA6"/>
    <w:rsid w:val="006F70BF"/>
    <w:rsid w:val="007001FD"/>
    <w:rsid w:val="007002C0"/>
    <w:rsid w:val="00700B40"/>
    <w:rsid w:val="00701042"/>
    <w:rsid w:val="007017E4"/>
    <w:rsid w:val="00701909"/>
    <w:rsid w:val="00701A5B"/>
    <w:rsid w:val="00702B4E"/>
    <w:rsid w:val="00702C51"/>
    <w:rsid w:val="00702ED9"/>
    <w:rsid w:val="00704756"/>
    <w:rsid w:val="0070475C"/>
    <w:rsid w:val="00704971"/>
    <w:rsid w:val="00704E1D"/>
    <w:rsid w:val="00704FCB"/>
    <w:rsid w:val="0070526F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21C"/>
    <w:rsid w:val="00711629"/>
    <w:rsid w:val="00711AE6"/>
    <w:rsid w:val="00712472"/>
    <w:rsid w:val="00712E2D"/>
    <w:rsid w:val="007139C2"/>
    <w:rsid w:val="00713B47"/>
    <w:rsid w:val="00714054"/>
    <w:rsid w:val="00715985"/>
    <w:rsid w:val="00715E91"/>
    <w:rsid w:val="007165D3"/>
    <w:rsid w:val="00716B1D"/>
    <w:rsid w:val="00716CB0"/>
    <w:rsid w:val="00716DF4"/>
    <w:rsid w:val="00717BA3"/>
    <w:rsid w:val="00720122"/>
    <w:rsid w:val="0072053A"/>
    <w:rsid w:val="00720678"/>
    <w:rsid w:val="00721144"/>
    <w:rsid w:val="00721784"/>
    <w:rsid w:val="007222FE"/>
    <w:rsid w:val="0072233B"/>
    <w:rsid w:val="00722461"/>
    <w:rsid w:val="007230D4"/>
    <w:rsid w:val="0072318A"/>
    <w:rsid w:val="007234FA"/>
    <w:rsid w:val="007248EC"/>
    <w:rsid w:val="007252F2"/>
    <w:rsid w:val="0072551D"/>
    <w:rsid w:val="00725E30"/>
    <w:rsid w:val="00727A7B"/>
    <w:rsid w:val="00730204"/>
    <w:rsid w:val="007307DC"/>
    <w:rsid w:val="00731150"/>
    <w:rsid w:val="00732D69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265"/>
    <w:rsid w:val="00740473"/>
    <w:rsid w:val="0074048B"/>
    <w:rsid w:val="0074088C"/>
    <w:rsid w:val="00740F7D"/>
    <w:rsid w:val="00741166"/>
    <w:rsid w:val="007411CC"/>
    <w:rsid w:val="007412F5"/>
    <w:rsid w:val="00741855"/>
    <w:rsid w:val="00741E58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6B2"/>
    <w:rsid w:val="00750F26"/>
    <w:rsid w:val="00751251"/>
    <w:rsid w:val="00751567"/>
    <w:rsid w:val="00751814"/>
    <w:rsid w:val="00752458"/>
    <w:rsid w:val="007531E7"/>
    <w:rsid w:val="00753CB4"/>
    <w:rsid w:val="00754331"/>
    <w:rsid w:val="0075436B"/>
    <w:rsid w:val="007543FE"/>
    <w:rsid w:val="0075464D"/>
    <w:rsid w:val="00754964"/>
    <w:rsid w:val="0075499A"/>
    <w:rsid w:val="0075513B"/>
    <w:rsid w:val="0075546B"/>
    <w:rsid w:val="00755DAC"/>
    <w:rsid w:val="007564B4"/>
    <w:rsid w:val="00757FDA"/>
    <w:rsid w:val="007601AD"/>
    <w:rsid w:val="0076031F"/>
    <w:rsid w:val="00761022"/>
    <w:rsid w:val="007619B3"/>
    <w:rsid w:val="00761AE1"/>
    <w:rsid w:val="00762D6C"/>
    <w:rsid w:val="00762E19"/>
    <w:rsid w:val="007632D1"/>
    <w:rsid w:val="0076505F"/>
    <w:rsid w:val="007652B5"/>
    <w:rsid w:val="00765820"/>
    <w:rsid w:val="00765904"/>
    <w:rsid w:val="00765A03"/>
    <w:rsid w:val="007665EF"/>
    <w:rsid w:val="00767166"/>
    <w:rsid w:val="0076741C"/>
    <w:rsid w:val="00767F38"/>
    <w:rsid w:val="007701A0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810"/>
    <w:rsid w:val="00775F5C"/>
    <w:rsid w:val="00776442"/>
    <w:rsid w:val="00776F6B"/>
    <w:rsid w:val="00777694"/>
    <w:rsid w:val="007776C6"/>
    <w:rsid w:val="00777993"/>
    <w:rsid w:val="00777E00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DE9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4F2"/>
    <w:rsid w:val="00796520"/>
    <w:rsid w:val="00797002"/>
    <w:rsid w:val="007A0802"/>
    <w:rsid w:val="007A09A3"/>
    <w:rsid w:val="007A0A16"/>
    <w:rsid w:val="007A0BFE"/>
    <w:rsid w:val="007A0C45"/>
    <w:rsid w:val="007A0D0B"/>
    <w:rsid w:val="007A1A5B"/>
    <w:rsid w:val="007A33FA"/>
    <w:rsid w:val="007A35E5"/>
    <w:rsid w:val="007A3820"/>
    <w:rsid w:val="007A38F2"/>
    <w:rsid w:val="007A3ABA"/>
    <w:rsid w:val="007A3BCA"/>
    <w:rsid w:val="007A4034"/>
    <w:rsid w:val="007A4EE9"/>
    <w:rsid w:val="007A5314"/>
    <w:rsid w:val="007A53A2"/>
    <w:rsid w:val="007A5605"/>
    <w:rsid w:val="007A5633"/>
    <w:rsid w:val="007A5D3A"/>
    <w:rsid w:val="007A626F"/>
    <w:rsid w:val="007A63DD"/>
    <w:rsid w:val="007A73E5"/>
    <w:rsid w:val="007A7B3D"/>
    <w:rsid w:val="007A7F96"/>
    <w:rsid w:val="007B06C8"/>
    <w:rsid w:val="007B16A4"/>
    <w:rsid w:val="007B1754"/>
    <w:rsid w:val="007B1D53"/>
    <w:rsid w:val="007B1FCA"/>
    <w:rsid w:val="007B3621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709"/>
    <w:rsid w:val="007C0D7C"/>
    <w:rsid w:val="007C10C7"/>
    <w:rsid w:val="007C1EC7"/>
    <w:rsid w:val="007C21CC"/>
    <w:rsid w:val="007C2A84"/>
    <w:rsid w:val="007C2C12"/>
    <w:rsid w:val="007C3945"/>
    <w:rsid w:val="007C39E0"/>
    <w:rsid w:val="007C3CFA"/>
    <w:rsid w:val="007C425E"/>
    <w:rsid w:val="007C471C"/>
    <w:rsid w:val="007C48D5"/>
    <w:rsid w:val="007C502A"/>
    <w:rsid w:val="007C5930"/>
    <w:rsid w:val="007C6232"/>
    <w:rsid w:val="007C6B04"/>
    <w:rsid w:val="007C7347"/>
    <w:rsid w:val="007C7459"/>
    <w:rsid w:val="007C765A"/>
    <w:rsid w:val="007D0F54"/>
    <w:rsid w:val="007D13DB"/>
    <w:rsid w:val="007D1A89"/>
    <w:rsid w:val="007D229C"/>
    <w:rsid w:val="007D22F7"/>
    <w:rsid w:val="007D2C15"/>
    <w:rsid w:val="007D2E48"/>
    <w:rsid w:val="007D31AE"/>
    <w:rsid w:val="007D3C53"/>
    <w:rsid w:val="007D4C56"/>
    <w:rsid w:val="007D4DEF"/>
    <w:rsid w:val="007D5F67"/>
    <w:rsid w:val="007D7ADB"/>
    <w:rsid w:val="007D7DB1"/>
    <w:rsid w:val="007D7DDC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904"/>
    <w:rsid w:val="007E327E"/>
    <w:rsid w:val="007E387B"/>
    <w:rsid w:val="007E53AD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64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747"/>
    <w:rsid w:val="00802EA0"/>
    <w:rsid w:val="00803A68"/>
    <w:rsid w:val="00803C27"/>
    <w:rsid w:val="00804077"/>
    <w:rsid w:val="00804386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C9B"/>
    <w:rsid w:val="00817F41"/>
    <w:rsid w:val="0082015F"/>
    <w:rsid w:val="00820DA2"/>
    <w:rsid w:val="00821111"/>
    <w:rsid w:val="008213E5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62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92E"/>
    <w:rsid w:val="00840F10"/>
    <w:rsid w:val="008415E8"/>
    <w:rsid w:val="00841610"/>
    <w:rsid w:val="00841BC2"/>
    <w:rsid w:val="00842B47"/>
    <w:rsid w:val="00842E9F"/>
    <w:rsid w:val="00842EF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9BC"/>
    <w:rsid w:val="00851136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683F"/>
    <w:rsid w:val="00857C58"/>
    <w:rsid w:val="008602F2"/>
    <w:rsid w:val="00860450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C0F"/>
    <w:rsid w:val="00867309"/>
    <w:rsid w:val="00867432"/>
    <w:rsid w:val="0086749E"/>
    <w:rsid w:val="0086768F"/>
    <w:rsid w:val="00867B2B"/>
    <w:rsid w:val="00867DDE"/>
    <w:rsid w:val="00867E7C"/>
    <w:rsid w:val="0087027D"/>
    <w:rsid w:val="00871213"/>
    <w:rsid w:val="0087169D"/>
    <w:rsid w:val="00871743"/>
    <w:rsid w:val="008727B8"/>
    <w:rsid w:val="00872DF2"/>
    <w:rsid w:val="008736FA"/>
    <w:rsid w:val="00874090"/>
    <w:rsid w:val="008749FE"/>
    <w:rsid w:val="00874BFA"/>
    <w:rsid w:val="00874E66"/>
    <w:rsid w:val="0087536B"/>
    <w:rsid w:val="0087546D"/>
    <w:rsid w:val="00875904"/>
    <w:rsid w:val="00875F3A"/>
    <w:rsid w:val="0087754C"/>
    <w:rsid w:val="008806CF"/>
    <w:rsid w:val="008808A0"/>
    <w:rsid w:val="00881395"/>
    <w:rsid w:val="008817BE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5E83"/>
    <w:rsid w:val="00885ED3"/>
    <w:rsid w:val="00887212"/>
    <w:rsid w:val="00887525"/>
    <w:rsid w:val="00887612"/>
    <w:rsid w:val="00887687"/>
    <w:rsid w:val="00887A5D"/>
    <w:rsid w:val="00887AB8"/>
    <w:rsid w:val="00887DFB"/>
    <w:rsid w:val="00891169"/>
    <w:rsid w:val="008916B9"/>
    <w:rsid w:val="00891DD0"/>
    <w:rsid w:val="00891F20"/>
    <w:rsid w:val="008926CA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AD9"/>
    <w:rsid w:val="008A3B48"/>
    <w:rsid w:val="008A3BF8"/>
    <w:rsid w:val="008A40BC"/>
    <w:rsid w:val="008A4185"/>
    <w:rsid w:val="008A4611"/>
    <w:rsid w:val="008A4A8E"/>
    <w:rsid w:val="008A60E5"/>
    <w:rsid w:val="008A6552"/>
    <w:rsid w:val="008A73DE"/>
    <w:rsid w:val="008A7BAB"/>
    <w:rsid w:val="008B024D"/>
    <w:rsid w:val="008B1606"/>
    <w:rsid w:val="008B1F74"/>
    <w:rsid w:val="008B232B"/>
    <w:rsid w:val="008B2D34"/>
    <w:rsid w:val="008B378C"/>
    <w:rsid w:val="008B4E93"/>
    <w:rsid w:val="008B4EFC"/>
    <w:rsid w:val="008B524D"/>
    <w:rsid w:val="008B6AD7"/>
    <w:rsid w:val="008B6C46"/>
    <w:rsid w:val="008B7660"/>
    <w:rsid w:val="008B7FB8"/>
    <w:rsid w:val="008C109B"/>
    <w:rsid w:val="008C1611"/>
    <w:rsid w:val="008C189A"/>
    <w:rsid w:val="008C24C7"/>
    <w:rsid w:val="008C3C3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C1D"/>
    <w:rsid w:val="008D13E9"/>
    <w:rsid w:val="008D1CE8"/>
    <w:rsid w:val="008D1DC2"/>
    <w:rsid w:val="008D20B2"/>
    <w:rsid w:val="008D2FAC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2B9"/>
    <w:rsid w:val="008F30B2"/>
    <w:rsid w:val="008F3109"/>
    <w:rsid w:val="008F31D4"/>
    <w:rsid w:val="008F3732"/>
    <w:rsid w:val="008F427E"/>
    <w:rsid w:val="008F434C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04E6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6C1"/>
    <w:rsid w:val="009109EE"/>
    <w:rsid w:val="00910DDB"/>
    <w:rsid w:val="00910F0D"/>
    <w:rsid w:val="009126C7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0E2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577"/>
    <w:rsid w:val="00931648"/>
    <w:rsid w:val="00931983"/>
    <w:rsid w:val="00931F89"/>
    <w:rsid w:val="00932906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0E0B"/>
    <w:rsid w:val="00941CE2"/>
    <w:rsid w:val="00941FEF"/>
    <w:rsid w:val="00942640"/>
    <w:rsid w:val="00942903"/>
    <w:rsid w:val="009434D4"/>
    <w:rsid w:val="009436FB"/>
    <w:rsid w:val="0094423E"/>
    <w:rsid w:val="009453C3"/>
    <w:rsid w:val="00945C6C"/>
    <w:rsid w:val="00946317"/>
    <w:rsid w:val="009465DD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57E79"/>
    <w:rsid w:val="00960962"/>
    <w:rsid w:val="00960FAA"/>
    <w:rsid w:val="00961267"/>
    <w:rsid w:val="0096199E"/>
    <w:rsid w:val="00962348"/>
    <w:rsid w:val="0096242A"/>
    <w:rsid w:val="0096264C"/>
    <w:rsid w:val="00962A55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7F4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16F"/>
    <w:rsid w:val="0097762B"/>
    <w:rsid w:val="0098043C"/>
    <w:rsid w:val="009804A5"/>
    <w:rsid w:val="00980C86"/>
    <w:rsid w:val="00980EBA"/>
    <w:rsid w:val="009810C9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08D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023"/>
    <w:rsid w:val="009933D6"/>
    <w:rsid w:val="00993AB7"/>
    <w:rsid w:val="0099404F"/>
    <w:rsid w:val="0099471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344"/>
    <w:rsid w:val="009A0A14"/>
    <w:rsid w:val="009A11D2"/>
    <w:rsid w:val="009A17AD"/>
    <w:rsid w:val="009A17CE"/>
    <w:rsid w:val="009A1808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37F"/>
    <w:rsid w:val="009A66D6"/>
    <w:rsid w:val="009A6CF6"/>
    <w:rsid w:val="009A6E04"/>
    <w:rsid w:val="009A6F92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4E"/>
    <w:rsid w:val="009B2D9B"/>
    <w:rsid w:val="009B2EA9"/>
    <w:rsid w:val="009B300E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713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845"/>
    <w:rsid w:val="009D3AA7"/>
    <w:rsid w:val="009D3D0B"/>
    <w:rsid w:val="009D3FF6"/>
    <w:rsid w:val="009D43EC"/>
    <w:rsid w:val="009D5119"/>
    <w:rsid w:val="009D5724"/>
    <w:rsid w:val="009D6348"/>
    <w:rsid w:val="009D69A6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65C"/>
    <w:rsid w:val="009E4E8D"/>
    <w:rsid w:val="009E55B7"/>
    <w:rsid w:val="009E5A11"/>
    <w:rsid w:val="009E5A3C"/>
    <w:rsid w:val="009E5C01"/>
    <w:rsid w:val="009E5C85"/>
    <w:rsid w:val="009E613F"/>
    <w:rsid w:val="009E61A2"/>
    <w:rsid w:val="009E6D1D"/>
    <w:rsid w:val="009E6FBA"/>
    <w:rsid w:val="009E748B"/>
    <w:rsid w:val="009E7C45"/>
    <w:rsid w:val="009E7E1E"/>
    <w:rsid w:val="009F042B"/>
    <w:rsid w:val="009F0462"/>
    <w:rsid w:val="009F08A7"/>
    <w:rsid w:val="009F0E6D"/>
    <w:rsid w:val="009F1155"/>
    <w:rsid w:val="009F13AB"/>
    <w:rsid w:val="009F19B5"/>
    <w:rsid w:val="009F19D9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173"/>
    <w:rsid w:val="009F6632"/>
    <w:rsid w:val="009F6635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7EB"/>
    <w:rsid w:val="00A03C13"/>
    <w:rsid w:val="00A03FD6"/>
    <w:rsid w:val="00A04963"/>
    <w:rsid w:val="00A0599A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27CA"/>
    <w:rsid w:val="00A132E2"/>
    <w:rsid w:val="00A135EB"/>
    <w:rsid w:val="00A13DDE"/>
    <w:rsid w:val="00A142F7"/>
    <w:rsid w:val="00A14D5C"/>
    <w:rsid w:val="00A1518E"/>
    <w:rsid w:val="00A15293"/>
    <w:rsid w:val="00A1546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E67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3EA3"/>
    <w:rsid w:val="00A34342"/>
    <w:rsid w:val="00A3451F"/>
    <w:rsid w:val="00A3541F"/>
    <w:rsid w:val="00A35677"/>
    <w:rsid w:val="00A35998"/>
    <w:rsid w:val="00A36268"/>
    <w:rsid w:val="00A362EF"/>
    <w:rsid w:val="00A36525"/>
    <w:rsid w:val="00A3655E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3793"/>
    <w:rsid w:val="00A43FAC"/>
    <w:rsid w:val="00A4485B"/>
    <w:rsid w:val="00A44A07"/>
    <w:rsid w:val="00A4555B"/>
    <w:rsid w:val="00A459BB"/>
    <w:rsid w:val="00A45E40"/>
    <w:rsid w:val="00A464B0"/>
    <w:rsid w:val="00A46E9D"/>
    <w:rsid w:val="00A46EB3"/>
    <w:rsid w:val="00A47413"/>
    <w:rsid w:val="00A475C1"/>
    <w:rsid w:val="00A4763F"/>
    <w:rsid w:val="00A476BB"/>
    <w:rsid w:val="00A47EE1"/>
    <w:rsid w:val="00A47FCE"/>
    <w:rsid w:val="00A50023"/>
    <w:rsid w:val="00A507C6"/>
    <w:rsid w:val="00A5101E"/>
    <w:rsid w:val="00A51BAF"/>
    <w:rsid w:val="00A52E65"/>
    <w:rsid w:val="00A531BD"/>
    <w:rsid w:val="00A53E6F"/>
    <w:rsid w:val="00A54125"/>
    <w:rsid w:val="00A54233"/>
    <w:rsid w:val="00A5449A"/>
    <w:rsid w:val="00A55D80"/>
    <w:rsid w:val="00A56588"/>
    <w:rsid w:val="00A565E2"/>
    <w:rsid w:val="00A565ED"/>
    <w:rsid w:val="00A56D07"/>
    <w:rsid w:val="00A57438"/>
    <w:rsid w:val="00A57455"/>
    <w:rsid w:val="00A57BC4"/>
    <w:rsid w:val="00A57E13"/>
    <w:rsid w:val="00A601F2"/>
    <w:rsid w:val="00A60DE6"/>
    <w:rsid w:val="00A60F11"/>
    <w:rsid w:val="00A6107F"/>
    <w:rsid w:val="00A617A5"/>
    <w:rsid w:val="00A61B41"/>
    <w:rsid w:val="00A62035"/>
    <w:rsid w:val="00A627AE"/>
    <w:rsid w:val="00A62FF4"/>
    <w:rsid w:val="00A640B5"/>
    <w:rsid w:val="00A643CE"/>
    <w:rsid w:val="00A649AE"/>
    <w:rsid w:val="00A6589B"/>
    <w:rsid w:val="00A66D2B"/>
    <w:rsid w:val="00A67CBE"/>
    <w:rsid w:val="00A702B4"/>
    <w:rsid w:val="00A7081A"/>
    <w:rsid w:val="00A708EA"/>
    <w:rsid w:val="00A70A0C"/>
    <w:rsid w:val="00A70E94"/>
    <w:rsid w:val="00A70F22"/>
    <w:rsid w:val="00A714E0"/>
    <w:rsid w:val="00A72081"/>
    <w:rsid w:val="00A72330"/>
    <w:rsid w:val="00A725CD"/>
    <w:rsid w:val="00A72BA7"/>
    <w:rsid w:val="00A72EC6"/>
    <w:rsid w:val="00A72F6D"/>
    <w:rsid w:val="00A739E4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EB4"/>
    <w:rsid w:val="00A879B3"/>
    <w:rsid w:val="00A906FF"/>
    <w:rsid w:val="00A90DBE"/>
    <w:rsid w:val="00A91493"/>
    <w:rsid w:val="00A916F2"/>
    <w:rsid w:val="00A9191B"/>
    <w:rsid w:val="00A91D55"/>
    <w:rsid w:val="00A9236D"/>
    <w:rsid w:val="00A92DA7"/>
    <w:rsid w:val="00A930C8"/>
    <w:rsid w:val="00A936DC"/>
    <w:rsid w:val="00A94B53"/>
    <w:rsid w:val="00A95960"/>
    <w:rsid w:val="00A95AE7"/>
    <w:rsid w:val="00A9645C"/>
    <w:rsid w:val="00A96839"/>
    <w:rsid w:val="00A9711A"/>
    <w:rsid w:val="00A97CDA"/>
    <w:rsid w:val="00A97E9A"/>
    <w:rsid w:val="00A97F98"/>
    <w:rsid w:val="00AA0044"/>
    <w:rsid w:val="00AA084F"/>
    <w:rsid w:val="00AA1156"/>
    <w:rsid w:val="00AA14DA"/>
    <w:rsid w:val="00AA168E"/>
    <w:rsid w:val="00AA175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6B4"/>
    <w:rsid w:val="00AB0AFE"/>
    <w:rsid w:val="00AB155C"/>
    <w:rsid w:val="00AB1669"/>
    <w:rsid w:val="00AB2B59"/>
    <w:rsid w:val="00AB3366"/>
    <w:rsid w:val="00AB3B85"/>
    <w:rsid w:val="00AB3EEC"/>
    <w:rsid w:val="00AB4735"/>
    <w:rsid w:val="00AB5003"/>
    <w:rsid w:val="00AB5A77"/>
    <w:rsid w:val="00AB60B4"/>
    <w:rsid w:val="00AB6A5E"/>
    <w:rsid w:val="00AB6D07"/>
    <w:rsid w:val="00AB7071"/>
    <w:rsid w:val="00AB7695"/>
    <w:rsid w:val="00AB7C38"/>
    <w:rsid w:val="00AC06EA"/>
    <w:rsid w:val="00AC0C8F"/>
    <w:rsid w:val="00AC1275"/>
    <w:rsid w:val="00AC1769"/>
    <w:rsid w:val="00AC1C51"/>
    <w:rsid w:val="00AC2437"/>
    <w:rsid w:val="00AC32A3"/>
    <w:rsid w:val="00AC3A05"/>
    <w:rsid w:val="00AC3D08"/>
    <w:rsid w:val="00AC3E98"/>
    <w:rsid w:val="00AC4683"/>
    <w:rsid w:val="00AC4DD6"/>
    <w:rsid w:val="00AC5A9C"/>
    <w:rsid w:val="00AC5AEB"/>
    <w:rsid w:val="00AC5EF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077"/>
    <w:rsid w:val="00AD7241"/>
    <w:rsid w:val="00AD756E"/>
    <w:rsid w:val="00AD7602"/>
    <w:rsid w:val="00AD7C45"/>
    <w:rsid w:val="00AD7E14"/>
    <w:rsid w:val="00AE072A"/>
    <w:rsid w:val="00AE0967"/>
    <w:rsid w:val="00AE09F6"/>
    <w:rsid w:val="00AE0C93"/>
    <w:rsid w:val="00AE0FAC"/>
    <w:rsid w:val="00AE15FB"/>
    <w:rsid w:val="00AE18CF"/>
    <w:rsid w:val="00AE1C46"/>
    <w:rsid w:val="00AE1E46"/>
    <w:rsid w:val="00AE1FDC"/>
    <w:rsid w:val="00AE2CD4"/>
    <w:rsid w:val="00AE389F"/>
    <w:rsid w:val="00AE3EE6"/>
    <w:rsid w:val="00AE3EFB"/>
    <w:rsid w:val="00AE4B0C"/>
    <w:rsid w:val="00AE530A"/>
    <w:rsid w:val="00AE58C4"/>
    <w:rsid w:val="00AE708A"/>
    <w:rsid w:val="00AE7D5E"/>
    <w:rsid w:val="00AF03DC"/>
    <w:rsid w:val="00AF0454"/>
    <w:rsid w:val="00AF0E0A"/>
    <w:rsid w:val="00AF1088"/>
    <w:rsid w:val="00AF1DE3"/>
    <w:rsid w:val="00AF1E0D"/>
    <w:rsid w:val="00AF2B01"/>
    <w:rsid w:val="00AF2BE5"/>
    <w:rsid w:val="00AF3A34"/>
    <w:rsid w:val="00AF3BA9"/>
    <w:rsid w:val="00AF41D1"/>
    <w:rsid w:val="00AF45D0"/>
    <w:rsid w:val="00AF4762"/>
    <w:rsid w:val="00AF528B"/>
    <w:rsid w:val="00AF542F"/>
    <w:rsid w:val="00AF551A"/>
    <w:rsid w:val="00AF563E"/>
    <w:rsid w:val="00AF5672"/>
    <w:rsid w:val="00AF5B17"/>
    <w:rsid w:val="00AF5E03"/>
    <w:rsid w:val="00AF66CF"/>
    <w:rsid w:val="00AF6A46"/>
    <w:rsid w:val="00AF6A54"/>
    <w:rsid w:val="00AF7315"/>
    <w:rsid w:val="00B01457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689B"/>
    <w:rsid w:val="00B07CEE"/>
    <w:rsid w:val="00B1055F"/>
    <w:rsid w:val="00B1097E"/>
    <w:rsid w:val="00B10B27"/>
    <w:rsid w:val="00B10DD4"/>
    <w:rsid w:val="00B117F1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17D66"/>
    <w:rsid w:val="00B209F2"/>
    <w:rsid w:val="00B2113A"/>
    <w:rsid w:val="00B21573"/>
    <w:rsid w:val="00B21D92"/>
    <w:rsid w:val="00B22ABF"/>
    <w:rsid w:val="00B234A4"/>
    <w:rsid w:val="00B236F2"/>
    <w:rsid w:val="00B2464E"/>
    <w:rsid w:val="00B247FD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187"/>
    <w:rsid w:val="00B353BD"/>
    <w:rsid w:val="00B357E9"/>
    <w:rsid w:val="00B3596F"/>
    <w:rsid w:val="00B36015"/>
    <w:rsid w:val="00B361E0"/>
    <w:rsid w:val="00B36D74"/>
    <w:rsid w:val="00B36F48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377"/>
    <w:rsid w:val="00B424E5"/>
    <w:rsid w:val="00B4313F"/>
    <w:rsid w:val="00B4347B"/>
    <w:rsid w:val="00B43B2F"/>
    <w:rsid w:val="00B4445D"/>
    <w:rsid w:val="00B44641"/>
    <w:rsid w:val="00B454A4"/>
    <w:rsid w:val="00B45AF0"/>
    <w:rsid w:val="00B45C66"/>
    <w:rsid w:val="00B45DE8"/>
    <w:rsid w:val="00B46D63"/>
    <w:rsid w:val="00B4750F"/>
    <w:rsid w:val="00B50CD3"/>
    <w:rsid w:val="00B5105F"/>
    <w:rsid w:val="00B513D6"/>
    <w:rsid w:val="00B514D8"/>
    <w:rsid w:val="00B5181F"/>
    <w:rsid w:val="00B525F1"/>
    <w:rsid w:val="00B52A53"/>
    <w:rsid w:val="00B53492"/>
    <w:rsid w:val="00B5368A"/>
    <w:rsid w:val="00B547DA"/>
    <w:rsid w:val="00B55397"/>
    <w:rsid w:val="00B55C65"/>
    <w:rsid w:val="00B566E0"/>
    <w:rsid w:val="00B56AE6"/>
    <w:rsid w:val="00B56E33"/>
    <w:rsid w:val="00B57C04"/>
    <w:rsid w:val="00B57EDE"/>
    <w:rsid w:val="00B606BA"/>
    <w:rsid w:val="00B6149E"/>
    <w:rsid w:val="00B62355"/>
    <w:rsid w:val="00B640F7"/>
    <w:rsid w:val="00B64571"/>
    <w:rsid w:val="00B65279"/>
    <w:rsid w:val="00B65753"/>
    <w:rsid w:val="00B65DBB"/>
    <w:rsid w:val="00B66410"/>
    <w:rsid w:val="00B66817"/>
    <w:rsid w:val="00B66DD0"/>
    <w:rsid w:val="00B675B4"/>
    <w:rsid w:val="00B67779"/>
    <w:rsid w:val="00B67934"/>
    <w:rsid w:val="00B679A4"/>
    <w:rsid w:val="00B702BF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5A9"/>
    <w:rsid w:val="00B80137"/>
    <w:rsid w:val="00B80E6D"/>
    <w:rsid w:val="00B8135C"/>
    <w:rsid w:val="00B81513"/>
    <w:rsid w:val="00B815BF"/>
    <w:rsid w:val="00B8181E"/>
    <w:rsid w:val="00B81CB5"/>
    <w:rsid w:val="00B83099"/>
    <w:rsid w:val="00B83257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63B"/>
    <w:rsid w:val="00B86C44"/>
    <w:rsid w:val="00B86F8B"/>
    <w:rsid w:val="00B8763C"/>
    <w:rsid w:val="00B9255B"/>
    <w:rsid w:val="00B9261B"/>
    <w:rsid w:val="00B9283D"/>
    <w:rsid w:val="00B931BF"/>
    <w:rsid w:val="00B93E69"/>
    <w:rsid w:val="00B940BF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D39"/>
    <w:rsid w:val="00BA7D44"/>
    <w:rsid w:val="00BA7E12"/>
    <w:rsid w:val="00BB0556"/>
    <w:rsid w:val="00BB05B1"/>
    <w:rsid w:val="00BB0A48"/>
    <w:rsid w:val="00BB0AA0"/>
    <w:rsid w:val="00BB0E71"/>
    <w:rsid w:val="00BB10A5"/>
    <w:rsid w:val="00BB10A6"/>
    <w:rsid w:val="00BB1AD1"/>
    <w:rsid w:val="00BB1C00"/>
    <w:rsid w:val="00BB204E"/>
    <w:rsid w:val="00BB27F8"/>
    <w:rsid w:val="00BB28DE"/>
    <w:rsid w:val="00BB2B0A"/>
    <w:rsid w:val="00BB34C1"/>
    <w:rsid w:val="00BB3842"/>
    <w:rsid w:val="00BB41FD"/>
    <w:rsid w:val="00BB427D"/>
    <w:rsid w:val="00BB4413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53E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9BB"/>
    <w:rsid w:val="00BC61A0"/>
    <w:rsid w:val="00BC625D"/>
    <w:rsid w:val="00BC6920"/>
    <w:rsid w:val="00BC7160"/>
    <w:rsid w:val="00BC7218"/>
    <w:rsid w:val="00BC7851"/>
    <w:rsid w:val="00BC7A8B"/>
    <w:rsid w:val="00BC7C56"/>
    <w:rsid w:val="00BC7D31"/>
    <w:rsid w:val="00BD0789"/>
    <w:rsid w:val="00BD0D52"/>
    <w:rsid w:val="00BD0FC6"/>
    <w:rsid w:val="00BD1937"/>
    <w:rsid w:val="00BD25C6"/>
    <w:rsid w:val="00BD2ABA"/>
    <w:rsid w:val="00BD2D40"/>
    <w:rsid w:val="00BD3332"/>
    <w:rsid w:val="00BD46D6"/>
    <w:rsid w:val="00BD476D"/>
    <w:rsid w:val="00BD47A0"/>
    <w:rsid w:val="00BD569F"/>
    <w:rsid w:val="00BD5D02"/>
    <w:rsid w:val="00BD6122"/>
    <w:rsid w:val="00BD658C"/>
    <w:rsid w:val="00BD6EF3"/>
    <w:rsid w:val="00BD73E4"/>
    <w:rsid w:val="00BD7EFB"/>
    <w:rsid w:val="00BE02ED"/>
    <w:rsid w:val="00BE058F"/>
    <w:rsid w:val="00BE146E"/>
    <w:rsid w:val="00BE18D4"/>
    <w:rsid w:val="00BE2607"/>
    <w:rsid w:val="00BE29F3"/>
    <w:rsid w:val="00BE362B"/>
    <w:rsid w:val="00BE3BEC"/>
    <w:rsid w:val="00BE412B"/>
    <w:rsid w:val="00BE458C"/>
    <w:rsid w:val="00BE49E1"/>
    <w:rsid w:val="00BE4A52"/>
    <w:rsid w:val="00BE5A14"/>
    <w:rsid w:val="00BE5D00"/>
    <w:rsid w:val="00BE5F4A"/>
    <w:rsid w:val="00BE61CD"/>
    <w:rsid w:val="00BE6350"/>
    <w:rsid w:val="00BE69C3"/>
    <w:rsid w:val="00BE748E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495"/>
    <w:rsid w:val="00BF6931"/>
    <w:rsid w:val="00BF7BB3"/>
    <w:rsid w:val="00C001DB"/>
    <w:rsid w:val="00C0079D"/>
    <w:rsid w:val="00C0148B"/>
    <w:rsid w:val="00C0160B"/>
    <w:rsid w:val="00C02125"/>
    <w:rsid w:val="00C02195"/>
    <w:rsid w:val="00C02D1D"/>
    <w:rsid w:val="00C03554"/>
    <w:rsid w:val="00C03B4F"/>
    <w:rsid w:val="00C03DC2"/>
    <w:rsid w:val="00C04598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CF2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008"/>
    <w:rsid w:val="00C161D3"/>
    <w:rsid w:val="00C16966"/>
    <w:rsid w:val="00C17444"/>
    <w:rsid w:val="00C177B0"/>
    <w:rsid w:val="00C2002B"/>
    <w:rsid w:val="00C20D98"/>
    <w:rsid w:val="00C21C0C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DFC"/>
    <w:rsid w:val="00C35EB2"/>
    <w:rsid w:val="00C3693C"/>
    <w:rsid w:val="00C36B41"/>
    <w:rsid w:val="00C36C19"/>
    <w:rsid w:val="00C36D4B"/>
    <w:rsid w:val="00C36EB9"/>
    <w:rsid w:val="00C37A50"/>
    <w:rsid w:val="00C37E40"/>
    <w:rsid w:val="00C37F45"/>
    <w:rsid w:val="00C405B1"/>
    <w:rsid w:val="00C40761"/>
    <w:rsid w:val="00C40B48"/>
    <w:rsid w:val="00C40B7D"/>
    <w:rsid w:val="00C40D26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4FE"/>
    <w:rsid w:val="00C519BC"/>
    <w:rsid w:val="00C51AA7"/>
    <w:rsid w:val="00C523FC"/>
    <w:rsid w:val="00C52A22"/>
    <w:rsid w:val="00C52C9B"/>
    <w:rsid w:val="00C53235"/>
    <w:rsid w:val="00C53486"/>
    <w:rsid w:val="00C5364A"/>
    <w:rsid w:val="00C538DD"/>
    <w:rsid w:val="00C53F6F"/>
    <w:rsid w:val="00C5419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0FA4"/>
    <w:rsid w:val="00C61825"/>
    <w:rsid w:val="00C61C1E"/>
    <w:rsid w:val="00C621CA"/>
    <w:rsid w:val="00C62A44"/>
    <w:rsid w:val="00C62B6D"/>
    <w:rsid w:val="00C62C5D"/>
    <w:rsid w:val="00C62CBA"/>
    <w:rsid w:val="00C62CBB"/>
    <w:rsid w:val="00C636AE"/>
    <w:rsid w:val="00C638E9"/>
    <w:rsid w:val="00C63CB1"/>
    <w:rsid w:val="00C6415E"/>
    <w:rsid w:val="00C649AD"/>
    <w:rsid w:val="00C64B12"/>
    <w:rsid w:val="00C64FE1"/>
    <w:rsid w:val="00C657F1"/>
    <w:rsid w:val="00C65943"/>
    <w:rsid w:val="00C675CE"/>
    <w:rsid w:val="00C676AC"/>
    <w:rsid w:val="00C71469"/>
    <w:rsid w:val="00C71759"/>
    <w:rsid w:val="00C71E1E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7D1"/>
    <w:rsid w:val="00C759A1"/>
    <w:rsid w:val="00C75C9C"/>
    <w:rsid w:val="00C75E47"/>
    <w:rsid w:val="00C76444"/>
    <w:rsid w:val="00C77050"/>
    <w:rsid w:val="00C77199"/>
    <w:rsid w:val="00C7758A"/>
    <w:rsid w:val="00C80D06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32B0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87EF8"/>
    <w:rsid w:val="00C917B5"/>
    <w:rsid w:val="00C9183E"/>
    <w:rsid w:val="00C91AD4"/>
    <w:rsid w:val="00C91E7C"/>
    <w:rsid w:val="00C9266A"/>
    <w:rsid w:val="00C929D5"/>
    <w:rsid w:val="00C93058"/>
    <w:rsid w:val="00C932E5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1EEE"/>
    <w:rsid w:val="00CA23D7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3D08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2C8"/>
    <w:rsid w:val="00CB6BFC"/>
    <w:rsid w:val="00CB6CB9"/>
    <w:rsid w:val="00CC030E"/>
    <w:rsid w:val="00CC05A0"/>
    <w:rsid w:val="00CC0FD0"/>
    <w:rsid w:val="00CC17D6"/>
    <w:rsid w:val="00CC1840"/>
    <w:rsid w:val="00CC1D7F"/>
    <w:rsid w:val="00CC2EEB"/>
    <w:rsid w:val="00CC3361"/>
    <w:rsid w:val="00CC363D"/>
    <w:rsid w:val="00CC3BE0"/>
    <w:rsid w:val="00CC3E35"/>
    <w:rsid w:val="00CC445A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A7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25B6"/>
    <w:rsid w:val="00CE3B15"/>
    <w:rsid w:val="00CE3C32"/>
    <w:rsid w:val="00CE3D59"/>
    <w:rsid w:val="00CE4893"/>
    <w:rsid w:val="00CE4A59"/>
    <w:rsid w:val="00CE4B54"/>
    <w:rsid w:val="00CE504F"/>
    <w:rsid w:val="00CE5BA4"/>
    <w:rsid w:val="00CE606A"/>
    <w:rsid w:val="00CE6174"/>
    <w:rsid w:val="00CE64B4"/>
    <w:rsid w:val="00CE714E"/>
    <w:rsid w:val="00CE7651"/>
    <w:rsid w:val="00CE7971"/>
    <w:rsid w:val="00CE7D70"/>
    <w:rsid w:val="00CF092D"/>
    <w:rsid w:val="00CF1023"/>
    <w:rsid w:val="00CF179D"/>
    <w:rsid w:val="00CF1814"/>
    <w:rsid w:val="00CF196E"/>
    <w:rsid w:val="00CF1A85"/>
    <w:rsid w:val="00CF1F71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17D0"/>
    <w:rsid w:val="00D02541"/>
    <w:rsid w:val="00D02D1C"/>
    <w:rsid w:val="00D04932"/>
    <w:rsid w:val="00D049A8"/>
    <w:rsid w:val="00D055D9"/>
    <w:rsid w:val="00D056AB"/>
    <w:rsid w:val="00D05DAE"/>
    <w:rsid w:val="00D06361"/>
    <w:rsid w:val="00D06891"/>
    <w:rsid w:val="00D06F1C"/>
    <w:rsid w:val="00D07099"/>
    <w:rsid w:val="00D07440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5985"/>
    <w:rsid w:val="00D16040"/>
    <w:rsid w:val="00D164DC"/>
    <w:rsid w:val="00D166CA"/>
    <w:rsid w:val="00D2029D"/>
    <w:rsid w:val="00D202EC"/>
    <w:rsid w:val="00D205C0"/>
    <w:rsid w:val="00D20DDF"/>
    <w:rsid w:val="00D20FA4"/>
    <w:rsid w:val="00D21A79"/>
    <w:rsid w:val="00D220E1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C93"/>
    <w:rsid w:val="00D268DA"/>
    <w:rsid w:val="00D27757"/>
    <w:rsid w:val="00D27D72"/>
    <w:rsid w:val="00D301CF"/>
    <w:rsid w:val="00D31A68"/>
    <w:rsid w:val="00D31E84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6AAA"/>
    <w:rsid w:val="00D372FE"/>
    <w:rsid w:val="00D37400"/>
    <w:rsid w:val="00D37BD9"/>
    <w:rsid w:val="00D40D43"/>
    <w:rsid w:val="00D41110"/>
    <w:rsid w:val="00D414C1"/>
    <w:rsid w:val="00D4174A"/>
    <w:rsid w:val="00D419CB"/>
    <w:rsid w:val="00D42AAC"/>
    <w:rsid w:val="00D43129"/>
    <w:rsid w:val="00D43785"/>
    <w:rsid w:val="00D43E0C"/>
    <w:rsid w:val="00D43E24"/>
    <w:rsid w:val="00D442CD"/>
    <w:rsid w:val="00D4454E"/>
    <w:rsid w:val="00D447B3"/>
    <w:rsid w:val="00D44E3F"/>
    <w:rsid w:val="00D44F5C"/>
    <w:rsid w:val="00D45625"/>
    <w:rsid w:val="00D45C53"/>
    <w:rsid w:val="00D45CC1"/>
    <w:rsid w:val="00D45F02"/>
    <w:rsid w:val="00D46380"/>
    <w:rsid w:val="00D46420"/>
    <w:rsid w:val="00D46866"/>
    <w:rsid w:val="00D470F5"/>
    <w:rsid w:val="00D50E5C"/>
    <w:rsid w:val="00D510DB"/>
    <w:rsid w:val="00D512E2"/>
    <w:rsid w:val="00D51CC4"/>
    <w:rsid w:val="00D51F2B"/>
    <w:rsid w:val="00D525F5"/>
    <w:rsid w:val="00D52B3D"/>
    <w:rsid w:val="00D533D7"/>
    <w:rsid w:val="00D535D0"/>
    <w:rsid w:val="00D53A92"/>
    <w:rsid w:val="00D53AD6"/>
    <w:rsid w:val="00D54206"/>
    <w:rsid w:val="00D5423E"/>
    <w:rsid w:val="00D549B7"/>
    <w:rsid w:val="00D54B6C"/>
    <w:rsid w:val="00D55207"/>
    <w:rsid w:val="00D55AAF"/>
    <w:rsid w:val="00D55C64"/>
    <w:rsid w:val="00D55EA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32B"/>
    <w:rsid w:val="00D66E2E"/>
    <w:rsid w:val="00D66E30"/>
    <w:rsid w:val="00D70E60"/>
    <w:rsid w:val="00D714FB"/>
    <w:rsid w:val="00D7178A"/>
    <w:rsid w:val="00D71854"/>
    <w:rsid w:val="00D73397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3F7"/>
    <w:rsid w:val="00D76DC2"/>
    <w:rsid w:val="00D76EC8"/>
    <w:rsid w:val="00D80E09"/>
    <w:rsid w:val="00D81703"/>
    <w:rsid w:val="00D81809"/>
    <w:rsid w:val="00D81CE3"/>
    <w:rsid w:val="00D820D6"/>
    <w:rsid w:val="00D8245A"/>
    <w:rsid w:val="00D826C2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6E1"/>
    <w:rsid w:val="00D94ADD"/>
    <w:rsid w:val="00D954FD"/>
    <w:rsid w:val="00D9574F"/>
    <w:rsid w:val="00D95AC5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292"/>
    <w:rsid w:val="00DA346D"/>
    <w:rsid w:val="00DA3AF4"/>
    <w:rsid w:val="00DA5525"/>
    <w:rsid w:val="00DA574F"/>
    <w:rsid w:val="00DA5BD8"/>
    <w:rsid w:val="00DA6226"/>
    <w:rsid w:val="00DA62DB"/>
    <w:rsid w:val="00DA6A14"/>
    <w:rsid w:val="00DA6A9A"/>
    <w:rsid w:val="00DA71CB"/>
    <w:rsid w:val="00DA77D7"/>
    <w:rsid w:val="00DA7BEE"/>
    <w:rsid w:val="00DB0A38"/>
    <w:rsid w:val="00DB0F86"/>
    <w:rsid w:val="00DB12C2"/>
    <w:rsid w:val="00DB1630"/>
    <w:rsid w:val="00DB2BFD"/>
    <w:rsid w:val="00DB2CB7"/>
    <w:rsid w:val="00DB4254"/>
    <w:rsid w:val="00DB4715"/>
    <w:rsid w:val="00DB499C"/>
    <w:rsid w:val="00DB5077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25F"/>
    <w:rsid w:val="00DC29DD"/>
    <w:rsid w:val="00DC2C56"/>
    <w:rsid w:val="00DC2E84"/>
    <w:rsid w:val="00DC2E8B"/>
    <w:rsid w:val="00DC3E89"/>
    <w:rsid w:val="00DC41AE"/>
    <w:rsid w:val="00DC42E9"/>
    <w:rsid w:val="00DC5335"/>
    <w:rsid w:val="00DC577E"/>
    <w:rsid w:val="00DC64A3"/>
    <w:rsid w:val="00DC6704"/>
    <w:rsid w:val="00DC7C0E"/>
    <w:rsid w:val="00DC7EAC"/>
    <w:rsid w:val="00DC7F0E"/>
    <w:rsid w:val="00DD1003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4B6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5A5"/>
    <w:rsid w:val="00DE2DBF"/>
    <w:rsid w:val="00DE3369"/>
    <w:rsid w:val="00DE4B53"/>
    <w:rsid w:val="00DE4C84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55E"/>
    <w:rsid w:val="00DF39CB"/>
    <w:rsid w:val="00DF3A90"/>
    <w:rsid w:val="00DF3B72"/>
    <w:rsid w:val="00DF4862"/>
    <w:rsid w:val="00DF4D08"/>
    <w:rsid w:val="00DF4EC8"/>
    <w:rsid w:val="00DF5EA1"/>
    <w:rsid w:val="00DF611F"/>
    <w:rsid w:val="00DF6323"/>
    <w:rsid w:val="00DF7B40"/>
    <w:rsid w:val="00E01C83"/>
    <w:rsid w:val="00E01F35"/>
    <w:rsid w:val="00E021AC"/>
    <w:rsid w:val="00E0254D"/>
    <w:rsid w:val="00E0266A"/>
    <w:rsid w:val="00E0283D"/>
    <w:rsid w:val="00E02846"/>
    <w:rsid w:val="00E031D4"/>
    <w:rsid w:val="00E03828"/>
    <w:rsid w:val="00E0386B"/>
    <w:rsid w:val="00E03F39"/>
    <w:rsid w:val="00E03F90"/>
    <w:rsid w:val="00E045A3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4C71"/>
    <w:rsid w:val="00E1517D"/>
    <w:rsid w:val="00E1575E"/>
    <w:rsid w:val="00E15B71"/>
    <w:rsid w:val="00E164FD"/>
    <w:rsid w:val="00E168A3"/>
    <w:rsid w:val="00E16F77"/>
    <w:rsid w:val="00E17294"/>
    <w:rsid w:val="00E21ABA"/>
    <w:rsid w:val="00E2241F"/>
    <w:rsid w:val="00E224C1"/>
    <w:rsid w:val="00E22B66"/>
    <w:rsid w:val="00E2489D"/>
    <w:rsid w:val="00E24F2C"/>
    <w:rsid w:val="00E24FD0"/>
    <w:rsid w:val="00E25C44"/>
    <w:rsid w:val="00E25D19"/>
    <w:rsid w:val="00E26154"/>
    <w:rsid w:val="00E261CE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D87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AEE"/>
    <w:rsid w:val="00E40C31"/>
    <w:rsid w:val="00E410B9"/>
    <w:rsid w:val="00E41393"/>
    <w:rsid w:val="00E4233E"/>
    <w:rsid w:val="00E424D1"/>
    <w:rsid w:val="00E42D05"/>
    <w:rsid w:val="00E42EF8"/>
    <w:rsid w:val="00E43852"/>
    <w:rsid w:val="00E4442C"/>
    <w:rsid w:val="00E445FE"/>
    <w:rsid w:val="00E44D95"/>
    <w:rsid w:val="00E454FF"/>
    <w:rsid w:val="00E455D4"/>
    <w:rsid w:val="00E45D72"/>
    <w:rsid w:val="00E45DF9"/>
    <w:rsid w:val="00E46872"/>
    <w:rsid w:val="00E477CE"/>
    <w:rsid w:val="00E47B2E"/>
    <w:rsid w:val="00E50369"/>
    <w:rsid w:val="00E5098D"/>
    <w:rsid w:val="00E50F30"/>
    <w:rsid w:val="00E51BFA"/>
    <w:rsid w:val="00E51BFE"/>
    <w:rsid w:val="00E52008"/>
    <w:rsid w:val="00E5247E"/>
    <w:rsid w:val="00E53B69"/>
    <w:rsid w:val="00E53C77"/>
    <w:rsid w:val="00E54303"/>
    <w:rsid w:val="00E55C41"/>
    <w:rsid w:val="00E56557"/>
    <w:rsid w:val="00E565F9"/>
    <w:rsid w:val="00E56645"/>
    <w:rsid w:val="00E56DA0"/>
    <w:rsid w:val="00E57126"/>
    <w:rsid w:val="00E57B3D"/>
    <w:rsid w:val="00E57D77"/>
    <w:rsid w:val="00E601EA"/>
    <w:rsid w:val="00E60763"/>
    <w:rsid w:val="00E6082C"/>
    <w:rsid w:val="00E608E6"/>
    <w:rsid w:val="00E60A1D"/>
    <w:rsid w:val="00E60C58"/>
    <w:rsid w:val="00E61162"/>
    <w:rsid w:val="00E61650"/>
    <w:rsid w:val="00E61891"/>
    <w:rsid w:val="00E61B2B"/>
    <w:rsid w:val="00E61E18"/>
    <w:rsid w:val="00E61F88"/>
    <w:rsid w:val="00E621A3"/>
    <w:rsid w:val="00E62271"/>
    <w:rsid w:val="00E641E1"/>
    <w:rsid w:val="00E64839"/>
    <w:rsid w:val="00E65BD7"/>
    <w:rsid w:val="00E669C9"/>
    <w:rsid w:val="00E672FB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322B"/>
    <w:rsid w:val="00E7395D"/>
    <w:rsid w:val="00E74CED"/>
    <w:rsid w:val="00E75222"/>
    <w:rsid w:val="00E75568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13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667"/>
    <w:rsid w:val="00E90818"/>
    <w:rsid w:val="00E912D7"/>
    <w:rsid w:val="00E91F52"/>
    <w:rsid w:val="00E920BA"/>
    <w:rsid w:val="00E931A6"/>
    <w:rsid w:val="00E933BD"/>
    <w:rsid w:val="00E93B23"/>
    <w:rsid w:val="00E94465"/>
    <w:rsid w:val="00E95136"/>
    <w:rsid w:val="00E9587B"/>
    <w:rsid w:val="00E959FF"/>
    <w:rsid w:val="00E96189"/>
    <w:rsid w:val="00E9688F"/>
    <w:rsid w:val="00E968AE"/>
    <w:rsid w:val="00E96C24"/>
    <w:rsid w:val="00E96E2D"/>
    <w:rsid w:val="00E97217"/>
    <w:rsid w:val="00E97923"/>
    <w:rsid w:val="00E97ABE"/>
    <w:rsid w:val="00E97BF2"/>
    <w:rsid w:val="00EA0E1D"/>
    <w:rsid w:val="00EA0E73"/>
    <w:rsid w:val="00EA1083"/>
    <w:rsid w:val="00EA12EB"/>
    <w:rsid w:val="00EA174E"/>
    <w:rsid w:val="00EA1791"/>
    <w:rsid w:val="00EA1A7C"/>
    <w:rsid w:val="00EA1B76"/>
    <w:rsid w:val="00EA1F89"/>
    <w:rsid w:val="00EA22E2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4AF"/>
    <w:rsid w:val="00EA69B1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1E13"/>
    <w:rsid w:val="00EB2771"/>
    <w:rsid w:val="00EB2AC0"/>
    <w:rsid w:val="00EB2EA0"/>
    <w:rsid w:val="00EB37F3"/>
    <w:rsid w:val="00EB3D1E"/>
    <w:rsid w:val="00EB4933"/>
    <w:rsid w:val="00EB56F8"/>
    <w:rsid w:val="00EB61BE"/>
    <w:rsid w:val="00EB6FE1"/>
    <w:rsid w:val="00EB7145"/>
    <w:rsid w:val="00EB7617"/>
    <w:rsid w:val="00EB764B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0C8"/>
    <w:rsid w:val="00EC4773"/>
    <w:rsid w:val="00EC5E5A"/>
    <w:rsid w:val="00EC5F54"/>
    <w:rsid w:val="00EC6525"/>
    <w:rsid w:val="00EC65E6"/>
    <w:rsid w:val="00EC65F1"/>
    <w:rsid w:val="00EC6B2F"/>
    <w:rsid w:val="00EC7A7F"/>
    <w:rsid w:val="00ED048C"/>
    <w:rsid w:val="00ED07A0"/>
    <w:rsid w:val="00ED1436"/>
    <w:rsid w:val="00ED1C0E"/>
    <w:rsid w:val="00ED20D7"/>
    <w:rsid w:val="00ED3149"/>
    <w:rsid w:val="00ED31B7"/>
    <w:rsid w:val="00ED489A"/>
    <w:rsid w:val="00ED49B6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0FF4"/>
    <w:rsid w:val="00EE2173"/>
    <w:rsid w:val="00EE2935"/>
    <w:rsid w:val="00EE3808"/>
    <w:rsid w:val="00EE4B26"/>
    <w:rsid w:val="00EE4B45"/>
    <w:rsid w:val="00EE57A4"/>
    <w:rsid w:val="00EE5B0D"/>
    <w:rsid w:val="00EE5B72"/>
    <w:rsid w:val="00EE6898"/>
    <w:rsid w:val="00EE6FC9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60B"/>
    <w:rsid w:val="00EF56A2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6C3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461"/>
    <w:rsid w:val="00F11B3D"/>
    <w:rsid w:val="00F11C78"/>
    <w:rsid w:val="00F120FA"/>
    <w:rsid w:val="00F1375B"/>
    <w:rsid w:val="00F14763"/>
    <w:rsid w:val="00F151C3"/>
    <w:rsid w:val="00F15244"/>
    <w:rsid w:val="00F153CF"/>
    <w:rsid w:val="00F15564"/>
    <w:rsid w:val="00F15BE9"/>
    <w:rsid w:val="00F15FDF"/>
    <w:rsid w:val="00F16212"/>
    <w:rsid w:val="00F16241"/>
    <w:rsid w:val="00F17132"/>
    <w:rsid w:val="00F1738D"/>
    <w:rsid w:val="00F17B94"/>
    <w:rsid w:val="00F2093C"/>
    <w:rsid w:val="00F2311E"/>
    <w:rsid w:val="00F23F33"/>
    <w:rsid w:val="00F24359"/>
    <w:rsid w:val="00F2514D"/>
    <w:rsid w:val="00F251A1"/>
    <w:rsid w:val="00F25402"/>
    <w:rsid w:val="00F259E4"/>
    <w:rsid w:val="00F25B80"/>
    <w:rsid w:val="00F25E03"/>
    <w:rsid w:val="00F267E0"/>
    <w:rsid w:val="00F2685F"/>
    <w:rsid w:val="00F2734D"/>
    <w:rsid w:val="00F27517"/>
    <w:rsid w:val="00F27591"/>
    <w:rsid w:val="00F278B9"/>
    <w:rsid w:val="00F279A7"/>
    <w:rsid w:val="00F3027D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D2"/>
    <w:rsid w:val="00F32AFC"/>
    <w:rsid w:val="00F33DED"/>
    <w:rsid w:val="00F342B8"/>
    <w:rsid w:val="00F34D99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63CC"/>
    <w:rsid w:val="00F4732A"/>
    <w:rsid w:val="00F4755C"/>
    <w:rsid w:val="00F475E3"/>
    <w:rsid w:val="00F50136"/>
    <w:rsid w:val="00F507C4"/>
    <w:rsid w:val="00F50FB7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570"/>
    <w:rsid w:val="00F66E2C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478F"/>
    <w:rsid w:val="00F747AB"/>
    <w:rsid w:val="00F750F1"/>
    <w:rsid w:val="00F752FC"/>
    <w:rsid w:val="00F755F5"/>
    <w:rsid w:val="00F765E1"/>
    <w:rsid w:val="00F76E1D"/>
    <w:rsid w:val="00F7716A"/>
    <w:rsid w:val="00F8021C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9CC"/>
    <w:rsid w:val="00F90F6D"/>
    <w:rsid w:val="00F91011"/>
    <w:rsid w:val="00F915B7"/>
    <w:rsid w:val="00F91720"/>
    <w:rsid w:val="00F9293E"/>
    <w:rsid w:val="00F92C96"/>
    <w:rsid w:val="00F93275"/>
    <w:rsid w:val="00F93902"/>
    <w:rsid w:val="00F93D3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5F8A"/>
    <w:rsid w:val="00F966ED"/>
    <w:rsid w:val="00F9752D"/>
    <w:rsid w:val="00F97618"/>
    <w:rsid w:val="00F97C4B"/>
    <w:rsid w:val="00FA0444"/>
    <w:rsid w:val="00FA08BF"/>
    <w:rsid w:val="00FA0D4E"/>
    <w:rsid w:val="00FA1C90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B19"/>
    <w:rsid w:val="00FA6E96"/>
    <w:rsid w:val="00FA71FE"/>
    <w:rsid w:val="00FA7274"/>
    <w:rsid w:val="00FA73F3"/>
    <w:rsid w:val="00FA771F"/>
    <w:rsid w:val="00FA7A21"/>
    <w:rsid w:val="00FB042E"/>
    <w:rsid w:val="00FB0753"/>
    <w:rsid w:val="00FB098F"/>
    <w:rsid w:val="00FB0EAB"/>
    <w:rsid w:val="00FB1026"/>
    <w:rsid w:val="00FB1B4C"/>
    <w:rsid w:val="00FB31C1"/>
    <w:rsid w:val="00FB3AD6"/>
    <w:rsid w:val="00FB3D7C"/>
    <w:rsid w:val="00FB402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072"/>
    <w:rsid w:val="00FB7135"/>
    <w:rsid w:val="00FB7A79"/>
    <w:rsid w:val="00FC0A31"/>
    <w:rsid w:val="00FC10BA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E8B"/>
    <w:rsid w:val="00FC6098"/>
    <w:rsid w:val="00FC6AFF"/>
    <w:rsid w:val="00FC74BA"/>
    <w:rsid w:val="00FC761B"/>
    <w:rsid w:val="00FD0594"/>
    <w:rsid w:val="00FD077D"/>
    <w:rsid w:val="00FD0866"/>
    <w:rsid w:val="00FD176F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5A4"/>
    <w:rsid w:val="00FD6FB1"/>
    <w:rsid w:val="00FD71C6"/>
    <w:rsid w:val="00FD7DF2"/>
    <w:rsid w:val="00FE016C"/>
    <w:rsid w:val="00FE14A1"/>
    <w:rsid w:val="00FE152B"/>
    <w:rsid w:val="00FE1761"/>
    <w:rsid w:val="00FE20F7"/>
    <w:rsid w:val="00FE2128"/>
    <w:rsid w:val="00FE2EA0"/>
    <w:rsid w:val="00FE39AE"/>
    <w:rsid w:val="00FE39B4"/>
    <w:rsid w:val="00FE3C67"/>
    <w:rsid w:val="00FE5265"/>
    <w:rsid w:val="00FE5485"/>
    <w:rsid w:val="00FE556D"/>
    <w:rsid w:val="00FE5B39"/>
    <w:rsid w:val="00FE5C09"/>
    <w:rsid w:val="00FE5FA1"/>
    <w:rsid w:val="00FE6900"/>
    <w:rsid w:val="00FE7182"/>
    <w:rsid w:val="00FE720A"/>
    <w:rsid w:val="00FE7703"/>
    <w:rsid w:val="00FF037D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528C81-13A6-45F6-ABCA-2B87868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2D4BD9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65387A"/>
    <w:pPr>
      <w:tabs>
        <w:tab w:val="left" w:pos="567"/>
        <w:tab w:val="left" w:leader="dot" w:pos="9072"/>
        <w:tab w:val="left" w:pos="9407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B1055F"/>
    <w:pPr>
      <w:tabs>
        <w:tab w:val="left" w:pos="1559"/>
      </w:tabs>
      <w:spacing w:before="0"/>
      <w:ind w:left="794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E045A3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E0254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0">
    <w:name w:val="Contact A"/>
    <w:basedOn w:val="Normal"/>
    <w:rsid w:val="00143C38"/>
    <w:rPr>
      <w:rFonts w:eastAsia="SimSun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online/mms/mars/monitoring/l8_station.sh?lang=en&amp;stationid=514&amp;admid=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Omar.Odat@trc.gov.jo" TargetMode="External"/><Relationship Id="rId20" Type="http://schemas.openxmlformats.org/officeDocument/2006/relationships/hyperlink" Target="http://www.itu.int/online/mms/mars/monitoring/l8_station.sh?lang=en&amp;stationid=492&amp;admid=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yasminaa@tra.gov.e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online/mms/mars/monitoring/l8_station.sh?lang=en&amp;stationid=515&amp;admid=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ens.dk" TargetMode="External"/><Relationship Id="rId22" Type="http://schemas.openxmlformats.org/officeDocument/2006/relationships/hyperlink" Target="mailto:tsbtson@itu/.int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93DF-BC5E-4EC7-9C05-1E8C5B67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2</cp:revision>
  <cp:lastPrinted>2017-09-14T13:47:00Z</cp:lastPrinted>
  <dcterms:created xsi:type="dcterms:W3CDTF">2017-10-13T07:24:00Z</dcterms:created>
  <dcterms:modified xsi:type="dcterms:W3CDTF">2017-10-13T07:24:00Z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