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16"/>
        <w:gridCol w:w="1022"/>
        <w:gridCol w:w="3681"/>
        <w:gridCol w:w="2961"/>
      </w:tblGrid>
      <w:tr w:rsidR="006514E4" w:rsidRPr="00AC06E9" w:rsidTr="006514E4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F25BAA" w:rsidRDefault="006514E4" w:rsidP="006514E4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F25BAA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F25BA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t xml:space="preserve"> </w:t>
            </w:r>
            <w:r w:rsidRPr="00F25BA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F25BAA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AC06E9" w:rsidRPr="00F25BAA" w:rsidTr="00AC06E9">
        <w:trPr>
          <w:trHeight w:val="260"/>
        </w:trPr>
        <w:tc>
          <w:tcPr>
            <w:tcW w:w="151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AC06E9" w:rsidRPr="00F25BAA" w:rsidRDefault="00AC06E9" w:rsidP="00C9450D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F25BAA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F25BAA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F25BAA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1119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C06E9" w:rsidRPr="00F25BAA" w:rsidRDefault="00AC06E9" w:rsidP="00C9450D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F25BAA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1.III.2017</w:t>
            </w:r>
          </w:p>
        </w:tc>
        <w:tc>
          <w:tcPr>
            <w:tcW w:w="3681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AC06E9" w:rsidRPr="00F25BAA" w:rsidRDefault="00AC06E9" w:rsidP="00AC06E9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F25BAA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F25BAA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Информация, полученная к 15 февраля 2017 г</w:t>
            </w:r>
            <w:r w:rsidRPr="00F25BAA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AC06E9" w:rsidRPr="00F25BAA" w:rsidRDefault="009D1679" w:rsidP="006514E4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223AC8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>ISSN 2312-8232 (</w:t>
            </w:r>
            <w:r w:rsidRPr="00223AC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Онлайновая версия</w:t>
            </w:r>
            <w:r w:rsidRPr="00223AC8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>)</w:t>
            </w:r>
          </w:p>
        </w:tc>
      </w:tr>
      <w:tr w:rsidR="006514E4" w:rsidRPr="00AC06E9" w:rsidTr="00AC06E9">
        <w:tc>
          <w:tcPr>
            <w:tcW w:w="253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AC06E9" w:rsidRDefault="006514E4" w:rsidP="006514E4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CH"/>
              </w:rPr>
            </w:pPr>
            <w:r w:rsidRPr="00AC06E9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AC06E9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>Genève 20 (</w:t>
            </w:r>
            <w:proofErr w:type="spellStart"/>
            <w:r w:rsidRPr="00AC06E9">
              <w:rPr>
                <w:rFonts w:asciiTheme="minorHAnsi" w:hAnsiTheme="minorHAnsi"/>
                <w:sz w:val="14"/>
                <w:szCs w:val="14"/>
                <w:lang w:val="fr-CH"/>
              </w:rPr>
              <w:t>Switzerland</w:t>
            </w:r>
            <w:proofErr w:type="spellEnd"/>
            <w:r w:rsidRPr="00AC06E9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) </w:t>
            </w:r>
            <w:r w:rsidRPr="00AC06E9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F25BAA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AC06E9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.: </w:t>
            </w:r>
            <w:r w:rsidRPr="00AC06E9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>+41 22 730 5111</w:t>
            </w:r>
            <w:r w:rsidRPr="00AC06E9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F25BAA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AC06E9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. </w:t>
            </w:r>
            <w:r w:rsidRPr="00F25BAA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AC06E9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:</w:t>
            </w:r>
            <w:r w:rsidRPr="00AC06E9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Pr="00AC06E9">
                <w:rPr>
                  <w:rStyle w:val="Hyperlink"/>
                  <w:rFonts w:asciiTheme="minorHAnsi" w:hAnsiTheme="minorHAnsi"/>
                  <w:bCs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681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F25BAA" w:rsidRDefault="006514E4" w:rsidP="006514E4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F25BA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F25BA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F25BA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F25BA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F25BA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F25BA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F25BA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F25BAA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</w:hyperlink>
            <w:r w:rsidRPr="00F25BA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F25BAA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961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F25BAA" w:rsidRDefault="006514E4" w:rsidP="006514E4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F25BA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F25BA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F25BA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F25BA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F25BA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F25BA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F25BA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F25BAA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149B6" w:rsidRPr="00F25BAA" w:rsidRDefault="008149B6">
      <w:pPr>
        <w:rPr>
          <w:lang w:val="ru-RU"/>
        </w:rPr>
      </w:pPr>
    </w:p>
    <w:p w:rsidR="008149B6" w:rsidRPr="00F25BAA" w:rsidRDefault="008149B6">
      <w:pPr>
        <w:rPr>
          <w:lang w:val="ru-RU"/>
        </w:rPr>
        <w:sectPr w:rsidR="008149B6" w:rsidRPr="00F25BAA" w:rsidSect="004C24DE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F25BAA" w:rsidRDefault="00B648E2" w:rsidP="00B648E2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F25BAA">
        <w:rPr>
          <w:rFonts w:cstheme="minorHAnsi"/>
          <w:sz w:val="22"/>
          <w:szCs w:val="22"/>
          <w:lang w:val="ru-RU"/>
        </w:rPr>
        <w:lastRenderedPageBreak/>
        <w:t>Содержание</w:t>
      </w:r>
    </w:p>
    <w:p w:rsidR="006F36A5" w:rsidRPr="00F25BAA" w:rsidRDefault="00B648E2" w:rsidP="00B648E2">
      <w:pPr>
        <w:jc w:val="right"/>
        <w:rPr>
          <w:lang w:val="ru-RU"/>
        </w:rPr>
      </w:pPr>
      <w:r w:rsidRPr="00F25BAA">
        <w:rPr>
          <w:i/>
          <w:iCs/>
          <w:lang w:val="ru-RU"/>
        </w:rPr>
        <w:t>Стр.</w:t>
      </w:r>
    </w:p>
    <w:p w:rsidR="0027472C" w:rsidRPr="00F25BAA" w:rsidRDefault="00B648E2" w:rsidP="0027472C">
      <w:pPr>
        <w:pStyle w:val="TOC1"/>
        <w:rPr>
          <w:rFonts w:eastAsiaTheme="minorEastAsia"/>
          <w:b/>
          <w:bCs/>
          <w:noProof w:val="0"/>
          <w:lang w:val="ru-RU"/>
        </w:rPr>
      </w:pPr>
      <w:r w:rsidRPr="00F25BAA">
        <w:rPr>
          <w:b/>
          <w:bCs/>
          <w:noProof w:val="0"/>
          <w:lang w:val="ru-RU"/>
        </w:rPr>
        <w:t xml:space="preserve">ОБЩАЯ ИНФОРМАЦИЯ </w:t>
      </w:r>
    </w:p>
    <w:p w:rsidR="008C723B" w:rsidRPr="00F25BAA" w:rsidRDefault="00E15B4C" w:rsidP="00A22B07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F25BAA">
        <w:rPr>
          <w:noProof w:val="0"/>
          <w:lang w:val="ru-RU"/>
        </w:rPr>
        <w:t xml:space="preserve">Списки, прилагаемые к Оперативному бюллетеню МСЭ: </w:t>
      </w:r>
      <w:r w:rsidRPr="00F25BAA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F25BAA">
        <w:rPr>
          <w:noProof w:val="0"/>
          <w:webHidden/>
          <w:lang w:val="ru-RU"/>
        </w:rPr>
        <w:tab/>
      </w:r>
      <w:r w:rsidR="00690A4F" w:rsidRPr="00F25BAA">
        <w:rPr>
          <w:noProof w:val="0"/>
          <w:webHidden/>
          <w:lang w:val="ru-RU"/>
        </w:rPr>
        <w:tab/>
      </w:r>
      <w:r w:rsidR="00A22B07" w:rsidRPr="00F25BAA">
        <w:rPr>
          <w:noProof w:val="0"/>
          <w:webHidden/>
          <w:lang w:val="ru-RU"/>
        </w:rPr>
        <w:t>3</w:t>
      </w:r>
    </w:p>
    <w:p w:rsidR="008C723B" w:rsidRPr="00F25BAA" w:rsidRDefault="00E31284" w:rsidP="00690A4F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F25BAA">
        <w:rPr>
          <w:noProof w:val="0"/>
          <w:lang w:val="ru-RU"/>
        </w:rPr>
        <w:t>Услуга телефонной связи</w:t>
      </w:r>
      <w:r w:rsidR="00862309" w:rsidRPr="00F25BAA">
        <w:rPr>
          <w:noProof w:val="0"/>
          <w:lang w:val="ru-RU"/>
        </w:rPr>
        <w:t>:</w:t>
      </w:r>
    </w:p>
    <w:p w:rsidR="008C723B" w:rsidRPr="00F25BAA" w:rsidRDefault="008746A7" w:rsidP="00C9450D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F25BAA">
        <w:rPr>
          <w:rFonts w:asciiTheme="minorHAnsi" w:hAnsiTheme="minorHAnsi"/>
          <w:i/>
          <w:lang w:val="ru-RU"/>
        </w:rPr>
        <w:t>Афганистан</w:t>
      </w:r>
      <w:r w:rsidR="00DF213C" w:rsidRPr="00F25BAA">
        <w:rPr>
          <w:rFonts w:asciiTheme="minorHAnsi" w:hAnsiTheme="minorHAnsi"/>
          <w:i/>
          <w:lang w:val="ru-RU"/>
        </w:rPr>
        <w:t xml:space="preserve"> </w:t>
      </w:r>
      <w:r w:rsidR="00061850" w:rsidRPr="00F25BAA">
        <w:rPr>
          <w:rFonts w:asciiTheme="minorHAnsi" w:hAnsiTheme="minorHAnsi"/>
          <w:i/>
          <w:lang w:val="ru-RU"/>
        </w:rPr>
        <w:t>(Регуляторный орган электросвязи Афганистана (ATRA), Кабул)</w:t>
      </w:r>
      <w:r w:rsidR="008C723B" w:rsidRPr="00F25BAA">
        <w:rPr>
          <w:webHidden/>
          <w:lang w:val="ru-RU"/>
        </w:rPr>
        <w:tab/>
      </w:r>
      <w:r w:rsidR="00690A4F" w:rsidRPr="00F25BAA">
        <w:rPr>
          <w:webHidden/>
          <w:lang w:val="ru-RU"/>
        </w:rPr>
        <w:tab/>
      </w:r>
      <w:r w:rsidR="00C9450D" w:rsidRPr="00F25BAA">
        <w:rPr>
          <w:webHidden/>
          <w:lang w:val="ru-RU"/>
        </w:rPr>
        <w:t>4</w:t>
      </w:r>
    </w:p>
    <w:p w:rsidR="008C723B" w:rsidRPr="00F25BAA" w:rsidRDefault="008746A7" w:rsidP="00DF75EB">
      <w:pPr>
        <w:pStyle w:val="TOC2"/>
        <w:tabs>
          <w:tab w:val="center" w:leader="dot" w:pos="8505"/>
          <w:tab w:val="right" w:pos="9072"/>
        </w:tabs>
        <w:rPr>
          <w:webHidden/>
          <w:lang w:val="ru-RU"/>
        </w:rPr>
      </w:pPr>
      <w:r w:rsidRPr="00F25BAA">
        <w:rPr>
          <w:rFonts w:asciiTheme="minorHAnsi" w:hAnsiTheme="minorHAnsi"/>
          <w:i/>
          <w:lang w:val="ru-RU"/>
        </w:rPr>
        <w:t>Албания</w:t>
      </w:r>
      <w:r w:rsidR="00DF213C" w:rsidRPr="00F25BAA">
        <w:rPr>
          <w:rFonts w:asciiTheme="minorHAnsi" w:hAnsiTheme="minorHAnsi"/>
          <w:i/>
          <w:lang w:val="ru-RU"/>
        </w:rPr>
        <w:t xml:space="preserve"> </w:t>
      </w:r>
      <w:r w:rsidR="00F2094B" w:rsidRPr="00F25BAA">
        <w:rPr>
          <w:rFonts w:cs="Calibri"/>
          <w:i/>
          <w:iCs/>
          <w:webHidden/>
          <w:lang w:val="ru-RU"/>
        </w:rPr>
        <w:t>(</w:t>
      </w:r>
      <w:r w:rsidR="00DF75EB" w:rsidRPr="00F25BAA">
        <w:rPr>
          <w:rFonts w:asciiTheme="minorHAnsi" w:hAnsiTheme="minorHAnsi"/>
          <w:i/>
          <w:iCs/>
          <w:lang w:val="ru-RU"/>
        </w:rPr>
        <w:t>Управление по делам почтовой и электронной связи – AKEP</w:t>
      </w:r>
      <w:r w:rsidR="00F2094B" w:rsidRPr="00F25BAA">
        <w:rPr>
          <w:rFonts w:asciiTheme="minorHAnsi" w:hAnsiTheme="minorHAnsi" w:cs="Arial"/>
          <w:i/>
          <w:iCs/>
          <w:lang w:val="ru-RU"/>
        </w:rPr>
        <w:t>)</w:t>
      </w:r>
      <w:r w:rsidR="008C723B" w:rsidRPr="00F25BAA">
        <w:rPr>
          <w:webHidden/>
          <w:lang w:val="ru-RU"/>
        </w:rPr>
        <w:tab/>
      </w:r>
      <w:r w:rsidR="00690A4F" w:rsidRPr="00F25BAA">
        <w:rPr>
          <w:webHidden/>
          <w:lang w:val="ru-RU"/>
        </w:rPr>
        <w:tab/>
      </w:r>
      <w:r w:rsidR="00C9450D" w:rsidRPr="00F25BAA">
        <w:rPr>
          <w:webHidden/>
          <w:lang w:val="ru-RU"/>
        </w:rPr>
        <w:t>5</w:t>
      </w:r>
    </w:p>
    <w:p w:rsidR="00B743A7" w:rsidRPr="00F25BAA" w:rsidRDefault="00185F2F" w:rsidP="00C9450D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bookmarkStart w:id="0" w:name="lt_pId045"/>
      <w:r w:rsidRPr="00F25BAA">
        <w:rPr>
          <w:noProof w:val="0"/>
          <w:lang w:val="ru-RU"/>
        </w:rPr>
        <w:t>Другие сообщения</w:t>
      </w:r>
      <w:bookmarkEnd w:id="0"/>
      <w:r w:rsidR="00B743A7" w:rsidRPr="00F25BAA">
        <w:rPr>
          <w:noProof w:val="0"/>
          <w:webHidden/>
          <w:lang w:val="ru-RU"/>
        </w:rPr>
        <w:br/>
      </w:r>
      <w:r w:rsidR="00B743A7" w:rsidRPr="00F25BAA">
        <w:rPr>
          <w:i/>
          <w:iCs/>
          <w:noProof w:val="0"/>
          <w:webHidden/>
          <w:lang w:val="ru-RU"/>
        </w:rPr>
        <w:t>Австрия</w:t>
      </w:r>
      <w:r w:rsidR="00B743A7" w:rsidRPr="00F25BAA">
        <w:rPr>
          <w:i/>
          <w:iCs/>
          <w:noProof w:val="0"/>
          <w:webHidden/>
          <w:lang w:val="ru-RU"/>
        </w:rPr>
        <w:tab/>
      </w:r>
      <w:r w:rsidR="00B743A7" w:rsidRPr="00F25BAA">
        <w:rPr>
          <w:i/>
          <w:iCs/>
          <w:noProof w:val="0"/>
          <w:webHidden/>
          <w:lang w:val="ru-RU"/>
        </w:rPr>
        <w:tab/>
      </w:r>
      <w:r w:rsidR="00C9450D" w:rsidRPr="00F25BAA">
        <w:rPr>
          <w:noProof w:val="0"/>
          <w:webHidden/>
          <w:lang w:val="ru-RU"/>
        </w:rPr>
        <w:t>10</w:t>
      </w:r>
    </w:p>
    <w:p w:rsidR="00B743A7" w:rsidRPr="00F25BAA" w:rsidRDefault="00B743A7" w:rsidP="00B743A7">
      <w:pPr>
        <w:pStyle w:val="TOC2"/>
        <w:spacing w:before="120" w:after="40"/>
        <w:ind w:left="284" w:right="561"/>
        <w:rPr>
          <w:rFonts w:asciiTheme="minorHAnsi" w:hAnsiTheme="minorHAnsi"/>
          <w:sz w:val="22"/>
          <w:szCs w:val="22"/>
          <w:lang w:val="ru-RU"/>
        </w:rPr>
      </w:pPr>
      <w:r w:rsidRPr="00F25BAA">
        <w:rPr>
          <w:lang w:val="ru-RU"/>
        </w:rPr>
        <w:t>Изменения в администрациях/ПЭО и других объединениях</w:t>
      </w:r>
      <w:r w:rsidRPr="00F25BAA">
        <w:rPr>
          <w:rFonts w:asciiTheme="minorHAnsi" w:hAnsiTheme="minorHAnsi"/>
          <w:sz w:val="22"/>
          <w:szCs w:val="22"/>
          <w:lang w:val="ru-RU"/>
        </w:rPr>
        <w:t xml:space="preserve"> или организациях:</w:t>
      </w:r>
    </w:p>
    <w:p w:rsidR="00B743A7" w:rsidRPr="00F25BAA" w:rsidRDefault="00BF3977" w:rsidP="00C9450D">
      <w:pPr>
        <w:pStyle w:val="TOC1"/>
        <w:ind w:firstLine="0"/>
        <w:rPr>
          <w:rFonts w:cs="Arial"/>
          <w:iCs/>
          <w:noProof w:val="0"/>
          <w:szCs w:val="20"/>
          <w:lang w:val="ru-RU"/>
        </w:rPr>
      </w:pPr>
      <w:r w:rsidRPr="00F25BAA">
        <w:rPr>
          <w:rFonts w:cs="Arial"/>
          <w:i/>
          <w:noProof w:val="0"/>
          <w:szCs w:val="20"/>
          <w:lang w:val="ru-RU"/>
        </w:rPr>
        <w:t>Андорра (</w:t>
      </w:r>
      <w:r w:rsidRPr="00F25BAA">
        <w:rPr>
          <w:rFonts w:asciiTheme="minorHAnsi" w:hAnsiTheme="minorHAnsi" w:cs="Arial"/>
          <w:i/>
          <w:iCs/>
          <w:noProof w:val="0"/>
          <w:lang w:val="ru-RU"/>
        </w:rPr>
        <w:t>Министерство государственного управления, транспорта и телекоммуникаций, Андорра-ла-Велья)</w:t>
      </w:r>
      <w:r w:rsidR="00B743A7" w:rsidRPr="00F25BAA">
        <w:rPr>
          <w:rFonts w:cs="Arial"/>
          <w:i/>
          <w:noProof w:val="0"/>
          <w:szCs w:val="20"/>
          <w:lang w:val="ru-RU"/>
        </w:rPr>
        <w:t xml:space="preserve">: </w:t>
      </w:r>
      <w:r w:rsidR="00B743A7" w:rsidRPr="00F25BAA">
        <w:rPr>
          <w:i/>
          <w:iCs/>
          <w:noProof w:val="0"/>
          <w:lang w:val="ru-RU"/>
        </w:rPr>
        <w:t>изменение названия</w:t>
      </w:r>
      <w:r w:rsidR="00B743A7" w:rsidRPr="00F25BAA">
        <w:rPr>
          <w:rFonts w:cs="Arial"/>
          <w:i/>
          <w:noProof w:val="0"/>
          <w:szCs w:val="20"/>
          <w:lang w:val="ru-RU"/>
        </w:rPr>
        <w:tab/>
      </w:r>
      <w:r w:rsidR="00C9450D" w:rsidRPr="00F25BAA">
        <w:rPr>
          <w:rFonts w:cs="Arial"/>
          <w:iCs/>
          <w:noProof w:val="0"/>
          <w:szCs w:val="20"/>
          <w:lang w:val="ru-RU"/>
        </w:rPr>
        <w:t>10</w:t>
      </w:r>
    </w:p>
    <w:p w:rsidR="00B743A7" w:rsidRPr="00F25BAA" w:rsidRDefault="00BF3977" w:rsidP="00C9450D">
      <w:pPr>
        <w:pStyle w:val="TOC1"/>
        <w:ind w:firstLine="0"/>
        <w:rPr>
          <w:rFonts w:cs="Arial"/>
          <w:iCs/>
          <w:noProof w:val="0"/>
          <w:szCs w:val="20"/>
          <w:lang w:val="ru-RU"/>
        </w:rPr>
      </w:pPr>
      <w:r w:rsidRPr="00F25BAA">
        <w:rPr>
          <w:rFonts w:cs="Arial"/>
          <w:i/>
          <w:noProof w:val="0"/>
          <w:szCs w:val="20"/>
          <w:lang w:val="ru-RU"/>
        </w:rPr>
        <w:t>Тувалу (Министерство связи, транспорта и туризма, Фунафути)</w:t>
      </w:r>
      <w:r w:rsidR="00B743A7" w:rsidRPr="00F25BAA">
        <w:rPr>
          <w:rFonts w:cs="Arial"/>
          <w:i/>
          <w:noProof w:val="0"/>
          <w:szCs w:val="20"/>
          <w:lang w:val="ru-RU"/>
        </w:rPr>
        <w:t xml:space="preserve">: </w:t>
      </w:r>
      <w:r w:rsidR="00B743A7" w:rsidRPr="00F25BAA">
        <w:rPr>
          <w:i/>
          <w:iCs/>
          <w:noProof w:val="0"/>
          <w:lang w:val="ru-RU"/>
        </w:rPr>
        <w:t>изменение названия</w:t>
      </w:r>
      <w:r w:rsidR="00B743A7" w:rsidRPr="00F25BAA">
        <w:rPr>
          <w:rFonts w:cs="Arial"/>
          <w:i/>
          <w:noProof w:val="0"/>
          <w:szCs w:val="20"/>
          <w:lang w:val="ru-RU"/>
        </w:rPr>
        <w:tab/>
      </w:r>
      <w:r w:rsidR="00C9450D" w:rsidRPr="00F25BAA">
        <w:rPr>
          <w:rFonts w:cs="Arial"/>
          <w:iCs/>
          <w:noProof w:val="0"/>
          <w:szCs w:val="20"/>
          <w:lang w:val="ru-RU"/>
        </w:rPr>
        <w:t>10</w:t>
      </w:r>
    </w:p>
    <w:p w:rsidR="008C723B" w:rsidRPr="00F25BAA" w:rsidRDefault="00B66F96" w:rsidP="00C9450D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F25BAA">
        <w:rPr>
          <w:noProof w:val="0"/>
          <w:lang w:val="ru-RU"/>
        </w:rPr>
        <w:t>Ограничения обслуживания</w:t>
      </w:r>
      <w:r w:rsidR="008C723B" w:rsidRPr="00F25BAA">
        <w:rPr>
          <w:noProof w:val="0"/>
          <w:webHidden/>
          <w:lang w:val="ru-RU"/>
        </w:rPr>
        <w:tab/>
      </w:r>
      <w:r w:rsidR="00690A4F" w:rsidRPr="00F25BAA">
        <w:rPr>
          <w:noProof w:val="0"/>
          <w:webHidden/>
          <w:lang w:val="ru-RU"/>
        </w:rPr>
        <w:tab/>
      </w:r>
      <w:r w:rsidR="00F2094B" w:rsidRPr="00F25BAA">
        <w:rPr>
          <w:noProof w:val="0"/>
          <w:webHidden/>
          <w:lang w:val="ru-RU"/>
        </w:rPr>
        <w:t>1</w:t>
      </w:r>
      <w:r w:rsidR="00C9450D" w:rsidRPr="00F25BAA">
        <w:rPr>
          <w:noProof w:val="0"/>
          <w:webHidden/>
          <w:lang w:val="ru-RU"/>
        </w:rPr>
        <w:t>1</w:t>
      </w:r>
    </w:p>
    <w:p w:rsidR="008C723B" w:rsidRPr="00F25BAA" w:rsidRDefault="00B66F96" w:rsidP="00C9450D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F25BAA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F25BAA">
        <w:rPr>
          <w:noProof w:val="0"/>
          <w:webHidden/>
          <w:lang w:val="ru-RU"/>
        </w:rPr>
        <w:tab/>
      </w:r>
      <w:r w:rsidR="00690A4F" w:rsidRPr="00F25BAA">
        <w:rPr>
          <w:noProof w:val="0"/>
          <w:webHidden/>
          <w:lang w:val="ru-RU"/>
        </w:rPr>
        <w:tab/>
      </w:r>
      <w:r w:rsidR="00F2094B" w:rsidRPr="00F25BAA">
        <w:rPr>
          <w:noProof w:val="0"/>
          <w:webHidden/>
          <w:lang w:val="ru-RU"/>
        </w:rPr>
        <w:t>1</w:t>
      </w:r>
      <w:r w:rsidR="00C9450D" w:rsidRPr="00F25BAA">
        <w:rPr>
          <w:noProof w:val="0"/>
          <w:webHidden/>
          <w:lang w:val="ru-RU"/>
        </w:rPr>
        <w:t>1</w:t>
      </w:r>
    </w:p>
    <w:p w:rsidR="00862309" w:rsidRPr="00F25BAA" w:rsidRDefault="00B66F96" w:rsidP="00935A39">
      <w:pPr>
        <w:pStyle w:val="TOC1"/>
        <w:tabs>
          <w:tab w:val="center" w:leader="dot" w:pos="8505"/>
          <w:tab w:val="right" w:pos="9072"/>
        </w:tabs>
        <w:spacing w:before="240"/>
        <w:rPr>
          <w:rFonts w:eastAsiaTheme="minorEastAsia"/>
          <w:b/>
          <w:bCs/>
          <w:noProof w:val="0"/>
          <w:lang w:val="ru-RU"/>
        </w:rPr>
      </w:pPr>
      <w:r w:rsidRPr="00F25BAA">
        <w:rPr>
          <w:b/>
          <w:bCs/>
          <w:noProof w:val="0"/>
          <w:lang w:val="ru-RU"/>
        </w:rPr>
        <w:t xml:space="preserve">ПОПРАВКИ К СЛУЖЕБНЫМ ПУБЛИКАЦИЯМ </w:t>
      </w:r>
    </w:p>
    <w:p w:rsidR="00F8148A" w:rsidRPr="00F25BAA" w:rsidRDefault="00185F2F" w:rsidP="00C9450D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bookmarkStart w:id="1" w:name="lt_pId053"/>
      <w:r w:rsidRPr="00F25BAA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bookmarkEnd w:id="1"/>
      <w:r w:rsidR="00F8148A" w:rsidRPr="00F25BAA">
        <w:rPr>
          <w:noProof w:val="0"/>
          <w:webHidden/>
          <w:lang w:val="ru-RU"/>
        </w:rPr>
        <w:tab/>
      </w:r>
      <w:r w:rsidR="00F8148A" w:rsidRPr="00F25BAA">
        <w:rPr>
          <w:noProof w:val="0"/>
          <w:webHidden/>
          <w:lang w:val="ru-RU"/>
        </w:rPr>
        <w:tab/>
      </w:r>
      <w:r w:rsidR="00F2094B" w:rsidRPr="00F25BAA">
        <w:rPr>
          <w:noProof w:val="0"/>
          <w:webHidden/>
          <w:lang w:val="ru-RU"/>
        </w:rPr>
        <w:t>1</w:t>
      </w:r>
      <w:r w:rsidR="00C9450D" w:rsidRPr="00F25BAA">
        <w:rPr>
          <w:noProof w:val="0"/>
          <w:webHidden/>
          <w:lang w:val="ru-RU"/>
        </w:rPr>
        <w:t>2</w:t>
      </w:r>
    </w:p>
    <w:p w:rsidR="00C9450D" w:rsidRPr="00F25BAA" w:rsidRDefault="00C9450D" w:rsidP="000E65E4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bookmarkStart w:id="2" w:name="lt_pId055"/>
      <w:r w:rsidRPr="00F25BAA">
        <w:rPr>
          <w:rFonts w:asciiTheme="minorHAnsi" w:hAnsiTheme="minorHAnsi"/>
          <w:noProof w:val="0"/>
          <w:szCs w:val="20"/>
          <w:lang w:val="ru-RU"/>
        </w:rPr>
        <w:t xml:space="preserve">Список идентификационных номеров </w:t>
      </w:r>
      <w:r w:rsidRPr="00F25BAA">
        <w:rPr>
          <w:rFonts w:asciiTheme="minorHAnsi" w:hAnsiTheme="minorHAnsi"/>
          <w:noProof w:val="0"/>
          <w:lang w:val="ru-RU"/>
        </w:rPr>
        <w:t>эмитентов международной карты для расчетов за</w:t>
      </w:r>
      <w:r w:rsidR="000E65E4" w:rsidRPr="00F25BAA">
        <w:rPr>
          <w:rFonts w:asciiTheme="minorHAnsi" w:hAnsiTheme="minorHAnsi"/>
          <w:noProof w:val="0"/>
          <w:lang w:val="ru-RU"/>
        </w:rPr>
        <w:t> </w:t>
      </w:r>
      <w:r w:rsidRPr="00F25BAA">
        <w:rPr>
          <w:rFonts w:asciiTheme="minorHAnsi" w:hAnsiTheme="minorHAnsi"/>
          <w:noProof w:val="0"/>
          <w:lang w:val="ru-RU"/>
        </w:rPr>
        <w:t>электросвязь</w:t>
      </w:r>
      <w:r w:rsidRPr="00F25BAA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Pr="00F25BAA">
        <w:rPr>
          <w:rFonts w:asciiTheme="minorHAnsi" w:hAnsiTheme="minorHAnsi"/>
          <w:noProof w:val="0"/>
          <w:webHidden/>
          <w:szCs w:val="20"/>
          <w:lang w:val="ru-RU"/>
        </w:rPr>
        <w:tab/>
        <w:t>13</w:t>
      </w:r>
    </w:p>
    <w:p w:rsidR="00A9502D" w:rsidRPr="00F25BAA" w:rsidRDefault="00A9502D" w:rsidP="000E65E4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F25BAA">
        <w:rPr>
          <w:rFonts w:asciiTheme="minorHAnsi" w:hAnsiTheme="minorHAnsi"/>
          <w:noProof w:val="0"/>
          <w:szCs w:val="20"/>
          <w:lang w:val="ru-RU"/>
        </w:rPr>
        <w:t>Коды сетей подвижной связи (MNC) для плана международной идентификации для сетей общего</w:t>
      </w:r>
      <w:r w:rsidR="000E65E4" w:rsidRPr="00F25BAA">
        <w:rPr>
          <w:rFonts w:asciiTheme="minorHAnsi" w:hAnsiTheme="minorHAnsi"/>
          <w:noProof w:val="0"/>
          <w:szCs w:val="20"/>
          <w:lang w:val="ru-RU"/>
        </w:rPr>
        <w:t> </w:t>
      </w:r>
      <w:r w:rsidRPr="00F25BAA">
        <w:rPr>
          <w:rFonts w:asciiTheme="minorHAnsi" w:hAnsiTheme="minorHAnsi"/>
          <w:noProof w:val="0"/>
          <w:szCs w:val="20"/>
          <w:lang w:val="ru-RU"/>
        </w:rPr>
        <w:t>пользования и абонентов</w:t>
      </w:r>
      <w:r w:rsidRPr="00F25BAA">
        <w:rPr>
          <w:noProof w:val="0"/>
          <w:webHidden/>
          <w:lang w:val="ru-RU"/>
        </w:rPr>
        <w:tab/>
      </w:r>
      <w:r w:rsidRPr="00F25BAA">
        <w:rPr>
          <w:noProof w:val="0"/>
          <w:webHidden/>
          <w:lang w:val="ru-RU"/>
        </w:rPr>
        <w:tab/>
        <w:t>1</w:t>
      </w:r>
      <w:r w:rsidR="00C9450D" w:rsidRPr="00F25BAA">
        <w:rPr>
          <w:noProof w:val="0"/>
          <w:webHidden/>
          <w:lang w:val="ru-RU"/>
        </w:rPr>
        <w:t>4</w:t>
      </w:r>
    </w:p>
    <w:bookmarkEnd w:id="2"/>
    <w:p w:rsidR="008C723B" w:rsidRPr="00F25BAA" w:rsidRDefault="00B66F96" w:rsidP="00C9450D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F25BAA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Pr="00F25BAA">
        <w:rPr>
          <w:rFonts w:asciiTheme="minorHAnsi" w:hAnsiTheme="minorHAnsi"/>
          <w:noProof w:val="0"/>
          <w:szCs w:val="20"/>
          <w:lang w:val="ru-RU"/>
        </w:rPr>
        <w:t>(ISPC)</w:t>
      </w:r>
      <w:r w:rsidR="008C723B" w:rsidRPr="00F25BAA">
        <w:rPr>
          <w:noProof w:val="0"/>
          <w:webHidden/>
          <w:lang w:val="ru-RU"/>
        </w:rPr>
        <w:tab/>
      </w:r>
      <w:r w:rsidR="00690A4F" w:rsidRPr="00F25BAA">
        <w:rPr>
          <w:noProof w:val="0"/>
          <w:webHidden/>
          <w:lang w:val="ru-RU"/>
        </w:rPr>
        <w:tab/>
      </w:r>
      <w:r w:rsidR="00512D1A" w:rsidRPr="00F25BAA">
        <w:rPr>
          <w:noProof w:val="0"/>
          <w:webHidden/>
          <w:lang w:val="ru-RU"/>
        </w:rPr>
        <w:t>1</w:t>
      </w:r>
      <w:r w:rsidR="00C9450D" w:rsidRPr="00F25BAA">
        <w:rPr>
          <w:noProof w:val="0"/>
          <w:webHidden/>
          <w:lang w:val="ru-RU"/>
        </w:rPr>
        <w:t>4</w:t>
      </w:r>
    </w:p>
    <w:p w:rsidR="00B961A9" w:rsidRPr="00765663" w:rsidRDefault="00B66F96" w:rsidP="00765663">
      <w:pPr>
        <w:pStyle w:val="TOC1"/>
        <w:tabs>
          <w:tab w:val="center" w:leader="dot" w:pos="8505"/>
          <w:tab w:val="right" w:pos="9072"/>
        </w:tabs>
        <w:spacing w:after="0"/>
        <w:rPr>
          <w:rFonts w:eastAsiaTheme="minorEastAsia"/>
          <w:noProof w:val="0"/>
          <w:lang w:val="en-GB"/>
        </w:rPr>
      </w:pPr>
      <w:r w:rsidRPr="00F25BAA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="008C723B" w:rsidRPr="00F25BAA">
        <w:rPr>
          <w:noProof w:val="0"/>
          <w:webHidden/>
          <w:lang w:val="ru-RU"/>
        </w:rPr>
        <w:tab/>
      </w:r>
      <w:r w:rsidR="00690A4F" w:rsidRPr="00F25BAA">
        <w:rPr>
          <w:noProof w:val="0"/>
          <w:webHidden/>
          <w:lang w:val="ru-RU"/>
        </w:rPr>
        <w:tab/>
      </w:r>
      <w:r w:rsidR="00512D1A" w:rsidRPr="00F25BAA">
        <w:rPr>
          <w:noProof w:val="0"/>
          <w:webHidden/>
          <w:lang w:val="ru-RU"/>
        </w:rPr>
        <w:t>1</w:t>
      </w:r>
      <w:r w:rsidR="00765663">
        <w:rPr>
          <w:noProof w:val="0"/>
          <w:webHidden/>
          <w:lang w:val="en-GB"/>
        </w:rPr>
        <w:t>5</w:t>
      </w:r>
      <w:bookmarkStart w:id="3" w:name="_GoBack"/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80F87" w:rsidRPr="00F25BAA" w:rsidTr="00B75C1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F25BAA" w:rsidRDefault="00B80F87" w:rsidP="00512D1A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r w:rsidRPr="00F25BAA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F25BAA" w:rsidRDefault="00B80F87" w:rsidP="00B80F87">
            <w:pPr>
              <w:pStyle w:val="TableHead1"/>
              <w:rPr>
                <w:rFonts w:eastAsia="SimSun"/>
                <w:lang w:val="ru-RU" w:eastAsia="zh-CN"/>
              </w:rPr>
            </w:pPr>
            <w:r w:rsidRPr="00F25BAA">
              <w:rPr>
                <w:rFonts w:eastAsia="SimSun"/>
                <w:lang w:val="ru-RU" w:eastAsia="zh-CN"/>
              </w:rPr>
              <w:t>Включена информация, полученная к</w:t>
            </w:r>
            <w:r w:rsidRPr="00833202">
              <w:rPr>
                <w:rFonts w:eastAsia="SimSun"/>
                <w:i w:val="0"/>
                <w:iCs/>
                <w:lang w:val="ru-RU" w:eastAsia="zh-CN"/>
              </w:rPr>
              <w:t>:</w:t>
            </w:r>
          </w:p>
        </w:tc>
      </w:tr>
      <w:tr w:rsidR="00CB621B" w:rsidRPr="00F25BAA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15.III.2017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1.III.2017</w:t>
            </w:r>
          </w:p>
        </w:tc>
      </w:tr>
      <w:tr w:rsidR="00CB621B" w:rsidRPr="00F25BAA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1.IV.2017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17.III.2017</w:t>
            </w:r>
          </w:p>
        </w:tc>
      </w:tr>
      <w:tr w:rsidR="00CB621B" w:rsidRPr="00F25BAA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15.IV.2017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31.III.2017</w:t>
            </w:r>
          </w:p>
        </w:tc>
      </w:tr>
      <w:tr w:rsidR="00CB621B" w:rsidRPr="00F25BAA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14.IV.2017</w:t>
            </w:r>
          </w:p>
        </w:tc>
      </w:tr>
      <w:tr w:rsidR="00CB621B" w:rsidRPr="00F25BAA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15.V.2017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1.V.2017</w:t>
            </w:r>
          </w:p>
        </w:tc>
      </w:tr>
      <w:tr w:rsidR="00CB621B" w:rsidRPr="00F25BAA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16.V.2017</w:t>
            </w:r>
          </w:p>
        </w:tc>
      </w:tr>
      <w:tr w:rsidR="00CB621B" w:rsidRPr="00F25BAA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15.VI.2017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1.VI.2017</w:t>
            </w:r>
          </w:p>
        </w:tc>
      </w:tr>
      <w:tr w:rsidR="00CB621B" w:rsidRPr="00F25BAA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16.VI.2017</w:t>
            </w:r>
          </w:p>
        </w:tc>
      </w:tr>
      <w:tr w:rsidR="00CB621B" w:rsidRPr="00F25BAA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15.VII.2017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30.VI.2017</w:t>
            </w:r>
          </w:p>
        </w:tc>
      </w:tr>
      <w:tr w:rsidR="00CB621B" w:rsidRPr="00F25BAA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17.VII.2017</w:t>
            </w:r>
          </w:p>
        </w:tc>
      </w:tr>
      <w:tr w:rsidR="00CB621B" w:rsidRPr="00F25BAA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15.VIII.2017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1.VIII.2017</w:t>
            </w:r>
          </w:p>
        </w:tc>
      </w:tr>
      <w:tr w:rsidR="00CB621B" w:rsidRPr="00F25BAA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16.VIII.2017</w:t>
            </w:r>
          </w:p>
        </w:tc>
      </w:tr>
      <w:tr w:rsidR="00CB621B" w:rsidRPr="00F25BAA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15.IX.2017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1.IX.2017</w:t>
            </w:r>
          </w:p>
        </w:tc>
      </w:tr>
      <w:tr w:rsidR="00CB621B" w:rsidRPr="00F25BAA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15.IX.2017</w:t>
            </w:r>
          </w:p>
        </w:tc>
      </w:tr>
      <w:tr w:rsidR="00CB621B" w:rsidRPr="00F25BAA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15.X.2017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29.IX.2017</w:t>
            </w:r>
          </w:p>
        </w:tc>
      </w:tr>
      <w:tr w:rsidR="00CB621B" w:rsidRPr="00F25BAA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16.X.2017</w:t>
            </w:r>
          </w:p>
        </w:tc>
      </w:tr>
      <w:tr w:rsidR="00CB621B" w:rsidRPr="00F25BAA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31.X.2017</w:t>
            </w:r>
          </w:p>
        </w:tc>
      </w:tr>
      <w:tr w:rsidR="00CB621B" w:rsidRPr="00F25BAA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15.XI.2017</w:t>
            </w:r>
          </w:p>
        </w:tc>
      </w:tr>
      <w:tr w:rsidR="00CB621B" w:rsidRPr="00F25BAA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F25BAA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F25BAA">
              <w:rPr>
                <w:rFonts w:eastAsia="SimSun"/>
                <w:sz w:val="18"/>
                <w:lang w:val="ru-RU" w:eastAsia="zh-CN"/>
              </w:rPr>
              <w:t>1.XII.2017</w:t>
            </w:r>
          </w:p>
        </w:tc>
      </w:tr>
    </w:tbl>
    <w:p w:rsidR="00504510" w:rsidRPr="00223AC8" w:rsidRDefault="00504510" w:rsidP="0050451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21"/>
          <w:tab w:val="left" w:pos="2127"/>
        </w:tabs>
        <w:spacing w:before="20" w:after="20" w:line="276" w:lineRule="auto"/>
        <w:ind w:left="1843"/>
        <w:jc w:val="left"/>
        <w:textAlignment w:val="auto"/>
        <w:rPr>
          <w:rFonts w:eastAsia="SimSun"/>
          <w:sz w:val="18"/>
          <w:lang w:val="ru-RU" w:eastAsia="zh-CN"/>
        </w:rPr>
      </w:pPr>
      <w:bookmarkStart w:id="4" w:name="_Toc262631799"/>
      <w:bookmarkStart w:id="5" w:name="_Toc253407143"/>
      <w:r w:rsidRPr="00223AC8">
        <w:rPr>
          <w:rFonts w:eastAsia="SimSun"/>
          <w:sz w:val="18"/>
          <w:szCs w:val="18"/>
          <w:lang w:val="ru-RU" w:eastAsia="zh-CN"/>
        </w:rPr>
        <w:t>*</w:t>
      </w:r>
      <w:r w:rsidRPr="00223AC8">
        <w:rPr>
          <w:rFonts w:eastAsia="SimSun"/>
          <w:sz w:val="18"/>
          <w:szCs w:val="18"/>
          <w:lang w:val="ru-RU" w:eastAsia="zh-CN"/>
        </w:rPr>
        <w:tab/>
      </w:r>
      <w:r w:rsidRPr="00223AC8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223AC8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CB621B" w:rsidRPr="00F25BAA" w:rsidRDefault="0021243B" w:rsidP="00512D1A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F25BAA">
        <w:rPr>
          <w:sz w:val="26"/>
          <w:szCs w:val="26"/>
          <w:lang w:val="ru-RU"/>
        </w:rPr>
        <w:lastRenderedPageBreak/>
        <w:t>ОБЩАЯ ИНФОРМАЦИЯ</w:t>
      </w:r>
    </w:p>
    <w:p w:rsidR="0021243B" w:rsidRPr="00F25BAA" w:rsidRDefault="0021243B" w:rsidP="006E0F8C">
      <w:pPr>
        <w:pStyle w:val="Heading20"/>
        <w:spacing w:before="120" w:after="0"/>
        <w:rPr>
          <w:szCs w:val="22"/>
          <w:lang w:val="ru-RU"/>
        </w:rPr>
      </w:pPr>
      <w:bookmarkStart w:id="6" w:name="_Toc253407142"/>
      <w:bookmarkStart w:id="7" w:name="_Toc259783105"/>
      <w:bookmarkStart w:id="8" w:name="_Toc262631768"/>
      <w:bookmarkStart w:id="9" w:name="_Toc265056484"/>
      <w:bookmarkStart w:id="10" w:name="_Toc266181234"/>
      <w:bookmarkStart w:id="11" w:name="_Toc268774000"/>
      <w:bookmarkStart w:id="12" w:name="_Toc271700477"/>
      <w:bookmarkStart w:id="13" w:name="_Toc273023321"/>
      <w:bookmarkStart w:id="14" w:name="_Toc274223815"/>
      <w:bookmarkStart w:id="15" w:name="_Toc276717163"/>
      <w:bookmarkStart w:id="16" w:name="_Toc279669136"/>
      <w:bookmarkStart w:id="17" w:name="_Toc280349206"/>
      <w:bookmarkStart w:id="18" w:name="_Toc282526038"/>
      <w:bookmarkStart w:id="19" w:name="_Toc283737195"/>
      <w:bookmarkStart w:id="20" w:name="_Toc286218712"/>
      <w:bookmarkStart w:id="21" w:name="_Toc288660269"/>
      <w:bookmarkStart w:id="22" w:name="_Toc291005379"/>
      <w:bookmarkStart w:id="23" w:name="_Toc292704951"/>
      <w:bookmarkStart w:id="24" w:name="_Toc295387896"/>
      <w:bookmarkStart w:id="25" w:name="_Toc296675479"/>
      <w:bookmarkStart w:id="26" w:name="_Toc297804718"/>
      <w:bookmarkStart w:id="27" w:name="_Toc301945290"/>
      <w:bookmarkStart w:id="28" w:name="_Toc303344249"/>
      <w:bookmarkStart w:id="29" w:name="_Toc304892155"/>
      <w:bookmarkStart w:id="30" w:name="_Toc308530337"/>
      <w:bookmarkStart w:id="31" w:name="_Toc311103643"/>
      <w:bookmarkStart w:id="32" w:name="_Toc313973313"/>
      <w:bookmarkStart w:id="33" w:name="_Toc316479953"/>
      <w:bookmarkStart w:id="34" w:name="_Toc318964999"/>
      <w:bookmarkStart w:id="35" w:name="_Toc320536955"/>
      <w:bookmarkStart w:id="36" w:name="_Toc321233390"/>
      <w:bookmarkStart w:id="37" w:name="_Toc321311661"/>
      <w:bookmarkStart w:id="38" w:name="_Toc321820541"/>
      <w:bookmarkStart w:id="39" w:name="_Toc323035707"/>
      <w:bookmarkStart w:id="40" w:name="_Toc323904375"/>
      <w:bookmarkStart w:id="41" w:name="_Toc332272647"/>
      <w:bookmarkStart w:id="42" w:name="_Toc334776193"/>
      <w:bookmarkStart w:id="43" w:name="_Toc335901500"/>
      <w:bookmarkStart w:id="44" w:name="_Toc337110334"/>
      <w:bookmarkStart w:id="45" w:name="_Toc338779374"/>
      <w:bookmarkStart w:id="46" w:name="_Toc340225514"/>
      <w:bookmarkStart w:id="47" w:name="_Toc341451213"/>
      <w:bookmarkStart w:id="48" w:name="_Toc342912840"/>
      <w:bookmarkStart w:id="49" w:name="_Toc343262677"/>
      <w:bookmarkStart w:id="50" w:name="_Toc345579828"/>
      <w:bookmarkStart w:id="51" w:name="_Toc346885933"/>
      <w:bookmarkStart w:id="52" w:name="_Toc347929581"/>
      <w:bookmarkStart w:id="53" w:name="_Toc349288249"/>
      <w:bookmarkStart w:id="54" w:name="_Toc350415579"/>
      <w:bookmarkStart w:id="55" w:name="_Toc351549877"/>
      <w:bookmarkStart w:id="56" w:name="_Toc352940477"/>
      <w:bookmarkStart w:id="57" w:name="_Toc354053822"/>
      <w:bookmarkStart w:id="58" w:name="_Toc355708837"/>
      <w:r w:rsidRPr="00F25BAA">
        <w:rPr>
          <w:szCs w:val="22"/>
          <w:lang w:val="ru-RU"/>
        </w:rPr>
        <w:t>Списки, прилагаемые к Оперативному бюллетеню МСЭ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CB621B" w:rsidRPr="00F25BAA" w:rsidRDefault="009C26A6" w:rsidP="00CB621B">
      <w:pPr>
        <w:spacing w:before="200"/>
        <w:rPr>
          <w:rFonts w:asciiTheme="minorHAnsi" w:hAnsiTheme="minorHAnsi"/>
          <w:b/>
          <w:bCs/>
          <w:lang w:val="ru-RU"/>
        </w:rPr>
      </w:pPr>
      <w:r w:rsidRPr="00F25BAA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F25BAA" w:rsidRDefault="00154588" w:rsidP="00154588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F25BAA">
        <w:rPr>
          <w:rFonts w:asciiTheme="minorHAnsi" w:hAnsiTheme="minorHAnsi"/>
          <w:sz w:val="18"/>
          <w:szCs w:val="18"/>
          <w:lang w:val="ru-RU"/>
        </w:rPr>
        <w:t>A</w:t>
      </w:r>
      <w:r w:rsidRPr="00F25BAA">
        <w:rPr>
          <w:rFonts w:asciiTheme="minorHAnsi" w:hAnsiTheme="minorHAnsi"/>
          <w:sz w:val="18"/>
          <w:szCs w:val="18"/>
          <w:lang w:val="ru-RU"/>
        </w:rPr>
        <w:tab/>
      </w:r>
      <w:r w:rsidRPr="00F25BAA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F25BAA" w:rsidRDefault="00154588" w:rsidP="009A33D0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25BAA">
        <w:rPr>
          <w:rFonts w:asciiTheme="minorHAnsi" w:hAnsiTheme="minorHAnsi"/>
          <w:sz w:val="18"/>
          <w:szCs w:val="18"/>
          <w:lang w:val="ru-RU"/>
        </w:rPr>
        <w:t>ОБ №</w:t>
      </w:r>
    </w:p>
    <w:p w:rsidR="00DF4203" w:rsidRPr="00F25BAA" w:rsidRDefault="00DF4203" w:rsidP="002B047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25BAA">
        <w:rPr>
          <w:rFonts w:asciiTheme="minorHAnsi" w:hAnsiTheme="minorHAnsi"/>
          <w:sz w:val="18"/>
          <w:szCs w:val="18"/>
          <w:lang w:val="ru-RU"/>
        </w:rPr>
        <w:t>1117</w:t>
      </w:r>
      <w:r w:rsidRPr="00F25BAA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</w:t>
      </w:r>
      <w:r w:rsidR="002B047B" w:rsidRPr="00F25BAA">
        <w:rPr>
          <w:rFonts w:asciiTheme="minorHAnsi" w:hAnsiTheme="minorHAnsi"/>
          <w:sz w:val="18"/>
          <w:szCs w:val="18"/>
          <w:lang w:val="ru-RU"/>
        </w:rPr>
        <w:t>е к Рекомендации МСЭ</w:t>
      </w:r>
      <w:r w:rsidR="002B047B" w:rsidRPr="00F25BAA">
        <w:rPr>
          <w:rFonts w:asciiTheme="minorHAnsi" w:hAnsiTheme="minorHAnsi"/>
          <w:sz w:val="18"/>
          <w:szCs w:val="18"/>
          <w:lang w:val="ru-RU"/>
        </w:rPr>
        <w:noBreakHyphen/>
        <w:t>Т E.212 (09</w:t>
      </w:r>
      <w:r w:rsidRPr="00F25BAA">
        <w:rPr>
          <w:rFonts w:asciiTheme="minorHAnsi" w:hAnsiTheme="minorHAnsi"/>
          <w:sz w:val="18"/>
          <w:szCs w:val="18"/>
          <w:lang w:val="ru-RU"/>
        </w:rPr>
        <w:t>/20</w:t>
      </w:r>
      <w:r w:rsidR="002B047B" w:rsidRPr="00F25BAA">
        <w:rPr>
          <w:rFonts w:asciiTheme="minorHAnsi" w:hAnsiTheme="minorHAnsi"/>
          <w:sz w:val="18"/>
          <w:szCs w:val="18"/>
          <w:lang w:val="ru-RU"/>
        </w:rPr>
        <w:t>16</w:t>
      </w:r>
      <w:r w:rsidRPr="00F25BAA">
        <w:rPr>
          <w:rFonts w:asciiTheme="minorHAnsi" w:hAnsiTheme="minorHAnsi"/>
          <w:sz w:val="18"/>
          <w:szCs w:val="18"/>
          <w:lang w:val="ru-RU"/>
        </w:rPr>
        <w:t>)) (по состоянию на 1 февраля 2017 г.)</w:t>
      </w:r>
    </w:p>
    <w:p w:rsidR="00154588" w:rsidRPr="00F25BAA" w:rsidRDefault="00154588" w:rsidP="002943B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25BAA">
        <w:rPr>
          <w:rFonts w:asciiTheme="minorHAnsi" w:hAnsiTheme="minorHAnsi"/>
          <w:sz w:val="18"/>
          <w:szCs w:val="18"/>
          <w:lang w:val="ru-RU"/>
        </w:rPr>
        <w:t>1114</w:t>
      </w:r>
      <w:r w:rsidRPr="00F25BAA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F25BAA">
        <w:rPr>
          <w:rFonts w:asciiTheme="minorHAnsi" w:hAnsiTheme="minorHAnsi"/>
          <w:sz w:val="18"/>
          <w:szCs w:val="18"/>
          <w:lang w:val="ru-RU"/>
        </w:rPr>
        <w:noBreakHyphen/>
        <w:t xml:space="preserve">Т E.164 (11/2010)) (по состоянию на </w:t>
      </w:r>
      <w:r w:rsidR="002943B9" w:rsidRPr="00F25BAA">
        <w:rPr>
          <w:rFonts w:asciiTheme="minorHAnsi" w:hAnsiTheme="minorHAnsi"/>
          <w:sz w:val="18"/>
          <w:szCs w:val="18"/>
          <w:lang w:val="ru-RU"/>
        </w:rPr>
        <w:t>15 декабря</w:t>
      </w:r>
      <w:r w:rsidRPr="00F25BAA">
        <w:rPr>
          <w:rFonts w:asciiTheme="minorHAnsi" w:hAnsiTheme="minorHAnsi"/>
          <w:sz w:val="18"/>
          <w:szCs w:val="18"/>
          <w:lang w:val="ru-RU"/>
        </w:rPr>
        <w:t xml:space="preserve"> 201</w:t>
      </w:r>
      <w:r w:rsidR="002943B9" w:rsidRPr="00F25BAA">
        <w:rPr>
          <w:rFonts w:asciiTheme="minorHAnsi" w:hAnsiTheme="minorHAnsi"/>
          <w:sz w:val="18"/>
          <w:szCs w:val="18"/>
          <w:lang w:val="ru-RU"/>
        </w:rPr>
        <w:t>6</w:t>
      </w:r>
      <w:r w:rsidRPr="00F25BAA">
        <w:rPr>
          <w:rFonts w:asciiTheme="minorHAnsi" w:hAnsiTheme="minorHAnsi"/>
          <w:sz w:val="18"/>
          <w:szCs w:val="18"/>
          <w:lang w:val="ru-RU"/>
        </w:rPr>
        <w:t> г.)</w:t>
      </w:r>
    </w:p>
    <w:p w:rsidR="00154588" w:rsidRPr="00F25BAA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25BAA">
        <w:rPr>
          <w:rFonts w:asciiTheme="minorHAnsi" w:hAnsiTheme="minorHAnsi"/>
          <w:sz w:val="18"/>
          <w:szCs w:val="18"/>
          <w:lang w:val="ru-RU"/>
        </w:rPr>
        <w:t>1111</w:t>
      </w:r>
      <w:r w:rsidRPr="00F25BAA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 ноября 2016 г.)</w:t>
      </w:r>
    </w:p>
    <w:p w:rsidR="00154588" w:rsidRPr="00F25BAA" w:rsidRDefault="00154588" w:rsidP="008D069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25BAA">
        <w:rPr>
          <w:rFonts w:asciiTheme="minorHAnsi" w:hAnsiTheme="minorHAnsi"/>
          <w:sz w:val="18"/>
          <w:szCs w:val="18"/>
          <w:lang w:val="ru-RU"/>
        </w:rPr>
        <w:t>1109</w:t>
      </w:r>
      <w:r w:rsidRPr="00F25BAA">
        <w:rPr>
          <w:rFonts w:asciiTheme="minorHAnsi" w:hAnsiTheme="minorHAnsi"/>
          <w:sz w:val="18"/>
          <w:szCs w:val="18"/>
          <w:lang w:val="ru-RU"/>
        </w:rPr>
        <w:tab/>
      </w:r>
      <w:r w:rsidR="008D069A" w:rsidRPr="00F25BAA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="008D069A" w:rsidRPr="00F25BAA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154588" w:rsidRPr="00F25BAA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25BAA">
        <w:rPr>
          <w:rFonts w:asciiTheme="minorHAnsi" w:hAnsiTheme="minorHAnsi"/>
          <w:sz w:val="18"/>
          <w:szCs w:val="18"/>
          <w:lang w:val="ru-RU"/>
        </w:rPr>
        <w:t>1096</w:t>
      </w:r>
      <w:r w:rsidRPr="00F25BAA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154588" w:rsidRPr="00F25BAA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25BAA">
        <w:rPr>
          <w:rFonts w:asciiTheme="minorHAnsi" w:hAnsiTheme="minorHAnsi"/>
          <w:sz w:val="18"/>
          <w:szCs w:val="18"/>
          <w:lang w:val="ru-RU"/>
        </w:rPr>
        <w:t>1088</w:t>
      </w:r>
      <w:r w:rsidRPr="00F25BAA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2015 г.)</w:t>
      </w:r>
    </w:p>
    <w:p w:rsidR="00154588" w:rsidRPr="00F25BAA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25BAA">
        <w:rPr>
          <w:rFonts w:asciiTheme="minorHAnsi" w:hAnsiTheme="minorHAnsi"/>
          <w:sz w:val="18"/>
          <w:szCs w:val="18"/>
          <w:lang w:val="ru-RU"/>
        </w:rPr>
        <w:t>1066</w:t>
      </w:r>
      <w:r w:rsidRPr="00F25BAA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15 декабря 2014 г.)</w:t>
      </w:r>
    </w:p>
    <w:p w:rsidR="00154588" w:rsidRPr="00F25BAA" w:rsidRDefault="00154588" w:rsidP="00154588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F25BAA">
        <w:rPr>
          <w:rFonts w:asciiTheme="minorHAnsi" w:hAnsiTheme="minorHAnsi"/>
          <w:sz w:val="18"/>
          <w:szCs w:val="18"/>
          <w:lang w:val="ru-RU"/>
        </w:rPr>
        <w:t>1060</w:t>
      </w:r>
      <w:r w:rsidRPr="00F25BAA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F25BAA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154588" w:rsidRPr="00F25BAA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25BAA">
        <w:rPr>
          <w:rFonts w:asciiTheme="minorHAnsi" w:hAnsiTheme="minorHAnsi"/>
          <w:sz w:val="18"/>
          <w:szCs w:val="18"/>
          <w:lang w:val="ru-RU"/>
        </w:rPr>
        <w:t>1055</w:t>
      </w:r>
      <w:r w:rsidRPr="00F25BAA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154588" w:rsidRPr="00F25BAA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25BAA">
        <w:rPr>
          <w:rFonts w:asciiTheme="minorHAnsi" w:hAnsiTheme="minorHAnsi"/>
          <w:sz w:val="18"/>
          <w:szCs w:val="18"/>
          <w:lang w:val="ru-RU"/>
        </w:rPr>
        <w:t>1015</w:t>
      </w:r>
      <w:r w:rsidRPr="00F25BAA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154588" w:rsidRPr="00F25BAA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25BAA">
        <w:rPr>
          <w:rFonts w:asciiTheme="minorHAnsi" w:hAnsiTheme="minorHAnsi"/>
          <w:sz w:val="18"/>
          <w:szCs w:val="18"/>
          <w:lang w:val="ru-RU"/>
        </w:rPr>
        <w:t>1002</w:t>
      </w:r>
      <w:r w:rsidRPr="00F25BAA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154588" w:rsidRPr="00F25BAA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25BAA">
        <w:rPr>
          <w:rFonts w:asciiTheme="minorHAnsi" w:hAnsiTheme="minorHAnsi"/>
          <w:sz w:val="18"/>
          <w:szCs w:val="18"/>
          <w:lang w:val="ru-RU"/>
        </w:rPr>
        <w:t>1001</w:t>
      </w:r>
      <w:r w:rsidRPr="00F25BAA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154588" w:rsidRPr="00F25BAA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25BAA">
        <w:rPr>
          <w:rFonts w:asciiTheme="minorHAnsi" w:hAnsiTheme="minorHAnsi"/>
          <w:sz w:val="18"/>
          <w:szCs w:val="18"/>
          <w:lang w:val="ru-RU"/>
        </w:rPr>
        <w:t>1000</w:t>
      </w:r>
      <w:r w:rsidRPr="00F25BAA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154588" w:rsidRPr="00F25BAA" w:rsidRDefault="00154588" w:rsidP="00154588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F25BAA">
        <w:rPr>
          <w:rFonts w:asciiTheme="minorHAnsi" w:hAnsiTheme="minorHAnsi"/>
          <w:sz w:val="18"/>
          <w:szCs w:val="18"/>
          <w:lang w:val="ru-RU"/>
        </w:rPr>
        <w:t>994</w:t>
      </w:r>
      <w:r w:rsidRPr="00F25BAA">
        <w:rPr>
          <w:rFonts w:asciiTheme="minorHAnsi" w:hAnsiTheme="minorHAnsi"/>
          <w:sz w:val="18"/>
          <w:szCs w:val="18"/>
          <w:lang w:val="ru-RU"/>
        </w:rPr>
        <w:tab/>
      </w:r>
      <w:r w:rsidRPr="00F25BAA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154588" w:rsidRPr="00F25BAA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25BAA">
        <w:rPr>
          <w:rFonts w:asciiTheme="minorHAnsi" w:hAnsiTheme="minorHAnsi"/>
          <w:sz w:val="18"/>
          <w:szCs w:val="18"/>
          <w:lang w:val="ru-RU"/>
        </w:rPr>
        <w:t>991</w:t>
      </w:r>
      <w:r w:rsidRPr="00F25BAA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154588" w:rsidRPr="00F25BAA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25BAA">
        <w:rPr>
          <w:rFonts w:asciiTheme="minorHAnsi" w:hAnsiTheme="minorHAnsi"/>
          <w:sz w:val="18"/>
          <w:szCs w:val="18"/>
          <w:lang w:val="ru-RU"/>
        </w:rPr>
        <w:t>980</w:t>
      </w:r>
      <w:r w:rsidRPr="00F25BAA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154588" w:rsidRPr="00F25BAA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25BAA">
        <w:rPr>
          <w:rFonts w:asciiTheme="minorHAnsi" w:hAnsiTheme="minorHAnsi"/>
          <w:sz w:val="18"/>
          <w:szCs w:val="18"/>
          <w:lang w:val="ru-RU"/>
        </w:rPr>
        <w:t>978</w:t>
      </w:r>
      <w:r w:rsidRPr="00F25BAA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154588" w:rsidRPr="00F25BAA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25BAA">
        <w:rPr>
          <w:rFonts w:asciiTheme="minorHAnsi" w:hAnsiTheme="minorHAnsi"/>
          <w:sz w:val="18"/>
          <w:szCs w:val="18"/>
          <w:lang w:val="ru-RU"/>
        </w:rPr>
        <w:t>977</w:t>
      </w:r>
      <w:r w:rsidRPr="00F25BAA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154588" w:rsidRPr="00F25BAA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25BAA">
        <w:rPr>
          <w:rFonts w:asciiTheme="minorHAnsi" w:hAnsiTheme="minorHAnsi"/>
          <w:sz w:val="18"/>
          <w:szCs w:val="18"/>
          <w:lang w:val="ru-RU"/>
        </w:rPr>
        <w:t>976</w:t>
      </w:r>
      <w:r w:rsidRPr="00F25BAA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F25BAA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154588" w:rsidRPr="00F25BAA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25BAA">
        <w:rPr>
          <w:rFonts w:asciiTheme="minorHAnsi" w:hAnsiTheme="minorHAnsi"/>
          <w:sz w:val="18"/>
          <w:szCs w:val="18"/>
          <w:lang w:val="ru-RU"/>
        </w:rPr>
        <w:t>974</w:t>
      </w:r>
      <w:r w:rsidRPr="00F25BAA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154588" w:rsidRPr="00F25BAA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25BAA">
        <w:rPr>
          <w:rFonts w:asciiTheme="minorHAnsi" w:hAnsiTheme="minorHAnsi"/>
          <w:sz w:val="18"/>
          <w:szCs w:val="18"/>
          <w:lang w:val="ru-RU"/>
        </w:rPr>
        <w:t>972</w:t>
      </w:r>
      <w:r w:rsidRPr="00F25BAA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 состоянию на 15 января 2011 г.)</w:t>
      </w:r>
    </w:p>
    <w:p w:rsidR="00154588" w:rsidRPr="00F25BAA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25BAA">
        <w:rPr>
          <w:rFonts w:asciiTheme="minorHAnsi" w:hAnsiTheme="minorHAnsi"/>
          <w:sz w:val="18"/>
          <w:szCs w:val="18"/>
          <w:lang w:val="ru-RU"/>
        </w:rPr>
        <w:t>955</w:t>
      </w:r>
      <w:r w:rsidRPr="00F25BAA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F25BAA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25BAA">
        <w:rPr>
          <w:rFonts w:asciiTheme="minorHAnsi" w:hAnsiTheme="minorHAnsi"/>
          <w:sz w:val="18"/>
          <w:szCs w:val="18"/>
          <w:lang w:val="ru-RU"/>
        </w:rPr>
        <w:t>669</w:t>
      </w:r>
      <w:r w:rsidRPr="00F25BAA">
        <w:rPr>
          <w:rFonts w:asciiTheme="minorHAnsi" w:hAnsiTheme="minorHAnsi"/>
          <w:sz w:val="18"/>
          <w:szCs w:val="18"/>
          <w:lang w:val="ru-RU"/>
        </w:rPr>
        <w:tab/>
      </w:r>
      <w:r w:rsidRPr="00F25BAA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F25BAA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F25BAA" w:rsidRDefault="00154588" w:rsidP="006D4798">
      <w:pPr>
        <w:spacing w:before="240"/>
        <w:ind w:left="567" w:hanging="567"/>
        <w:rPr>
          <w:rFonts w:asciiTheme="minorHAnsi" w:hAnsiTheme="minorHAnsi"/>
          <w:lang w:val="ru-RU"/>
        </w:rPr>
      </w:pPr>
      <w:r w:rsidRPr="00F25BAA">
        <w:rPr>
          <w:rFonts w:asciiTheme="minorHAnsi" w:hAnsiTheme="minorHAnsi"/>
          <w:sz w:val="18"/>
          <w:szCs w:val="18"/>
          <w:lang w:val="ru-RU"/>
        </w:rPr>
        <w:t>B</w:t>
      </w:r>
      <w:r w:rsidRPr="00F25BAA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F25BAA">
        <w:rPr>
          <w:rFonts w:asciiTheme="minorHAnsi" w:hAnsiTheme="minorHAnsi"/>
          <w:lang w:val="ru-RU"/>
        </w:rPr>
        <w:t>:</w:t>
      </w:r>
    </w:p>
    <w:p w:rsidR="00CB621B" w:rsidRPr="00AC06E9" w:rsidRDefault="00FE4B4A" w:rsidP="009A33D0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fr-CH"/>
        </w:rPr>
      </w:pPr>
      <w:r w:rsidRPr="00F25BAA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AC06E9">
        <w:rPr>
          <w:rFonts w:asciiTheme="minorHAnsi" w:hAnsiTheme="minorHAnsi"/>
          <w:sz w:val="18"/>
          <w:szCs w:val="18"/>
          <w:lang w:val="fr-CH"/>
        </w:rPr>
        <w:t>-T M.1400 (03/2013</w:t>
      </w:r>
      <w:r w:rsidR="00CB621B" w:rsidRPr="00AC06E9">
        <w:rPr>
          <w:rFonts w:asciiTheme="minorHAnsi" w:hAnsiTheme="minorHAnsi"/>
          <w:sz w:val="18"/>
          <w:szCs w:val="18"/>
          <w:lang w:val="fr-CH"/>
        </w:rPr>
        <w:t>))</w:t>
      </w:r>
      <w:r w:rsidR="00CB621B" w:rsidRPr="00AC06E9">
        <w:rPr>
          <w:rFonts w:asciiTheme="minorHAnsi" w:hAnsiTheme="minorHAnsi"/>
          <w:sz w:val="18"/>
          <w:szCs w:val="18"/>
          <w:lang w:val="fr-CH"/>
        </w:rPr>
        <w:tab/>
      </w:r>
      <w:hyperlink r:id="rId13" w:history="1">
        <w:r w:rsidR="00C6174B" w:rsidRPr="00AC06E9">
          <w:rPr>
            <w:rStyle w:val="Hyperlink"/>
            <w:rFonts w:asciiTheme="minorHAnsi" w:hAnsiTheme="minorHAnsi"/>
            <w:sz w:val="18"/>
            <w:szCs w:val="18"/>
            <w:lang w:val="fr-CH"/>
          </w:rPr>
          <w:t>www.itu.int/ITU-T/inr/icc/index.html</w:t>
        </w:r>
      </w:hyperlink>
      <w:r w:rsidR="00C6174B" w:rsidRPr="00AC06E9">
        <w:rPr>
          <w:rFonts w:asciiTheme="minorHAnsi" w:hAnsiTheme="minorHAnsi"/>
          <w:sz w:val="18"/>
          <w:szCs w:val="18"/>
          <w:lang w:val="fr-CH"/>
        </w:rPr>
        <w:t xml:space="preserve"> </w:t>
      </w:r>
    </w:p>
    <w:p w:rsidR="00CB621B" w:rsidRPr="00F25BAA" w:rsidRDefault="00C6174B" w:rsidP="009A33D0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F25BAA">
        <w:rPr>
          <w:rFonts w:asciiTheme="minorHAnsi" w:hAnsiTheme="minorHAnsi"/>
          <w:sz w:val="18"/>
          <w:szCs w:val="18"/>
          <w:lang w:val="ru-RU"/>
        </w:rPr>
        <w:t>Таблица Бюрофакс (Рек. МСЭ-Т</w:t>
      </w:r>
      <w:r w:rsidR="00CB621B" w:rsidRPr="00F25BAA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CB621B" w:rsidRPr="00F25BAA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F25BAA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www.itu.int/ITU-T/inr/bureaufax/index.html</w:t>
        </w:r>
      </w:hyperlink>
      <w:r w:rsidRPr="00F25BAA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F25BAA" w:rsidRDefault="00C6174B" w:rsidP="009A33D0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F25BAA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F25BAA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F25BAA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="00F1519C" w:rsidRPr="00F25BAA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:rsidR="00B6138C" w:rsidRPr="00F25BAA" w:rsidRDefault="004747D0" w:rsidP="00F064F3">
      <w:pPr>
        <w:pStyle w:val="Heading20"/>
        <w:keepLines/>
        <w:pageBreakBefore/>
        <w:rPr>
          <w:lang w:val="ru-RU"/>
        </w:rPr>
      </w:pPr>
      <w:bookmarkStart w:id="59" w:name="_Toc215907216"/>
      <w:r w:rsidRPr="00F25BAA">
        <w:rPr>
          <w:szCs w:val="22"/>
          <w:lang w:val="ru-RU"/>
        </w:rPr>
        <w:lastRenderedPageBreak/>
        <w:t>Услуга телефонной связи</w:t>
      </w:r>
      <w:r w:rsidRPr="00F25BAA">
        <w:rPr>
          <w:szCs w:val="22"/>
          <w:lang w:val="ru-RU"/>
        </w:rPr>
        <w:br/>
        <w:t>(Рекомендация МСЭ-Т E.164)</w:t>
      </w:r>
    </w:p>
    <w:p w:rsidR="00B6138C" w:rsidRPr="00AC06E9" w:rsidRDefault="00B6138C" w:rsidP="00B6138C">
      <w:pPr>
        <w:jc w:val="center"/>
      </w:pPr>
      <w:r w:rsidRPr="00AC06E9">
        <w:t xml:space="preserve">url: </w:t>
      </w:r>
      <w:hyperlink r:id="rId16" w:history="1">
        <w:r w:rsidR="004747D0" w:rsidRPr="00AC06E9">
          <w:rPr>
            <w:rStyle w:val="Hyperlink"/>
          </w:rPr>
          <w:t>www.itu.int/itu-t/inr/nnp</w:t>
        </w:r>
      </w:hyperlink>
      <w:r w:rsidR="004747D0" w:rsidRPr="00AC06E9">
        <w:t xml:space="preserve"> </w:t>
      </w:r>
    </w:p>
    <w:bookmarkEnd w:id="59"/>
    <w:p w:rsidR="00EC00FE" w:rsidRPr="00F25BAA" w:rsidRDefault="00EC00FE" w:rsidP="00EC00FE">
      <w:pPr>
        <w:tabs>
          <w:tab w:val="left" w:pos="720"/>
        </w:tabs>
        <w:spacing w:before="240"/>
        <w:rPr>
          <w:rFonts w:asciiTheme="minorHAnsi" w:hAnsiTheme="minorHAnsi" w:cs="Arial"/>
          <w:lang w:val="ru-RU"/>
        </w:rPr>
      </w:pPr>
      <w:r w:rsidRPr="00F25BAA">
        <w:rPr>
          <w:rFonts w:asciiTheme="minorHAnsi" w:hAnsiTheme="minorHAnsi" w:cs="Arial"/>
          <w:b/>
          <w:bCs/>
          <w:lang w:val="ru-RU"/>
        </w:rPr>
        <w:t>Афганистан</w:t>
      </w:r>
      <w:r w:rsidRPr="00F25BAA">
        <w:rPr>
          <w:rFonts w:asciiTheme="minorHAnsi" w:hAnsiTheme="minorHAnsi" w:cs="Arial"/>
          <w:b/>
          <w:bCs/>
          <w:lang w:val="ru-RU"/>
        </w:rPr>
        <w:fldChar w:fldCharType="begin"/>
      </w:r>
      <w:r w:rsidRPr="00F25BAA">
        <w:rPr>
          <w:lang w:val="ru-RU"/>
        </w:rPr>
        <w:instrText xml:space="preserve"> TC "</w:instrText>
      </w:r>
      <w:bookmarkStart w:id="60" w:name="_Toc409708230"/>
      <w:r w:rsidRPr="00F25BAA">
        <w:rPr>
          <w:rFonts w:asciiTheme="minorHAnsi" w:hAnsiTheme="minorHAnsi" w:cs="Arial"/>
          <w:b/>
          <w:bCs/>
          <w:lang w:val="ru-RU"/>
        </w:rPr>
        <w:instrText>Afghanistan</w:instrText>
      </w:r>
      <w:bookmarkEnd w:id="60"/>
      <w:r w:rsidRPr="00F25BAA">
        <w:rPr>
          <w:lang w:val="ru-RU"/>
        </w:rPr>
        <w:instrText xml:space="preserve">" \f C \l "1" </w:instrText>
      </w:r>
      <w:r w:rsidRPr="00F25BAA">
        <w:rPr>
          <w:rFonts w:asciiTheme="minorHAnsi" w:hAnsiTheme="minorHAnsi" w:cs="Arial"/>
          <w:b/>
          <w:bCs/>
          <w:lang w:val="ru-RU"/>
        </w:rPr>
        <w:fldChar w:fldCharType="end"/>
      </w:r>
      <w:r w:rsidRPr="00F25BAA">
        <w:rPr>
          <w:rFonts w:asciiTheme="minorHAnsi" w:hAnsiTheme="minorHAnsi" w:cs="Arial"/>
          <w:b/>
          <w:bCs/>
          <w:lang w:val="ru-RU"/>
        </w:rPr>
        <w:t xml:space="preserve"> (код страны +93)</w:t>
      </w:r>
    </w:p>
    <w:p w:rsidR="00EC00FE" w:rsidRPr="00F25BAA" w:rsidRDefault="00EC00FE" w:rsidP="00EC00FE">
      <w:pPr>
        <w:tabs>
          <w:tab w:val="left" w:pos="720"/>
        </w:tabs>
        <w:spacing w:before="0"/>
        <w:rPr>
          <w:rFonts w:asciiTheme="minorHAnsi" w:hAnsiTheme="minorHAnsi" w:cs="Arial"/>
          <w:lang w:val="ru-RU"/>
        </w:rPr>
      </w:pPr>
      <w:r w:rsidRPr="00F25BAA">
        <w:rPr>
          <w:rFonts w:asciiTheme="minorHAnsi" w:hAnsiTheme="minorHAnsi" w:cs="Arial"/>
          <w:lang w:val="ru-RU"/>
        </w:rPr>
        <w:t>Сообщение от 7.II.2017</w:t>
      </w:r>
    </w:p>
    <w:p w:rsidR="00EC00FE" w:rsidRPr="00F25BAA" w:rsidRDefault="00EC00FE" w:rsidP="00EC00FE">
      <w:pPr>
        <w:tabs>
          <w:tab w:val="left" w:pos="720"/>
        </w:tabs>
        <w:rPr>
          <w:rFonts w:asciiTheme="minorHAnsi" w:hAnsiTheme="minorHAnsi" w:cs="Arial"/>
          <w:lang w:val="ru-RU"/>
        </w:rPr>
      </w:pPr>
      <w:r w:rsidRPr="00F25BAA">
        <w:rPr>
          <w:rFonts w:asciiTheme="minorHAnsi" w:hAnsiTheme="minorHAnsi" w:cs="Arial"/>
          <w:i/>
          <w:iCs/>
          <w:lang w:val="ru-RU" w:eastAsia="zh-CN"/>
        </w:rPr>
        <w:t>Регуляторный орган электросвязи Афганистана</w:t>
      </w:r>
      <w:r w:rsidRPr="00F25BAA">
        <w:rPr>
          <w:rFonts w:asciiTheme="minorHAnsi" w:hAnsiTheme="minorHAnsi" w:cs="Arial"/>
          <w:lang w:val="ru-RU" w:eastAsia="zh-CN"/>
        </w:rPr>
        <w:t xml:space="preserve"> </w:t>
      </w:r>
      <w:r w:rsidRPr="00F25BAA">
        <w:rPr>
          <w:rFonts w:asciiTheme="minorHAnsi" w:hAnsiTheme="minorHAnsi" w:cs="Arial"/>
          <w:i/>
          <w:iCs/>
          <w:lang w:val="ru-RU" w:eastAsia="zh-CN"/>
        </w:rPr>
        <w:t xml:space="preserve">(ATRA), </w:t>
      </w:r>
      <w:r w:rsidRPr="00F25BAA">
        <w:rPr>
          <w:rFonts w:asciiTheme="minorHAnsi" w:hAnsiTheme="minorHAnsi" w:cs="Arial"/>
          <w:lang w:val="ru-RU" w:eastAsia="zh-CN"/>
        </w:rPr>
        <w:t>Кабул</w:t>
      </w:r>
      <w:r w:rsidRPr="00F25BAA">
        <w:rPr>
          <w:rFonts w:asciiTheme="minorHAnsi" w:hAnsiTheme="minorHAnsi" w:cs="Arial"/>
          <w:lang w:val="ru-RU" w:eastAsia="zh-CN"/>
        </w:rPr>
        <w:fldChar w:fldCharType="begin"/>
      </w:r>
      <w:r w:rsidRPr="00F25BAA">
        <w:rPr>
          <w:lang w:val="ru-RU"/>
        </w:rPr>
        <w:instrText xml:space="preserve"> TC "</w:instrText>
      </w:r>
      <w:bookmarkStart w:id="61" w:name="_Toc409708231"/>
      <w:r w:rsidRPr="00F25BAA">
        <w:rPr>
          <w:rFonts w:asciiTheme="minorHAnsi" w:hAnsiTheme="minorHAnsi" w:cs="Arial"/>
          <w:i/>
          <w:iCs/>
          <w:lang w:val="ru-RU" w:eastAsia="zh-CN"/>
        </w:rPr>
        <w:instrText xml:space="preserve">Afghanistan Telecommunication Regulatory Authority (ATRA), </w:instrText>
      </w:r>
      <w:r w:rsidRPr="00F25BAA">
        <w:rPr>
          <w:rFonts w:asciiTheme="minorHAnsi" w:hAnsiTheme="minorHAnsi" w:cs="Arial"/>
          <w:lang w:val="ru-RU" w:eastAsia="zh-CN"/>
        </w:rPr>
        <w:instrText>Kabul</w:instrText>
      </w:r>
      <w:bookmarkEnd w:id="61"/>
      <w:r w:rsidRPr="00F25BAA">
        <w:rPr>
          <w:lang w:val="ru-RU"/>
        </w:rPr>
        <w:instrText xml:space="preserve">" \f C \l "1" </w:instrText>
      </w:r>
      <w:r w:rsidRPr="00F25BAA">
        <w:rPr>
          <w:rFonts w:asciiTheme="minorHAnsi" w:hAnsiTheme="minorHAnsi" w:cs="Arial"/>
          <w:lang w:val="ru-RU" w:eastAsia="zh-CN"/>
        </w:rPr>
        <w:fldChar w:fldCharType="end"/>
      </w:r>
      <w:r w:rsidRPr="00F25BAA">
        <w:rPr>
          <w:rFonts w:asciiTheme="minorHAnsi" w:hAnsiTheme="minorHAnsi" w:cs="Arial"/>
          <w:lang w:val="ru-RU" w:eastAsia="zh-CN"/>
        </w:rPr>
        <w:t xml:space="preserve">, объявляет о следующем обновлении </w:t>
      </w:r>
      <w:r w:rsidRPr="00F25BAA">
        <w:rPr>
          <w:color w:val="000000"/>
          <w:lang w:val="ru-RU"/>
        </w:rPr>
        <w:t>национального плана нумерации МСЭ-T E.164 Афганистана</w:t>
      </w:r>
      <w:r w:rsidRPr="00F25BAA">
        <w:rPr>
          <w:rFonts w:asciiTheme="minorHAnsi" w:hAnsiTheme="minorHAnsi" w:cs="Arial"/>
          <w:lang w:val="ru-RU"/>
        </w:rPr>
        <w:t>:</w:t>
      </w:r>
    </w:p>
    <w:p w:rsidR="001D72FC" w:rsidRPr="00F25BAA" w:rsidRDefault="00EC00FE" w:rsidP="003060DF">
      <w:pPr>
        <w:keepNext/>
        <w:keepLines/>
        <w:spacing w:before="360" w:after="120"/>
        <w:jc w:val="center"/>
        <w:rPr>
          <w:rFonts w:asciiTheme="minorHAnsi" w:hAnsiTheme="minorHAnsi" w:cs="Arial"/>
          <w:b/>
          <w:lang w:val="ru-RU"/>
        </w:rPr>
      </w:pPr>
      <w:r w:rsidRPr="00F25BAA">
        <w:rPr>
          <w:rFonts w:asciiTheme="minorHAnsi" w:hAnsiTheme="minorHAnsi" w:cs="Arial"/>
          <w:b/>
          <w:lang w:val="ru-RU"/>
        </w:rPr>
        <w:t xml:space="preserve">Таблица – Описание ввода нового ресурса в отношении </w:t>
      </w:r>
      <w:r w:rsidR="003060DF" w:rsidRPr="00F25BAA">
        <w:rPr>
          <w:rFonts w:asciiTheme="minorHAnsi" w:hAnsiTheme="minorHAnsi" w:cs="Arial"/>
          <w:b/>
          <w:lang w:val="ru-RU"/>
        </w:rPr>
        <w:br/>
      </w:r>
      <w:r w:rsidRPr="00F25BAA">
        <w:rPr>
          <w:rFonts w:asciiTheme="minorHAnsi" w:hAnsiTheme="minorHAnsi" w:cs="Arial"/>
          <w:b/>
          <w:lang w:val="ru-RU"/>
        </w:rPr>
        <w:t>национального плана нумерации E.164 для кода страны +93</w:t>
      </w:r>
      <w:r w:rsidRPr="00F25BAA">
        <w:rPr>
          <w:rFonts w:asciiTheme="minorHAnsi" w:hAnsiTheme="minorHAnsi" w:cs="Arial"/>
          <w:bCs/>
          <w:lang w:val="ru-RU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992"/>
        <w:gridCol w:w="993"/>
        <w:gridCol w:w="3402"/>
        <w:gridCol w:w="1280"/>
      </w:tblGrid>
      <w:tr w:rsidR="001D72FC" w:rsidRPr="00F25BAA" w:rsidTr="000E65E4">
        <w:trPr>
          <w:tblHeader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D72FC" w:rsidRPr="00F25BAA" w:rsidRDefault="001D72FC" w:rsidP="00AB3A9A">
            <w:pPr>
              <w:pStyle w:val="Tablehead"/>
              <w:ind w:left="-57" w:right="-57"/>
              <w:rPr>
                <w:szCs w:val="18"/>
                <w:lang w:val="ru-RU"/>
              </w:rPr>
            </w:pPr>
            <w:r w:rsidRPr="00F25BAA">
              <w:rPr>
                <w:szCs w:val="18"/>
                <w:lang w:val="ru-RU"/>
              </w:rPr>
              <w:t xml:space="preserve">Национальный код пункта </w:t>
            </w:r>
            <w:r w:rsidRPr="00F25BAA">
              <w:rPr>
                <w:szCs w:val="18"/>
                <w:lang w:val="ru-RU"/>
              </w:rPr>
              <w:br/>
              <w:t xml:space="preserve">назначения (NDC) </w:t>
            </w:r>
            <w:r w:rsidRPr="00F25BAA">
              <w:rPr>
                <w:szCs w:val="18"/>
                <w:lang w:val="ru-RU"/>
              </w:rPr>
              <w:br/>
              <w:t xml:space="preserve">или первые цифры национального </w:t>
            </w:r>
            <w:r w:rsidR="000E65E4" w:rsidRPr="00F25BAA">
              <w:rPr>
                <w:szCs w:val="18"/>
                <w:lang w:val="ru-RU"/>
              </w:rPr>
              <w:br/>
            </w:r>
            <w:r w:rsidRPr="00F25BAA">
              <w:rPr>
                <w:szCs w:val="18"/>
                <w:lang w:val="ru-RU"/>
              </w:rPr>
              <w:t>(значащего) номера (N(S)N)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D72FC" w:rsidRPr="00F25BAA" w:rsidRDefault="001D72FC" w:rsidP="00AB3A9A">
            <w:pPr>
              <w:pStyle w:val="Tablehead"/>
              <w:ind w:left="-57" w:right="-57"/>
              <w:rPr>
                <w:szCs w:val="18"/>
                <w:lang w:val="ru-RU"/>
              </w:rPr>
            </w:pPr>
            <w:r w:rsidRPr="00F25BAA">
              <w:rPr>
                <w:szCs w:val="18"/>
                <w:lang w:val="ru-RU"/>
              </w:rPr>
              <w:t>Длина номера N(S)N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D72FC" w:rsidRPr="00F25BAA" w:rsidRDefault="001D72FC" w:rsidP="00AB3A9A">
            <w:pPr>
              <w:pStyle w:val="Tablehead"/>
              <w:ind w:left="-57" w:right="-57"/>
              <w:rPr>
                <w:szCs w:val="18"/>
                <w:lang w:val="ru-RU"/>
              </w:rPr>
            </w:pPr>
            <w:r w:rsidRPr="00F25BAA">
              <w:rPr>
                <w:szCs w:val="18"/>
                <w:lang w:val="ru-RU"/>
              </w:rPr>
              <w:t xml:space="preserve">Использование номера </w:t>
            </w:r>
            <w:r w:rsidRPr="00F25BAA">
              <w:rPr>
                <w:szCs w:val="18"/>
                <w:lang w:val="ru-RU"/>
              </w:rPr>
              <w:br/>
              <w:t>МСЭ-Т E.164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D72FC" w:rsidRPr="00F25BAA" w:rsidRDefault="001D72FC" w:rsidP="00AB3A9A">
            <w:pPr>
              <w:pStyle w:val="Tablehead"/>
              <w:ind w:left="-57" w:right="-57"/>
              <w:rPr>
                <w:szCs w:val="18"/>
                <w:lang w:val="ru-RU"/>
              </w:rPr>
            </w:pPr>
            <w:r w:rsidRPr="00F25BAA">
              <w:rPr>
                <w:szCs w:val="18"/>
                <w:lang w:val="ru-RU"/>
              </w:rPr>
              <w:t>Время и дата ввода</w:t>
            </w:r>
          </w:p>
        </w:tc>
      </w:tr>
      <w:tr w:rsidR="001D72FC" w:rsidRPr="00F25BAA" w:rsidTr="000E65E4">
        <w:trPr>
          <w:tblHeader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D72FC" w:rsidRPr="00F25BAA" w:rsidRDefault="001D72FC" w:rsidP="00AB3A9A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D72FC" w:rsidRPr="00F25BAA" w:rsidRDefault="001D72FC" w:rsidP="00AB3A9A">
            <w:pPr>
              <w:pStyle w:val="Tablehead"/>
              <w:ind w:left="-57" w:right="-57"/>
              <w:rPr>
                <w:szCs w:val="18"/>
                <w:lang w:val="ru-RU"/>
              </w:rPr>
            </w:pPr>
            <w:r w:rsidRPr="00F25BAA">
              <w:rPr>
                <w:szCs w:val="18"/>
                <w:lang w:val="ru-RU"/>
              </w:rPr>
              <w:t>Макси-</w:t>
            </w:r>
            <w:r w:rsidRPr="00F25BAA">
              <w:rPr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D72FC" w:rsidRPr="00F25BAA" w:rsidRDefault="001D72FC" w:rsidP="00AB3A9A">
            <w:pPr>
              <w:pStyle w:val="Tablehead"/>
              <w:ind w:left="-57" w:right="-57"/>
              <w:rPr>
                <w:szCs w:val="18"/>
                <w:lang w:val="ru-RU"/>
              </w:rPr>
            </w:pPr>
            <w:r w:rsidRPr="00F25BAA">
              <w:rPr>
                <w:szCs w:val="18"/>
                <w:lang w:val="ru-RU"/>
              </w:rPr>
              <w:t>Мини-</w:t>
            </w:r>
            <w:r w:rsidRPr="00F25BAA">
              <w:rPr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D72FC" w:rsidRPr="00F25BAA" w:rsidRDefault="001D72FC" w:rsidP="00AB3A9A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D72FC" w:rsidRPr="00F25BAA" w:rsidRDefault="001D72FC" w:rsidP="00AB3A9A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</w:p>
        </w:tc>
      </w:tr>
      <w:tr w:rsidR="003060DF" w:rsidRPr="00F25BAA" w:rsidTr="000E65E4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060DF" w:rsidRPr="00F25BAA" w:rsidRDefault="003060DF" w:rsidP="003060D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25BAA">
              <w:rPr>
                <w:sz w:val="18"/>
                <w:szCs w:val="18"/>
                <w:lang w:val="ru-RU"/>
              </w:rPr>
              <w:t>72 8XXXXXX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060DF" w:rsidRPr="00F25BAA" w:rsidRDefault="003060DF" w:rsidP="003060D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25BAA">
              <w:rPr>
                <w:rFonts w:asciiTheme="minorHAnsi" w:hAnsiTheme="minorHAnsi" w:cs="Arial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060DF" w:rsidRPr="00F25BAA" w:rsidRDefault="003060DF" w:rsidP="003060D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25BAA">
              <w:rPr>
                <w:rFonts w:asciiTheme="minorHAnsi" w:hAnsiTheme="minorHAnsi" w:cs="Arial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060DF" w:rsidRPr="00F25BAA" w:rsidRDefault="003060DF" w:rsidP="003060D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62" w:name="OLE_LINK5"/>
            <w:bookmarkStart w:id="63" w:name="OLE_LINK6"/>
            <w:r w:rsidRPr="00F25BAA">
              <w:rPr>
                <w:rFonts w:asciiTheme="minorHAnsi" w:hAnsiTheme="minorHAnsi" w:cs="Arial"/>
                <w:sz w:val="18"/>
                <w:szCs w:val="18"/>
                <w:lang w:val="ru-RU"/>
              </w:rPr>
              <w:t>ROSHAN</w:t>
            </w:r>
            <w:bookmarkEnd w:id="62"/>
            <w:bookmarkEnd w:id="63"/>
            <w:r w:rsidRPr="00F25BA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– сеть сотовой подвижной связи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060DF" w:rsidRPr="00F25BAA" w:rsidRDefault="003060DF" w:rsidP="003060D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25BAA">
              <w:rPr>
                <w:sz w:val="18"/>
                <w:szCs w:val="18"/>
                <w:lang w:val="ru-RU"/>
              </w:rPr>
              <w:t>15/07/2015</w:t>
            </w:r>
          </w:p>
        </w:tc>
      </w:tr>
      <w:tr w:rsidR="003060DF" w:rsidRPr="00F25BAA" w:rsidTr="000E65E4">
        <w:trPr>
          <w:trHeight w:val="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060DF" w:rsidRPr="00F25BAA" w:rsidRDefault="003060DF" w:rsidP="003060D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25BAA">
              <w:rPr>
                <w:sz w:val="18"/>
                <w:szCs w:val="18"/>
                <w:lang w:val="ru-RU"/>
              </w:rPr>
              <w:t>76 4XXXXXX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060DF" w:rsidRPr="00F25BAA" w:rsidRDefault="003060DF" w:rsidP="003060D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25BAA">
              <w:rPr>
                <w:rFonts w:asciiTheme="minorHAnsi" w:hAnsiTheme="minorHAnsi" w:cs="Arial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060DF" w:rsidRPr="00F25BAA" w:rsidRDefault="003060DF" w:rsidP="003060D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25BAA">
              <w:rPr>
                <w:rFonts w:asciiTheme="minorHAnsi" w:hAnsiTheme="minorHAnsi" w:cs="Arial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060DF" w:rsidRPr="00F25BAA" w:rsidRDefault="003060DF" w:rsidP="003060DF">
            <w:pPr>
              <w:tabs>
                <w:tab w:val="left" w:pos="720"/>
              </w:tabs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25BAA">
              <w:rPr>
                <w:rFonts w:asciiTheme="minorHAnsi" w:hAnsiTheme="minorHAnsi" w:cs="Arial"/>
                <w:sz w:val="18"/>
                <w:szCs w:val="18"/>
                <w:lang w:val="ru-RU"/>
              </w:rPr>
              <w:t>MTN – сеть сотовой подвижной связи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060DF" w:rsidRPr="00F25BAA" w:rsidRDefault="003060DF" w:rsidP="003060D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25BAA">
              <w:rPr>
                <w:sz w:val="18"/>
                <w:szCs w:val="18"/>
                <w:lang w:val="ru-RU"/>
              </w:rPr>
              <w:t>15/07/2015</w:t>
            </w:r>
          </w:p>
        </w:tc>
      </w:tr>
      <w:tr w:rsidR="003060DF" w:rsidRPr="00F25BAA" w:rsidTr="000E65E4">
        <w:trPr>
          <w:trHeight w:val="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060DF" w:rsidRPr="00F25BAA" w:rsidRDefault="003060DF" w:rsidP="003060D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25BAA">
              <w:rPr>
                <w:sz w:val="18"/>
                <w:szCs w:val="18"/>
                <w:lang w:val="ru-RU"/>
              </w:rPr>
              <w:t>74 9XXXXXX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060DF" w:rsidRPr="00F25BAA" w:rsidRDefault="003060DF" w:rsidP="003060D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25BAA">
              <w:rPr>
                <w:rFonts w:asciiTheme="minorHAnsi" w:hAnsiTheme="minorHAnsi" w:cs="Arial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060DF" w:rsidRPr="00F25BAA" w:rsidRDefault="003060DF" w:rsidP="003060D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25BAA">
              <w:rPr>
                <w:rFonts w:asciiTheme="minorHAnsi" w:hAnsiTheme="minorHAnsi" w:cs="Arial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060DF" w:rsidRPr="00F25BAA" w:rsidRDefault="003060DF" w:rsidP="003060D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64" w:name="OLE_LINK4"/>
            <w:r w:rsidRPr="00F25BAA">
              <w:rPr>
                <w:rFonts w:asciiTheme="minorHAnsi" w:hAnsiTheme="minorHAnsi" w:cs="Arial"/>
                <w:sz w:val="18"/>
                <w:szCs w:val="18"/>
                <w:lang w:val="ru-RU"/>
              </w:rPr>
              <w:t>Afghan telecom Salaam</w:t>
            </w:r>
            <w:bookmarkEnd w:id="64"/>
            <w:r w:rsidRPr="00F25BA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– сеть сотовой подвижной связи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060DF" w:rsidRPr="00F25BAA" w:rsidRDefault="003060DF" w:rsidP="003060D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25BAA">
              <w:rPr>
                <w:sz w:val="18"/>
                <w:szCs w:val="18"/>
                <w:lang w:val="ru-RU"/>
              </w:rPr>
              <w:t>16/11/2016</w:t>
            </w:r>
          </w:p>
        </w:tc>
      </w:tr>
      <w:tr w:rsidR="003060DF" w:rsidRPr="00F25BAA" w:rsidTr="000E65E4">
        <w:trPr>
          <w:trHeight w:val="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060DF" w:rsidRPr="00F25BAA" w:rsidRDefault="003060DF" w:rsidP="003060D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25BAA">
              <w:rPr>
                <w:sz w:val="18"/>
                <w:szCs w:val="18"/>
                <w:lang w:val="ru-RU"/>
              </w:rPr>
              <w:t>74 8XXXXXX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060DF" w:rsidRPr="00F25BAA" w:rsidRDefault="003060DF" w:rsidP="003060D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25BAA">
              <w:rPr>
                <w:rFonts w:asciiTheme="minorHAnsi" w:hAnsiTheme="minorHAnsi" w:cs="Arial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060DF" w:rsidRPr="00F25BAA" w:rsidRDefault="003060DF" w:rsidP="003060D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25BAA">
              <w:rPr>
                <w:rFonts w:asciiTheme="minorHAnsi" w:hAnsiTheme="minorHAnsi" w:cs="Arial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060DF" w:rsidRPr="00F25BAA" w:rsidRDefault="003060DF" w:rsidP="003060D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25BAA">
              <w:rPr>
                <w:rFonts w:asciiTheme="minorHAnsi" w:hAnsiTheme="minorHAnsi" w:cs="Arial"/>
                <w:sz w:val="18"/>
                <w:szCs w:val="18"/>
                <w:lang w:val="ru-RU"/>
              </w:rPr>
              <w:t>Afghan telecom Salaam – сеть сотовой подвижной связи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060DF" w:rsidRPr="00F25BAA" w:rsidRDefault="003060DF" w:rsidP="003060D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25BAA">
              <w:rPr>
                <w:sz w:val="18"/>
                <w:szCs w:val="18"/>
                <w:lang w:val="ru-RU"/>
              </w:rPr>
              <w:t>02/06/2015</w:t>
            </w:r>
          </w:p>
        </w:tc>
      </w:tr>
      <w:tr w:rsidR="00833202" w:rsidRPr="00F25BAA" w:rsidTr="000E65E4">
        <w:trPr>
          <w:trHeight w:val="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3202" w:rsidRPr="00F25BAA" w:rsidRDefault="00833202" w:rsidP="00833202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25BAA">
              <w:rPr>
                <w:sz w:val="18"/>
                <w:szCs w:val="18"/>
                <w:lang w:val="ru-RU"/>
              </w:rPr>
              <w:t>73 0XXXXXX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3202" w:rsidRPr="00F25BAA" w:rsidRDefault="00833202" w:rsidP="0083320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25BAA">
              <w:rPr>
                <w:rFonts w:asciiTheme="minorHAnsi" w:hAnsiTheme="minorHAnsi" w:cs="Arial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3202" w:rsidRPr="00F25BAA" w:rsidRDefault="00833202" w:rsidP="0083320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25BAA">
              <w:rPr>
                <w:rFonts w:asciiTheme="minorHAnsi" w:hAnsiTheme="minorHAnsi" w:cs="Arial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3202" w:rsidRPr="00F25BAA" w:rsidRDefault="00833202" w:rsidP="0083320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F25BAA">
              <w:rPr>
                <w:sz w:val="18"/>
                <w:szCs w:val="18"/>
                <w:lang w:val="ru-RU"/>
              </w:rPr>
              <w:t>Etisalat</w:t>
            </w:r>
            <w:proofErr w:type="spellEnd"/>
            <w:r w:rsidRPr="00F25BAA">
              <w:rPr>
                <w:sz w:val="18"/>
                <w:szCs w:val="18"/>
                <w:lang w:val="ru-RU"/>
              </w:rPr>
              <w:t xml:space="preserve"> – </w:t>
            </w:r>
            <w:r w:rsidRPr="00F25BAA">
              <w:rPr>
                <w:rFonts w:asciiTheme="minorHAnsi" w:hAnsiTheme="minorHAnsi" w:cs="Arial"/>
                <w:sz w:val="18"/>
                <w:szCs w:val="18"/>
                <w:lang w:val="ru-RU"/>
              </w:rPr>
              <w:t>сеть сотовой подвижной связи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3202" w:rsidRPr="00F25BAA" w:rsidRDefault="00833202" w:rsidP="00833202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25BAA">
              <w:rPr>
                <w:sz w:val="18"/>
                <w:szCs w:val="18"/>
                <w:lang w:val="ru-RU"/>
              </w:rPr>
              <w:t>16/11/2016</w:t>
            </w:r>
          </w:p>
        </w:tc>
      </w:tr>
    </w:tbl>
    <w:p w:rsidR="001D72FC" w:rsidRPr="00F25BAA" w:rsidRDefault="001D72FC" w:rsidP="001D72FC">
      <w:pPr>
        <w:tabs>
          <w:tab w:val="left" w:pos="720"/>
        </w:tabs>
        <w:overflowPunct/>
        <w:autoSpaceDE/>
        <w:adjustRightInd/>
        <w:rPr>
          <w:rFonts w:asciiTheme="minorHAnsi" w:hAnsiTheme="minorHAnsi" w:cs="Arial"/>
          <w:sz w:val="6"/>
          <w:lang w:val="ru-RU"/>
        </w:rPr>
      </w:pPr>
    </w:p>
    <w:p w:rsidR="001D72FC" w:rsidRPr="00F25BAA" w:rsidRDefault="001D72FC" w:rsidP="001D72FC">
      <w:pPr>
        <w:rPr>
          <w:rFonts w:eastAsia="SimSun"/>
          <w:lang w:val="ru-RU" w:eastAsia="zh-CN"/>
        </w:rPr>
      </w:pPr>
      <w:r w:rsidRPr="00F25BAA">
        <w:rPr>
          <w:rFonts w:eastAsia="SimSun"/>
          <w:lang w:val="ru-RU" w:eastAsia="zh-CN"/>
        </w:rPr>
        <w:t>Для контактов:</w:t>
      </w:r>
    </w:p>
    <w:p w:rsidR="00762F64" w:rsidRPr="00F25BAA" w:rsidRDefault="00762F64" w:rsidP="00762F64">
      <w:pPr>
        <w:overflowPunct/>
        <w:ind w:left="720"/>
        <w:jc w:val="left"/>
        <w:textAlignment w:val="auto"/>
        <w:rPr>
          <w:rFonts w:asciiTheme="minorHAnsi" w:hAnsiTheme="minorHAnsi" w:cs="Arial"/>
          <w:lang w:val="ru-RU"/>
        </w:rPr>
      </w:pPr>
      <w:r w:rsidRPr="00F25BAA">
        <w:rPr>
          <w:rFonts w:asciiTheme="minorHAnsi" w:hAnsiTheme="minorHAnsi" w:cs="Arial"/>
          <w:lang w:val="ru-RU"/>
        </w:rPr>
        <w:t>Mr Mohammad Azim Sahbani</w:t>
      </w:r>
    </w:p>
    <w:p w:rsidR="00762F64" w:rsidRPr="00F25BAA" w:rsidRDefault="00762F64" w:rsidP="00762F64">
      <w:pPr>
        <w:overflowPunct/>
        <w:spacing w:before="0"/>
        <w:ind w:left="720"/>
        <w:jc w:val="left"/>
        <w:textAlignment w:val="auto"/>
        <w:rPr>
          <w:rFonts w:asciiTheme="minorHAnsi" w:hAnsiTheme="minorHAnsi" w:cs="Arial"/>
          <w:lang w:val="ru-RU"/>
        </w:rPr>
      </w:pPr>
      <w:r w:rsidRPr="00F25BAA">
        <w:rPr>
          <w:rFonts w:asciiTheme="minorHAnsi" w:hAnsiTheme="minorHAnsi" w:cs="Arial"/>
          <w:lang w:val="ru-RU"/>
        </w:rPr>
        <w:t>Standardization Manager</w:t>
      </w:r>
    </w:p>
    <w:p w:rsidR="00762F64" w:rsidRPr="00AC06E9" w:rsidRDefault="00762F64" w:rsidP="00762F64">
      <w:pPr>
        <w:overflowPunct/>
        <w:spacing w:before="0"/>
        <w:ind w:left="720"/>
        <w:jc w:val="left"/>
        <w:textAlignment w:val="auto"/>
        <w:rPr>
          <w:rFonts w:asciiTheme="minorHAnsi" w:eastAsia="SimSun" w:hAnsiTheme="minorHAnsi" w:cs="Arial"/>
          <w:lang w:eastAsia="zh-CN"/>
        </w:rPr>
      </w:pPr>
      <w:r w:rsidRPr="00AC06E9">
        <w:rPr>
          <w:rFonts w:asciiTheme="minorHAnsi" w:hAnsiTheme="minorHAnsi" w:cs="Arial"/>
        </w:rPr>
        <w:t>Afghanistan Telecommunication Regulatory Authority (ATRA)</w:t>
      </w:r>
    </w:p>
    <w:p w:rsidR="00762F64" w:rsidRPr="00AC06E9" w:rsidRDefault="00762F64" w:rsidP="00762F64">
      <w:pPr>
        <w:overflowPunct/>
        <w:spacing w:before="0"/>
        <w:ind w:left="720"/>
        <w:jc w:val="left"/>
        <w:textAlignment w:val="auto"/>
        <w:rPr>
          <w:rFonts w:asciiTheme="minorHAnsi" w:eastAsia="SimSun" w:hAnsiTheme="minorHAnsi" w:cs="Arial"/>
          <w:lang w:eastAsia="zh-CN"/>
        </w:rPr>
      </w:pPr>
      <w:r w:rsidRPr="00AC06E9">
        <w:rPr>
          <w:rFonts w:asciiTheme="minorHAnsi" w:hAnsiTheme="minorHAnsi" w:cs="Arial"/>
        </w:rPr>
        <w:t>Ministry of Communication &amp; Information Technology</w:t>
      </w:r>
    </w:p>
    <w:p w:rsidR="00762F64" w:rsidRPr="00AC06E9" w:rsidRDefault="00762F64" w:rsidP="00762F64">
      <w:pPr>
        <w:overflowPunct/>
        <w:spacing w:before="0"/>
        <w:ind w:left="720"/>
        <w:jc w:val="left"/>
        <w:textAlignment w:val="auto"/>
        <w:rPr>
          <w:rFonts w:asciiTheme="minorHAnsi" w:eastAsia="SimSun" w:hAnsiTheme="minorHAnsi" w:cs="Arial"/>
          <w:lang w:eastAsia="zh-CN"/>
        </w:rPr>
      </w:pPr>
      <w:r w:rsidRPr="00AC06E9">
        <w:rPr>
          <w:rFonts w:asciiTheme="minorHAnsi" w:eastAsia="SimSun" w:hAnsiTheme="minorHAnsi" w:cs="Arial"/>
          <w:lang w:eastAsia="zh-CN"/>
        </w:rPr>
        <w:t>MCIT Building, 10th Floor</w:t>
      </w:r>
    </w:p>
    <w:p w:rsidR="001D72FC" w:rsidRPr="00AC06E9" w:rsidRDefault="00762F64" w:rsidP="00002753">
      <w:pPr>
        <w:tabs>
          <w:tab w:val="clear" w:pos="1276"/>
          <w:tab w:val="left" w:pos="1701"/>
        </w:tabs>
        <w:overflowPunct/>
        <w:spacing w:before="0"/>
        <w:ind w:left="720"/>
        <w:jc w:val="left"/>
        <w:textAlignment w:val="auto"/>
        <w:rPr>
          <w:rFonts w:asciiTheme="minorHAnsi" w:hAnsiTheme="minorHAnsi" w:cs="Arial"/>
        </w:rPr>
      </w:pPr>
      <w:r w:rsidRPr="00AC06E9">
        <w:rPr>
          <w:rFonts w:asciiTheme="minorHAnsi" w:eastAsia="SimSun" w:hAnsiTheme="minorHAnsi" w:cs="Arial"/>
          <w:lang w:eastAsia="zh-CN"/>
        </w:rPr>
        <w:t>KABUL</w:t>
      </w:r>
      <w:r w:rsidRPr="00AC06E9">
        <w:rPr>
          <w:rFonts w:asciiTheme="minorHAnsi" w:eastAsia="SimSun" w:hAnsiTheme="minorHAnsi" w:cs="Arial"/>
          <w:lang w:eastAsia="zh-CN"/>
        </w:rPr>
        <w:br/>
        <w:t>Afghanistan</w:t>
      </w:r>
      <w:r w:rsidR="001D72FC" w:rsidRPr="00AC06E9">
        <w:rPr>
          <w:rFonts w:asciiTheme="minorHAnsi" w:eastAsia="SimSun" w:hAnsiTheme="minorHAnsi" w:cs="Arial"/>
          <w:lang w:eastAsia="zh-CN"/>
        </w:rPr>
        <w:br/>
      </w:r>
      <w:r w:rsidR="001D72FC" w:rsidRPr="00F25BAA">
        <w:rPr>
          <w:rFonts w:asciiTheme="minorHAnsi" w:eastAsia="SimSun" w:hAnsiTheme="minorHAnsi" w:cs="Arial"/>
          <w:lang w:val="ru-RU" w:eastAsia="zh-CN"/>
        </w:rPr>
        <w:t>Тел</w:t>
      </w:r>
      <w:r w:rsidR="001D72FC" w:rsidRPr="00AC06E9">
        <w:rPr>
          <w:rFonts w:asciiTheme="minorHAnsi" w:eastAsia="SimSun" w:hAnsiTheme="minorHAnsi" w:cs="Arial"/>
          <w:lang w:eastAsia="zh-CN"/>
        </w:rPr>
        <w:t>.:</w:t>
      </w:r>
      <w:r w:rsidR="001D72FC" w:rsidRPr="00AC06E9">
        <w:rPr>
          <w:rFonts w:asciiTheme="minorHAnsi" w:eastAsia="SimSun" w:hAnsiTheme="minorHAnsi" w:cs="Arial"/>
          <w:lang w:eastAsia="zh-CN"/>
        </w:rPr>
        <w:tab/>
      </w:r>
      <w:r w:rsidRPr="00AC06E9">
        <w:rPr>
          <w:rFonts w:asciiTheme="minorHAnsi" w:eastAsia="SimSun" w:hAnsiTheme="minorHAnsi" w:cs="Arial"/>
          <w:lang w:eastAsia="zh-CN"/>
        </w:rPr>
        <w:t>+93 (0) 20 2105968</w:t>
      </w:r>
      <w:r w:rsidR="001D72FC" w:rsidRPr="00AC06E9">
        <w:rPr>
          <w:rFonts w:asciiTheme="minorHAnsi" w:eastAsia="SimSun" w:hAnsiTheme="minorHAnsi" w:cs="Arial"/>
          <w:lang w:eastAsia="zh-CN"/>
        </w:rPr>
        <w:br/>
      </w:r>
      <w:r w:rsidR="001D72FC" w:rsidRPr="00F25BAA">
        <w:rPr>
          <w:rFonts w:asciiTheme="minorHAnsi" w:eastAsia="SimSun" w:hAnsiTheme="minorHAnsi" w:cs="Arial"/>
          <w:lang w:val="ru-RU" w:eastAsia="zh-CN"/>
        </w:rPr>
        <w:t>Эл</w:t>
      </w:r>
      <w:r w:rsidR="001D72FC" w:rsidRPr="00AC06E9">
        <w:rPr>
          <w:rFonts w:asciiTheme="minorHAnsi" w:eastAsia="SimSun" w:hAnsiTheme="minorHAnsi" w:cs="Arial"/>
          <w:lang w:eastAsia="zh-CN"/>
        </w:rPr>
        <w:t xml:space="preserve">. </w:t>
      </w:r>
      <w:r w:rsidR="001D72FC" w:rsidRPr="00F25BAA">
        <w:rPr>
          <w:rFonts w:asciiTheme="minorHAnsi" w:eastAsia="SimSun" w:hAnsiTheme="minorHAnsi" w:cs="Arial"/>
          <w:lang w:val="ru-RU" w:eastAsia="zh-CN"/>
        </w:rPr>
        <w:t>почта</w:t>
      </w:r>
      <w:r w:rsidR="001D72FC" w:rsidRPr="00AC06E9">
        <w:rPr>
          <w:rFonts w:asciiTheme="minorHAnsi" w:eastAsia="SimSun" w:hAnsiTheme="minorHAnsi" w:cs="Arial"/>
          <w:lang w:eastAsia="zh-CN"/>
        </w:rPr>
        <w:t>:</w:t>
      </w:r>
      <w:r w:rsidR="001D72FC" w:rsidRPr="00AC06E9">
        <w:rPr>
          <w:rFonts w:asciiTheme="minorHAnsi" w:eastAsia="SimSun" w:hAnsiTheme="minorHAnsi" w:cs="Arial"/>
          <w:lang w:eastAsia="zh-CN"/>
        </w:rPr>
        <w:tab/>
      </w:r>
      <w:hyperlink r:id="rId17" w:history="1">
        <w:r w:rsidR="00002753" w:rsidRPr="00AC06E9">
          <w:rPr>
            <w:rStyle w:val="Hyperlink"/>
            <w:rFonts w:asciiTheme="minorHAnsi" w:eastAsia="SimSun" w:hAnsiTheme="minorHAnsi" w:cs="Arial"/>
            <w:lang w:eastAsia="zh-CN"/>
          </w:rPr>
          <w:t>azim.sahbani@atra.gov.af</w:t>
        </w:r>
      </w:hyperlink>
      <w:r w:rsidR="001D72FC" w:rsidRPr="00AC06E9">
        <w:rPr>
          <w:rFonts w:eastAsia="SimSun"/>
        </w:rPr>
        <w:br/>
      </w:r>
      <w:r w:rsidR="001D72FC" w:rsidRPr="00AC06E9">
        <w:rPr>
          <w:rFonts w:asciiTheme="minorHAnsi" w:eastAsia="SimSun" w:hAnsiTheme="minorHAnsi" w:cs="Arial"/>
          <w:lang w:eastAsia="zh-CN"/>
        </w:rPr>
        <w:t>URL:</w:t>
      </w:r>
      <w:r w:rsidR="001D72FC" w:rsidRPr="00AC06E9">
        <w:rPr>
          <w:rFonts w:asciiTheme="minorHAnsi" w:eastAsia="SimSun" w:hAnsiTheme="minorHAnsi" w:cs="Arial"/>
          <w:lang w:eastAsia="zh-CN"/>
        </w:rPr>
        <w:tab/>
      </w:r>
      <w:hyperlink r:id="rId18" w:history="1">
        <w:r w:rsidR="00002753" w:rsidRPr="00AC06E9">
          <w:rPr>
            <w:rStyle w:val="Hyperlink"/>
            <w:rFonts w:asciiTheme="minorHAnsi" w:eastAsia="SimSun" w:hAnsiTheme="minorHAnsi" w:cs="Arial"/>
            <w:lang w:eastAsia="zh-CN"/>
          </w:rPr>
          <w:t>www.atra.gov.af</w:t>
        </w:r>
      </w:hyperlink>
    </w:p>
    <w:p w:rsidR="00B62A34" w:rsidRPr="00AC06E9" w:rsidRDefault="00B62A34" w:rsidP="00B62A34">
      <w:pPr>
        <w:keepNext/>
        <w:keepLines/>
        <w:pageBreakBefore/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</w:rPr>
      </w:pPr>
      <w:r w:rsidRPr="00F25BAA">
        <w:rPr>
          <w:rFonts w:cs="Arial"/>
          <w:b/>
          <w:lang w:val="ru-RU"/>
        </w:rPr>
        <w:lastRenderedPageBreak/>
        <w:t>Албания</w:t>
      </w:r>
      <w:r w:rsidRPr="00AC06E9">
        <w:rPr>
          <w:rFonts w:cs="Arial"/>
          <w:b/>
        </w:rPr>
        <w:t xml:space="preserve"> (</w:t>
      </w:r>
      <w:r w:rsidRPr="00F25BAA">
        <w:rPr>
          <w:rFonts w:cs="Arial"/>
          <w:b/>
          <w:lang w:val="ru-RU"/>
        </w:rPr>
        <w:t>код</w:t>
      </w:r>
      <w:r w:rsidRPr="00AC06E9">
        <w:rPr>
          <w:rFonts w:cs="Arial"/>
          <w:b/>
        </w:rPr>
        <w:t xml:space="preserve"> </w:t>
      </w:r>
      <w:r w:rsidRPr="00F25BAA">
        <w:rPr>
          <w:rFonts w:cs="Arial"/>
          <w:b/>
          <w:lang w:val="ru-RU"/>
        </w:rPr>
        <w:t>страны</w:t>
      </w:r>
      <w:r w:rsidRPr="00AC06E9">
        <w:rPr>
          <w:rFonts w:cs="Arial"/>
          <w:b/>
        </w:rPr>
        <w:t xml:space="preserve"> +355)</w:t>
      </w:r>
    </w:p>
    <w:p w:rsidR="00B62A34" w:rsidRPr="00F25BAA" w:rsidRDefault="00B62A34" w:rsidP="00B62A34">
      <w:pPr>
        <w:spacing w:before="0"/>
        <w:rPr>
          <w:lang w:val="ru-RU"/>
        </w:rPr>
      </w:pPr>
      <w:r w:rsidRPr="00F25BAA">
        <w:rPr>
          <w:lang w:val="ru-RU"/>
        </w:rPr>
        <w:t xml:space="preserve">Сообщение от </w:t>
      </w:r>
      <w:r w:rsidRPr="00F25BAA">
        <w:rPr>
          <w:color w:val="000000"/>
          <w:lang w:val="ru-RU"/>
        </w:rPr>
        <w:t>13</w:t>
      </w:r>
      <w:r w:rsidRPr="00F25BAA">
        <w:rPr>
          <w:lang w:val="ru-RU"/>
        </w:rPr>
        <w:t>.II.2017:</w:t>
      </w:r>
    </w:p>
    <w:p w:rsidR="00B62A34" w:rsidRPr="00F25BAA" w:rsidRDefault="00B62A34" w:rsidP="00002753">
      <w:pPr>
        <w:overflowPunct/>
        <w:autoSpaceDE/>
        <w:autoSpaceDN/>
        <w:adjustRightInd/>
        <w:textAlignment w:val="auto"/>
        <w:rPr>
          <w:rFonts w:asciiTheme="minorHAnsi" w:hAnsiTheme="minorHAnsi"/>
          <w:lang w:val="ru-RU"/>
        </w:rPr>
      </w:pPr>
      <w:r w:rsidRPr="00F25BAA">
        <w:rPr>
          <w:rFonts w:asciiTheme="minorHAnsi" w:hAnsiTheme="minorHAnsi"/>
          <w:i/>
          <w:iCs/>
          <w:lang w:val="ru-RU"/>
        </w:rPr>
        <w:t xml:space="preserve">Управление по делам почтовой и электронной связи </w:t>
      </w:r>
      <w:r w:rsidR="00893838" w:rsidRPr="00F25BAA">
        <w:rPr>
          <w:rFonts w:asciiTheme="minorHAnsi" w:hAnsiTheme="minorHAnsi"/>
          <w:i/>
          <w:iCs/>
          <w:lang w:val="ru-RU"/>
        </w:rPr>
        <w:t>–</w:t>
      </w:r>
      <w:r w:rsidRPr="00F25BAA">
        <w:rPr>
          <w:rFonts w:asciiTheme="minorHAnsi" w:hAnsiTheme="minorHAnsi"/>
          <w:i/>
          <w:iCs/>
          <w:lang w:val="ru-RU"/>
        </w:rPr>
        <w:t xml:space="preserve"> AKEP</w:t>
      </w:r>
      <w:r w:rsidRPr="00F25BAA">
        <w:rPr>
          <w:rFonts w:asciiTheme="minorHAnsi" w:hAnsiTheme="minorHAnsi"/>
          <w:lang w:val="ru-RU"/>
        </w:rPr>
        <w:t xml:space="preserve">, </w:t>
      </w:r>
      <w:r w:rsidR="00893838" w:rsidRPr="00F25BAA">
        <w:rPr>
          <w:rFonts w:asciiTheme="minorHAnsi" w:hAnsiTheme="minorHAnsi"/>
          <w:lang w:val="ru-RU"/>
        </w:rPr>
        <w:t xml:space="preserve">объявляет о введении нового национального плана нумерации </w:t>
      </w:r>
      <w:r w:rsidRPr="00F25BAA">
        <w:rPr>
          <w:rFonts w:asciiTheme="minorHAnsi" w:hAnsiTheme="minorHAnsi"/>
          <w:lang w:val="ru-RU"/>
        </w:rPr>
        <w:t xml:space="preserve">(NNP) </w:t>
      </w:r>
      <w:r w:rsidR="00893838" w:rsidRPr="00F25BAA">
        <w:rPr>
          <w:rFonts w:asciiTheme="minorHAnsi" w:hAnsiTheme="minorHAnsi"/>
          <w:lang w:val="ru-RU"/>
        </w:rPr>
        <w:t>в Албании</w:t>
      </w:r>
      <w:r w:rsidRPr="00F25BAA">
        <w:rPr>
          <w:rFonts w:asciiTheme="minorHAnsi" w:hAnsiTheme="minorHAnsi"/>
          <w:lang w:val="ru-RU"/>
        </w:rPr>
        <w:t>.</w:t>
      </w:r>
    </w:p>
    <w:p w:rsidR="00B62A34" w:rsidRPr="00F25BAA" w:rsidRDefault="00893838" w:rsidP="00002753">
      <w:pPr>
        <w:textAlignment w:val="auto"/>
        <w:rPr>
          <w:rFonts w:asciiTheme="minorHAnsi" w:hAnsiTheme="minorHAnsi"/>
          <w:lang w:val="ru-RU"/>
        </w:rPr>
      </w:pPr>
      <w:r w:rsidRPr="00F25BAA">
        <w:rPr>
          <w:rFonts w:asciiTheme="minorHAnsi" w:hAnsiTheme="minorHAnsi"/>
          <w:lang w:val="ru-RU"/>
        </w:rPr>
        <w:t>Общие данные нового плана нумерации</w:t>
      </w:r>
      <w:r w:rsidR="00833202">
        <w:rPr>
          <w:rFonts w:asciiTheme="minorHAnsi" w:hAnsiTheme="minorHAnsi"/>
          <w:lang w:val="ru-RU"/>
        </w:rPr>
        <w:t>:</w:t>
      </w:r>
    </w:p>
    <w:p w:rsidR="00B62A34" w:rsidRPr="00F25BAA" w:rsidRDefault="00B62A34" w:rsidP="00002753">
      <w:pPr>
        <w:tabs>
          <w:tab w:val="left" w:pos="992"/>
          <w:tab w:val="left" w:pos="1418"/>
          <w:tab w:val="left" w:pos="2268"/>
        </w:tabs>
        <w:ind w:left="992" w:hanging="425"/>
        <w:textAlignment w:val="auto"/>
        <w:rPr>
          <w:rFonts w:asciiTheme="minorHAnsi" w:hAnsiTheme="minorHAnsi"/>
          <w:lang w:val="ru-RU"/>
        </w:rPr>
      </w:pPr>
      <w:r w:rsidRPr="00F25BAA">
        <w:rPr>
          <w:rFonts w:asciiTheme="minorHAnsi" w:hAnsiTheme="minorHAnsi"/>
          <w:i/>
          <w:iCs/>
          <w:lang w:val="ru-RU"/>
        </w:rPr>
        <w:t>•</w:t>
      </w:r>
      <w:r w:rsidRPr="00F25BAA">
        <w:rPr>
          <w:rFonts w:asciiTheme="minorHAnsi" w:hAnsiTheme="minorHAnsi"/>
          <w:i/>
          <w:iCs/>
          <w:lang w:val="ru-RU"/>
        </w:rPr>
        <w:tab/>
      </w:r>
      <w:r w:rsidR="00893838" w:rsidRPr="00F25BAA">
        <w:rPr>
          <w:rFonts w:asciiTheme="minorHAnsi" w:hAnsiTheme="minorHAnsi"/>
          <w:lang w:val="ru-RU"/>
        </w:rPr>
        <w:t>План нумерации Албании является закрытым планом нумерации</w:t>
      </w:r>
      <w:r w:rsidR="00FE0311" w:rsidRPr="00F25BAA">
        <w:rPr>
          <w:rFonts w:asciiTheme="minorHAnsi" w:hAnsiTheme="minorHAnsi"/>
          <w:lang w:val="ru-RU"/>
        </w:rPr>
        <w:t>. Новый план нумерации преобразован из плана для 12 областей в план для единой области (в плане нумерации полностью устранены географические ограничения</w:t>
      </w:r>
      <w:r w:rsidRPr="00F25BAA">
        <w:rPr>
          <w:rFonts w:asciiTheme="minorHAnsi" w:hAnsiTheme="minorHAnsi"/>
          <w:lang w:val="ru-RU" w:eastAsia="en-GB"/>
        </w:rPr>
        <w:t xml:space="preserve">) </w:t>
      </w:r>
      <w:r w:rsidR="00FE0311" w:rsidRPr="00F25BAA">
        <w:rPr>
          <w:rFonts w:asciiTheme="minorHAnsi" w:hAnsiTheme="minorHAnsi"/>
          <w:lang w:val="ru-RU" w:eastAsia="en-GB"/>
        </w:rPr>
        <w:t>территории Албании</w:t>
      </w:r>
      <w:r w:rsidRPr="00F25BAA">
        <w:rPr>
          <w:rFonts w:asciiTheme="minorHAnsi" w:hAnsiTheme="minorHAnsi"/>
          <w:lang w:val="ru-RU" w:eastAsia="en-GB"/>
        </w:rPr>
        <w:t xml:space="preserve">. </w:t>
      </w:r>
    </w:p>
    <w:p w:rsidR="00B62A34" w:rsidRPr="00F25BAA" w:rsidRDefault="00B62A34" w:rsidP="00002753">
      <w:pPr>
        <w:tabs>
          <w:tab w:val="left" w:pos="992"/>
          <w:tab w:val="left" w:pos="1418"/>
          <w:tab w:val="left" w:pos="2268"/>
        </w:tabs>
        <w:ind w:left="992" w:hanging="425"/>
        <w:textAlignment w:val="auto"/>
        <w:rPr>
          <w:rFonts w:asciiTheme="minorHAnsi" w:hAnsiTheme="minorHAnsi"/>
          <w:lang w:val="ru-RU"/>
        </w:rPr>
      </w:pPr>
      <w:r w:rsidRPr="00F25BAA">
        <w:rPr>
          <w:rFonts w:asciiTheme="minorHAnsi" w:hAnsiTheme="minorHAnsi"/>
          <w:i/>
          <w:iCs/>
          <w:lang w:val="ru-RU"/>
        </w:rPr>
        <w:t>•</w:t>
      </w:r>
      <w:r w:rsidRPr="00F25BAA">
        <w:rPr>
          <w:rFonts w:asciiTheme="minorHAnsi" w:hAnsiTheme="minorHAnsi"/>
          <w:i/>
          <w:iCs/>
          <w:lang w:val="ru-RU"/>
        </w:rPr>
        <w:tab/>
      </w:r>
      <w:r w:rsidR="00FE0311" w:rsidRPr="00F25BAA">
        <w:rPr>
          <w:rFonts w:asciiTheme="minorHAnsi" w:hAnsiTheme="minorHAnsi"/>
          <w:iCs/>
          <w:lang w:val="ru-RU"/>
        </w:rPr>
        <w:t>Изменение порядка набора номера</w:t>
      </w:r>
      <w:r w:rsidRPr="00F25BAA">
        <w:rPr>
          <w:rFonts w:asciiTheme="minorHAnsi" w:hAnsiTheme="minorHAnsi"/>
          <w:iCs/>
          <w:lang w:val="ru-RU"/>
        </w:rPr>
        <w:t>:</w:t>
      </w:r>
      <w:r w:rsidRPr="00F25BAA">
        <w:rPr>
          <w:rFonts w:asciiTheme="minorHAnsi" w:hAnsiTheme="minorHAnsi"/>
          <w:i/>
          <w:iCs/>
          <w:lang w:val="ru-RU"/>
        </w:rPr>
        <w:t xml:space="preserve"> </w:t>
      </w:r>
    </w:p>
    <w:p w:rsidR="00B62A34" w:rsidRPr="00F25BAA" w:rsidRDefault="00B65814" w:rsidP="00002753">
      <w:pPr>
        <w:numPr>
          <w:ilvl w:val="0"/>
          <w:numId w:val="46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contextualSpacing/>
        <w:textAlignment w:val="auto"/>
        <w:rPr>
          <w:rFonts w:asciiTheme="minorHAnsi" w:hAnsiTheme="minorHAnsi"/>
          <w:lang w:val="ru-RU" w:eastAsia="en-GB"/>
        </w:rPr>
      </w:pPr>
      <w:r w:rsidRPr="00F25BAA">
        <w:rPr>
          <w:rFonts w:asciiTheme="minorHAnsi" w:hAnsiTheme="minorHAnsi"/>
          <w:lang w:val="ru-RU" w:eastAsia="en-GB"/>
        </w:rPr>
        <w:t>осуществляющее вызов лицо на территории Албании может набирать номер, используя номер полной длины с префиксом "0";</w:t>
      </w:r>
    </w:p>
    <w:p w:rsidR="00B62A34" w:rsidRPr="00F25BAA" w:rsidRDefault="00B65814" w:rsidP="00002753">
      <w:pPr>
        <w:numPr>
          <w:ilvl w:val="0"/>
          <w:numId w:val="46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contextualSpacing/>
        <w:textAlignment w:val="auto"/>
        <w:rPr>
          <w:rFonts w:asciiTheme="minorHAnsi" w:hAnsiTheme="minorHAnsi"/>
          <w:lang w:val="ru-RU" w:eastAsia="en-GB"/>
        </w:rPr>
      </w:pPr>
      <w:r w:rsidRPr="00F25BAA">
        <w:rPr>
          <w:rFonts w:asciiTheme="minorHAnsi" w:hAnsiTheme="minorHAnsi"/>
          <w:lang w:val="ru-RU"/>
        </w:rPr>
        <w:t>порядок вызова в Албанию из-за границы не меняется. Набор номера для вызова из-за границы в Албанию:</w:t>
      </w:r>
      <w:r w:rsidR="00B62A34" w:rsidRPr="00F25BAA">
        <w:rPr>
          <w:rFonts w:asciiTheme="minorHAnsi" w:hAnsiTheme="minorHAnsi"/>
          <w:lang w:val="ru-RU"/>
        </w:rPr>
        <w:t xml:space="preserve"> </w:t>
      </w:r>
      <w:r w:rsidR="00F05A18" w:rsidRPr="00F25BAA">
        <w:rPr>
          <w:color w:val="000000"/>
          <w:lang w:val="ru-RU"/>
        </w:rPr>
        <w:t>международный код доступа</w:t>
      </w:r>
      <w:r w:rsidR="00B62A34" w:rsidRPr="00F25BAA">
        <w:rPr>
          <w:rFonts w:asciiTheme="minorHAnsi" w:hAnsiTheme="minorHAnsi"/>
          <w:lang w:val="ru-RU"/>
        </w:rPr>
        <w:t xml:space="preserve"> (</w:t>
      </w:r>
      <w:r w:rsidR="00F05A18" w:rsidRPr="00F25BAA">
        <w:rPr>
          <w:rFonts w:asciiTheme="minorHAnsi" w:hAnsiTheme="minorHAnsi"/>
          <w:lang w:val="ru-RU"/>
        </w:rPr>
        <w:t>международный префикс</w:t>
      </w:r>
      <w:r w:rsidR="00B62A34" w:rsidRPr="00F25BAA">
        <w:rPr>
          <w:rFonts w:asciiTheme="minorHAnsi" w:hAnsiTheme="minorHAnsi"/>
          <w:lang w:val="ru-RU"/>
        </w:rPr>
        <w:t>)</w:t>
      </w:r>
      <w:r w:rsidR="00F05A18" w:rsidRPr="00F25BAA">
        <w:rPr>
          <w:rFonts w:asciiTheme="minorHAnsi" w:hAnsiTheme="minorHAnsi"/>
          <w:lang w:val="ru-RU"/>
        </w:rPr>
        <w:t>, за которым следуют код страны Албании</w:t>
      </w:r>
      <w:r w:rsidR="00B62A34" w:rsidRPr="00F25BAA">
        <w:rPr>
          <w:rFonts w:asciiTheme="minorHAnsi" w:hAnsiTheme="minorHAnsi"/>
          <w:lang w:val="ru-RU"/>
        </w:rPr>
        <w:t xml:space="preserve"> (355)</w:t>
      </w:r>
      <w:r w:rsidR="00F05A18" w:rsidRPr="00F25BAA">
        <w:rPr>
          <w:rFonts w:asciiTheme="minorHAnsi" w:hAnsiTheme="minorHAnsi"/>
          <w:lang w:val="ru-RU"/>
        </w:rPr>
        <w:t xml:space="preserve"> и национальный (значащий) номер</w:t>
      </w:r>
      <w:r w:rsidR="00B62A34" w:rsidRPr="00F25BAA">
        <w:rPr>
          <w:rFonts w:asciiTheme="minorHAnsi" w:hAnsiTheme="minorHAnsi"/>
          <w:lang w:val="ru-RU"/>
        </w:rPr>
        <w:t xml:space="preserve"> (N(S)N).</w:t>
      </w:r>
    </w:p>
    <w:p w:rsidR="00B62A34" w:rsidRPr="00F25BAA" w:rsidRDefault="00F05A18" w:rsidP="00002753">
      <w:pPr>
        <w:spacing w:after="120"/>
        <w:rPr>
          <w:rFonts w:asciiTheme="minorHAnsi" w:eastAsia="SimSun" w:hAnsiTheme="minorHAnsi"/>
          <w:spacing w:val="-2"/>
          <w:lang w:val="ru-RU" w:eastAsia="zh-CN"/>
        </w:rPr>
      </w:pPr>
      <w:r w:rsidRPr="00F25BAA">
        <w:rPr>
          <w:spacing w:val="-2"/>
          <w:lang w:val="ru-RU"/>
        </w:rPr>
        <w:t>Ссылка на национальную базу данных (или любой применимый список) с присвоенными номерами МСЭ</w:t>
      </w:r>
      <w:r w:rsidRPr="00F25BAA">
        <w:rPr>
          <w:spacing w:val="-2"/>
          <w:lang w:val="ru-RU"/>
        </w:rPr>
        <w:noBreakHyphen/>
        <w:t xml:space="preserve">T E.164 в рамках национального плана нумерации: </w:t>
      </w:r>
      <w:hyperlink r:id="rId19" w:history="1">
        <w:r w:rsidR="00113AED" w:rsidRPr="00097333">
          <w:rPr>
            <w:rStyle w:val="Hyperlink"/>
            <w:rFonts w:asciiTheme="minorHAnsi" w:eastAsia="SimSun" w:hAnsiTheme="minorHAnsi"/>
            <w:spacing w:val="-2"/>
            <w:lang w:val="ru-RU" w:eastAsia="zh-CN"/>
          </w:rPr>
          <w:t>http://akep.al/images/stories/AKEP/plani-numracionit/</w:t>
        </w:r>
        <w:r w:rsidR="00113AED" w:rsidRPr="00097333">
          <w:rPr>
            <w:rStyle w:val="Hyperlink"/>
            <w:rFonts w:asciiTheme="minorHAnsi" w:eastAsia="SimSun" w:hAnsiTheme="minorHAnsi"/>
            <w:spacing w:val="-2"/>
            <w:lang w:val="ru-RU" w:eastAsia="zh-CN"/>
          </w:rPr>
          <w:br/>
          <w:t>1.NumraAlokuar.rar</w:t>
        </w:r>
      </w:hyperlink>
      <w:r w:rsidR="00833202">
        <w:rPr>
          <w:rFonts w:asciiTheme="minorHAnsi" w:eastAsia="SimSun" w:hAnsiTheme="minorHAnsi"/>
          <w:color w:val="222222"/>
          <w:spacing w:val="-2"/>
          <w:lang w:val="ru-RU" w:eastAsia="zh-CN"/>
        </w:rPr>
        <w:t>.</w:t>
      </w:r>
    </w:p>
    <w:p w:rsidR="00B62A34" w:rsidRPr="00F25BAA" w:rsidRDefault="00F05A18" w:rsidP="00002753">
      <w:pPr>
        <w:tabs>
          <w:tab w:val="left" w:pos="4395"/>
        </w:tabs>
        <w:spacing w:after="120"/>
        <w:ind w:right="-6"/>
        <w:textAlignment w:val="auto"/>
        <w:rPr>
          <w:rFonts w:asciiTheme="minorHAnsi" w:hAnsiTheme="minorHAnsi"/>
          <w:lang w:val="ru-RU" w:eastAsia="en-GB"/>
        </w:rPr>
      </w:pPr>
      <w:r w:rsidRPr="00F25BAA">
        <w:rPr>
          <w:lang w:val="ru-RU"/>
        </w:rPr>
        <w:t>Ссылка на базу данных в реальном времени, отражающую перенесенные номера МСЭ</w:t>
      </w:r>
      <w:r w:rsidRPr="00F25BAA">
        <w:rPr>
          <w:lang w:val="ru-RU"/>
        </w:rPr>
        <w:noBreakHyphen/>
        <w:t>Т E.164</w:t>
      </w:r>
      <w:r w:rsidR="00B62A34" w:rsidRPr="00F25BAA">
        <w:rPr>
          <w:rFonts w:asciiTheme="minorHAnsi" w:hAnsiTheme="minorHAnsi"/>
          <w:bCs/>
          <w:lang w:val="ru-RU"/>
        </w:rPr>
        <w:t xml:space="preserve">: </w:t>
      </w:r>
      <w:hyperlink r:id="rId20" w:history="1">
        <w:r w:rsidR="00B62A34" w:rsidRPr="00F25BAA">
          <w:rPr>
            <w:rFonts w:asciiTheme="minorHAnsi" w:hAnsiTheme="minorHAnsi"/>
            <w:bCs/>
            <w:color w:val="0000FF"/>
            <w:u w:val="single"/>
            <w:lang w:val="ru-RU"/>
          </w:rPr>
          <w:t>http://www.portabiliteti.al/</w:t>
        </w:r>
      </w:hyperlink>
      <w:r w:rsidR="00B62A34" w:rsidRPr="00F25BAA">
        <w:rPr>
          <w:rFonts w:asciiTheme="minorHAnsi" w:hAnsiTheme="minorHAnsi"/>
          <w:lang w:val="ru-RU" w:eastAsia="en-GB"/>
        </w:rPr>
        <w:t>.</w:t>
      </w:r>
    </w:p>
    <w:p w:rsidR="00B62A34" w:rsidRPr="00F25BAA" w:rsidRDefault="00F05A18" w:rsidP="00F05A18">
      <w:pPr>
        <w:tabs>
          <w:tab w:val="left" w:pos="4395"/>
        </w:tabs>
        <w:spacing w:before="240"/>
        <w:ind w:right="-6"/>
        <w:jc w:val="center"/>
        <w:textAlignment w:val="auto"/>
        <w:rPr>
          <w:rFonts w:asciiTheme="minorHAnsi" w:hAnsiTheme="minorHAnsi"/>
          <w:b/>
          <w:bCs/>
          <w:lang w:val="ru-RU" w:eastAsia="en-GB"/>
        </w:rPr>
      </w:pPr>
      <w:r w:rsidRPr="00F25BAA">
        <w:rPr>
          <w:rFonts w:asciiTheme="minorHAnsi" w:hAnsiTheme="minorHAnsi"/>
          <w:b/>
          <w:bCs/>
          <w:lang w:val="ru-RU" w:eastAsia="en-GB"/>
        </w:rPr>
        <w:t>Таблица</w:t>
      </w:r>
      <w:r w:rsidR="00B62A34" w:rsidRPr="00F25BAA">
        <w:rPr>
          <w:rFonts w:asciiTheme="minorHAnsi" w:hAnsiTheme="minorHAnsi"/>
          <w:b/>
          <w:bCs/>
          <w:lang w:val="ru-RU" w:eastAsia="en-GB"/>
        </w:rPr>
        <w:t xml:space="preserve"> 8-1 − </w:t>
      </w:r>
      <w:r w:rsidRPr="00F25BAA">
        <w:rPr>
          <w:rFonts w:asciiTheme="minorHAnsi" w:hAnsiTheme="minorHAnsi"/>
          <w:b/>
          <w:bCs/>
          <w:lang w:val="ru-RU" w:eastAsia="en-GB"/>
        </w:rPr>
        <w:t>Представление национального плана нумерации</w:t>
      </w:r>
      <w:r w:rsidR="00B62A34" w:rsidRPr="00F25BAA">
        <w:rPr>
          <w:rFonts w:asciiTheme="minorHAnsi" w:hAnsiTheme="minorHAnsi"/>
          <w:b/>
          <w:bCs/>
          <w:lang w:val="ru-RU" w:eastAsia="en-GB"/>
        </w:rPr>
        <w:t xml:space="preserve"> </w:t>
      </w:r>
      <w:r w:rsidR="00B62A34" w:rsidRPr="00F25BAA">
        <w:rPr>
          <w:rFonts w:asciiTheme="minorHAnsi" w:hAnsiTheme="minorHAnsi"/>
          <w:b/>
          <w:bCs/>
          <w:lang w:val="ru-RU" w:eastAsia="en-GB"/>
        </w:rPr>
        <w:br/>
      </w:r>
      <w:r w:rsidRPr="00F25BAA">
        <w:rPr>
          <w:rFonts w:asciiTheme="minorHAnsi" w:hAnsiTheme="minorHAnsi"/>
          <w:b/>
          <w:bCs/>
          <w:lang w:val="ru-RU" w:eastAsia="en-GB"/>
        </w:rPr>
        <w:t>для кода страны</w:t>
      </w:r>
      <w:r w:rsidR="00B62A34" w:rsidRPr="00F25BAA">
        <w:rPr>
          <w:rFonts w:asciiTheme="minorHAnsi" w:hAnsiTheme="minorHAnsi"/>
          <w:b/>
          <w:bCs/>
          <w:lang w:val="ru-RU" w:eastAsia="en-GB"/>
        </w:rPr>
        <w:t xml:space="preserve"> +355</w:t>
      </w:r>
    </w:p>
    <w:tbl>
      <w:tblPr>
        <w:tblpPr w:leftFromText="180" w:rightFromText="180" w:vertAnchor="text" w:horzAnchor="margin" w:tblpX="-124" w:tblpY="120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850"/>
        <w:gridCol w:w="851"/>
        <w:gridCol w:w="3827"/>
        <w:gridCol w:w="1706"/>
      </w:tblGrid>
      <w:tr w:rsidR="00B62A34" w:rsidRPr="00F25BAA" w:rsidTr="007F50B4">
        <w:trPr>
          <w:cantSplit/>
          <w:tblHeader/>
        </w:trPr>
        <w:tc>
          <w:tcPr>
            <w:tcW w:w="2122" w:type="dxa"/>
          </w:tcPr>
          <w:p w:rsidR="00B62A34" w:rsidRPr="00F25BAA" w:rsidRDefault="00B62A34" w:rsidP="00113AED">
            <w:pPr>
              <w:tabs>
                <w:tab w:val="left" w:pos="1134"/>
                <w:tab w:val="left" w:pos="1560"/>
                <w:tab w:val="left" w:pos="2127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(1)</w:t>
            </w:r>
          </w:p>
        </w:tc>
        <w:tc>
          <w:tcPr>
            <w:tcW w:w="1701" w:type="dxa"/>
            <w:gridSpan w:val="2"/>
            <w:vAlign w:val="center"/>
          </w:tcPr>
          <w:p w:rsidR="00B62A34" w:rsidRPr="00F25BAA" w:rsidRDefault="00B62A34" w:rsidP="00113AED">
            <w:pPr>
              <w:tabs>
                <w:tab w:val="left" w:pos="720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b/>
                <w:i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sz w:val="18"/>
                <w:szCs w:val="18"/>
                <w:lang w:val="ru-RU" w:eastAsia="zh-CN"/>
              </w:rPr>
              <w:t>(2)</w:t>
            </w:r>
          </w:p>
        </w:tc>
        <w:tc>
          <w:tcPr>
            <w:tcW w:w="3827" w:type="dxa"/>
          </w:tcPr>
          <w:p w:rsidR="00B62A34" w:rsidRPr="00F25BAA" w:rsidRDefault="00B62A34" w:rsidP="00113AED">
            <w:pPr>
              <w:tabs>
                <w:tab w:val="left" w:pos="1134"/>
                <w:tab w:val="left" w:pos="1560"/>
                <w:tab w:val="left" w:pos="2127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(3)</w:t>
            </w:r>
          </w:p>
        </w:tc>
        <w:tc>
          <w:tcPr>
            <w:tcW w:w="1706" w:type="dxa"/>
          </w:tcPr>
          <w:p w:rsidR="00B62A34" w:rsidRPr="00F25BAA" w:rsidRDefault="00B62A34" w:rsidP="00113AED">
            <w:pPr>
              <w:tabs>
                <w:tab w:val="left" w:pos="1134"/>
                <w:tab w:val="left" w:pos="1560"/>
                <w:tab w:val="left" w:pos="2127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(4)</w:t>
            </w:r>
          </w:p>
        </w:tc>
      </w:tr>
      <w:tr w:rsidR="00B62A34" w:rsidRPr="00F25BAA" w:rsidTr="007F50B4">
        <w:trPr>
          <w:cantSplit/>
          <w:tblHeader/>
        </w:trPr>
        <w:tc>
          <w:tcPr>
            <w:tcW w:w="2122" w:type="dxa"/>
          </w:tcPr>
          <w:p w:rsidR="00B62A34" w:rsidRPr="00F25BAA" w:rsidRDefault="00B62A34" w:rsidP="00113AED">
            <w:pPr>
              <w:tabs>
                <w:tab w:val="left" w:pos="1134"/>
                <w:tab w:val="left" w:pos="1560"/>
                <w:tab w:val="left" w:pos="2127"/>
              </w:tabs>
              <w:spacing w:before="80" w:after="80"/>
              <w:ind w:firstLine="567"/>
              <w:jc w:val="left"/>
              <w:textAlignment w:val="auto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62A34" w:rsidRPr="00F25BAA" w:rsidRDefault="00F05A18" w:rsidP="00113AED">
            <w:pPr>
              <w:tabs>
                <w:tab w:val="left" w:pos="720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F25BAA">
              <w:rPr>
                <w:b/>
                <w:bCs/>
                <w:i/>
                <w:iCs/>
                <w:sz w:val="18"/>
                <w:szCs w:val="18"/>
                <w:lang w:val="ru-RU"/>
              </w:rPr>
              <w:t>Длина номера</w:t>
            </w:r>
          </w:p>
        </w:tc>
        <w:tc>
          <w:tcPr>
            <w:tcW w:w="3827" w:type="dxa"/>
          </w:tcPr>
          <w:p w:rsidR="00B62A34" w:rsidRPr="00F25BAA" w:rsidRDefault="00B62A34" w:rsidP="00113AED">
            <w:pPr>
              <w:tabs>
                <w:tab w:val="left" w:pos="1134"/>
                <w:tab w:val="left" w:pos="1560"/>
                <w:tab w:val="left" w:pos="2127"/>
              </w:tabs>
              <w:spacing w:before="80" w:after="80"/>
              <w:jc w:val="left"/>
              <w:textAlignment w:val="auto"/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706" w:type="dxa"/>
          </w:tcPr>
          <w:p w:rsidR="00B62A34" w:rsidRPr="00F25BAA" w:rsidRDefault="00B62A34" w:rsidP="00113AED">
            <w:pPr>
              <w:tabs>
                <w:tab w:val="left" w:pos="1134"/>
                <w:tab w:val="left" w:pos="1560"/>
                <w:tab w:val="left" w:pos="2127"/>
              </w:tabs>
              <w:spacing w:before="80" w:after="80"/>
              <w:ind w:firstLine="567"/>
              <w:jc w:val="left"/>
              <w:textAlignment w:val="auto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F05A18" w:rsidRPr="00F25BAA" w:rsidTr="007F50B4">
        <w:trPr>
          <w:cantSplit/>
          <w:tblHeader/>
        </w:trPr>
        <w:tc>
          <w:tcPr>
            <w:tcW w:w="2122" w:type="dxa"/>
            <w:vAlign w:val="center"/>
          </w:tcPr>
          <w:p w:rsidR="00F05A18" w:rsidRPr="00F25BAA" w:rsidRDefault="00D77F6D" w:rsidP="00113AED">
            <w:pPr>
              <w:tabs>
                <w:tab w:val="left" w:pos="1134"/>
                <w:tab w:val="left" w:pos="1560"/>
                <w:tab w:val="left" w:pos="2127"/>
              </w:tabs>
              <w:spacing w:before="80" w:after="8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sz w:val="18"/>
                <w:szCs w:val="18"/>
                <w:lang w:val="ru-RU" w:eastAsia="zh-CN"/>
              </w:rPr>
              <w:t xml:space="preserve">ДИАПАЗОН НУМЕРАЦИИ </w:t>
            </w:r>
            <w:r w:rsidR="00F05A18" w:rsidRPr="00F25BAA">
              <w:rPr>
                <w:rFonts w:asciiTheme="minorHAnsi" w:hAnsiTheme="minorHAnsi"/>
                <w:b/>
                <w:i/>
                <w:sz w:val="18"/>
                <w:szCs w:val="18"/>
                <w:lang w:val="ru-RU" w:eastAsia="zh-CN"/>
              </w:rPr>
              <w:br/>
              <w:t xml:space="preserve">(первая часть номера, </w:t>
            </w:r>
            <w:r w:rsidR="00F05A18" w:rsidRPr="00F25BAA">
              <w:rPr>
                <w:rFonts w:asciiTheme="minorHAnsi" w:hAnsiTheme="minorHAnsi"/>
                <w:b/>
                <w:i/>
                <w:sz w:val="18"/>
                <w:szCs w:val="18"/>
                <w:lang w:val="ru-RU" w:eastAsia="zh-CN"/>
              </w:rPr>
              <w:br/>
              <w:t>короткий номер и префикс. Полный номер, короткий номер)</w:t>
            </w:r>
          </w:p>
        </w:tc>
        <w:tc>
          <w:tcPr>
            <w:tcW w:w="850" w:type="dxa"/>
            <w:vAlign w:val="center"/>
          </w:tcPr>
          <w:p w:rsidR="00F05A18" w:rsidRPr="00F25BAA" w:rsidRDefault="00F05A18" w:rsidP="00113AED">
            <w:pPr>
              <w:pStyle w:val="Tablehead"/>
              <w:ind w:left="-57" w:right="-57"/>
              <w:rPr>
                <w:lang w:val="ru-RU"/>
              </w:rPr>
            </w:pPr>
            <w:r w:rsidRPr="00F25BAA">
              <w:rPr>
                <w:lang w:val="ru-RU"/>
              </w:rPr>
              <w:t>Макси-</w:t>
            </w:r>
            <w:r w:rsidRPr="00F25BAA">
              <w:rPr>
                <w:lang w:val="ru-RU"/>
              </w:rPr>
              <w:br/>
              <w:t xml:space="preserve">мальная </w:t>
            </w:r>
          </w:p>
        </w:tc>
        <w:tc>
          <w:tcPr>
            <w:tcW w:w="851" w:type="dxa"/>
            <w:vAlign w:val="center"/>
          </w:tcPr>
          <w:p w:rsidR="00F05A18" w:rsidRPr="00F25BAA" w:rsidRDefault="00F05A18" w:rsidP="00113AED">
            <w:pPr>
              <w:pStyle w:val="Tablehead"/>
              <w:ind w:left="-57" w:right="-57"/>
              <w:rPr>
                <w:lang w:val="ru-RU"/>
              </w:rPr>
            </w:pPr>
            <w:r w:rsidRPr="00F25BAA">
              <w:rPr>
                <w:lang w:val="ru-RU"/>
              </w:rPr>
              <w:t>Мини-</w:t>
            </w:r>
            <w:r w:rsidRPr="00F25BAA">
              <w:rPr>
                <w:lang w:val="ru-RU"/>
              </w:rPr>
              <w:br/>
              <w:t xml:space="preserve">мальная </w:t>
            </w:r>
          </w:p>
        </w:tc>
        <w:tc>
          <w:tcPr>
            <w:tcW w:w="3827" w:type="dxa"/>
            <w:vAlign w:val="center"/>
          </w:tcPr>
          <w:p w:rsidR="00F05A18" w:rsidRPr="00F25BAA" w:rsidRDefault="00F05A18" w:rsidP="00113AED">
            <w:pPr>
              <w:tabs>
                <w:tab w:val="left" w:pos="1134"/>
                <w:tab w:val="left" w:pos="1560"/>
                <w:tab w:val="left" w:pos="2127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b/>
                <w:i/>
                <w:sz w:val="18"/>
                <w:szCs w:val="18"/>
                <w:highlight w:val="yellow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sz w:val="18"/>
                <w:szCs w:val="18"/>
                <w:lang w:val="ru-RU" w:eastAsia="zh-CN"/>
              </w:rPr>
              <w:t xml:space="preserve">Использование номера </w:t>
            </w:r>
            <w:r w:rsidRPr="00F25BAA">
              <w:rPr>
                <w:rFonts w:asciiTheme="minorHAnsi" w:hAnsiTheme="minorHAnsi"/>
                <w:b/>
                <w:i/>
                <w:sz w:val="18"/>
                <w:szCs w:val="18"/>
                <w:lang w:val="ru-RU" w:eastAsia="zh-CN"/>
              </w:rPr>
              <w:br/>
              <w:t>МСЭ-Т E.164</w:t>
            </w:r>
          </w:p>
        </w:tc>
        <w:tc>
          <w:tcPr>
            <w:tcW w:w="1706" w:type="dxa"/>
            <w:vAlign w:val="center"/>
          </w:tcPr>
          <w:p w:rsidR="00F05A18" w:rsidRPr="00F25BAA" w:rsidRDefault="00F05A18" w:rsidP="00113AED">
            <w:pPr>
              <w:tabs>
                <w:tab w:val="left" w:pos="1134"/>
                <w:tab w:val="left" w:pos="1560"/>
                <w:tab w:val="left" w:pos="2127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sz w:val="18"/>
                <w:szCs w:val="18"/>
                <w:lang w:val="ru-RU" w:eastAsia="zh-CN"/>
              </w:rPr>
              <w:t>Дополнительная информация</w:t>
            </w:r>
          </w:p>
        </w:tc>
      </w:tr>
      <w:tr w:rsidR="00B62A34" w:rsidRPr="00F25BAA" w:rsidTr="007F50B4">
        <w:trPr>
          <w:cantSplit/>
        </w:trPr>
        <w:tc>
          <w:tcPr>
            <w:tcW w:w="2122" w:type="dxa"/>
          </w:tcPr>
          <w:p w:rsidR="00B62A34" w:rsidRPr="00F25BAA" w:rsidRDefault="00B62A34" w:rsidP="0000275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850" w:type="dxa"/>
          </w:tcPr>
          <w:p w:rsidR="00B62A34" w:rsidRPr="00F25BAA" w:rsidRDefault="00B62A34" w:rsidP="00002753">
            <w:pPr>
              <w:tabs>
                <w:tab w:val="left" w:pos="720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ru-RU" w:eastAsia="zh-CN"/>
              </w:rPr>
            </w:pPr>
          </w:p>
        </w:tc>
        <w:tc>
          <w:tcPr>
            <w:tcW w:w="851" w:type="dxa"/>
          </w:tcPr>
          <w:p w:rsidR="00B62A34" w:rsidRPr="00F25BAA" w:rsidRDefault="00B62A34" w:rsidP="00002753">
            <w:pPr>
              <w:tabs>
                <w:tab w:val="left" w:pos="720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ru-RU" w:eastAsia="zh-CN"/>
              </w:rPr>
            </w:pPr>
          </w:p>
        </w:tc>
        <w:tc>
          <w:tcPr>
            <w:tcW w:w="3827" w:type="dxa"/>
          </w:tcPr>
          <w:p w:rsidR="00B62A34" w:rsidRPr="00F25BAA" w:rsidRDefault="007F50B4" w:rsidP="0000275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Национальный префикс</w:t>
            </w:r>
          </w:p>
        </w:tc>
        <w:tc>
          <w:tcPr>
            <w:tcW w:w="1706" w:type="dxa"/>
          </w:tcPr>
          <w:p w:rsidR="00B62A34" w:rsidRPr="00833202" w:rsidRDefault="00B62A34" w:rsidP="0000275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ind w:firstLine="567"/>
              <w:jc w:val="left"/>
              <w:textAlignment w:val="auto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B62A34" w:rsidRPr="00F25BAA" w:rsidTr="007F50B4">
        <w:trPr>
          <w:cantSplit/>
        </w:trPr>
        <w:tc>
          <w:tcPr>
            <w:tcW w:w="2122" w:type="dxa"/>
            <w:hideMark/>
          </w:tcPr>
          <w:p w:rsidR="00B62A34" w:rsidRPr="00F25BAA" w:rsidRDefault="00B62A34" w:rsidP="0000275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850" w:type="dxa"/>
          </w:tcPr>
          <w:p w:rsidR="00B62A34" w:rsidRPr="00F25BAA" w:rsidRDefault="00B62A34" w:rsidP="00002753">
            <w:pPr>
              <w:tabs>
                <w:tab w:val="left" w:pos="720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ru-RU" w:eastAsia="zh-CN"/>
              </w:rPr>
            </w:pPr>
          </w:p>
        </w:tc>
        <w:tc>
          <w:tcPr>
            <w:tcW w:w="851" w:type="dxa"/>
          </w:tcPr>
          <w:p w:rsidR="00B62A34" w:rsidRPr="00F25BAA" w:rsidRDefault="00B62A34" w:rsidP="00002753">
            <w:pPr>
              <w:tabs>
                <w:tab w:val="left" w:pos="720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ru-RU" w:eastAsia="zh-CN"/>
              </w:rPr>
            </w:pPr>
          </w:p>
        </w:tc>
        <w:tc>
          <w:tcPr>
            <w:tcW w:w="3827" w:type="dxa"/>
            <w:hideMark/>
          </w:tcPr>
          <w:p w:rsidR="00B62A34" w:rsidRPr="00F25BAA" w:rsidRDefault="007F50B4" w:rsidP="00002753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Международный префикс</w:t>
            </w:r>
          </w:p>
        </w:tc>
        <w:tc>
          <w:tcPr>
            <w:tcW w:w="1706" w:type="dxa"/>
          </w:tcPr>
          <w:p w:rsidR="00B62A34" w:rsidRPr="00833202" w:rsidRDefault="00B62A34" w:rsidP="00002753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</w:p>
        </w:tc>
      </w:tr>
      <w:tr w:rsidR="00833202" w:rsidRPr="00F25BAA" w:rsidTr="007F50B4">
        <w:trPr>
          <w:cantSplit/>
        </w:trPr>
        <w:tc>
          <w:tcPr>
            <w:tcW w:w="2122" w:type="dxa"/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10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 xml:space="preserve"> X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X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2</w:t>
            </w:r>
          </w:p>
        </w:tc>
        <w:tc>
          <w:tcPr>
            <w:tcW w:w="850" w:type="dxa"/>
            <w:hideMark/>
          </w:tcPr>
          <w:p w:rsidR="00833202" w:rsidRPr="00F25BAA" w:rsidRDefault="00833202" w:rsidP="00833202">
            <w:pPr>
              <w:tabs>
                <w:tab w:val="left" w:pos="720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i/>
                <w:sz w:val="18"/>
                <w:szCs w:val="18"/>
                <w:lang w:val="ru-RU" w:eastAsia="zh-CN"/>
              </w:rPr>
              <w:t>4</w:t>
            </w:r>
          </w:p>
        </w:tc>
        <w:tc>
          <w:tcPr>
            <w:tcW w:w="851" w:type="dxa"/>
            <w:hideMark/>
          </w:tcPr>
          <w:p w:rsidR="00833202" w:rsidRPr="00F25BAA" w:rsidRDefault="00833202" w:rsidP="00833202">
            <w:pPr>
              <w:tabs>
                <w:tab w:val="left" w:pos="720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i/>
                <w:sz w:val="18"/>
                <w:szCs w:val="18"/>
                <w:lang w:val="ru-RU" w:eastAsia="zh-CN"/>
              </w:rPr>
              <w:t>4</w:t>
            </w:r>
          </w:p>
        </w:tc>
        <w:tc>
          <w:tcPr>
            <w:tcW w:w="3827" w:type="dxa"/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Коды выбора оператора</w:t>
            </w:r>
          </w:p>
        </w:tc>
        <w:tc>
          <w:tcPr>
            <w:tcW w:w="1706" w:type="dxa"/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X1, X2 = 0 ÷ 9</w:t>
            </w:r>
          </w:p>
        </w:tc>
      </w:tr>
      <w:tr w:rsidR="00833202" w:rsidRPr="00F25BAA" w:rsidTr="007F50B4">
        <w:trPr>
          <w:cantSplit/>
        </w:trPr>
        <w:tc>
          <w:tcPr>
            <w:tcW w:w="2122" w:type="dxa"/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99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 xml:space="preserve"> X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X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2</w:t>
            </w:r>
          </w:p>
        </w:tc>
        <w:tc>
          <w:tcPr>
            <w:tcW w:w="850" w:type="dxa"/>
            <w:hideMark/>
          </w:tcPr>
          <w:p w:rsidR="00833202" w:rsidRPr="00F25BAA" w:rsidRDefault="00833202" w:rsidP="00833202">
            <w:pPr>
              <w:tabs>
                <w:tab w:val="left" w:pos="720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i/>
                <w:sz w:val="18"/>
                <w:szCs w:val="18"/>
                <w:lang w:val="ru-RU" w:eastAsia="zh-CN"/>
              </w:rPr>
              <w:t>4</w:t>
            </w:r>
          </w:p>
        </w:tc>
        <w:tc>
          <w:tcPr>
            <w:tcW w:w="851" w:type="dxa"/>
            <w:hideMark/>
          </w:tcPr>
          <w:p w:rsidR="00833202" w:rsidRPr="00F25BAA" w:rsidRDefault="00833202" w:rsidP="00833202">
            <w:pPr>
              <w:tabs>
                <w:tab w:val="left" w:pos="720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i/>
                <w:sz w:val="18"/>
                <w:szCs w:val="18"/>
                <w:lang w:val="ru-RU" w:eastAsia="zh-CN"/>
              </w:rPr>
              <w:t>4</w:t>
            </w:r>
          </w:p>
        </w:tc>
        <w:tc>
          <w:tcPr>
            <w:tcW w:w="3827" w:type="dxa"/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Префиксы маршрутизации для переносимости телефонных номеров</w:t>
            </w:r>
          </w:p>
        </w:tc>
        <w:tc>
          <w:tcPr>
            <w:tcW w:w="1706" w:type="dxa"/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X1, X2 = 0 ÷ 9</w:t>
            </w:r>
          </w:p>
        </w:tc>
      </w:tr>
      <w:tr w:rsidR="00833202" w:rsidRPr="00F25BAA" w:rsidTr="007F50B4">
        <w:trPr>
          <w:cantSplit/>
        </w:trPr>
        <w:tc>
          <w:tcPr>
            <w:tcW w:w="2122" w:type="dxa"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4 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2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3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4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5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6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7</w:t>
            </w:r>
          </w:p>
        </w:tc>
        <w:tc>
          <w:tcPr>
            <w:tcW w:w="850" w:type="dxa"/>
            <w:hideMark/>
          </w:tcPr>
          <w:p w:rsidR="00833202" w:rsidRPr="00F25BAA" w:rsidRDefault="00833202" w:rsidP="00833202">
            <w:pPr>
              <w:tabs>
                <w:tab w:val="left" w:pos="720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i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851" w:type="dxa"/>
            <w:hideMark/>
          </w:tcPr>
          <w:p w:rsidR="00833202" w:rsidRPr="00F25BAA" w:rsidRDefault="00833202" w:rsidP="00833202">
            <w:pPr>
              <w:tabs>
                <w:tab w:val="left" w:pos="720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i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827" w:type="dxa"/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Географический номер – для предоставления услуг фиксированной телефонной связи</w:t>
            </w:r>
          </w:p>
        </w:tc>
        <w:tc>
          <w:tcPr>
            <w:tcW w:w="1706" w:type="dxa"/>
            <w:hideMark/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S1=2 ÷6;</w:t>
            </w:r>
          </w:p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S2 ÷S7 = 0 ÷9;</w:t>
            </w:r>
          </w:p>
        </w:tc>
      </w:tr>
      <w:tr w:rsidR="00833202" w:rsidRPr="00F25BAA" w:rsidTr="007F50B4">
        <w:trPr>
          <w:cantSplit/>
        </w:trPr>
        <w:tc>
          <w:tcPr>
            <w:tcW w:w="2122" w:type="dxa"/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22–25</w:t>
            </w: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 xml:space="preserve"> 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2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3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4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5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6</w:t>
            </w:r>
          </w:p>
        </w:tc>
        <w:tc>
          <w:tcPr>
            <w:tcW w:w="850" w:type="dxa"/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851" w:type="dxa"/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827" w:type="dxa"/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Географический номер – для предоставления услуг фиксированной телефонной связи</w:t>
            </w:r>
          </w:p>
        </w:tc>
        <w:tc>
          <w:tcPr>
            <w:tcW w:w="1706" w:type="dxa"/>
            <w:hideMark/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S1=2 ÷9;</w:t>
            </w:r>
          </w:p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S2 ÷ S6 = 0 ÷9</w:t>
            </w:r>
          </w:p>
        </w:tc>
      </w:tr>
      <w:tr w:rsidR="00833202" w:rsidRPr="00F25BAA" w:rsidTr="007F50B4">
        <w:trPr>
          <w:cantSplit/>
        </w:trPr>
        <w:tc>
          <w:tcPr>
            <w:tcW w:w="2122" w:type="dxa"/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27–29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 xml:space="preserve"> 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2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3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4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5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6</w:t>
            </w:r>
          </w:p>
        </w:tc>
        <w:tc>
          <w:tcPr>
            <w:tcW w:w="850" w:type="dxa"/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851" w:type="dxa"/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827" w:type="dxa"/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Географический номер – для предоставления услуг фиксированной телефонной связи</w:t>
            </w:r>
          </w:p>
        </w:tc>
        <w:tc>
          <w:tcPr>
            <w:tcW w:w="1706" w:type="dxa"/>
            <w:hideMark/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S1=2 ÷9;</w:t>
            </w:r>
          </w:p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S2 ÷ S6 =0 ÷9</w:t>
            </w:r>
          </w:p>
        </w:tc>
      </w:tr>
      <w:tr w:rsidR="00833202" w:rsidRPr="00F25BAA" w:rsidTr="007F50B4">
        <w:trPr>
          <w:cantSplit/>
        </w:trPr>
        <w:tc>
          <w:tcPr>
            <w:tcW w:w="2122" w:type="dxa"/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32–35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 xml:space="preserve"> 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2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3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4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5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6</w:t>
            </w:r>
          </w:p>
        </w:tc>
        <w:tc>
          <w:tcPr>
            <w:tcW w:w="850" w:type="dxa"/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851" w:type="dxa"/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827" w:type="dxa"/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Географический номер – для предоставления услуг фиксированной телефонной связи</w:t>
            </w:r>
          </w:p>
        </w:tc>
        <w:tc>
          <w:tcPr>
            <w:tcW w:w="1706" w:type="dxa"/>
            <w:hideMark/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S1=2 ÷9;</w:t>
            </w:r>
          </w:p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S2 ÷ S6=0 ÷9</w:t>
            </w:r>
          </w:p>
        </w:tc>
      </w:tr>
      <w:tr w:rsidR="00833202" w:rsidRPr="00F25BAA" w:rsidTr="007F50B4">
        <w:trPr>
          <w:cantSplit/>
        </w:trPr>
        <w:tc>
          <w:tcPr>
            <w:tcW w:w="2122" w:type="dxa"/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37–39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 xml:space="preserve"> 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2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3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4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5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6</w:t>
            </w:r>
          </w:p>
        </w:tc>
        <w:tc>
          <w:tcPr>
            <w:tcW w:w="850" w:type="dxa"/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851" w:type="dxa"/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827" w:type="dxa"/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Географический номер – для предоставления услуг фиксированной телефонной связи</w:t>
            </w:r>
          </w:p>
        </w:tc>
        <w:tc>
          <w:tcPr>
            <w:tcW w:w="1706" w:type="dxa"/>
            <w:hideMark/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S1=2 ÷9;</w:t>
            </w:r>
          </w:p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S2 ÷ S6=0 ÷9</w:t>
            </w:r>
          </w:p>
        </w:tc>
      </w:tr>
      <w:tr w:rsidR="00833202" w:rsidRPr="00F25BAA" w:rsidTr="007F50B4">
        <w:trPr>
          <w:cantSplit/>
        </w:trPr>
        <w:tc>
          <w:tcPr>
            <w:tcW w:w="2122" w:type="dxa"/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42–45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 xml:space="preserve"> 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2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3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4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5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6</w:t>
            </w:r>
          </w:p>
        </w:tc>
        <w:tc>
          <w:tcPr>
            <w:tcW w:w="850" w:type="dxa"/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851" w:type="dxa"/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827" w:type="dxa"/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Географический номер – для предоставления услуг фиксированной телефонной связи</w:t>
            </w:r>
          </w:p>
        </w:tc>
        <w:tc>
          <w:tcPr>
            <w:tcW w:w="1706" w:type="dxa"/>
            <w:hideMark/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S1=2 ÷9;</w:t>
            </w:r>
          </w:p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S2 ÷ S6=0 ÷9</w:t>
            </w:r>
          </w:p>
        </w:tc>
      </w:tr>
      <w:tr w:rsidR="00833202" w:rsidRPr="00F25BAA" w:rsidTr="007F50B4">
        <w:trPr>
          <w:cantSplit/>
        </w:trPr>
        <w:tc>
          <w:tcPr>
            <w:tcW w:w="2122" w:type="dxa"/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47–49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 xml:space="preserve"> 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2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3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4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5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6</w:t>
            </w:r>
          </w:p>
        </w:tc>
        <w:tc>
          <w:tcPr>
            <w:tcW w:w="850" w:type="dxa"/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851" w:type="dxa"/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827" w:type="dxa"/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Географический номер – для предоставления услуг фиксированной телефонной связи</w:t>
            </w:r>
          </w:p>
        </w:tc>
        <w:tc>
          <w:tcPr>
            <w:tcW w:w="1706" w:type="dxa"/>
            <w:hideMark/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S1=2 ÷9;</w:t>
            </w:r>
          </w:p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S2 ÷ S6=0 ÷9</w:t>
            </w:r>
          </w:p>
        </w:tc>
      </w:tr>
    </w:tbl>
    <w:p w:rsidR="00B62A34" w:rsidRPr="00F25BAA" w:rsidRDefault="00B62A34" w:rsidP="00B62A34">
      <w:pPr>
        <w:rPr>
          <w:rFonts w:asciiTheme="minorHAnsi" w:hAnsiTheme="minorHAnsi"/>
          <w:sz w:val="18"/>
          <w:szCs w:val="18"/>
          <w:lang w:val="ru-RU"/>
        </w:rPr>
      </w:pPr>
    </w:p>
    <w:tbl>
      <w:tblPr>
        <w:tblpPr w:leftFromText="180" w:rightFromText="180" w:vertAnchor="text" w:horzAnchor="margin" w:tblpX="-124" w:tblpY="120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851"/>
        <w:gridCol w:w="3827"/>
        <w:gridCol w:w="1706"/>
      </w:tblGrid>
      <w:tr w:rsidR="00B62A34" w:rsidRPr="00F25BAA" w:rsidTr="00C745B0">
        <w:trPr>
          <w:cantSplit/>
          <w:tblHeader/>
        </w:trPr>
        <w:tc>
          <w:tcPr>
            <w:tcW w:w="2122" w:type="dxa"/>
            <w:tcMar>
              <w:left w:w="57" w:type="dxa"/>
              <w:right w:w="57" w:type="dxa"/>
            </w:tcMar>
          </w:tcPr>
          <w:p w:rsidR="00B62A34" w:rsidRPr="00F25BAA" w:rsidRDefault="00B62A34" w:rsidP="009C2494">
            <w:pPr>
              <w:pageBreakBefore/>
              <w:tabs>
                <w:tab w:val="left" w:pos="1134"/>
                <w:tab w:val="left" w:pos="1560"/>
                <w:tab w:val="left" w:pos="2127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lastRenderedPageBreak/>
              <w:t>(1)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B62A34" w:rsidRPr="00F25BAA" w:rsidRDefault="00B62A34" w:rsidP="009C2494">
            <w:pPr>
              <w:pageBreakBefore/>
              <w:tabs>
                <w:tab w:val="left" w:pos="720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b/>
                <w:i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sz w:val="18"/>
                <w:szCs w:val="18"/>
                <w:lang w:val="ru-RU" w:eastAsia="zh-CN"/>
              </w:rPr>
              <w:t>(2)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B62A34" w:rsidRPr="00F25BAA" w:rsidRDefault="00B62A34" w:rsidP="009C2494">
            <w:pPr>
              <w:pageBreakBefore/>
              <w:tabs>
                <w:tab w:val="left" w:pos="1134"/>
                <w:tab w:val="left" w:pos="1560"/>
                <w:tab w:val="left" w:pos="2127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(3)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</w:tcPr>
          <w:p w:rsidR="00B62A34" w:rsidRPr="00F25BAA" w:rsidRDefault="00B62A34" w:rsidP="009C2494">
            <w:pPr>
              <w:pageBreakBefore/>
              <w:tabs>
                <w:tab w:val="left" w:pos="1134"/>
                <w:tab w:val="left" w:pos="1560"/>
                <w:tab w:val="left" w:pos="2127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(4)</w:t>
            </w:r>
          </w:p>
        </w:tc>
      </w:tr>
      <w:tr w:rsidR="00B62A34" w:rsidRPr="00F25BAA" w:rsidTr="00C745B0">
        <w:trPr>
          <w:cantSplit/>
          <w:tblHeader/>
        </w:trPr>
        <w:tc>
          <w:tcPr>
            <w:tcW w:w="2122" w:type="dxa"/>
            <w:tcMar>
              <w:left w:w="57" w:type="dxa"/>
              <w:right w:w="57" w:type="dxa"/>
            </w:tcMar>
          </w:tcPr>
          <w:p w:rsidR="00B62A34" w:rsidRPr="00F25BAA" w:rsidRDefault="00B62A34" w:rsidP="009C2494">
            <w:pPr>
              <w:tabs>
                <w:tab w:val="left" w:pos="1134"/>
                <w:tab w:val="left" w:pos="1560"/>
                <w:tab w:val="left" w:pos="2127"/>
              </w:tabs>
              <w:spacing w:before="80" w:after="80"/>
              <w:ind w:firstLine="567"/>
              <w:jc w:val="left"/>
              <w:textAlignment w:val="auto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B62A34" w:rsidRPr="00F25BAA" w:rsidRDefault="00D77F6D" w:rsidP="009C2494">
            <w:pPr>
              <w:tabs>
                <w:tab w:val="left" w:pos="720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b/>
                <w:bCs/>
                <w:i/>
                <w:sz w:val="18"/>
                <w:szCs w:val="18"/>
                <w:lang w:val="ru-RU" w:eastAsia="zh-CN"/>
              </w:rPr>
            </w:pPr>
            <w:r w:rsidRPr="00F25BAA">
              <w:rPr>
                <w:b/>
                <w:bCs/>
                <w:i/>
                <w:iCs/>
                <w:sz w:val="18"/>
                <w:szCs w:val="18"/>
                <w:lang w:val="ru-RU"/>
              </w:rPr>
              <w:t>Длина номера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B62A34" w:rsidRPr="00F25BAA" w:rsidRDefault="00B62A34" w:rsidP="009C2494">
            <w:pPr>
              <w:tabs>
                <w:tab w:val="left" w:pos="1134"/>
                <w:tab w:val="left" w:pos="1560"/>
                <w:tab w:val="left" w:pos="2127"/>
              </w:tabs>
              <w:spacing w:before="80" w:after="80"/>
              <w:jc w:val="left"/>
              <w:textAlignment w:val="auto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706" w:type="dxa"/>
            <w:tcMar>
              <w:left w:w="57" w:type="dxa"/>
              <w:right w:w="57" w:type="dxa"/>
            </w:tcMar>
          </w:tcPr>
          <w:p w:rsidR="00B62A34" w:rsidRPr="00F25BAA" w:rsidRDefault="00B62A34" w:rsidP="009C2494">
            <w:pPr>
              <w:tabs>
                <w:tab w:val="left" w:pos="1134"/>
                <w:tab w:val="left" w:pos="1560"/>
                <w:tab w:val="left" w:pos="2127"/>
              </w:tabs>
              <w:spacing w:before="80" w:after="80"/>
              <w:ind w:firstLine="567"/>
              <w:jc w:val="left"/>
              <w:textAlignment w:val="auto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D77F6D" w:rsidRPr="00F25BAA" w:rsidTr="00C745B0">
        <w:trPr>
          <w:cantSplit/>
          <w:tblHeader/>
        </w:trPr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 w:rsidR="00D77F6D" w:rsidRPr="00F25BAA" w:rsidRDefault="00D77F6D" w:rsidP="009C2494">
            <w:pPr>
              <w:tabs>
                <w:tab w:val="left" w:pos="1134"/>
                <w:tab w:val="left" w:pos="1560"/>
                <w:tab w:val="left" w:pos="2127"/>
              </w:tabs>
              <w:spacing w:before="80" w:after="8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sz w:val="18"/>
                <w:szCs w:val="18"/>
                <w:lang w:val="ru-RU" w:eastAsia="zh-CN"/>
              </w:rPr>
              <w:t xml:space="preserve">ДИАПАЗОН НУМЕРАЦИИ </w:t>
            </w:r>
            <w:r w:rsidRPr="00F25BAA">
              <w:rPr>
                <w:rFonts w:asciiTheme="minorHAnsi" w:hAnsiTheme="minorHAnsi"/>
                <w:b/>
                <w:i/>
                <w:sz w:val="18"/>
                <w:szCs w:val="18"/>
                <w:lang w:val="ru-RU" w:eastAsia="zh-CN"/>
              </w:rPr>
              <w:br/>
              <w:t xml:space="preserve">(первая часть номера, </w:t>
            </w:r>
            <w:r w:rsidRPr="00F25BAA">
              <w:rPr>
                <w:rFonts w:asciiTheme="minorHAnsi" w:hAnsiTheme="minorHAnsi"/>
                <w:b/>
                <w:i/>
                <w:sz w:val="18"/>
                <w:szCs w:val="18"/>
                <w:lang w:val="ru-RU" w:eastAsia="zh-CN"/>
              </w:rPr>
              <w:br/>
              <w:t>короткий номер и префикс. Полный номер, короткий номер)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D77F6D" w:rsidRPr="00F25BAA" w:rsidRDefault="00D77F6D" w:rsidP="009C2494">
            <w:pPr>
              <w:pStyle w:val="Tablehead"/>
              <w:ind w:left="-57" w:right="-57"/>
              <w:rPr>
                <w:lang w:val="ru-RU"/>
              </w:rPr>
            </w:pPr>
            <w:r w:rsidRPr="00F25BAA">
              <w:rPr>
                <w:lang w:val="ru-RU"/>
              </w:rPr>
              <w:t>Макси-</w:t>
            </w:r>
            <w:r w:rsidRPr="00F25BAA">
              <w:rPr>
                <w:lang w:val="ru-RU"/>
              </w:rPr>
              <w:br/>
            </w:r>
            <w:proofErr w:type="spellStart"/>
            <w:r w:rsidRPr="00F25BAA">
              <w:rPr>
                <w:lang w:val="ru-RU"/>
              </w:rPr>
              <w:t>мальная</w:t>
            </w:r>
            <w:proofErr w:type="spellEnd"/>
            <w:r w:rsidRPr="00F25BAA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D77F6D" w:rsidRPr="00F25BAA" w:rsidRDefault="00D77F6D" w:rsidP="009C2494">
            <w:pPr>
              <w:pStyle w:val="Tablehead"/>
              <w:ind w:left="-57" w:right="-57"/>
              <w:rPr>
                <w:lang w:val="ru-RU"/>
              </w:rPr>
            </w:pPr>
            <w:r w:rsidRPr="00F25BAA">
              <w:rPr>
                <w:lang w:val="ru-RU"/>
              </w:rPr>
              <w:t>Мини-</w:t>
            </w:r>
            <w:r w:rsidRPr="00F25BAA">
              <w:rPr>
                <w:lang w:val="ru-RU"/>
              </w:rPr>
              <w:br/>
            </w:r>
            <w:proofErr w:type="spellStart"/>
            <w:r w:rsidRPr="00F25BAA">
              <w:rPr>
                <w:lang w:val="ru-RU"/>
              </w:rPr>
              <w:t>мальная</w:t>
            </w:r>
            <w:proofErr w:type="spellEnd"/>
            <w:r w:rsidRPr="00F25BAA">
              <w:rPr>
                <w:lang w:val="ru-RU"/>
              </w:rPr>
              <w:t xml:space="preserve"> 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D77F6D" w:rsidRPr="00F25BAA" w:rsidRDefault="00D77F6D" w:rsidP="009C2494">
            <w:pPr>
              <w:tabs>
                <w:tab w:val="left" w:pos="1134"/>
                <w:tab w:val="left" w:pos="1560"/>
                <w:tab w:val="left" w:pos="2127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b/>
                <w:i/>
                <w:sz w:val="18"/>
                <w:szCs w:val="18"/>
                <w:highlight w:val="yellow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sz w:val="18"/>
                <w:szCs w:val="18"/>
                <w:lang w:val="ru-RU" w:eastAsia="zh-CN"/>
              </w:rPr>
              <w:t xml:space="preserve">Использование номера </w:t>
            </w:r>
            <w:r w:rsidRPr="00F25BAA">
              <w:rPr>
                <w:rFonts w:asciiTheme="minorHAnsi" w:hAnsiTheme="minorHAnsi"/>
                <w:b/>
                <w:i/>
                <w:sz w:val="18"/>
                <w:szCs w:val="18"/>
                <w:lang w:val="ru-RU" w:eastAsia="zh-CN"/>
              </w:rPr>
              <w:br/>
              <w:t>МСЭ-Т E.164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vAlign w:val="center"/>
          </w:tcPr>
          <w:p w:rsidR="00D77F6D" w:rsidRPr="00F25BAA" w:rsidRDefault="00D77F6D" w:rsidP="009C2494">
            <w:pPr>
              <w:tabs>
                <w:tab w:val="left" w:pos="1134"/>
                <w:tab w:val="left" w:pos="1560"/>
                <w:tab w:val="left" w:pos="2127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sz w:val="18"/>
                <w:szCs w:val="18"/>
                <w:lang w:val="ru-RU" w:eastAsia="zh-CN"/>
              </w:rPr>
              <w:t>Дополнительная информация</w:t>
            </w:r>
          </w:p>
        </w:tc>
      </w:tr>
      <w:tr w:rsidR="00833202" w:rsidRPr="00F25BAA" w:rsidTr="00C745B0">
        <w:trPr>
          <w:cantSplit/>
        </w:trPr>
        <w:tc>
          <w:tcPr>
            <w:tcW w:w="2122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52–55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 xml:space="preserve"> 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2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3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4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5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6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Географический номер – для предоставления услуг фиксированной телефонной связи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hideMark/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S1=2 ÷9;</w:t>
            </w:r>
          </w:p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S2 ÷ S6=0 ÷9</w:t>
            </w:r>
          </w:p>
        </w:tc>
      </w:tr>
      <w:tr w:rsidR="00833202" w:rsidRPr="00F25BAA" w:rsidTr="00C745B0">
        <w:trPr>
          <w:cantSplit/>
        </w:trPr>
        <w:tc>
          <w:tcPr>
            <w:tcW w:w="2122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57–59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 xml:space="preserve"> 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2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3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4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5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6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Географический номер – для предоставления услуг фиксированной телефонной связи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hideMark/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S1=2 ÷9;</w:t>
            </w:r>
          </w:p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S2 ÷ S6=0 ÷9</w:t>
            </w:r>
          </w:p>
        </w:tc>
      </w:tr>
      <w:tr w:rsidR="00833202" w:rsidRPr="00F25BAA" w:rsidTr="00C745B0">
        <w:trPr>
          <w:cantSplit/>
        </w:trPr>
        <w:tc>
          <w:tcPr>
            <w:tcW w:w="2122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82–85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 xml:space="preserve"> 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2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3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4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5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6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Географический номер – для предоставления услуг фиксированной телефонной связи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hideMark/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S1=2 ÷9;</w:t>
            </w:r>
          </w:p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S2 ÷ S6=0 ÷9</w:t>
            </w:r>
          </w:p>
        </w:tc>
      </w:tr>
      <w:tr w:rsidR="00833202" w:rsidRPr="00F25BAA" w:rsidTr="00C745B0">
        <w:trPr>
          <w:cantSplit/>
        </w:trPr>
        <w:tc>
          <w:tcPr>
            <w:tcW w:w="2122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87–89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 xml:space="preserve"> 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2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3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4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5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6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Географический номер – для предоставления услуг фиксированной телефонной связи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hideMark/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S1=2 ÷9;</w:t>
            </w:r>
          </w:p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S2 ÷ S6=0 ÷9</w:t>
            </w:r>
          </w:p>
        </w:tc>
      </w:tr>
      <w:tr w:rsidR="00833202" w:rsidRPr="00F25BAA" w:rsidTr="00C745B0">
        <w:trPr>
          <w:cantSplit/>
          <w:trHeight w:val="501"/>
        </w:trPr>
        <w:tc>
          <w:tcPr>
            <w:tcW w:w="2122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 xml:space="preserve">210–219 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2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3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4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Географический номер – для предоставления услуг фиксированной телефонной связи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hideMark/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S1=2 ÷9;</w:t>
            </w:r>
          </w:p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S2 ÷ S5=0 ÷9</w:t>
            </w:r>
          </w:p>
        </w:tc>
      </w:tr>
      <w:tr w:rsidR="00833202" w:rsidRPr="00F25BAA" w:rsidTr="00C745B0">
        <w:trPr>
          <w:cantSplit/>
          <w:trHeight w:val="563"/>
        </w:trPr>
        <w:tc>
          <w:tcPr>
            <w:tcW w:w="2122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260–269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 xml:space="preserve"> 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2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3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4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Географический номер – для предоставления услуг фиксированной телефонной связи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hideMark/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S1=2 ÷9;</w:t>
            </w:r>
          </w:p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S2 ÷ S5=0 ÷9</w:t>
            </w:r>
          </w:p>
        </w:tc>
      </w:tr>
      <w:tr w:rsidR="00833202" w:rsidRPr="00F25BAA" w:rsidTr="00C745B0">
        <w:trPr>
          <w:cantSplit/>
          <w:trHeight w:val="557"/>
        </w:trPr>
        <w:tc>
          <w:tcPr>
            <w:tcW w:w="2122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270–279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 xml:space="preserve"> 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2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3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4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Географический номер – для предоставления услуг фиксированной телефонной связи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hideMark/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S1=2 ÷9;</w:t>
            </w:r>
          </w:p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S2 ÷ S5=0 ÷9</w:t>
            </w:r>
          </w:p>
        </w:tc>
      </w:tr>
      <w:tr w:rsidR="00833202" w:rsidRPr="00F25BAA" w:rsidTr="00C745B0">
        <w:trPr>
          <w:cantSplit/>
          <w:trHeight w:val="641"/>
        </w:trPr>
        <w:tc>
          <w:tcPr>
            <w:tcW w:w="2122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280–289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 xml:space="preserve"> 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2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3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4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Географический номер – для предоставления услуг фиксированной телефонной связи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hideMark/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S1=2 ÷9;</w:t>
            </w:r>
          </w:p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S2 ÷ S5=0 ÷9</w:t>
            </w:r>
          </w:p>
        </w:tc>
      </w:tr>
      <w:tr w:rsidR="00833202" w:rsidRPr="00F25BAA" w:rsidTr="00C745B0">
        <w:trPr>
          <w:cantSplit/>
          <w:trHeight w:val="557"/>
        </w:trPr>
        <w:tc>
          <w:tcPr>
            <w:tcW w:w="2122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290–299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 xml:space="preserve"> 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2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3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4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Географический номер – для предоставления услуг фиксированной телефонной связи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hideMark/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S1=2 ÷9;</w:t>
            </w:r>
          </w:p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S2 ÷ S5=0 ÷9</w:t>
            </w:r>
          </w:p>
        </w:tc>
      </w:tr>
      <w:tr w:rsidR="00833202" w:rsidRPr="00F25BAA" w:rsidTr="00C745B0">
        <w:trPr>
          <w:cantSplit/>
          <w:trHeight w:val="557"/>
        </w:trPr>
        <w:tc>
          <w:tcPr>
            <w:tcW w:w="2122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310–319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 xml:space="preserve"> 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2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3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4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Географический номер – для предоставления услуг фиксированной телефонной связи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hideMark/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S1=2 ÷9;</w:t>
            </w:r>
          </w:p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S2 ÷ S5=0 ÷9</w:t>
            </w:r>
          </w:p>
        </w:tc>
      </w:tr>
      <w:tr w:rsidR="00833202" w:rsidRPr="00F25BAA" w:rsidTr="00C745B0">
        <w:trPr>
          <w:cantSplit/>
          <w:trHeight w:val="544"/>
        </w:trPr>
        <w:tc>
          <w:tcPr>
            <w:tcW w:w="2122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360–369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 xml:space="preserve"> 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2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3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4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Географический номер – для предоставления услуг фиксированной телефонной связи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hideMark/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S1=2 ÷9;</w:t>
            </w:r>
          </w:p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S2 ÷ S5=0 ÷9</w:t>
            </w:r>
          </w:p>
        </w:tc>
      </w:tr>
      <w:tr w:rsidR="00833202" w:rsidRPr="00F25BAA" w:rsidTr="00C745B0">
        <w:trPr>
          <w:cantSplit/>
          <w:trHeight w:val="537"/>
        </w:trPr>
        <w:tc>
          <w:tcPr>
            <w:tcW w:w="2122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370–379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 xml:space="preserve"> 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2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3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4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Географический номер – для предоставления услуг фиксированной телефонной связи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hideMark/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S1=2 ÷9;</w:t>
            </w:r>
          </w:p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S2 ÷ S5=0 ÷9</w:t>
            </w:r>
          </w:p>
        </w:tc>
      </w:tr>
      <w:tr w:rsidR="00833202" w:rsidRPr="00F25BAA" w:rsidTr="00C745B0">
        <w:trPr>
          <w:cantSplit/>
          <w:trHeight w:val="517"/>
        </w:trPr>
        <w:tc>
          <w:tcPr>
            <w:tcW w:w="2122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380–389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 xml:space="preserve"> 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2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3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4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Географический номер – для предоставления услуг фиксированной телефонной связи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hideMark/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S1=2 ÷9;</w:t>
            </w:r>
          </w:p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S2 ÷ S5=0 ÷9</w:t>
            </w:r>
          </w:p>
        </w:tc>
      </w:tr>
      <w:tr w:rsidR="00833202" w:rsidRPr="00F25BAA" w:rsidTr="00C745B0">
        <w:trPr>
          <w:cantSplit/>
          <w:trHeight w:val="653"/>
        </w:trPr>
        <w:tc>
          <w:tcPr>
            <w:tcW w:w="2122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390–399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 xml:space="preserve"> 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2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3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4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Географический номер – для предоставления услуг фиксированной телефонной связи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hideMark/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S1=2 ÷9;</w:t>
            </w:r>
          </w:p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S2 ÷ S5=0 ÷9</w:t>
            </w:r>
          </w:p>
        </w:tc>
      </w:tr>
      <w:tr w:rsidR="00833202" w:rsidRPr="00F25BAA" w:rsidTr="00C745B0">
        <w:trPr>
          <w:cantSplit/>
          <w:trHeight w:val="563"/>
        </w:trPr>
        <w:tc>
          <w:tcPr>
            <w:tcW w:w="2122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510–519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 xml:space="preserve"> 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2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3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4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Географический номер – для предоставления услуг фиксированной телефонной связи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hideMark/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S1=2 ÷9;</w:t>
            </w:r>
          </w:p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S2 ÷ S5=0 ÷9</w:t>
            </w:r>
          </w:p>
        </w:tc>
      </w:tr>
      <w:tr w:rsidR="00833202" w:rsidRPr="00F25BAA" w:rsidTr="00C745B0">
        <w:trPr>
          <w:cantSplit/>
          <w:trHeight w:val="543"/>
        </w:trPr>
        <w:tc>
          <w:tcPr>
            <w:tcW w:w="2122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560–569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 xml:space="preserve"> 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2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3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4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Географический номер – для предоставления услуг фиксированной телефонной связи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hideMark/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S1=2 ÷9;</w:t>
            </w:r>
          </w:p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S2 ÷ S5=0 ÷9</w:t>
            </w:r>
          </w:p>
        </w:tc>
      </w:tr>
      <w:tr w:rsidR="00833202" w:rsidRPr="00F25BAA" w:rsidTr="00C745B0">
        <w:trPr>
          <w:cantSplit/>
          <w:trHeight w:val="523"/>
        </w:trPr>
        <w:tc>
          <w:tcPr>
            <w:tcW w:w="2122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570–579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 xml:space="preserve"> 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2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3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4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Географический номер – для предоставления услуг фиксированной телефонной связи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hideMark/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S1=2 ÷9;</w:t>
            </w:r>
          </w:p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S2 ÷ S5=0 ÷9</w:t>
            </w:r>
          </w:p>
        </w:tc>
      </w:tr>
      <w:tr w:rsidR="00833202" w:rsidRPr="00F25BAA" w:rsidTr="00C745B0">
        <w:trPr>
          <w:cantSplit/>
          <w:trHeight w:val="531"/>
        </w:trPr>
        <w:tc>
          <w:tcPr>
            <w:tcW w:w="2122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580–589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 xml:space="preserve"> 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2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3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4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Географический номер – для предоставления услуг фиксированной телефонной связи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hideMark/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S1=2 ÷9;</w:t>
            </w:r>
          </w:p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S2 ÷ S5=0 ÷9</w:t>
            </w:r>
          </w:p>
        </w:tc>
      </w:tr>
      <w:tr w:rsidR="00833202" w:rsidRPr="00F25BAA" w:rsidTr="00C745B0">
        <w:trPr>
          <w:cantSplit/>
          <w:trHeight w:val="511"/>
        </w:trPr>
        <w:tc>
          <w:tcPr>
            <w:tcW w:w="2122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590–599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 xml:space="preserve"> 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2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3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4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Географический номер – для предоставления услуг фиксированной телефонной связи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hideMark/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S1=2 ÷9;</w:t>
            </w:r>
          </w:p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S2 ÷ S5=0 ÷9</w:t>
            </w:r>
          </w:p>
        </w:tc>
      </w:tr>
    </w:tbl>
    <w:p w:rsidR="00B62A34" w:rsidRPr="00F25BAA" w:rsidRDefault="00B62A34" w:rsidP="00B62A34">
      <w:pPr>
        <w:rPr>
          <w:rFonts w:asciiTheme="minorHAnsi" w:hAnsiTheme="minorHAnsi"/>
          <w:sz w:val="18"/>
          <w:szCs w:val="18"/>
          <w:lang w:val="ru-RU"/>
        </w:rPr>
      </w:pPr>
    </w:p>
    <w:tbl>
      <w:tblPr>
        <w:tblpPr w:leftFromText="180" w:rightFromText="180" w:vertAnchor="text" w:horzAnchor="margin" w:tblpX="-124" w:tblpY="120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851"/>
        <w:gridCol w:w="3969"/>
        <w:gridCol w:w="1564"/>
      </w:tblGrid>
      <w:tr w:rsidR="00B62A34" w:rsidRPr="00F25BAA" w:rsidTr="00F608DD">
        <w:trPr>
          <w:cantSplit/>
          <w:tblHeader/>
        </w:trPr>
        <w:tc>
          <w:tcPr>
            <w:tcW w:w="2122" w:type="dxa"/>
            <w:tcMar>
              <w:left w:w="57" w:type="dxa"/>
              <w:right w:w="57" w:type="dxa"/>
            </w:tcMar>
          </w:tcPr>
          <w:p w:rsidR="00B62A34" w:rsidRPr="00F25BAA" w:rsidRDefault="00B62A34" w:rsidP="009C2494">
            <w:pPr>
              <w:pageBreakBefore/>
              <w:tabs>
                <w:tab w:val="left" w:pos="1134"/>
                <w:tab w:val="left" w:pos="1560"/>
                <w:tab w:val="left" w:pos="2127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lastRenderedPageBreak/>
              <w:t>(1)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B62A34" w:rsidRPr="00F25BAA" w:rsidRDefault="00B62A34" w:rsidP="009C2494">
            <w:pPr>
              <w:pageBreakBefore/>
              <w:tabs>
                <w:tab w:val="left" w:pos="720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b/>
                <w:i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sz w:val="18"/>
                <w:szCs w:val="18"/>
                <w:lang w:val="ru-RU" w:eastAsia="zh-CN"/>
              </w:rPr>
              <w:t>(2)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B62A34" w:rsidRPr="00F25BAA" w:rsidRDefault="00B62A34" w:rsidP="009C2494">
            <w:pPr>
              <w:pageBreakBefore/>
              <w:tabs>
                <w:tab w:val="left" w:pos="1134"/>
                <w:tab w:val="left" w:pos="1560"/>
                <w:tab w:val="left" w:pos="2127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(3)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</w:tcPr>
          <w:p w:rsidR="00B62A34" w:rsidRPr="00F25BAA" w:rsidRDefault="00B62A34" w:rsidP="009C2494">
            <w:pPr>
              <w:pageBreakBefore/>
              <w:tabs>
                <w:tab w:val="left" w:pos="1134"/>
                <w:tab w:val="left" w:pos="1560"/>
                <w:tab w:val="left" w:pos="2127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(4)</w:t>
            </w:r>
          </w:p>
        </w:tc>
      </w:tr>
      <w:tr w:rsidR="00B62A34" w:rsidRPr="00F25BAA" w:rsidTr="00F608DD">
        <w:trPr>
          <w:cantSplit/>
          <w:tblHeader/>
        </w:trPr>
        <w:tc>
          <w:tcPr>
            <w:tcW w:w="2122" w:type="dxa"/>
            <w:tcMar>
              <w:left w:w="57" w:type="dxa"/>
              <w:right w:w="57" w:type="dxa"/>
            </w:tcMar>
          </w:tcPr>
          <w:p w:rsidR="00B62A34" w:rsidRPr="00F25BAA" w:rsidRDefault="00B62A34" w:rsidP="009C2494">
            <w:pPr>
              <w:tabs>
                <w:tab w:val="left" w:pos="1134"/>
                <w:tab w:val="left" w:pos="1560"/>
                <w:tab w:val="left" w:pos="2127"/>
              </w:tabs>
              <w:spacing w:before="80" w:after="80"/>
              <w:ind w:firstLine="567"/>
              <w:jc w:val="left"/>
              <w:textAlignment w:val="auto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B62A34" w:rsidRPr="00F25BAA" w:rsidRDefault="00C745B0" w:rsidP="009C2494">
            <w:pPr>
              <w:tabs>
                <w:tab w:val="left" w:pos="720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b/>
                <w:bCs/>
                <w:i/>
                <w:sz w:val="18"/>
                <w:szCs w:val="18"/>
                <w:lang w:val="ru-RU" w:eastAsia="zh-CN"/>
              </w:rPr>
            </w:pPr>
            <w:r w:rsidRPr="00F25BAA">
              <w:rPr>
                <w:b/>
                <w:bCs/>
                <w:i/>
                <w:iCs/>
                <w:sz w:val="18"/>
                <w:szCs w:val="18"/>
                <w:lang w:val="ru-RU"/>
              </w:rPr>
              <w:t>Длина номера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B62A34" w:rsidRPr="00F25BAA" w:rsidRDefault="00B62A34" w:rsidP="009C2494">
            <w:pPr>
              <w:tabs>
                <w:tab w:val="left" w:pos="1134"/>
                <w:tab w:val="left" w:pos="1560"/>
                <w:tab w:val="left" w:pos="2127"/>
              </w:tabs>
              <w:spacing w:before="80" w:after="80"/>
              <w:jc w:val="left"/>
              <w:textAlignment w:val="auto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564" w:type="dxa"/>
            <w:tcMar>
              <w:left w:w="57" w:type="dxa"/>
              <w:right w:w="57" w:type="dxa"/>
            </w:tcMar>
          </w:tcPr>
          <w:p w:rsidR="00B62A34" w:rsidRPr="00F25BAA" w:rsidRDefault="00B62A34" w:rsidP="009C2494">
            <w:pPr>
              <w:tabs>
                <w:tab w:val="left" w:pos="1134"/>
                <w:tab w:val="left" w:pos="1560"/>
                <w:tab w:val="left" w:pos="2127"/>
              </w:tabs>
              <w:spacing w:before="80" w:after="80"/>
              <w:ind w:firstLine="567"/>
              <w:jc w:val="left"/>
              <w:textAlignment w:val="auto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C745B0" w:rsidRPr="00F25BAA" w:rsidTr="00F608DD">
        <w:trPr>
          <w:cantSplit/>
          <w:tblHeader/>
        </w:trPr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 w:rsidR="00C745B0" w:rsidRPr="00F25BAA" w:rsidRDefault="00C745B0" w:rsidP="009C2494">
            <w:pPr>
              <w:tabs>
                <w:tab w:val="left" w:pos="1134"/>
                <w:tab w:val="left" w:pos="1560"/>
                <w:tab w:val="left" w:pos="2127"/>
              </w:tabs>
              <w:spacing w:before="80" w:after="8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sz w:val="18"/>
                <w:szCs w:val="18"/>
                <w:lang w:val="ru-RU" w:eastAsia="zh-CN"/>
              </w:rPr>
              <w:t xml:space="preserve">ДИАПАЗОН НУМЕРАЦИИ </w:t>
            </w:r>
            <w:r w:rsidRPr="00F25BAA">
              <w:rPr>
                <w:rFonts w:asciiTheme="minorHAnsi" w:hAnsiTheme="minorHAnsi"/>
                <w:b/>
                <w:i/>
                <w:sz w:val="18"/>
                <w:szCs w:val="18"/>
                <w:lang w:val="ru-RU" w:eastAsia="zh-CN"/>
              </w:rPr>
              <w:br/>
              <w:t xml:space="preserve">(первая часть номера, </w:t>
            </w:r>
            <w:r w:rsidRPr="00F25BAA">
              <w:rPr>
                <w:rFonts w:asciiTheme="minorHAnsi" w:hAnsiTheme="minorHAnsi"/>
                <w:b/>
                <w:i/>
                <w:sz w:val="18"/>
                <w:szCs w:val="18"/>
                <w:lang w:val="ru-RU" w:eastAsia="zh-CN"/>
              </w:rPr>
              <w:br/>
              <w:t>короткий номер и префикс. Полный номер, короткий номер)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C745B0" w:rsidRPr="00F25BAA" w:rsidRDefault="00C745B0" w:rsidP="009C2494">
            <w:pPr>
              <w:pStyle w:val="Tablehead"/>
              <w:ind w:left="-57" w:right="-57"/>
              <w:rPr>
                <w:lang w:val="ru-RU"/>
              </w:rPr>
            </w:pPr>
            <w:r w:rsidRPr="00F25BAA">
              <w:rPr>
                <w:lang w:val="ru-RU"/>
              </w:rPr>
              <w:t>Макси-</w:t>
            </w:r>
            <w:r w:rsidRPr="00F25BAA">
              <w:rPr>
                <w:lang w:val="ru-RU"/>
              </w:rPr>
              <w:br/>
            </w:r>
            <w:proofErr w:type="spellStart"/>
            <w:r w:rsidRPr="00F25BAA">
              <w:rPr>
                <w:lang w:val="ru-RU"/>
              </w:rPr>
              <w:t>мальная</w:t>
            </w:r>
            <w:proofErr w:type="spellEnd"/>
            <w:r w:rsidRPr="00F25BAA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745B0" w:rsidRPr="00F25BAA" w:rsidRDefault="00C745B0" w:rsidP="009C2494">
            <w:pPr>
              <w:pStyle w:val="Tablehead"/>
              <w:ind w:left="-57" w:right="-57"/>
              <w:rPr>
                <w:lang w:val="ru-RU"/>
              </w:rPr>
            </w:pPr>
            <w:r w:rsidRPr="00F25BAA">
              <w:rPr>
                <w:lang w:val="ru-RU"/>
              </w:rPr>
              <w:t>Мини-</w:t>
            </w:r>
            <w:r w:rsidRPr="00F25BAA">
              <w:rPr>
                <w:lang w:val="ru-RU"/>
              </w:rPr>
              <w:br/>
            </w:r>
            <w:proofErr w:type="spellStart"/>
            <w:r w:rsidRPr="00F25BAA">
              <w:rPr>
                <w:lang w:val="ru-RU"/>
              </w:rPr>
              <w:t>мальная</w:t>
            </w:r>
            <w:proofErr w:type="spellEnd"/>
            <w:r w:rsidRPr="00F25BAA">
              <w:rPr>
                <w:lang w:val="ru-RU"/>
              </w:rPr>
              <w:t xml:space="preserve"> 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C745B0" w:rsidRPr="00F25BAA" w:rsidRDefault="00C745B0" w:rsidP="009C2494">
            <w:pPr>
              <w:tabs>
                <w:tab w:val="left" w:pos="1134"/>
                <w:tab w:val="left" w:pos="1560"/>
                <w:tab w:val="left" w:pos="2127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b/>
                <w:i/>
                <w:sz w:val="18"/>
                <w:szCs w:val="18"/>
                <w:highlight w:val="yellow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sz w:val="18"/>
                <w:szCs w:val="18"/>
                <w:lang w:val="ru-RU" w:eastAsia="zh-CN"/>
              </w:rPr>
              <w:t xml:space="preserve">Использование номера </w:t>
            </w:r>
            <w:r w:rsidRPr="00F25BAA">
              <w:rPr>
                <w:rFonts w:asciiTheme="minorHAnsi" w:hAnsiTheme="minorHAnsi"/>
                <w:b/>
                <w:i/>
                <w:sz w:val="18"/>
                <w:szCs w:val="18"/>
                <w:lang w:val="ru-RU" w:eastAsia="zh-CN"/>
              </w:rPr>
              <w:br/>
              <w:t>МСЭ-Т E.164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 w:rsidR="00C745B0" w:rsidRPr="00F25BAA" w:rsidRDefault="00C745B0" w:rsidP="009C2494">
            <w:pPr>
              <w:tabs>
                <w:tab w:val="left" w:pos="1134"/>
                <w:tab w:val="left" w:pos="1560"/>
                <w:tab w:val="left" w:pos="2127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sz w:val="18"/>
                <w:szCs w:val="18"/>
                <w:lang w:val="ru-RU" w:eastAsia="zh-CN"/>
              </w:rPr>
              <w:t>Дополнительная информация</w:t>
            </w:r>
          </w:p>
        </w:tc>
      </w:tr>
      <w:tr w:rsidR="00833202" w:rsidRPr="00F25BAA" w:rsidTr="00F608DD">
        <w:trPr>
          <w:cantSplit/>
          <w:trHeight w:val="505"/>
        </w:trPr>
        <w:tc>
          <w:tcPr>
            <w:tcW w:w="2122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810–819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 xml:space="preserve"> 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2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3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4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Географический номер – для предоставления услуг фиксированной телефонной связи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hideMark/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S1=2 ÷9;</w:t>
            </w:r>
          </w:p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S2 ÷ S5=0 ÷9</w:t>
            </w:r>
          </w:p>
        </w:tc>
      </w:tr>
      <w:tr w:rsidR="00833202" w:rsidRPr="00F25BAA" w:rsidTr="00F608DD">
        <w:trPr>
          <w:cantSplit/>
          <w:trHeight w:val="485"/>
        </w:trPr>
        <w:tc>
          <w:tcPr>
            <w:tcW w:w="2122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860–869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 xml:space="preserve"> 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2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3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4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Географический номер – для предоставления услуг фиксированной телефонной связи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hideMark/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S1=2 ÷9;</w:t>
            </w:r>
          </w:p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S2 ÷ S5=0 ÷9</w:t>
            </w:r>
          </w:p>
        </w:tc>
      </w:tr>
      <w:tr w:rsidR="00833202" w:rsidRPr="00F25BAA" w:rsidTr="00F608DD">
        <w:trPr>
          <w:cantSplit/>
          <w:trHeight w:val="479"/>
        </w:trPr>
        <w:tc>
          <w:tcPr>
            <w:tcW w:w="2122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870–879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 xml:space="preserve"> 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2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3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4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Географический номер – для предоставления услуг фиксированной телефонной связи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hideMark/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S1=2 ÷9;</w:t>
            </w:r>
          </w:p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S2 ÷ S5=0 ÷9</w:t>
            </w:r>
          </w:p>
        </w:tc>
      </w:tr>
      <w:tr w:rsidR="00833202" w:rsidRPr="00F25BAA" w:rsidTr="00F608DD">
        <w:trPr>
          <w:cantSplit/>
          <w:trHeight w:val="459"/>
        </w:trPr>
        <w:tc>
          <w:tcPr>
            <w:tcW w:w="2122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880–889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 xml:space="preserve"> 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2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3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4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Географический номер – для предоставления услуг фиксированной телефонной связи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hideMark/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S1=2 ÷9;</w:t>
            </w:r>
          </w:p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S2 ÷ S5=0 ÷9</w:t>
            </w:r>
          </w:p>
        </w:tc>
      </w:tr>
      <w:tr w:rsidR="00833202" w:rsidRPr="00F25BAA" w:rsidTr="00F608DD">
        <w:trPr>
          <w:cantSplit/>
          <w:trHeight w:val="467"/>
        </w:trPr>
        <w:tc>
          <w:tcPr>
            <w:tcW w:w="2122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890–899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 xml:space="preserve"> 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2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3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4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Географический номер – для предоставления услуг фиксированной телефонной связи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hideMark/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S1=2 ÷9;</w:t>
            </w:r>
          </w:p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S2 ÷ S5=0 ÷9</w:t>
            </w:r>
          </w:p>
        </w:tc>
      </w:tr>
      <w:tr w:rsidR="00833202" w:rsidRPr="00F25BAA" w:rsidTr="00F608DD">
        <w:trPr>
          <w:cantSplit/>
          <w:trHeight w:val="609"/>
        </w:trPr>
        <w:tc>
          <w:tcPr>
            <w:tcW w:w="2122" w:type="dxa"/>
            <w:tcMar>
              <w:left w:w="57" w:type="dxa"/>
              <w:right w:w="57" w:type="dxa"/>
            </w:tcMar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sz w:val="18"/>
                <w:szCs w:val="18"/>
                <w:lang w:val="ru-RU" w:eastAsia="en-GB"/>
              </w:rPr>
              <w:t>62–69</w:t>
            </w:r>
            <w:r w:rsidRPr="00F25BAA">
              <w:rPr>
                <w:rFonts w:asciiTheme="minorHAnsi" w:hAnsiTheme="minorHAnsi"/>
                <w:sz w:val="18"/>
                <w:szCs w:val="18"/>
                <w:lang w:val="ru-RU" w:eastAsia="en-GB"/>
              </w:rPr>
              <w:t xml:space="preserve"> 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2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3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4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5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6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 xml:space="preserve"> 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en-GB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en-GB"/>
              </w:rPr>
              <w:t>9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en-GB"/>
              </w:rPr>
              <w:t xml:space="preserve">Негеографический номер – </w:t>
            </w: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для предоставления услуг подвижной телефонной связи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en-GB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en-GB"/>
              </w:rPr>
              <w:t>S1=2 ÷9;</w:t>
            </w:r>
          </w:p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S2 ÷ S7=0 ÷9</w:t>
            </w:r>
          </w:p>
        </w:tc>
      </w:tr>
      <w:tr w:rsidR="00833202" w:rsidRPr="00F25BAA" w:rsidTr="00F608DD">
        <w:trPr>
          <w:cantSplit/>
        </w:trPr>
        <w:tc>
          <w:tcPr>
            <w:tcW w:w="2122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11X и 19X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3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Короткий номер услуги</w:t>
            </w: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br/>
              <w:t>Согласованные короткие номера в Европе (HESC)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hideMark/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X=0 ÷9</w:t>
            </w:r>
          </w:p>
        </w:tc>
      </w:tr>
      <w:tr w:rsidR="00833202" w:rsidRPr="00F25BAA" w:rsidTr="00F608DD">
        <w:trPr>
          <w:cantSplit/>
        </w:trPr>
        <w:tc>
          <w:tcPr>
            <w:tcW w:w="2122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112, 125, 126, 127, 128, 129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3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Номер экстренного вызова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</w:p>
        </w:tc>
      </w:tr>
      <w:tr w:rsidR="00833202" w:rsidRPr="00AC06E9" w:rsidTr="00F608DD">
        <w:trPr>
          <w:cantSplit/>
        </w:trPr>
        <w:tc>
          <w:tcPr>
            <w:tcW w:w="2122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116 000–116 999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Номер услуги для предоставления согласованных социальных услуг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</w:tcPr>
          <w:p w:rsidR="00833202" w:rsidRPr="00AC06E9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</w:p>
        </w:tc>
      </w:tr>
      <w:tr w:rsidR="00833202" w:rsidRPr="00F25BAA" w:rsidTr="00F608DD">
        <w:trPr>
          <w:cantSplit/>
        </w:trPr>
        <w:tc>
          <w:tcPr>
            <w:tcW w:w="2122" w:type="dxa"/>
            <w:tcMar>
              <w:left w:w="57" w:type="dxa"/>
              <w:right w:w="57" w:type="dxa"/>
            </w:tcMar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 xml:space="preserve">118 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X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X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 xml:space="preserve">2 </w:t>
            </w: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 xml:space="preserve">–118 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X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X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5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Телефонный номер для предоставления информационных услуг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X1, X2 = 1 ÷9</w:t>
            </w:r>
          </w:p>
        </w:tc>
      </w:tr>
      <w:tr w:rsidR="00833202" w:rsidRPr="00AC06E9" w:rsidTr="00F608DD">
        <w:trPr>
          <w:cantSplit/>
        </w:trPr>
        <w:tc>
          <w:tcPr>
            <w:tcW w:w="2122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122, 123, 124,</w:t>
            </w:r>
          </w:p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130–139,</w:t>
            </w:r>
          </w:p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140-149</w:t>
            </w:r>
          </w:p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165</w:t>
            </w:r>
          </w:p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1891, 1892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Короткий номер для услуг оператора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</w:tcPr>
          <w:p w:rsidR="00833202" w:rsidRPr="00AC06E9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</w:p>
        </w:tc>
      </w:tr>
      <w:tr w:rsidR="00833202" w:rsidRPr="00F25BAA" w:rsidTr="00F608DD">
        <w:trPr>
          <w:cantSplit/>
        </w:trPr>
        <w:tc>
          <w:tcPr>
            <w:tcW w:w="2122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 xml:space="preserve">700 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2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3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4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S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Персональные номера, предназначенные для использования в любом фиксированном местоположении или для кочевого использования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hideMark/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S1=2 ÷9</w:t>
            </w:r>
          </w:p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S2 ÷ S5=0 ÷9</w:t>
            </w:r>
          </w:p>
        </w:tc>
      </w:tr>
      <w:tr w:rsidR="00833202" w:rsidRPr="00F25BAA" w:rsidTr="00F608DD">
        <w:trPr>
          <w:cantSplit/>
        </w:trPr>
        <w:tc>
          <w:tcPr>
            <w:tcW w:w="2122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 xml:space="preserve">717 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X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X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2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X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3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X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7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Номера дозвона, предназначенные для доступа в интернет или к другим услугам передачи данных по телефонной линии через телефонную сеть общего пользования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hideMark/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X1=1 ÷9</w:t>
            </w:r>
          </w:p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X2, X3, X4 =0 ÷9</w:t>
            </w:r>
          </w:p>
        </w:tc>
      </w:tr>
      <w:tr w:rsidR="00833202" w:rsidRPr="00F25BAA" w:rsidTr="00F608DD">
        <w:trPr>
          <w:cantSplit/>
        </w:trPr>
        <w:tc>
          <w:tcPr>
            <w:tcW w:w="2122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800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 xml:space="preserve"> X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X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2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X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3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X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7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"Зеленые" номера, предназначенные для услуг, вызов которых может осуществляться бесплатно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hideMark/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X1, X2, X3, X4 =0 ÷9</w:t>
            </w:r>
          </w:p>
        </w:tc>
      </w:tr>
      <w:tr w:rsidR="00833202" w:rsidRPr="00F25BAA" w:rsidTr="00F608DD">
        <w:trPr>
          <w:cantSplit/>
        </w:trPr>
        <w:tc>
          <w:tcPr>
            <w:tcW w:w="2122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801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 xml:space="preserve"> X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X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2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X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 xml:space="preserve">Номера для телефонных карт, предназначенные для коммутируемого вызова услуги "телефонная карта" 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hideMark/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X1=1 ÷9</w:t>
            </w:r>
          </w:p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X2, X3 =0 ÷9</w:t>
            </w:r>
          </w:p>
        </w:tc>
      </w:tr>
      <w:tr w:rsidR="00833202" w:rsidRPr="00F25BAA" w:rsidTr="00F608DD">
        <w:trPr>
          <w:cantSplit/>
        </w:trPr>
        <w:tc>
          <w:tcPr>
            <w:tcW w:w="2122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808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 xml:space="preserve"> X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X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2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X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"Голубые" номера для услуг, вызов которых может осуществляться по низкому розничному тарифу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hideMark/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X1=1 ÷9</w:t>
            </w:r>
          </w:p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X2, X3 =0 ÷9</w:t>
            </w:r>
          </w:p>
        </w:tc>
      </w:tr>
    </w:tbl>
    <w:p w:rsidR="00B62A34" w:rsidRPr="00F25BAA" w:rsidRDefault="00B62A34" w:rsidP="00B62A34">
      <w:pPr>
        <w:rPr>
          <w:rFonts w:asciiTheme="minorHAnsi" w:hAnsiTheme="minorHAnsi"/>
          <w:sz w:val="18"/>
          <w:szCs w:val="18"/>
          <w:lang w:val="ru-RU"/>
        </w:rPr>
      </w:pPr>
    </w:p>
    <w:tbl>
      <w:tblPr>
        <w:tblpPr w:leftFromText="180" w:rightFromText="180" w:vertAnchor="text" w:horzAnchor="margin" w:tblpX="-124" w:tblpY="120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851"/>
        <w:gridCol w:w="3827"/>
        <w:gridCol w:w="1706"/>
      </w:tblGrid>
      <w:tr w:rsidR="00B62A34" w:rsidRPr="00F25BAA" w:rsidTr="00801772">
        <w:trPr>
          <w:cantSplit/>
          <w:tblHeader/>
        </w:trPr>
        <w:tc>
          <w:tcPr>
            <w:tcW w:w="2122" w:type="dxa"/>
            <w:tcMar>
              <w:left w:w="57" w:type="dxa"/>
              <w:right w:w="57" w:type="dxa"/>
            </w:tcMar>
          </w:tcPr>
          <w:p w:rsidR="00B62A34" w:rsidRPr="00F25BAA" w:rsidRDefault="00B62A34" w:rsidP="009C2494">
            <w:pPr>
              <w:pageBreakBefore/>
              <w:tabs>
                <w:tab w:val="left" w:pos="1134"/>
                <w:tab w:val="left" w:pos="1560"/>
                <w:tab w:val="left" w:pos="2127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lastRenderedPageBreak/>
              <w:t>(1)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B62A34" w:rsidRPr="00F25BAA" w:rsidRDefault="00B62A34" w:rsidP="009C2494">
            <w:pPr>
              <w:pageBreakBefore/>
              <w:tabs>
                <w:tab w:val="left" w:pos="720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b/>
                <w:i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sz w:val="18"/>
                <w:szCs w:val="18"/>
                <w:lang w:val="ru-RU" w:eastAsia="zh-CN"/>
              </w:rPr>
              <w:t>(2)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B62A34" w:rsidRPr="00F25BAA" w:rsidRDefault="00B62A34" w:rsidP="009C2494">
            <w:pPr>
              <w:pageBreakBefore/>
              <w:tabs>
                <w:tab w:val="left" w:pos="1134"/>
                <w:tab w:val="left" w:pos="1560"/>
                <w:tab w:val="left" w:pos="2127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(3)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</w:tcPr>
          <w:p w:rsidR="00B62A34" w:rsidRPr="00F25BAA" w:rsidRDefault="00B62A34" w:rsidP="009C2494">
            <w:pPr>
              <w:pageBreakBefore/>
              <w:tabs>
                <w:tab w:val="left" w:pos="1134"/>
                <w:tab w:val="left" w:pos="1560"/>
                <w:tab w:val="left" w:pos="2127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(4)</w:t>
            </w:r>
          </w:p>
        </w:tc>
      </w:tr>
      <w:tr w:rsidR="00B62A34" w:rsidRPr="00F25BAA" w:rsidTr="00801772">
        <w:trPr>
          <w:cantSplit/>
          <w:tblHeader/>
        </w:trPr>
        <w:tc>
          <w:tcPr>
            <w:tcW w:w="2122" w:type="dxa"/>
            <w:tcMar>
              <w:left w:w="57" w:type="dxa"/>
              <w:right w:w="57" w:type="dxa"/>
            </w:tcMar>
          </w:tcPr>
          <w:p w:rsidR="00B62A34" w:rsidRPr="00F25BAA" w:rsidRDefault="00B62A34" w:rsidP="009C2494">
            <w:pPr>
              <w:tabs>
                <w:tab w:val="left" w:pos="1134"/>
                <w:tab w:val="left" w:pos="1560"/>
                <w:tab w:val="left" w:pos="2127"/>
              </w:tabs>
              <w:spacing w:before="80" w:after="80"/>
              <w:ind w:firstLine="567"/>
              <w:jc w:val="left"/>
              <w:textAlignment w:val="auto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B62A34" w:rsidRPr="00F25BAA" w:rsidRDefault="00C745B0" w:rsidP="009C2494">
            <w:pPr>
              <w:tabs>
                <w:tab w:val="left" w:pos="720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b/>
                <w:bCs/>
                <w:i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bCs/>
                <w:i/>
                <w:sz w:val="18"/>
                <w:szCs w:val="18"/>
                <w:lang w:val="ru-RU" w:eastAsia="zh-CN"/>
              </w:rPr>
              <w:t>Длина номера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B62A34" w:rsidRPr="00F25BAA" w:rsidRDefault="00B62A34" w:rsidP="009C2494">
            <w:pPr>
              <w:tabs>
                <w:tab w:val="left" w:pos="1134"/>
                <w:tab w:val="left" w:pos="1560"/>
                <w:tab w:val="left" w:pos="2127"/>
              </w:tabs>
              <w:spacing w:before="80" w:after="80"/>
              <w:jc w:val="left"/>
              <w:textAlignment w:val="auto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706" w:type="dxa"/>
            <w:tcMar>
              <w:left w:w="57" w:type="dxa"/>
              <w:right w:w="57" w:type="dxa"/>
            </w:tcMar>
          </w:tcPr>
          <w:p w:rsidR="00B62A34" w:rsidRPr="00F25BAA" w:rsidRDefault="00B62A34" w:rsidP="009C2494">
            <w:pPr>
              <w:tabs>
                <w:tab w:val="left" w:pos="1134"/>
                <w:tab w:val="left" w:pos="1560"/>
                <w:tab w:val="left" w:pos="2127"/>
              </w:tabs>
              <w:spacing w:before="80" w:after="80"/>
              <w:ind w:firstLine="567"/>
              <w:jc w:val="left"/>
              <w:textAlignment w:val="auto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C745B0" w:rsidRPr="00F25BAA" w:rsidTr="00801772">
        <w:trPr>
          <w:cantSplit/>
          <w:tblHeader/>
        </w:trPr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 w:rsidR="00C745B0" w:rsidRPr="00F25BAA" w:rsidRDefault="00C745B0" w:rsidP="009C2494">
            <w:pPr>
              <w:tabs>
                <w:tab w:val="left" w:pos="1134"/>
                <w:tab w:val="left" w:pos="1560"/>
                <w:tab w:val="left" w:pos="2127"/>
              </w:tabs>
              <w:spacing w:before="80" w:after="8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sz w:val="18"/>
                <w:szCs w:val="18"/>
                <w:lang w:val="ru-RU" w:eastAsia="zh-CN"/>
              </w:rPr>
              <w:t xml:space="preserve">ДИАПАЗОН НУМЕРАЦИИ </w:t>
            </w:r>
            <w:r w:rsidRPr="00F25BAA">
              <w:rPr>
                <w:rFonts w:asciiTheme="minorHAnsi" w:hAnsiTheme="minorHAnsi"/>
                <w:b/>
                <w:i/>
                <w:sz w:val="18"/>
                <w:szCs w:val="18"/>
                <w:lang w:val="ru-RU" w:eastAsia="zh-CN"/>
              </w:rPr>
              <w:br/>
              <w:t xml:space="preserve">(первая часть номера, </w:t>
            </w:r>
            <w:r w:rsidRPr="00F25BAA">
              <w:rPr>
                <w:rFonts w:asciiTheme="minorHAnsi" w:hAnsiTheme="minorHAnsi"/>
                <w:b/>
                <w:i/>
                <w:sz w:val="18"/>
                <w:szCs w:val="18"/>
                <w:lang w:val="ru-RU" w:eastAsia="zh-CN"/>
              </w:rPr>
              <w:br/>
              <w:t>короткий номер и префикс. Полный номер, короткий номер)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C745B0" w:rsidRPr="00F25BAA" w:rsidRDefault="00C745B0" w:rsidP="009C2494">
            <w:pPr>
              <w:pStyle w:val="Tablehead"/>
              <w:ind w:left="-57" w:right="-57"/>
              <w:rPr>
                <w:lang w:val="ru-RU"/>
              </w:rPr>
            </w:pPr>
            <w:r w:rsidRPr="00F25BAA">
              <w:rPr>
                <w:lang w:val="ru-RU"/>
              </w:rPr>
              <w:t>Макси-</w:t>
            </w:r>
            <w:r w:rsidRPr="00F25BAA">
              <w:rPr>
                <w:lang w:val="ru-RU"/>
              </w:rPr>
              <w:br/>
            </w:r>
            <w:proofErr w:type="spellStart"/>
            <w:r w:rsidRPr="00F25BAA">
              <w:rPr>
                <w:lang w:val="ru-RU"/>
              </w:rPr>
              <w:t>мальная</w:t>
            </w:r>
            <w:proofErr w:type="spellEnd"/>
            <w:r w:rsidRPr="00F25BAA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745B0" w:rsidRPr="00F25BAA" w:rsidRDefault="00C745B0" w:rsidP="009C2494">
            <w:pPr>
              <w:pStyle w:val="Tablehead"/>
              <w:ind w:left="-57" w:right="-57"/>
              <w:rPr>
                <w:lang w:val="ru-RU"/>
              </w:rPr>
            </w:pPr>
            <w:r w:rsidRPr="00F25BAA">
              <w:rPr>
                <w:lang w:val="ru-RU"/>
              </w:rPr>
              <w:t>Мини-</w:t>
            </w:r>
            <w:r w:rsidRPr="00F25BAA">
              <w:rPr>
                <w:lang w:val="ru-RU"/>
              </w:rPr>
              <w:br/>
            </w:r>
            <w:proofErr w:type="spellStart"/>
            <w:r w:rsidRPr="00F25BAA">
              <w:rPr>
                <w:lang w:val="ru-RU"/>
              </w:rPr>
              <w:t>мальная</w:t>
            </w:r>
            <w:proofErr w:type="spellEnd"/>
            <w:r w:rsidRPr="00F25BAA">
              <w:rPr>
                <w:lang w:val="ru-RU"/>
              </w:rPr>
              <w:t xml:space="preserve"> 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C745B0" w:rsidRPr="00F25BAA" w:rsidRDefault="00C745B0" w:rsidP="009C2494">
            <w:pPr>
              <w:tabs>
                <w:tab w:val="left" w:pos="1134"/>
                <w:tab w:val="left" w:pos="1560"/>
                <w:tab w:val="left" w:pos="2127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b/>
                <w:i/>
                <w:sz w:val="18"/>
                <w:szCs w:val="18"/>
                <w:highlight w:val="yellow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sz w:val="18"/>
                <w:szCs w:val="18"/>
                <w:lang w:val="ru-RU" w:eastAsia="zh-CN"/>
              </w:rPr>
              <w:t xml:space="preserve">Использование номера </w:t>
            </w:r>
            <w:r w:rsidRPr="00F25BAA">
              <w:rPr>
                <w:rFonts w:asciiTheme="minorHAnsi" w:hAnsiTheme="minorHAnsi"/>
                <w:b/>
                <w:i/>
                <w:sz w:val="18"/>
                <w:szCs w:val="18"/>
                <w:lang w:val="ru-RU" w:eastAsia="zh-CN"/>
              </w:rPr>
              <w:br/>
              <w:t>МСЭ-Т E.164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vAlign w:val="center"/>
          </w:tcPr>
          <w:p w:rsidR="00C745B0" w:rsidRPr="00F25BAA" w:rsidRDefault="00C745B0" w:rsidP="009C2494">
            <w:pPr>
              <w:tabs>
                <w:tab w:val="left" w:pos="1134"/>
                <w:tab w:val="left" w:pos="1560"/>
                <w:tab w:val="left" w:pos="2127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sz w:val="18"/>
                <w:szCs w:val="18"/>
                <w:lang w:val="ru-RU" w:eastAsia="zh-CN"/>
              </w:rPr>
              <w:t>Дополнительная информация</w:t>
            </w:r>
          </w:p>
        </w:tc>
      </w:tr>
      <w:tr w:rsidR="00833202" w:rsidRPr="00F25BAA" w:rsidTr="00801772">
        <w:trPr>
          <w:cantSplit/>
        </w:trPr>
        <w:tc>
          <w:tcPr>
            <w:tcW w:w="2122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900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 xml:space="preserve"> X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X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2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X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Номера для дополнительных услуг, предназначенные для услуг, при которых поставщик услуги получает часть уплаченной розничной цены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hideMark/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X1=1 ÷9</w:t>
            </w:r>
          </w:p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X2, X3 =0 ÷9</w:t>
            </w:r>
          </w:p>
        </w:tc>
      </w:tr>
      <w:tr w:rsidR="00833202" w:rsidRPr="00F25BAA" w:rsidTr="00801772">
        <w:trPr>
          <w:cantSplit/>
        </w:trPr>
        <w:tc>
          <w:tcPr>
            <w:tcW w:w="2122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 w:eastAsia="zh-CN"/>
              </w:rPr>
              <w:t>5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 xml:space="preserve"> X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1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X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2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X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3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lang w:val="ru-RU" w:eastAsia="zh-CN"/>
              </w:rPr>
              <w:t>X</w:t>
            </w:r>
            <w:r w:rsidRPr="00F25BAA">
              <w:rPr>
                <w:rFonts w:asciiTheme="minorHAnsi" w:hAnsiTheme="minorHAnsi"/>
                <w:i/>
                <w:color w:val="000000"/>
                <w:sz w:val="18"/>
                <w:szCs w:val="18"/>
                <w:vertAlign w:val="subscript"/>
                <w:lang w:val="ru-RU" w:eastAsia="zh-CN"/>
              </w:rPr>
              <w:t>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5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hideMark/>
          </w:tcPr>
          <w:p w:rsidR="00833202" w:rsidRPr="00F25BAA" w:rsidRDefault="00833202" w:rsidP="00833202">
            <w:pPr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Короткие коды для дополнительных услуг передачи SMS, предназначенные для дополнительных услуг на основе текстовых сообщений (SMS) или мультимедийных сообщений (MMS), при которых поставщик услуги получает часть уплаченной розничной цены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hideMark/>
          </w:tcPr>
          <w:p w:rsidR="00833202" w:rsidRPr="00833202" w:rsidRDefault="00833202" w:rsidP="00833202">
            <w:pPr>
              <w:spacing w:before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833202">
              <w:rPr>
                <w:rFonts w:asciiTheme="minorHAnsi" w:hAnsiTheme="minorHAnsi"/>
                <w:sz w:val="18"/>
                <w:szCs w:val="18"/>
                <w:lang w:eastAsia="zh-CN"/>
              </w:rPr>
              <w:t>X1, X2, X3, X4 =0 ÷9</w:t>
            </w:r>
          </w:p>
        </w:tc>
      </w:tr>
    </w:tbl>
    <w:p w:rsidR="00B62A34" w:rsidRPr="00F25BAA" w:rsidRDefault="00FB7400" w:rsidP="00194723">
      <w:pPr>
        <w:keepNext/>
        <w:keepLines/>
        <w:pageBreakBefore/>
        <w:spacing w:before="40"/>
        <w:jc w:val="center"/>
        <w:rPr>
          <w:rFonts w:asciiTheme="minorHAnsi" w:hAnsiTheme="minorHAnsi"/>
          <w:b/>
          <w:sz w:val="18"/>
          <w:szCs w:val="18"/>
          <w:lang w:val="ru-RU" w:eastAsia="en-GB"/>
        </w:rPr>
      </w:pPr>
      <w:r w:rsidRPr="00F25BAA">
        <w:rPr>
          <w:rFonts w:asciiTheme="minorHAnsi" w:hAnsiTheme="minorHAnsi"/>
          <w:b/>
          <w:sz w:val="18"/>
          <w:szCs w:val="18"/>
          <w:lang w:val="ru-RU" w:eastAsia="en-GB"/>
        </w:rPr>
        <w:lastRenderedPageBreak/>
        <w:t>Таблица</w:t>
      </w:r>
      <w:r w:rsidR="00B62A34" w:rsidRPr="00F25BAA">
        <w:rPr>
          <w:rFonts w:asciiTheme="minorHAnsi" w:hAnsiTheme="minorHAnsi"/>
          <w:b/>
          <w:sz w:val="18"/>
          <w:szCs w:val="18"/>
          <w:lang w:val="ru-RU" w:eastAsia="en-GB"/>
        </w:rPr>
        <w:t xml:space="preserve"> B.1 − </w:t>
      </w:r>
      <w:r w:rsidR="0061392C" w:rsidRPr="00F25BAA">
        <w:rPr>
          <w:rFonts w:asciiTheme="minorHAnsi" w:hAnsiTheme="minorHAnsi"/>
          <w:b/>
          <w:sz w:val="18"/>
          <w:szCs w:val="18"/>
          <w:lang w:val="ru-RU" w:eastAsia="en-GB"/>
        </w:rPr>
        <w:t>Описание реализации переносимости номера (NP) в отношении номеров МСЭ-Т E.164 в</w:t>
      </w:r>
      <w:r w:rsidR="00194723" w:rsidRPr="00F25BAA">
        <w:rPr>
          <w:rFonts w:asciiTheme="minorHAnsi" w:hAnsiTheme="minorHAnsi"/>
          <w:b/>
          <w:sz w:val="18"/>
          <w:szCs w:val="18"/>
          <w:lang w:val="ru-RU" w:eastAsia="en-GB"/>
        </w:rPr>
        <w:t> </w:t>
      </w:r>
      <w:r w:rsidR="0061392C" w:rsidRPr="00F25BAA">
        <w:rPr>
          <w:rFonts w:asciiTheme="minorHAnsi" w:hAnsiTheme="minorHAnsi"/>
          <w:b/>
          <w:sz w:val="18"/>
          <w:szCs w:val="18"/>
          <w:lang w:val="ru-RU" w:eastAsia="en-GB"/>
        </w:rPr>
        <w:t>национальном плане нумерации (NNP)</w:t>
      </w:r>
    </w:p>
    <w:p w:rsidR="00B62A34" w:rsidRPr="00F25BAA" w:rsidRDefault="00B62A34" w:rsidP="00B62A34">
      <w:pPr>
        <w:spacing w:before="40"/>
        <w:jc w:val="center"/>
        <w:rPr>
          <w:rFonts w:asciiTheme="minorHAnsi" w:hAnsiTheme="minorHAnsi"/>
          <w:b/>
          <w:bCs/>
          <w:color w:val="000000"/>
          <w:sz w:val="18"/>
          <w:szCs w:val="18"/>
          <w:lang w:val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835"/>
        <w:gridCol w:w="1417"/>
        <w:gridCol w:w="2835"/>
      </w:tblGrid>
      <w:tr w:rsidR="00194723" w:rsidRPr="00F25BAA" w:rsidTr="0070030C">
        <w:trPr>
          <w:cantSplit/>
          <w:trHeight w:val="424"/>
          <w:tblHeader/>
        </w:trPr>
        <w:tc>
          <w:tcPr>
            <w:tcW w:w="2122" w:type="dxa"/>
            <w:noWrap/>
            <w:tcMar>
              <w:left w:w="57" w:type="dxa"/>
              <w:right w:w="57" w:type="dxa"/>
            </w:tcMar>
          </w:tcPr>
          <w:p w:rsidR="00194723" w:rsidRPr="00F25BAA" w:rsidRDefault="00194723" w:rsidP="00B81A52">
            <w:pPr>
              <w:spacing w:before="80" w:after="80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F25BA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2835" w:type="dxa"/>
            <w:noWrap/>
            <w:tcMar>
              <w:left w:w="57" w:type="dxa"/>
              <w:right w:w="57" w:type="dxa"/>
            </w:tcMar>
            <w:vAlign w:val="center"/>
          </w:tcPr>
          <w:p w:rsidR="00194723" w:rsidRPr="00F25BAA" w:rsidRDefault="00194723" w:rsidP="00B81A52">
            <w:pPr>
              <w:pStyle w:val="Tablehead"/>
              <w:ind w:left="-57" w:right="-57"/>
              <w:rPr>
                <w:lang w:val="ru-RU"/>
              </w:rPr>
            </w:pPr>
            <w:r w:rsidRPr="00F25BAA">
              <w:rPr>
                <w:lang w:val="ru-RU"/>
              </w:rPr>
              <w:t>Географические номера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194723" w:rsidRPr="00F25BAA" w:rsidRDefault="00194723" w:rsidP="00B81A52">
            <w:pPr>
              <w:pStyle w:val="Tablehead"/>
              <w:ind w:left="-57" w:right="-57"/>
              <w:rPr>
                <w:lang w:val="ru-RU"/>
              </w:rPr>
            </w:pPr>
            <w:r w:rsidRPr="00F25BAA">
              <w:rPr>
                <w:lang w:val="ru-RU"/>
              </w:rPr>
              <w:t>Негеографи</w:t>
            </w:r>
            <w:r w:rsidR="0070030C" w:rsidRPr="00F25BAA">
              <w:rPr>
                <w:lang w:val="ru-RU"/>
              </w:rPr>
              <w:t>-</w:t>
            </w:r>
            <w:r w:rsidR="0070030C" w:rsidRPr="00F25BAA">
              <w:rPr>
                <w:lang w:val="ru-RU"/>
              </w:rPr>
              <w:br/>
            </w:r>
            <w:r w:rsidRPr="00F25BAA">
              <w:rPr>
                <w:lang w:val="ru-RU"/>
              </w:rPr>
              <w:t xml:space="preserve">ческие номера, кроме номеров мобильных телефонов </w:t>
            </w:r>
          </w:p>
        </w:tc>
        <w:tc>
          <w:tcPr>
            <w:tcW w:w="2835" w:type="dxa"/>
            <w:noWrap/>
            <w:tcMar>
              <w:left w:w="57" w:type="dxa"/>
              <w:right w:w="57" w:type="dxa"/>
            </w:tcMar>
            <w:vAlign w:val="center"/>
          </w:tcPr>
          <w:p w:rsidR="00194723" w:rsidRPr="00F25BAA" w:rsidRDefault="00194723" w:rsidP="00B81A52">
            <w:pPr>
              <w:pStyle w:val="Tablehead"/>
              <w:ind w:left="-57" w:right="-57"/>
              <w:rPr>
                <w:lang w:val="ru-RU"/>
              </w:rPr>
            </w:pPr>
            <w:r w:rsidRPr="00F25BAA">
              <w:rPr>
                <w:lang w:val="ru-RU"/>
              </w:rPr>
              <w:t xml:space="preserve">Номера </w:t>
            </w:r>
            <w:r w:rsidRPr="00F25BAA">
              <w:rPr>
                <w:lang w:val="ru-RU"/>
              </w:rPr>
              <w:br/>
              <w:t>мобильных телефонов</w:t>
            </w:r>
          </w:p>
        </w:tc>
      </w:tr>
      <w:tr w:rsidR="00194723" w:rsidRPr="00F25BAA" w:rsidTr="0070030C">
        <w:trPr>
          <w:cantSplit/>
          <w:trHeight w:val="278"/>
        </w:trPr>
        <w:tc>
          <w:tcPr>
            <w:tcW w:w="2122" w:type="dxa"/>
            <w:noWrap/>
            <w:tcMar>
              <w:left w:w="57" w:type="dxa"/>
              <w:right w:w="57" w:type="dxa"/>
            </w:tcMar>
            <w:hideMark/>
          </w:tcPr>
          <w:p w:rsidR="00194723" w:rsidRPr="00F25BAA" w:rsidRDefault="00194723" w:rsidP="00751127">
            <w:pPr>
              <w:pStyle w:val="TableText2"/>
              <w:rPr>
                <w:szCs w:val="18"/>
                <w:lang w:val="ru-RU"/>
              </w:rPr>
            </w:pPr>
            <w:r w:rsidRPr="00F25BAA">
              <w:rPr>
                <w:szCs w:val="18"/>
                <w:lang w:val="ru-RU"/>
              </w:rPr>
              <w:t xml:space="preserve">Состояние переносимости номера </w:t>
            </w:r>
            <w:r w:rsidRPr="00F25BAA">
              <w:rPr>
                <w:szCs w:val="18"/>
                <w:cs/>
                <w:lang w:val="ru-RU"/>
              </w:rPr>
              <w:t>‎</w:t>
            </w:r>
            <w:r w:rsidRPr="00F25BAA">
              <w:rPr>
                <w:szCs w:val="18"/>
                <w:lang w:val="ru-RU"/>
              </w:rPr>
              <w:t xml:space="preserve">(NP) </w:t>
            </w:r>
          </w:p>
        </w:tc>
        <w:tc>
          <w:tcPr>
            <w:tcW w:w="2835" w:type="dxa"/>
            <w:noWrap/>
            <w:tcMar>
              <w:left w:w="57" w:type="dxa"/>
              <w:right w:w="57" w:type="dxa"/>
            </w:tcMar>
            <w:hideMark/>
          </w:tcPr>
          <w:p w:rsidR="00194723" w:rsidRPr="00F25BAA" w:rsidRDefault="00194723" w:rsidP="00751127">
            <w:pPr>
              <w:pStyle w:val="TableText2"/>
              <w:rPr>
                <w:lang w:val="ru-RU"/>
              </w:rPr>
            </w:pPr>
            <w:r w:rsidRPr="00F25BAA">
              <w:rPr>
                <w:lang w:val="ru-RU"/>
              </w:rPr>
              <w:t>Реализована с 2010 г.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194723" w:rsidRPr="00F25BAA" w:rsidRDefault="00194723" w:rsidP="00751127">
            <w:pPr>
              <w:pStyle w:val="TableText2"/>
              <w:jc w:val="center"/>
              <w:rPr>
                <w:lang w:val="ru-RU"/>
              </w:rPr>
            </w:pPr>
            <w:r w:rsidRPr="00F25BAA">
              <w:rPr>
                <w:lang w:val="ru-RU"/>
              </w:rPr>
              <w:t>Нет</w:t>
            </w:r>
          </w:p>
        </w:tc>
        <w:tc>
          <w:tcPr>
            <w:tcW w:w="2835" w:type="dxa"/>
            <w:noWrap/>
            <w:tcMar>
              <w:left w:w="57" w:type="dxa"/>
              <w:right w:w="57" w:type="dxa"/>
            </w:tcMar>
            <w:hideMark/>
          </w:tcPr>
          <w:p w:rsidR="00194723" w:rsidRPr="00F25BAA" w:rsidRDefault="00194723" w:rsidP="00751127">
            <w:pPr>
              <w:pStyle w:val="TableText2"/>
              <w:rPr>
                <w:lang w:val="ru-RU"/>
              </w:rPr>
            </w:pPr>
            <w:r w:rsidRPr="00F25BAA">
              <w:rPr>
                <w:lang w:val="ru-RU"/>
              </w:rPr>
              <w:t>Реализована с 2010 г.</w:t>
            </w:r>
          </w:p>
        </w:tc>
      </w:tr>
      <w:tr w:rsidR="00194723" w:rsidRPr="00F25BAA" w:rsidTr="0070030C">
        <w:trPr>
          <w:cantSplit/>
          <w:trHeight w:val="424"/>
        </w:trPr>
        <w:tc>
          <w:tcPr>
            <w:tcW w:w="2122" w:type="dxa"/>
            <w:tcMar>
              <w:left w:w="57" w:type="dxa"/>
              <w:right w:w="57" w:type="dxa"/>
            </w:tcMar>
            <w:hideMark/>
          </w:tcPr>
          <w:p w:rsidR="00194723" w:rsidRPr="00F25BAA" w:rsidRDefault="00194723" w:rsidP="00751127">
            <w:pPr>
              <w:pStyle w:val="TableText2"/>
              <w:rPr>
                <w:szCs w:val="18"/>
                <w:lang w:val="ru-RU"/>
              </w:rPr>
            </w:pPr>
            <w:r w:rsidRPr="00F25BAA">
              <w:rPr>
                <w:szCs w:val="18"/>
                <w:lang w:val="ru-RU"/>
              </w:rPr>
              <w:t xml:space="preserve">Регуляторное обязательство для операторов в </w:t>
            </w:r>
            <w:r w:rsidRPr="00F25BAA">
              <w:rPr>
                <w:szCs w:val="18"/>
                <w:cs/>
                <w:lang w:val="ru-RU"/>
              </w:rPr>
              <w:t>‎</w:t>
            </w:r>
            <w:r w:rsidRPr="00F25BAA">
              <w:rPr>
                <w:szCs w:val="18"/>
                <w:lang w:val="ru-RU"/>
              </w:rPr>
              <w:t xml:space="preserve">отношении реализации NP </w:t>
            </w:r>
          </w:p>
        </w:tc>
        <w:tc>
          <w:tcPr>
            <w:tcW w:w="2835" w:type="dxa"/>
            <w:noWrap/>
            <w:tcMar>
              <w:left w:w="57" w:type="dxa"/>
              <w:right w:w="57" w:type="dxa"/>
            </w:tcMar>
            <w:hideMark/>
          </w:tcPr>
          <w:p w:rsidR="00194723" w:rsidRPr="00F25BAA" w:rsidRDefault="00194723" w:rsidP="00751127">
            <w:pPr>
              <w:pStyle w:val="TableText2"/>
              <w:rPr>
                <w:lang w:val="ru-RU"/>
              </w:rPr>
            </w:pPr>
            <w:r w:rsidRPr="00F25BAA">
              <w:rPr>
                <w:lang w:val="ru-RU"/>
              </w:rPr>
              <w:t xml:space="preserve">Да 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194723" w:rsidRPr="001332EC" w:rsidRDefault="00194723" w:rsidP="00B81A52">
            <w:pPr>
              <w:pStyle w:val="TableText2"/>
            </w:pPr>
          </w:p>
        </w:tc>
        <w:tc>
          <w:tcPr>
            <w:tcW w:w="2835" w:type="dxa"/>
            <w:noWrap/>
            <w:tcMar>
              <w:left w:w="57" w:type="dxa"/>
              <w:right w:w="57" w:type="dxa"/>
            </w:tcMar>
            <w:hideMark/>
          </w:tcPr>
          <w:p w:rsidR="00194723" w:rsidRPr="00F25BAA" w:rsidRDefault="00194723" w:rsidP="00751127">
            <w:pPr>
              <w:pStyle w:val="TableText2"/>
              <w:rPr>
                <w:lang w:val="ru-RU"/>
              </w:rPr>
            </w:pPr>
            <w:r w:rsidRPr="00F25BAA">
              <w:rPr>
                <w:lang w:val="ru-RU"/>
              </w:rPr>
              <w:t>Да</w:t>
            </w:r>
          </w:p>
        </w:tc>
      </w:tr>
      <w:tr w:rsidR="00B62A34" w:rsidRPr="00AC06E9" w:rsidTr="0070030C">
        <w:trPr>
          <w:cantSplit/>
          <w:trHeight w:val="424"/>
        </w:trPr>
        <w:tc>
          <w:tcPr>
            <w:tcW w:w="2122" w:type="dxa"/>
            <w:noWrap/>
            <w:tcMar>
              <w:left w:w="57" w:type="dxa"/>
              <w:right w:w="57" w:type="dxa"/>
            </w:tcMar>
            <w:hideMark/>
          </w:tcPr>
          <w:p w:rsidR="00B62A34" w:rsidRPr="00F25BAA" w:rsidRDefault="00194723" w:rsidP="00751127">
            <w:pPr>
              <w:spacing w:before="40" w:after="4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/>
              </w:rPr>
              <w:t>Тип реализации NP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hideMark/>
          </w:tcPr>
          <w:p w:rsidR="00B62A34" w:rsidRPr="00F25BAA" w:rsidRDefault="00194723" w:rsidP="00751127">
            <w:pPr>
              <w:spacing w:before="40" w:after="4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F25BAA">
              <w:rPr>
                <w:sz w:val="18"/>
                <w:szCs w:val="18"/>
                <w:lang w:val="ru-RU"/>
              </w:rPr>
              <w:t>Центральная справочная база данных с запросом по каждому вызову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B62A34" w:rsidRPr="00F25BAA" w:rsidRDefault="00B62A34" w:rsidP="00751127">
            <w:pPr>
              <w:spacing w:before="40" w:after="4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hideMark/>
          </w:tcPr>
          <w:p w:rsidR="00B62A34" w:rsidRPr="00F25BAA" w:rsidRDefault="00194723" w:rsidP="00751127">
            <w:pPr>
              <w:spacing w:before="40" w:after="4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F25BAA">
              <w:rPr>
                <w:sz w:val="18"/>
                <w:szCs w:val="18"/>
                <w:lang w:val="ru-RU"/>
              </w:rPr>
              <w:t>Центральная справочная база данных с запросом по каждому вызову</w:t>
            </w:r>
          </w:p>
        </w:tc>
      </w:tr>
      <w:tr w:rsidR="00B62A34" w:rsidRPr="00F25BAA" w:rsidTr="0070030C">
        <w:trPr>
          <w:cantSplit/>
          <w:trHeight w:val="278"/>
        </w:trPr>
        <w:tc>
          <w:tcPr>
            <w:tcW w:w="2122" w:type="dxa"/>
            <w:noWrap/>
            <w:tcMar>
              <w:left w:w="57" w:type="dxa"/>
              <w:right w:w="57" w:type="dxa"/>
            </w:tcMar>
            <w:hideMark/>
          </w:tcPr>
          <w:p w:rsidR="00B62A34" w:rsidRPr="00F25BAA" w:rsidRDefault="00194723" w:rsidP="00751127">
            <w:pPr>
              <w:spacing w:before="40" w:after="4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/>
              </w:rPr>
              <w:t>Ограничения</w:t>
            </w:r>
          </w:p>
        </w:tc>
        <w:tc>
          <w:tcPr>
            <w:tcW w:w="2835" w:type="dxa"/>
            <w:noWrap/>
            <w:tcMar>
              <w:left w:w="57" w:type="dxa"/>
              <w:right w:w="57" w:type="dxa"/>
            </w:tcMar>
            <w:hideMark/>
          </w:tcPr>
          <w:p w:rsidR="00B62A34" w:rsidRPr="00F25BAA" w:rsidRDefault="00194723" w:rsidP="00751127">
            <w:pPr>
              <w:spacing w:before="40" w:after="4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F25BAA">
              <w:rPr>
                <w:sz w:val="18"/>
                <w:szCs w:val="18"/>
                <w:lang w:val="ru-RU"/>
              </w:rPr>
              <w:t>Покрытие зоны нумерации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B62A34" w:rsidRPr="00F25BAA" w:rsidRDefault="00B62A34" w:rsidP="00751127">
            <w:pPr>
              <w:spacing w:before="40" w:after="4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noWrap/>
            <w:tcMar>
              <w:left w:w="57" w:type="dxa"/>
              <w:right w:w="57" w:type="dxa"/>
            </w:tcMar>
            <w:hideMark/>
          </w:tcPr>
          <w:p w:rsidR="00B62A34" w:rsidRPr="00F25BAA" w:rsidRDefault="00925580" w:rsidP="00751127">
            <w:pPr>
              <w:spacing w:before="40" w:after="4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F25BAA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−</w:t>
            </w:r>
          </w:p>
        </w:tc>
      </w:tr>
      <w:tr w:rsidR="00B62A34" w:rsidRPr="00F25BAA" w:rsidTr="0070030C">
        <w:trPr>
          <w:cantSplit/>
          <w:trHeight w:val="278"/>
        </w:trPr>
        <w:tc>
          <w:tcPr>
            <w:tcW w:w="2122" w:type="dxa"/>
            <w:noWrap/>
            <w:tcMar>
              <w:left w:w="57" w:type="dxa"/>
              <w:right w:w="57" w:type="dxa"/>
            </w:tcMar>
            <w:hideMark/>
          </w:tcPr>
          <w:p w:rsidR="00B62A34" w:rsidRPr="00F25BAA" w:rsidRDefault="00194723" w:rsidP="00751127">
            <w:pPr>
              <w:spacing w:before="40" w:after="4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/>
              </w:rPr>
              <w:t>Хар</w:t>
            </w:r>
            <w:r w:rsidR="0070030C" w:rsidRPr="00F25BAA">
              <w:rPr>
                <w:rFonts w:asciiTheme="minorHAnsi" w:hAnsiTheme="minorHAnsi"/>
                <w:sz w:val="18"/>
                <w:szCs w:val="18"/>
                <w:lang w:val="ru-RU"/>
              </w:rPr>
              <w:t>актеристики, размещенные на веб</w:t>
            </w:r>
            <w:r w:rsidR="0070030C" w:rsidRPr="00F25BAA">
              <w:rPr>
                <w:rFonts w:asciiTheme="minorHAnsi" w:hAnsiTheme="minorHAnsi"/>
                <w:sz w:val="18"/>
                <w:szCs w:val="18"/>
                <w:lang w:val="ru-RU"/>
              </w:rPr>
              <w:noBreakHyphen/>
            </w:r>
            <w:r w:rsidRPr="00F25BAA">
              <w:rPr>
                <w:rFonts w:asciiTheme="minorHAnsi" w:hAnsiTheme="minorHAnsi"/>
                <w:sz w:val="18"/>
                <w:szCs w:val="18"/>
                <w:lang w:val="ru-RU"/>
              </w:rPr>
              <w:t>сайте</w:t>
            </w:r>
          </w:p>
        </w:tc>
        <w:tc>
          <w:tcPr>
            <w:tcW w:w="2835" w:type="dxa"/>
            <w:noWrap/>
            <w:tcMar>
              <w:left w:w="57" w:type="dxa"/>
              <w:right w:w="57" w:type="dxa"/>
            </w:tcMar>
            <w:hideMark/>
          </w:tcPr>
          <w:p w:rsidR="00B62A34" w:rsidRPr="00F25BAA" w:rsidRDefault="00B81A52" w:rsidP="00751127">
            <w:pPr>
              <w:spacing w:before="40" w:after="40"/>
              <w:jc w:val="left"/>
              <w:rPr>
                <w:rFonts w:asciiTheme="minorHAnsi" w:hAnsiTheme="minorHAnsi"/>
                <w:color w:val="0000FF"/>
                <w:sz w:val="18"/>
                <w:szCs w:val="18"/>
                <w:u w:val="single"/>
                <w:lang w:val="ru-RU"/>
              </w:rPr>
            </w:pPr>
            <w:hyperlink r:id="rId21" w:history="1">
              <w:r w:rsidR="00B62A34" w:rsidRPr="00F25BAA">
                <w:rPr>
                  <w:rFonts w:asciiTheme="minorHAnsi" w:hAnsiTheme="minorHAnsi"/>
                  <w:color w:val="0000FF"/>
                  <w:sz w:val="18"/>
                  <w:szCs w:val="18"/>
                  <w:u w:val="single"/>
                  <w:lang w:val="ru-RU"/>
                </w:rPr>
                <w:t>www.akep.al</w:t>
              </w:r>
            </w:hyperlink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B62A34" w:rsidRPr="00F25BAA" w:rsidRDefault="00B62A34" w:rsidP="00751127">
            <w:pPr>
              <w:spacing w:before="40" w:after="40"/>
              <w:jc w:val="left"/>
              <w:rPr>
                <w:rFonts w:asciiTheme="minorHAnsi" w:hAnsiTheme="minorHAnsi"/>
                <w:color w:val="0000FF"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2835" w:type="dxa"/>
            <w:noWrap/>
            <w:tcMar>
              <w:left w:w="57" w:type="dxa"/>
              <w:right w:w="57" w:type="dxa"/>
            </w:tcMar>
            <w:hideMark/>
          </w:tcPr>
          <w:p w:rsidR="00B62A34" w:rsidRPr="00F25BAA" w:rsidRDefault="00B81A52" w:rsidP="00751127">
            <w:pPr>
              <w:spacing w:before="40" w:after="40"/>
              <w:jc w:val="left"/>
              <w:rPr>
                <w:rFonts w:asciiTheme="minorHAnsi" w:hAnsiTheme="minorHAnsi"/>
                <w:color w:val="0000FF"/>
                <w:sz w:val="18"/>
                <w:szCs w:val="18"/>
                <w:u w:val="single"/>
                <w:lang w:val="ru-RU"/>
              </w:rPr>
            </w:pPr>
            <w:hyperlink r:id="rId22" w:history="1">
              <w:r w:rsidR="00B62A34" w:rsidRPr="00F25BAA">
                <w:rPr>
                  <w:rFonts w:asciiTheme="minorHAnsi" w:hAnsiTheme="minorHAnsi"/>
                  <w:color w:val="0000FF"/>
                  <w:sz w:val="18"/>
                  <w:szCs w:val="18"/>
                  <w:u w:val="single"/>
                  <w:lang w:val="ru-RU"/>
                </w:rPr>
                <w:t>www.akep.al</w:t>
              </w:r>
            </w:hyperlink>
          </w:p>
        </w:tc>
      </w:tr>
      <w:tr w:rsidR="00B62A34" w:rsidRPr="00AC06E9" w:rsidTr="0070030C">
        <w:trPr>
          <w:cantSplit/>
          <w:trHeight w:val="278"/>
        </w:trPr>
        <w:tc>
          <w:tcPr>
            <w:tcW w:w="2122" w:type="dxa"/>
            <w:noWrap/>
            <w:tcMar>
              <w:left w:w="57" w:type="dxa"/>
              <w:right w:w="57" w:type="dxa"/>
            </w:tcMar>
            <w:hideMark/>
          </w:tcPr>
          <w:p w:rsidR="00B62A34" w:rsidRPr="00F25BAA" w:rsidRDefault="00F14144" w:rsidP="00751127">
            <w:pPr>
              <w:spacing w:before="40" w:after="4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/>
              </w:rPr>
              <w:t>Информация для контактов в отношении национальной администрации/</w:t>
            </w:r>
            <w:r w:rsidR="0070030C" w:rsidRPr="00F25BAA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F25BAA">
              <w:rPr>
                <w:rFonts w:asciiTheme="minorHAnsi" w:hAnsiTheme="minorHAnsi"/>
                <w:sz w:val="18"/>
                <w:szCs w:val="18"/>
                <w:lang w:val="ru-RU"/>
              </w:rPr>
              <w:t>администратора плана нумерации (NPA)</w:t>
            </w:r>
          </w:p>
        </w:tc>
        <w:tc>
          <w:tcPr>
            <w:tcW w:w="2835" w:type="dxa"/>
            <w:noWrap/>
            <w:tcMar>
              <w:left w:w="57" w:type="dxa"/>
              <w:right w:w="57" w:type="dxa"/>
            </w:tcMar>
            <w:hideMark/>
          </w:tcPr>
          <w:p w:rsidR="00B62A34" w:rsidRPr="00F25BAA" w:rsidRDefault="00987CC5" w:rsidP="00751127">
            <w:pPr>
              <w:tabs>
                <w:tab w:val="clear" w:pos="567"/>
                <w:tab w:val="left" w:pos="794"/>
              </w:tabs>
              <w:spacing w:before="40" w:after="40"/>
              <w:jc w:val="left"/>
              <w:rPr>
                <w:rFonts w:asciiTheme="minorHAnsi" w:hAnsiTheme="minorHAnsi"/>
                <w:color w:val="0000FF"/>
                <w:sz w:val="18"/>
                <w:szCs w:val="18"/>
                <w:u w:val="single"/>
                <w:lang w:val="ru-RU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Департамент нумерации</w:t>
            </w:r>
            <w:r w:rsidR="00B62A34"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br/>
            </w:r>
            <w:r w:rsidR="005A6B0E"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Тел.:</w:t>
            </w:r>
            <w:r w:rsidR="00B62A34"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ab/>
              <w:t>+ 35542 259571</w:t>
            </w:r>
            <w:r w:rsidR="00B62A34"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br/>
            </w:r>
            <w:r w:rsidR="005A6B0E"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Факс:</w:t>
            </w:r>
            <w:r w:rsidR="00B62A34"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ab/>
              <w:t>+ 35542 259106</w:t>
            </w:r>
            <w:r w:rsidR="00B62A34"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br/>
            </w:r>
            <w:r w:rsidR="005A6B0E"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Эл. почта:</w:t>
            </w:r>
            <w:r w:rsidR="00B62A34"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ab/>
            </w:r>
            <w:hyperlink r:id="rId23" w:history="1">
              <w:r w:rsidR="00B62A34" w:rsidRPr="00F25BAA">
                <w:rPr>
                  <w:rFonts w:asciiTheme="minorHAnsi" w:hAnsiTheme="minorHAnsi"/>
                  <w:color w:val="0000FF"/>
                  <w:sz w:val="18"/>
                  <w:szCs w:val="18"/>
                  <w:u w:val="single"/>
                  <w:lang w:val="ru-RU" w:eastAsia="zh-CN"/>
                </w:rPr>
                <w:t>numeracioni@akep.al</w:t>
              </w:r>
            </w:hyperlink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B62A34" w:rsidRPr="00F25BAA" w:rsidRDefault="00B62A34" w:rsidP="00751127">
            <w:pPr>
              <w:spacing w:before="40" w:after="40"/>
              <w:jc w:val="left"/>
              <w:rPr>
                <w:rFonts w:asciiTheme="minorHAnsi" w:hAnsiTheme="minorHAnsi"/>
                <w:color w:val="0000FF"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2835" w:type="dxa"/>
            <w:noWrap/>
            <w:tcMar>
              <w:left w:w="57" w:type="dxa"/>
              <w:right w:w="57" w:type="dxa"/>
            </w:tcMar>
            <w:hideMark/>
          </w:tcPr>
          <w:p w:rsidR="00B62A34" w:rsidRPr="00F25BAA" w:rsidRDefault="00194723" w:rsidP="00751127">
            <w:pPr>
              <w:tabs>
                <w:tab w:val="clear" w:pos="567"/>
                <w:tab w:val="left" w:pos="794"/>
              </w:tabs>
              <w:spacing w:before="40" w:after="40"/>
              <w:jc w:val="left"/>
              <w:rPr>
                <w:rFonts w:asciiTheme="minorHAnsi" w:hAnsiTheme="minorHAnsi"/>
                <w:color w:val="0000FF"/>
                <w:sz w:val="18"/>
                <w:szCs w:val="18"/>
                <w:u w:val="single"/>
                <w:lang w:val="ru-RU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Департамент нумерации</w:t>
            </w:r>
            <w:r w:rsidR="00B62A34"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br/>
            </w:r>
            <w:r w:rsidR="005A6B0E"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Тел.:</w:t>
            </w:r>
            <w:r w:rsidR="00B62A34"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ab/>
              <w:t>+ 35542 259571</w:t>
            </w:r>
            <w:r w:rsidR="00B62A34"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br/>
            </w:r>
            <w:r w:rsidR="005A6B0E"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Факс:</w:t>
            </w:r>
            <w:r w:rsidR="00B62A34"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ab/>
              <w:t>+ 35542 259106</w:t>
            </w:r>
            <w:r w:rsidR="00B62A34"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br/>
            </w:r>
            <w:r w:rsidR="005A6B0E"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Эл. почта:</w:t>
            </w:r>
            <w:r w:rsidR="0070030C"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ab/>
            </w:r>
            <w:hyperlink r:id="rId24" w:history="1">
              <w:r w:rsidR="00B62A34" w:rsidRPr="00F25BAA">
                <w:rPr>
                  <w:rFonts w:asciiTheme="minorHAnsi" w:hAnsiTheme="minorHAnsi"/>
                  <w:color w:val="0000FF"/>
                  <w:sz w:val="18"/>
                  <w:szCs w:val="18"/>
                  <w:u w:val="single"/>
                  <w:lang w:val="ru-RU" w:eastAsia="zh-CN"/>
                </w:rPr>
                <w:t>numeracioni@akep.al</w:t>
              </w:r>
            </w:hyperlink>
          </w:p>
        </w:tc>
      </w:tr>
      <w:tr w:rsidR="00B62A34" w:rsidRPr="00AC06E9" w:rsidTr="0070030C">
        <w:trPr>
          <w:cantSplit/>
          <w:trHeight w:val="439"/>
        </w:trPr>
        <w:tc>
          <w:tcPr>
            <w:tcW w:w="2122" w:type="dxa"/>
            <w:tcMar>
              <w:left w:w="57" w:type="dxa"/>
              <w:right w:w="57" w:type="dxa"/>
            </w:tcMar>
            <w:hideMark/>
          </w:tcPr>
          <w:p w:rsidR="00B62A34" w:rsidRPr="00F25BAA" w:rsidRDefault="00194723" w:rsidP="00751127">
            <w:pPr>
              <w:spacing w:before="40" w:after="4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/>
              </w:rPr>
              <w:t>Центральная справочная база данных, управляемая и эксплуатируемая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hideMark/>
          </w:tcPr>
          <w:p w:rsidR="00B62A34" w:rsidRPr="00F25BAA" w:rsidRDefault="00B62A34" w:rsidP="00751127">
            <w:pPr>
              <w:tabs>
                <w:tab w:val="clear" w:pos="567"/>
                <w:tab w:val="left" w:pos="794"/>
              </w:tabs>
              <w:spacing w:before="40" w:after="4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Infosoft Systems Sh.p.k.</w:t>
            </w: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br/>
            </w:r>
            <w:r w:rsidR="005A6B0E"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Тел.:</w:t>
            </w: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ab/>
              <w:t>+ 355 4 2251180</w:t>
            </w: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br/>
            </w:r>
            <w:r w:rsidR="005A6B0E"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Факс:</w:t>
            </w: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ab/>
              <w:t>+ 355 4 2232990</w:t>
            </w: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br/>
            </w:r>
            <w:r w:rsidR="005A6B0E"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Эл. почта:</w:t>
            </w: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 xml:space="preserve"> </w:t>
            </w:r>
            <w:hyperlink r:id="rId25" w:history="1">
              <w:r w:rsidRPr="00F25BAA">
                <w:rPr>
                  <w:rStyle w:val="Hyperlink"/>
                  <w:rFonts w:asciiTheme="minorHAnsi" w:hAnsiTheme="minorHAnsi"/>
                  <w:sz w:val="18"/>
                  <w:szCs w:val="18"/>
                  <w:lang w:val="ru-RU" w:eastAsia="zh-CN"/>
                </w:rPr>
                <w:t>portabiliteti@infosoftgroup.com.al</w:t>
              </w:r>
            </w:hyperlink>
          </w:p>
        </w:tc>
        <w:tc>
          <w:tcPr>
            <w:tcW w:w="1417" w:type="dxa"/>
            <w:tcMar>
              <w:left w:w="57" w:type="dxa"/>
              <w:right w:w="57" w:type="dxa"/>
            </w:tcMar>
            <w:hideMark/>
          </w:tcPr>
          <w:p w:rsidR="00B62A34" w:rsidRPr="00F25BAA" w:rsidRDefault="00B62A34" w:rsidP="00751127">
            <w:pPr>
              <w:spacing w:before="40" w:after="4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hideMark/>
          </w:tcPr>
          <w:p w:rsidR="00B62A34" w:rsidRPr="00F25BAA" w:rsidRDefault="00B62A34" w:rsidP="00751127">
            <w:pPr>
              <w:spacing w:before="40" w:after="4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Infosoft Systems Sh.p.k.</w:t>
            </w: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br/>
            </w:r>
            <w:r w:rsidR="005A6B0E"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Тел.:</w:t>
            </w: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ab/>
              <w:t>+ 355 4 2251180</w:t>
            </w: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br/>
            </w:r>
            <w:r w:rsidR="005A6B0E"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Факс:</w:t>
            </w: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ab/>
              <w:t>+ 355 4 2232990</w:t>
            </w: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br/>
            </w:r>
            <w:r w:rsidR="005A6B0E"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>Эл. почта:</w:t>
            </w:r>
            <w:r w:rsidRPr="00F25BAA">
              <w:rPr>
                <w:rFonts w:asciiTheme="minorHAnsi" w:hAnsiTheme="minorHAnsi"/>
                <w:sz w:val="18"/>
                <w:szCs w:val="18"/>
                <w:lang w:val="ru-RU" w:eastAsia="zh-CN"/>
              </w:rPr>
              <w:t xml:space="preserve"> </w:t>
            </w:r>
            <w:hyperlink r:id="rId26" w:history="1">
              <w:r w:rsidR="0070030C" w:rsidRPr="00F25BAA">
                <w:rPr>
                  <w:rStyle w:val="Hyperlink"/>
                  <w:rFonts w:asciiTheme="minorHAnsi" w:hAnsiTheme="minorHAnsi"/>
                  <w:sz w:val="18"/>
                  <w:szCs w:val="18"/>
                  <w:lang w:val="ru-RU" w:eastAsia="zh-CN"/>
                </w:rPr>
                <w:t>portabiliteti@infosoftgroup.com.al</w:t>
              </w:r>
            </w:hyperlink>
          </w:p>
        </w:tc>
      </w:tr>
    </w:tbl>
    <w:p w:rsidR="00B62A34" w:rsidRPr="00AC06E9" w:rsidRDefault="007F50B4" w:rsidP="00B62A34">
      <w:pPr>
        <w:spacing w:before="240"/>
        <w:textAlignment w:val="auto"/>
        <w:rPr>
          <w:rFonts w:asciiTheme="minorHAnsi" w:hAnsiTheme="minorHAnsi"/>
          <w:bCs/>
        </w:rPr>
      </w:pPr>
      <w:r w:rsidRPr="00F25BAA">
        <w:rPr>
          <w:rFonts w:asciiTheme="minorHAnsi" w:hAnsiTheme="minorHAnsi"/>
          <w:bCs/>
          <w:lang w:val="ru-RU"/>
        </w:rPr>
        <w:t>Для</w:t>
      </w:r>
      <w:r w:rsidRPr="00AC06E9">
        <w:rPr>
          <w:rFonts w:asciiTheme="minorHAnsi" w:hAnsiTheme="minorHAnsi"/>
          <w:bCs/>
        </w:rPr>
        <w:t xml:space="preserve"> </w:t>
      </w:r>
      <w:r w:rsidRPr="00F25BAA">
        <w:rPr>
          <w:rFonts w:asciiTheme="minorHAnsi" w:hAnsiTheme="minorHAnsi"/>
          <w:bCs/>
          <w:lang w:val="ru-RU"/>
        </w:rPr>
        <w:t>контактов</w:t>
      </w:r>
      <w:r w:rsidRPr="00AC06E9">
        <w:rPr>
          <w:rFonts w:asciiTheme="minorHAnsi" w:hAnsiTheme="minorHAnsi"/>
          <w:bCs/>
        </w:rPr>
        <w:t>:</w:t>
      </w:r>
    </w:p>
    <w:p w:rsidR="00B62A34" w:rsidRPr="00AC06E9" w:rsidRDefault="00B62A34" w:rsidP="00B62A34">
      <w:pPr>
        <w:spacing w:before="60"/>
        <w:ind w:left="561" w:hanging="561"/>
        <w:jc w:val="left"/>
        <w:textAlignment w:val="auto"/>
        <w:rPr>
          <w:rFonts w:asciiTheme="minorHAnsi" w:hAnsiTheme="minorHAnsi"/>
        </w:rPr>
      </w:pPr>
      <w:r w:rsidRPr="00AC06E9">
        <w:rPr>
          <w:rFonts w:asciiTheme="minorHAnsi" w:hAnsiTheme="minorHAnsi"/>
          <w:bCs/>
        </w:rPr>
        <w:tab/>
      </w:r>
      <w:proofErr w:type="spellStart"/>
      <w:r w:rsidRPr="00AC06E9">
        <w:rPr>
          <w:rFonts w:asciiTheme="minorHAnsi" w:hAnsiTheme="minorHAnsi"/>
          <w:color w:val="000000"/>
        </w:rPr>
        <w:t>Aferdita</w:t>
      </w:r>
      <w:proofErr w:type="spellEnd"/>
      <w:r w:rsidRPr="00AC06E9">
        <w:rPr>
          <w:rFonts w:asciiTheme="minorHAnsi" w:hAnsiTheme="minorHAnsi"/>
        </w:rPr>
        <w:t xml:space="preserve"> </w:t>
      </w:r>
      <w:proofErr w:type="spellStart"/>
      <w:r w:rsidRPr="00AC06E9">
        <w:rPr>
          <w:rFonts w:asciiTheme="minorHAnsi" w:hAnsiTheme="minorHAnsi"/>
        </w:rPr>
        <w:t>Gjongecaj</w:t>
      </w:r>
      <w:proofErr w:type="spellEnd"/>
    </w:p>
    <w:p w:rsidR="00B62A34" w:rsidRPr="00AC06E9" w:rsidRDefault="00B62A34" w:rsidP="0070030C">
      <w:pPr>
        <w:tabs>
          <w:tab w:val="clear" w:pos="1276"/>
          <w:tab w:val="left" w:pos="1560"/>
        </w:tabs>
        <w:spacing w:before="0"/>
        <w:ind w:left="562" w:hanging="562"/>
        <w:jc w:val="left"/>
        <w:textAlignment w:val="auto"/>
        <w:rPr>
          <w:rFonts w:asciiTheme="minorHAnsi" w:hAnsiTheme="minorHAnsi"/>
        </w:rPr>
      </w:pPr>
      <w:r w:rsidRPr="00AC06E9">
        <w:rPr>
          <w:rFonts w:asciiTheme="minorHAnsi" w:hAnsiTheme="minorHAnsi"/>
        </w:rPr>
        <w:tab/>
        <w:t>Specialist for National Numbering Plan</w:t>
      </w:r>
      <w:r w:rsidRPr="00AC06E9">
        <w:rPr>
          <w:rFonts w:asciiTheme="minorHAnsi" w:hAnsiTheme="minorHAnsi"/>
          <w:color w:val="000000"/>
          <w:highlight w:val="yellow"/>
        </w:rPr>
        <w:br/>
      </w:r>
      <w:r w:rsidRPr="00AC06E9">
        <w:rPr>
          <w:rFonts w:asciiTheme="minorHAnsi" w:hAnsiTheme="minorHAnsi"/>
          <w:color w:val="000000"/>
        </w:rPr>
        <w:t>Electronic and Postal Communications Authority</w:t>
      </w:r>
      <w:r w:rsidRPr="00AC06E9">
        <w:rPr>
          <w:rFonts w:asciiTheme="minorHAnsi" w:hAnsiTheme="minorHAnsi"/>
          <w:color w:val="000000"/>
        </w:rPr>
        <w:br/>
        <w:t xml:space="preserve">Str. </w:t>
      </w:r>
      <w:r w:rsidR="00925580" w:rsidRPr="00AC06E9">
        <w:rPr>
          <w:rFonts w:asciiTheme="minorHAnsi" w:hAnsiTheme="minorHAnsi"/>
          <w:color w:val="000000"/>
        </w:rPr>
        <w:t>"</w:t>
      </w:r>
      <w:proofErr w:type="spellStart"/>
      <w:r w:rsidRPr="00AC06E9">
        <w:rPr>
          <w:rFonts w:asciiTheme="minorHAnsi" w:hAnsiTheme="minorHAnsi"/>
          <w:color w:val="000000"/>
        </w:rPr>
        <w:t>Reshit</w:t>
      </w:r>
      <w:proofErr w:type="spellEnd"/>
      <w:r w:rsidRPr="00AC06E9">
        <w:rPr>
          <w:rFonts w:asciiTheme="minorHAnsi" w:hAnsiTheme="minorHAnsi"/>
          <w:color w:val="000000"/>
        </w:rPr>
        <w:t xml:space="preserve"> </w:t>
      </w:r>
      <w:proofErr w:type="spellStart"/>
      <w:r w:rsidRPr="00AC06E9">
        <w:rPr>
          <w:rFonts w:asciiTheme="minorHAnsi" w:hAnsiTheme="minorHAnsi"/>
          <w:color w:val="000000"/>
        </w:rPr>
        <w:t>Çollaku</w:t>
      </w:r>
      <w:proofErr w:type="spellEnd"/>
      <w:r w:rsidR="00925580" w:rsidRPr="00AC06E9">
        <w:rPr>
          <w:rFonts w:asciiTheme="minorHAnsi" w:hAnsiTheme="minorHAnsi"/>
          <w:color w:val="000000"/>
        </w:rPr>
        <w:t>"</w:t>
      </w:r>
      <w:r w:rsidRPr="00AC06E9">
        <w:rPr>
          <w:rFonts w:asciiTheme="minorHAnsi" w:hAnsiTheme="minorHAnsi"/>
          <w:color w:val="000000"/>
        </w:rPr>
        <w:t>, Tirana</w:t>
      </w:r>
      <w:r w:rsidRPr="00AC06E9">
        <w:rPr>
          <w:rFonts w:asciiTheme="minorHAnsi" w:hAnsiTheme="minorHAnsi"/>
          <w:color w:val="000000"/>
        </w:rPr>
        <w:br/>
        <w:t>Albania</w:t>
      </w:r>
      <w:r w:rsidRPr="00AC06E9">
        <w:rPr>
          <w:rFonts w:asciiTheme="minorHAnsi" w:hAnsiTheme="minorHAnsi"/>
          <w:color w:val="000000"/>
        </w:rPr>
        <w:br/>
      </w:r>
      <w:r w:rsidR="007F50B4" w:rsidRPr="00F25BAA">
        <w:rPr>
          <w:rFonts w:asciiTheme="minorHAnsi" w:hAnsiTheme="minorHAnsi"/>
          <w:color w:val="000000"/>
          <w:lang w:val="ru-RU"/>
        </w:rPr>
        <w:t>Тел</w:t>
      </w:r>
      <w:r w:rsidR="007F50B4" w:rsidRPr="00AC06E9">
        <w:rPr>
          <w:rFonts w:asciiTheme="minorHAnsi" w:hAnsiTheme="minorHAnsi"/>
          <w:color w:val="000000"/>
        </w:rPr>
        <w:t>.</w:t>
      </w:r>
      <w:r w:rsidRPr="00AC06E9">
        <w:rPr>
          <w:rFonts w:asciiTheme="minorHAnsi" w:hAnsiTheme="minorHAnsi"/>
          <w:color w:val="000000"/>
        </w:rPr>
        <w:t>:</w:t>
      </w:r>
      <w:r w:rsidRPr="00AC06E9">
        <w:rPr>
          <w:rFonts w:asciiTheme="minorHAnsi" w:hAnsiTheme="minorHAnsi"/>
          <w:color w:val="000000"/>
        </w:rPr>
        <w:tab/>
        <w:t>+355 4 2259571</w:t>
      </w:r>
      <w:r w:rsidRPr="00AC06E9">
        <w:rPr>
          <w:rFonts w:asciiTheme="minorHAnsi" w:hAnsiTheme="minorHAnsi"/>
          <w:color w:val="000000"/>
        </w:rPr>
        <w:br/>
      </w:r>
      <w:r w:rsidR="007F50B4" w:rsidRPr="00F25BAA">
        <w:rPr>
          <w:rFonts w:asciiTheme="minorHAnsi" w:hAnsiTheme="minorHAnsi"/>
          <w:color w:val="000000"/>
          <w:lang w:val="ru-RU"/>
        </w:rPr>
        <w:t>Факс</w:t>
      </w:r>
      <w:r w:rsidRPr="00AC06E9">
        <w:rPr>
          <w:rFonts w:asciiTheme="minorHAnsi" w:hAnsiTheme="minorHAnsi"/>
          <w:color w:val="000000"/>
        </w:rPr>
        <w:t>:</w:t>
      </w:r>
      <w:r w:rsidRPr="00AC06E9">
        <w:rPr>
          <w:rFonts w:asciiTheme="minorHAnsi" w:hAnsiTheme="minorHAnsi"/>
          <w:color w:val="000000"/>
        </w:rPr>
        <w:tab/>
        <w:t>+355 4 2259106</w:t>
      </w:r>
      <w:r w:rsidRPr="00AC06E9">
        <w:rPr>
          <w:rFonts w:asciiTheme="minorHAnsi" w:hAnsiTheme="minorHAnsi"/>
          <w:color w:val="000000"/>
        </w:rPr>
        <w:br/>
      </w:r>
      <w:r w:rsidR="007F50B4" w:rsidRPr="00F25BAA">
        <w:rPr>
          <w:rFonts w:asciiTheme="minorHAnsi" w:hAnsiTheme="minorHAnsi"/>
          <w:lang w:val="ru-RU"/>
        </w:rPr>
        <w:t>Эл</w:t>
      </w:r>
      <w:r w:rsidR="007F50B4" w:rsidRPr="00AC06E9">
        <w:rPr>
          <w:rFonts w:asciiTheme="minorHAnsi" w:hAnsiTheme="minorHAnsi"/>
        </w:rPr>
        <w:t xml:space="preserve">. </w:t>
      </w:r>
      <w:r w:rsidR="007F50B4" w:rsidRPr="00F25BAA">
        <w:rPr>
          <w:rFonts w:asciiTheme="minorHAnsi" w:hAnsiTheme="minorHAnsi"/>
          <w:lang w:val="ru-RU"/>
        </w:rPr>
        <w:t>почта</w:t>
      </w:r>
      <w:r w:rsidRPr="00AC06E9">
        <w:rPr>
          <w:rFonts w:asciiTheme="minorHAnsi" w:hAnsiTheme="minorHAnsi"/>
        </w:rPr>
        <w:t>:</w:t>
      </w:r>
      <w:r w:rsidRPr="00AC06E9">
        <w:rPr>
          <w:rFonts w:asciiTheme="minorHAnsi" w:hAnsiTheme="minorHAnsi"/>
        </w:rPr>
        <w:tab/>
      </w:r>
      <w:hyperlink r:id="rId27" w:history="1">
        <w:r w:rsidR="0070030C" w:rsidRPr="00AC06E9">
          <w:rPr>
            <w:rStyle w:val="Hyperlink"/>
            <w:rFonts w:asciiTheme="minorHAnsi" w:hAnsiTheme="minorHAnsi"/>
          </w:rPr>
          <w:t>aferdita.gjongecaj@akep.al</w:t>
        </w:r>
      </w:hyperlink>
      <w:r w:rsidRPr="00AC06E9">
        <w:rPr>
          <w:rFonts w:asciiTheme="minorHAnsi" w:hAnsiTheme="minorHAnsi"/>
        </w:rPr>
        <w:t xml:space="preserve">; </w:t>
      </w:r>
    </w:p>
    <w:p w:rsidR="00B62A34" w:rsidRPr="00AC06E9" w:rsidRDefault="00B62A34" w:rsidP="0070030C">
      <w:pPr>
        <w:tabs>
          <w:tab w:val="clear" w:pos="1276"/>
          <w:tab w:val="left" w:pos="1560"/>
        </w:tabs>
        <w:spacing w:before="0"/>
        <w:ind w:left="562" w:hanging="562"/>
        <w:jc w:val="left"/>
        <w:textAlignment w:val="auto"/>
        <w:rPr>
          <w:rFonts w:asciiTheme="minorHAnsi" w:hAnsiTheme="minorHAnsi"/>
          <w:lang w:eastAsia="en-GB"/>
        </w:rPr>
      </w:pPr>
      <w:r w:rsidRPr="00AC06E9">
        <w:rPr>
          <w:rFonts w:asciiTheme="minorHAnsi" w:hAnsiTheme="minorHAnsi"/>
        </w:rPr>
        <w:tab/>
      </w:r>
      <w:r w:rsidRPr="00AC06E9">
        <w:rPr>
          <w:rFonts w:asciiTheme="minorHAnsi" w:hAnsiTheme="minorHAnsi"/>
        </w:rPr>
        <w:tab/>
      </w:r>
      <w:r w:rsidRPr="00AC06E9">
        <w:rPr>
          <w:rFonts w:asciiTheme="minorHAnsi" w:hAnsiTheme="minorHAnsi"/>
        </w:rPr>
        <w:tab/>
      </w:r>
      <w:hyperlink r:id="rId28" w:history="1">
        <w:r w:rsidR="0070030C" w:rsidRPr="00AC06E9">
          <w:rPr>
            <w:rStyle w:val="Hyperlink"/>
            <w:rFonts w:asciiTheme="minorHAnsi" w:hAnsiTheme="minorHAnsi"/>
            <w:lang w:eastAsia="en-GB"/>
          </w:rPr>
          <w:t>numeracioni</w:t>
        </w:r>
        <w:r w:rsidR="0070030C" w:rsidRPr="00AC06E9">
          <w:rPr>
            <w:rStyle w:val="Hyperlink"/>
            <w:rFonts w:asciiTheme="minorHAnsi" w:hAnsiTheme="minorHAnsi"/>
            <w:lang w:eastAsia="zh-CN"/>
          </w:rPr>
          <w:t>@akep.al</w:t>
        </w:r>
      </w:hyperlink>
    </w:p>
    <w:p w:rsidR="00B62A34" w:rsidRPr="00AC06E9" w:rsidRDefault="00B62A34" w:rsidP="00347C39">
      <w:pPr>
        <w:tabs>
          <w:tab w:val="clear" w:pos="1276"/>
          <w:tab w:val="left" w:pos="1560"/>
        </w:tabs>
        <w:spacing w:before="0"/>
        <w:ind w:left="562" w:hanging="562"/>
        <w:jc w:val="left"/>
        <w:textAlignment w:val="auto"/>
      </w:pPr>
      <w:r w:rsidRPr="00AC06E9">
        <w:rPr>
          <w:rFonts w:asciiTheme="minorHAnsi" w:hAnsiTheme="minorHAnsi"/>
          <w:lang w:eastAsia="en-GB"/>
        </w:rPr>
        <w:tab/>
      </w:r>
      <w:r w:rsidRPr="00AC06E9">
        <w:rPr>
          <w:rFonts w:asciiTheme="minorHAnsi" w:hAnsiTheme="minorHAnsi"/>
        </w:rPr>
        <w:t>URL:</w:t>
      </w:r>
      <w:r w:rsidRPr="00AC06E9">
        <w:rPr>
          <w:rFonts w:asciiTheme="minorHAnsi" w:hAnsiTheme="minorHAnsi"/>
        </w:rPr>
        <w:tab/>
      </w:r>
      <w:hyperlink r:id="rId29" w:history="1">
        <w:r w:rsidRPr="00AC06E9">
          <w:rPr>
            <w:rStyle w:val="Hyperlink"/>
            <w:lang w:eastAsia="en-GB"/>
          </w:rPr>
          <w:t>www.akep.al</w:t>
        </w:r>
      </w:hyperlink>
      <w:r w:rsidR="0070030C" w:rsidRPr="00AC06E9">
        <w:rPr>
          <w:rStyle w:val="Hyperlink"/>
          <w:lang w:eastAsia="en-GB"/>
        </w:rPr>
        <w:t xml:space="preserve"> </w:t>
      </w:r>
    </w:p>
    <w:p w:rsidR="006F385C" w:rsidRPr="00F25BAA" w:rsidRDefault="006F385C" w:rsidP="0070030C">
      <w:pPr>
        <w:pStyle w:val="Heading20"/>
        <w:keepLines/>
        <w:pageBreakBefore/>
        <w:tabs>
          <w:tab w:val="clear" w:pos="1843"/>
          <w:tab w:val="left" w:pos="1701"/>
        </w:tabs>
        <w:spacing w:before="840" w:after="240"/>
        <w:rPr>
          <w:rFonts w:asciiTheme="minorHAnsi" w:hAnsiTheme="minorHAnsi"/>
          <w:szCs w:val="26"/>
          <w:lang w:val="ru-RU"/>
        </w:rPr>
      </w:pPr>
      <w:r w:rsidRPr="00F25BAA">
        <w:rPr>
          <w:rFonts w:asciiTheme="minorHAnsi" w:hAnsiTheme="minorHAnsi"/>
          <w:szCs w:val="26"/>
          <w:lang w:val="ru-RU"/>
        </w:rPr>
        <w:lastRenderedPageBreak/>
        <w:t>Другое сообщение</w:t>
      </w:r>
    </w:p>
    <w:p w:rsidR="00407BD5" w:rsidRPr="00F25BAA" w:rsidRDefault="00392194" w:rsidP="00407BD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rFonts w:ascii="Arial" w:hAnsi="Arial" w:cs="Arial"/>
          <w:lang w:val="ru-RU"/>
        </w:rPr>
      </w:pPr>
      <w:r w:rsidRPr="00F25BAA">
        <w:rPr>
          <w:b/>
          <w:bCs/>
          <w:szCs w:val="18"/>
          <w:lang w:val="ru-RU"/>
        </w:rPr>
        <w:t>Австрия</w:t>
      </w:r>
    </w:p>
    <w:p w:rsidR="00407BD5" w:rsidRPr="00F25BAA" w:rsidRDefault="00392194" w:rsidP="00301F4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120"/>
        <w:outlineLvl w:val="4"/>
        <w:rPr>
          <w:szCs w:val="18"/>
          <w:lang w:val="ru-RU"/>
        </w:rPr>
      </w:pPr>
      <w:r w:rsidRPr="00F25BAA">
        <w:rPr>
          <w:szCs w:val="18"/>
          <w:lang w:val="ru-RU"/>
        </w:rPr>
        <w:t>Сообщение от</w:t>
      </w:r>
      <w:r w:rsidR="00407BD5" w:rsidRPr="00F25BAA">
        <w:rPr>
          <w:szCs w:val="18"/>
          <w:lang w:val="ru-RU"/>
        </w:rPr>
        <w:t xml:space="preserve"> </w:t>
      </w:r>
      <w:r w:rsidR="00301F40" w:rsidRPr="00F25BAA">
        <w:rPr>
          <w:lang w:val="ru-RU"/>
        </w:rPr>
        <w:t>8.II.2017</w:t>
      </w:r>
      <w:r w:rsidR="00407BD5" w:rsidRPr="00F25BAA">
        <w:rPr>
          <w:szCs w:val="18"/>
          <w:lang w:val="ru-RU"/>
        </w:rPr>
        <w:t>:</w:t>
      </w:r>
    </w:p>
    <w:p w:rsidR="00407BD5" w:rsidRPr="00F25BAA" w:rsidRDefault="00301F40" w:rsidP="0061717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textAlignment w:val="auto"/>
        <w:rPr>
          <w:szCs w:val="18"/>
          <w:lang w:val="ru-RU"/>
        </w:rPr>
      </w:pPr>
      <w:r w:rsidRPr="00F25BAA">
        <w:rPr>
          <w:color w:val="000000"/>
          <w:lang w:val="ru-RU"/>
        </w:rPr>
        <w:t xml:space="preserve">По случаю Международного дня Маркони администрация Австрии разрешает </w:t>
      </w:r>
      <w:r w:rsidR="00617174" w:rsidRPr="00F25BAA">
        <w:rPr>
          <w:color w:val="000000"/>
          <w:lang w:val="ru-RU"/>
        </w:rPr>
        <w:t xml:space="preserve">австрийской </w:t>
      </w:r>
      <w:r w:rsidRPr="00F25BAA">
        <w:rPr>
          <w:color w:val="000000"/>
          <w:lang w:val="ru-RU"/>
        </w:rPr>
        <w:t xml:space="preserve">любительской станции использовать с 21 по 23 апреля 2017 года специальный позывной сигнал </w:t>
      </w:r>
      <w:r w:rsidR="00617174" w:rsidRPr="00F25BAA">
        <w:rPr>
          <w:b/>
          <w:bCs/>
          <w:color w:val="000000"/>
          <w:lang w:val="ru-RU"/>
        </w:rPr>
        <w:t>О</w:t>
      </w:r>
      <w:r w:rsidRPr="00F25BAA">
        <w:rPr>
          <w:b/>
          <w:bCs/>
          <w:lang w:val="ru-RU"/>
        </w:rPr>
        <w:t>E17M</w:t>
      </w:r>
      <w:r w:rsidRPr="00F25BAA">
        <w:rPr>
          <w:lang w:val="ru-RU"/>
        </w:rPr>
        <w:t>.</w:t>
      </w:r>
    </w:p>
    <w:p w:rsidR="00407BD5" w:rsidRPr="00F25BAA" w:rsidRDefault="00392194" w:rsidP="00301F4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120"/>
        <w:outlineLvl w:val="4"/>
        <w:rPr>
          <w:szCs w:val="18"/>
          <w:lang w:val="ru-RU"/>
        </w:rPr>
      </w:pPr>
      <w:r w:rsidRPr="00F25BAA">
        <w:rPr>
          <w:szCs w:val="18"/>
          <w:lang w:val="ru-RU"/>
        </w:rPr>
        <w:t xml:space="preserve">Сообщение от </w:t>
      </w:r>
      <w:r w:rsidR="00301F40" w:rsidRPr="00F25BAA">
        <w:rPr>
          <w:lang w:val="ru-RU"/>
        </w:rPr>
        <w:t>10.II.2017</w:t>
      </w:r>
      <w:r w:rsidR="00407BD5" w:rsidRPr="00F25BAA">
        <w:rPr>
          <w:szCs w:val="18"/>
          <w:lang w:val="ru-RU"/>
        </w:rPr>
        <w:t>:</w:t>
      </w:r>
    </w:p>
    <w:p w:rsidR="00407BD5" w:rsidRPr="00F25BAA" w:rsidRDefault="00301F40" w:rsidP="00301F4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textAlignment w:val="auto"/>
        <w:rPr>
          <w:szCs w:val="18"/>
          <w:lang w:val="ru-RU"/>
        </w:rPr>
      </w:pPr>
      <w:r w:rsidRPr="00F25BAA">
        <w:rPr>
          <w:color w:val="000000"/>
          <w:lang w:val="ru-RU"/>
        </w:rPr>
        <w:t>По случаю 20-й годовщины Авс</w:t>
      </w:r>
      <w:r w:rsidR="00617174" w:rsidRPr="00F25BAA">
        <w:rPr>
          <w:color w:val="000000"/>
          <w:lang w:val="ru-RU"/>
        </w:rPr>
        <w:t>т</w:t>
      </w:r>
      <w:r w:rsidRPr="00F25BAA">
        <w:rPr>
          <w:color w:val="000000"/>
          <w:lang w:val="ru-RU"/>
        </w:rPr>
        <w:t xml:space="preserve">рийского клуба радиолюбителей администрация Австрии разрешает </w:t>
      </w:r>
      <w:r w:rsidR="00617174" w:rsidRPr="00F25BAA">
        <w:rPr>
          <w:color w:val="000000"/>
          <w:lang w:val="ru-RU"/>
        </w:rPr>
        <w:t xml:space="preserve">австрийской </w:t>
      </w:r>
      <w:r w:rsidRPr="00F25BAA">
        <w:rPr>
          <w:color w:val="000000"/>
          <w:lang w:val="ru-RU"/>
        </w:rPr>
        <w:t xml:space="preserve">любительской станции использовать с 8 по 9 апреля 2017 года специальный позывной сигнал </w:t>
      </w:r>
      <w:r w:rsidRPr="00F25BAA">
        <w:rPr>
          <w:b/>
          <w:bCs/>
          <w:lang w:val="ru-RU"/>
        </w:rPr>
        <w:t>OE20XMF</w:t>
      </w:r>
      <w:r w:rsidRPr="00F25BAA">
        <w:rPr>
          <w:lang w:val="ru-RU"/>
        </w:rPr>
        <w:t>.</w:t>
      </w:r>
    </w:p>
    <w:p w:rsidR="006242AB" w:rsidRPr="00F25BAA" w:rsidRDefault="006242AB" w:rsidP="00347C39">
      <w:pPr>
        <w:pStyle w:val="Heading20"/>
        <w:keepLines/>
        <w:tabs>
          <w:tab w:val="clear" w:pos="1843"/>
          <w:tab w:val="left" w:pos="1701"/>
        </w:tabs>
        <w:spacing w:before="840" w:after="240"/>
        <w:rPr>
          <w:rFonts w:asciiTheme="minorHAnsi" w:hAnsiTheme="minorHAnsi"/>
          <w:szCs w:val="26"/>
          <w:lang w:val="ru-RU"/>
        </w:rPr>
      </w:pPr>
      <w:r w:rsidRPr="00F25BAA">
        <w:rPr>
          <w:rFonts w:asciiTheme="minorHAnsi" w:hAnsiTheme="minorHAnsi"/>
          <w:szCs w:val="26"/>
          <w:lang w:val="ru-RU"/>
        </w:rPr>
        <w:t xml:space="preserve">Изменения в администрациях/ПЭО и других объединениях </w:t>
      </w:r>
      <w:r w:rsidRPr="00F25BAA">
        <w:rPr>
          <w:rFonts w:asciiTheme="minorHAnsi" w:hAnsiTheme="minorHAnsi"/>
          <w:szCs w:val="26"/>
          <w:lang w:val="ru-RU"/>
        </w:rPr>
        <w:br/>
        <w:t>или организациях</w:t>
      </w:r>
    </w:p>
    <w:p w:rsidR="006242AB" w:rsidRPr="00F25BAA" w:rsidRDefault="006242AB" w:rsidP="006242AB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rFonts w:asciiTheme="minorHAnsi" w:hAnsiTheme="minorHAnsi" w:cs="Arial"/>
          <w:b/>
          <w:bCs/>
          <w:lang w:val="ru-RU"/>
        </w:rPr>
      </w:pPr>
      <w:r w:rsidRPr="00F25BAA">
        <w:rPr>
          <w:b/>
          <w:bCs/>
          <w:szCs w:val="18"/>
          <w:lang w:val="ru-RU"/>
        </w:rPr>
        <w:t>Андорра</w:t>
      </w:r>
    </w:p>
    <w:p w:rsidR="006242AB" w:rsidRPr="00F25BAA" w:rsidRDefault="006242AB" w:rsidP="006242AB">
      <w:pPr>
        <w:spacing w:before="0"/>
        <w:rPr>
          <w:lang w:val="ru-RU"/>
        </w:rPr>
      </w:pPr>
      <w:r w:rsidRPr="00F25BAA">
        <w:rPr>
          <w:lang w:val="ru-RU"/>
        </w:rPr>
        <w:t>Сообщение от 10.II.2017:</w:t>
      </w:r>
    </w:p>
    <w:p w:rsidR="006242AB" w:rsidRPr="00F25BAA" w:rsidRDefault="006242AB" w:rsidP="00347C39">
      <w:pPr>
        <w:spacing w:before="360" w:after="240"/>
        <w:jc w:val="center"/>
        <w:rPr>
          <w:i/>
          <w:iCs/>
          <w:lang w:val="ru-RU" w:bidi="he-IL"/>
        </w:rPr>
      </w:pPr>
      <w:r w:rsidRPr="00F25BAA">
        <w:rPr>
          <w:i/>
          <w:iCs/>
          <w:lang w:val="ru-RU"/>
        </w:rPr>
        <w:t>Изменение названия</w:t>
      </w:r>
    </w:p>
    <w:p w:rsidR="006242AB" w:rsidRPr="00F25BAA" w:rsidRDefault="006242AB" w:rsidP="0070030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="Arial"/>
          <w:lang w:val="ru-RU"/>
        </w:rPr>
      </w:pPr>
      <w:r w:rsidRPr="00F25BAA">
        <w:rPr>
          <w:rFonts w:asciiTheme="minorHAnsi" w:hAnsiTheme="minorHAnsi" w:cs="Arial"/>
          <w:i/>
          <w:iCs/>
          <w:lang w:val="ru-RU"/>
        </w:rPr>
        <w:t>Министерство государственного управления, транспорта и телеком</w:t>
      </w:r>
      <w:r w:rsidR="0049698C" w:rsidRPr="00F25BAA">
        <w:rPr>
          <w:rFonts w:asciiTheme="minorHAnsi" w:hAnsiTheme="minorHAnsi" w:cs="Arial"/>
          <w:i/>
          <w:iCs/>
          <w:lang w:val="ru-RU"/>
        </w:rPr>
        <w:t>м</w:t>
      </w:r>
      <w:r w:rsidRPr="00F25BAA">
        <w:rPr>
          <w:rFonts w:asciiTheme="minorHAnsi" w:hAnsiTheme="minorHAnsi" w:cs="Arial"/>
          <w:i/>
          <w:iCs/>
          <w:lang w:val="ru-RU"/>
        </w:rPr>
        <w:t>уникаций</w:t>
      </w:r>
      <w:r w:rsidR="0049698C" w:rsidRPr="00F25BAA">
        <w:rPr>
          <w:rFonts w:asciiTheme="minorHAnsi" w:hAnsiTheme="minorHAnsi" w:cs="Arial"/>
          <w:i/>
          <w:iCs/>
          <w:lang w:val="ru-RU"/>
        </w:rPr>
        <w:t xml:space="preserve">, </w:t>
      </w:r>
      <w:r w:rsidR="0049698C" w:rsidRPr="00F25BAA">
        <w:rPr>
          <w:rFonts w:asciiTheme="minorHAnsi" w:hAnsiTheme="minorHAnsi" w:cs="Arial"/>
          <w:lang w:val="ru-RU"/>
        </w:rPr>
        <w:t>Андорра-ла-Велья,</w:t>
      </w:r>
      <w:r w:rsidR="0049698C" w:rsidRPr="00F25BAA">
        <w:rPr>
          <w:rFonts w:asciiTheme="minorHAnsi" w:hAnsiTheme="minorHAnsi" w:cs="Arial"/>
          <w:i/>
          <w:iCs/>
          <w:lang w:val="ru-RU"/>
        </w:rPr>
        <w:t xml:space="preserve"> </w:t>
      </w:r>
      <w:r w:rsidR="0049698C" w:rsidRPr="00F25BAA">
        <w:rPr>
          <w:rFonts w:asciiTheme="minorHAnsi" w:hAnsiTheme="minorHAnsi" w:cs="Arial"/>
          <w:lang w:val="ru-RU"/>
        </w:rPr>
        <w:t xml:space="preserve">сообщает об изменении своего названия. Теперь оно называется </w:t>
      </w:r>
      <w:r w:rsidR="0049698C" w:rsidRPr="0018584B">
        <w:rPr>
          <w:rFonts w:asciiTheme="minorHAnsi" w:hAnsiTheme="minorHAnsi" w:cs="Arial"/>
          <w:lang w:val="ru-RU"/>
        </w:rPr>
        <w:t>"</w:t>
      </w:r>
      <w:r w:rsidR="0049698C" w:rsidRPr="00F25BAA">
        <w:rPr>
          <w:rFonts w:asciiTheme="minorHAnsi" w:hAnsiTheme="minorHAnsi" w:cs="Arial"/>
          <w:i/>
          <w:iCs/>
          <w:lang w:val="ru-RU"/>
        </w:rPr>
        <w:t>Министерство</w:t>
      </w:r>
      <w:r w:rsidRPr="00F25BAA">
        <w:rPr>
          <w:rFonts w:asciiTheme="minorHAnsi" w:hAnsiTheme="minorHAnsi" w:cs="Arial"/>
          <w:i/>
          <w:iCs/>
          <w:lang w:val="ru-RU"/>
        </w:rPr>
        <w:t xml:space="preserve"> </w:t>
      </w:r>
      <w:r w:rsidR="0049698C" w:rsidRPr="00F25BAA">
        <w:rPr>
          <w:rFonts w:asciiTheme="minorHAnsi" w:hAnsiTheme="minorHAnsi" w:cs="Arial"/>
          <w:i/>
          <w:iCs/>
          <w:lang w:val="ru-RU"/>
        </w:rPr>
        <w:t>территориального планирования</w:t>
      </w:r>
      <w:r w:rsidR="0049698C" w:rsidRPr="0018584B">
        <w:rPr>
          <w:rFonts w:asciiTheme="minorHAnsi" w:hAnsiTheme="minorHAnsi" w:cs="Arial"/>
          <w:lang w:val="ru-RU"/>
        </w:rPr>
        <w:t>"</w:t>
      </w:r>
      <w:r w:rsidRPr="00F25BAA">
        <w:rPr>
          <w:rFonts w:asciiTheme="minorHAnsi" w:hAnsiTheme="minorHAnsi" w:cs="Arial"/>
          <w:lang w:val="ru-RU"/>
        </w:rPr>
        <w:t>.</w:t>
      </w:r>
    </w:p>
    <w:p w:rsidR="006242AB" w:rsidRPr="00F25BAA" w:rsidRDefault="006242AB" w:rsidP="006242AB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/>
        <w:ind w:left="1440"/>
        <w:textAlignment w:val="auto"/>
        <w:rPr>
          <w:rFonts w:asciiTheme="minorHAnsi" w:eastAsia="SimSun" w:hAnsiTheme="minorHAnsi" w:cs="Arial"/>
          <w:lang w:val="ru-RU"/>
        </w:rPr>
      </w:pPr>
    </w:p>
    <w:p w:rsidR="006242AB" w:rsidRPr="00F25BAA" w:rsidRDefault="006242AB" w:rsidP="006242AB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/>
        <w:ind w:left="1440"/>
        <w:textAlignment w:val="auto"/>
        <w:rPr>
          <w:rFonts w:asciiTheme="minorHAnsi" w:hAnsiTheme="minorHAnsi"/>
          <w:lang w:val="ru-RU"/>
        </w:rPr>
      </w:pPr>
      <w:r w:rsidRPr="00F25BAA">
        <w:rPr>
          <w:rFonts w:asciiTheme="minorHAnsi" w:hAnsiTheme="minorHAnsi"/>
          <w:lang w:val="ru-RU"/>
        </w:rPr>
        <w:t>Ministère de l'Aménagement du Territoire</w:t>
      </w:r>
    </w:p>
    <w:p w:rsidR="006242AB" w:rsidRPr="00F25BAA" w:rsidRDefault="006242AB" w:rsidP="006242AB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/>
        <w:ind w:left="1440"/>
        <w:textAlignment w:val="auto"/>
        <w:rPr>
          <w:rFonts w:asciiTheme="minorHAnsi" w:hAnsiTheme="minorHAnsi"/>
          <w:lang w:val="ru-RU"/>
        </w:rPr>
      </w:pPr>
      <w:r w:rsidRPr="00F25BAA">
        <w:rPr>
          <w:rFonts w:asciiTheme="minorHAnsi" w:hAnsiTheme="minorHAnsi"/>
          <w:lang w:val="ru-RU"/>
        </w:rPr>
        <w:t xml:space="preserve">Camí de la Grau </w:t>
      </w:r>
    </w:p>
    <w:p w:rsidR="006242AB" w:rsidRPr="00F25BAA" w:rsidRDefault="006242AB" w:rsidP="006242AB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/>
        <w:ind w:left="1440"/>
        <w:textAlignment w:val="auto"/>
        <w:rPr>
          <w:rFonts w:asciiTheme="minorHAnsi" w:hAnsiTheme="minorHAnsi"/>
          <w:lang w:val="ru-RU"/>
        </w:rPr>
      </w:pPr>
      <w:r w:rsidRPr="00F25BAA">
        <w:rPr>
          <w:rFonts w:asciiTheme="minorHAnsi" w:hAnsiTheme="minorHAnsi"/>
          <w:lang w:val="ru-RU"/>
        </w:rPr>
        <w:t xml:space="preserve">Edifici Administratiu Prat del Rull </w:t>
      </w:r>
    </w:p>
    <w:p w:rsidR="006242AB" w:rsidRPr="00F25BAA" w:rsidRDefault="006242AB" w:rsidP="006242AB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/>
        <w:ind w:left="1440"/>
        <w:textAlignment w:val="auto"/>
        <w:rPr>
          <w:rFonts w:asciiTheme="minorHAnsi" w:hAnsiTheme="minorHAnsi"/>
          <w:lang w:val="ru-RU"/>
        </w:rPr>
      </w:pPr>
      <w:r w:rsidRPr="00F25BAA">
        <w:rPr>
          <w:rFonts w:asciiTheme="minorHAnsi" w:hAnsiTheme="minorHAnsi"/>
          <w:lang w:val="ru-RU"/>
        </w:rPr>
        <w:t>AD500 ANDORRA LA VELLA</w:t>
      </w:r>
    </w:p>
    <w:p w:rsidR="006242AB" w:rsidRPr="00F25BAA" w:rsidRDefault="006242AB" w:rsidP="006242AB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/>
        <w:ind w:left="1440"/>
        <w:jc w:val="left"/>
        <w:textAlignment w:val="auto"/>
        <w:rPr>
          <w:rFonts w:asciiTheme="minorHAnsi" w:eastAsia="SimSun" w:hAnsiTheme="minorHAnsi" w:cs="Arial"/>
          <w:lang w:val="ru-RU"/>
        </w:rPr>
      </w:pPr>
      <w:r w:rsidRPr="00F25BAA">
        <w:rPr>
          <w:rFonts w:asciiTheme="minorHAnsi" w:hAnsiTheme="minorHAnsi"/>
          <w:lang w:val="ru-RU"/>
        </w:rPr>
        <w:t>Andorre</w:t>
      </w:r>
    </w:p>
    <w:p w:rsidR="006242AB" w:rsidRPr="00F25BAA" w:rsidRDefault="006D5BAC" w:rsidP="006D5BAC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410"/>
        </w:tabs>
        <w:overflowPunct/>
        <w:autoSpaceDE/>
        <w:adjustRightInd/>
        <w:spacing w:before="0"/>
        <w:ind w:left="1440"/>
        <w:textAlignment w:val="auto"/>
        <w:rPr>
          <w:rFonts w:asciiTheme="minorHAnsi" w:eastAsia="SimSun" w:hAnsiTheme="minorHAnsi" w:cs="Arial"/>
          <w:lang w:val="ru-RU"/>
        </w:rPr>
      </w:pPr>
      <w:r w:rsidRPr="00F25BAA">
        <w:rPr>
          <w:rFonts w:asciiTheme="minorHAnsi" w:eastAsia="SimSun" w:hAnsiTheme="minorHAnsi" w:cs="Arial"/>
          <w:lang w:val="ru-RU"/>
        </w:rPr>
        <w:t>Тел.:</w:t>
      </w:r>
      <w:r w:rsidR="006242AB" w:rsidRPr="00F25BAA">
        <w:rPr>
          <w:rFonts w:asciiTheme="minorHAnsi" w:eastAsia="SimSun" w:hAnsiTheme="minorHAnsi" w:cs="Arial"/>
          <w:lang w:val="ru-RU"/>
        </w:rPr>
        <w:t xml:space="preserve"> </w:t>
      </w:r>
      <w:r w:rsidR="006242AB" w:rsidRPr="00F25BAA">
        <w:rPr>
          <w:rFonts w:asciiTheme="minorHAnsi" w:eastAsia="SimSun" w:hAnsiTheme="minorHAnsi" w:cs="Arial"/>
          <w:lang w:val="ru-RU"/>
        </w:rPr>
        <w:tab/>
        <w:t>+376 875600</w:t>
      </w:r>
    </w:p>
    <w:p w:rsidR="006242AB" w:rsidRPr="00F25BAA" w:rsidRDefault="006D5BAC" w:rsidP="0070030C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410"/>
        </w:tabs>
        <w:overflowPunct/>
        <w:autoSpaceDE/>
        <w:adjustRightInd/>
        <w:spacing w:before="0"/>
        <w:ind w:left="1440"/>
        <w:textAlignment w:val="auto"/>
        <w:rPr>
          <w:rFonts w:asciiTheme="minorHAnsi" w:eastAsia="SimSun" w:hAnsiTheme="minorHAnsi" w:cs="Arial"/>
          <w:lang w:val="ru-RU"/>
        </w:rPr>
      </w:pPr>
      <w:r w:rsidRPr="00F25BAA">
        <w:rPr>
          <w:rFonts w:asciiTheme="minorHAnsi" w:eastAsia="SimSun" w:hAnsiTheme="minorHAnsi" w:cs="Arial"/>
          <w:lang w:val="ru-RU"/>
        </w:rPr>
        <w:t>Эл. почта:</w:t>
      </w:r>
      <w:r w:rsidR="006242AB" w:rsidRPr="00F25BAA">
        <w:rPr>
          <w:rFonts w:asciiTheme="minorHAnsi" w:eastAsia="SimSun" w:hAnsiTheme="minorHAnsi" w:cs="Arial"/>
          <w:lang w:val="ru-RU"/>
        </w:rPr>
        <w:tab/>
      </w:r>
      <w:hyperlink r:id="rId30" w:history="1">
        <w:r w:rsidR="0070030C" w:rsidRPr="00F25BAA">
          <w:rPr>
            <w:rStyle w:val="Hyperlink"/>
            <w:rFonts w:asciiTheme="minorHAnsi" w:eastAsia="SimSun" w:hAnsiTheme="minorHAnsi" w:cs="Arial"/>
            <w:lang w:val="ru-RU"/>
          </w:rPr>
          <w:t>comunicacio@govern.ad</w:t>
        </w:r>
      </w:hyperlink>
    </w:p>
    <w:p w:rsidR="006242AB" w:rsidRPr="00F25BAA" w:rsidRDefault="006242AB" w:rsidP="0070030C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410"/>
        </w:tabs>
        <w:overflowPunct/>
        <w:autoSpaceDE/>
        <w:adjustRightInd/>
        <w:spacing w:before="0"/>
        <w:ind w:left="1440"/>
        <w:textAlignment w:val="auto"/>
        <w:rPr>
          <w:rFonts w:asciiTheme="minorHAnsi" w:eastAsia="SimSun" w:hAnsiTheme="minorHAnsi" w:cs="Arial"/>
          <w:lang w:val="ru-RU"/>
        </w:rPr>
      </w:pPr>
      <w:r w:rsidRPr="00F25BAA">
        <w:rPr>
          <w:rFonts w:asciiTheme="minorHAnsi" w:eastAsia="SimSun" w:hAnsiTheme="minorHAnsi" w:cs="Arial"/>
          <w:lang w:val="ru-RU"/>
        </w:rPr>
        <w:t xml:space="preserve">URL: </w:t>
      </w:r>
      <w:r w:rsidRPr="00F25BAA">
        <w:rPr>
          <w:rFonts w:asciiTheme="minorHAnsi" w:eastAsia="SimSun" w:hAnsiTheme="minorHAnsi" w:cs="Arial"/>
          <w:lang w:val="ru-RU"/>
        </w:rPr>
        <w:tab/>
      </w:r>
      <w:hyperlink r:id="rId31" w:history="1">
        <w:r w:rsidR="0070030C" w:rsidRPr="00F25BAA">
          <w:rPr>
            <w:rStyle w:val="Hyperlink"/>
            <w:rFonts w:asciiTheme="minorHAnsi" w:eastAsia="SimSun" w:hAnsiTheme="minorHAnsi" w:cs="Arial"/>
            <w:lang w:val="ru-RU"/>
          </w:rPr>
          <w:t>www.govern.ad</w:t>
        </w:r>
      </w:hyperlink>
    </w:p>
    <w:p w:rsidR="006242AB" w:rsidRPr="00F25BAA" w:rsidRDefault="0049698C" w:rsidP="00347C3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600"/>
        <w:outlineLvl w:val="4"/>
        <w:rPr>
          <w:rFonts w:asciiTheme="minorHAnsi" w:hAnsiTheme="minorHAnsi" w:cs="Arial"/>
          <w:b/>
          <w:bCs/>
          <w:lang w:val="ru-RU"/>
        </w:rPr>
      </w:pPr>
      <w:r w:rsidRPr="00F25BAA">
        <w:rPr>
          <w:b/>
          <w:bCs/>
          <w:szCs w:val="18"/>
          <w:lang w:val="ru-RU"/>
        </w:rPr>
        <w:t>Тувалу</w:t>
      </w:r>
    </w:p>
    <w:p w:rsidR="006242AB" w:rsidRPr="00F25BAA" w:rsidRDefault="0049698C" w:rsidP="006242AB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textAlignment w:val="auto"/>
        <w:rPr>
          <w:rFonts w:asciiTheme="minorHAnsi" w:hAnsiTheme="minorHAnsi" w:cs="Arial"/>
          <w:lang w:val="ru-RU"/>
        </w:rPr>
      </w:pPr>
      <w:r w:rsidRPr="00F25BAA">
        <w:rPr>
          <w:rFonts w:asciiTheme="minorHAnsi" w:hAnsiTheme="minorHAnsi" w:cs="Arial"/>
          <w:lang w:val="ru-RU"/>
        </w:rPr>
        <w:t>Сообщение от</w:t>
      </w:r>
      <w:r w:rsidR="006242AB" w:rsidRPr="00F25BAA">
        <w:rPr>
          <w:rFonts w:asciiTheme="minorHAnsi" w:hAnsiTheme="minorHAnsi" w:cs="Arial"/>
          <w:lang w:val="ru-RU"/>
        </w:rPr>
        <w:t xml:space="preserve"> 10.II.2017:</w:t>
      </w:r>
    </w:p>
    <w:p w:rsidR="006242AB" w:rsidRPr="00F25BAA" w:rsidRDefault="0049698C" w:rsidP="00347C39">
      <w:pPr>
        <w:spacing w:before="360" w:after="240"/>
        <w:jc w:val="center"/>
        <w:rPr>
          <w:i/>
          <w:iCs/>
          <w:lang w:val="ru-RU"/>
        </w:rPr>
      </w:pPr>
      <w:r w:rsidRPr="00F25BAA">
        <w:rPr>
          <w:i/>
          <w:iCs/>
          <w:lang w:val="ru-RU"/>
        </w:rPr>
        <w:t>Изменение названия</w:t>
      </w:r>
    </w:p>
    <w:p w:rsidR="006242AB" w:rsidRPr="00F25BAA" w:rsidRDefault="0049698C" w:rsidP="0070030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="Arial"/>
          <w:lang w:val="ru-RU"/>
        </w:rPr>
      </w:pPr>
      <w:r w:rsidRPr="00F25BAA">
        <w:rPr>
          <w:rFonts w:asciiTheme="minorHAnsi" w:hAnsiTheme="minorHAnsi" w:cs="Arial"/>
          <w:i/>
          <w:iCs/>
          <w:lang w:val="ru-RU"/>
        </w:rPr>
        <w:t xml:space="preserve">Министерство связи, транспорта и туризма, </w:t>
      </w:r>
      <w:r w:rsidRPr="00F25BAA">
        <w:rPr>
          <w:rFonts w:asciiTheme="minorHAnsi" w:hAnsiTheme="minorHAnsi" w:cs="Arial"/>
          <w:lang w:val="ru-RU"/>
        </w:rPr>
        <w:t xml:space="preserve">Фунафути, </w:t>
      </w:r>
      <w:r w:rsidR="006D5BAC" w:rsidRPr="00F25BAA">
        <w:rPr>
          <w:rFonts w:asciiTheme="minorHAnsi" w:hAnsiTheme="minorHAnsi" w:cs="Arial"/>
          <w:lang w:val="ru-RU"/>
        </w:rPr>
        <w:t xml:space="preserve">сообщает об изменении своего названия. Теперь оно называется </w:t>
      </w:r>
      <w:r w:rsidR="006D5BAC" w:rsidRPr="0018584B">
        <w:rPr>
          <w:rFonts w:asciiTheme="minorHAnsi" w:hAnsiTheme="minorHAnsi" w:cs="Arial"/>
          <w:lang w:val="ru-RU"/>
        </w:rPr>
        <w:t>"</w:t>
      </w:r>
      <w:r w:rsidR="006D5BAC" w:rsidRPr="00F25BAA">
        <w:rPr>
          <w:rFonts w:asciiTheme="minorHAnsi" w:hAnsiTheme="minorHAnsi" w:cs="Arial"/>
          <w:i/>
          <w:iCs/>
          <w:lang w:val="ru-RU"/>
        </w:rPr>
        <w:t>Министерство связи и транспорта</w:t>
      </w:r>
      <w:r w:rsidR="006D5BAC" w:rsidRPr="0018584B">
        <w:rPr>
          <w:rFonts w:asciiTheme="minorHAnsi" w:hAnsiTheme="minorHAnsi" w:cs="Arial"/>
          <w:lang w:val="ru-RU"/>
        </w:rPr>
        <w:t>"</w:t>
      </w:r>
      <w:r w:rsidR="006242AB" w:rsidRPr="00F25BAA">
        <w:rPr>
          <w:rFonts w:asciiTheme="minorHAnsi" w:hAnsiTheme="minorHAnsi" w:cs="Arial"/>
          <w:lang w:val="ru-RU"/>
        </w:rPr>
        <w:t>.</w:t>
      </w:r>
    </w:p>
    <w:p w:rsidR="006242AB" w:rsidRPr="00F25BAA" w:rsidRDefault="006242AB" w:rsidP="006242AB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/>
        <w:ind w:left="1440"/>
        <w:textAlignment w:val="auto"/>
        <w:rPr>
          <w:rFonts w:asciiTheme="minorHAnsi" w:eastAsia="SimSun" w:hAnsiTheme="minorHAnsi" w:cs="Arial"/>
          <w:lang w:val="ru-RU"/>
        </w:rPr>
      </w:pPr>
    </w:p>
    <w:p w:rsidR="006242AB" w:rsidRPr="00F25BAA" w:rsidRDefault="006242AB" w:rsidP="006242AB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/>
        <w:ind w:left="1440"/>
        <w:textAlignment w:val="auto"/>
        <w:rPr>
          <w:rFonts w:asciiTheme="minorHAnsi" w:hAnsiTheme="minorHAnsi"/>
          <w:lang w:val="ru-RU"/>
        </w:rPr>
      </w:pPr>
      <w:r w:rsidRPr="00F25BAA">
        <w:rPr>
          <w:rFonts w:asciiTheme="minorHAnsi" w:hAnsiTheme="minorHAnsi"/>
          <w:lang w:val="ru-RU"/>
        </w:rPr>
        <w:t>Ministry of Communications and Transport</w:t>
      </w:r>
    </w:p>
    <w:p w:rsidR="006242AB" w:rsidRPr="00AC06E9" w:rsidRDefault="006242AB" w:rsidP="006242AB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/>
        <w:ind w:left="1440"/>
        <w:textAlignment w:val="auto"/>
        <w:rPr>
          <w:rFonts w:asciiTheme="minorHAnsi" w:hAnsiTheme="minorHAnsi"/>
        </w:rPr>
      </w:pPr>
      <w:r w:rsidRPr="00AC06E9">
        <w:rPr>
          <w:rFonts w:asciiTheme="minorHAnsi" w:hAnsiTheme="minorHAnsi"/>
        </w:rPr>
        <w:t xml:space="preserve">Government Building, </w:t>
      </w:r>
      <w:proofErr w:type="spellStart"/>
      <w:r w:rsidRPr="00AC06E9">
        <w:rPr>
          <w:rFonts w:asciiTheme="minorHAnsi" w:hAnsiTheme="minorHAnsi"/>
        </w:rPr>
        <w:t>Vaiaku</w:t>
      </w:r>
      <w:proofErr w:type="spellEnd"/>
      <w:r w:rsidRPr="00AC06E9">
        <w:rPr>
          <w:rFonts w:asciiTheme="minorHAnsi" w:hAnsiTheme="minorHAnsi"/>
        </w:rPr>
        <w:t xml:space="preserve"> Private Mail Bag</w:t>
      </w:r>
    </w:p>
    <w:p w:rsidR="006242AB" w:rsidRPr="00F25BAA" w:rsidRDefault="006242AB" w:rsidP="006242AB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/>
        <w:ind w:left="1440"/>
        <w:textAlignment w:val="auto"/>
        <w:rPr>
          <w:rFonts w:asciiTheme="minorHAnsi" w:hAnsiTheme="minorHAnsi"/>
          <w:lang w:val="ru-RU"/>
        </w:rPr>
      </w:pPr>
      <w:r w:rsidRPr="00F25BAA">
        <w:rPr>
          <w:rFonts w:asciiTheme="minorHAnsi" w:hAnsiTheme="minorHAnsi"/>
          <w:lang w:val="ru-RU"/>
        </w:rPr>
        <w:t xml:space="preserve">FUNAFUTI </w:t>
      </w:r>
    </w:p>
    <w:p w:rsidR="006242AB" w:rsidRPr="00F25BAA" w:rsidRDefault="006242AB" w:rsidP="006242AB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/>
        <w:ind w:left="1440"/>
        <w:jc w:val="left"/>
        <w:textAlignment w:val="auto"/>
        <w:rPr>
          <w:rFonts w:asciiTheme="minorHAnsi" w:eastAsia="SimSun" w:hAnsiTheme="minorHAnsi" w:cs="Arial"/>
          <w:lang w:val="ru-RU"/>
        </w:rPr>
      </w:pPr>
      <w:r w:rsidRPr="00F25BAA">
        <w:rPr>
          <w:rFonts w:asciiTheme="minorHAnsi" w:hAnsiTheme="minorHAnsi"/>
          <w:lang w:val="ru-RU"/>
        </w:rPr>
        <w:t>Tuvalu</w:t>
      </w:r>
    </w:p>
    <w:p w:rsidR="006242AB" w:rsidRPr="00F25BAA" w:rsidRDefault="006D5BAC" w:rsidP="006D5BAC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410"/>
        </w:tabs>
        <w:overflowPunct/>
        <w:autoSpaceDE/>
        <w:adjustRightInd/>
        <w:spacing w:before="0"/>
        <w:ind w:left="1440"/>
        <w:textAlignment w:val="auto"/>
        <w:rPr>
          <w:rFonts w:asciiTheme="minorHAnsi" w:eastAsia="SimSun" w:hAnsiTheme="minorHAnsi" w:cs="Arial"/>
          <w:lang w:val="ru-RU"/>
        </w:rPr>
      </w:pPr>
      <w:r w:rsidRPr="00F25BAA">
        <w:rPr>
          <w:rFonts w:asciiTheme="minorHAnsi" w:eastAsia="SimSun" w:hAnsiTheme="minorHAnsi" w:cs="Arial"/>
          <w:lang w:val="ru-RU"/>
        </w:rPr>
        <w:t>Тел.:</w:t>
      </w:r>
      <w:r w:rsidR="006242AB" w:rsidRPr="00F25BAA">
        <w:rPr>
          <w:rFonts w:asciiTheme="minorHAnsi" w:eastAsia="SimSun" w:hAnsiTheme="minorHAnsi" w:cs="Arial"/>
          <w:lang w:val="ru-RU"/>
        </w:rPr>
        <w:t xml:space="preserve"> </w:t>
      </w:r>
      <w:r w:rsidR="006242AB" w:rsidRPr="00F25BAA">
        <w:rPr>
          <w:rFonts w:asciiTheme="minorHAnsi" w:eastAsia="SimSun" w:hAnsiTheme="minorHAnsi" w:cs="Arial"/>
          <w:lang w:val="ru-RU"/>
        </w:rPr>
        <w:tab/>
        <w:t>+688 20051</w:t>
      </w:r>
    </w:p>
    <w:p w:rsidR="001063A9" w:rsidRPr="00F25BAA" w:rsidRDefault="006D5BAC" w:rsidP="00925580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410"/>
        </w:tabs>
        <w:overflowPunct/>
        <w:autoSpaceDE/>
        <w:adjustRightInd/>
        <w:spacing w:before="0"/>
        <w:ind w:left="1440"/>
        <w:textAlignment w:val="auto"/>
        <w:rPr>
          <w:lang w:val="ru-RU"/>
        </w:rPr>
      </w:pPr>
      <w:r w:rsidRPr="00F25BAA">
        <w:rPr>
          <w:rFonts w:asciiTheme="minorHAnsi" w:eastAsia="SimSun" w:hAnsiTheme="minorHAnsi" w:cs="Arial"/>
          <w:lang w:val="ru-RU"/>
        </w:rPr>
        <w:t>Факс</w:t>
      </w:r>
      <w:r w:rsidR="006242AB" w:rsidRPr="00F25BAA">
        <w:rPr>
          <w:rFonts w:asciiTheme="minorHAnsi" w:eastAsia="SimSun" w:hAnsiTheme="minorHAnsi" w:cs="Arial"/>
          <w:lang w:val="ru-RU"/>
        </w:rPr>
        <w:t xml:space="preserve">: </w:t>
      </w:r>
      <w:r w:rsidR="006242AB" w:rsidRPr="00F25BAA">
        <w:rPr>
          <w:rFonts w:asciiTheme="minorHAnsi" w:eastAsia="SimSun" w:hAnsiTheme="minorHAnsi" w:cs="Arial"/>
          <w:lang w:val="ru-RU"/>
        </w:rPr>
        <w:tab/>
        <w:t>+688 20722</w:t>
      </w:r>
    </w:p>
    <w:p w:rsidR="001063A9" w:rsidRPr="00F25BAA" w:rsidRDefault="001063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F25BAA" w:rsidSect="004C24DE">
          <w:headerReference w:type="even" r:id="rId32"/>
          <w:headerReference w:type="default" r:id="rId33"/>
          <w:footerReference w:type="even" r:id="rId34"/>
          <w:footerReference w:type="default" r:id="rId35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bookmarkEnd w:id="4"/>
    <w:bookmarkEnd w:id="5"/>
    <w:p w:rsidR="00D5349A" w:rsidRPr="00F25BAA" w:rsidRDefault="00D5349A" w:rsidP="00D5349A">
      <w:pPr>
        <w:pStyle w:val="Heading20"/>
        <w:pageBreakBefore/>
        <w:rPr>
          <w:rFonts w:asciiTheme="minorHAnsi" w:hAnsiTheme="minorHAnsi"/>
          <w:szCs w:val="22"/>
          <w:lang w:val="ru-RU"/>
        </w:rPr>
      </w:pPr>
      <w:r w:rsidRPr="00F25BAA">
        <w:rPr>
          <w:rFonts w:asciiTheme="minorHAnsi" w:hAnsiTheme="minorHAnsi"/>
          <w:szCs w:val="22"/>
          <w:lang w:val="ru-RU"/>
        </w:rPr>
        <w:lastRenderedPageBreak/>
        <w:t>Ограничения обслуживания</w:t>
      </w:r>
    </w:p>
    <w:p w:rsidR="00D5349A" w:rsidRPr="00F25BAA" w:rsidRDefault="00D5349A" w:rsidP="00D5349A">
      <w:pPr>
        <w:spacing w:after="360"/>
        <w:jc w:val="center"/>
        <w:rPr>
          <w:rFonts w:asciiTheme="minorHAnsi" w:hAnsiTheme="minorHAnsi"/>
          <w:lang w:val="ru-RU"/>
        </w:rPr>
      </w:pPr>
      <w:bookmarkStart w:id="65" w:name="_Toc248829287"/>
      <w:bookmarkStart w:id="66" w:name="_Toc251059440"/>
      <w:r w:rsidRPr="00F25BAA">
        <w:rPr>
          <w:rFonts w:asciiTheme="minorHAnsi" w:hAnsiTheme="minorHAnsi"/>
          <w:lang w:val="ru-RU"/>
        </w:rPr>
        <w:t xml:space="preserve">См. URL: </w:t>
      </w:r>
      <w:hyperlink r:id="rId36" w:history="1">
        <w:r w:rsidRPr="00F25BAA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F25BAA" w:rsidTr="00D5349A">
        <w:tc>
          <w:tcPr>
            <w:tcW w:w="2977" w:type="dxa"/>
          </w:tcPr>
          <w:p w:rsidR="00D5349A" w:rsidRPr="00F25BAA" w:rsidRDefault="00D5349A" w:rsidP="0001686B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F25BAA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F25BAA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F25BAA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F25BAA" w:rsidRDefault="00D5349A" w:rsidP="0001686B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F25BAA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F25BAA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F25BAA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25BAA" w:rsidTr="00D5349A">
        <w:tc>
          <w:tcPr>
            <w:tcW w:w="2977" w:type="dxa"/>
          </w:tcPr>
          <w:p w:rsidR="00D5349A" w:rsidRPr="00F25BAA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25BAA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F25BAA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25BAA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F25BAA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F25BAA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25BAA" w:rsidTr="00D5349A">
        <w:tc>
          <w:tcPr>
            <w:tcW w:w="2977" w:type="dxa"/>
          </w:tcPr>
          <w:p w:rsidR="00D5349A" w:rsidRPr="00F25BAA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25BAA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F25BAA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25BAA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F25BAA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F25BAA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25BAA" w:rsidTr="00D5349A">
        <w:tc>
          <w:tcPr>
            <w:tcW w:w="2977" w:type="dxa"/>
          </w:tcPr>
          <w:p w:rsidR="00D5349A" w:rsidRPr="00F25BAA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25BAA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F25BAA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25BAA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F25BAA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F25BAA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25BAA" w:rsidTr="00D5349A">
        <w:tc>
          <w:tcPr>
            <w:tcW w:w="2977" w:type="dxa"/>
          </w:tcPr>
          <w:p w:rsidR="00D5349A" w:rsidRPr="00F25BAA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25BAA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F25BAA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25BAA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F25BAA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F25BAA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25BAA" w:rsidTr="00D5349A">
        <w:tc>
          <w:tcPr>
            <w:tcW w:w="2977" w:type="dxa"/>
          </w:tcPr>
          <w:p w:rsidR="00D5349A" w:rsidRPr="00F25BAA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25BAA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F25BAA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25BAA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F25BAA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F25BAA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F25BAA" w:rsidTr="00D5349A">
        <w:tc>
          <w:tcPr>
            <w:tcW w:w="2977" w:type="dxa"/>
          </w:tcPr>
          <w:p w:rsidR="00D5349A" w:rsidRPr="00F25BAA" w:rsidRDefault="00D5349A" w:rsidP="0001686B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F25BAA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F25BAA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25BAA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F25BAA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F25BAA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F25BAA" w:rsidRDefault="00D5349A" w:rsidP="00D5349A">
      <w:pPr>
        <w:pStyle w:val="Heading20"/>
        <w:spacing w:before="1520"/>
        <w:rPr>
          <w:rFonts w:asciiTheme="minorHAnsi" w:hAnsiTheme="minorHAnsi"/>
          <w:szCs w:val="22"/>
          <w:lang w:val="ru-RU"/>
        </w:rPr>
      </w:pPr>
      <w:bookmarkStart w:id="67" w:name="_Toc253407167"/>
      <w:bookmarkStart w:id="68" w:name="_Toc259783162"/>
      <w:bookmarkStart w:id="69" w:name="_Toc262631833"/>
      <w:bookmarkStart w:id="70" w:name="_Toc265056512"/>
      <w:bookmarkStart w:id="71" w:name="_Toc266181259"/>
      <w:bookmarkStart w:id="72" w:name="_Toc268774044"/>
      <w:bookmarkStart w:id="73" w:name="_Toc271700513"/>
      <w:bookmarkStart w:id="74" w:name="_Toc273023374"/>
      <w:bookmarkStart w:id="75" w:name="_Toc274223848"/>
      <w:bookmarkStart w:id="76" w:name="_Toc276717184"/>
      <w:bookmarkStart w:id="77" w:name="_Toc279669170"/>
      <w:bookmarkStart w:id="78" w:name="_Toc280349226"/>
      <w:bookmarkStart w:id="79" w:name="_Toc282526058"/>
      <w:bookmarkStart w:id="80" w:name="_Toc283737224"/>
      <w:bookmarkStart w:id="81" w:name="_Toc286218735"/>
      <w:bookmarkStart w:id="82" w:name="_Toc288660300"/>
      <w:bookmarkStart w:id="83" w:name="_Toc291005409"/>
      <w:bookmarkStart w:id="84" w:name="_Toc292704993"/>
      <w:bookmarkStart w:id="85" w:name="_Toc295387918"/>
      <w:bookmarkStart w:id="86" w:name="_Toc296675488"/>
      <w:bookmarkStart w:id="87" w:name="_Toc297804739"/>
      <w:bookmarkStart w:id="88" w:name="_Toc301945313"/>
      <w:bookmarkStart w:id="89" w:name="_Toc303344268"/>
      <w:bookmarkStart w:id="90" w:name="_Toc304892186"/>
      <w:bookmarkStart w:id="91" w:name="_Toc308530351"/>
      <w:bookmarkStart w:id="92" w:name="_Toc311103663"/>
      <w:bookmarkStart w:id="93" w:name="_Toc313973328"/>
      <w:bookmarkStart w:id="94" w:name="_Toc316479984"/>
      <w:bookmarkStart w:id="95" w:name="_Toc318965022"/>
      <w:bookmarkStart w:id="96" w:name="_Toc320536978"/>
      <w:bookmarkStart w:id="97" w:name="_Toc323035741"/>
      <w:bookmarkStart w:id="98" w:name="_Toc323904394"/>
      <w:bookmarkStart w:id="99" w:name="_Toc332272672"/>
      <w:bookmarkStart w:id="100" w:name="_Toc334776207"/>
      <w:bookmarkStart w:id="101" w:name="_Toc335901526"/>
      <w:bookmarkStart w:id="102" w:name="_Toc337110352"/>
      <w:bookmarkStart w:id="103" w:name="_Toc338779393"/>
      <w:bookmarkStart w:id="104" w:name="_Toc340225540"/>
      <w:bookmarkStart w:id="105" w:name="_Toc341451238"/>
      <w:bookmarkStart w:id="106" w:name="_Toc342912869"/>
      <w:bookmarkStart w:id="107" w:name="_Toc343262689"/>
      <w:bookmarkStart w:id="108" w:name="_Toc345579844"/>
      <w:bookmarkStart w:id="109" w:name="_Toc346885966"/>
      <w:bookmarkStart w:id="110" w:name="_Toc347929611"/>
      <w:bookmarkStart w:id="111" w:name="_Toc349288272"/>
      <w:bookmarkStart w:id="112" w:name="_Toc350415590"/>
      <w:bookmarkStart w:id="113" w:name="_Toc351549911"/>
      <w:bookmarkStart w:id="114" w:name="_Toc352940516"/>
      <w:bookmarkStart w:id="115" w:name="_Toc354053853"/>
      <w:bookmarkStart w:id="116" w:name="_Toc355708879"/>
      <w:r w:rsidRPr="00F25BAA">
        <w:rPr>
          <w:rFonts w:asciiTheme="minorHAnsi" w:hAnsiTheme="minorHAnsi"/>
          <w:szCs w:val="22"/>
          <w:lang w:val="ru-RU"/>
        </w:rPr>
        <w:t xml:space="preserve">Обратный вызов </w:t>
      </w:r>
      <w:r w:rsidRPr="00F25BAA">
        <w:rPr>
          <w:rFonts w:asciiTheme="minorHAnsi" w:hAnsiTheme="minorHAnsi"/>
          <w:szCs w:val="22"/>
          <w:lang w:val="ru-RU"/>
        </w:rPr>
        <w:br/>
        <w:t>и альтернативные процедуры вызова (Рез. 21 (Пересм. ПК-06))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:rsidR="00D5349A" w:rsidRPr="00F25BAA" w:rsidRDefault="00D5349A" w:rsidP="00D5349A">
      <w:pPr>
        <w:jc w:val="center"/>
        <w:rPr>
          <w:rFonts w:asciiTheme="minorHAnsi" w:hAnsiTheme="minorHAnsi"/>
          <w:lang w:val="ru-RU"/>
        </w:rPr>
      </w:pPr>
      <w:r w:rsidRPr="00F25BAA">
        <w:rPr>
          <w:rFonts w:asciiTheme="minorHAnsi" w:hAnsiTheme="minorHAnsi"/>
          <w:lang w:val="ru-RU"/>
        </w:rPr>
        <w:t xml:space="preserve">См. URL: </w:t>
      </w:r>
      <w:hyperlink r:id="rId37" w:history="1">
        <w:r w:rsidRPr="00F25BAA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</w:p>
    <w:p w:rsidR="00E5105F" w:rsidRPr="00F25BAA" w:rsidRDefault="00E5105F" w:rsidP="00AD54EE">
      <w:pPr>
        <w:rPr>
          <w:rFonts w:asciiTheme="minorHAnsi" w:hAnsiTheme="minorHAnsi"/>
          <w:lang w:val="ru-RU"/>
        </w:rPr>
      </w:pPr>
    </w:p>
    <w:p w:rsidR="008852E5" w:rsidRPr="00F25BAA" w:rsidRDefault="008852E5" w:rsidP="00AD54EE">
      <w:pPr>
        <w:pStyle w:val="Heading1"/>
        <w:spacing w:before="0"/>
        <w:ind w:left="142"/>
        <w:jc w:val="center"/>
        <w:rPr>
          <w:lang w:val="ru-RU"/>
        </w:rPr>
        <w:sectPr w:rsidR="008852E5" w:rsidRPr="00F25BAA" w:rsidSect="004C24DE">
          <w:footerReference w:type="first" r:id="rId38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7" w:name="_Toc253407169"/>
      <w:bookmarkStart w:id="118" w:name="_Toc259783164"/>
      <w:bookmarkStart w:id="119" w:name="_Toc266181261"/>
      <w:bookmarkStart w:id="120" w:name="_Toc268774046"/>
      <w:bookmarkStart w:id="121" w:name="_Toc271700515"/>
      <w:bookmarkStart w:id="122" w:name="_Toc273023376"/>
      <w:bookmarkStart w:id="123" w:name="_Toc274223850"/>
      <w:bookmarkStart w:id="124" w:name="_Toc276717186"/>
      <w:bookmarkStart w:id="125" w:name="_Toc279669172"/>
      <w:bookmarkStart w:id="126" w:name="_Toc280349228"/>
      <w:bookmarkStart w:id="127" w:name="_Toc282526060"/>
      <w:bookmarkStart w:id="128" w:name="_Toc283737226"/>
      <w:bookmarkStart w:id="129" w:name="_Toc286218737"/>
      <w:bookmarkStart w:id="130" w:name="_Toc288660302"/>
      <w:bookmarkStart w:id="131" w:name="_Toc291005411"/>
      <w:bookmarkStart w:id="132" w:name="_Toc292704995"/>
      <w:bookmarkStart w:id="133" w:name="_Toc295387920"/>
      <w:bookmarkStart w:id="134" w:name="_Toc296675490"/>
      <w:bookmarkStart w:id="135" w:name="_Toc297804741"/>
      <w:bookmarkStart w:id="136" w:name="_Toc301945315"/>
      <w:bookmarkStart w:id="137" w:name="_Toc303344270"/>
      <w:bookmarkStart w:id="138" w:name="_Toc304892188"/>
      <w:bookmarkStart w:id="139" w:name="_Toc308530352"/>
      <w:bookmarkStart w:id="140" w:name="_Toc311103664"/>
      <w:bookmarkStart w:id="141" w:name="_Toc313973329"/>
      <w:bookmarkStart w:id="142" w:name="_Toc316479985"/>
      <w:bookmarkStart w:id="143" w:name="_Toc318965023"/>
      <w:bookmarkStart w:id="144" w:name="_Toc320536979"/>
      <w:bookmarkStart w:id="145" w:name="_Toc321233409"/>
      <w:bookmarkStart w:id="146" w:name="_Toc321311688"/>
      <w:bookmarkStart w:id="147" w:name="_Toc321820569"/>
      <w:bookmarkStart w:id="148" w:name="_Toc323035742"/>
      <w:bookmarkStart w:id="149" w:name="_Toc323904395"/>
      <w:bookmarkStart w:id="150" w:name="_Toc332272673"/>
      <w:bookmarkStart w:id="151" w:name="_Toc334776208"/>
      <w:bookmarkStart w:id="152" w:name="_Toc335901527"/>
      <w:bookmarkStart w:id="153" w:name="_Toc337110353"/>
      <w:bookmarkStart w:id="154" w:name="_Toc338779394"/>
      <w:bookmarkStart w:id="155" w:name="_Toc340225541"/>
      <w:bookmarkStart w:id="156" w:name="_Toc341451239"/>
      <w:bookmarkStart w:id="157" w:name="_Toc342912870"/>
      <w:bookmarkStart w:id="158" w:name="_Toc343262690"/>
      <w:bookmarkStart w:id="159" w:name="_Toc345579845"/>
      <w:bookmarkStart w:id="160" w:name="_Toc346885967"/>
      <w:bookmarkStart w:id="161" w:name="_Toc347929612"/>
      <w:bookmarkStart w:id="162" w:name="_Toc349288273"/>
      <w:bookmarkStart w:id="163" w:name="_Toc350415591"/>
      <w:bookmarkStart w:id="164" w:name="_Toc351549912"/>
      <w:bookmarkStart w:id="165" w:name="_Toc352940517"/>
      <w:bookmarkStart w:id="166" w:name="_Toc354053854"/>
      <w:bookmarkStart w:id="167" w:name="_Toc355708880"/>
      <w:bookmarkStart w:id="168" w:name="_Toc357001963"/>
      <w:bookmarkStart w:id="169" w:name="_Toc358192590"/>
      <w:bookmarkStart w:id="170" w:name="_Toc359489439"/>
      <w:bookmarkStart w:id="171" w:name="_Toc360696839"/>
      <w:bookmarkStart w:id="172" w:name="_Toc361921570"/>
      <w:bookmarkStart w:id="173" w:name="_Toc363741410"/>
      <w:bookmarkStart w:id="174" w:name="_Toc364672359"/>
      <w:bookmarkStart w:id="175" w:name="_Toc366157716"/>
      <w:bookmarkStart w:id="176" w:name="_Toc367715555"/>
      <w:bookmarkStart w:id="177" w:name="_Toc369007689"/>
      <w:bookmarkStart w:id="178" w:name="_Toc369007893"/>
      <w:bookmarkStart w:id="179" w:name="_Toc370373502"/>
      <w:bookmarkStart w:id="180" w:name="_Toc371588868"/>
      <w:bookmarkStart w:id="181" w:name="_Toc373157834"/>
      <w:bookmarkStart w:id="182" w:name="_Toc374006642"/>
      <w:bookmarkStart w:id="183" w:name="_Toc374692696"/>
      <w:bookmarkStart w:id="184" w:name="_Toc374692773"/>
      <w:bookmarkStart w:id="185" w:name="_Toc377026502"/>
      <w:bookmarkStart w:id="186" w:name="_Toc378322723"/>
      <w:bookmarkStart w:id="187" w:name="_Toc379440376"/>
      <w:bookmarkStart w:id="188" w:name="_Toc380582901"/>
      <w:bookmarkStart w:id="189" w:name="_Toc381784234"/>
      <w:bookmarkStart w:id="190" w:name="_Toc383182317"/>
      <w:bookmarkStart w:id="191" w:name="_Toc384625711"/>
      <w:bookmarkStart w:id="192" w:name="_Toc385496803"/>
      <w:bookmarkStart w:id="193" w:name="_Toc388946331"/>
      <w:bookmarkStart w:id="194" w:name="_Toc388947564"/>
      <w:bookmarkStart w:id="195" w:name="_Toc389730888"/>
      <w:bookmarkStart w:id="196" w:name="_Toc391386076"/>
      <w:bookmarkStart w:id="197" w:name="_Toc392235890"/>
      <w:bookmarkStart w:id="198" w:name="_Toc393713421"/>
      <w:bookmarkStart w:id="199" w:name="_Toc393714488"/>
      <w:bookmarkStart w:id="200" w:name="_Toc393715492"/>
      <w:bookmarkStart w:id="201" w:name="_Toc395100467"/>
      <w:bookmarkStart w:id="202" w:name="_Toc396212814"/>
      <w:bookmarkStart w:id="203" w:name="_Toc397517659"/>
      <w:bookmarkStart w:id="204" w:name="_Toc399160642"/>
      <w:bookmarkStart w:id="205" w:name="_Toc400374880"/>
      <w:bookmarkStart w:id="206" w:name="_Toc401757926"/>
      <w:bookmarkStart w:id="207" w:name="_Toc402967106"/>
      <w:bookmarkStart w:id="208" w:name="_Toc404332318"/>
      <w:bookmarkStart w:id="209" w:name="_Toc405386784"/>
      <w:bookmarkStart w:id="210" w:name="_Toc406508022"/>
      <w:bookmarkStart w:id="211" w:name="_Toc408576643"/>
      <w:bookmarkStart w:id="212" w:name="_Toc409708238"/>
      <w:bookmarkStart w:id="213" w:name="_Toc410904541"/>
      <w:bookmarkStart w:id="214" w:name="_Toc414884970"/>
      <w:bookmarkStart w:id="215" w:name="_Toc416360080"/>
      <w:bookmarkStart w:id="216" w:name="_Toc417984363"/>
      <w:bookmarkStart w:id="217" w:name="_Toc420414841"/>
    </w:p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p w:rsidR="00872C86" w:rsidRPr="00F25BAA" w:rsidRDefault="005C28E6" w:rsidP="00AD54EE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F25BAA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:rsidR="00872C86" w:rsidRPr="00F25BAA" w:rsidRDefault="005C28E6" w:rsidP="005C28E6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F25BAA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F25BAA" w:rsidTr="00B27BD3">
        <w:tc>
          <w:tcPr>
            <w:tcW w:w="590" w:type="dxa"/>
          </w:tcPr>
          <w:p w:rsidR="005C28E6" w:rsidRPr="00F25BAA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25BA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F25BAA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25BAA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F25BAA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F25BAA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25BA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F25BAA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25BAA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F25BAA" w:rsidTr="00B27BD3">
        <w:tc>
          <w:tcPr>
            <w:tcW w:w="590" w:type="dxa"/>
          </w:tcPr>
          <w:p w:rsidR="005C28E6" w:rsidRPr="00F25BAA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25BA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F25BAA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25BAA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F25BAA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F25BAA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25BA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F25BAA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25BAA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F25BAA" w:rsidTr="00B27BD3">
        <w:tc>
          <w:tcPr>
            <w:tcW w:w="590" w:type="dxa"/>
          </w:tcPr>
          <w:p w:rsidR="005C28E6" w:rsidRPr="00F25BAA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25BA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F25BAA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25BAA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F25BAA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F25BAA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25BA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F25BAA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25BAA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F25BAA" w:rsidTr="00B27BD3">
        <w:tc>
          <w:tcPr>
            <w:tcW w:w="590" w:type="dxa"/>
          </w:tcPr>
          <w:p w:rsidR="005C28E6" w:rsidRPr="00F25BAA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25BA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F25BAA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25BAA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F25BAA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F25BAA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F25BAA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B27BD3" w:rsidRPr="00F25BAA" w:rsidRDefault="00B27BD3" w:rsidP="00347C39">
      <w:pPr>
        <w:pStyle w:val="Heading20"/>
        <w:keepLines/>
        <w:spacing w:before="1200"/>
        <w:rPr>
          <w:lang w:val="ru-RU"/>
        </w:rPr>
      </w:pPr>
      <w:r w:rsidRPr="00F25BAA">
        <w:rPr>
          <w:lang w:val="ru-RU"/>
        </w:rPr>
        <w:t xml:space="preserve">Список судовых станций и присвоений опознавателей </w:t>
      </w:r>
      <w:r w:rsidRPr="00F25BAA">
        <w:rPr>
          <w:lang w:val="ru-RU"/>
        </w:rPr>
        <w:br/>
        <w:t xml:space="preserve">морской подвижной службы </w:t>
      </w:r>
      <w:r w:rsidRPr="00F25BAA">
        <w:rPr>
          <w:lang w:val="ru-RU"/>
        </w:rPr>
        <w:br/>
        <w:t xml:space="preserve">(Список V) </w:t>
      </w:r>
      <w:r w:rsidRPr="00F25BAA">
        <w:rPr>
          <w:lang w:val="ru-RU"/>
        </w:rPr>
        <w:br/>
        <w:t>Издание 2016 года</w:t>
      </w:r>
    </w:p>
    <w:p w:rsidR="00B27BD3" w:rsidRPr="00AC06E9" w:rsidRDefault="00B27BD3" w:rsidP="00B27BD3">
      <w:pPr>
        <w:pStyle w:val="Heading20"/>
        <w:rPr>
          <w:lang w:val="en-GB"/>
        </w:rPr>
      </w:pPr>
      <w:r w:rsidRPr="00F25BAA">
        <w:rPr>
          <w:lang w:val="ru-RU"/>
        </w:rPr>
        <w:t>Раздел</w:t>
      </w:r>
      <w:r w:rsidRPr="00AC06E9">
        <w:rPr>
          <w:lang w:val="en-GB"/>
        </w:rPr>
        <w:t xml:space="preserve"> VI</w:t>
      </w:r>
    </w:p>
    <w:p w:rsidR="00B27BD3" w:rsidRPr="00AC06E9" w:rsidRDefault="00B27BD3" w:rsidP="006F43B0">
      <w:pPr>
        <w:widowControl w:val="0"/>
        <w:tabs>
          <w:tab w:val="left" w:pos="90"/>
        </w:tabs>
        <w:spacing w:before="360" w:after="240"/>
        <w:rPr>
          <w:rFonts w:asciiTheme="minorHAnsi" w:hAnsiTheme="minorHAnsi" w:cs="Arial"/>
          <w:b/>
          <w:bCs/>
          <w:color w:val="000000"/>
        </w:rPr>
      </w:pPr>
      <w:r w:rsidRPr="00AC06E9">
        <w:rPr>
          <w:rFonts w:asciiTheme="minorHAnsi" w:hAnsiTheme="minorHAnsi" w:cs="Arial"/>
          <w:b/>
          <w:bCs/>
          <w:color w:val="000000"/>
        </w:rPr>
        <w:t>REP</w:t>
      </w:r>
    </w:p>
    <w:p w:rsidR="00347C39" w:rsidRPr="00AC06E9" w:rsidRDefault="00347C39" w:rsidP="00347C39">
      <w:pPr>
        <w:widowControl w:val="0"/>
        <w:tabs>
          <w:tab w:val="left" w:pos="1133"/>
        </w:tabs>
        <w:spacing w:before="0"/>
        <w:ind w:left="426"/>
        <w:rPr>
          <w:rFonts w:asciiTheme="minorHAnsi" w:hAnsiTheme="minorHAnsi" w:cs="Arial"/>
          <w:color w:val="000000"/>
        </w:rPr>
      </w:pPr>
      <w:r w:rsidRPr="00AC06E9">
        <w:rPr>
          <w:rFonts w:asciiTheme="minorHAnsi" w:hAnsiTheme="minorHAnsi" w:cs="Arial"/>
          <w:b/>
          <w:bCs/>
          <w:color w:val="000000"/>
        </w:rPr>
        <w:t>CN03</w:t>
      </w:r>
      <w:r w:rsidRPr="00AC06E9">
        <w:rPr>
          <w:rFonts w:asciiTheme="minorHAnsi" w:hAnsiTheme="minorHAnsi" w:cs="Arial"/>
        </w:rPr>
        <w:tab/>
      </w:r>
      <w:r w:rsidRPr="00AC06E9">
        <w:rPr>
          <w:rFonts w:asciiTheme="minorHAnsi" w:hAnsiTheme="minorHAnsi" w:cs="Arial"/>
          <w:color w:val="000000"/>
        </w:rPr>
        <w:t>Beijing Marine Communication and Navigation Company Limited,</w:t>
      </w:r>
    </w:p>
    <w:p w:rsidR="00347C39" w:rsidRPr="00AC06E9" w:rsidRDefault="00347C39" w:rsidP="00347C39">
      <w:pPr>
        <w:widowControl w:val="0"/>
        <w:tabs>
          <w:tab w:val="left" w:pos="90"/>
          <w:tab w:val="left" w:pos="1133"/>
        </w:tabs>
        <w:spacing w:before="0"/>
        <w:rPr>
          <w:rFonts w:asciiTheme="minorHAnsi" w:hAnsiTheme="minorHAnsi" w:cs="Arial"/>
          <w:color w:val="000000"/>
        </w:rPr>
      </w:pPr>
      <w:r w:rsidRPr="00AC06E9">
        <w:rPr>
          <w:rFonts w:asciiTheme="minorHAnsi" w:hAnsiTheme="minorHAnsi" w:cs="Arial"/>
          <w:color w:val="000000"/>
        </w:rPr>
        <w:tab/>
      </w:r>
      <w:r w:rsidRPr="00AC06E9">
        <w:rPr>
          <w:rFonts w:asciiTheme="minorHAnsi" w:hAnsiTheme="minorHAnsi" w:cs="Arial"/>
          <w:color w:val="000000"/>
        </w:rPr>
        <w:tab/>
      </w:r>
      <w:r w:rsidRPr="00AC06E9">
        <w:rPr>
          <w:rFonts w:asciiTheme="minorHAnsi" w:hAnsiTheme="minorHAnsi" w:cs="Arial"/>
          <w:color w:val="000000"/>
        </w:rPr>
        <w:tab/>
        <w:t xml:space="preserve">No. 1 </w:t>
      </w:r>
      <w:proofErr w:type="spellStart"/>
      <w:r w:rsidRPr="00AC06E9">
        <w:rPr>
          <w:rFonts w:asciiTheme="minorHAnsi" w:hAnsiTheme="minorHAnsi" w:cs="Arial"/>
          <w:color w:val="000000"/>
        </w:rPr>
        <w:t>Wai</w:t>
      </w:r>
      <w:proofErr w:type="spellEnd"/>
      <w:r w:rsidRPr="00AC06E9">
        <w:rPr>
          <w:rFonts w:asciiTheme="minorHAnsi" w:hAnsiTheme="minorHAnsi" w:cs="Arial"/>
          <w:color w:val="000000"/>
        </w:rPr>
        <w:t xml:space="preserve"> Guan </w:t>
      </w:r>
      <w:proofErr w:type="spellStart"/>
      <w:r w:rsidRPr="00AC06E9">
        <w:rPr>
          <w:rFonts w:asciiTheme="minorHAnsi" w:hAnsiTheme="minorHAnsi" w:cs="Arial"/>
          <w:color w:val="000000"/>
        </w:rPr>
        <w:t>Hou</w:t>
      </w:r>
      <w:proofErr w:type="spellEnd"/>
      <w:r w:rsidRPr="00AC06E9">
        <w:rPr>
          <w:rFonts w:asciiTheme="minorHAnsi" w:hAnsiTheme="minorHAnsi" w:cs="Arial"/>
          <w:color w:val="000000"/>
        </w:rPr>
        <w:t xml:space="preserve"> Shen, An </w:t>
      </w:r>
      <w:proofErr w:type="spellStart"/>
      <w:r w:rsidRPr="00AC06E9">
        <w:rPr>
          <w:rFonts w:asciiTheme="minorHAnsi" w:hAnsiTheme="minorHAnsi" w:cs="Arial"/>
          <w:color w:val="000000"/>
        </w:rPr>
        <w:t>Wai</w:t>
      </w:r>
      <w:proofErr w:type="spellEnd"/>
      <w:r w:rsidRPr="00AC06E9">
        <w:rPr>
          <w:rFonts w:asciiTheme="minorHAnsi" w:hAnsiTheme="minorHAnsi" w:cs="Arial"/>
          <w:color w:val="000000"/>
        </w:rPr>
        <w:t>, Beijing, China 100011.</w:t>
      </w:r>
    </w:p>
    <w:p w:rsidR="00347C39" w:rsidRPr="00F25BAA" w:rsidRDefault="00347C39" w:rsidP="00347C39">
      <w:pPr>
        <w:widowControl w:val="0"/>
        <w:tabs>
          <w:tab w:val="left" w:pos="1133"/>
        </w:tabs>
        <w:spacing w:before="0"/>
        <w:rPr>
          <w:rFonts w:asciiTheme="minorHAnsi" w:hAnsiTheme="minorHAnsi" w:cs="Arial"/>
          <w:color w:val="000000"/>
          <w:lang w:val="ru-RU"/>
        </w:rPr>
      </w:pPr>
      <w:r w:rsidRPr="00AC06E9">
        <w:rPr>
          <w:rFonts w:asciiTheme="minorHAnsi" w:hAnsiTheme="minorHAnsi" w:cs="Arial"/>
        </w:rPr>
        <w:tab/>
      </w:r>
      <w:r w:rsidRPr="00AC06E9">
        <w:rPr>
          <w:rFonts w:asciiTheme="minorHAnsi" w:hAnsiTheme="minorHAnsi" w:cs="Arial"/>
        </w:rPr>
        <w:tab/>
      </w:r>
      <w:r w:rsidR="00A02CD7" w:rsidRPr="00F25BAA">
        <w:rPr>
          <w:rFonts w:asciiTheme="minorHAnsi" w:hAnsiTheme="minorHAnsi" w:cs="Arial"/>
          <w:color w:val="000000"/>
          <w:lang w:val="ru-RU"/>
        </w:rPr>
        <w:t>Тел.:</w:t>
      </w:r>
      <w:r w:rsidRPr="00F25BAA">
        <w:rPr>
          <w:rFonts w:asciiTheme="minorHAnsi" w:hAnsiTheme="minorHAnsi" w:cs="Arial"/>
          <w:color w:val="000000"/>
          <w:lang w:val="ru-RU"/>
        </w:rPr>
        <w:t xml:space="preserve"> +86 10 65293827, </w:t>
      </w:r>
      <w:r w:rsidR="00A02CD7" w:rsidRPr="00F25BAA">
        <w:rPr>
          <w:rFonts w:asciiTheme="minorHAnsi" w:hAnsiTheme="minorHAnsi" w:cs="Arial"/>
          <w:color w:val="000000"/>
          <w:lang w:val="ru-RU"/>
        </w:rPr>
        <w:t>факс:</w:t>
      </w:r>
      <w:r w:rsidRPr="00F25BAA">
        <w:rPr>
          <w:rFonts w:asciiTheme="minorHAnsi" w:hAnsiTheme="minorHAnsi" w:cs="Arial"/>
          <w:color w:val="000000"/>
          <w:lang w:val="ru-RU"/>
        </w:rPr>
        <w:t xml:space="preserve"> +86 10 65299985, </w:t>
      </w:r>
      <w:r w:rsidR="00A02CD7" w:rsidRPr="00F25BAA">
        <w:rPr>
          <w:rFonts w:asciiTheme="minorHAnsi" w:hAnsiTheme="minorHAnsi" w:cs="Arial"/>
          <w:color w:val="000000"/>
          <w:lang w:val="ru-RU"/>
        </w:rPr>
        <w:t>эл. почта:</w:t>
      </w:r>
      <w:r w:rsidRPr="00F25BAA">
        <w:rPr>
          <w:rFonts w:asciiTheme="minorHAnsi" w:hAnsiTheme="minorHAnsi" w:cs="Arial"/>
          <w:color w:val="000000"/>
          <w:lang w:val="ru-RU"/>
        </w:rPr>
        <w:t xml:space="preserve"> </w:t>
      </w:r>
      <w:hyperlink r:id="rId39" w:history="1">
        <w:r w:rsidRPr="00F25BAA">
          <w:rPr>
            <w:rStyle w:val="Hyperlink"/>
            <w:rFonts w:asciiTheme="minorHAnsi" w:hAnsiTheme="minorHAnsi" w:cs="Arial"/>
            <w:lang w:val="ru-RU"/>
          </w:rPr>
          <w:t>cs@bjles.cn</w:t>
        </w:r>
      </w:hyperlink>
    </w:p>
    <w:p w:rsidR="00347C39" w:rsidRPr="00AC06E9" w:rsidRDefault="00347C39" w:rsidP="00347C39">
      <w:pPr>
        <w:widowControl w:val="0"/>
        <w:tabs>
          <w:tab w:val="left" w:pos="1133"/>
        </w:tabs>
        <w:spacing w:before="0"/>
        <w:rPr>
          <w:rFonts w:asciiTheme="minorHAnsi" w:hAnsiTheme="minorHAnsi" w:cs="Arial"/>
          <w:i/>
          <w:iCs/>
          <w:color w:val="000000"/>
        </w:rPr>
      </w:pPr>
      <w:r w:rsidRPr="00F25BAA">
        <w:rPr>
          <w:rFonts w:asciiTheme="minorHAnsi" w:hAnsiTheme="minorHAnsi" w:cs="Arial"/>
          <w:lang w:val="ru-RU"/>
        </w:rPr>
        <w:tab/>
      </w:r>
      <w:r w:rsidRPr="00F25BAA">
        <w:rPr>
          <w:rFonts w:asciiTheme="minorHAnsi" w:hAnsiTheme="minorHAnsi" w:cs="Arial"/>
          <w:lang w:val="ru-RU"/>
        </w:rPr>
        <w:tab/>
      </w:r>
      <w:r w:rsidR="00A02CD7" w:rsidRPr="00F25BAA">
        <w:rPr>
          <w:rFonts w:asciiTheme="minorHAnsi" w:hAnsiTheme="minorHAnsi" w:cs="Arial"/>
          <w:i/>
          <w:iCs/>
          <w:color w:val="000000"/>
          <w:lang w:val="ru-RU"/>
        </w:rPr>
        <w:t>Лицо</w:t>
      </w:r>
      <w:r w:rsidR="00A02CD7" w:rsidRPr="00AC06E9">
        <w:rPr>
          <w:rFonts w:asciiTheme="minorHAnsi" w:hAnsiTheme="minorHAnsi" w:cs="Arial"/>
          <w:i/>
          <w:iCs/>
          <w:color w:val="000000"/>
        </w:rPr>
        <w:t xml:space="preserve"> </w:t>
      </w:r>
      <w:r w:rsidR="00A02CD7" w:rsidRPr="00F25BAA">
        <w:rPr>
          <w:rFonts w:asciiTheme="minorHAnsi" w:hAnsiTheme="minorHAnsi" w:cs="Arial"/>
          <w:i/>
          <w:iCs/>
          <w:color w:val="000000"/>
          <w:lang w:val="ru-RU"/>
        </w:rPr>
        <w:t>для</w:t>
      </w:r>
      <w:r w:rsidR="00A02CD7" w:rsidRPr="00AC06E9">
        <w:rPr>
          <w:rFonts w:asciiTheme="minorHAnsi" w:hAnsiTheme="minorHAnsi" w:cs="Arial"/>
          <w:i/>
          <w:iCs/>
          <w:color w:val="000000"/>
        </w:rPr>
        <w:t xml:space="preserve"> </w:t>
      </w:r>
      <w:r w:rsidR="00A02CD7" w:rsidRPr="00F25BAA">
        <w:rPr>
          <w:rFonts w:asciiTheme="minorHAnsi" w:hAnsiTheme="minorHAnsi" w:cs="Arial"/>
          <w:i/>
          <w:iCs/>
          <w:color w:val="000000"/>
          <w:lang w:val="ru-RU"/>
        </w:rPr>
        <w:t>контактов</w:t>
      </w:r>
      <w:r w:rsidR="00A02CD7" w:rsidRPr="00AC06E9">
        <w:rPr>
          <w:rFonts w:asciiTheme="minorHAnsi" w:hAnsiTheme="minorHAnsi" w:cs="Arial"/>
          <w:i/>
          <w:iCs/>
          <w:color w:val="000000"/>
        </w:rPr>
        <w:t>:</w:t>
      </w:r>
      <w:r w:rsidRPr="00AC06E9">
        <w:rPr>
          <w:rFonts w:asciiTheme="minorHAnsi" w:hAnsiTheme="minorHAnsi" w:cs="Arial"/>
          <w:i/>
          <w:iCs/>
          <w:color w:val="000000"/>
        </w:rPr>
        <w:t xml:space="preserve"> Chen Yan</w:t>
      </w:r>
    </w:p>
    <w:p w:rsidR="00347C39" w:rsidRPr="00AC06E9" w:rsidRDefault="00347C39" w:rsidP="00A02CD7">
      <w:pPr>
        <w:widowControl w:val="0"/>
        <w:tabs>
          <w:tab w:val="left" w:pos="1133"/>
        </w:tabs>
        <w:spacing w:before="240"/>
        <w:ind w:left="425"/>
        <w:rPr>
          <w:rFonts w:asciiTheme="minorHAnsi" w:hAnsiTheme="minorHAnsi" w:cs="Arial"/>
          <w:color w:val="000000"/>
        </w:rPr>
      </w:pPr>
      <w:r w:rsidRPr="00AC06E9">
        <w:rPr>
          <w:rFonts w:asciiTheme="minorHAnsi" w:hAnsiTheme="minorHAnsi" w:cs="Arial"/>
          <w:b/>
          <w:bCs/>
          <w:color w:val="000000"/>
        </w:rPr>
        <w:t>HX01</w:t>
      </w:r>
      <w:r w:rsidRPr="00AC06E9">
        <w:rPr>
          <w:rFonts w:asciiTheme="minorHAnsi" w:hAnsiTheme="minorHAnsi" w:cs="Arial"/>
        </w:rPr>
        <w:tab/>
      </w:r>
      <w:r w:rsidRPr="00AC06E9">
        <w:rPr>
          <w:rFonts w:asciiTheme="minorHAnsi" w:hAnsiTheme="minorHAnsi" w:cs="Arial"/>
          <w:color w:val="000000"/>
        </w:rPr>
        <w:t>The Government of Hong Kong Special Administrative Region,</w:t>
      </w:r>
    </w:p>
    <w:p w:rsidR="00347C39" w:rsidRPr="00AC06E9" w:rsidRDefault="00347C39" w:rsidP="00347C39">
      <w:pPr>
        <w:widowControl w:val="0"/>
        <w:tabs>
          <w:tab w:val="left" w:pos="90"/>
          <w:tab w:val="left" w:pos="1133"/>
        </w:tabs>
        <w:spacing w:before="0"/>
        <w:rPr>
          <w:rFonts w:asciiTheme="minorHAnsi" w:hAnsiTheme="minorHAnsi" w:cs="Arial"/>
          <w:color w:val="000000"/>
        </w:rPr>
      </w:pPr>
      <w:r w:rsidRPr="00AC06E9">
        <w:rPr>
          <w:rFonts w:asciiTheme="minorHAnsi" w:hAnsiTheme="minorHAnsi" w:cs="Arial"/>
          <w:color w:val="000000"/>
        </w:rPr>
        <w:tab/>
      </w:r>
      <w:r w:rsidRPr="00AC06E9">
        <w:rPr>
          <w:rFonts w:asciiTheme="minorHAnsi" w:hAnsiTheme="minorHAnsi" w:cs="Arial"/>
          <w:color w:val="000000"/>
        </w:rPr>
        <w:tab/>
      </w:r>
      <w:r w:rsidRPr="00AC06E9">
        <w:rPr>
          <w:rFonts w:asciiTheme="minorHAnsi" w:hAnsiTheme="minorHAnsi" w:cs="Arial"/>
          <w:color w:val="000000"/>
        </w:rPr>
        <w:tab/>
        <w:t>c/o Office of the Communications Authority, 29/F, Wu Chung House,</w:t>
      </w:r>
    </w:p>
    <w:p w:rsidR="00347C39" w:rsidRPr="00AC06E9" w:rsidRDefault="00347C39" w:rsidP="00347C39">
      <w:pPr>
        <w:widowControl w:val="0"/>
        <w:tabs>
          <w:tab w:val="left" w:pos="90"/>
          <w:tab w:val="left" w:pos="1133"/>
        </w:tabs>
        <w:spacing w:before="0"/>
        <w:rPr>
          <w:rFonts w:asciiTheme="minorHAnsi" w:hAnsiTheme="minorHAnsi" w:cs="Arial"/>
          <w:color w:val="000000"/>
        </w:rPr>
      </w:pPr>
      <w:r w:rsidRPr="00AC06E9">
        <w:rPr>
          <w:rFonts w:asciiTheme="minorHAnsi" w:hAnsiTheme="minorHAnsi" w:cs="Arial"/>
          <w:color w:val="000000"/>
        </w:rPr>
        <w:tab/>
      </w:r>
      <w:r w:rsidRPr="00AC06E9">
        <w:rPr>
          <w:rFonts w:asciiTheme="minorHAnsi" w:hAnsiTheme="minorHAnsi" w:cs="Arial"/>
          <w:color w:val="000000"/>
        </w:rPr>
        <w:tab/>
      </w:r>
      <w:r w:rsidRPr="00AC06E9">
        <w:rPr>
          <w:rFonts w:asciiTheme="minorHAnsi" w:hAnsiTheme="minorHAnsi" w:cs="Arial"/>
          <w:color w:val="000000"/>
        </w:rPr>
        <w:tab/>
        <w:t xml:space="preserve">213 Queen's Road East, </w:t>
      </w:r>
      <w:proofErr w:type="spellStart"/>
      <w:r w:rsidRPr="00AC06E9">
        <w:rPr>
          <w:rFonts w:asciiTheme="minorHAnsi" w:hAnsiTheme="minorHAnsi" w:cs="Arial"/>
          <w:color w:val="000000"/>
        </w:rPr>
        <w:t>Wanchai</w:t>
      </w:r>
      <w:proofErr w:type="spellEnd"/>
      <w:r w:rsidRPr="00AC06E9">
        <w:rPr>
          <w:rFonts w:asciiTheme="minorHAnsi" w:hAnsiTheme="minorHAnsi" w:cs="Arial"/>
          <w:color w:val="000000"/>
        </w:rPr>
        <w:t>, Hong Kong.</w:t>
      </w:r>
    </w:p>
    <w:p w:rsidR="00347C39" w:rsidRPr="00F25BAA" w:rsidRDefault="00347C39" w:rsidP="00347C39">
      <w:pPr>
        <w:widowControl w:val="0"/>
        <w:tabs>
          <w:tab w:val="left" w:pos="1133"/>
        </w:tabs>
        <w:spacing w:before="0"/>
        <w:rPr>
          <w:rFonts w:asciiTheme="minorHAnsi" w:hAnsiTheme="minorHAnsi" w:cs="Arial"/>
          <w:color w:val="000000"/>
          <w:lang w:val="ru-RU"/>
        </w:rPr>
      </w:pPr>
      <w:r w:rsidRPr="00AC06E9">
        <w:rPr>
          <w:rFonts w:asciiTheme="minorHAnsi" w:hAnsiTheme="minorHAnsi" w:cs="Arial"/>
        </w:rPr>
        <w:tab/>
      </w:r>
      <w:r w:rsidRPr="00AC06E9">
        <w:rPr>
          <w:rFonts w:asciiTheme="minorHAnsi" w:hAnsiTheme="minorHAnsi" w:cs="Arial"/>
        </w:rPr>
        <w:tab/>
      </w:r>
      <w:r w:rsidR="00A02CD7" w:rsidRPr="00F25BAA">
        <w:rPr>
          <w:rFonts w:asciiTheme="minorHAnsi" w:hAnsiTheme="minorHAnsi" w:cs="Arial"/>
          <w:color w:val="000000"/>
          <w:lang w:val="ru-RU"/>
        </w:rPr>
        <w:t>Тел.:</w:t>
      </w:r>
      <w:r w:rsidRPr="00F25BAA">
        <w:rPr>
          <w:rFonts w:asciiTheme="minorHAnsi" w:hAnsiTheme="minorHAnsi" w:cs="Arial"/>
          <w:color w:val="000000"/>
          <w:lang w:val="ru-RU"/>
        </w:rPr>
        <w:t xml:space="preserve"> +852 29616608, </w:t>
      </w:r>
      <w:r w:rsidR="00A02CD7" w:rsidRPr="00F25BAA">
        <w:rPr>
          <w:rFonts w:asciiTheme="minorHAnsi" w:hAnsiTheme="minorHAnsi" w:cs="Arial"/>
          <w:color w:val="000000"/>
          <w:lang w:val="ru-RU"/>
        </w:rPr>
        <w:t>факс:</w:t>
      </w:r>
      <w:r w:rsidRPr="00F25BAA">
        <w:rPr>
          <w:rFonts w:asciiTheme="minorHAnsi" w:hAnsiTheme="minorHAnsi" w:cs="Arial"/>
          <w:color w:val="000000"/>
          <w:lang w:val="ru-RU"/>
        </w:rPr>
        <w:t xml:space="preserve"> +852 28035113, </w:t>
      </w:r>
      <w:r w:rsidR="00A02CD7" w:rsidRPr="00F25BAA">
        <w:rPr>
          <w:rFonts w:asciiTheme="minorHAnsi" w:hAnsiTheme="minorHAnsi" w:cs="Arial"/>
          <w:color w:val="000000"/>
          <w:lang w:val="ru-RU"/>
        </w:rPr>
        <w:t>эл. почта:</w:t>
      </w:r>
      <w:r w:rsidRPr="00F25BAA">
        <w:rPr>
          <w:rFonts w:asciiTheme="minorHAnsi" w:hAnsiTheme="minorHAnsi" w:cs="Arial"/>
          <w:color w:val="000000"/>
          <w:lang w:val="ru-RU"/>
        </w:rPr>
        <w:t xml:space="preserve"> </w:t>
      </w:r>
      <w:hyperlink r:id="rId40" w:history="1">
        <w:r w:rsidRPr="00F25BAA">
          <w:rPr>
            <w:rStyle w:val="Hyperlink"/>
            <w:rFonts w:asciiTheme="minorHAnsi" w:hAnsiTheme="minorHAnsi" w:cs="Arial"/>
            <w:lang w:val="ru-RU"/>
          </w:rPr>
          <w:t>maritime@ofta.gov.hk</w:t>
        </w:r>
      </w:hyperlink>
    </w:p>
    <w:p w:rsidR="00347C39" w:rsidRPr="00AC06E9" w:rsidRDefault="00347C39" w:rsidP="00A02CD7">
      <w:pPr>
        <w:widowControl w:val="0"/>
        <w:tabs>
          <w:tab w:val="left" w:pos="1133"/>
        </w:tabs>
        <w:spacing w:before="240"/>
        <w:ind w:left="425"/>
        <w:rPr>
          <w:rFonts w:asciiTheme="minorHAnsi" w:hAnsiTheme="minorHAnsi" w:cs="Arial"/>
          <w:color w:val="000000"/>
        </w:rPr>
      </w:pPr>
      <w:r w:rsidRPr="00AC06E9">
        <w:rPr>
          <w:rFonts w:asciiTheme="minorHAnsi" w:hAnsiTheme="minorHAnsi" w:cs="Arial"/>
          <w:b/>
          <w:bCs/>
          <w:color w:val="000000"/>
        </w:rPr>
        <w:t>HX04</w:t>
      </w:r>
      <w:r w:rsidRPr="00AC06E9">
        <w:rPr>
          <w:rFonts w:asciiTheme="minorHAnsi" w:hAnsiTheme="minorHAnsi" w:cs="Arial"/>
        </w:rPr>
        <w:tab/>
      </w:r>
      <w:proofErr w:type="spellStart"/>
      <w:r w:rsidRPr="00AC06E9">
        <w:rPr>
          <w:rFonts w:asciiTheme="minorHAnsi" w:hAnsiTheme="minorHAnsi" w:cs="Arial"/>
          <w:color w:val="000000"/>
        </w:rPr>
        <w:t>Yick</w:t>
      </w:r>
      <w:proofErr w:type="spellEnd"/>
      <w:r w:rsidRPr="00AC06E9">
        <w:rPr>
          <w:rFonts w:asciiTheme="minorHAnsi" w:hAnsiTheme="minorHAnsi" w:cs="Arial"/>
          <w:color w:val="000000"/>
        </w:rPr>
        <w:t xml:space="preserve"> Fung Shipping &amp; Enterprises Co. Ltd., c/o </w:t>
      </w:r>
      <w:proofErr w:type="spellStart"/>
      <w:r w:rsidRPr="00AC06E9">
        <w:rPr>
          <w:rFonts w:asciiTheme="minorHAnsi" w:hAnsiTheme="minorHAnsi" w:cs="Arial"/>
          <w:color w:val="000000"/>
        </w:rPr>
        <w:t>Cosco</w:t>
      </w:r>
      <w:proofErr w:type="spellEnd"/>
      <w:r w:rsidRPr="00AC06E9">
        <w:rPr>
          <w:rFonts w:asciiTheme="minorHAnsi" w:hAnsiTheme="minorHAnsi" w:cs="Arial"/>
          <w:color w:val="000000"/>
        </w:rPr>
        <w:t xml:space="preserve"> (H.K.) Shipping Co. Ltd.,</w:t>
      </w:r>
    </w:p>
    <w:p w:rsidR="00347C39" w:rsidRPr="00AC06E9" w:rsidRDefault="00347C39" w:rsidP="00347C39">
      <w:pPr>
        <w:widowControl w:val="0"/>
        <w:tabs>
          <w:tab w:val="left" w:pos="90"/>
          <w:tab w:val="left" w:pos="1133"/>
        </w:tabs>
        <w:spacing w:before="0"/>
        <w:rPr>
          <w:rFonts w:asciiTheme="minorHAnsi" w:hAnsiTheme="minorHAnsi" w:cs="Arial"/>
          <w:color w:val="000000"/>
        </w:rPr>
      </w:pPr>
      <w:r w:rsidRPr="00AC06E9">
        <w:rPr>
          <w:rFonts w:asciiTheme="minorHAnsi" w:hAnsiTheme="minorHAnsi" w:cs="Arial"/>
          <w:color w:val="000000"/>
        </w:rPr>
        <w:tab/>
      </w:r>
      <w:r w:rsidRPr="00AC06E9">
        <w:rPr>
          <w:rFonts w:asciiTheme="minorHAnsi" w:hAnsiTheme="minorHAnsi" w:cs="Arial"/>
          <w:color w:val="000000"/>
        </w:rPr>
        <w:tab/>
      </w:r>
      <w:r w:rsidRPr="00AC06E9">
        <w:rPr>
          <w:rFonts w:asciiTheme="minorHAnsi" w:hAnsiTheme="minorHAnsi" w:cs="Arial"/>
          <w:color w:val="000000"/>
        </w:rPr>
        <w:tab/>
        <w:t xml:space="preserve">50-51/F., </w:t>
      </w:r>
      <w:proofErr w:type="spellStart"/>
      <w:r w:rsidRPr="00AC06E9">
        <w:rPr>
          <w:rFonts w:asciiTheme="minorHAnsi" w:hAnsiTheme="minorHAnsi" w:cs="Arial"/>
          <w:color w:val="000000"/>
        </w:rPr>
        <w:t>Cosco</w:t>
      </w:r>
      <w:proofErr w:type="spellEnd"/>
      <w:r w:rsidRPr="00AC06E9">
        <w:rPr>
          <w:rFonts w:asciiTheme="minorHAnsi" w:hAnsiTheme="minorHAnsi" w:cs="Arial"/>
          <w:color w:val="000000"/>
        </w:rPr>
        <w:t xml:space="preserve"> Tower, 183 Queen's Road, Central, Hong Kong, Hong Kong.</w:t>
      </w:r>
    </w:p>
    <w:p w:rsidR="00347C39" w:rsidRPr="00F25BAA" w:rsidRDefault="00347C39" w:rsidP="00347C39">
      <w:pPr>
        <w:widowControl w:val="0"/>
        <w:tabs>
          <w:tab w:val="left" w:pos="1133"/>
        </w:tabs>
        <w:spacing w:before="0"/>
        <w:rPr>
          <w:rFonts w:asciiTheme="minorHAnsi" w:hAnsiTheme="minorHAnsi" w:cs="Arial"/>
          <w:color w:val="000000"/>
          <w:lang w:val="ru-RU"/>
        </w:rPr>
      </w:pPr>
      <w:r w:rsidRPr="00AC06E9">
        <w:rPr>
          <w:rFonts w:asciiTheme="minorHAnsi" w:hAnsiTheme="minorHAnsi" w:cs="Arial"/>
        </w:rPr>
        <w:tab/>
      </w:r>
      <w:r w:rsidRPr="00AC06E9">
        <w:rPr>
          <w:rFonts w:asciiTheme="minorHAnsi" w:hAnsiTheme="minorHAnsi" w:cs="Arial"/>
        </w:rPr>
        <w:tab/>
      </w:r>
      <w:r w:rsidR="00A02CD7" w:rsidRPr="00F25BAA">
        <w:rPr>
          <w:rFonts w:asciiTheme="minorHAnsi" w:hAnsiTheme="minorHAnsi" w:cs="Arial"/>
          <w:color w:val="000000"/>
          <w:lang w:val="ru-RU"/>
        </w:rPr>
        <w:t>Тел.:</w:t>
      </w:r>
      <w:r w:rsidRPr="00F25BAA">
        <w:rPr>
          <w:rFonts w:asciiTheme="minorHAnsi" w:hAnsiTheme="minorHAnsi" w:cs="Arial"/>
          <w:color w:val="000000"/>
          <w:lang w:val="ru-RU"/>
        </w:rPr>
        <w:t xml:space="preserve"> +86 755 83297954, </w:t>
      </w:r>
      <w:r w:rsidR="00A02CD7" w:rsidRPr="00F25BAA">
        <w:rPr>
          <w:rFonts w:asciiTheme="minorHAnsi" w:hAnsiTheme="minorHAnsi" w:cs="Arial"/>
          <w:color w:val="000000"/>
          <w:lang w:val="ru-RU"/>
        </w:rPr>
        <w:t>факс:</w:t>
      </w:r>
      <w:r w:rsidRPr="00F25BAA">
        <w:rPr>
          <w:rFonts w:asciiTheme="minorHAnsi" w:hAnsiTheme="minorHAnsi" w:cs="Arial"/>
          <w:color w:val="000000"/>
          <w:lang w:val="ru-RU"/>
        </w:rPr>
        <w:t xml:space="preserve"> +86 755 83299125, </w:t>
      </w:r>
      <w:r w:rsidR="00A02CD7" w:rsidRPr="00F25BAA">
        <w:rPr>
          <w:rFonts w:asciiTheme="minorHAnsi" w:hAnsiTheme="minorHAnsi" w:cs="Arial"/>
          <w:color w:val="000000"/>
          <w:lang w:val="ru-RU"/>
        </w:rPr>
        <w:t>эл. почта:</w:t>
      </w:r>
      <w:r w:rsidRPr="00F25BAA">
        <w:rPr>
          <w:rFonts w:asciiTheme="minorHAnsi" w:hAnsiTheme="minorHAnsi" w:cs="Arial"/>
          <w:color w:val="000000"/>
          <w:lang w:val="ru-RU"/>
        </w:rPr>
        <w:t xml:space="preserve"> </w:t>
      </w:r>
      <w:hyperlink r:id="rId41" w:history="1">
        <w:r w:rsidRPr="00F25BAA">
          <w:rPr>
            <w:rStyle w:val="Hyperlink"/>
            <w:rFonts w:asciiTheme="minorHAnsi" w:hAnsiTheme="minorHAnsi" w:cs="Arial"/>
            <w:lang w:val="ru-RU"/>
          </w:rPr>
          <w:t>linxh@coscochs.com.hk</w:t>
        </w:r>
      </w:hyperlink>
    </w:p>
    <w:p w:rsidR="00347C39" w:rsidRPr="00F25BAA" w:rsidRDefault="00347C39" w:rsidP="00347C39">
      <w:pPr>
        <w:widowControl w:val="0"/>
        <w:tabs>
          <w:tab w:val="left" w:pos="1133"/>
        </w:tabs>
        <w:spacing w:before="0"/>
        <w:rPr>
          <w:rFonts w:asciiTheme="minorHAnsi" w:hAnsiTheme="minorHAnsi" w:cs="Arial"/>
          <w:i/>
          <w:iCs/>
          <w:color w:val="000000"/>
          <w:lang w:val="ru-RU"/>
        </w:rPr>
      </w:pPr>
      <w:r w:rsidRPr="00F25BAA">
        <w:rPr>
          <w:rFonts w:asciiTheme="minorHAnsi" w:hAnsiTheme="minorHAnsi" w:cs="Arial"/>
          <w:lang w:val="ru-RU"/>
        </w:rPr>
        <w:tab/>
      </w:r>
      <w:r w:rsidRPr="00F25BAA">
        <w:rPr>
          <w:rFonts w:asciiTheme="minorHAnsi" w:hAnsiTheme="minorHAnsi" w:cs="Arial"/>
          <w:lang w:val="ru-RU"/>
        </w:rPr>
        <w:tab/>
      </w:r>
      <w:r w:rsidR="00A02CD7" w:rsidRPr="00F25BAA">
        <w:rPr>
          <w:rFonts w:asciiTheme="minorHAnsi" w:hAnsiTheme="minorHAnsi" w:cs="Arial"/>
          <w:i/>
          <w:iCs/>
          <w:color w:val="000000"/>
          <w:lang w:val="ru-RU"/>
        </w:rPr>
        <w:t>Лицо для контактов:</w:t>
      </w:r>
      <w:r w:rsidRPr="00F25BAA">
        <w:rPr>
          <w:rFonts w:asciiTheme="minorHAnsi" w:hAnsiTheme="minorHAnsi" w:cs="Arial"/>
          <w:i/>
          <w:iCs/>
          <w:color w:val="000000"/>
          <w:lang w:val="ru-RU"/>
        </w:rPr>
        <w:t xml:space="preserve"> Y.W. </w:t>
      </w:r>
      <w:proofErr w:type="spellStart"/>
      <w:r w:rsidRPr="00F25BAA">
        <w:rPr>
          <w:rFonts w:asciiTheme="minorHAnsi" w:hAnsiTheme="minorHAnsi" w:cs="Arial"/>
          <w:i/>
          <w:iCs/>
          <w:color w:val="000000"/>
          <w:lang w:val="ru-RU"/>
        </w:rPr>
        <w:t>Ching</w:t>
      </w:r>
      <w:proofErr w:type="spellEnd"/>
    </w:p>
    <w:p w:rsidR="00347C39" w:rsidRPr="00AC06E9" w:rsidRDefault="00347C39" w:rsidP="00A02CD7">
      <w:pPr>
        <w:widowControl w:val="0"/>
        <w:tabs>
          <w:tab w:val="left" w:pos="1133"/>
        </w:tabs>
        <w:spacing w:before="240"/>
        <w:ind w:left="425"/>
        <w:rPr>
          <w:rFonts w:asciiTheme="minorHAnsi" w:hAnsiTheme="minorHAnsi" w:cs="Arial"/>
          <w:color w:val="000000"/>
        </w:rPr>
      </w:pPr>
      <w:r w:rsidRPr="00AC06E9">
        <w:rPr>
          <w:rFonts w:asciiTheme="minorHAnsi" w:hAnsiTheme="minorHAnsi" w:cs="Arial"/>
          <w:b/>
          <w:bCs/>
          <w:color w:val="000000"/>
        </w:rPr>
        <w:t>HX05</w:t>
      </w:r>
      <w:r w:rsidRPr="00AC06E9">
        <w:rPr>
          <w:rFonts w:asciiTheme="minorHAnsi" w:hAnsiTheme="minorHAnsi" w:cs="Arial"/>
        </w:rPr>
        <w:tab/>
      </w:r>
      <w:r w:rsidRPr="00AC06E9">
        <w:rPr>
          <w:rFonts w:asciiTheme="minorHAnsi" w:hAnsiTheme="minorHAnsi" w:cs="Arial"/>
          <w:color w:val="000000"/>
        </w:rPr>
        <w:t xml:space="preserve">Ocean Tramping Co. Ltd., c/o </w:t>
      </w:r>
      <w:proofErr w:type="spellStart"/>
      <w:r w:rsidRPr="00AC06E9">
        <w:rPr>
          <w:rFonts w:asciiTheme="minorHAnsi" w:hAnsiTheme="minorHAnsi" w:cs="Arial"/>
          <w:color w:val="000000"/>
        </w:rPr>
        <w:t>Cosco</w:t>
      </w:r>
      <w:proofErr w:type="spellEnd"/>
      <w:r w:rsidRPr="00AC06E9">
        <w:rPr>
          <w:rFonts w:asciiTheme="minorHAnsi" w:hAnsiTheme="minorHAnsi" w:cs="Arial"/>
          <w:color w:val="000000"/>
        </w:rPr>
        <w:t xml:space="preserve"> (H.K.) Shipping Co. Ltd., 50-51/F.,</w:t>
      </w:r>
    </w:p>
    <w:p w:rsidR="00347C39" w:rsidRPr="00AC06E9" w:rsidRDefault="00347C39" w:rsidP="00347C39">
      <w:pPr>
        <w:widowControl w:val="0"/>
        <w:tabs>
          <w:tab w:val="left" w:pos="90"/>
          <w:tab w:val="left" w:pos="1133"/>
        </w:tabs>
        <w:spacing w:before="0"/>
        <w:rPr>
          <w:rFonts w:asciiTheme="minorHAnsi" w:hAnsiTheme="minorHAnsi" w:cs="Arial"/>
          <w:color w:val="000000"/>
        </w:rPr>
      </w:pPr>
      <w:r w:rsidRPr="00AC06E9">
        <w:rPr>
          <w:rFonts w:asciiTheme="minorHAnsi" w:hAnsiTheme="minorHAnsi" w:cs="Arial"/>
          <w:color w:val="000000"/>
        </w:rPr>
        <w:tab/>
      </w:r>
      <w:r w:rsidRPr="00AC06E9">
        <w:rPr>
          <w:rFonts w:asciiTheme="minorHAnsi" w:hAnsiTheme="minorHAnsi" w:cs="Arial"/>
          <w:color w:val="000000"/>
        </w:rPr>
        <w:tab/>
      </w:r>
      <w:r w:rsidRPr="00AC06E9">
        <w:rPr>
          <w:rFonts w:asciiTheme="minorHAnsi" w:hAnsiTheme="minorHAnsi" w:cs="Arial"/>
          <w:color w:val="000000"/>
        </w:rPr>
        <w:tab/>
      </w:r>
      <w:proofErr w:type="spellStart"/>
      <w:r w:rsidRPr="00AC06E9">
        <w:rPr>
          <w:rFonts w:asciiTheme="minorHAnsi" w:hAnsiTheme="minorHAnsi" w:cs="Arial"/>
          <w:color w:val="000000"/>
        </w:rPr>
        <w:t>Cosco</w:t>
      </w:r>
      <w:proofErr w:type="spellEnd"/>
      <w:r w:rsidRPr="00AC06E9">
        <w:rPr>
          <w:rFonts w:asciiTheme="minorHAnsi" w:hAnsiTheme="minorHAnsi" w:cs="Arial"/>
          <w:color w:val="000000"/>
        </w:rPr>
        <w:t xml:space="preserve"> Tower, 183 Queen's Road, Central, Hong Kong, Hong Kong.</w:t>
      </w:r>
    </w:p>
    <w:p w:rsidR="00347C39" w:rsidRPr="00F25BAA" w:rsidRDefault="00347C39" w:rsidP="00347C39">
      <w:pPr>
        <w:widowControl w:val="0"/>
        <w:tabs>
          <w:tab w:val="left" w:pos="1133"/>
        </w:tabs>
        <w:spacing w:before="0"/>
        <w:rPr>
          <w:rFonts w:asciiTheme="minorHAnsi" w:hAnsiTheme="minorHAnsi" w:cs="Arial"/>
          <w:color w:val="000000"/>
          <w:lang w:val="ru-RU"/>
        </w:rPr>
      </w:pPr>
      <w:r w:rsidRPr="00AC06E9">
        <w:rPr>
          <w:rFonts w:asciiTheme="minorHAnsi" w:hAnsiTheme="minorHAnsi" w:cs="Arial"/>
        </w:rPr>
        <w:tab/>
      </w:r>
      <w:r w:rsidRPr="00AC06E9">
        <w:rPr>
          <w:rFonts w:asciiTheme="minorHAnsi" w:hAnsiTheme="minorHAnsi" w:cs="Arial"/>
        </w:rPr>
        <w:tab/>
      </w:r>
      <w:r w:rsidR="00A02CD7" w:rsidRPr="00F25BAA">
        <w:rPr>
          <w:rFonts w:asciiTheme="minorHAnsi" w:hAnsiTheme="minorHAnsi" w:cs="Arial"/>
          <w:color w:val="000000"/>
          <w:lang w:val="ru-RU"/>
        </w:rPr>
        <w:t>Тел.:</w:t>
      </w:r>
      <w:r w:rsidRPr="00F25BAA">
        <w:rPr>
          <w:rFonts w:asciiTheme="minorHAnsi" w:hAnsiTheme="minorHAnsi" w:cs="Arial"/>
          <w:color w:val="000000"/>
          <w:lang w:val="ru-RU"/>
        </w:rPr>
        <w:t xml:space="preserve"> +86 755 83297954, </w:t>
      </w:r>
      <w:r w:rsidR="00A02CD7" w:rsidRPr="00F25BAA">
        <w:rPr>
          <w:rFonts w:asciiTheme="minorHAnsi" w:hAnsiTheme="minorHAnsi" w:cs="Arial"/>
          <w:color w:val="000000"/>
          <w:lang w:val="ru-RU"/>
        </w:rPr>
        <w:t>факс:</w:t>
      </w:r>
      <w:r w:rsidRPr="00F25BAA">
        <w:rPr>
          <w:rFonts w:asciiTheme="minorHAnsi" w:hAnsiTheme="minorHAnsi" w:cs="Arial"/>
          <w:color w:val="000000"/>
          <w:lang w:val="ru-RU"/>
        </w:rPr>
        <w:t xml:space="preserve"> +86 755 83299125, </w:t>
      </w:r>
      <w:r w:rsidR="00A02CD7" w:rsidRPr="00F25BAA">
        <w:rPr>
          <w:rFonts w:asciiTheme="minorHAnsi" w:hAnsiTheme="minorHAnsi" w:cs="Arial"/>
          <w:color w:val="000000"/>
          <w:lang w:val="ru-RU"/>
        </w:rPr>
        <w:t>эл. почта:</w:t>
      </w:r>
      <w:r w:rsidRPr="00F25BAA">
        <w:rPr>
          <w:rFonts w:asciiTheme="minorHAnsi" w:hAnsiTheme="minorHAnsi" w:cs="Arial"/>
          <w:color w:val="000000"/>
          <w:lang w:val="ru-RU"/>
        </w:rPr>
        <w:t xml:space="preserve"> </w:t>
      </w:r>
      <w:hyperlink r:id="rId42" w:history="1">
        <w:r w:rsidRPr="00F25BAA">
          <w:rPr>
            <w:rStyle w:val="Hyperlink"/>
            <w:rFonts w:asciiTheme="minorHAnsi" w:hAnsiTheme="minorHAnsi" w:cs="Arial"/>
            <w:lang w:val="ru-RU"/>
          </w:rPr>
          <w:t>linxh@coscochs.com.hk</w:t>
        </w:r>
      </w:hyperlink>
    </w:p>
    <w:p w:rsidR="00347C39" w:rsidRPr="00F25BAA" w:rsidRDefault="00347C39" w:rsidP="00347C39">
      <w:pPr>
        <w:widowControl w:val="0"/>
        <w:tabs>
          <w:tab w:val="left" w:pos="1133"/>
        </w:tabs>
        <w:spacing w:before="0"/>
        <w:rPr>
          <w:rFonts w:asciiTheme="minorHAnsi" w:hAnsiTheme="minorHAnsi" w:cs="Arial"/>
          <w:i/>
          <w:iCs/>
          <w:color w:val="000000"/>
          <w:lang w:val="ru-RU"/>
        </w:rPr>
      </w:pPr>
      <w:r w:rsidRPr="00F25BAA">
        <w:rPr>
          <w:rFonts w:asciiTheme="minorHAnsi" w:hAnsiTheme="minorHAnsi" w:cs="Arial"/>
          <w:lang w:val="ru-RU"/>
        </w:rPr>
        <w:tab/>
      </w:r>
      <w:r w:rsidRPr="00F25BAA">
        <w:rPr>
          <w:rFonts w:asciiTheme="minorHAnsi" w:hAnsiTheme="minorHAnsi" w:cs="Arial"/>
          <w:lang w:val="ru-RU"/>
        </w:rPr>
        <w:tab/>
      </w:r>
      <w:r w:rsidR="00A02CD7" w:rsidRPr="00F25BAA">
        <w:rPr>
          <w:rFonts w:asciiTheme="minorHAnsi" w:hAnsiTheme="minorHAnsi" w:cs="Arial"/>
          <w:i/>
          <w:iCs/>
          <w:color w:val="000000"/>
          <w:lang w:val="ru-RU"/>
        </w:rPr>
        <w:t>Лицо для контактов:</w:t>
      </w:r>
      <w:r w:rsidRPr="00F25BAA">
        <w:rPr>
          <w:rFonts w:asciiTheme="minorHAnsi" w:hAnsiTheme="minorHAnsi" w:cs="Arial"/>
          <w:i/>
          <w:iCs/>
          <w:color w:val="000000"/>
          <w:lang w:val="ru-RU"/>
        </w:rPr>
        <w:t xml:space="preserve"> C.Y. </w:t>
      </w:r>
      <w:proofErr w:type="spellStart"/>
      <w:r w:rsidRPr="00F25BAA">
        <w:rPr>
          <w:rFonts w:asciiTheme="minorHAnsi" w:hAnsiTheme="minorHAnsi" w:cs="Arial"/>
          <w:i/>
          <w:iCs/>
          <w:color w:val="000000"/>
          <w:lang w:val="ru-RU"/>
        </w:rPr>
        <w:t>Wai</w:t>
      </w:r>
      <w:proofErr w:type="spellEnd"/>
    </w:p>
    <w:p w:rsidR="00347C39" w:rsidRPr="00AC06E9" w:rsidRDefault="00347C39" w:rsidP="00A02CD7">
      <w:pPr>
        <w:widowControl w:val="0"/>
        <w:tabs>
          <w:tab w:val="left" w:pos="1133"/>
        </w:tabs>
        <w:spacing w:before="240"/>
        <w:ind w:left="425"/>
        <w:rPr>
          <w:rFonts w:asciiTheme="minorHAnsi" w:hAnsiTheme="minorHAnsi" w:cs="Arial"/>
          <w:color w:val="000000"/>
        </w:rPr>
      </w:pPr>
      <w:r w:rsidRPr="00AC06E9">
        <w:rPr>
          <w:rFonts w:asciiTheme="minorHAnsi" w:hAnsiTheme="minorHAnsi" w:cs="Arial"/>
          <w:b/>
          <w:bCs/>
          <w:color w:val="000000"/>
        </w:rPr>
        <w:t>HX08</w:t>
      </w:r>
      <w:r w:rsidRPr="00AC06E9">
        <w:rPr>
          <w:rFonts w:asciiTheme="minorHAnsi" w:hAnsiTheme="minorHAnsi" w:cs="Arial"/>
        </w:rPr>
        <w:tab/>
      </w:r>
      <w:r w:rsidRPr="00AC06E9">
        <w:rPr>
          <w:rFonts w:asciiTheme="minorHAnsi" w:hAnsiTheme="minorHAnsi" w:cs="Arial"/>
          <w:color w:val="000000"/>
        </w:rPr>
        <w:t>Marine Radio Systems Ltd., 6/F., Henan Electric Development Bldg.,</w:t>
      </w:r>
    </w:p>
    <w:p w:rsidR="00347C39" w:rsidRPr="00AC06E9" w:rsidRDefault="00347C39" w:rsidP="00347C39">
      <w:pPr>
        <w:widowControl w:val="0"/>
        <w:tabs>
          <w:tab w:val="left" w:pos="90"/>
          <w:tab w:val="left" w:pos="1133"/>
        </w:tabs>
        <w:spacing w:before="0"/>
        <w:rPr>
          <w:rFonts w:asciiTheme="minorHAnsi" w:hAnsiTheme="minorHAnsi" w:cs="Arial"/>
          <w:color w:val="000000"/>
        </w:rPr>
      </w:pPr>
      <w:r w:rsidRPr="00AC06E9">
        <w:rPr>
          <w:rFonts w:asciiTheme="minorHAnsi" w:hAnsiTheme="minorHAnsi" w:cs="Arial"/>
          <w:color w:val="000000"/>
        </w:rPr>
        <w:tab/>
      </w:r>
      <w:r w:rsidRPr="00AC06E9">
        <w:rPr>
          <w:rFonts w:asciiTheme="minorHAnsi" w:hAnsiTheme="minorHAnsi" w:cs="Arial"/>
          <w:color w:val="000000"/>
        </w:rPr>
        <w:tab/>
      </w:r>
      <w:r w:rsidRPr="00AC06E9">
        <w:rPr>
          <w:rFonts w:asciiTheme="minorHAnsi" w:hAnsiTheme="minorHAnsi" w:cs="Arial"/>
          <w:color w:val="000000"/>
        </w:rPr>
        <w:tab/>
        <w:t>389 King's Road, North Point, Hong Kong, Hong Kong.</w:t>
      </w:r>
    </w:p>
    <w:p w:rsidR="00347C39" w:rsidRPr="00F25BAA" w:rsidRDefault="00347C39" w:rsidP="00347C39">
      <w:pPr>
        <w:widowControl w:val="0"/>
        <w:tabs>
          <w:tab w:val="left" w:pos="1133"/>
        </w:tabs>
        <w:spacing w:before="0"/>
        <w:rPr>
          <w:rFonts w:asciiTheme="minorHAnsi" w:hAnsiTheme="minorHAnsi" w:cs="Arial"/>
          <w:color w:val="000000"/>
          <w:lang w:val="ru-RU"/>
        </w:rPr>
      </w:pPr>
      <w:r w:rsidRPr="00AC06E9">
        <w:rPr>
          <w:rFonts w:asciiTheme="minorHAnsi" w:hAnsiTheme="minorHAnsi" w:cs="Arial"/>
        </w:rPr>
        <w:tab/>
      </w:r>
      <w:r w:rsidRPr="00AC06E9">
        <w:rPr>
          <w:rFonts w:asciiTheme="minorHAnsi" w:hAnsiTheme="minorHAnsi" w:cs="Arial"/>
        </w:rPr>
        <w:tab/>
      </w:r>
      <w:r w:rsidR="00A02CD7" w:rsidRPr="00F25BAA">
        <w:rPr>
          <w:rFonts w:asciiTheme="minorHAnsi" w:hAnsiTheme="minorHAnsi" w:cs="Arial"/>
          <w:color w:val="000000"/>
          <w:lang w:val="ru-RU"/>
        </w:rPr>
        <w:t>Тел.:</w:t>
      </w:r>
      <w:r w:rsidRPr="00F25BAA">
        <w:rPr>
          <w:rFonts w:asciiTheme="minorHAnsi" w:hAnsiTheme="minorHAnsi" w:cs="Arial"/>
          <w:color w:val="000000"/>
          <w:lang w:val="ru-RU"/>
        </w:rPr>
        <w:t xml:space="preserve"> +852 25786289, </w:t>
      </w:r>
      <w:r w:rsidR="00A02CD7" w:rsidRPr="00F25BAA">
        <w:rPr>
          <w:rFonts w:asciiTheme="minorHAnsi" w:hAnsiTheme="minorHAnsi" w:cs="Arial"/>
          <w:color w:val="000000"/>
          <w:lang w:val="ru-RU"/>
        </w:rPr>
        <w:t>факс:</w:t>
      </w:r>
      <w:r w:rsidRPr="00F25BAA">
        <w:rPr>
          <w:rFonts w:asciiTheme="minorHAnsi" w:hAnsiTheme="minorHAnsi" w:cs="Arial"/>
          <w:color w:val="000000"/>
          <w:lang w:val="ru-RU"/>
        </w:rPr>
        <w:t xml:space="preserve"> +852 28879144,</w:t>
      </w:r>
    </w:p>
    <w:p w:rsidR="00347C39" w:rsidRPr="00F25BAA" w:rsidRDefault="00347C39" w:rsidP="0070030C">
      <w:pPr>
        <w:widowControl w:val="0"/>
        <w:tabs>
          <w:tab w:val="left" w:pos="1133"/>
        </w:tabs>
        <w:spacing w:before="0"/>
        <w:rPr>
          <w:rFonts w:asciiTheme="minorHAnsi" w:hAnsiTheme="minorHAnsi" w:cs="Arial"/>
          <w:color w:val="000000"/>
          <w:lang w:val="ru-RU"/>
        </w:rPr>
      </w:pPr>
      <w:r w:rsidRPr="00F25BAA">
        <w:rPr>
          <w:rFonts w:asciiTheme="minorHAnsi" w:hAnsiTheme="minorHAnsi" w:cs="Arial"/>
          <w:color w:val="000000"/>
          <w:lang w:val="ru-RU"/>
        </w:rPr>
        <w:tab/>
      </w:r>
      <w:r w:rsidRPr="00F25BAA">
        <w:rPr>
          <w:rFonts w:asciiTheme="minorHAnsi" w:hAnsiTheme="minorHAnsi" w:cs="Arial"/>
          <w:color w:val="000000"/>
          <w:lang w:val="ru-RU"/>
        </w:rPr>
        <w:tab/>
      </w:r>
      <w:r w:rsidR="00A02CD7" w:rsidRPr="00F25BAA">
        <w:rPr>
          <w:rFonts w:asciiTheme="minorHAnsi" w:hAnsiTheme="minorHAnsi" w:cs="Arial"/>
          <w:color w:val="000000"/>
          <w:lang w:val="ru-RU"/>
        </w:rPr>
        <w:t>эл. почта:</w:t>
      </w:r>
      <w:r w:rsidRPr="00F25BAA">
        <w:rPr>
          <w:rFonts w:asciiTheme="minorHAnsi" w:hAnsiTheme="minorHAnsi" w:cs="Arial"/>
          <w:color w:val="000000"/>
          <w:lang w:val="ru-RU"/>
        </w:rPr>
        <w:t xml:space="preserve"> </w:t>
      </w:r>
      <w:hyperlink r:id="rId43" w:history="1">
        <w:r w:rsidR="0070030C" w:rsidRPr="00F25BAA">
          <w:rPr>
            <w:rStyle w:val="Hyperlink"/>
            <w:rFonts w:asciiTheme="minorHAnsi" w:hAnsiTheme="minorHAnsi" w:cs="Arial"/>
            <w:lang w:val="ru-RU"/>
          </w:rPr>
          <w:t>psa3013@hx08.com</w:t>
        </w:r>
      </w:hyperlink>
      <w:r w:rsidRPr="00F25BAA">
        <w:rPr>
          <w:rFonts w:asciiTheme="minorHAnsi" w:hAnsiTheme="minorHAnsi" w:cs="Arial"/>
          <w:color w:val="000000"/>
          <w:lang w:val="ru-RU"/>
        </w:rPr>
        <w:t xml:space="preserve">, </w:t>
      </w:r>
      <w:hyperlink r:id="rId44" w:history="1">
        <w:r w:rsidRPr="00F25BAA">
          <w:rPr>
            <w:rStyle w:val="Hyperlink"/>
            <w:rFonts w:asciiTheme="minorHAnsi" w:hAnsiTheme="minorHAnsi" w:cs="Arial"/>
            <w:lang w:val="ru-RU"/>
          </w:rPr>
          <w:t>svgmafe@netvigator.com</w:t>
        </w:r>
      </w:hyperlink>
    </w:p>
    <w:p w:rsidR="00347C39" w:rsidRPr="00AC06E9" w:rsidRDefault="00347C39" w:rsidP="00347C39">
      <w:pPr>
        <w:widowControl w:val="0"/>
        <w:tabs>
          <w:tab w:val="left" w:pos="1133"/>
        </w:tabs>
        <w:spacing w:before="0"/>
        <w:rPr>
          <w:rFonts w:asciiTheme="minorHAnsi" w:hAnsiTheme="minorHAnsi" w:cs="Arial"/>
          <w:i/>
          <w:iCs/>
          <w:color w:val="000000"/>
        </w:rPr>
      </w:pPr>
      <w:r w:rsidRPr="00F25BAA">
        <w:rPr>
          <w:rFonts w:asciiTheme="minorHAnsi" w:hAnsiTheme="minorHAnsi" w:cs="Arial"/>
          <w:lang w:val="ru-RU"/>
        </w:rPr>
        <w:tab/>
      </w:r>
      <w:r w:rsidRPr="00F25BAA">
        <w:rPr>
          <w:rFonts w:asciiTheme="minorHAnsi" w:hAnsiTheme="minorHAnsi" w:cs="Arial"/>
          <w:lang w:val="ru-RU"/>
        </w:rPr>
        <w:tab/>
      </w:r>
      <w:r w:rsidR="00A02CD7" w:rsidRPr="00F25BAA">
        <w:rPr>
          <w:rFonts w:asciiTheme="minorHAnsi" w:hAnsiTheme="minorHAnsi" w:cs="Arial"/>
          <w:i/>
          <w:iCs/>
          <w:color w:val="000000"/>
          <w:lang w:val="ru-RU"/>
        </w:rPr>
        <w:t>Лицо</w:t>
      </w:r>
      <w:r w:rsidR="00A02CD7" w:rsidRPr="00AC06E9">
        <w:rPr>
          <w:rFonts w:asciiTheme="minorHAnsi" w:hAnsiTheme="minorHAnsi" w:cs="Arial"/>
          <w:i/>
          <w:iCs/>
          <w:color w:val="000000"/>
        </w:rPr>
        <w:t xml:space="preserve"> </w:t>
      </w:r>
      <w:r w:rsidR="00A02CD7" w:rsidRPr="00F25BAA">
        <w:rPr>
          <w:rFonts w:asciiTheme="minorHAnsi" w:hAnsiTheme="minorHAnsi" w:cs="Arial"/>
          <w:i/>
          <w:iCs/>
          <w:color w:val="000000"/>
          <w:lang w:val="ru-RU"/>
        </w:rPr>
        <w:t>для</w:t>
      </w:r>
      <w:r w:rsidR="00A02CD7" w:rsidRPr="00AC06E9">
        <w:rPr>
          <w:rFonts w:asciiTheme="minorHAnsi" w:hAnsiTheme="minorHAnsi" w:cs="Arial"/>
          <w:i/>
          <w:iCs/>
          <w:color w:val="000000"/>
        </w:rPr>
        <w:t xml:space="preserve"> </w:t>
      </w:r>
      <w:r w:rsidR="00A02CD7" w:rsidRPr="00F25BAA">
        <w:rPr>
          <w:rFonts w:asciiTheme="minorHAnsi" w:hAnsiTheme="minorHAnsi" w:cs="Arial"/>
          <w:i/>
          <w:iCs/>
          <w:color w:val="000000"/>
          <w:lang w:val="ru-RU"/>
        </w:rPr>
        <w:t>контактов</w:t>
      </w:r>
      <w:r w:rsidR="00A02CD7" w:rsidRPr="00AC06E9">
        <w:rPr>
          <w:rFonts w:asciiTheme="minorHAnsi" w:hAnsiTheme="minorHAnsi" w:cs="Arial"/>
          <w:i/>
          <w:iCs/>
          <w:color w:val="000000"/>
        </w:rPr>
        <w:t>:</w:t>
      </w:r>
      <w:r w:rsidRPr="00AC06E9">
        <w:rPr>
          <w:rFonts w:asciiTheme="minorHAnsi" w:hAnsiTheme="minorHAnsi" w:cs="Arial"/>
          <w:i/>
          <w:iCs/>
          <w:color w:val="000000"/>
        </w:rPr>
        <w:t xml:space="preserve"> Victor Hui</w:t>
      </w:r>
    </w:p>
    <w:p w:rsidR="00347C39" w:rsidRPr="00AC06E9" w:rsidRDefault="00347C39" w:rsidP="00A02CD7">
      <w:pPr>
        <w:widowControl w:val="0"/>
        <w:tabs>
          <w:tab w:val="left" w:pos="1133"/>
        </w:tabs>
        <w:spacing w:before="240"/>
        <w:ind w:left="425"/>
        <w:rPr>
          <w:rFonts w:asciiTheme="minorHAnsi" w:hAnsiTheme="minorHAnsi" w:cs="Arial"/>
          <w:color w:val="000000"/>
        </w:rPr>
      </w:pPr>
      <w:r w:rsidRPr="00AC06E9">
        <w:rPr>
          <w:rFonts w:asciiTheme="minorHAnsi" w:hAnsiTheme="minorHAnsi" w:cs="Arial"/>
          <w:b/>
          <w:bCs/>
          <w:color w:val="000000"/>
        </w:rPr>
        <w:t>HX13</w:t>
      </w:r>
      <w:r w:rsidRPr="00AC06E9">
        <w:rPr>
          <w:rFonts w:asciiTheme="minorHAnsi" w:hAnsiTheme="minorHAnsi" w:cs="Arial"/>
        </w:rPr>
        <w:tab/>
      </w:r>
      <w:proofErr w:type="spellStart"/>
      <w:r w:rsidRPr="00AC06E9">
        <w:rPr>
          <w:rFonts w:asciiTheme="minorHAnsi" w:hAnsiTheme="minorHAnsi" w:cs="Arial"/>
          <w:color w:val="000000"/>
        </w:rPr>
        <w:t>Hostmost</w:t>
      </w:r>
      <w:proofErr w:type="spellEnd"/>
      <w:r w:rsidRPr="00AC06E9">
        <w:rPr>
          <w:rFonts w:asciiTheme="minorHAnsi" w:hAnsiTheme="minorHAnsi" w:cs="Arial"/>
          <w:color w:val="000000"/>
        </w:rPr>
        <w:t xml:space="preserve"> Engineering Ltd., Unit F &amp; G, 12/F., Yan's Tower,</w:t>
      </w:r>
    </w:p>
    <w:p w:rsidR="00347C39" w:rsidRPr="00AC06E9" w:rsidRDefault="00347C39" w:rsidP="00347C39">
      <w:pPr>
        <w:widowControl w:val="0"/>
        <w:tabs>
          <w:tab w:val="left" w:pos="90"/>
          <w:tab w:val="left" w:pos="1133"/>
        </w:tabs>
        <w:spacing w:before="0"/>
        <w:rPr>
          <w:rFonts w:asciiTheme="minorHAnsi" w:hAnsiTheme="minorHAnsi" w:cs="Arial"/>
          <w:color w:val="000000"/>
        </w:rPr>
      </w:pPr>
      <w:r w:rsidRPr="00AC06E9">
        <w:rPr>
          <w:rFonts w:asciiTheme="minorHAnsi" w:hAnsiTheme="minorHAnsi" w:cs="Arial"/>
          <w:color w:val="000000"/>
        </w:rPr>
        <w:tab/>
      </w:r>
      <w:r w:rsidRPr="00AC06E9">
        <w:rPr>
          <w:rFonts w:asciiTheme="minorHAnsi" w:hAnsiTheme="minorHAnsi" w:cs="Arial"/>
          <w:color w:val="000000"/>
        </w:rPr>
        <w:tab/>
      </w:r>
      <w:r w:rsidRPr="00AC06E9">
        <w:rPr>
          <w:rFonts w:asciiTheme="minorHAnsi" w:hAnsiTheme="minorHAnsi" w:cs="Arial"/>
          <w:color w:val="000000"/>
        </w:rPr>
        <w:tab/>
        <w:t xml:space="preserve">27 Wong </w:t>
      </w:r>
      <w:proofErr w:type="spellStart"/>
      <w:r w:rsidRPr="00AC06E9">
        <w:rPr>
          <w:rFonts w:asciiTheme="minorHAnsi" w:hAnsiTheme="minorHAnsi" w:cs="Arial"/>
          <w:color w:val="000000"/>
        </w:rPr>
        <w:t>Chuk</w:t>
      </w:r>
      <w:proofErr w:type="spellEnd"/>
      <w:r w:rsidRPr="00AC06E9">
        <w:rPr>
          <w:rFonts w:asciiTheme="minorHAnsi" w:hAnsiTheme="minorHAnsi" w:cs="Arial"/>
          <w:color w:val="000000"/>
        </w:rPr>
        <w:t xml:space="preserve"> Hang Road, Hong Kong, Hong Kong.</w:t>
      </w:r>
    </w:p>
    <w:p w:rsidR="00347C39" w:rsidRPr="00F25BAA" w:rsidRDefault="00347C39" w:rsidP="00347C39">
      <w:pPr>
        <w:widowControl w:val="0"/>
        <w:tabs>
          <w:tab w:val="left" w:pos="1133"/>
        </w:tabs>
        <w:spacing w:before="50"/>
        <w:rPr>
          <w:rFonts w:asciiTheme="minorHAnsi" w:hAnsiTheme="minorHAnsi" w:cs="Arial"/>
          <w:color w:val="000000"/>
          <w:lang w:val="ru-RU"/>
        </w:rPr>
      </w:pPr>
      <w:r w:rsidRPr="00AC06E9">
        <w:rPr>
          <w:rFonts w:asciiTheme="minorHAnsi" w:hAnsiTheme="minorHAnsi" w:cs="Arial"/>
        </w:rPr>
        <w:tab/>
      </w:r>
      <w:r w:rsidRPr="00AC06E9">
        <w:rPr>
          <w:rFonts w:asciiTheme="minorHAnsi" w:hAnsiTheme="minorHAnsi" w:cs="Arial"/>
        </w:rPr>
        <w:tab/>
      </w:r>
      <w:r w:rsidR="00A02CD7" w:rsidRPr="00F25BAA">
        <w:rPr>
          <w:rFonts w:asciiTheme="minorHAnsi" w:hAnsiTheme="minorHAnsi" w:cs="Arial"/>
          <w:color w:val="000000"/>
          <w:lang w:val="ru-RU"/>
        </w:rPr>
        <w:t>Тел.:</w:t>
      </w:r>
      <w:r w:rsidRPr="00F25BAA">
        <w:rPr>
          <w:rFonts w:asciiTheme="minorHAnsi" w:hAnsiTheme="minorHAnsi" w:cs="Arial"/>
          <w:color w:val="000000"/>
          <w:lang w:val="ru-RU"/>
        </w:rPr>
        <w:t xml:space="preserve"> +852 25549207, </w:t>
      </w:r>
      <w:r w:rsidR="00A02CD7" w:rsidRPr="00F25BAA">
        <w:rPr>
          <w:rFonts w:asciiTheme="minorHAnsi" w:hAnsiTheme="minorHAnsi" w:cs="Arial"/>
          <w:color w:val="000000"/>
          <w:lang w:val="ru-RU"/>
        </w:rPr>
        <w:t>факс:</w:t>
      </w:r>
      <w:r w:rsidRPr="00F25BAA">
        <w:rPr>
          <w:rFonts w:asciiTheme="minorHAnsi" w:hAnsiTheme="minorHAnsi" w:cs="Arial"/>
          <w:color w:val="000000"/>
          <w:lang w:val="ru-RU"/>
        </w:rPr>
        <w:t xml:space="preserve"> +852 25545152, </w:t>
      </w:r>
      <w:r w:rsidR="00A02CD7" w:rsidRPr="00F25BAA">
        <w:rPr>
          <w:rFonts w:asciiTheme="minorHAnsi" w:hAnsiTheme="minorHAnsi" w:cs="Arial"/>
          <w:color w:val="000000"/>
          <w:lang w:val="ru-RU"/>
        </w:rPr>
        <w:t>эл. почта:</w:t>
      </w:r>
      <w:r w:rsidRPr="00F25BAA">
        <w:rPr>
          <w:rFonts w:asciiTheme="minorHAnsi" w:hAnsiTheme="minorHAnsi" w:cs="Arial"/>
          <w:color w:val="000000"/>
          <w:lang w:val="ru-RU"/>
        </w:rPr>
        <w:t xml:space="preserve"> </w:t>
      </w:r>
      <w:hyperlink r:id="rId45" w:history="1">
        <w:r w:rsidRPr="00F25BAA">
          <w:rPr>
            <w:rStyle w:val="Hyperlink"/>
            <w:rFonts w:asciiTheme="minorHAnsi" w:hAnsiTheme="minorHAnsi" w:cs="Arial"/>
            <w:lang w:val="ru-RU"/>
          </w:rPr>
          <w:t>sales@hostmost.com.hk</w:t>
        </w:r>
      </w:hyperlink>
    </w:p>
    <w:p w:rsidR="00347C39" w:rsidRPr="00F25BAA" w:rsidRDefault="00347C39" w:rsidP="001E5AF9">
      <w:pPr>
        <w:widowControl w:val="0"/>
        <w:tabs>
          <w:tab w:val="left" w:pos="1133"/>
        </w:tabs>
        <w:spacing w:before="1"/>
        <w:rPr>
          <w:rFonts w:asciiTheme="minorHAnsi" w:hAnsiTheme="minorHAnsi" w:cs="Arial"/>
          <w:i/>
          <w:iCs/>
          <w:color w:val="000000"/>
          <w:lang w:val="ru-RU"/>
        </w:rPr>
      </w:pPr>
      <w:r w:rsidRPr="00F25BAA">
        <w:rPr>
          <w:rFonts w:asciiTheme="minorHAnsi" w:hAnsiTheme="minorHAnsi" w:cs="Arial"/>
          <w:lang w:val="ru-RU"/>
        </w:rPr>
        <w:tab/>
      </w:r>
      <w:r w:rsidRPr="00F25BAA">
        <w:rPr>
          <w:rFonts w:asciiTheme="minorHAnsi" w:hAnsiTheme="minorHAnsi" w:cs="Arial"/>
          <w:lang w:val="ru-RU"/>
        </w:rPr>
        <w:tab/>
      </w:r>
      <w:r w:rsidR="001E5AF9" w:rsidRPr="00F25BAA">
        <w:rPr>
          <w:rFonts w:asciiTheme="minorHAnsi" w:hAnsiTheme="minorHAnsi" w:cs="Arial"/>
          <w:i/>
          <w:iCs/>
          <w:color w:val="000000"/>
          <w:lang w:val="ru-RU"/>
        </w:rPr>
        <w:t>Лица для контактов</w:t>
      </w:r>
      <w:r w:rsidRPr="00F25BAA">
        <w:rPr>
          <w:rFonts w:asciiTheme="minorHAnsi" w:hAnsiTheme="minorHAnsi" w:cs="Arial"/>
          <w:i/>
          <w:iCs/>
          <w:color w:val="000000"/>
          <w:lang w:val="ru-RU"/>
        </w:rPr>
        <w:t xml:space="preserve">: </w:t>
      </w:r>
      <w:proofErr w:type="spellStart"/>
      <w:r w:rsidRPr="00F25BAA">
        <w:rPr>
          <w:rFonts w:asciiTheme="minorHAnsi" w:hAnsiTheme="minorHAnsi" w:cs="Arial"/>
          <w:i/>
          <w:iCs/>
          <w:color w:val="000000"/>
          <w:lang w:val="ru-RU"/>
        </w:rPr>
        <w:t>Tony</w:t>
      </w:r>
      <w:proofErr w:type="spellEnd"/>
      <w:r w:rsidRPr="00F25BAA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proofErr w:type="spellStart"/>
      <w:r w:rsidRPr="00F25BAA">
        <w:rPr>
          <w:rFonts w:asciiTheme="minorHAnsi" w:hAnsiTheme="minorHAnsi" w:cs="Arial"/>
          <w:i/>
          <w:iCs/>
          <w:color w:val="000000"/>
          <w:lang w:val="ru-RU"/>
        </w:rPr>
        <w:t>Ho</w:t>
      </w:r>
      <w:proofErr w:type="spellEnd"/>
      <w:r w:rsidRPr="00F25BAA">
        <w:rPr>
          <w:rFonts w:asciiTheme="minorHAnsi" w:hAnsiTheme="minorHAnsi" w:cs="Arial"/>
          <w:i/>
          <w:iCs/>
          <w:color w:val="000000"/>
          <w:lang w:val="ru-RU"/>
        </w:rPr>
        <w:t xml:space="preserve">, </w:t>
      </w:r>
      <w:proofErr w:type="spellStart"/>
      <w:r w:rsidRPr="00F25BAA">
        <w:rPr>
          <w:rFonts w:asciiTheme="minorHAnsi" w:hAnsiTheme="minorHAnsi" w:cs="Arial"/>
          <w:i/>
          <w:iCs/>
          <w:color w:val="000000"/>
          <w:lang w:val="ru-RU"/>
        </w:rPr>
        <w:t>Alex</w:t>
      </w:r>
      <w:proofErr w:type="spellEnd"/>
      <w:r w:rsidRPr="00F25BAA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proofErr w:type="spellStart"/>
      <w:r w:rsidRPr="00F25BAA">
        <w:rPr>
          <w:rFonts w:asciiTheme="minorHAnsi" w:hAnsiTheme="minorHAnsi" w:cs="Arial"/>
          <w:i/>
          <w:iCs/>
          <w:color w:val="000000"/>
          <w:lang w:val="ru-RU"/>
        </w:rPr>
        <w:t>Fung</w:t>
      </w:r>
      <w:proofErr w:type="spellEnd"/>
      <w:r w:rsidRPr="00F25BAA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r w:rsidR="00A02CD7" w:rsidRPr="00F25BAA">
        <w:rPr>
          <w:rFonts w:asciiTheme="minorHAnsi" w:hAnsiTheme="minorHAnsi" w:cs="Arial"/>
          <w:i/>
          <w:iCs/>
          <w:color w:val="000000"/>
          <w:lang w:val="ru-RU"/>
        </w:rPr>
        <w:t>или</w:t>
      </w:r>
      <w:r w:rsidRPr="00F25BAA">
        <w:rPr>
          <w:rFonts w:asciiTheme="minorHAnsi" w:hAnsiTheme="minorHAnsi" w:cs="Arial"/>
          <w:i/>
          <w:iCs/>
          <w:color w:val="000000"/>
          <w:lang w:val="ru-RU"/>
        </w:rPr>
        <w:t xml:space="preserve"> K.S. </w:t>
      </w:r>
      <w:proofErr w:type="spellStart"/>
      <w:r w:rsidRPr="00F25BAA">
        <w:rPr>
          <w:rFonts w:asciiTheme="minorHAnsi" w:hAnsiTheme="minorHAnsi" w:cs="Arial"/>
          <w:i/>
          <w:iCs/>
          <w:color w:val="000000"/>
          <w:lang w:val="ru-RU"/>
        </w:rPr>
        <w:t>Shum</w:t>
      </w:r>
      <w:proofErr w:type="spellEnd"/>
    </w:p>
    <w:p w:rsidR="00B10602" w:rsidRPr="00AC06E9" w:rsidRDefault="00B10602" w:rsidP="00A02CD7">
      <w:pPr>
        <w:keepNext/>
        <w:keepLines/>
        <w:pageBreakBefore/>
        <w:tabs>
          <w:tab w:val="left" w:pos="1133"/>
        </w:tabs>
        <w:spacing w:before="240"/>
        <w:ind w:left="425"/>
        <w:rPr>
          <w:rFonts w:asciiTheme="minorHAnsi" w:hAnsiTheme="minorHAnsi" w:cs="Arial"/>
          <w:color w:val="000000"/>
        </w:rPr>
      </w:pPr>
      <w:r w:rsidRPr="00AC06E9">
        <w:rPr>
          <w:rFonts w:asciiTheme="minorHAnsi" w:hAnsiTheme="minorHAnsi" w:cs="Arial"/>
          <w:b/>
          <w:bCs/>
          <w:color w:val="000000"/>
        </w:rPr>
        <w:lastRenderedPageBreak/>
        <w:t>KE01</w:t>
      </w:r>
      <w:r w:rsidRPr="00AC06E9">
        <w:rPr>
          <w:rFonts w:asciiTheme="minorHAnsi" w:hAnsiTheme="minorHAnsi" w:cs="Arial"/>
        </w:rPr>
        <w:tab/>
      </w:r>
      <w:r w:rsidRPr="00AC06E9">
        <w:rPr>
          <w:rFonts w:asciiTheme="minorHAnsi" w:hAnsiTheme="minorHAnsi" w:cs="Arial"/>
          <w:color w:val="000000"/>
        </w:rPr>
        <w:t>Communications Authority of Kenya, 14448 00800, Nairobi, Kenya.</w:t>
      </w:r>
    </w:p>
    <w:p w:rsidR="00B10602" w:rsidRPr="00F25BAA" w:rsidRDefault="00B10602" w:rsidP="00B10602">
      <w:pPr>
        <w:widowControl w:val="0"/>
        <w:tabs>
          <w:tab w:val="left" w:pos="1133"/>
        </w:tabs>
        <w:spacing w:before="15"/>
        <w:rPr>
          <w:rFonts w:asciiTheme="minorHAnsi" w:hAnsiTheme="minorHAnsi" w:cs="Arial"/>
          <w:color w:val="000000"/>
          <w:lang w:val="ru-RU"/>
        </w:rPr>
      </w:pPr>
      <w:r w:rsidRPr="00AC06E9">
        <w:rPr>
          <w:rFonts w:asciiTheme="minorHAnsi" w:hAnsiTheme="minorHAnsi" w:cs="Arial"/>
        </w:rPr>
        <w:tab/>
      </w:r>
      <w:r w:rsidRPr="00AC06E9">
        <w:rPr>
          <w:rFonts w:asciiTheme="minorHAnsi" w:hAnsiTheme="minorHAnsi" w:cs="Arial"/>
        </w:rPr>
        <w:tab/>
      </w:r>
      <w:r w:rsidR="00A02CD7" w:rsidRPr="00F25BAA">
        <w:rPr>
          <w:rFonts w:asciiTheme="minorHAnsi" w:hAnsiTheme="minorHAnsi" w:cs="Arial"/>
          <w:color w:val="000000"/>
          <w:lang w:val="ru-RU"/>
        </w:rPr>
        <w:t>Тел.:</w:t>
      </w:r>
      <w:r w:rsidRPr="00F25BAA">
        <w:rPr>
          <w:rFonts w:asciiTheme="minorHAnsi" w:hAnsiTheme="minorHAnsi" w:cs="Arial"/>
          <w:color w:val="000000"/>
          <w:lang w:val="ru-RU"/>
        </w:rPr>
        <w:t xml:space="preserve"> +254 (020) 4242000/445, +254 703042000/445, </w:t>
      </w:r>
      <w:r w:rsidR="00A02CD7" w:rsidRPr="00F25BAA">
        <w:rPr>
          <w:rFonts w:asciiTheme="minorHAnsi" w:hAnsiTheme="minorHAnsi" w:cs="Arial"/>
          <w:color w:val="000000"/>
          <w:lang w:val="ru-RU"/>
        </w:rPr>
        <w:t>факс:</w:t>
      </w:r>
      <w:r w:rsidRPr="00F25BAA">
        <w:rPr>
          <w:rFonts w:asciiTheme="minorHAnsi" w:hAnsiTheme="minorHAnsi" w:cs="Arial"/>
          <w:color w:val="000000"/>
          <w:lang w:val="ru-RU"/>
        </w:rPr>
        <w:t xml:space="preserve"> +254 2 330435,</w:t>
      </w:r>
    </w:p>
    <w:p w:rsidR="00B10602" w:rsidRPr="00F25BAA" w:rsidRDefault="00B10602" w:rsidP="00B10602">
      <w:pPr>
        <w:widowControl w:val="0"/>
        <w:tabs>
          <w:tab w:val="left" w:pos="1133"/>
        </w:tabs>
        <w:spacing w:before="15"/>
        <w:rPr>
          <w:rFonts w:asciiTheme="minorHAnsi" w:hAnsiTheme="minorHAnsi" w:cs="Arial"/>
          <w:color w:val="000000"/>
          <w:lang w:val="ru-RU"/>
        </w:rPr>
      </w:pPr>
      <w:r w:rsidRPr="00F25BAA">
        <w:rPr>
          <w:rFonts w:asciiTheme="minorHAnsi" w:hAnsiTheme="minorHAnsi" w:cs="Arial"/>
          <w:color w:val="000000"/>
          <w:lang w:val="ru-RU"/>
        </w:rPr>
        <w:tab/>
      </w:r>
      <w:r w:rsidRPr="00F25BAA">
        <w:rPr>
          <w:rFonts w:asciiTheme="minorHAnsi" w:hAnsiTheme="minorHAnsi" w:cs="Arial"/>
          <w:color w:val="000000"/>
          <w:lang w:val="ru-RU"/>
        </w:rPr>
        <w:tab/>
      </w:r>
      <w:r w:rsidR="00A02CD7" w:rsidRPr="00F25BAA">
        <w:rPr>
          <w:rFonts w:asciiTheme="minorHAnsi" w:hAnsiTheme="minorHAnsi" w:cs="Arial"/>
          <w:color w:val="000000"/>
          <w:lang w:val="ru-RU"/>
        </w:rPr>
        <w:t>эл. почта:</w:t>
      </w:r>
      <w:r w:rsidRPr="00F25BAA">
        <w:rPr>
          <w:rFonts w:asciiTheme="minorHAnsi" w:hAnsiTheme="minorHAnsi" w:cs="Arial"/>
          <w:color w:val="000000"/>
          <w:lang w:val="ru-RU"/>
        </w:rPr>
        <w:t xml:space="preserve"> </w:t>
      </w:r>
      <w:hyperlink r:id="rId46" w:history="1">
        <w:r w:rsidRPr="00F25BAA">
          <w:rPr>
            <w:rStyle w:val="Hyperlink"/>
            <w:rFonts w:asciiTheme="minorHAnsi" w:hAnsiTheme="minorHAnsi" w:cs="Arial"/>
            <w:lang w:val="ru-RU"/>
          </w:rPr>
          <w:t>olwero@ca.go.ke</w:t>
        </w:r>
      </w:hyperlink>
    </w:p>
    <w:p w:rsidR="00B10602" w:rsidRPr="00AC06E9" w:rsidRDefault="00B10602" w:rsidP="00B10602">
      <w:pPr>
        <w:widowControl w:val="0"/>
        <w:tabs>
          <w:tab w:val="left" w:pos="1133"/>
        </w:tabs>
        <w:spacing w:before="1"/>
        <w:rPr>
          <w:rFonts w:asciiTheme="minorHAnsi" w:hAnsiTheme="minorHAnsi" w:cs="Arial"/>
          <w:i/>
          <w:iCs/>
          <w:color w:val="000000"/>
        </w:rPr>
      </w:pPr>
      <w:r w:rsidRPr="00F25BAA">
        <w:rPr>
          <w:rFonts w:asciiTheme="minorHAnsi" w:hAnsiTheme="minorHAnsi" w:cs="Arial"/>
          <w:lang w:val="ru-RU"/>
        </w:rPr>
        <w:tab/>
      </w:r>
      <w:r w:rsidRPr="00F25BAA">
        <w:rPr>
          <w:rFonts w:asciiTheme="minorHAnsi" w:hAnsiTheme="minorHAnsi" w:cs="Arial"/>
          <w:lang w:val="ru-RU"/>
        </w:rPr>
        <w:tab/>
      </w:r>
      <w:r w:rsidR="00A02CD7" w:rsidRPr="00F25BAA">
        <w:rPr>
          <w:rFonts w:asciiTheme="minorHAnsi" w:hAnsiTheme="minorHAnsi" w:cs="Arial"/>
          <w:i/>
          <w:iCs/>
          <w:color w:val="000000"/>
          <w:lang w:val="ru-RU"/>
        </w:rPr>
        <w:t>Лицо</w:t>
      </w:r>
      <w:r w:rsidR="00A02CD7" w:rsidRPr="00AC06E9">
        <w:rPr>
          <w:rFonts w:asciiTheme="minorHAnsi" w:hAnsiTheme="minorHAnsi" w:cs="Arial"/>
          <w:i/>
          <w:iCs/>
          <w:color w:val="000000"/>
        </w:rPr>
        <w:t xml:space="preserve"> </w:t>
      </w:r>
      <w:r w:rsidR="00A02CD7" w:rsidRPr="00F25BAA">
        <w:rPr>
          <w:rFonts w:asciiTheme="minorHAnsi" w:hAnsiTheme="minorHAnsi" w:cs="Arial"/>
          <w:i/>
          <w:iCs/>
          <w:color w:val="000000"/>
          <w:lang w:val="ru-RU"/>
        </w:rPr>
        <w:t>для</w:t>
      </w:r>
      <w:r w:rsidR="00A02CD7" w:rsidRPr="00AC06E9">
        <w:rPr>
          <w:rFonts w:asciiTheme="minorHAnsi" w:hAnsiTheme="minorHAnsi" w:cs="Arial"/>
          <w:i/>
          <w:iCs/>
          <w:color w:val="000000"/>
        </w:rPr>
        <w:t xml:space="preserve"> </w:t>
      </w:r>
      <w:r w:rsidR="00A02CD7" w:rsidRPr="00F25BAA">
        <w:rPr>
          <w:rFonts w:asciiTheme="minorHAnsi" w:hAnsiTheme="minorHAnsi" w:cs="Arial"/>
          <w:i/>
          <w:iCs/>
          <w:color w:val="000000"/>
          <w:lang w:val="ru-RU"/>
        </w:rPr>
        <w:t>контактов</w:t>
      </w:r>
      <w:r w:rsidR="00A02CD7" w:rsidRPr="00AC06E9">
        <w:rPr>
          <w:rFonts w:asciiTheme="minorHAnsi" w:hAnsiTheme="minorHAnsi" w:cs="Arial"/>
          <w:i/>
          <w:iCs/>
          <w:color w:val="000000"/>
        </w:rPr>
        <w:t>:</w:t>
      </w:r>
      <w:r w:rsidRPr="00AC06E9">
        <w:rPr>
          <w:rFonts w:asciiTheme="minorHAnsi" w:hAnsiTheme="minorHAnsi" w:cs="Arial"/>
          <w:i/>
          <w:iCs/>
          <w:color w:val="000000"/>
        </w:rPr>
        <w:t xml:space="preserve"> Tom M. OLWERO, Director Frequency Spectrum Management</w:t>
      </w:r>
    </w:p>
    <w:p w:rsidR="00B10602" w:rsidRPr="00AC06E9" w:rsidRDefault="00B10602" w:rsidP="00A02CD7">
      <w:pPr>
        <w:widowControl w:val="0"/>
        <w:tabs>
          <w:tab w:val="left" w:pos="1133"/>
        </w:tabs>
        <w:spacing w:before="240"/>
        <w:ind w:left="425"/>
        <w:rPr>
          <w:rFonts w:asciiTheme="minorHAnsi" w:hAnsiTheme="minorHAnsi" w:cs="Arial"/>
          <w:color w:val="000000"/>
          <w:lang w:val="fr-CH"/>
        </w:rPr>
      </w:pPr>
      <w:r w:rsidRPr="00AC06E9">
        <w:rPr>
          <w:rFonts w:asciiTheme="minorHAnsi" w:hAnsiTheme="minorHAnsi" w:cs="Arial"/>
          <w:b/>
          <w:bCs/>
          <w:color w:val="000000"/>
          <w:lang w:val="fr-CH"/>
        </w:rPr>
        <w:t>TN19</w:t>
      </w:r>
      <w:r w:rsidRPr="00AC06E9">
        <w:rPr>
          <w:rFonts w:asciiTheme="minorHAnsi" w:hAnsiTheme="minorHAnsi" w:cs="Arial"/>
          <w:lang w:val="fr-CH"/>
        </w:rPr>
        <w:tab/>
      </w:r>
      <w:r w:rsidRPr="00AC06E9">
        <w:rPr>
          <w:rFonts w:asciiTheme="minorHAnsi" w:hAnsiTheme="minorHAnsi" w:cs="Arial"/>
          <w:color w:val="000000"/>
          <w:lang w:val="fr-CH"/>
        </w:rPr>
        <w:t>Office de la Marine Marchande et des Ports, Direction du Port de Commerce,</w:t>
      </w:r>
    </w:p>
    <w:p w:rsidR="00B10602" w:rsidRPr="00AC06E9" w:rsidRDefault="00B10602" w:rsidP="00B10602">
      <w:pPr>
        <w:widowControl w:val="0"/>
        <w:tabs>
          <w:tab w:val="left" w:pos="90"/>
          <w:tab w:val="left" w:pos="1133"/>
        </w:tabs>
        <w:spacing w:before="0"/>
        <w:rPr>
          <w:rFonts w:asciiTheme="minorHAnsi" w:hAnsiTheme="minorHAnsi" w:cs="Arial"/>
          <w:color w:val="000000"/>
          <w:lang w:val="fr-CH"/>
        </w:rPr>
      </w:pPr>
      <w:r w:rsidRPr="00AC06E9">
        <w:rPr>
          <w:rFonts w:asciiTheme="minorHAnsi" w:hAnsiTheme="minorHAnsi" w:cs="Arial"/>
          <w:color w:val="000000"/>
          <w:lang w:val="fr-CH"/>
        </w:rPr>
        <w:tab/>
      </w:r>
      <w:r w:rsidRPr="00AC06E9">
        <w:rPr>
          <w:rFonts w:asciiTheme="minorHAnsi" w:hAnsiTheme="minorHAnsi" w:cs="Arial"/>
          <w:color w:val="000000"/>
          <w:lang w:val="fr-CH"/>
        </w:rPr>
        <w:tab/>
      </w:r>
      <w:r w:rsidRPr="00AC06E9">
        <w:rPr>
          <w:rFonts w:asciiTheme="minorHAnsi" w:hAnsiTheme="minorHAnsi" w:cs="Arial"/>
          <w:color w:val="000000"/>
          <w:lang w:val="fr-CH"/>
        </w:rPr>
        <w:tab/>
        <w:t>7000, Bizerte, Tunisie.</w:t>
      </w:r>
    </w:p>
    <w:p w:rsidR="00B10602" w:rsidRPr="00AC06E9" w:rsidRDefault="00B10602" w:rsidP="00B10602">
      <w:pPr>
        <w:widowControl w:val="0"/>
        <w:tabs>
          <w:tab w:val="left" w:pos="1133"/>
        </w:tabs>
        <w:spacing w:before="0"/>
        <w:rPr>
          <w:rFonts w:asciiTheme="minorHAnsi" w:hAnsiTheme="minorHAnsi" w:cs="Arial"/>
          <w:color w:val="000000"/>
          <w:lang w:val="fr-CH"/>
        </w:rPr>
      </w:pPr>
      <w:r w:rsidRPr="00AC06E9">
        <w:rPr>
          <w:rFonts w:asciiTheme="minorHAnsi" w:hAnsiTheme="minorHAnsi" w:cs="Arial"/>
          <w:lang w:val="fr-CH"/>
        </w:rPr>
        <w:tab/>
      </w:r>
      <w:r w:rsidRPr="00AC06E9">
        <w:rPr>
          <w:rFonts w:asciiTheme="minorHAnsi" w:hAnsiTheme="minorHAnsi" w:cs="Arial"/>
          <w:lang w:val="fr-CH"/>
        </w:rPr>
        <w:tab/>
      </w:r>
      <w:r w:rsidR="00A02CD7" w:rsidRPr="00F25BAA">
        <w:rPr>
          <w:rFonts w:asciiTheme="minorHAnsi" w:hAnsiTheme="minorHAnsi" w:cs="Arial"/>
          <w:color w:val="000000"/>
          <w:lang w:val="ru-RU"/>
        </w:rPr>
        <w:t>Тел</w:t>
      </w:r>
      <w:r w:rsidR="00A02CD7" w:rsidRPr="00AC06E9">
        <w:rPr>
          <w:rFonts w:asciiTheme="minorHAnsi" w:hAnsiTheme="minorHAnsi" w:cs="Arial"/>
          <w:color w:val="000000"/>
          <w:lang w:val="fr-CH"/>
        </w:rPr>
        <w:t>.:</w:t>
      </w:r>
      <w:r w:rsidRPr="00AC06E9">
        <w:rPr>
          <w:rFonts w:asciiTheme="minorHAnsi" w:hAnsiTheme="minorHAnsi" w:cs="Arial"/>
          <w:color w:val="000000"/>
          <w:lang w:val="fr-CH"/>
        </w:rPr>
        <w:t xml:space="preserve"> +216 72436455, </w:t>
      </w:r>
      <w:r w:rsidR="00A02CD7" w:rsidRPr="00F25BAA">
        <w:rPr>
          <w:rFonts w:asciiTheme="minorHAnsi" w:hAnsiTheme="minorHAnsi" w:cs="Arial"/>
          <w:color w:val="000000"/>
          <w:lang w:val="ru-RU"/>
        </w:rPr>
        <w:t>факс</w:t>
      </w:r>
      <w:r w:rsidR="00A02CD7" w:rsidRPr="00AC06E9">
        <w:rPr>
          <w:rFonts w:asciiTheme="minorHAnsi" w:hAnsiTheme="minorHAnsi" w:cs="Arial"/>
          <w:color w:val="000000"/>
          <w:lang w:val="fr-CH"/>
        </w:rPr>
        <w:t>:</w:t>
      </w:r>
      <w:r w:rsidRPr="00AC06E9">
        <w:rPr>
          <w:rFonts w:asciiTheme="minorHAnsi" w:hAnsiTheme="minorHAnsi" w:cs="Arial"/>
          <w:color w:val="000000"/>
          <w:lang w:val="fr-CH"/>
        </w:rPr>
        <w:t xml:space="preserve"> +216 72433686</w:t>
      </w:r>
    </w:p>
    <w:p w:rsidR="00B10602" w:rsidRPr="00AC06E9" w:rsidRDefault="00B10602" w:rsidP="00B10602">
      <w:pPr>
        <w:widowControl w:val="0"/>
        <w:tabs>
          <w:tab w:val="left" w:pos="1133"/>
        </w:tabs>
        <w:spacing w:before="0"/>
        <w:rPr>
          <w:rFonts w:asciiTheme="minorHAnsi" w:hAnsiTheme="minorHAnsi" w:cs="Arial"/>
          <w:i/>
          <w:iCs/>
          <w:color w:val="000000"/>
          <w:lang w:val="fr-CH"/>
        </w:rPr>
      </w:pPr>
      <w:r w:rsidRPr="00AC06E9">
        <w:rPr>
          <w:rFonts w:asciiTheme="minorHAnsi" w:hAnsiTheme="minorHAnsi" w:cs="Arial"/>
          <w:lang w:val="fr-CH"/>
        </w:rPr>
        <w:tab/>
      </w:r>
      <w:r w:rsidRPr="00AC06E9">
        <w:rPr>
          <w:rFonts w:asciiTheme="minorHAnsi" w:hAnsiTheme="minorHAnsi" w:cs="Arial"/>
          <w:lang w:val="fr-CH"/>
        </w:rPr>
        <w:tab/>
      </w:r>
      <w:r w:rsidR="00A02CD7" w:rsidRPr="00F25BAA">
        <w:rPr>
          <w:rFonts w:asciiTheme="minorHAnsi" w:hAnsiTheme="minorHAnsi" w:cs="Arial"/>
          <w:i/>
          <w:iCs/>
          <w:color w:val="000000"/>
          <w:lang w:val="ru-RU"/>
        </w:rPr>
        <w:t>Лицо</w:t>
      </w:r>
      <w:r w:rsidR="00A02CD7" w:rsidRPr="00AC06E9">
        <w:rPr>
          <w:rFonts w:asciiTheme="minorHAnsi" w:hAnsiTheme="minorHAnsi" w:cs="Arial"/>
          <w:i/>
          <w:iCs/>
          <w:color w:val="000000"/>
          <w:lang w:val="fr-CH"/>
        </w:rPr>
        <w:t xml:space="preserve"> </w:t>
      </w:r>
      <w:r w:rsidR="00A02CD7" w:rsidRPr="00F25BAA">
        <w:rPr>
          <w:rFonts w:asciiTheme="minorHAnsi" w:hAnsiTheme="minorHAnsi" w:cs="Arial"/>
          <w:i/>
          <w:iCs/>
          <w:color w:val="000000"/>
          <w:lang w:val="ru-RU"/>
        </w:rPr>
        <w:t>для</w:t>
      </w:r>
      <w:r w:rsidR="00A02CD7" w:rsidRPr="00AC06E9">
        <w:rPr>
          <w:rFonts w:asciiTheme="minorHAnsi" w:hAnsiTheme="minorHAnsi" w:cs="Arial"/>
          <w:i/>
          <w:iCs/>
          <w:color w:val="000000"/>
          <w:lang w:val="fr-CH"/>
        </w:rPr>
        <w:t xml:space="preserve"> </w:t>
      </w:r>
      <w:r w:rsidR="00A02CD7" w:rsidRPr="00F25BAA">
        <w:rPr>
          <w:rFonts w:asciiTheme="minorHAnsi" w:hAnsiTheme="minorHAnsi" w:cs="Arial"/>
          <w:i/>
          <w:iCs/>
          <w:color w:val="000000"/>
          <w:lang w:val="ru-RU"/>
        </w:rPr>
        <w:t>контактов</w:t>
      </w:r>
      <w:r w:rsidR="00A02CD7" w:rsidRPr="00AC06E9">
        <w:rPr>
          <w:rFonts w:asciiTheme="minorHAnsi" w:hAnsiTheme="minorHAnsi" w:cs="Arial"/>
          <w:i/>
          <w:iCs/>
          <w:color w:val="000000"/>
          <w:lang w:val="fr-CH"/>
        </w:rPr>
        <w:t>:</w:t>
      </w:r>
      <w:r w:rsidRPr="00AC06E9">
        <w:rPr>
          <w:rFonts w:asciiTheme="minorHAnsi" w:hAnsiTheme="minorHAnsi" w:cs="Arial"/>
          <w:i/>
          <w:iCs/>
          <w:color w:val="000000"/>
          <w:lang w:val="fr-CH"/>
        </w:rPr>
        <w:t xml:space="preserve"> Dali Nabil Ben </w:t>
      </w:r>
      <w:proofErr w:type="spellStart"/>
      <w:r w:rsidRPr="00AC06E9">
        <w:rPr>
          <w:rFonts w:asciiTheme="minorHAnsi" w:hAnsiTheme="minorHAnsi" w:cs="Arial"/>
          <w:i/>
          <w:iCs/>
          <w:color w:val="000000"/>
          <w:lang w:val="fr-CH"/>
        </w:rPr>
        <w:t>Abdelmajid</w:t>
      </w:r>
      <w:proofErr w:type="spellEnd"/>
      <w:r w:rsidRPr="00AC06E9">
        <w:rPr>
          <w:rFonts w:asciiTheme="minorHAnsi" w:hAnsiTheme="minorHAnsi" w:cs="Arial"/>
          <w:i/>
          <w:iCs/>
          <w:color w:val="000000"/>
          <w:lang w:val="fr-CH"/>
        </w:rPr>
        <w:t>.</w:t>
      </w:r>
    </w:p>
    <w:p w:rsidR="00B10602" w:rsidRPr="00AC06E9" w:rsidRDefault="00B10602" w:rsidP="00A02CD7">
      <w:pPr>
        <w:widowControl w:val="0"/>
        <w:tabs>
          <w:tab w:val="left" w:pos="1133"/>
        </w:tabs>
        <w:spacing w:before="240"/>
        <w:ind w:left="425"/>
        <w:rPr>
          <w:rFonts w:asciiTheme="minorHAnsi" w:hAnsiTheme="minorHAnsi" w:cs="Arial"/>
          <w:color w:val="000000"/>
          <w:lang w:val="fr-CH"/>
        </w:rPr>
      </w:pPr>
      <w:r w:rsidRPr="00AC06E9">
        <w:rPr>
          <w:rFonts w:asciiTheme="minorHAnsi" w:hAnsiTheme="minorHAnsi" w:cs="Arial"/>
          <w:b/>
          <w:bCs/>
          <w:color w:val="000000"/>
          <w:lang w:val="fr-CH"/>
        </w:rPr>
        <w:t>TN26</w:t>
      </w:r>
      <w:r w:rsidRPr="00AC06E9">
        <w:rPr>
          <w:rFonts w:asciiTheme="minorHAnsi" w:hAnsiTheme="minorHAnsi" w:cs="Arial"/>
          <w:lang w:val="fr-CH"/>
        </w:rPr>
        <w:tab/>
      </w:r>
      <w:proofErr w:type="spellStart"/>
      <w:r w:rsidRPr="00AC06E9">
        <w:rPr>
          <w:rFonts w:asciiTheme="minorHAnsi" w:hAnsiTheme="minorHAnsi" w:cs="Arial"/>
          <w:color w:val="000000"/>
          <w:lang w:val="fr-CH"/>
        </w:rPr>
        <w:t>Sonotrak</w:t>
      </w:r>
      <w:proofErr w:type="spellEnd"/>
      <w:r w:rsidRPr="00AC06E9">
        <w:rPr>
          <w:rFonts w:asciiTheme="minorHAnsi" w:hAnsiTheme="minorHAnsi" w:cs="Arial"/>
          <w:color w:val="000000"/>
          <w:lang w:val="fr-CH"/>
        </w:rPr>
        <w:t xml:space="preserve">, Avenue Med </w:t>
      </w:r>
      <w:proofErr w:type="spellStart"/>
      <w:r w:rsidRPr="00AC06E9">
        <w:rPr>
          <w:rFonts w:asciiTheme="minorHAnsi" w:hAnsiTheme="minorHAnsi" w:cs="Arial"/>
          <w:color w:val="000000"/>
          <w:lang w:val="fr-CH"/>
        </w:rPr>
        <w:t>Hedi</w:t>
      </w:r>
      <w:proofErr w:type="spellEnd"/>
      <w:r w:rsidRPr="00AC06E9">
        <w:rPr>
          <w:rFonts w:asciiTheme="minorHAnsi" w:hAnsiTheme="minorHAnsi" w:cs="Arial"/>
          <w:color w:val="000000"/>
          <w:lang w:val="fr-CH"/>
        </w:rPr>
        <w:t xml:space="preserve"> </w:t>
      </w:r>
      <w:proofErr w:type="spellStart"/>
      <w:r w:rsidRPr="00AC06E9">
        <w:rPr>
          <w:rFonts w:asciiTheme="minorHAnsi" w:hAnsiTheme="minorHAnsi" w:cs="Arial"/>
          <w:color w:val="000000"/>
          <w:lang w:val="fr-CH"/>
        </w:rPr>
        <w:t>Kefacha</w:t>
      </w:r>
      <w:proofErr w:type="spellEnd"/>
      <w:r w:rsidRPr="00AC06E9">
        <w:rPr>
          <w:rFonts w:asciiTheme="minorHAnsi" w:hAnsiTheme="minorHAnsi" w:cs="Arial"/>
          <w:color w:val="000000"/>
          <w:lang w:val="fr-CH"/>
        </w:rPr>
        <w:t xml:space="preserve">, </w:t>
      </w:r>
      <w:proofErr w:type="spellStart"/>
      <w:r w:rsidRPr="00AC06E9">
        <w:rPr>
          <w:rFonts w:asciiTheme="minorHAnsi" w:hAnsiTheme="minorHAnsi" w:cs="Arial"/>
          <w:color w:val="000000"/>
          <w:lang w:val="fr-CH"/>
        </w:rPr>
        <w:t>Imm</w:t>
      </w:r>
      <w:proofErr w:type="spellEnd"/>
      <w:r w:rsidRPr="00AC06E9">
        <w:rPr>
          <w:rFonts w:asciiTheme="minorHAnsi" w:hAnsiTheme="minorHAnsi" w:cs="Arial"/>
          <w:color w:val="000000"/>
          <w:lang w:val="fr-CH"/>
        </w:rPr>
        <w:t xml:space="preserve">. </w:t>
      </w:r>
      <w:proofErr w:type="spellStart"/>
      <w:r w:rsidRPr="00AC06E9">
        <w:rPr>
          <w:rFonts w:asciiTheme="minorHAnsi" w:hAnsiTheme="minorHAnsi" w:cs="Arial"/>
          <w:color w:val="000000"/>
          <w:lang w:val="fr-CH"/>
        </w:rPr>
        <w:t>Fourati</w:t>
      </w:r>
      <w:proofErr w:type="spellEnd"/>
      <w:r w:rsidRPr="00AC06E9">
        <w:rPr>
          <w:rFonts w:asciiTheme="minorHAnsi" w:hAnsiTheme="minorHAnsi" w:cs="Arial"/>
          <w:color w:val="000000"/>
          <w:lang w:val="fr-CH"/>
        </w:rPr>
        <w:t>, App.5, Sfax, Tunisie.</w:t>
      </w:r>
    </w:p>
    <w:p w:rsidR="00B10602" w:rsidRPr="00AC06E9" w:rsidRDefault="00B10602" w:rsidP="00A02CD7">
      <w:pPr>
        <w:widowControl w:val="0"/>
        <w:tabs>
          <w:tab w:val="left" w:pos="1133"/>
        </w:tabs>
        <w:spacing w:before="240"/>
        <w:ind w:left="425"/>
        <w:rPr>
          <w:rFonts w:asciiTheme="minorHAnsi" w:hAnsiTheme="minorHAnsi" w:cs="Arial"/>
          <w:color w:val="000000"/>
          <w:lang w:val="fr-CH"/>
        </w:rPr>
      </w:pPr>
      <w:r w:rsidRPr="00AC06E9">
        <w:rPr>
          <w:rFonts w:asciiTheme="minorHAnsi" w:hAnsiTheme="minorHAnsi" w:cs="Arial"/>
          <w:b/>
          <w:bCs/>
          <w:color w:val="000000"/>
          <w:lang w:val="fr-CH"/>
        </w:rPr>
        <w:t>TN27</w:t>
      </w:r>
      <w:r w:rsidRPr="00AC06E9">
        <w:rPr>
          <w:rFonts w:asciiTheme="minorHAnsi" w:hAnsiTheme="minorHAnsi" w:cs="Arial"/>
          <w:lang w:val="fr-CH"/>
        </w:rPr>
        <w:tab/>
      </w:r>
      <w:r w:rsidRPr="00AC06E9">
        <w:rPr>
          <w:rFonts w:asciiTheme="minorHAnsi" w:hAnsiTheme="minorHAnsi" w:cs="Arial"/>
          <w:color w:val="000000"/>
          <w:lang w:val="fr-CH"/>
        </w:rPr>
        <w:t xml:space="preserve">Société MEDI CRUISE, 57, rue </w:t>
      </w:r>
      <w:proofErr w:type="spellStart"/>
      <w:r w:rsidRPr="00AC06E9">
        <w:rPr>
          <w:rFonts w:asciiTheme="minorHAnsi" w:hAnsiTheme="minorHAnsi" w:cs="Arial"/>
          <w:color w:val="000000"/>
          <w:lang w:val="fr-CH"/>
        </w:rPr>
        <w:t>Abdelrazzek</w:t>
      </w:r>
      <w:proofErr w:type="spellEnd"/>
      <w:r w:rsidRPr="00AC06E9">
        <w:rPr>
          <w:rFonts w:asciiTheme="minorHAnsi" w:hAnsiTheme="minorHAnsi" w:cs="Arial"/>
          <w:color w:val="000000"/>
          <w:lang w:val="fr-CH"/>
        </w:rPr>
        <w:t xml:space="preserve"> </w:t>
      </w:r>
      <w:proofErr w:type="spellStart"/>
      <w:r w:rsidRPr="00AC06E9">
        <w:rPr>
          <w:rFonts w:asciiTheme="minorHAnsi" w:hAnsiTheme="minorHAnsi" w:cs="Arial"/>
          <w:color w:val="000000"/>
          <w:lang w:val="fr-CH"/>
        </w:rPr>
        <w:t>Cheraibi</w:t>
      </w:r>
      <w:proofErr w:type="spellEnd"/>
      <w:r w:rsidRPr="00AC06E9">
        <w:rPr>
          <w:rFonts w:asciiTheme="minorHAnsi" w:hAnsiTheme="minorHAnsi" w:cs="Arial"/>
          <w:color w:val="000000"/>
          <w:lang w:val="fr-CH"/>
        </w:rPr>
        <w:t>, 1001 Tunis, Tunisie.</w:t>
      </w:r>
    </w:p>
    <w:p w:rsidR="00B10602" w:rsidRPr="00AC06E9" w:rsidRDefault="00B10602" w:rsidP="00A02CD7">
      <w:pPr>
        <w:widowControl w:val="0"/>
        <w:tabs>
          <w:tab w:val="left" w:pos="1133"/>
        </w:tabs>
        <w:spacing w:before="240"/>
        <w:ind w:left="425"/>
        <w:rPr>
          <w:rFonts w:asciiTheme="minorHAnsi" w:hAnsiTheme="minorHAnsi" w:cs="Arial"/>
          <w:color w:val="000000"/>
        </w:rPr>
      </w:pPr>
      <w:r w:rsidRPr="00AC06E9">
        <w:rPr>
          <w:rFonts w:asciiTheme="minorHAnsi" w:hAnsiTheme="minorHAnsi" w:cs="Arial"/>
          <w:b/>
          <w:bCs/>
          <w:color w:val="000000"/>
        </w:rPr>
        <w:t>TR01</w:t>
      </w:r>
      <w:r w:rsidRPr="00AC06E9">
        <w:rPr>
          <w:rFonts w:asciiTheme="minorHAnsi" w:hAnsiTheme="minorHAnsi" w:cs="Arial"/>
        </w:rPr>
        <w:tab/>
      </w:r>
      <w:r w:rsidRPr="00AC06E9">
        <w:rPr>
          <w:rFonts w:asciiTheme="minorHAnsi" w:hAnsiTheme="minorHAnsi" w:cs="Arial"/>
          <w:color w:val="000000"/>
        </w:rPr>
        <w:t xml:space="preserve">Directorate General of Coastal Safety , </w:t>
      </w:r>
      <w:proofErr w:type="spellStart"/>
      <w:r w:rsidRPr="00AC06E9">
        <w:rPr>
          <w:rFonts w:asciiTheme="minorHAnsi" w:hAnsiTheme="minorHAnsi" w:cs="Arial"/>
          <w:color w:val="000000"/>
        </w:rPr>
        <w:t>Kiyi</w:t>
      </w:r>
      <w:proofErr w:type="spellEnd"/>
      <w:r w:rsidRPr="00AC06E9">
        <w:rPr>
          <w:rFonts w:asciiTheme="minorHAnsi" w:hAnsiTheme="minorHAnsi" w:cs="Arial"/>
          <w:color w:val="000000"/>
        </w:rPr>
        <w:t xml:space="preserve"> </w:t>
      </w:r>
      <w:proofErr w:type="spellStart"/>
      <w:r w:rsidRPr="00AC06E9">
        <w:rPr>
          <w:rFonts w:asciiTheme="minorHAnsi" w:hAnsiTheme="minorHAnsi" w:cs="Arial"/>
          <w:color w:val="000000"/>
        </w:rPr>
        <w:t>Emniyeti</w:t>
      </w:r>
      <w:proofErr w:type="spellEnd"/>
      <w:r w:rsidRPr="00AC06E9">
        <w:rPr>
          <w:rFonts w:asciiTheme="minorHAnsi" w:hAnsiTheme="minorHAnsi" w:cs="Arial"/>
          <w:color w:val="000000"/>
        </w:rPr>
        <w:t xml:space="preserve"> </w:t>
      </w:r>
      <w:proofErr w:type="spellStart"/>
      <w:r w:rsidRPr="00AC06E9">
        <w:rPr>
          <w:rFonts w:asciiTheme="minorHAnsi" w:hAnsiTheme="minorHAnsi" w:cs="Arial"/>
          <w:color w:val="000000"/>
        </w:rPr>
        <w:t>Genel</w:t>
      </w:r>
      <w:proofErr w:type="spellEnd"/>
      <w:r w:rsidRPr="00AC06E9">
        <w:rPr>
          <w:rFonts w:asciiTheme="minorHAnsi" w:hAnsiTheme="minorHAnsi" w:cs="Arial"/>
          <w:color w:val="000000"/>
        </w:rPr>
        <w:t xml:space="preserve"> </w:t>
      </w:r>
      <w:proofErr w:type="spellStart"/>
      <w:r w:rsidRPr="00AC06E9">
        <w:rPr>
          <w:rFonts w:asciiTheme="minorHAnsi" w:hAnsiTheme="minorHAnsi" w:cs="Arial"/>
          <w:color w:val="000000"/>
        </w:rPr>
        <w:t>Müdürlügü</w:t>
      </w:r>
      <w:proofErr w:type="spellEnd"/>
      <w:r w:rsidRPr="00AC06E9">
        <w:rPr>
          <w:rFonts w:asciiTheme="minorHAnsi" w:hAnsiTheme="minorHAnsi" w:cs="Arial"/>
          <w:color w:val="000000"/>
        </w:rPr>
        <w:t>,</w:t>
      </w:r>
    </w:p>
    <w:p w:rsidR="00B10602" w:rsidRPr="00AC06E9" w:rsidRDefault="00B10602" w:rsidP="00B10602">
      <w:pPr>
        <w:widowControl w:val="0"/>
        <w:tabs>
          <w:tab w:val="left" w:pos="90"/>
          <w:tab w:val="left" w:pos="1133"/>
        </w:tabs>
        <w:spacing w:before="0"/>
        <w:rPr>
          <w:rFonts w:asciiTheme="minorHAnsi" w:hAnsiTheme="minorHAnsi" w:cs="Arial"/>
          <w:color w:val="000000"/>
        </w:rPr>
      </w:pPr>
      <w:r w:rsidRPr="00AC06E9">
        <w:rPr>
          <w:rFonts w:asciiTheme="minorHAnsi" w:hAnsiTheme="minorHAnsi" w:cs="Arial"/>
          <w:color w:val="000000"/>
        </w:rPr>
        <w:tab/>
      </w:r>
      <w:r w:rsidRPr="00AC06E9">
        <w:rPr>
          <w:rFonts w:asciiTheme="minorHAnsi" w:hAnsiTheme="minorHAnsi" w:cs="Arial"/>
          <w:color w:val="000000"/>
        </w:rPr>
        <w:tab/>
      </w:r>
      <w:r w:rsidRPr="00AC06E9">
        <w:rPr>
          <w:rFonts w:asciiTheme="minorHAnsi" w:hAnsiTheme="minorHAnsi" w:cs="Arial"/>
          <w:color w:val="000000"/>
        </w:rPr>
        <w:tab/>
      </w:r>
      <w:proofErr w:type="spellStart"/>
      <w:r w:rsidRPr="00AC06E9">
        <w:rPr>
          <w:rFonts w:asciiTheme="minorHAnsi" w:hAnsiTheme="minorHAnsi" w:cs="Arial"/>
          <w:color w:val="000000"/>
        </w:rPr>
        <w:t>Telsiz</w:t>
      </w:r>
      <w:proofErr w:type="spellEnd"/>
      <w:r w:rsidRPr="00AC06E9">
        <w:rPr>
          <w:rFonts w:asciiTheme="minorHAnsi" w:hAnsiTheme="minorHAnsi" w:cs="Arial"/>
          <w:color w:val="000000"/>
        </w:rPr>
        <w:t xml:space="preserve"> </w:t>
      </w:r>
      <w:proofErr w:type="spellStart"/>
      <w:r w:rsidRPr="00AC06E9">
        <w:rPr>
          <w:rFonts w:asciiTheme="minorHAnsi" w:hAnsiTheme="minorHAnsi" w:cs="Arial"/>
          <w:color w:val="000000"/>
        </w:rPr>
        <w:t>Isletme</w:t>
      </w:r>
      <w:proofErr w:type="spellEnd"/>
      <w:r w:rsidRPr="00AC06E9">
        <w:rPr>
          <w:rFonts w:asciiTheme="minorHAnsi" w:hAnsiTheme="minorHAnsi" w:cs="Arial"/>
          <w:color w:val="000000"/>
        </w:rPr>
        <w:t xml:space="preserve"> </w:t>
      </w:r>
      <w:proofErr w:type="spellStart"/>
      <w:r w:rsidRPr="00AC06E9">
        <w:rPr>
          <w:rFonts w:asciiTheme="minorHAnsi" w:hAnsiTheme="minorHAnsi" w:cs="Arial"/>
          <w:color w:val="000000"/>
        </w:rPr>
        <w:t>Müdürlügü</w:t>
      </w:r>
      <w:proofErr w:type="spellEnd"/>
      <w:r w:rsidRPr="00AC06E9">
        <w:rPr>
          <w:rFonts w:asciiTheme="minorHAnsi" w:hAnsiTheme="minorHAnsi" w:cs="Arial"/>
          <w:color w:val="000000"/>
        </w:rPr>
        <w:t xml:space="preserve"> </w:t>
      </w:r>
      <w:proofErr w:type="spellStart"/>
      <w:r w:rsidRPr="00AC06E9">
        <w:rPr>
          <w:rFonts w:asciiTheme="minorHAnsi" w:hAnsiTheme="minorHAnsi" w:cs="Arial"/>
          <w:color w:val="000000"/>
        </w:rPr>
        <w:t>Besyol</w:t>
      </w:r>
      <w:proofErr w:type="spellEnd"/>
      <w:r w:rsidRPr="00AC06E9">
        <w:rPr>
          <w:rFonts w:asciiTheme="minorHAnsi" w:hAnsiTheme="minorHAnsi" w:cs="Arial"/>
          <w:color w:val="000000"/>
        </w:rPr>
        <w:t xml:space="preserve"> </w:t>
      </w:r>
      <w:proofErr w:type="spellStart"/>
      <w:r w:rsidRPr="00AC06E9">
        <w:rPr>
          <w:rFonts w:asciiTheme="minorHAnsi" w:hAnsiTheme="minorHAnsi" w:cs="Arial"/>
          <w:color w:val="000000"/>
        </w:rPr>
        <w:t>Mah</w:t>
      </w:r>
      <w:proofErr w:type="spellEnd"/>
      <w:r w:rsidRPr="00AC06E9">
        <w:rPr>
          <w:rFonts w:asciiTheme="minorHAnsi" w:hAnsiTheme="minorHAnsi" w:cs="Arial"/>
          <w:color w:val="000000"/>
        </w:rPr>
        <w:t xml:space="preserve">. </w:t>
      </w:r>
      <w:proofErr w:type="spellStart"/>
      <w:r w:rsidRPr="00AC06E9">
        <w:rPr>
          <w:rFonts w:asciiTheme="minorHAnsi" w:hAnsiTheme="minorHAnsi" w:cs="Arial"/>
          <w:color w:val="000000"/>
        </w:rPr>
        <w:t>Inönü</w:t>
      </w:r>
      <w:proofErr w:type="spellEnd"/>
      <w:r w:rsidRPr="00AC06E9">
        <w:rPr>
          <w:rFonts w:asciiTheme="minorHAnsi" w:hAnsiTheme="minorHAnsi" w:cs="Arial"/>
          <w:color w:val="000000"/>
        </w:rPr>
        <w:t xml:space="preserve"> Cad. No: 3/1,</w:t>
      </w:r>
    </w:p>
    <w:p w:rsidR="00B10602" w:rsidRPr="00AC06E9" w:rsidRDefault="00B10602" w:rsidP="00B10602">
      <w:pPr>
        <w:widowControl w:val="0"/>
        <w:tabs>
          <w:tab w:val="left" w:pos="90"/>
          <w:tab w:val="left" w:pos="1133"/>
        </w:tabs>
        <w:spacing w:before="0"/>
        <w:rPr>
          <w:rFonts w:asciiTheme="minorHAnsi" w:hAnsiTheme="minorHAnsi" w:cs="Arial"/>
          <w:color w:val="000000"/>
        </w:rPr>
      </w:pPr>
      <w:r w:rsidRPr="00AC06E9">
        <w:rPr>
          <w:rFonts w:asciiTheme="minorHAnsi" w:hAnsiTheme="minorHAnsi" w:cs="Arial"/>
          <w:color w:val="000000"/>
        </w:rPr>
        <w:tab/>
      </w:r>
      <w:r w:rsidRPr="00AC06E9">
        <w:rPr>
          <w:rFonts w:asciiTheme="minorHAnsi" w:hAnsiTheme="minorHAnsi" w:cs="Arial"/>
          <w:color w:val="000000"/>
        </w:rPr>
        <w:tab/>
      </w:r>
      <w:r w:rsidRPr="00AC06E9">
        <w:rPr>
          <w:rFonts w:asciiTheme="minorHAnsi" w:hAnsiTheme="minorHAnsi" w:cs="Arial"/>
          <w:color w:val="000000"/>
        </w:rPr>
        <w:tab/>
        <w:t xml:space="preserve">34295 </w:t>
      </w:r>
      <w:proofErr w:type="spellStart"/>
      <w:r w:rsidRPr="00AC06E9">
        <w:rPr>
          <w:rFonts w:asciiTheme="minorHAnsi" w:hAnsiTheme="minorHAnsi" w:cs="Arial"/>
          <w:color w:val="000000"/>
        </w:rPr>
        <w:t>Safaköy</w:t>
      </w:r>
      <w:proofErr w:type="spellEnd"/>
      <w:r w:rsidRPr="00AC06E9">
        <w:rPr>
          <w:rFonts w:asciiTheme="minorHAnsi" w:hAnsiTheme="minorHAnsi" w:cs="Arial"/>
          <w:color w:val="000000"/>
        </w:rPr>
        <w:t xml:space="preserve"> Istanbul, Turkey.</w:t>
      </w:r>
    </w:p>
    <w:p w:rsidR="00B10602" w:rsidRPr="00F25BAA" w:rsidRDefault="00B10602" w:rsidP="00B10602">
      <w:pPr>
        <w:widowControl w:val="0"/>
        <w:tabs>
          <w:tab w:val="left" w:pos="1133"/>
        </w:tabs>
        <w:spacing w:before="0"/>
        <w:rPr>
          <w:rFonts w:asciiTheme="minorHAnsi" w:hAnsiTheme="minorHAnsi" w:cs="Arial"/>
          <w:color w:val="000000"/>
          <w:lang w:val="ru-RU"/>
        </w:rPr>
      </w:pPr>
      <w:r w:rsidRPr="00AC06E9">
        <w:rPr>
          <w:rFonts w:asciiTheme="minorHAnsi" w:hAnsiTheme="minorHAnsi" w:cs="Arial"/>
        </w:rPr>
        <w:tab/>
      </w:r>
      <w:r w:rsidRPr="00AC06E9">
        <w:rPr>
          <w:rFonts w:asciiTheme="minorHAnsi" w:hAnsiTheme="minorHAnsi" w:cs="Arial"/>
        </w:rPr>
        <w:tab/>
      </w:r>
      <w:r w:rsidR="00A02CD7" w:rsidRPr="00F25BAA">
        <w:rPr>
          <w:rFonts w:asciiTheme="minorHAnsi" w:hAnsiTheme="minorHAnsi" w:cs="Arial"/>
          <w:color w:val="000000"/>
          <w:lang w:val="ru-RU"/>
        </w:rPr>
        <w:t>Тел.:</w:t>
      </w:r>
      <w:r w:rsidRPr="00F25BAA">
        <w:rPr>
          <w:rFonts w:asciiTheme="minorHAnsi" w:hAnsiTheme="minorHAnsi" w:cs="Arial"/>
          <w:color w:val="000000"/>
          <w:lang w:val="ru-RU"/>
        </w:rPr>
        <w:t xml:space="preserve"> +90 212 580 98 98 / 138, </w:t>
      </w:r>
      <w:r w:rsidR="00A02CD7" w:rsidRPr="00F25BAA">
        <w:rPr>
          <w:rFonts w:asciiTheme="minorHAnsi" w:hAnsiTheme="minorHAnsi" w:cs="Arial"/>
          <w:color w:val="000000"/>
          <w:lang w:val="ru-RU"/>
        </w:rPr>
        <w:t>факс:</w:t>
      </w:r>
      <w:r w:rsidRPr="00F25BAA">
        <w:rPr>
          <w:rFonts w:asciiTheme="minorHAnsi" w:hAnsiTheme="minorHAnsi" w:cs="Arial"/>
          <w:color w:val="000000"/>
          <w:lang w:val="ru-RU"/>
        </w:rPr>
        <w:t xml:space="preserve"> +90 212 580 91 91</w:t>
      </w:r>
    </w:p>
    <w:p w:rsidR="00B10602" w:rsidRPr="00F25BAA" w:rsidRDefault="00B10602" w:rsidP="00B10602">
      <w:pPr>
        <w:widowControl w:val="0"/>
        <w:tabs>
          <w:tab w:val="left" w:pos="1133"/>
        </w:tabs>
        <w:spacing w:before="0"/>
        <w:rPr>
          <w:rFonts w:asciiTheme="minorHAnsi" w:hAnsiTheme="minorHAnsi" w:cs="Arial"/>
          <w:i/>
          <w:iCs/>
          <w:color w:val="000000"/>
          <w:lang w:val="ru-RU"/>
        </w:rPr>
      </w:pPr>
      <w:r w:rsidRPr="00F25BAA">
        <w:rPr>
          <w:rFonts w:asciiTheme="minorHAnsi" w:hAnsiTheme="minorHAnsi" w:cs="Arial"/>
          <w:lang w:val="ru-RU"/>
        </w:rPr>
        <w:tab/>
      </w:r>
      <w:r w:rsidRPr="00F25BAA">
        <w:rPr>
          <w:rFonts w:asciiTheme="minorHAnsi" w:hAnsiTheme="minorHAnsi" w:cs="Arial"/>
          <w:lang w:val="ru-RU"/>
        </w:rPr>
        <w:tab/>
      </w:r>
      <w:r w:rsidR="00A02CD7" w:rsidRPr="00F25BAA">
        <w:rPr>
          <w:rFonts w:asciiTheme="minorHAnsi" w:hAnsiTheme="minorHAnsi" w:cs="Arial"/>
          <w:i/>
          <w:iCs/>
          <w:color w:val="000000"/>
          <w:lang w:val="ru-RU"/>
        </w:rPr>
        <w:t>Лицо для контактов:</w:t>
      </w:r>
      <w:r w:rsidRPr="00F25BAA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proofErr w:type="spellStart"/>
      <w:r w:rsidRPr="00F25BAA">
        <w:rPr>
          <w:rFonts w:asciiTheme="minorHAnsi" w:hAnsiTheme="minorHAnsi" w:cs="Arial"/>
          <w:i/>
          <w:iCs/>
          <w:color w:val="000000"/>
          <w:lang w:val="ru-RU"/>
        </w:rPr>
        <w:t>Esma</w:t>
      </w:r>
      <w:proofErr w:type="spellEnd"/>
      <w:r w:rsidRPr="00F25BAA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proofErr w:type="spellStart"/>
      <w:r w:rsidRPr="00F25BAA">
        <w:rPr>
          <w:rFonts w:asciiTheme="minorHAnsi" w:hAnsiTheme="minorHAnsi" w:cs="Arial"/>
          <w:i/>
          <w:iCs/>
          <w:color w:val="000000"/>
          <w:lang w:val="ru-RU"/>
        </w:rPr>
        <w:t>Pervin</w:t>
      </w:r>
      <w:proofErr w:type="spellEnd"/>
      <w:r w:rsidRPr="00F25BAA">
        <w:rPr>
          <w:rFonts w:asciiTheme="minorHAnsi" w:hAnsiTheme="minorHAnsi" w:cs="Arial"/>
          <w:i/>
          <w:iCs/>
          <w:color w:val="000000"/>
          <w:lang w:val="ru-RU"/>
        </w:rPr>
        <w:t xml:space="preserve"> KESER</w:t>
      </w:r>
    </w:p>
    <w:p w:rsidR="00B10602" w:rsidRPr="00AC06E9" w:rsidRDefault="00B10602" w:rsidP="00A02CD7">
      <w:pPr>
        <w:widowControl w:val="0"/>
        <w:tabs>
          <w:tab w:val="left" w:pos="1133"/>
        </w:tabs>
        <w:spacing w:before="240"/>
        <w:ind w:left="425"/>
        <w:rPr>
          <w:rFonts w:asciiTheme="minorHAnsi" w:hAnsiTheme="minorHAnsi" w:cs="Arial"/>
          <w:color w:val="000000"/>
        </w:rPr>
      </w:pPr>
      <w:r w:rsidRPr="00AC06E9">
        <w:rPr>
          <w:rFonts w:asciiTheme="minorHAnsi" w:hAnsiTheme="minorHAnsi" w:cs="Arial"/>
          <w:b/>
          <w:bCs/>
          <w:color w:val="000000"/>
        </w:rPr>
        <w:t>US07</w:t>
      </w:r>
      <w:r w:rsidRPr="00AC06E9">
        <w:rPr>
          <w:rFonts w:asciiTheme="minorHAnsi" w:hAnsiTheme="minorHAnsi" w:cs="Arial"/>
        </w:rPr>
        <w:tab/>
      </w:r>
      <w:r w:rsidRPr="00AC06E9">
        <w:rPr>
          <w:rFonts w:asciiTheme="minorHAnsi" w:hAnsiTheme="minorHAnsi" w:cs="Arial"/>
          <w:color w:val="000000"/>
        </w:rPr>
        <w:t>Network Innovations US, Inc., 8300 Greensboro DR., Suite 1200, McLean,</w:t>
      </w:r>
    </w:p>
    <w:p w:rsidR="00B10602" w:rsidRPr="00AC06E9" w:rsidRDefault="00B10602" w:rsidP="00B10602">
      <w:pPr>
        <w:widowControl w:val="0"/>
        <w:tabs>
          <w:tab w:val="left" w:pos="90"/>
          <w:tab w:val="left" w:pos="1133"/>
        </w:tabs>
        <w:spacing w:before="0"/>
        <w:rPr>
          <w:rFonts w:asciiTheme="minorHAnsi" w:hAnsiTheme="minorHAnsi" w:cs="Arial"/>
          <w:color w:val="000000"/>
        </w:rPr>
      </w:pPr>
      <w:r w:rsidRPr="00AC06E9">
        <w:rPr>
          <w:rFonts w:asciiTheme="minorHAnsi" w:hAnsiTheme="minorHAnsi" w:cs="Arial"/>
          <w:color w:val="000000"/>
        </w:rPr>
        <w:tab/>
      </w:r>
      <w:r w:rsidRPr="00AC06E9">
        <w:rPr>
          <w:rFonts w:asciiTheme="minorHAnsi" w:hAnsiTheme="minorHAnsi" w:cs="Arial"/>
          <w:color w:val="000000"/>
        </w:rPr>
        <w:tab/>
      </w:r>
      <w:r w:rsidRPr="00AC06E9">
        <w:rPr>
          <w:rFonts w:asciiTheme="minorHAnsi" w:hAnsiTheme="minorHAnsi" w:cs="Arial"/>
          <w:color w:val="000000"/>
        </w:rPr>
        <w:tab/>
        <w:t>VA 22102, United States.</w:t>
      </w:r>
    </w:p>
    <w:p w:rsidR="00B10602" w:rsidRPr="00AC06E9" w:rsidRDefault="00B10602" w:rsidP="0070030C">
      <w:pPr>
        <w:widowControl w:val="0"/>
        <w:tabs>
          <w:tab w:val="left" w:pos="1133"/>
        </w:tabs>
        <w:spacing w:before="0"/>
        <w:rPr>
          <w:rFonts w:asciiTheme="minorHAnsi" w:hAnsiTheme="minorHAnsi" w:cs="Arial"/>
          <w:color w:val="000000"/>
        </w:rPr>
      </w:pPr>
      <w:r w:rsidRPr="00AC06E9">
        <w:rPr>
          <w:rFonts w:asciiTheme="minorHAnsi" w:hAnsiTheme="minorHAnsi" w:cs="Arial"/>
        </w:rPr>
        <w:tab/>
      </w:r>
      <w:r w:rsidRPr="00AC06E9">
        <w:rPr>
          <w:rFonts w:asciiTheme="minorHAnsi" w:hAnsiTheme="minorHAnsi" w:cs="Arial"/>
        </w:rPr>
        <w:tab/>
      </w:r>
      <w:r w:rsidR="00A02CD7" w:rsidRPr="00F25BAA">
        <w:rPr>
          <w:rFonts w:asciiTheme="minorHAnsi" w:hAnsiTheme="minorHAnsi" w:cs="Arial"/>
          <w:color w:val="000000"/>
          <w:lang w:val="ru-RU"/>
        </w:rPr>
        <w:t>Тел</w:t>
      </w:r>
      <w:r w:rsidR="00A02CD7" w:rsidRPr="00AC06E9">
        <w:rPr>
          <w:rFonts w:asciiTheme="minorHAnsi" w:hAnsiTheme="minorHAnsi" w:cs="Arial"/>
          <w:color w:val="000000"/>
        </w:rPr>
        <w:t>.:</w:t>
      </w:r>
      <w:r w:rsidRPr="00AC06E9">
        <w:rPr>
          <w:rFonts w:asciiTheme="minorHAnsi" w:hAnsiTheme="minorHAnsi" w:cs="Arial"/>
          <w:color w:val="000000"/>
        </w:rPr>
        <w:t xml:space="preserve"> +1 703 584 8670, </w:t>
      </w:r>
      <w:r w:rsidR="00A02CD7" w:rsidRPr="00F25BAA">
        <w:rPr>
          <w:rFonts w:asciiTheme="minorHAnsi" w:hAnsiTheme="minorHAnsi" w:cs="Arial"/>
          <w:color w:val="000000"/>
          <w:lang w:val="ru-RU"/>
        </w:rPr>
        <w:t>факс</w:t>
      </w:r>
      <w:r w:rsidR="00A02CD7" w:rsidRPr="00AC06E9">
        <w:rPr>
          <w:rFonts w:asciiTheme="minorHAnsi" w:hAnsiTheme="minorHAnsi" w:cs="Arial"/>
          <w:color w:val="000000"/>
        </w:rPr>
        <w:t>:</w:t>
      </w:r>
      <w:r w:rsidRPr="00AC06E9">
        <w:rPr>
          <w:rFonts w:asciiTheme="minorHAnsi" w:hAnsiTheme="minorHAnsi" w:cs="Arial"/>
          <w:color w:val="000000"/>
        </w:rPr>
        <w:t xml:space="preserve"> +1 703 584 8694, </w:t>
      </w:r>
      <w:r w:rsidR="00A02CD7" w:rsidRPr="00F25BAA">
        <w:rPr>
          <w:rFonts w:asciiTheme="minorHAnsi" w:hAnsiTheme="minorHAnsi" w:cs="Arial"/>
          <w:color w:val="000000"/>
          <w:lang w:val="ru-RU"/>
        </w:rPr>
        <w:t>эл</w:t>
      </w:r>
      <w:r w:rsidR="00A02CD7" w:rsidRPr="00AC06E9">
        <w:rPr>
          <w:rFonts w:asciiTheme="minorHAnsi" w:hAnsiTheme="minorHAnsi" w:cs="Arial"/>
          <w:color w:val="000000"/>
        </w:rPr>
        <w:t xml:space="preserve">. </w:t>
      </w:r>
      <w:r w:rsidR="00A02CD7" w:rsidRPr="00F25BAA">
        <w:rPr>
          <w:rFonts w:asciiTheme="minorHAnsi" w:hAnsiTheme="minorHAnsi" w:cs="Arial"/>
          <w:color w:val="000000"/>
          <w:lang w:val="ru-RU"/>
        </w:rPr>
        <w:t>почта</w:t>
      </w:r>
      <w:r w:rsidR="00A02CD7" w:rsidRPr="00AC06E9">
        <w:rPr>
          <w:rFonts w:asciiTheme="minorHAnsi" w:hAnsiTheme="minorHAnsi" w:cs="Arial"/>
          <w:color w:val="000000"/>
        </w:rPr>
        <w:t>:</w:t>
      </w:r>
      <w:r w:rsidRPr="00AC06E9">
        <w:rPr>
          <w:rFonts w:asciiTheme="minorHAnsi" w:hAnsiTheme="minorHAnsi" w:cs="Arial"/>
          <w:color w:val="000000"/>
        </w:rPr>
        <w:t xml:space="preserve"> </w:t>
      </w:r>
      <w:hyperlink r:id="rId47" w:history="1">
        <w:r w:rsidR="0070030C" w:rsidRPr="00AC06E9">
          <w:rPr>
            <w:rStyle w:val="Hyperlink"/>
            <w:rFonts w:asciiTheme="minorHAnsi" w:hAnsiTheme="minorHAnsi" w:cs="Arial"/>
          </w:rPr>
          <w:t>schernoff@fcclaw.com</w:t>
        </w:r>
      </w:hyperlink>
    </w:p>
    <w:p w:rsidR="00B10602" w:rsidRPr="00F25BAA" w:rsidRDefault="00B10602" w:rsidP="0018584B">
      <w:pPr>
        <w:widowControl w:val="0"/>
        <w:tabs>
          <w:tab w:val="left" w:pos="1133"/>
        </w:tabs>
        <w:spacing w:before="0"/>
        <w:rPr>
          <w:rFonts w:asciiTheme="minorHAnsi" w:hAnsiTheme="minorHAnsi" w:cs="Arial"/>
          <w:i/>
          <w:iCs/>
          <w:color w:val="000000"/>
          <w:lang w:val="ru-RU"/>
        </w:rPr>
      </w:pPr>
      <w:r w:rsidRPr="00AC06E9">
        <w:rPr>
          <w:rFonts w:asciiTheme="minorHAnsi" w:hAnsiTheme="minorHAnsi" w:cs="Arial"/>
        </w:rPr>
        <w:tab/>
      </w:r>
      <w:r w:rsidRPr="00AC06E9">
        <w:rPr>
          <w:rFonts w:asciiTheme="minorHAnsi" w:hAnsiTheme="minorHAnsi" w:cs="Arial"/>
        </w:rPr>
        <w:tab/>
      </w:r>
      <w:r w:rsidR="00A02CD7" w:rsidRPr="00F25BAA">
        <w:rPr>
          <w:rFonts w:asciiTheme="minorHAnsi" w:hAnsiTheme="minorHAnsi" w:cs="Arial"/>
          <w:i/>
          <w:iCs/>
          <w:color w:val="000000"/>
          <w:lang w:val="ru-RU"/>
        </w:rPr>
        <w:t>Лицо для контактов:</w:t>
      </w:r>
      <w:r w:rsidRPr="00F25BAA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proofErr w:type="spellStart"/>
      <w:r w:rsidRPr="00F25BAA">
        <w:rPr>
          <w:rFonts w:asciiTheme="minorHAnsi" w:hAnsiTheme="minorHAnsi" w:cs="Arial"/>
          <w:i/>
          <w:iCs/>
          <w:color w:val="000000"/>
          <w:lang w:val="ru-RU"/>
        </w:rPr>
        <w:t>John</w:t>
      </w:r>
      <w:proofErr w:type="spellEnd"/>
      <w:r w:rsidRPr="00F25BAA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proofErr w:type="spellStart"/>
      <w:r w:rsidRPr="00F25BAA">
        <w:rPr>
          <w:rFonts w:asciiTheme="minorHAnsi" w:hAnsiTheme="minorHAnsi" w:cs="Arial"/>
          <w:i/>
          <w:iCs/>
          <w:color w:val="000000"/>
          <w:lang w:val="ru-RU"/>
        </w:rPr>
        <w:t>Spronk</w:t>
      </w:r>
      <w:proofErr w:type="spellEnd"/>
      <w:r w:rsidRPr="00F25BAA">
        <w:rPr>
          <w:rFonts w:asciiTheme="minorHAnsi" w:hAnsiTheme="minorHAnsi" w:cs="Arial"/>
          <w:i/>
          <w:iCs/>
          <w:color w:val="000000"/>
          <w:lang w:val="ru-RU"/>
        </w:rPr>
        <w:t xml:space="preserve">, </w:t>
      </w:r>
      <w:r w:rsidR="0018584B">
        <w:rPr>
          <w:rFonts w:asciiTheme="minorHAnsi" w:hAnsiTheme="minorHAnsi" w:cs="Arial"/>
          <w:i/>
          <w:iCs/>
          <w:color w:val="000000"/>
          <w:lang w:val="ru-RU"/>
        </w:rPr>
        <w:t>Тел.</w:t>
      </w:r>
      <w:r w:rsidRPr="00F25BAA">
        <w:rPr>
          <w:rFonts w:asciiTheme="minorHAnsi" w:hAnsiTheme="minorHAnsi" w:cs="Arial"/>
          <w:i/>
          <w:iCs/>
          <w:color w:val="000000"/>
          <w:lang w:val="ru-RU"/>
        </w:rPr>
        <w:t>: +1 (954) 973 3100,</w:t>
      </w:r>
    </w:p>
    <w:p w:rsidR="00B10602" w:rsidRPr="00F25BAA" w:rsidRDefault="00B10602" w:rsidP="00980410">
      <w:pPr>
        <w:widowControl w:val="0"/>
        <w:tabs>
          <w:tab w:val="left" w:pos="1133"/>
        </w:tabs>
        <w:spacing w:before="0"/>
        <w:rPr>
          <w:rFonts w:asciiTheme="minorHAnsi" w:hAnsiTheme="minorHAnsi" w:cs="Arial"/>
          <w:i/>
          <w:iCs/>
          <w:color w:val="000000"/>
          <w:lang w:val="ru-RU"/>
        </w:rPr>
      </w:pPr>
      <w:r w:rsidRPr="00F25BAA">
        <w:rPr>
          <w:rFonts w:asciiTheme="minorHAnsi" w:hAnsiTheme="minorHAnsi" w:cs="Arial"/>
          <w:i/>
          <w:iCs/>
          <w:color w:val="000000"/>
          <w:lang w:val="ru-RU"/>
        </w:rPr>
        <w:tab/>
      </w:r>
      <w:r w:rsidRPr="00F25BAA">
        <w:rPr>
          <w:rFonts w:asciiTheme="minorHAnsi" w:hAnsiTheme="minorHAnsi" w:cs="Arial"/>
          <w:i/>
          <w:iCs/>
          <w:color w:val="000000"/>
          <w:lang w:val="ru-RU"/>
        </w:rPr>
        <w:tab/>
      </w:r>
      <w:r w:rsidR="00980410" w:rsidRPr="00F25BAA">
        <w:rPr>
          <w:rFonts w:asciiTheme="minorHAnsi" w:hAnsiTheme="minorHAnsi" w:cs="Arial"/>
          <w:i/>
          <w:iCs/>
          <w:color w:val="000000"/>
          <w:lang w:val="ru-RU"/>
        </w:rPr>
        <w:t>эл. почта</w:t>
      </w:r>
      <w:r w:rsidRPr="00F25BAA">
        <w:rPr>
          <w:rFonts w:asciiTheme="minorHAnsi" w:hAnsiTheme="minorHAnsi" w:cs="Arial"/>
          <w:i/>
          <w:iCs/>
          <w:color w:val="000000"/>
          <w:lang w:val="ru-RU"/>
        </w:rPr>
        <w:t xml:space="preserve">: </w:t>
      </w:r>
      <w:hyperlink r:id="rId48" w:history="1">
        <w:r w:rsidRPr="00F25BAA">
          <w:rPr>
            <w:rStyle w:val="Hyperlink"/>
            <w:rFonts w:asciiTheme="minorHAnsi" w:hAnsiTheme="minorHAnsi" w:cs="Arial"/>
            <w:i/>
            <w:iCs/>
            <w:lang w:val="ru-RU"/>
          </w:rPr>
          <w:t>John.spronk@networkinv.com</w:t>
        </w:r>
      </w:hyperlink>
      <w:r w:rsidRPr="00F25BAA">
        <w:rPr>
          <w:rFonts w:asciiTheme="minorHAnsi" w:hAnsiTheme="minorHAnsi" w:cs="Arial"/>
          <w:i/>
          <w:iCs/>
          <w:color w:val="000000"/>
          <w:lang w:val="ru-RU"/>
        </w:rPr>
        <w:t>.</w:t>
      </w:r>
    </w:p>
    <w:p w:rsidR="001B13F8" w:rsidRPr="00F25BAA" w:rsidRDefault="001B13F8" w:rsidP="00925580">
      <w:pPr>
        <w:pStyle w:val="Heading20"/>
        <w:rPr>
          <w:lang w:val="ru-RU"/>
        </w:rPr>
      </w:pPr>
      <w:r w:rsidRPr="00F25BAA">
        <w:rPr>
          <w:lang w:val="ru-RU"/>
        </w:rPr>
        <w:t xml:space="preserve">Список идентификационных номеров эмитентов </w:t>
      </w:r>
      <w:r w:rsidRPr="00F25BAA">
        <w:rPr>
          <w:lang w:val="ru-RU"/>
        </w:rPr>
        <w:br/>
        <w:t xml:space="preserve">международной карты для расчетов за электросвязь </w:t>
      </w:r>
      <w:r w:rsidRPr="00F25BAA">
        <w:rPr>
          <w:lang w:val="ru-RU"/>
        </w:rPr>
        <w:br/>
        <w:t>(согласно Рекомендации МСЭ-Т E.118 (05/2006))</w:t>
      </w:r>
      <w:r w:rsidRPr="00F25BAA">
        <w:rPr>
          <w:lang w:val="ru-RU"/>
        </w:rPr>
        <w:br/>
        <w:t>(по состоянию на 15 ноября 2015 г.)</w:t>
      </w:r>
    </w:p>
    <w:p w:rsidR="001B13F8" w:rsidRPr="00F25BAA" w:rsidRDefault="001B13F8" w:rsidP="001B13F8">
      <w:pPr>
        <w:tabs>
          <w:tab w:val="left" w:pos="720"/>
        </w:tabs>
        <w:spacing w:after="120"/>
        <w:jc w:val="center"/>
        <w:rPr>
          <w:rFonts w:asciiTheme="minorHAnsi" w:hAnsiTheme="minorHAnsi"/>
          <w:lang w:val="ru-RU"/>
        </w:rPr>
      </w:pPr>
      <w:r w:rsidRPr="00F25BAA">
        <w:rPr>
          <w:rFonts w:asciiTheme="minorHAnsi" w:hAnsiTheme="minorHAnsi"/>
          <w:lang w:val="ru-RU"/>
        </w:rPr>
        <w:t xml:space="preserve">(Приложение к Оперативному бюллетеню МСЭ № 1088 – 15.XI.2015) </w:t>
      </w:r>
      <w:r w:rsidRPr="00F25BAA">
        <w:rPr>
          <w:rFonts w:asciiTheme="minorHAnsi" w:hAnsiTheme="minorHAnsi"/>
          <w:lang w:val="ru-RU"/>
        </w:rPr>
        <w:br/>
        <w:t>(Поправка № 17)</w:t>
      </w:r>
    </w:p>
    <w:p w:rsidR="001B13F8" w:rsidRPr="00F25BAA" w:rsidRDefault="001B13F8" w:rsidP="001B13F8">
      <w:pPr>
        <w:tabs>
          <w:tab w:val="clear" w:pos="1276"/>
          <w:tab w:val="clear" w:pos="1843"/>
          <w:tab w:val="left" w:pos="1560"/>
          <w:tab w:val="left" w:pos="4140"/>
          <w:tab w:val="left" w:pos="4230"/>
        </w:tabs>
        <w:spacing w:before="240" w:after="80"/>
        <w:jc w:val="left"/>
        <w:rPr>
          <w:rFonts w:cs="Arial"/>
          <w:lang w:val="ru-RU"/>
        </w:rPr>
      </w:pPr>
      <w:r w:rsidRPr="00F25BAA">
        <w:rPr>
          <w:rFonts w:cs="Arial"/>
          <w:b/>
          <w:bCs/>
          <w:lang w:val="ru-RU"/>
        </w:rPr>
        <w:t>Кения</w:t>
      </w:r>
      <w:r w:rsidRPr="00F25BAA">
        <w:rPr>
          <w:rFonts w:cs="Arial"/>
          <w:b/>
          <w:i/>
          <w:lang w:val="ru-RU"/>
        </w:rPr>
        <w:t>    </w:t>
      </w:r>
      <w:r w:rsidRPr="00F25BAA">
        <w:rPr>
          <w:rFonts w:cs="Arial"/>
          <w:b/>
          <w:bCs/>
          <w:lang w:val="ru-RU"/>
        </w:rPr>
        <w:t>ADD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8"/>
        <w:gridCol w:w="2268"/>
        <w:gridCol w:w="1276"/>
        <w:gridCol w:w="2835"/>
        <w:gridCol w:w="1312"/>
      </w:tblGrid>
      <w:tr w:rsidR="001B13F8" w:rsidRPr="00F25BAA" w:rsidTr="00A02CD7">
        <w:trPr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13F8" w:rsidRPr="00F25BAA" w:rsidRDefault="001B13F8" w:rsidP="00A02CD7">
            <w:pPr>
              <w:pStyle w:val="TableHead1"/>
              <w:keepLines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F25BAA">
              <w:rPr>
                <w:rFonts w:eastAsiaTheme="majorEastAsia" w:cs="Arial"/>
                <w:szCs w:val="18"/>
                <w:lang w:val="ru-RU"/>
              </w:rPr>
              <w:t>Страна</w:t>
            </w:r>
            <w:r w:rsidRPr="0018584B">
              <w:rPr>
                <w:rFonts w:eastAsiaTheme="majorEastAsia" w:cs="Arial"/>
                <w:i w:val="0"/>
                <w:iCs/>
                <w:szCs w:val="18"/>
                <w:lang w:val="ru-RU"/>
              </w:rPr>
              <w:t>/</w:t>
            </w:r>
            <w:r w:rsidRPr="00F25BAA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13F8" w:rsidRPr="00F25BAA" w:rsidRDefault="001B13F8" w:rsidP="00A02CD7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F25BAA">
              <w:rPr>
                <w:rFonts w:eastAsiaTheme="majorEastAsia" w:cs="Arial"/>
                <w:szCs w:val="18"/>
                <w:lang w:val="ru-RU"/>
              </w:rPr>
              <w:t xml:space="preserve">Название/адрес </w:t>
            </w:r>
            <w:r w:rsidRPr="00F25BAA">
              <w:rPr>
                <w:rFonts w:eastAsiaTheme="majorEastAsia"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13F8" w:rsidRPr="00F25BAA" w:rsidRDefault="001B13F8" w:rsidP="00A02CD7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F25BAA">
              <w:rPr>
                <w:rFonts w:eastAsiaTheme="majorEastAsia" w:cs="Arial"/>
                <w:szCs w:val="18"/>
                <w:lang w:val="ru-RU"/>
              </w:rPr>
              <w:t>Идентифика</w:t>
            </w:r>
            <w:r w:rsidRPr="00F25BAA">
              <w:rPr>
                <w:rFonts w:eastAsiaTheme="majorEastAsia"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13F8" w:rsidRPr="00F25BAA" w:rsidRDefault="001B13F8" w:rsidP="00A02CD7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F25BAA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13F8" w:rsidRPr="00F25BAA" w:rsidRDefault="001B13F8" w:rsidP="00A02CD7">
            <w:pPr>
              <w:pStyle w:val="TableHead1"/>
              <w:keepLines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F25BAA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F25BAA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</w:tr>
      <w:tr w:rsidR="001B13F8" w:rsidRPr="00F25BAA" w:rsidTr="00A02CD7">
        <w:trPr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3F8" w:rsidRPr="00F25BAA" w:rsidRDefault="001B13F8" w:rsidP="001B13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F25BAA">
              <w:rPr>
                <w:rFonts w:cs="Arial"/>
                <w:sz w:val="18"/>
                <w:szCs w:val="18"/>
                <w:lang w:val="ru-RU"/>
              </w:rPr>
              <w:t>Кения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3F8" w:rsidRPr="00AC06E9" w:rsidRDefault="001B13F8" w:rsidP="001B13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C06E9">
              <w:rPr>
                <w:b/>
                <w:bCs/>
                <w:color w:val="000000"/>
                <w:sz w:val="18"/>
                <w:szCs w:val="18"/>
              </w:rPr>
              <w:t>Jamii</w:t>
            </w:r>
            <w:proofErr w:type="spellEnd"/>
            <w:r w:rsidRPr="00AC06E9">
              <w:rPr>
                <w:b/>
                <w:bCs/>
                <w:color w:val="000000"/>
                <w:sz w:val="18"/>
                <w:szCs w:val="18"/>
              </w:rPr>
              <w:t xml:space="preserve"> Telecommunications Limited</w:t>
            </w:r>
          </w:p>
          <w:p w:rsidR="001B13F8" w:rsidRPr="00AC06E9" w:rsidRDefault="001B13F8" w:rsidP="001B13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AC06E9">
              <w:rPr>
                <w:color w:val="000000"/>
                <w:sz w:val="18"/>
                <w:szCs w:val="18"/>
              </w:rPr>
              <w:t>AdHouse</w:t>
            </w:r>
            <w:proofErr w:type="spellEnd"/>
            <w:r w:rsidRPr="00AC06E9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06E9">
              <w:rPr>
                <w:color w:val="000000"/>
                <w:sz w:val="18"/>
                <w:szCs w:val="18"/>
              </w:rPr>
              <w:t>Korosho</w:t>
            </w:r>
            <w:proofErr w:type="spellEnd"/>
            <w:r w:rsidRPr="00AC06E9">
              <w:rPr>
                <w:color w:val="000000"/>
                <w:sz w:val="18"/>
                <w:szCs w:val="18"/>
              </w:rPr>
              <w:t xml:space="preserve"> Road, </w:t>
            </w:r>
          </w:p>
          <w:p w:rsidR="001B13F8" w:rsidRPr="00AC06E9" w:rsidRDefault="001B13F8" w:rsidP="001B13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C06E9">
              <w:rPr>
                <w:color w:val="000000"/>
                <w:sz w:val="18"/>
                <w:szCs w:val="18"/>
              </w:rPr>
              <w:t xml:space="preserve">Off </w:t>
            </w:r>
            <w:proofErr w:type="spellStart"/>
            <w:r w:rsidRPr="00AC06E9">
              <w:rPr>
                <w:color w:val="000000"/>
                <w:sz w:val="18"/>
                <w:szCs w:val="18"/>
              </w:rPr>
              <w:t>Gitanga</w:t>
            </w:r>
            <w:proofErr w:type="spellEnd"/>
            <w:r w:rsidRPr="00AC06E9">
              <w:rPr>
                <w:color w:val="000000"/>
                <w:sz w:val="18"/>
                <w:szCs w:val="18"/>
              </w:rPr>
              <w:t xml:space="preserve"> Road, </w:t>
            </w:r>
          </w:p>
          <w:p w:rsidR="001B13F8" w:rsidRPr="00AC06E9" w:rsidRDefault="001B13F8" w:rsidP="001B13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C06E9">
              <w:rPr>
                <w:color w:val="000000"/>
                <w:sz w:val="18"/>
                <w:szCs w:val="18"/>
              </w:rPr>
              <w:t>Valley Arcade</w:t>
            </w:r>
          </w:p>
          <w:p w:rsidR="001B13F8" w:rsidRPr="00AC06E9" w:rsidRDefault="001B13F8" w:rsidP="001B13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C06E9">
              <w:rPr>
                <w:color w:val="000000"/>
                <w:sz w:val="18"/>
                <w:szCs w:val="18"/>
              </w:rPr>
              <w:t>NAIROBI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3F8" w:rsidRPr="00F25BAA" w:rsidRDefault="001B13F8" w:rsidP="001B13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 w:rsidRPr="00F25BAA">
              <w:rPr>
                <w:b/>
                <w:bCs/>
                <w:color w:val="000000"/>
                <w:sz w:val="18"/>
                <w:szCs w:val="18"/>
                <w:lang w:val="ru-RU"/>
              </w:rPr>
              <w:t>89 254 10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3F8" w:rsidRPr="00AC06E9" w:rsidRDefault="001B13F8" w:rsidP="001B13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C06E9">
              <w:rPr>
                <w:color w:val="000000"/>
                <w:sz w:val="18"/>
                <w:szCs w:val="18"/>
              </w:rPr>
              <w:t xml:space="preserve">Mr John </w:t>
            </w:r>
            <w:proofErr w:type="spellStart"/>
            <w:r w:rsidRPr="00AC06E9">
              <w:rPr>
                <w:color w:val="000000"/>
                <w:sz w:val="18"/>
                <w:szCs w:val="18"/>
              </w:rPr>
              <w:t>Kamau</w:t>
            </w:r>
            <w:proofErr w:type="spellEnd"/>
          </w:p>
          <w:p w:rsidR="001B13F8" w:rsidRPr="00AC06E9" w:rsidRDefault="001B13F8" w:rsidP="001B13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AC06E9">
              <w:rPr>
                <w:color w:val="000000"/>
                <w:sz w:val="18"/>
                <w:szCs w:val="18"/>
              </w:rPr>
              <w:t>Jamii</w:t>
            </w:r>
            <w:proofErr w:type="spellEnd"/>
            <w:r w:rsidRPr="00AC06E9">
              <w:rPr>
                <w:color w:val="000000"/>
                <w:sz w:val="18"/>
                <w:szCs w:val="18"/>
              </w:rPr>
              <w:t xml:space="preserve"> Telecommunications Limited</w:t>
            </w:r>
          </w:p>
          <w:p w:rsidR="001B13F8" w:rsidRPr="00AC06E9" w:rsidRDefault="001B13F8" w:rsidP="001B13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C06E9">
              <w:rPr>
                <w:color w:val="000000"/>
                <w:sz w:val="18"/>
                <w:szCs w:val="18"/>
              </w:rPr>
              <w:t>P.O. Box 47419-00100</w:t>
            </w:r>
          </w:p>
          <w:p w:rsidR="001B13F8" w:rsidRPr="00AC06E9" w:rsidRDefault="001B13F8" w:rsidP="001B13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C06E9">
              <w:rPr>
                <w:color w:val="000000"/>
                <w:sz w:val="18"/>
                <w:szCs w:val="18"/>
              </w:rPr>
              <w:t>NAIROBI</w:t>
            </w:r>
          </w:p>
          <w:p w:rsidR="001B13F8" w:rsidRPr="00AC06E9" w:rsidRDefault="00BF2337" w:rsidP="00BF23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F25BAA">
              <w:rPr>
                <w:color w:val="000000"/>
                <w:sz w:val="18"/>
                <w:szCs w:val="18"/>
                <w:lang w:val="ru-RU"/>
              </w:rPr>
              <w:t>Тел</w:t>
            </w:r>
            <w:r w:rsidR="001B13F8" w:rsidRPr="00AC06E9">
              <w:rPr>
                <w:color w:val="000000"/>
                <w:sz w:val="18"/>
                <w:szCs w:val="18"/>
              </w:rPr>
              <w:t xml:space="preserve">.: </w:t>
            </w:r>
            <w:r w:rsidR="001B13F8" w:rsidRPr="00AC06E9">
              <w:rPr>
                <w:color w:val="000000"/>
                <w:sz w:val="18"/>
                <w:szCs w:val="18"/>
              </w:rPr>
              <w:tab/>
              <w:t>+254 711054109</w:t>
            </w:r>
          </w:p>
          <w:p w:rsidR="001B13F8" w:rsidRPr="00F25BAA" w:rsidRDefault="00BF2337" w:rsidP="0070030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935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F25BAA">
              <w:rPr>
                <w:color w:val="000000"/>
                <w:sz w:val="18"/>
                <w:szCs w:val="18"/>
                <w:lang w:val="ru-RU"/>
              </w:rPr>
              <w:t>Эл. почта:</w:t>
            </w:r>
            <w:r w:rsidR="001B13F8" w:rsidRPr="00F25BAA">
              <w:rPr>
                <w:color w:val="000000"/>
                <w:sz w:val="18"/>
                <w:szCs w:val="18"/>
                <w:lang w:val="ru-RU"/>
              </w:rPr>
              <w:tab/>
            </w:r>
            <w:hyperlink r:id="rId49" w:history="1">
              <w:r w:rsidR="0070030C" w:rsidRPr="00F25BAA">
                <w:rPr>
                  <w:rStyle w:val="Hyperlink"/>
                  <w:sz w:val="18"/>
                  <w:szCs w:val="18"/>
                  <w:lang w:val="ru-RU"/>
                </w:rPr>
                <w:t>kamau@jtl.co.ke</w:t>
              </w:r>
            </w:hyperlink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3F8" w:rsidRPr="00F25BAA" w:rsidRDefault="001B13F8" w:rsidP="001B13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F25BAA">
              <w:rPr>
                <w:rFonts w:cs="Arial"/>
                <w:bCs/>
                <w:sz w:val="18"/>
                <w:szCs w:val="18"/>
                <w:lang w:val="ru-RU"/>
              </w:rPr>
              <w:t>18.X.2016</w:t>
            </w:r>
          </w:p>
        </w:tc>
      </w:tr>
    </w:tbl>
    <w:p w:rsidR="000865F8" w:rsidRPr="00F25BAA" w:rsidRDefault="000865F8" w:rsidP="000865F8">
      <w:pPr>
        <w:pStyle w:val="Heading20"/>
        <w:keepLines/>
        <w:pageBreakBefore/>
        <w:spacing w:before="1320"/>
        <w:rPr>
          <w:lang w:val="ru-RU"/>
        </w:rPr>
      </w:pPr>
      <w:r w:rsidRPr="00F25BAA">
        <w:rPr>
          <w:lang w:val="ru-RU"/>
        </w:rPr>
        <w:lastRenderedPageBreak/>
        <w:t xml:space="preserve">Коды сетей подвижной связи (MNC) для плана международной </w:t>
      </w:r>
      <w:r w:rsidRPr="00F25BAA">
        <w:rPr>
          <w:lang w:val="ru-RU"/>
        </w:rPr>
        <w:br/>
        <w:t xml:space="preserve">идентификации для сетей общего пользования и абонентов </w:t>
      </w:r>
      <w:r w:rsidRPr="00F25BAA">
        <w:rPr>
          <w:lang w:val="ru-RU"/>
        </w:rPr>
        <w:br/>
        <w:t xml:space="preserve">(согласно Рекомендации МСЭ-Т E.212 (09/2016)) </w:t>
      </w:r>
      <w:r w:rsidRPr="00F25BAA">
        <w:rPr>
          <w:lang w:val="ru-RU"/>
        </w:rPr>
        <w:br/>
        <w:t>(по состоянию на 1 ноября 2016 г.)</w:t>
      </w:r>
    </w:p>
    <w:p w:rsidR="000865F8" w:rsidRPr="00F25BAA" w:rsidRDefault="000865F8" w:rsidP="00BF2337">
      <w:pPr>
        <w:spacing w:after="240"/>
        <w:jc w:val="center"/>
        <w:rPr>
          <w:rFonts w:asciiTheme="minorHAnsi" w:eastAsia="Calibri" w:hAnsiTheme="minorHAnsi"/>
          <w:color w:val="000000"/>
          <w:lang w:val="ru-RU"/>
        </w:rPr>
      </w:pPr>
      <w:r w:rsidRPr="00F25BAA">
        <w:rPr>
          <w:rFonts w:asciiTheme="minorHAnsi" w:hAnsiTheme="minorHAnsi"/>
          <w:sz w:val="2"/>
          <w:lang w:val="ru-RU"/>
        </w:rPr>
        <w:tab/>
      </w:r>
      <w:r w:rsidRPr="00F25BAA">
        <w:rPr>
          <w:rFonts w:asciiTheme="minorHAnsi" w:eastAsia="Calibri" w:hAnsiTheme="minorHAnsi"/>
          <w:color w:val="000000"/>
          <w:lang w:val="ru-RU"/>
        </w:rPr>
        <w:t xml:space="preserve">(Приложение к Оперативному бюллетеню МСЭ № </w:t>
      </w:r>
      <w:r w:rsidR="001E0267" w:rsidRPr="00F25BAA">
        <w:rPr>
          <w:rFonts w:eastAsia="Calibri"/>
          <w:color w:val="000000"/>
          <w:lang w:val="ru-RU"/>
        </w:rPr>
        <w:t>1111 −</w:t>
      </w:r>
      <w:r w:rsidRPr="00F25BAA">
        <w:rPr>
          <w:rFonts w:eastAsia="Calibri"/>
          <w:color w:val="000000"/>
          <w:lang w:val="ru-RU"/>
        </w:rPr>
        <w:t xml:space="preserve"> 1.XI.2016</w:t>
      </w:r>
      <w:r w:rsidRPr="00F25BAA">
        <w:rPr>
          <w:rFonts w:asciiTheme="minorHAnsi" w:eastAsia="Calibri" w:hAnsiTheme="minorHAnsi"/>
          <w:color w:val="000000"/>
          <w:lang w:val="ru-RU"/>
        </w:rPr>
        <w:t xml:space="preserve">) </w:t>
      </w:r>
      <w:r w:rsidRPr="00F25BAA">
        <w:rPr>
          <w:rFonts w:asciiTheme="minorHAnsi" w:eastAsia="Calibri" w:hAnsiTheme="minorHAnsi"/>
          <w:color w:val="000000"/>
          <w:lang w:val="ru-RU"/>
        </w:rPr>
        <w:br/>
        <w:t xml:space="preserve">(Поправка № </w:t>
      </w:r>
      <w:r w:rsidR="00BF2337" w:rsidRPr="00F25BAA">
        <w:rPr>
          <w:rFonts w:asciiTheme="minorHAnsi" w:eastAsia="Calibri" w:hAnsiTheme="minorHAnsi"/>
          <w:color w:val="000000"/>
          <w:lang w:val="ru-RU"/>
        </w:rPr>
        <w:t>8</w:t>
      </w:r>
      <w:r w:rsidRPr="00F25BAA">
        <w:rPr>
          <w:rFonts w:asciiTheme="minorHAnsi" w:eastAsia="Calibri" w:hAnsiTheme="minorHAnsi"/>
          <w:color w:val="000000"/>
          <w:lang w:val="ru-RU"/>
        </w:rPr>
        <w:t>)</w:t>
      </w:r>
    </w:p>
    <w:tbl>
      <w:tblPr>
        <w:tblW w:w="90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1"/>
        <w:gridCol w:w="1496"/>
        <w:gridCol w:w="4728"/>
      </w:tblGrid>
      <w:tr w:rsidR="00CF4C14" w:rsidRPr="00F25BAA" w:rsidTr="006F43B0">
        <w:trPr>
          <w:trHeight w:val="297"/>
          <w:tblHeader/>
        </w:trPr>
        <w:tc>
          <w:tcPr>
            <w:tcW w:w="28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F25BAA" w:rsidRDefault="00CF4C14" w:rsidP="00874C00">
            <w:pPr>
              <w:spacing w:before="60" w:after="120"/>
              <w:jc w:val="center"/>
              <w:rPr>
                <w:lang w:val="ru-RU"/>
              </w:rPr>
            </w:pPr>
            <w:r w:rsidRPr="00F25BAA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Страна</w:t>
            </w:r>
            <w:r w:rsidRPr="00F25BAA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="006F43B0" w:rsidRPr="00F25BAA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 xml:space="preserve">географическая </w:t>
            </w:r>
            <w:r w:rsidRPr="00F25BAA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зона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F25BAA" w:rsidRDefault="00CF4C14" w:rsidP="00874C00">
            <w:pPr>
              <w:spacing w:before="60" w:after="120"/>
              <w:jc w:val="center"/>
              <w:rPr>
                <w:lang w:val="ru-RU"/>
              </w:rPr>
            </w:pPr>
            <w:r w:rsidRPr="00F25BAA">
              <w:rPr>
                <w:rFonts w:eastAsia="Calibri"/>
                <w:b/>
                <w:i/>
                <w:color w:val="000000"/>
                <w:lang w:val="ru-RU"/>
              </w:rPr>
              <w:t>MCC+MNC</w:t>
            </w:r>
            <w:r w:rsidRPr="00F25BAA">
              <w:rPr>
                <w:rFonts w:eastAsia="Calibri"/>
                <w:bCs/>
                <w:iCs/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F25BAA" w:rsidRDefault="00CF4C14" w:rsidP="00874C00">
            <w:pPr>
              <w:spacing w:before="60" w:after="120"/>
              <w:jc w:val="center"/>
              <w:rPr>
                <w:lang w:val="ru-RU"/>
              </w:rPr>
            </w:pPr>
            <w:r w:rsidRPr="00F25BAA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Оператор</w:t>
            </w:r>
            <w:r w:rsidRPr="00F25BAA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="006F43B0" w:rsidRPr="00F25BAA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сеть</w:t>
            </w:r>
          </w:p>
        </w:tc>
      </w:tr>
      <w:tr w:rsidR="00CF4C14" w:rsidRPr="00F25BAA" w:rsidTr="006F43B0">
        <w:trPr>
          <w:trHeight w:val="260"/>
        </w:trPr>
        <w:tc>
          <w:tcPr>
            <w:tcW w:w="2831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4C14" w:rsidRPr="00F25BAA" w:rsidRDefault="00E973F5" w:rsidP="00CF4C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F25BAA">
              <w:rPr>
                <w:rFonts w:eastAsia="Calibri"/>
                <w:b/>
                <w:color w:val="000000"/>
                <w:lang w:val="ru-RU"/>
              </w:rPr>
              <w:t>Швейцария     </w:t>
            </w:r>
            <w:r w:rsidR="00975A88" w:rsidRPr="00F25BAA">
              <w:rPr>
                <w:rFonts w:eastAsia="Calibri"/>
                <w:b/>
                <w:color w:val="000000"/>
                <w:lang w:val="ru-RU"/>
              </w:rPr>
              <w:t>ADD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F25BAA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4C14" w:rsidRPr="00F25BAA" w:rsidRDefault="00CF4C14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975A88" w:rsidRPr="00F25BAA" w:rsidTr="006F43B0">
        <w:trPr>
          <w:trHeight w:val="260"/>
        </w:trPr>
        <w:tc>
          <w:tcPr>
            <w:tcW w:w="283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A88" w:rsidRPr="00F25BAA" w:rsidRDefault="00975A88" w:rsidP="00975A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5A88" w:rsidRPr="00F25BAA" w:rsidRDefault="00975A88" w:rsidP="00975A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F25BAA">
              <w:rPr>
                <w:rFonts w:eastAsia="Calibri"/>
                <w:color w:val="000000"/>
                <w:lang w:val="ru-RU"/>
              </w:rPr>
              <w:t>228 55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A88" w:rsidRPr="00F25BAA" w:rsidRDefault="00975A88" w:rsidP="00975A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F25BAA">
              <w:rPr>
                <w:rFonts w:eastAsia="Calibri"/>
                <w:color w:val="000000"/>
                <w:lang w:val="ru-RU"/>
              </w:rPr>
              <w:t>WeMobile</w:t>
            </w:r>
            <w:proofErr w:type="spellEnd"/>
            <w:r w:rsidRPr="00F25BAA">
              <w:rPr>
                <w:rFonts w:eastAsia="Calibri"/>
                <w:color w:val="000000"/>
                <w:lang w:val="ru-RU"/>
              </w:rPr>
              <w:t xml:space="preserve"> SA</w:t>
            </w:r>
          </w:p>
        </w:tc>
      </w:tr>
      <w:tr w:rsidR="00975A88" w:rsidRPr="00F25BAA" w:rsidTr="006F43B0">
        <w:trPr>
          <w:trHeight w:val="260"/>
        </w:trPr>
        <w:tc>
          <w:tcPr>
            <w:tcW w:w="283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A88" w:rsidRPr="00F25BAA" w:rsidRDefault="00975A88" w:rsidP="00975A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5A88" w:rsidRPr="00F25BAA" w:rsidRDefault="00975A88" w:rsidP="00975A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F25BAA">
              <w:rPr>
                <w:rFonts w:eastAsia="Calibri"/>
                <w:color w:val="000000"/>
                <w:lang w:val="ru-RU"/>
              </w:rPr>
              <w:t>228 59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A88" w:rsidRPr="00F25BAA" w:rsidRDefault="00975A88" w:rsidP="00975A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F25BAA">
              <w:rPr>
                <w:rFonts w:eastAsia="Calibri"/>
                <w:color w:val="000000"/>
                <w:lang w:val="ru-RU"/>
              </w:rPr>
              <w:t>Mundio</w:t>
            </w:r>
            <w:proofErr w:type="spellEnd"/>
            <w:r w:rsidRPr="00F25BAA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F25BAA">
              <w:rPr>
                <w:rFonts w:eastAsia="Calibri"/>
                <w:color w:val="000000"/>
                <w:lang w:val="ru-RU"/>
              </w:rPr>
              <w:t>Mobile</w:t>
            </w:r>
            <w:proofErr w:type="spellEnd"/>
            <w:r w:rsidRPr="00F25BAA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F25BAA">
              <w:rPr>
                <w:rFonts w:eastAsia="Calibri"/>
                <w:color w:val="000000"/>
                <w:lang w:val="ru-RU"/>
              </w:rPr>
              <w:t>Limited</w:t>
            </w:r>
            <w:proofErr w:type="spellEnd"/>
          </w:p>
        </w:tc>
      </w:tr>
      <w:tr w:rsidR="00975A88" w:rsidRPr="00F25BAA" w:rsidTr="006F43B0">
        <w:trPr>
          <w:trHeight w:val="260"/>
        </w:trPr>
        <w:tc>
          <w:tcPr>
            <w:tcW w:w="2831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A88" w:rsidRPr="00F25BAA" w:rsidRDefault="00975A88" w:rsidP="00975A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5A88" w:rsidRPr="00F25BAA" w:rsidRDefault="00975A88" w:rsidP="00975A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F25BAA">
              <w:rPr>
                <w:rFonts w:eastAsia="Calibri"/>
                <w:color w:val="000000"/>
                <w:lang w:val="ru-RU"/>
              </w:rPr>
              <w:t>228 61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A88" w:rsidRPr="00F25BAA" w:rsidRDefault="00975A88" w:rsidP="00975A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F25BAA">
              <w:rPr>
                <w:rFonts w:eastAsia="Calibri"/>
                <w:color w:val="000000"/>
                <w:lang w:val="ru-RU"/>
              </w:rPr>
              <w:t>Compatel</w:t>
            </w:r>
            <w:proofErr w:type="spellEnd"/>
            <w:r w:rsidRPr="00F25BAA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F25BAA">
              <w:rPr>
                <w:rFonts w:eastAsia="Calibri"/>
                <w:color w:val="000000"/>
                <w:lang w:val="ru-RU"/>
              </w:rPr>
              <w:t>Ltd</w:t>
            </w:r>
            <w:proofErr w:type="spellEnd"/>
          </w:p>
        </w:tc>
      </w:tr>
      <w:tr w:rsidR="00975A88" w:rsidRPr="00F25BAA" w:rsidTr="00975A88">
        <w:trPr>
          <w:trHeight w:val="296"/>
        </w:trPr>
        <w:tc>
          <w:tcPr>
            <w:tcW w:w="2831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A88" w:rsidRPr="00F25BAA" w:rsidRDefault="00E973F5" w:rsidP="00CF4C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F25BAA">
              <w:rPr>
                <w:rFonts w:eastAsia="Calibri"/>
                <w:b/>
                <w:color w:val="000000"/>
                <w:lang w:val="ru-RU"/>
              </w:rPr>
              <w:t>Токелау     </w:t>
            </w:r>
            <w:r w:rsidR="00975A88" w:rsidRPr="00F25BAA">
              <w:rPr>
                <w:rFonts w:eastAsia="Calibri"/>
                <w:b/>
                <w:color w:val="000000"/>
                <w:lang w:val="ru-RU"/>
              </w:rPr>
              <w:t>ADD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5A88" w:rsidRPr="00F25BAA" w:rsidRDefault="00975A88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5A88" w:rsidRPr="00F25BAA" w:rsidRDefault="00975A88" w:rsidP="00874C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975A88" w:rsidRPr="00F25BAA" w:rsidTr="00A02CD7">
        <w:trPr>
          <w:trHeight w:val="260"/>
        </w:trPr>
        <w:tc>
          <w:tcPr>
            <w:tcW w:w="2831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A88" w:rsidRPr="00F25BAA" w:rsidRDefault="00975A88" w:rsidP="00975A8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5A88" w:rsidRPr="00F25BAA" w:rsidRDefault="00975A88" w:rsidP="00975A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F25BAA">
              <w:rPr>
                <w:rFonts w:eastAsia="Calibri"/>
                <w:color w:val="000000"/>
                <w:lang w:val="ru-RU"/>
              </w:rPr>
              <w:t>554 01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5A88" w:rsidRPr="00F25BAA" w:rsidRDefault="00975A88" w:rsidP="00975A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proofErr w:type="spellStart"/>
            <w:r w:rsidRPr="00F25BAA">
              <w:rPr>
                <w:rFonts w:eastAsia="Calibri"/>
                <w:color w:val="000000"/>
                <w:lang w:val="ru-RU"/>
              </w:rPr>
              <w:t>Teletok</w:t>
            </w:r>
            <w:proofErr w:type="spellEnd"/>
            <w:r w:rsidRPr="00F25BAA">
              <w:rPr>
                <w:rFonts w:eastAsia="Calibri"/>
                <w:color w:val="000000"/>
                <w:lang w:val="ru-RU"/>
              </w:rPr>
              <w:t>/LTE 4G</w:t>
            </w:r>
          </w:p>
        </w:tc>
      </w:tr>
    </w:tbl>
    <w:p w:rsidR="000865F8" w:rsidRPr="00F25BAA" w:rsidRDefault="000865F8" w:rsidP="000865F8">
      <w:pPr>
        <w:tabs>
          <w:tab w:val="clear" w:pos="567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position w:val="6"/>
          <w:sz w:val="16"/>
          <w:szCs w:val="16"/>
          <w:lang w:val="ru-RU"/>
        </w:rPr>
      </w:pPr>
      <w:r w:rsidRPr="00F25BAA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:rsidR="000865F8" w:rsidRPr="00F25BAA" w:rsidRDefault="000865F8" w:rsidP="000865F8">
      <w:pPr>
        <w:tabs>
          <w:tab w:val="clear" w:pos="567"/>
          <w:tab w:val="left" w:pos="284"/>
          <w:tab w:val="left" w:pos="851"/>
        </w:tabs>
        <w:ind w:left="284" w:hanging="284"/>
        <w:jc w:val="left"/>
        <w:rPr>
          <w:rFonts w:asciiTheme="minorHAnsi" w:hAnsiTheme="minorHAnsi"/>
          <w:sz w:val="16"/>
          <w:szCs w:val="16"/>
          <w:lang w:val="ru-RU"/>
        </w:rPr>
      </w:pPr>
      <w:r w:rsidRPr="00F25BAA">
        <w:rPr>
          <w:rFonts w:eastAsia="Calibri"/>
          <w:color w:val="000000"/>
          <w:sz w:val="16"/>
          <w:szCs w:val="16"/>
          <w:lang w:val="ru-RU"/>
        </w:rPr>
        <w:t>*</w:t>
      </w:r>
      <w:r w:rsidRPr="00F25BAA">
        <w:rPr>
          <w:rFonts w:eastAsia="Calibri"/>
          <w:color w:val="000000"/>
          <w:sz w:val="16"/>
          <w:szCs w:val="16"/>
          <w:lang w:val="ru-RU"/>
        </w:rPr>
        <w:tab/>
        <w:t>MCC:</w:t>
      </w:r>
      <w:r w:rsidRPr="00F25BAA">
        <w:rPr>
          <w:rFonts w:eastAsia="Calibri"/>
          <w:color w:val="000000"/>
          <w:sz w:val="16"/>
          <w:szCs w:val="16"/>
          <w:lang w:val="ru-RU"/>
        </w:rPr>
        <w:tab/>
        <w:t>Код страны в системе подвижной связи/</w:t>
      </w:r>
      <w:proofErr w:type="spellStart"/>
      <w:r w:rsidRPr="00F25BAA">
        <w:rPr>
          <w:rFonts w:eastAsia="Calibri"/>
          <w:color w:val="000000"/>
          <w:sz w:val="16"/>
          <w:szCs w:val="16"/>
          <w:lang w:val="ru-RU"/>
        </w:rPr>
        <w:t>Mobile</w:t>
      </w:r>
      <w:proofErr w:type="spellEnd"/>
      <w:r w:rsidRPr="00F25BAA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F25BAA">
        <w:rPr>
          <w:rFonts w:eastAsia="Calibri"/>
          <w:color w:val="000000"/>
          <w:sz w:val="16"/>
          <w:szCs w:val="16"/>
          <w:lang w:val="ru-RU"/>
        </w:rPr>
        <w:t>Country</w:t>
      </w:r>
      <w:proofErr w:type="spellEnd"/>
      <w:r w:rsidRPr="00F25BAA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F25BAA">
        <w:rPr>
          <w:rFonts w:eastAsia="Calibri"/>
          <w:color w:val="000000"/>
          <w:sz w:val="16"/>
          <w:szCs w:val="16"/>
          <w:lang w:val="ru-RU"/>
        </w:rPr>
        <w:t>Code</w:t>
      </w:r>
      <w:proofErr w:type="spellEnd"/>
      <w:r w:rsidRPr="00F25BAA">
        <w:rPr>
          <w:rFonts w:eastAsia="Calibri"/>
          <w:color w:val="000000"/>
          <w:sz w:val="16"/>
          <w:szCs w:val="16"/>
          <w:lang w:val="ru-RU"/>
        </w:rPr>
        <w:br/>
        <w:t>MNC:</w:t>
      </w:r>
      <w:r w:rsidRPr="00F25BAA">
        <w:rPr>
          <w:rFonts w:eastAsia="Calibri"/>
          <w:color w:val="000000"/>
          <w:sz w:val="16"/>
          <w:szCs w:val="16"/>
          <w:lang w:val="ru-RU"/>
        </w:rPr>
        <w:tab/>
        <w:t>Код сети подвижной связи/</w:t>
      </w:r>
      <w:proofErr w:type="spellStart"/>
      <w:r w:rsidRPr="00F25BAA">
        <w:rPr>
          <w:rFonts w:eastAsia="Calibri"/>
          <w:color w:val="000000"/>
          <w:sz w:val="16"/>
          <w:szCs w:val="16"/>
          <w:lang w:val="ru-RU"/>
        </w:rPr>
        <w:t>Mobile</w:t>
      </w:r>
      <w:proofErr w:type="spellEnd"/>
      <w:r w:rsidRPr="00F25BAA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F25BAA">
        <w:rPr>
          <w:rFonts w:eastAsia="Calibri"/>
          <w:color w:val="000000"/>
          <w:sz w:val="16"/>
          <w:szCs w:val="16"/>
          <w:lang w:val="ru-RU"/>
        </w:rPr>
        <w:t>Network</w:t>
      </w:r>
      <w:proofErr w:type="spellEnd"/>
      <w:r w:rsidRPr="00F25BAA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F25BAA">
        <w:rPr>
          <w:rFonts w:eastAsia="Calibri"/>
          <w:color w:val="000000"/>
          <w:sz w:val="16"/>
          <w:szCs w:val="16"/>
          <w:lang w:val="ru-RU"/>
        </w:rPr>
        <w:t>Code</w:t>
      </w:r>
      <w:proofErr w:type="spellEnd"/>
    </w:p>
    <w:p w:rsidR="005B38F8" w:rsidRPr="00F25BAA" w:rsidRDefault="00325694" w:rsidP="00BF2337">
      <w:pPr>
        <w:pStyle w:val="Heading20"/>
        <w:keepLines/>
        <w:spacing w:before="840"/>
        <w:rPr>
          <w:lang w:val="ru-RU"/>
        </w:rPr>
      </w:pPr>
      <w:r w:rsidRPr="00F25BAA">
        <w:rPr>
          <w:szCs w:val="22"/>
          <w:lang w:val="ru-RU"/>
        </w:rPr>
        <w:t>Список кодов пунктов международной сигнализации (ISPC)</w:t>
      </w:r>
      <w:r w:rsidRPr="00F25BAA">
        <w:rPr>
          <w:szCs w:val="22"/>
          <w:lang w:val="ru-RU"/>
        </w:rPr>
        <w:br/>
        <w:t>(согласно Рекомендации МСЭ-Т Q.708 (03/1999))</w:t>
      </w:r>
      <w:r w:rsidRPr="00F25BAA">
        <w:rPr>
          <w:szCs w:val="22"/>
          <w:lang w:val="ru-RU"/>
        </w:rPr>
        <w:br/>
        <w:t>(по состоянию на 1 октября 2016 г.)</w:t>
      </w:r>
    </w:p>
    <w:p w:rsidR="00325694" w:rsidRPr="00F25BAA" w:rsidRDefault="00325694" w:rsidP="008D57D1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20"/>
        <w:jc w:val="center"/>
        <w:rPr>
          <w:lang w:val="ru-RU"/>
        </w:rPr>
      </w:pPr>
      <w:r w:rsidRPr="00F25BAA">
        <w:rPr>
          <w:lang w:val="ru-RU"/>
        </w:rPr>
        <w:t xml:space="preserve">(Приложение к Оперативному бюллетеню МСЭ № </w:t>
      </w:r>
      <w:r w:rsidRPr="00F25BAA">
        <w:rPr>
          <w:bCs/>
          <w:lang w:val="ru-RU"/>
        </w:rPr>
        <w:t>1109 – 1.X.2016</w:t>
      </w:r>
      <w:r w:rsidRPr="00F25BAA">
        <w:rPr>
          <w:lang w:val="ru-RU"/>
        </w:rPr>
        <w:t>)</w:t>
      </w:r>
      <w:r w:rsidRPr="00F25BAA">
        <w:rPr>
          <w:lang w:val="ru-RU"/>
        </w:rPr>
        <w:br/>
        <w:t xml:space="preserve">(Поправка № </w:t>
      </w:r>
      <w:r w:rsidR="008D57D1" w:rsidRPr="00F25BAA">
        <w:rPr>
          <w:bCs/>
          <w:lang w:val="ru-RU"/>
        </w:rPr>
        <w:t>10</w:t>
      </w:r>
      <w:r w:rsidRPr="00F25BAA">
        <w:rPr>
          <w:lang w:val="ru-RU"/>
        </w:rPr>
        <w:t>)</w:t>
      </w:r>
    </w:p>
    <w:tbl>
      <w:tblPr>
        <w:tblStyle w:val="TableGrid33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232900" w:rsidRPr="00F25BAA" w:rsidTr="00874C00">
        <w:trPr>
          <w:cantSplit/>
          <w:trHeight w:val="227"/>
        </w:trPr>
        <w:tc>
          <w:tcPr>
            <w:tcW w:w="1818" w:type="dxa"/>
            <w:gridSpan w:val="2"/>
          </w:tcPr>
          <w:p w:rsidR="00232900" w:rsidRPr="00F25BAA" w:rsidRDefault="00232900" w:rsidP="00874C0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F25BAA">
              <w:rPr>
                <w:i/>
                <w:sz w:val="18"/>
                <w:lang w:val="ru-RU"/>
              </w:rPr>
              <w:t>Страна/</w:t>
            </w:r>
            <w:r w:rsidRPr="00F25BAA">
              <w:rPr>
                <w:i/>
                <w:sz w:val="18"/>
                <w:lang w:val="ru-RU"/>
              </w:rPr>
              <w:br/>
            </w:r>
            <w:r w:rsidR="006F43B0" w:rsidRPr="00F25BAA">
              <w:rPr>
                <w:i/>
                <w:sz w:val="18"/>
                <w:lang w:val="ru-RU"/>
              </w:rPr>
              <w:t xml:space="preserve">географическая </w:t>
            </w:r>
            <w:r w:rsidRPr="00F25BAA">
              <w:rPr>
                <w:i/>
                <w:sz w:val="18"/>
                <w:lang w:val="ru-RU"/>
              </w:rPr>
              <w:t>зона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:rsidR="00232900" w:rsidRPr="00F25BAA" w:rsidRDefault="00232900" w:rsidP="00874C0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F25BAA">
              <w:rPr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:rsidR="00232900" w:rsidRPr="00F25BAA" w:rsidRDefault="00232900" w:rsidP="00874C0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F25BAA">
              <w:rPr>
                <w:i/>
                <w:sz w:val="18"/>
                <w:lang w:val="ru-RU"/>
              </w:rPr>
              <w:t>Название оператора пункта</w:t>
            </w:r>
            <w:r w:rsidRPr="00F25BAA">
              <w:rPr>
                <w:i/>
                <w:sz w:val="18"/>
                <w:lang w:val="ru-RU"/>
              </w:rPr>
              <w:br/>
              <w:t>сигнализации</w:t>
            </w:r>
          </w:p>
        </w:tc>
      </w:tr>
      <w:tr w:rsidR="00232900" w:rsidRPr="00F25BAA" w:rsidTr="00874C00">
        <w:trPr>
          <w:cantSplit/>
          <w:trHeight w:val="227"/>
        </w:trPr>
        <w:tc>
          <w:tcPr>
            <w:tcW w:w="909" w:type="dxa"/>
          </w:tcPr>
          <w:p w:rsidR="00232900" w:rsidRPr="00F25BAA" w:rsidRDefault="00232900" w:rsidP="00874C0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F25BAA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232900" w:rsidRPr="00F25BAA" w:rsidRDefault="00232900" w:rsidP="00874C0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F25BAA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232900" w:rsidRPr="00F25BAA" w:rsidRDefault="00232900" w:rsidP="00874C0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232900" w:rsidRPr="00F25BAA" w:rsidRDefault="00232900" w:rsidP="00874C0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232900" w:rsidRPr="00F25BAA" w:rsidTr="00874C0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32900" w:rsidRPr="00F25BAA" w:rsidRDefault="002E5952" w:rsidP="0023290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F25BAA">
              <w:rPr>
                <w:b/>
                <w:lang w:val="ru-RU"/>
              </w:rPr>
              <w:t>Германия     </w:t>
            </w:r>
            <w:r w:rsidR="0014568F" w:rsidRPr="00F25BAA">
              <w:rPr>
                <w:b/>
                <w:lang w:val="ru-RU"/>
              </w:rPr>
              <w:t>ADD</w:t>
            </w:r>
          </w:p>
        </w:tc>
      </w:tr>
      <w:tr w:rsidR="0014568F" w:rsidRPr="00F25BAA" w:rsidTr="00874C0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4568F" w:rsidRPr="00F25BAA" w:rsidRDefault="0014568F" w:rsidP="001456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25BAA">
              <w:rPr>
                <w:bCs/>
                <w:sz w:val="18"/>
                <w:szCs w:val="22"/>
                <w:lang w:val="ru-RU"/>
              </w:rPr>
              <w:t>2-125-6</w:t>
            </w:r>
          </w:p>
        </w:tc>
        <w:tc>
          <w:tcPr>
            <w:tcW w:w="909" w:type="dxa"/>
            <w:shd w:val="clear" w:color="auto" w:fill="auto"/>
          </w:tcPr>
          <w:p w:rsidR="0014568F" w:rsidRPr="00F25BAA" w:rsidRDefault="0014568F" w:rsidP="001456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25BAA">
              <w:rPr>
                <w:bCs/>
                <w:sz w:val="18"/>
                <w:szCs w:val="22"/>
                <w:lang w:val="ru-RU"/>
              </w:rPr>
              <w:t>5102</w:t>
            </w:r>
          </w:p>
        </w:tc>
        <w:tc>
          <w:tcPr>
            <w:tcW w:w="3461" w:type="dxa"/>
            <w:shd w:val="clear" w:color="auto" w:fill="auto"/>
          </w:tcPr>
          <w:p w:rsidR="0014568F" w:rsidRPr="00F25BAA" w:rsidRDefault="0014568F" w:rsidP="001456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F25BAA">
              <w:rPr>
                <w:bCs/>
                <w:sz w:val="18"/>
                <w:szCs w:val="22"/>
                <w:lang w:val="ru-RU"/>
              </w:rPr>
              <w:t>Frankfurt</w:t>
            </w:r>
            <w:proofErr w:type="spellEnd"/>
          </w:p>
        </w:tc>
        <w:tc>
          <w:tcPr>
            <w:tcW w:w="4009" w:type="dxa"/>
          </w:tcPr>
          <w:p w:rsidR="0014568F" w:rsidRPr="00F25BAA" w:rsidRDefault="0014568F" w:rsidP="001456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25BAA">
              <w:rPr>
                <w:bCs/>
                <w:sz w:val="18"/>
                <w:szCs w:val="22"/>
                <w:lang w:val="ru-RU"/>
              </w:rPr>
              <w:t>MTT OY</w:t>
            </w:r>
          </w:p>
        </w:tc>
      </w:tr>
      <w:tr w:rsidR="00232900" w:rsidRPr="00F25BAA" w:rsidTr="00874C0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32900" w:rsidRPr="00F25BAA" w:rsidRDefault="002E5952" w:rsidP="00874C0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F25BAA">
              <w:rPr>
                <w:b/>
                <w:lang w:val="ru-RU"/>
              </w:rPr>
              <w:t>Германия     </w:t>
            </w:r>
            <w:r w:rsidR="0014568F" w:rsidRPr="00F25BAA">
              <w:rPr>
                <w:b/>
                <w:lang w:val="ru-RU"/>
              </w:rPr>
              <w:t>LIR</w:t>
            </w:r>
          </w:p>
        </w:tc>
      </w:tr>
      <w:tr w:rsidR="0014568F" w:rsidRPr="00F25BAA" w:rsidTr="00874C0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4568F" w:rsidRPr="00F25BAA" w:rsidRDefault="0014568F" w:rsidP="001456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25BAA">
              <w:rPr>
                <w:bCs/>
                <w:sz w:val="18"/>
                <w:szCs w:val="22"/>
                <w:lang w:val="ru-RU"/>
              </w:rPr>
              <w:t>2-036-5</w:t>
            </w:r>
          </w:p>
        </w:tc>
        <w:tc>
          <w:tcPr>
            <w:tcW w:w="909" w:type="dxa"/>
            <w:shd w:val="clear" w:color="auto" w:fill="auto"/>
          </w:tcPr>
          <w:p w:rsidR="0014568F" w:rsidRPr="00F25BAA" w:rsidRDefault="0014568F" w:rsidP="001456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25BAA">
              <w:rPr>
                <w:bCs/>
                <w:sz w:val="18"/>
                <w:szCs w:val="22"/>
                <w:lang w:val="ru-RU"/>
              </w:rPr>
              <w:t>4389</w:t>
            </w:r>
          </w:p>
        </w:tc>
        <w:tc>
          <w:tcPr>
            <w:tcW w:w="3461" w:type="dxa"/>
            <w:shd w:val="clear" w:color="auto" w:fill="auto"/>
          </w:tcPr>
          <w:p w:rsidR="0014568F" w:rsidRPr="00F25BAA" w:rsidRDefault="0014568F" w:rsidP="001456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F25BAA">
              <w:rPr>
                <w:bCs/>
                <w:sz w:val="18"/>
                <w:szCs w:val="22"/>
                <w:lang w:val="ru-RU"/>
              </w:rPr>
              <w:t>Frankfurt</w:t>
            </w:r>
            <w:proofErr w:type="spellEnd"/>
          </w:p>
        </w:tc>
        <w:tc>
          <w:tcPr>
            <w:tcW w:w="4009" w:type="dxa"/>
          </w:tcPr>
          <w:p w:rsidR="0014568F" w:rsidRPr="00F25BAA" w:rsidRDefault="0014568F" w:rsidP="001456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F25BAA">
              <w:rPr>
                <w:bCs/>
                <w:sz w:val="18"/>
                <w:szCs w:val="22"/>
                <w:lang w:val="ru-RU"/>
              </w:rPr>
              <w:t>TelcoVillage</w:t>
            </w:r>
            <w:proofErr w:type="spellEnd"/>
            <w:r w:rsidRPr="00F25BAA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F25BAA">
              <w:rPr>
                <w:bCs/>
                <w:sz w:val="18"/>
                <w:szCs w:val="22"/>
                <w:lang w:val="ru-RU"/>
              </w:rPr>
              <w:t>GmbH</w:t>
            </w:r>
            <w:proofErr w:type="spellEnd"/>
          </w:p>
        </w:tc>
      </w:tr>
      <w:tr w:rsidR="0014568F" w:rsidRPr="00F25BAA" w:rsidTr="00874C0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4568F" w:rsidRPr="00F25BAA" w:rsidRDefault="0014568F" w:rsidP="001456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25BAA">
              <w:rPr>
                <w:bCs/>
                <w:sz w:val="18"/>
                <w:szCs w:val="22"/>
                <w:lang w:val="ru-RU"/>
              </w:rPr>
              <w:t>3-243-7</w:t>
            </w:r>
          </w:p>
        </w:tc>
        <w:tc>
          <w:tcPr>
            <w:tcW w:w="909" w:type="dxa"/>
            <w:shd w:val="clear" w:color="auto" w:fill="auto"/>
          </w:tcPr>
          <w:p w:rsidR="0014568F" w:rsidRPr="00F25BAA" w:rsidRDefault="0014568F" w:rsidP="001456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25BAA">
              <w:rPr>
                <w:bCs/>
                <w:sz w:val="18"/>
                <w:szCs w:val="22"/>
                <w:lang w:val="ru-RU"/>
              </w:rPr>
              <w:t>8095</w:t>
            </w:r>
          </w:p>
        </w:tc>
        <w:tc>
          <w:tcPr>
            <w:tcW w:w="3461" w:type="dxa"/>
            <w:shd w:val="clear" w:color="auto" w:fill="auto"/>
          </w:tcPr>
          <w:p w:rsidR="0014568F" w:rsidRPr="00F25BAA" w:rsidRDefault="0014568F" w:rsidP="001456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F25BAA">
              <w:rPr>
                <w:bCs/>
                <w:sz w:val="18"/>
                <w:szCs w:val="22"/>
                <w:lang w:val="ru-RU"/>
              </w:rPr>
              <w:t>Frankfurt</w:t>
            </w:r>
            <w:proofErr w:type="spellEnd"/>
          </w:p>
        </w:tc>
        <w:tc>
          <w:tcPr>
            <w:tcW w:w="4009" w:type="dxa"/>
          </w:tcPr>
          <w:p w:rsidR="0014568F" w:rsidRPr="00F25BAA" w:rsidRDefault="0014568F" w:rsidP="001456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F25BAA">
              <w:rPr>
                <w:bCs/>
                <w:sz w:val="18"/>
                <w:szCs w:val="22"/>
                <w:lang w:val="ru-RU"/>
              </w:rPr>
              <w:t>TelcoVillage</w:t>
            </w:r>
            <w:proofErr w:type="spellEnd"/>
            <w:r w:rsidRPr="00F25BAA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F25BAA">
              <w:rPr>
                <w:bCs/>
                <w:sz w:val="18"/>
                <w:szCs w:val="22"/>
                <w:lang w:val="ru-RU"/>
              </w:rPr>
              <w:t>GmbH</w:t>
            </w:r>
            <w:proofErr w:type="spellEnd"/>
          </w:p>
        </w:tc>
      </w:tr>
      <w:tr w:rsidR="00232900" w:rsidRPr="00F25BAA" w:rsidTr="00874C0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32900" w:rsidRPr="00F25BAA" w:rsidRDefault="002E5952" w:rsidP="00874C0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F25BAA">
              <w:rPr>
                <w:b/>
                <w:lang w:val="ru-RU"/>
              </w:rPr>
              <w:t>Венгрия     </w:t>
            </w:r>
            <w:r w:rsidR="0014568F" w:rsidRPr="00F25BAA">
              <w:rPr>
                <w:b/>
                <w:lang w:val="ru-RU"/>
              </w:rPr>
              <w:t>ADD</w:t>
            </w:r>
          </w:p>
        </w:tc>
      </w:tr>
      <w:tr w:rsidR="0014568F" w:rsidRPr="00F25BAA" w:rsidTr="00874C0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4568F" w:rsidRPr="00F25BAA" w:rsidRDefault="0014568F" w:rsidP="001456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25BAA">
              <w:rPr>
                <w:bCs/>
                <w:sz w:val="18"/>
                <w:szCs w:val="22"/>
                <w:lang w:val="ru-RU"/>
              </w:rPr>
              <w:t>4-243-4</w:t>
            </w:r>
          </w:p>
        </w:tc>
        <w:tc>
          <w:tcPr>
            <w:tcW w:w="909" w:type="dxa"/>
            <w:shd w:val="clear" w:color="auto" w:fill="auto"/>
          </w:tcPr>
          <w:p w:rsidR="0014568F" w:rsidRPr="00F25BAA" w:rsidRDefault="0014568F" w:rsidP="001456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25BAA">
              <w:rPr>
                <w:bCs/>
                <w:sz w:val="18"/>
                <w:szCs w:val="22"/>
                <w:lang w:val="ru-RU"/>
              </w:rPr>
              <w:t>10140</w:t>
            </w:r>
          </w:p>
        </w:tc>
        <w:tc>
          <w:tcPr>
            <w:tcW w:w="3461" w:type="dxa"/>
            <w:shd w:val="clear" w:color="auto" w:fill="auto"/>
          </w:tcPr>
          <w:p w:rsidR="0014568F" w:rsidRPr="00F25BAA" w:rsidRDefault="0014568F" w:rsidP="001456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25BAA">
              <w:rPr>
                <w:bCs/>
                <w:sz w:val="18"/>
                <w:szCs w:val="22"/>
                <w:lang w:val="ru-RU"/>
              </w:rPr>
              <w:t>Debrecen-DIGIMOBIL-01</w:t>
            </w:r>
          </w:p>
        </w:tc>
        <w:tc>
          <w:tcPr>
            <w:tcW w:w="4009" w:type="dxa"/>
          </w:tcPr>
          <w:p w:rsidR="0014568F" w:rsidRPr="00F25BAA" w:rsidRDefault="0014568F" w:rsidP="001456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25BAA">
              <w:rPr>
                <w:bCs/>
                <w:sz w:val="18"/>
                <w:szCs w:val="22"/>
                <w:lang w:val="ru-RU"/>
              </w:rPr>
              <w:t xml:space="preserve">DIGI </w:t>
            </w:r>
            <w:proofErr w:type="spellStart"/>
            <w:r w:rsidRPr="00F25BAA">
              <w:rPr>
                <w:bCs/>
                <w:sz w:val="18"/>
                <w:szCs w:val="22"/>
                <w:lang w:val="ru-RU"/>
              </w:rPr>
              <w:t>Telecommunication</w:t>
            </w:r>
            <w:proofErr w:type="spellEnd"/>
            <w:r w:rsidRPr="00F25BAA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F25BAA">
              <w:rPr>
                <w:bCs/>
                <w:sz w:val="18"/>
                <w:szCs w:val="22"/>
                <w:lang w:val="ru-RU"/>
              </w:rPr>
              <w:t>Ltd</w:t>
            </w:r>
            <w:proofErr w:type="spellEnd"/>
          </w:p>
        </w:tc>
      </w:tr>
    </w:tbl>
    <w:p w:rsidR="005B38F8" w:rsidRPr="00F25BAA" w:rsidRDefault="005B38F8" w:rsidP="005B38F8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F25BAA">
        <w:rPr>
          <w:position w:val="6"/>
          <w:sz w:val="16"/>
          <w:szCs w:val="16"/>
          <w:lang w:val="ru-RU"/>
        </w:rPr>
        <w:t>____________</w:t>
      </w:r>
    </w:p>
    <w:p w:rsidR="005B38F8" w:rsidRPr="00F25BAA" w:rsidRDefault="005B38F8" w:rsidP="001C5D4A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  <w:r w:rsidRPr="00F25BAA">
        <w:rPr>
          <w:sz w:val="16"/>
          <w:szCs w:val="16"/>
          <w:lang w:val="ru-RU"/>
        </w:rPr>
        <w:t>ISPC:</w:t>
      </w:r>
      <w:r w:rsidRPr="00F25BAA">
        <w:rPr>
          <w:sz w:val="16"/>
          <w:szCs w:val="16"/>
          <w:lang w:val="ru-RU"/>
        </w:rPr>
        <w:tab/>
      </w:r>
      <w:r w:rsidR="001C5D4A" w:rsidRPr="00F25BAA">
        <w:rPr>
          <w:sz w:val="16"/>
          <w:szCs w:val="16"/>
          <w:lang w:val="ru-RU"/>
        </w:rPr>
        <w:t>Коды пунктов международной сигнализации</w:t>
      </w:r>
      <w:r w:rsidR="001C5D4A" w:rsidRPr="00F25BAA">
        <w:rPr>
          <w:sz w:val="16"/>
          <w:szCs w:val="16"/>
          <w:lang w:val="ru-RU"/>
        </w:rPr>
        <w:br/>
      </w:r>
      <w:r w:rsidR="001C5D4A" w:rsidRPr="00F25BAA">
        <w:rPr>
          <w:sz w:val="16"/>
          <w:szCs w:val="16"/>
          <w:lang w:val="ru-RU"/>
        </w:rPr>
        <w:tab/>
      </w:r>
      <w:proofErr w:type="spellStart"/>
      <w:r w:rsidR="001C5D4A" w:rsidRPr="00F25BAA">
        <w:rPr>
          <w:sz w:val="16"/>
          <w:szCs w:val="16"/>
          <w:lang w:val="ru-RU"/>
        </w:rPr>
        <w:t>International</w:t>
      </w:r>
      <w:proofErr w:type="spellEnd"/>
      <w:r w:rsidR="001C5D4A" w:rsidRPr="00F25BAA">
        <w:rPr>
          <w:sz w:val="16"/>
          <w:szCs w:val="16"/>
          <w:lang w:val="ru-RU"/>
        </w:rPr>
        <w:t xml:space="preserve"> </w:t>
      </w:r>
      <w:proofErr w:type="spellStart"/>
      <w:r w:rsidR="001C5D4A" w:rsidRPr="00F25BAA">
        <w:rPr>
          <w:sz w:val="16"/>
          <w:szCs w:val="16"/>
          <w:lang w:val="ru-RU"/>
        </w:rPr>
        <w:t>Signalling</w:t>
      </w:r>
      <w:proofErr w:type="spellEnd"/>
      <w:r w:rsidR="001C5D4A" w:rsidRPr="00F25BAA">
        <w:rPr>
          <w:sz w:val="16"/>
          <w:szCs w:val="16"/>
          <w:lang w:val="ru-RU"/>
        </w:rPr>
        <w:t xml:space="preserve"> </w:t>
      </w:r>
      <w:proofErr w:type="spellStart"/>
      <w:r w:rsidR="001C5D4A" w:rsidRPr="00F25BAA">
        <w:rPr>
          <w:sz w:val="16"/>
          <w:szCs w:val="16"/>
          <w:lang w:val="ru-RU"/>
        </w:rPr>
        <w:t>Point</w:t>
      </w:r>
      <w:proofErr w:type="spellEnd"/>
      <w:r w:rsidR="001C5D4A" w:rsidRPr="00F25BAA">
        <w:rPr>
          <w:sz w:val="16"/>
          <w:szCs w:val="16"/>
          <w:lang w:val="ru-RU"/>
        </w:rPr>
        <w:t xml:space="preserve"> </w:t>
      </w:r>
      <w:proofErr w:type="spellStart"/>
      <w:r w:rsidR="001C5D4A" w:rsidRPr="00F25BAA">
        <w:rPr>
          <w:sz w:val="16"/>
          <w:szCs w:val="16"/>
          <w:lang w:val="ru-RU"/>
        </w:rPr>
        <w:t>Codes</w:t>
      </w:r>
      <w:proofErr w:type="spellEnd"/>
      <w:r w:rsidR="001C5D4A" w:rsidRPr="00F25BAA">
        <w:rPr>
          <w:sz w:val="16"/>
          <w:szCs w:val="16"/>
          <w:lang w:val="ru-RU"/>
        </w:rPr>
        <w:t>.</w:t>
      </w:r>
    </w:p>
    <w:p w:rsidR="00B75C16" w:rsidRPr="00F25BAA" w:rsidRDefault="00895B41" w:rsidP="009566E1">
      <w:pPr>
        <w:pStyle w:val="Heading20"/>
        <w:keepLines/>
        <w:pageBreakBefore/>
        <w:rPr>
          <w:lang w:val="ru-RU"/>
        </w:rPr>
      </w:pPr>
      <w:r w:rsidRPr="00F25BAA">
        <w:rPr>
          <w:lang w:val="ru-RU"/>
        </w:rPr>
        <w:lastRenderedPageBreak/>
        <w:t>Национальный план нумерации</w:t>
      </w:r>
      <w:r w:rsidRPr="00F25BAA">
        <w:rPr>
          <w:lang w:val="ru-RU"/>
        </w:rPr>
        <w:br/>
        <w:t>(согласно Рекомендации МСЭ-Т E.129 (01/2013))</w:t>
      </w:r>
    </w:p>
    <w:p w:rsidR="00B75C16" w:rsidRPr="00F25BAA" w:rsidRDefault="00895B41" w:rsidP="00B75C1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8" w:name="_Toc36875244"/>
      <w:bookmarkStart w:id="219" w:name="_Toc469048962"/>
      <w:r w:rsidRPr="00F25BAA">
        <w:rPr>
          <w:rFonts w:eastAsia="SimSun" w:cs="Arial"/>
          <w:lang w:val="ru-RU"/>
        </w:rPr>
        <w:t>Веб-страница</w:t>
      </w:r>
      <w:hyperlink r:id="rId50" w:history="1">
        <w:r w:rsidR="00B75C16" w:rsidRPr="00F25BAA">
          <w:rPr>
            <w:rStyle w:val="Hyperlink"/>
            <w:rFonts w:eastAsia="SimSun" w:cs="Arial"/>
            <w:lang w:val="ru-RU"/>
          </w:rPr>
          <w:t>:</w:t>
        </w:r>
        <w:bookmarkEnd w:id="218"/>
        <w:r w:rsidRPr="00F25BAA">
          <w:rPr>
            <w:rStyle w:val="Hyperlink"/>
            <w:rFonts w:eastAsia="SimSun" w:cs="Arial"/>
            <w:lang w:val="ru-RU"/>
          </w:rPr>
          <w:t xml:space="preserve"> </w:t>
        </w:r>
        <w:r w:rsidR="00B75C16" w:rsidRPr="00F25BAA">
          <w:rPr>
            <w:rStyle w:val="Hyperlink"/>
            <w:rFonts w:eastAsia="SimSun" w:cs="Arial"/>
            <w:lang w:val="ru-RU"/>
          </w:rPr>
          <w:t>www.itu.int/itu-t/inr/nnp/index.html</w:t>
        </w:r>
        <w:bookmarkEnd w:id="219"/>
      </w:hyperlink>
    </w:p>
    <w:p w:rsidR="00895B41" w:rsidRPr="00F25BAA" w:rsidRDefault="00895B41" w:rsidP="00895B41">
      <w:pPr>
        <w:spacing w:before="480"/>
        <w:rPr>
          <w:lang w:val="ru-RU"/>
        </w:rPr>
      </w:pPr>
      <w:r w:rsidRPr="00F25BAA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895B41" w:rsidRPr="00F25BAA" w:rsidRDefault="00895B41" w:rsidP="00895B41">
      <w:pPr>
        <w:rPr>
          <w:lang w:val="ru-RU"/>
        </w:rPr>
      </w:pPr>
      <w:r w:rsidRPr="00F25BAA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51" w:history="1">
        <w:r w:rsidRPr="00F25BAA">
          <w:rPr>
            <w:rStyle w:val="Hyperlink"/>
            <w:lang w:val="ru-RU"/>
          </w:rPr>
          <w:t>tsbtson@itu.int</w:t>
        </w:r>
      </w:hyperlink>
      <w:r w:rsidRPr="00F25BAA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895B41" w:rsidRPr="00F25BAA" w:rsidRDefault="00895B41" w:rsidP="002E5952">
      <w:pPr>
        <w:spacing w:after="360"/>
        <w:rPr>
          <w:lang w:val="ru-RU"/>
        </w:rPr>
      </w:pPr>
      <w:r w:rsidRPr="00F25BAA">
        <w:rPr>
          <w:lang w:val="ru-RU"/>
        </w:rPr>
        <w:t>В период с 1</w:t>
      </w:r>
      <w:r w:rsidR="009566E1" w:rsidRPr="00F25BAA">
        <w:rPr>
          <w:lang w:val="ru-RU"/>
        </w:rPr>
        <w:t> </w:t>
      </w:r>
      <w:r w:rsidR="002E5952" w:rsidRPr="00F25BAA">
        <w:rPr>
          <w:lang w:val="ru-RU"/>
        </w:rPr>
        <w:t>февраля</w:t>
      </w:r>
      <w:r w:rsidRPr="00F25BAA">
        <w:rPr>
          <w:lang w:val="ru-RU"/>
        </w:rPr>
        <w:t xml:space="preserve"> 201</w:t>
      </w:r>
      <w:r w:rsidR="00874C00" w:rsidRPr="00F25BAA">
        <w:rPr>
          <w:lang w:val="ru-RU"/>
        </w:rPr>
        <w:t>7</w:t>
      </w:r>
      <w:r w:rsidRPr="00F25BAA">
        <w:rPr>
          <w:lang w:val="ru-RU"/>
        </w:rPr>
        <w:t xml:space="preserve"> года следующие страны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294"/>
      </w:tblGrid>
      <w:tr w:rsidR="00895B41" w:rsidRPr="00F25BAA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1" w:rsidRPr="00F25BAA" w:rsidRDefault="00895B41" w:rsidP="0089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F25BAA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95B41" w:rsidRPr="00F25BAA" w:rsidRDefault="00895B41" w:rsidP="0089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F25BAA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2E5952" w:rsidRPr="00F25BAA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52" w:rsidRPr="00F25BAA" w:rsidRDefault="002E5952" w:rsidP="002E59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F25BAA">
              <w:rPr>
                <w:rFonts w:eastAsia="SimSun"/>
                <w:sz w:val="18"/>
                <w:szCs w:val="18"/>
                <w:lang w:val="ru-RU"/>
              </w:rPr>
              <w:t>Мозамбик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52" w:rsidRPr="00F25BAA" w:rsidRDefault="002E5952" w:rsidP="002E59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F25BAA">
              <w:rPr>
                <w:rFonts w:eastAsia="SimSun"/>
                <w:sz w:val="18"/>
                <w:szCs w:val="18"/>
                <w:lang w:val="ru-RU"/>
              </w:rPr>
              <w:t>+258</w:t>
            </w:r>
          </w:p>
        </w:tc>
      </w:tr>
      <w:tr w:rsidR="002E5952" w:rsidRPr="00F25BAA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52" w:rsidRPr="00F25BAA" w:rsidRDefault="002E5952" w:rsidP="002E59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F25BAA">
              <w:rPr>
                <w:rFonts w:eastAsia="SimSun"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52" w:rsidRPr="00F25BAA" w:rsidRDefault="002E5952" w:rsidP="002E59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F25BAA">
              <w:rPr>
                <w:rFonts w:eastAsia="SimSun"/>
                <w:sz w:val="18"/>
                <w:szCs w:val="18"/>
                <w:lang w:val="ru-RU"/>
              </w:rPr>
              <w:t>+44</w:t>
            </w:r>
          </w:p>
        </w:tc>
      </w:tr>
    </w:tbl>
    <w:p w:rsidR="00B75C16" w:rsidRPr="00F25BAA" w:rsidRDefault="00B75C16" w:rsidP="00C43E99">
      <w:pPr>
        <w:rPr>
          <w:rFonts w:eastAsia="SimSun"/>
          <w:lang w:val="ru-RU"/>
        </w:rPr>
      </w:pPr>
    </w:p>
    <w:sectPr w:rsidR="00B75C16" w:rsidRPr="00F25BAA" w:rsidSect="004C24DE">
      <w:footerReference w:type="even" r:id="rId52"/>
      <w:footerReference w:type="default" r:id="rId53"/>
      <w:footerReference w:type="first" r:id="rId54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A52" w:rsidRDefault="00B81A52">
      <w:r>
        <w:separator/>
      </w:r>
    </w:p>
  </w:endnote>
  <w:endnote w:type="continuationSeparator" w:id="0">
    <w:p w:rsidR="00B81A52" w:rsidRDefault="00B8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B81A52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B81A52" w:rsidRDefault="00B81A52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B81A52" w:rsidRPr="007F091C" w:rsidRDefault="00B81A52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5C8194C7" wp14:editId="72358F86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81A52" w:rsidRDefault="00B81A52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81A52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B81A52" w:rsidRPr="007F091C" w:rsidRDefault="00B81A52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65663">
            <w:rPr>
              <w:noProof/>
              <w:color w:val="FFFFFF"/>
              <w:lang w:val="es-ES_tradnl"/>
            </w:rPr>
            <w:t>1119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65663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B81A52" w:rsidRPr="00911AE9" w:rsidRDefault="00B81A52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B81A52" w:rsidRDefault="00B81A52" w:rsidP="00002753">
    <w:pPr>
      <w:spacing w:befor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81A52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B81A52" w:rsidRPr="00911AE9" w:rsidRDefault="00B81A52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B81A52" w:rsidRPr="007F091C" w:rsidRDefault="00B81A52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65663">
            <w:rPr>
              <w:noProof/>
              <w:color w:val="FFFFFF"/>
              <w:lang w:val="es-ES_tradnl"/>
            </w:rPr>
            <w:t>1119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65663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81A52" w:rsidRDefault="00B81A52" w:rsidP="00002753">
    <w:pPr>
      <w:spacing w:befor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81A52" w:rsidRPr="007F091C" w:rsidTr="0090136F">
      <w:trPr>
        <w:cantSplit/>
        <w:jc w:val="center"/>
      </w:trPr>
      <w:tc>
        <w:tcPr>
          <w:tcW w:w="1761" w:type="dxa"/>
          <w:shd w:val="clear" w:color="auto" w:fill="4C4C4C"/>
        </w:tcPr>
        <w:p w:rsidR="00B81A52" w:rsidRPr="007F091C" w:rsidRDefault="00B81A52" w:rsidP="0031201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65663">
            <w:rPr>
              <w:noProof/>
              <w:color w:val="FFFFFF"/>
              <w:lang w:val="es-ES_tradnl"/>
            </w:rPr>
            <w:t>1119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65663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B81A52" w:rsidRPr="00312013" w:rsidRDefault="00B81A52" w:rsidP="006B4A80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с Оперативный бюллетень МСЭ</w:t>
          </w:r>
        </w:p>
      </w:tc>
    </w:tr>
  </w:tbl>
  <w:p w:rsidR="00B81A52" w:rsidRPr="006B4A80" w:rsidRDefault="00B81A52" w:rsidP="006B4A80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81A52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B81A52" w:rsidRPr="007F091C" w:rsidRDefault="00B81A52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65663">
            <w:rPr>
              <w:noProof/>
              <w:color w:val="FFFFFF"/>
              <w:lang w:val="es-ES_tradnl"/>
            </w:rPr>
            <w:t>1119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65663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B81A52" w:rsidRPr="00911AE9" w:rsidRDefault="00B81A52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B81A52" w:rsidRDefault="00B81A52" w:rsidP="00925580">
    <w:pPr>
      <w:spacing w:befor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81A52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B81A52" w:rsidRPr="00911AE9" w:rsidRDefault="00B81A52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B81A52" w:rsidRPr="007F091C" w:rsidRDefault="00B81A52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65663">
            <w:rPr>
              <w:noProof/>
              <w:color w:val="FFFFFF"/>
              <w:lang w:val="es-ES_tradnl"/>
            </w:rPr>
            <w:t>1119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65663"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81A52" w:rsidRDefault="00B81A52" w:rsidP="00925580">
    <w:pPr>
      <w:spacing w:before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81A52" w:rsidRPr="007F091C" w:rsidTr="0090136F">
      <w:trPr>
        <w:cantSplit/>
        <w:jc w:val="right"/>
      </w:trPr>
      <w:tc>
        <w:tcPr>
          <w:tcW w:w="7378" w:type="dxa"/>
          <w:shd w:val="clear" w:color="auto" w:fill="A6A6A6"/>
        </w:tcPr>
        <w:p w:rsidR="00B81A52" w:rsidRPr="00911AE9" w:rsidRDefault="00B81A52" w:rsidP="006B4A80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B81A52" w:rsidRPr="007F091C" w:rsidRDefault="00B81A52" w:rsidP="0031201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65663">
            <w:rPr>
              <w:noProof/>
              <w:color w:val="FFFFFF"/>
              <w:lang w:val="es-ES_tradnl"/>
            </w:rPr>
            <w:t>1119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65663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81A52" w:rsidRPr="006B4A80" w:rsidRDefault="00B81A52" w:rsidP="006B4A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A52" w:rsidRDefault="00B81A52">
      <w:r>
        <w:separator/>
      </w:r>
    </w:p>
  </w:footnote>
  <w:footnote w:type="continuationSeparator" w:id="0">
    <w:p w:rsidR="00B81A52" w:rsidRDefault="00B81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52" w:rsidRPr="00FB1F65" w:rsidRDefault="00B81A52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52" w:rsidRPr="00513053" w:rsidRDefault="00B81A52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D6EB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0609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3322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6D209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C43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903E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502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F62A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EA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8D00FD"/>
    <w:multiLevelType w:val="hybridMultilevel"/>
    <w:tmpl w:val="467A4612"/>
    <w:lvl w:ilvl="0" w:tplc="6B52BE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14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36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19"/>
  </w:num>
  <w:num w:numId="17">
    <w:abstractNumId w:val="39"/>
  </w:num>
  <w:num w:numId="18">
    <w:abstractNumId w:val="32"/>
  </w:num>
  <w:num w:numId="19">
    <w:abstractNumId w:val="38"/>
  </w:num>
  <w:num w:numId="20">
    <w:abstractNumId w:val="35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7"/>
  </w:num>
  <w:num w:numId="27">
    <w:abstractNumId w:val="15"/>
  </w:num>
  <w:num w:numId="28">
    <w:abstractNumId w:val="31"/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6"/>
  </w:num>
  <w:num w:numId="32">
    <w:abstractNumId w:val="29"/>
  </w:num>
  <w:num w:numId="33">
    <w:abstractNumId w:val="18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21"/>
  </w:num>
  <w:num w:numId="36">
    <w:abstractNumId w:val="25"/>
  </w:num>
  <w:num w:numId="37">
    <w:abstractNumId w:val="37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7"/>
  </w:num>
  <w:num w:numId="40">
    <w:abstractNumId w:val="40"/>
  </w:num>
  <w:num w:numId="41">
    <w:abstractNumId w:val="20"/>
  </w:num>
  <w:num w:numId="42">
    <w:abstractNumId w:val="16"/>
  </w:num>
  <w:num w:numId="43">
    <w:abstractNumId w:val="13"/>
  </w:num>
  <w:num w:numId="44">
    <w:abstractNumId w:val="28"/>
  </w:num>
  <w:num w:numId="45">
    <w:abstractNumId w:val="34"/>
  </w:num>
  <w:num w:numId="46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753"/>
    <w:rsid w:val="00002AC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94"/>
    <w:rsid w:val="000104E5"/>
    <w:rsid w:val="000107A8"/>
    <w:rsid w:val="00010807"/>
    <w:rsid w:val="00010CCA"/>
    <w:rsid w:val="00010D6F"/>
    <w:rsid w:val="0001109F"/>
    <w:rsid w:val="000114E2"/>
    <w:rsid w:val="000116EE"/>
    <w:rsid w:val="00011977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038"/>
    <w:rsid w:val="0004620E"/>
    <w:rsid w:val="0004652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1850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C87"/>
    <w:rsid w:val="00091D37"/>
    <w:rsid w:val="00092287"/>
    <w:rsid w:val="0009244C"/>
    <w:rsid w:val="000926BE"/>
    <w:rsid w:val="00092C13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3EB4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D0201"/>
    <w:rsid w:val="000D0A93"/>
    <w:rsid w:val="000D0D1D"/>
    <w:rsid w:val="000D0F64"/>
    <w:rsid w:val="000D0F9E"/>
    <w:rsid w:val="000D12DC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E4"/>
    <w:rsid w:val="000E65FD"/>
    <w:rsid w:val="000E67E7"/>
    <w:rsid w:val="000E6873"/>
    <w:rsid w:val="000E768D"/>
    <w:rsid w:val="000E79E1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87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ED"/>
    <w:rsid w:val="00113AFB"/>
    <w:rsid w:val="00114132"/>
    <w:rsid w:val="00114806"/>
    <w:rsid w:val="001151D5"/>
    <w:rsid w:val="001151D7"/>
    <w:rsid w:val="00115559"/>
    <w:rsid w:val="001155F4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2E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68F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974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EFF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84B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EC4"/>
    <w:rsid w:val="00194062"/>
    <w:rsid w:val="001941D3"/>
    <w:rsid w:val="00194626"/>
    <w:rsid w:val="00194723"/>
    <w:rsid w:val="00194794"/>
    <w:rsid w:val="001948C7"/>
    <w:rsid w:val="001949AA"/>
    <w:rsid w:val="00194D43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13F8"/>
    <w:rsid w:val="001B1723"/>
    <w:rsid w:val="001B1B44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A1E"/>
    <w:rsid w:val="001C3C77"/>
    <w:rsid w:val="001C3E6E"/>
    <w:rsid w:val="001C4CA6"/>
    <w:rsid w:val="001C4EBE"/>
    <w:rsid w:val="001C4F41"/>
    <w:rsid w:val="001C5360"/>
    <w:rsid w:val="001C5538"/>
    <w:rsid w:val="001C5836"/>
    <w:rsid w:val="001C5D4A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541C"/>
    <w:rsid w:val="001D61B1"/>
    <w:rsid w:val="001D61B9"/>
    <w:rsid w:val="001D65E8"/>
    <w:rsid w:val="001D6657"/>
    <w:rsid w:val="001D6D56"/>
    <w:rsid w:val="001D701B"/>
    <w:rsid w:val="001D7081"/>
    <w:rsid w:val="001D72FC"/>
    <w:rsid w:val="001D74C5"/>
    <w:rsid w:val="001D7DC1"/>
    <w:rsid w:val="001E01C0"/>
    <w:rsid w:val="001E0267"/>
    <w:rsid w:val="001E04FD"/>
    <w:rsid w:val="001E05E3"/>
    <w:rsid w:val="001E0DE8"/>
    <w:rsid w:val="001E0F06"/>
    <w:rsid w:val="001E0FEF"/>
    <w:rsid w:val="001E1732"/>
    <w:rsid w:val="001E1985"/>
    <w:rsid w:val="001E1B7D"/>
    <w:rsid w:val="001E1B8E"/>
    <w:rsid w:val="001E1BE5"/>
    <w:rsid w:val="001E25F6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535C"/>
    <w:rsid w:val="001E564C"/>
    <w:rsid w:val="001E5AF9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07CB9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4C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900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159"/>
    <w:rsid w:val="00241303"/>
    <w:rsid w:val="0024159E"/>
    <w:rsid w:val="00241948"/>
    <w:rsid w:val="002421C6"/>
    <w:rsid w:val="00242A5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528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3B9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44A"/>
    <w:rsid w:val="002A7729"/>
    <w:rsid w:val="002A77B4"/>
    <w:rsid w:val="002A7AA0"/>
    <w:rsid w:val="002A7C4D"/>
    <w:rsid w:val="002A7D3D"/>
    <w:rsid w:val="002A7E33"/>
    <w:rsid w:val="002A7FE1"/>
    <w:rsid w:val="002B02B5"/>
    <w:rsid w:val="002B047B"/>
    <w:rsid w:val="002B04F2"/>
    <w:rsid w:val="002B1280"/>
    <w:rsid w:val="002B1B66"/>
    <w:rsid w:val="002B1C49"/>
    <w:rsid w:val="002B255A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3F6"/>
    <w:rsid w:val="002E5952"/>
    <w:rsid w:val="002E5AD4"/>
    <w:rsid w:val="002E5B77"/>
    <w:rsid w:val="002E66CA"/>
    <w:rsid w:val="002E6966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403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1F40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0DF"/>
    <w:rsid w:val="00306215"/>
    <w:rsid w:val="00306255"/>
    <w:rsid w:val="003062EE"/>
    <w:rsid w:val="003064BC"/>
    <w:rsid w:val="0030672B"/>
    <w:rsid w:val="0030677C"/>
    <w:rsid w:val="00306F23"/>
    <w:rsid w:val="003074E5"/>
    <w:rsid w:val="00307B59"/>
    <w:rsid w:val="003103F4"/>
    <w:rsid w:val="00310CBD"/>
    <w:rsid w:val="00310F53"/>
    <w:rsid w:val="003111A1"/>
    <w:rsid w:val="003112EB"/>
    <w:rsid w:val="00311FAD"/>
    <w:rsid w:val="00312013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694"/>
    <w:rsid w:val="0032587B"/>
    <w:rsid w:val="00325C1D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421"/>
    <w:rsid w:val="0033773A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4BE"/>
    <w:rsid w:val="003465A4"/>
    <w:rsid w:val="0034660B"/>
    <w:rsid w:val="00346678"/>
    <w:rsid w:val="00346815"/>
    <w:rsid w:val="00346AB5"/>
    <w:rsid w:val="0034787E"/>
    <w:rsid w:val="0034789C"/>
    <w:rsid w:val="00347C39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557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E25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3F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049"/>
    <w:rsid w:val="00401296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BD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506D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5CD"/>
    <w:rsid w:val="00431253"/>
    <w:rsid w:val="004316E2"/>
    <w:rsid w:val="00431A5C"/>
    <w:rsid w:val="0043241E"/>
    <w:rsid w:val="004324A5"/>
    <w:rsid w:val="0043289A"/>
    <w:rsid w:val="00432FA3"/>
    <w:rsid w:val="00432FAA"/>
    <w:rsid w:val="00433064"/>
    <w:rsid w:val="00433183"/>
    <w:rsid w:val="00433418"/>
    <w:rsid w:val="004334E4"/>
    <w:rsid w:val="00433B78"/>
    <w:rsid w:val="00433CAE"/>
    <w:rsid w:val="00433E2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CD3"/>
    <w:rsid w:val="00437F2C"/>
    <w:rsid w:val="00440265"/>
    <w:rsid w:val="004405D4"/>
    <w:rsid w:val="00440B09"/>
    <w:rsid w:val="00440E02"/>
    <w:rsid w:val="00440F06"/>
    <w:rsid w:val="00440F0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98C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469"/>
    <w:rsid w:val="004A5D80"/>
    <w:rsid w:val="004A5E9B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065"/>
    <w:rsid w:val="004B08B2"/>
    <w:rsid w:val="004B0AB3"/>
    <w:rsid w:val="004B0C47"/>
    <w:rsid w:val="004B0D34"/>
    <w:rsid w:val="004B0DDD"/>
    <w:rsid w:val="004B0E0D"/>
    <w:rsid w:val="004B1542"/>
    <w:rsid w:val="004B1B74"/>
    <w:rsid w:val="004B1BA3"/>
    <w:rsid w:val="004B22A1"/>
    <w:rsid w:val="004B2966"/>
    <w:rsid w:val="004B2A62"/>
    <w:rsid w:val="004B2E34"/>
    <w:rsid w:val="004B322C"/>
    <w:rsid w:val="004B355C"/>
    <w:rsid w:val="004B38A5"/>
    <w:rsid w:val="004B3EEA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22B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18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10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D1A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BCB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DE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209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68B"/>
    <w:rsid w:val="005A2468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6B0E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AFF"/>
    <w:rsid w:val="005B3E0F"/>
    <w:rsid w:val="005B40EB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8E6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A07"/>
    <w:rsid w:val="005F6F25"/>
    <w:rsid w:val="005F7F56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92C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174"/>
    <w:rsid w:val="00617621"/>
    <w:rsid w:val="006176D6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2AB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0F"/>
    <w:rsid w:val="00643D35"/>
    <w:rsid w:val="006447E2"/>
    <w:rsid w:val="006450F8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AB7"/>
    <w:rsid w:val="00651C4F"/>
    <w:rsid w:val="00651D12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86A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BB6"/>
    <w:rsid w:val="00682F08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5ED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BAC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739"/>
    <w:rsid w:val="006E0D94"/>
    <w:rsid w:val="006E0F74"/>
    <w:rsid w:val="006E0F8C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30C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0B6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3EB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481"/>
    <w:rsid w:val="00737746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E58"/>
    <w:rsid w:val="00750EF9"/>
    <w:rsid w:val="00751127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2F64"/>
    <w:rsid w:val="00763A83"/>
    <w:rsid w:val="00764238"/>
    <w:rsid w:val="0076452C"/>
    <w:rsid w:val="00764D79"/>
    <w:rsid w:val="00765663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2D15"/>
    <w:rsid w:val="007B32F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0A6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0B4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772"/>
    <w:rsid w:val="008019D4"/>
    <w:rsid w:val="00801EE8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032"/>
    <w:rsid w:val="00833202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D35"/>
    <w:rsid w:val="0086562C"/>
    <w:rsid w:val="00865AD2"/>
    <w:rsid w:val="00865EC0"/>
    <w:rsid w:val="00865ECC"/>
    <w:rsid w:val="00865F09"/>
    <w:rsid w:val="008663AC"/>
    <w:rsid w:val="0086691A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6A7"/>
    <w:rsid w:val="008749A2"/>
    <w:rsid w:val="00874A41"/>
    <w:rsid w:val="00874C00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838"/>
    <w:rsid w:val="0089392F"/>
    <w:rsid w:val="00894C20"/>
    <w:rsid w:val="00895463"/>
    <w:rsid w:val="00895B41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860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23B"/>
    <w:rsid w:val="008C7BDA"/>
    <w:rsid w:val="008C7DE0"/>
    <w:rsid w:val="008D0374"/>
    <w:rsid w:val="008D0410"/>
    <w:rsid w:val="008D0591"/>
    <w:rsid w:val="008D069A"/>
    <w:rsid w:val="008D07A4"/>
    <w:rsid w:val="008D138A"/>
    <w:rsid w:val="008D165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7D1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E13"/>
    <w:rsid w:val="00900F6D"/>
    <w:rsid w:val="0090103F"/>
    <w:rsid w:val="00901282"/>
    <w:rsid w:val="0090136F"/>
    <w:rsid w:val="00901378"/>
    <w:rsid w:val="00902234"/>
    <w:rsid w:val="00902504"/>
    <w:rsid w:val="009025A8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F5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80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6E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1E8B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1B9"/>
    <w:rsid w:val="0097473B"/>
    <w:rsid w:val="009748AD"/>
    <w:rsid w:val="00974A62"/>
    <w:rsid w:val="00974BFE"/>
    <w:rsid w:val="009755F1"/>
    <w:rsid w:val="009756F0"/>
    <w:rsid w:val="009757A4"/>
    <w:rsid w:val="00975A83"/>
    <w:rsid w:val="00975A88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410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929"/>
    <w:rsid w:val="00987CC5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867"/>
    <w:rsid w:val="009A33D0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94"/>
    <w:rsid w:val="009C26A6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679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A3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50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176"/>
    <w:rsid w:val="009F7633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CD7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A72"/>
    <w:rsid w:val="00A11BD9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EBE"/>
    <w:rsid w:val="00A77F10"/>
    <w:rsid w:val="00A800F5"/>
    <w:rsid w:val="00A8022B"/>
    <w:rsid w:val="00A80692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6066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0B5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9A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06"/>
    <w:rsid w:val="00AB7348"/>
    <w:rsid w:val="00AB7F2B"/>
    <w:rsid w:val="00AC0330"/>
    <w:rsid w:val="00AC03E4"/>
    <w:rsid w:val="00AC06E9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5FDA"/>
    <w:rsid w:val="00AE65A4"/>
    <w:rsid w:val="00AE6FA9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3DC9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0602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75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BD3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2AEE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38C"/>
    <w:rsid w:val="00B614AE"/>
    <w:rsid w:val="00B61E36"/>
    <w:rsid w:val="00B6211A"/>
    <w:rsid w:val="00B62161"/>
    <w:rsid w:val="00B62509"/>
    <w:rsid w:val="00B629B5"/>
    <w:rsid w:val="00B62A34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8E2"/>
    <w:rsid w:val="00B64A3E"/>
    <w:rsid w:val="00B64CC5"/>
    <w:rsid w:val="00B64D13"/>
    <w:rsid w:val="00B65042"/>
    <w:rsid w:val="00B650E8"/>
    <w:rsid w:val="00B654E4"/>
    <w:rsid w:val="00B654E8"/>
    <w:rsid w:val="00B656C2"/>
    <w:rsid w:val="00B65814"/>
    <w:rsid w:val="00B65D03"/>
    <w:rsid w:val="00B661A9"/>
    <w:rsid w:val="00B66B85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A7"/>
    <w:rsid w:val="00B743FA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0F87"/>
    <w:rsid w:val="00B81247"/>
    <w:rsid w:val="00B813C9"/>
    <w:rsid w:val="00B81A52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07D"/>
    <w:rsid w:val="00BB0891"/>
    <w:rsid w:val="00BB092A"/>
    <w:rsid w:val="00BB09CE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034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5EDD"/>
    <w:rsid w:val="00BC622F"/>
    <w:rsid w:val="00BC6656"/>
    <w:rsid w:val="00BC66DB"/>
    <w:rsid w:val="00BC69F6"/>
    <w:rsid w:val="00BC6ABE"/>
    <w:rsid w:val="00BC6F2B"/>
    <w:rsid w:val="00BC71D2"/>
    <w:rsid w:val="00BC7917"/>
    <w:rsid w:val="00BC7941"/>
    <w:rsid w:val="00BC7F99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433D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337"/>
    <w:rsid w:val="00BF2409"/>
    <w:rsid w:val="00BF2682"/>
    <w:rsid w:val="00BF26A4"/>
    <w:rsid w:val="00BF2BC7"/>
    <w:rsid w:val="00BF2E37"/>
    <w:rsid w:val="00BF33F6"/>
    <w:rsid w:val="00BF3977"/>
    <w:rsid w:val="00BF3C39"/>
    <w:rsid w:val="00BF3E1A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9A4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C47"/>
    <w:rsid w:val="00C62214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5B0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96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50D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3E98"/>
    <w:rsid w:val="00CD49F3"/>
    <w:rsid w:val="00CD5018"/>
    <w:rsid w:val="00CD5057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749"/>
    <w:rsid w:val="00CD7934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537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A19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0CB"/>
    <w:rsid w:val="00D4141D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11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DD"/>
    <w:rsid w:val="00D716D6"/>
    <w:rsid w:val="00D719E2"/>
    <w:rsid w:val="00D71CD6"/>
    <w:rsid w:val="00D72477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6D"/>
    <w:rsid w:val="00D77FDC"/>
    <w:rsid w:val="00D8029C"/>
    <w:rsid w:val="00D803A1"/>
    <w:rsid w:val="00D806BB"/>
    <w:rsid w:val="00D80A02"/>
    <w:rsid w:val="00D80B7F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A4D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6A5D"/>
    <w:rsid w:val="00DD746A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501B"/>
    <w:rsid w:val="00DF5758"/>
    <w:rsid w:val="00DF5ACE"/>
    <w:rsid w:val="00DF6420"/>
    <w:rsid w:val="00DF6F68"/>
    <w:rsid w:val="00DF75EB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902"/>
    <w:rsid w:val="00E03B1E"/>
    <w:rsid w:val="00E03DF9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960"/>
    <w:rsid w:val="00E30B36"/>
    <w:rsid w:val="00E30CEA"/>
    <w:rsid w:val="00E30F1D"/>
    <w:rsid w:val="00E31130"/>
    <w:rsid w:val="00E31284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B8A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0EC5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3F5"/>
    <w:rsid w:val="00E978DE"/>
    <w:rsid w:val="00E9791D"/>
    <w:rsid w:val="00E97C2A"/>
    <w:rsid w:val="00E97E52"/>
    <w:rsid w:val="00EA02FE"/>
    <w:rsid w:val="00EA19D3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0FE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81C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A18"/>
    <w:rsid w:val="00F064E5"/>
    <w:rsid w:val="00F064F3"/>
    <w:rsid w:val="00F06C78"/>
    <w:rsid w:val="00F07881"/>
    <w:rsid w:val="00F10395"/>
    <w:rsid w:val="00F1042E"/>
    <w:rsid w:val="00F10450"/>
    <w:rsid w:val="00F106C9"/>
    <w:rsid w:val="00F10C25"/>
    <w:rsid w:val="00F10CA1"/>
    <w:rsid w:val="00F10EC4"/>
    <w:rsid w:val="00F10FC1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144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BAA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C33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8DD"/>
    <w:rsid w:val="00F60D62"/>
    <w:rsid w:val="00F60E1A"/>
    <w:rsid w:val="00F61581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2B9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A7B11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400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B0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11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4B4A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577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uiPriority w:val="99"/>
    <w:rsid w:val="00925580"/>
    <w:pPr>
      <w:spacing w:before="240"/>
    </w:pPr>
    <w:rPr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uiPriority w:val="99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1D72FC"/>
    <w:rPr>
      <w:rFonts w:ascii="Calibri" w:eastAsia="Times New Roman" w:hAnsi="Calibri"/>
      <w:b/>
      <w:bCs/>
      <w:i/>
      <w:sz w:val="18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atra.gov.af" TargetMode="External"/><Relationship Id="rId26" Type="http://schemas.openxmlformats.org/officeDocument/2006/relationships/hyperlink" Target="mailto:portabiliteti@infosoftgroup.com.al" TargetMode="External"/><Relationship Id="rId39" Type="http://schemas.openxmlformats.org/officeDocument/2006/relationships/hyperlink" Target="mailto:cs@bjles.cn" TargetMode="External"/><Relationship Id="rId21" Type="http://schemas.openxmlformats.org/officeDocument/2006/relationships/hyperlink" Target="http://www.ficora.fi/" TargetMode="External"/><Relationship Id="rId34" Type="http://schemas.openxmlformats.org/officeDocument/2006/relationships/footer" Target="footer2.xml"/><Relationship Id="rId42" Type="http://schemas.openxmlformats.org/officeDocument/2006/relationships/hyperlink" Target="mailto:linxh@coscochs.com.hk" TargetMode="External"/><Relationship Id="rId47" Type="http://schemas.openxmlformats.org/officeDocument/2006/relationships/hyperlink" Target="mailto:schernoff@fcclaw.com" TargetMode="External"/><Relationship Id="rId50" Type="http://schemas.openxmlformats.org/officeDocument/2006/relationships/hyperlink" Target="http://intweb/conf/refinfo/REFTXT/REFTXT2017/ITU-T/BUREAU/:%20www.itu.int/itu-t/inr/nnp/index.html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azim.sahbani@atra.gov.af" TargetMode="External"/><Relationship Id="rId25" Type="http://schemas.openxmlformats.org/officeDocument/2006/relationships/hyperlink" Target="mailto:portabiliteti@infosoftgroup.com.al" TargetMode="External"/><Relationship Id="rId33" Type="http://schemas.openxmlformats.org/officeDocument/2006/relationships/header" Target="header2.xml"/><Relationship Id="rId38" Type="http://schemas.openxmlformats.org/officeDocument/2006/relationships/footer" Target="footer4.xml"/><Relationship Id="rId46" Type="http://schemas.openxmlformats.org/officeDocument/2006/relationships/hyperlink" Target="mailto:olwero@ca.go.k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http://www.portabiliteti.al/" TargetMode="External"/><Relationship Id="rId29" Type="http://schemas.openxmlformats.org/officeDocument/2006/relationships/hyperlink" Target="http://www.akep.al" TargetMode="External"/><Relationship Id="rId41" Type="http://schemas.openxmlformats.org/officeDocument/2006/relationships/hyperlink" Target="mailto:linxh@coscochs.com.hk" TargetMode="External"/><Relationship Id="rId54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mailto:numeracioni@akep.al" TargetMode="External"/><Relationship Id="rId32" Type="http://schemas.openxmlformats.org/officeDocument/2006/relationships/header" Target="header1.xml"/><Relationship Id="rId37" Type="http://schemas.openxmlformats.org/officeDocument/2006/relationships/hyperlink" Target="http://www.itu.int/pub/T-SP-PP.RES.21-2011/" TargetMode="External"/><Relationship Id="rId40" Type="http://schemas.openxmlformats.org/officeDocument/2006/relationships/hyperlink" Target="mailto:maritime@ofta.gov.hk" TargetMode="External"/><Relationship Id="rId45" Type="http://schemas.openxmlformats.org/officeDocument/2006/relationships/hyperlink" Target="mailto:sales@hostmost.com.hk" TargetMode="External"/><Relationship Id="rId53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numeracioni@akep.al" TargetMode="External"/><Relationship Id="rId28" Type="http://schemas.openxmlformats.org/officeDocument/2006/relationships/hyperlink" Target="mailto:numeracioni@akep.al" TargetMode="External"/><Relationship Id="rId36" Type="http://schemas.openxmlformats.org/officeDocument/2006/relationships/hyperlink" Target="http://www.itu.int/pub/T-SP-SR.1-2012" TargetMode="External"/><Relationship Id="rId49" Type="http://schemas.openxmlformats.org/officeDocument/2006/relationships/hyperlink" Target="mailto:kamau@jtl.co.ke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akep.al/images/stories/AKEP/plani-numracionit/1.NumraAlokuar.rar" TargetMode="External"/><Relationship Id="rId31" Type="http://schemas.openxmlformats.org/officeDocument/2006/relationships/hyperlink" Target="http://www.govern.ad" TargetMode="External"/><Relationship Id="rId44" Type="http://schemas.openxmlformats.org/officeDocument/2006/relationships/hyperlink" Target="mailto:svgmafe@netvigator.com" TargetMode="External"/><Relationship Id="rId52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http://www.ficora.fi/" TargetMode="External"/><Relationship Id="rId27" Type="http://schemas.openxmlformats.org/officeDocument/2006/relationships/hyperlink" Target="mailto:aferdita.gjongecaj@akep.al" TargetMode="External"/><Relationship Id="rId30" Type="http://schemas.openxmlformats.org/officeDocument/2006/relationships/hyperlink" Target="mailto:comunicacio@govern.ad" TargetMode="External"/><Relationship Id="rId35" Type="http://schemas.openxmlformats.org/officeDocument/2006/relationships/footer" Target="footer3.xml"/><Relationship Id="rId43" Type="http://schemas.openxmlformats.org/officeDocument/2006/relationships/hyperlink" Target="mailto:psa3013@hx08.com" TargetMode="External"/><Relationship Id="rId48" Type="http://schemas.openxmlformats.org/officeDocument/2006/relationships/hyperlink" Target="mailto:John.spronk@networkinv.com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itumail@itu.int" TargetMode="External"/><Relationship Id="rId51" Type="http://schemas.openxmlformats.org/officeDocument/2006/relationships/hyperlink" Target="mailto:tsbtson@itu/.int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F607A-F3B1-4695-9921-028394D3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15</Pages>
  <Words>3360</Words>
  <Characters>23338</Characters>
  <Application>Microsoft Office Word</Application>
  <DocSecurity>0</DocSecurity>
  <Lines>194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26645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Berdyeva, Elena</cp:lastModifiedBy>
  <cp:revision>21</cp:revision>
  <cp:lastPrinted>2017-03-16T14:11:00Z</cp:lastPrinted>
  <dcterms:created xsi:type="dcterms:W3CDTF">2017-03-07T14:07:00Z</dcterms:created>
  <dcterms:modified xsi:type="dcterms:W3CDTF">2017-03-16T14:14:00Z</dcterms:modified>
</cp:coreProperties>
</file>