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892B82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892B8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E118CD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E64C51" w:rsidRDefault="001E78DC" w:rsidP="008E0C1F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8E0C1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107</w:t>
            </w:r>
            <w:r w:rsidR="00E64C51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67255E" w:rsidP="008E0C1F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>
              <w:rPr>
                <w:color w:val="FFFFFF" w:themeColor="background1"/>
                <w:lang w:val="fr-FR"/>
              </w:rPr>
              <w:t>.</w:t>
            </w:r>
            <w:r w:rsidR="00B62733">
              <w:rPr>
                <w:color w:val="FFFFFF" w:themeColor="background1"/>
                <w:lang w:val="fr-FR"/>
              </w:rPr>
              <w:t>I</w:t>
            </w:r>
            <w:r w:rsidR="008E0C1F">
              <w:rPr>
                <w:color w:val="FFFFFF" w:themeColor="background1"/>
                <w:lang w:val="fr-FR"/>
              </w:rPr>
              <w:t>X</w:t>
            </w:r>
            <w:r>
              <w:rPr>
                <w:color w:val="FFFFFF" w:themeColor="background1"/>
                <w:lang w:val="fr-FR"/>
              </w:rPr>
              <w:t xml:space="preserve"> 20</w:t>
            </w:r>
            <w:r w:rsidR="00C24AB9">
              <w:rPr>
                <w:color w:val="FFFFFF" w:themeColor="background1"/>
                <w:lang w:val="fr-FR"/>
              </w:rPr>
              <w:t>16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67255E" w:rsidRDefault="00C3343E" w:rsidP="008E0C1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53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C24AB9">
              <w:rPr>
                <w:rFonts w:eastAsiaTheme="minorEastAsia"/>
                <w:color w:val="FFFFFF" w:themeColor="background1"/>
                <w:lang w:val="fr-FR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8E0C1F">
              <w:rPr>
                <w:rFonts w:eastAsiaTheme="minorEastAsia"/>
                <w:color w:val="FFFFFF" w:themeColor="background1"/>
                <w:lang w:val="fr-FR" w:eastAsia="zh-CN"/>
              </w:rPr>
              <w:t>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8E0C1F">
              <w:rPr>
                <w:rFonts w:eastAsiaTheme="minorEastAsia"/>
                <w:color w:val="FFFFFF" w:themeColor="background1"/>
                <w:lang w:val="fr-FR" w:eastAsia="zh-CN"/>
              </w:rPr>
              <w:t>18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  <w:r w:rsidR="000A7E3E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0A7E3E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0A7E3E">
              <w:rPr>
                <w:color w:val="FFFFFF" w:themeColor="background1"/>
                <w:lang w:val="fr-FR"/>
              </w:rPr>
              <w:t>2312-8259</w:t>
            </w:r>
            <w:r w:rsidR="000A7E3E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892B82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892B82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892B8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62733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892B8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62733">
              <w:rPr>
                <w:rStyle w:val="Hyperlink"/>
                <w:rFonts w:eastAsia="SimSun" w:cs="Arial"/>
                <w:sz w:val="14"/>
                <w:szCs w:val="14"/>
                <w:lang w:val="en-US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38309E" w:rsidRDefault="00C3343E" w:rsidP="00892B82">
      <w:pPr>
        <w:pStyle w:val="Heading1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38309E">
        <w:rPr>
          <w:rFonts w:hint="eastAsia"/>
          <w:lang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892B82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</w:t>
      </w:r>
      <w:r w:rsidR="00E63B42">
        <w:rPr>
          <w:rFonts w:ascii="STKaiti" w:eastAsia="STKaiti" w:hAnsi="STKaiti" w:hint="eastAsia"/>
          <w:lang w:eastAsia="zh-CN"/>
        </w:rPr>
        <w:t>码</w:t>
      </w:r>
    </w:p>
    <w:p w:rsidR="00785BEA" w:rsidRPr="00E4402B" w:rsidRDefault="00E4402B" w:rsidP="00892B82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2B145E" w:rsidRDefault="00E4402B" w:rsidP="00892B82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2B145E">
        <w:rPr>
          <w:rFonts w:asciiTheme="minorHAnsi" w:eastAsiaTheme="minorEastAsia" w:hAnsiTheme="minorHAnsi"/>
          <w:lang w:eastAsia="zh-CN"/>
        </w:rPr>
        <w:t>国际电联《操作公报》后附的清单：</w:t>
      </w:r>
      <w:r w:rsidR="00410326" w:rsidRPr="002B145E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="00E8101F" w:rsidRPr="002B145E">
        <w:rPr>
          <w:rFonts w:asciiTheme="minorHAnsi" w:hAnsiTheme="minorHAnsi"/>
          <w:webHidden/>
          <w:lang w:eastAsia="zh-CN"/>
        </w:rPr>
        <w:tab/>
      </w:r>
      <w:r w:rsidR="00995947" w:rsidRPr="002B145E">
        <w:rPr>
          <w:rFonts w:asciiTheme="minorHAnsi" w:hAnsiTheme="minorHAnsi"/>
          <w:webHidden/>
          <w:lang w:eastAsia="zh-CN"/>
        </w:rPr>
        <w:tab/>
      </w:r>
      <w:r w:rsidR="00091D1F" w:rsidRPr="002B145E">
        <w:rPr>
          <w:rFonts w:asciiTheme="minorHAnsi" w:eastAsiaTheme="minorEastAsia" w:hAnsiTheme="minorHAnsi"/>
          <w:webHidden/>
          <w:lang w:eastAsia="zh-CN"/>
        </w:rPr>
        <w:t>3</w:t>
      </w:r>
    </w:p>
    <w:p w:rsidR="00E8101F" w:rsidRPr="002B145E" w:rsidRDefault="00091D1F" w:rsidP="008E0C1F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2B145E">
        <w:rPr>
          <w:rFonts w:asciiTheme="minorHAnsi" w:eastAsiaTheme="minorEastAsia" w:hAnsiTheme="minorHAnsi"/>
          <w:lang w:eastAsia="zh-CN"/>
        </w:rPr>
        <w:t>批准</w:t>
      </w:r>
      <w:r w:rsidRPr="002B145E">
        <w:rPr>
          <w:rFonts w:asciiTheme="minorHAnsi" w:eastAsiaTheme="minorEastAsia" w:hAnsiTheme="minorHAnsi"/>
          <w:lang w:eastAsia="zh-CN"/>
        </w:rPr>
        <w:t>ITU-T</w:t>
      </w:r>
      <w:r w:rsidRPr="002B145E">
        <w:rPr>
          <w:rFonts w:asciiTheme="minorHAnsi" w:eastAsiaTheme="minorEastAsia" w:hAnsiTheme="minorHAnsi"/>
          <w:lang w:eastAsia="zh-CN"/>
        </w:rPr>
        <w:t>建议书</w:t>
      </w:r>
      <w:r w:rsidR="00E8101F" w:rsidRPr="002B145E">
        <w:rPr>
          <w:rFonts w:asciiTheme="minorHAnsi" w:hAnsiTheme="minorHAnsi"/>
          <w:webHidden/>
          <w:lang w:eastAsia="zh-CN"/>
        </w:rPr>
        <w:tab/>
      </w:r>
      <w:r w:rsidR="00995947" w:rsidRPr="002B145E">
        <w:rPr>
          <w:rFonts w:asciiTheme="minorHAnsi" w:hAnsiTheme="minorHAnsi"/>
          <w:webHidden/>
          <w:lang w:eastAsia="zh-CN"/>
        </w:rPr>
        <w:tab/>
      </w:r>
      <w:r w:rsidR="007343CA" w:rsidRPr="002B145E">
        <w:rPr>
          <w:rFonts w:asciiTheme="minorHAnsi" w:eastAsiaTheme="minorEastAsia" w:hAnsiTheme="minorHAnsi"/>
          <w:webHidden/>
          <w:lang w:eastAsia="zh-CN"/>
        </w:rPr>
        <w:t>4</w:t>
      </w:r>
    </w:p>
    <w:p w:rsidR="008E0C1F" w:rsidRPr="00CC2817" w:rsidRDefault="008E0C1F" w:rsidP="008E0C1F">
      <w:pPr>
        <w:jc w:val="left"/>
        <w:rPr>
          <w:rFonts w:eastAsia="SimSun" w:cs="Microsoft YaHei"/>
          <w:lang w:val="fr-FR" w:eastAsia="zh-CN"/>
        </w:rPr>
      </w:pPr>
      <w:r w:rsidRPr="00A14824">
        <w:rPr>
          <w:rFonts w:eastAsia="SimSun" w:cs="Microsoft YaHei"/>
          <w:lang w:val="en-US" w:eastAsia="zh-CN"/>
        </w:rPr>
        <w:t>信令区域</w:t>
      </w:r>
      <w:r w:rsidRPr="00CC2817">
        <w:rPr>
          <w:rFonts w:eastAsia="SimSun"/>
          <w:lang w:val="fr-FR" w:eastAsia="zh-CN"/>
        </w:rPr>
        <w:t>/</w:t>
      </w:r>
      <w:r>
        <w:rPr>
          <w:rFonts w:eastAsia="SimSun" w:cs="Microsoft YaHei"/>
          <w:lang w:val="en-US" w:eastAsia="zh-CN"/>
        </w:rPr>
        <w:t>网络代码</w:t>
      </w:r>
      <w:r w:rsidRPr="00CC2817">
        <w:rPr>
          <w:rFonts w:eastAsia="SimSun" w:cs="Microsoft YaHei"/>
          <w:lang w:val="fr-FR" w:eastAsia="zh-CN"/>
        </w:rPr>
        <w:t>（</w:t>
      </w:r>
      <w:r w:rsidRPr="00CC2817">
        <w:rPr>
          <w:rFonts w:eastAsia="SimSun"/>
          <w:lang w:val="fr-FR" w:eastAsia="zh-CN"/>
        </w:rPr>
        <w:t>SANC</w:t>
      </w:r>
      <w:r w:rsidRPr="00CC2817">
        <w:rPr>
          <w:rFonts w:eastAsia="SimSun" w:cs="Microsoft YaHei"/>
          <w:lang w:val="fr-FR" w:eastAsia="zh-CN"/>
        </w:rPr>
        <w:t>）</w:t>
      </w:r>
      <w:r w:rsidRPr="00A14824">
        <w:rPr>
          <w:rFonts w:eastAsia="SimSun" w:cs="Microsoft YaHei"/>
          <w:lang w:val="en-US" w:eastAsia="zh-CN"/>
        </w:rPr>
        <w:t>的指配</w:t>
      </w:r>
      <w:r w:rsidRPr="00CC2817">
        <w:rPr>
          <w:rFonts w:eastAsia="SimSun" w:cs="Microsoft YaHei"/>
          <w:lang w:val="fr-FR" w:eastAsia="zh-CN"/>
        </w:rPr>
        <w:t>（</w:t>
      </w:r>
      <w:r w:rsidRPr="00CC2817">
        <w:rPr>
          <w:rFonts w:eastAsia="SimSun"/>
          <w:lang w:val="fr-FR" w:eastAsia="zh-CN"/>
        </w:rPr>
        <w:t>ITU-T Q.708</w:t>
      </w:r>
      <w:r w:rsidRPr="00A14824">
        <w:rPr>
          <w:rFonts w:eastAsia="SimSun" w:cs="Microsoft YaHei"/>
          <w:lang w:val="en-US" w:eastAsia="zh-CN"/>
        </w:rPr>
        <w:t>建议书</w:t>
      </w:r>
      <w:r w:rsidRPr="00CC2817">
        <w:rPr>
          <w:rFonts w:eastAsia="SimSun" w:cs="Microsoft YaHei"/>
          <w:lang w:val="fr-FR" w:eastAsia="zh-CN"/>
        </w:rPr>
        <w:t>（</w:t>
      </w:r>
      <w:r w:rsidRPr="00CC2817">
        <w:rPr>
          <w:rFonts w:eastAsia="SimSun"/>
          <w:lang w:val="fr-FR" w:eastAsia="zh-CN"/>
        </w:rPr>
        <w:t>03/99</w:t>
      </w:r>
      <w:r w:rsidRPr="00CC2817">
        <w:rPr>
          <w:rFonts w:eastAsia="SimSun" w:cs="Microsoft YaHei"/>
          <w:lang w:val="fr-FR" w:eastAsia="zh-CN"/>
        </w:rPr>
        <w:t>））</w:t>
      </w:r>
    </w:p>
    <w:p w:rsidR="008E0C1F" w:rsidRDefault="008E0C1F" w:rsidP="000F59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firstLine="284"/>
        <w:jc w:val="left"/>
        <w:rPr>
          <w:rFonts w:asciiTheme="minorHAnsi" w:eastAsiaTheme="minorEastAsia" w:hAnsiTheme="minorHAnsi"/>
          <w:lang w:val="fr-FR" w:eastAsia="zh-CN"/>
        </w:rPr>
      </w:pPr>
      <w:r w:rsidRPr="00CC2817">
        <w:rPr>
          <w:rFonts w:ascii="STKaiti" w:eastAsia="STKaiti" w:hAnsi="STKaiti" w:hint="eastAsia"/>
          <w:lang w:val="en-US" w:eastAsia="zh-CN"/>
        </w:rPr>
        <w:t>巴西（</w:t>
      </w:r>
      <w:r w:rsidR="00DD606D" w:rsidRPr="00CC2817">
        <w:rPr>
          <w:rFonts w:ascii="STKaiti" w:eastAsia="STKaiti" w:hAnsi="STKaiti" w:hint="eastAsia"/>
          <w:lang w:val="en-US" w:eastAsia="zh-CN"/>
        </w:rPr>
        <w:t>联邦</w:t>
      </w:r>
      <w:r w:rsidRPr="00CC2817">
        <w:rPr>
          <w:rFonts w:ascii="STKaiti" w:eastAsia="STKaiti" w:hAnsi="STKaiti" w:hint="eastAsia"/>
          <w:lang w:val="en-US" w:eastAsia="zh-CN"/>
        </w:rPr>
        <w:t>共和国）</w:t>
      </w:r>
      <w:r w:rsidRPr="00A14824">
        <w:rPr>
          <w:rFonts w:eastAsia="SimSun"/>
          <w:lang w:val="en-US" w:eastAsia="zh-CN"/>
        </w:rPr>
        <w:tab/>
      </w:r>
      <w:r w:rsidRPr="00A14824">
        <w:rPr>
          <w:rFonts w:eastAsia="SimSun"/>
          <w:lang w:val="en-US" w:eastAsia="zh-CN"/>
        </w:rPr>
        <w:tab/>
      </w:r>
      <w:r w:rsidR="000F599E">
        <w:rPr>
          <w:rFonts w:eastAsia="SimSun"/>
          <w:lang w:val="en-US" w:eastAsia="zh-CN"/>
        </w:rPr>
        <w:t>4</w:t>
      </w:r>
    </w:p>
    <w:p w:rsidR="00850CC4" w:rsidRPr="002B145E" w:rsidRDefault="00B965DF" w:rsidP="00892B82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2B145E">
        <w:rPr>
          <w:rFonts w:asciiTheme="minorHAnsi" w:eastAsiaTheme="minorEastAsia" w:hAnsiTheme="minorHAnsi" w:cs="Calibri"/>
          <w:lang w:val="en-GB" w:eastAsia="zh-CN"/>
        </w:rPr>
        <w:t>电话业务</w:t>
      </w:r>
      <w:r w:rsidRPr="002B145E">
        <w:rPr>
          <w:rFonts w:asciiTheme="minorHAnsi" w:eastAsiaTheme="minorEastAsia" w:hAnsiTheme="minorHAnsi" w:cs="Calibri"/>
          <w:lang w:eastAsia="zh-CN"/>
        </w:rPr>
        <w:t>：</w:t>
      </w:r>
    </w:p>
    <w:p w:rsidR="0067255E" w:rsidRPr="002B145E" w:rsidRDefault="00C24AB9" w:rsidP="00BF07D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fr-FR" w:eastAsia="zh-CN"/>
        </w:rPr>
      </w:pPr>
      <w:r w:rsidRPr="002B145E">
        <w:rPr>
          <w:rFonts w:asciiTheme="minorHAnsi" w:eastAsia="STKaiti" w:hAnsiTheme="minorHAnsi" w:cs="Calibri"/>
          <w:noProof/>
          <w:szCs w:val="32"/>
          <w:lang w:val="fr-FR" w:eastAsia="zh-CN"/>
        </w:rPr>
        <w:t>丹麦（丹麦</w:t>
      </w:r>
      <w:r w:rsidR="00E63B42">
        <w:rPr>
          <w:rFonts w:asciiTheme="minorHAnsi" w:eastAsia="STKaiti" w:hAnsiTheme="minorHAnsi" w:cs="Calibri" w:hint="eastAsia"/>
          <w:noProof/>
          <w:szCs w:val="32"/>
          <w:lang w:val="fr-FR" w:eastAsia="zh-CN"/>
        </w:rPr>
        <w:t>能源署</w:t>
      </w:r>
      <w:r w:rsidRPr="002B145E">
        <w:rPr>
          <w:rFonts w:asciiTheme="minorHAnsi" w:eastAsia="STKaiti" w:hAnsiTheme="minorHAnsi" w:cs="Calibri"/>
          <w:noProof/>
          <w:szCs w:val="32"/>
          <w:lang w:val="fr-FR" w:eastAsia="zh-CN"/>
        </w:rPr>
        <w:t>，哥本哈根）</w:t>
      </w:r>
      <w:r w:rsidR="0067255E" w:rsidRPr="002B145E">
        <w:rPr>
          <w:rFonts w:asciiTheme="minorHAnsi" w:hAnsiTheme="minorHAnsi"/>
          <w:webHidden/>
          <w:lang w:val="fr-FR" w:eastAsia="zh-CN"/>
        </w:rPr>
        <w:tab/>
      </w:r>
      <w:r w:rsidR="0067255E" w:rsidRPr="002B145E">
        <w:rPr>
          <w:rFonts w:asciiTheme="minorHAnsi" w:hAnsiTheme="minorHAnsi"/>
          <w:webHidden/>
          <w:lang w:val="fr-FR" w:eastAsia="zh-CN"/>
        </w:rPr>
        <w:tab/>
      </w:r>
      <w:r w:rsidR="00BF07DD">
        <w:rPr>
          <w:rFonts w:asciiTheme="minorHAnsi" w:eastAsiaTheme="minorEastAsia" w:hAnsiTheme="minorHAnsi"/>
          <w:webHidden/>
          <w:lang w:val="fr-FR" w:eastAsia="zh-CN"/>
        </w:rPr>
        <w:t>5</w:t>
      </w:r>
    </w:p>
    <w:p w:rsidR="00850CC4" w:rsidRPr="002B145E" w:rsidRDefault="00773EAF" w:rsidP="00BF07D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2B145E">
        <w:rPr>
          <w:rFonts w:asciiTheme="minorHAnsi" w:eastAsiaTheme="minorEastAsia" w:hAnsiTheme="minorHAnsi"/>
          <w:lang w:val="en-US" w:eastAsia="zh-CN"/>
        </w:rPr>
        <w:t>业务限制</w:t>
      </w:r>
      <w:r w:rsidR="00850CC4" w:rsidRPr="002B145E">
        <w:rPr>
          <w:rFonts w:asciiTheme="minorHAnsi" w:hAnsiTheme="minorHAnsi"/>
          <w:webHidden/>
          <w:lang w:val="en-US" w:eastAsia="zh-CN"/>
        </w:rPr>
        <w:tab/>
      </w:r>
      <w:r w:rsidR="00850CC4" w:rsidRPr="002B145E">
        <w:rPr>
          <w:rFonts w:asciiTheme="minorHAnsi" w:hAnsiTheme="minorHAnsi"/>
          <w:webHidden/>
          <w:lang w:val="en-US" w:eastAsia="zh-CN"/>
        </w:rPr>
        <w:tab/>
      </w:r>
      <w:r w:rsidR="00BF07DD">
        <w:rPr>
          <w:rFonts w:asciiTheme="minorHAnsi" w:eastAsiaTheme="minorEastAsia" w:hAnsiTheme="minorHAnsi"/>
          <w:webHidden/>
          <w:lang w:val="en-US" w:eastAsia="zh-CN"/>
        </w:rPr>
        <w:t>6</w:t>
      </w:r>
    </w:p>
    <w:p w:rsidR="00C24D5C" w:rsidRPr="002B145E" w:rsidRDefault="00773EAF" w:rsidP="00BF07DD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2B145E">
        <w:rPr>
          <w:rFonts w:asciiTheme="minorHAnsi" w:eastAsia="SimSun" w:hAnsiTheme="minorHAnsi" w:cs="Calibri"/>
          <w:lang w:val="en-US" w:eastAsia="zh-CN"/>
        </w:rPr>
        <w:t>回叫和迂回呼叫程序（</w:t>
      </w:r>
      <w:r w:rsidRPr="002B145E">
        <w:rPr>
          <w:rFonts w:asciiTheme="minorHAnsi" w:eastAsia="SimSun" w:hAnsiTheme="minorHAnsi" w:cs="Calibri"/>
          <w:lang w:val="en-US" w:eastAsia="zh-CN"/>
        </w:rPr>
        <w:t>2006</w:t>
      </w:r>
      <w:r w:rsidRPr="002B145E">
        <w:rPr>
          <w:rFonts w:asciiTheme="minorHAnsi" w:eastAsia="SimSun" w:hAnsiTheme="minorHAnsi" w:cs="Calibri"/>
          <w:lang w:val="en-US" w:eastAsia="zh-CN"/>
        </w:rPr>
        <w:t>年全权代表大会</w:t>
      </w:r>
      <w:r w:rsidR="00E63B42">
        <w:rPr>
          <w:rFonts w:asciiTheme="minorHAnsi" w:eastAsia="SimSun" w:hAnsiTheme="minorHAnsi" w:cs="Calibri" w:hint="eastAsia"/>
          <w:lang w:val="en-US" w:eastAsia="zh-CN"/>
        </w:rPr>
        <w:t>修订</w:t>
      </w:r>
      <w:r w:rsidR="00E63B42">
        <w:rPr>
          <w:rFonts w:asciiTheme="minorHAnsi" w:eastAsia="SimSun" w:hAnsiTheme="minorHAnsi" w:cs="Calibri"/>
          <w:lang w:val="en-US" w:eastAsia="zh-CN"/>
        </w:rPr>
        <w:t>的</w:t>
      </w:r>
      <w:r w:rsidRPr="002B145E">
        <w:rPr>
          <w:rFonts w:asciiTheme="minorHAnsi" w:eastAsia="SimSun" w:hAnsiTheme="minorHAnsi" w:cs="Calibri"/>
          <w:lang w:val="en-US" w:eastAsia="zh-CN"/>
        </w:rPr>
        <w:t>第</w:t>
      </w:r>
      <w:r w:rsidRPr="002B145E">
        <w:rPr>
          <w:rFonts w:asciiTheme="minorHAnsi" w:eastAsia="SimSun" w:hAnsiTheme="minorHAnsi" w:cs="Calibri"/>
          <w:lang w:val="en-US" w:eastAsia="zh-CN"/>
        </w:rPr>
        <w:t>21</w:t>
      </w:r>
      <w:r w:rsidRPr="002B145E">
        <w:rPr>
          <w:rFonts w:asciiTheme="minorHAnsi" w:eastAsia="SimSun" w:hAnsiTheme="minorHAnsi" w:cs="Calibri"/>
          <w:lang w:val="en-US" w:eastAsia="zh-CN"/>
        </w:rPr>
        <w:t>号决议）</w:t>
      </w:r>
      <w:r w:rsidR="00850CC4" w:rsidRPr="002B145E">
        <w:rPr>
          <w:rFonts w:asciiTheme="minorHAnsi" w:hAnsiTheme="minorHAnsi"/>
          <w:webHidden/>
          <w:lang w:val="en-US" w:eastAsia="zh-CN"/>
        </w:rPr>
        <w:tab/>
      </w:r>
      <w:r w:rsidR="00850CC4" w:rsidRPr="002B145E">
        <w:rPr>
          <w:rFonts w:asciiTheme="minorHAnsi" w:hAnsiTheme="minorHAnsi"/>
          <w:webHidden/>
          <w:lang w:val="en-US" w:eastAsia="zh-CN"/>
        </w:rPr>
        <w:tab/>
      </w:r>
      <w:r w:rsidR="00BF07DD">
        <w:rPr>
          <w:rFonts w:asciiTheme="minorHAnsi" w:eastAsiaTheme="minorEastAsia" w:hAnsiTheme="minorHAnsi"/>
          <w:webHidden/>
          <w:lang w:val="en-US" w:eastAsia="zh-CN"/>
        </w:rPr>
        <w:t>6</w:t>
      </w:r>
    </w:p>
    <w:p w:rsidR="00C24AB9" w:rsidRPr="002B145E" w:rsidRDefault="00513BE2" w:rsidP="00233B65">
      <w:pPr>
        <w:pStyle w:val="TOC1"/>
        <w:tabs>
          <w:tab w:val="center" w:leader="dot" w:pos="8505"/>
          <w:tab w:val="right" w:pos="9072"/>
        </w:tabs>
        <w:spacing w:before="240"/>
        <w:rPr>
          <w:rFonts w:asciiTheme="minorHAnsi" w:hAnsiTheme="minorHAnsi"/>
          <w:b/>
          <w:bCs/>
          <w:webHidden/>
          <w:lang w:val="en-US" w:eastAsia="zh-CN"/>
        </w:rPr>
      </w:pPr>
      <w:r w:rsidRPr="002B145E">
        <w:rPr>
          <w:rFonts w:asciiTheme="minorHAnsi" w:eastAsiaTheme="minorEastAsia" w:hAnsiTheme="minorHAnsi"/>
          <w:b/>
          <w:bCs/>
          <w:lang w:val="en-US" w:eastAsia="zh-CN"/>
        </w:rPr>
        <w:t>对业务出版物的修正</w:t>
      </w:r>
    </w:p>
    <w:p w:rsidR="00C24AB9" w:rsidRPr="002B145E" w:rsidRDefault="00C24AB9" w:rsidP="00BF07DD">
      <w:pPr>
        <w:pStyle w:val="TOC1"/>
        <w:tabs>
          <w:tab w:val="right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2B145E">
        <w:rPr>
          <w:rFonts w:asciiTheme="minorHAnsi" w:eastAsia="SimSun" w:hAnsiTheme="minorHAnsi" w:cs="SimSun"/>
          <w:lang w:eastAsia="zh-CN"/>
        </w:rPr>
        <w:t>船舶电台和水上移动业务识别码分配表（名录</w:t>
      </w:r>
      <w:r w:rsidRPr="002B145E">
        <w:rPr>
          <w:rFonts w:asciiTheme="minorHAnsi" w:eastAsia="SimSun" w:hAnsiTheme="minorHAnsi" w:cs="SimSun"/>
          <w:lang w:eastAsia="zh-CN"/>
        </w:rPr>
        <w:t>V</w:t>
      </w:r>
      <w:r w:rsidRPr="002B145E">
        <w:rPr>
          <w:rFonts w:asciiTheme="minorHAnsi" w:eastAsia="SimSun" w:hAnsiTheme="minorHAnsi" w:cs="SimSun"/>
          <w:lang w:eastAsia="zh-CN"/>
        </w:rPr>
        <w:t>）</w:t>
      </w:r>
      <w:r w:rsidRPr="002B145E">
        <w:rPr>
          <w:rFonts w:asciiTheme="minorHAnsi" w:hAnsiTheme="minorHAnsi"/>
          <w:webHidden/>
          <w:lang w:val="en-US" w:eastAsia="zh-CN"/>
        </w:rPr>
        <w:tab/>
      </w:r>
      <w:r w:rsidRPr="002B145E">
        <w:rPr>
          <w:rFonts w:asciiTheme="minorHAnsi" w:hAnsiTheme="minorHAnsi"/>
          <w:webHidden/>
          <w:lang w:val="en-US" w:eastAsia="zh-CN"/>
        </w:rPr>
        <w:tab/>
      </w:r>
      <w:r w:rsidR="00BF07DD">
        <w:rPr>
          <w:rFonts w:asciiTheme="minorHAnsi" w:eastAsiaTheme="minorEastAsia" w:hAnsiTheme="minorHAnsi"/>
          <w:webHidden/>
          <w:lang w:val="en-US" w:eastAsia="zh-CN"/>
        </w:rPr>
        <w:t>7</w:t>
      </w:r>
    </w:p>
    <w:p w:rsidR="00417DC3" w:rsidRPr="002B145E" w:rsidRDefault="00274500" w:rsidP="00BF07DD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="SimSun" w:hAnsiTheme="minorHAnsi" w:cs="Calibri"/>
          <w:lang w:val="en-GB" w:eastAsia="zh-CN"/>
        </w:rPr>
      </w:pPr>
      <w:r w:rsidRPr="002B145E">
        <w:rPr>
          <w:rFonts w:asciiTheme="minorHAnsi" w:eastAsia="SimSun" w:hAnsiTheme="minorHAnsi" w:cs="SimSun"/>
          <w:lang w:eastAsia="zh-CN"/>
        </w:rPr>
        <w:t>用于公共网络和订户的国际识别规划的移动网络代码（</w:t>
      </w:r>
      <w:r w:rsidRPr="002B145E">
        <w:rPr>
          <w:rFonts w:asciiTheme="minorHAnsi" w:eastAsia="SimSun" w:hAnsiTheme="minorHAnsi" w:cs="Calibri"/>
          <w:lang w:eastAsia="zh-CN"/>
        </w:rPr>
        <w:t>MNC</w:t>
      </w:r>
      <w:r w:rsidRPr="002B145E">
        <w:rPr>
          <w:rFonts w:asciiTheme="minorHAnsi" w:eastAsia="SimSun" w:hAnsiTheme="minorHAnsi" w:cs="SimSun"/>
          <w:lang w:eastAsia="zh-CN"/>
        </w:rPr>
        <w:t>）</w:t>
      </w:r>
      <w:r w:rsidR="00414205" w:rsidRPr="002B145E">
        <w:rPr>
          <w:rFonts w:asciiTheme="minorHAnsi" w:eastAsia="SimSun" w:hAnsiTheme="minorHAnsi" w:cs="Calibri"/>
          <w:lang w:val="en-GB" w:eastAsia="zh-CN"/>
        </w:rPr>
        <w:tab/>
      </w:r>
      <w:r w:rsidR="00414205" w:rsidRPr="002B145E">
        <w:rPr>
          <w:rFonts w:asciiTheme="minorHAnsi" w:eastAsia="SimSun" w:hAnsiTheme="minorHAnsi" w:cs="Calibri"/>
          <w:lang w:val="en-GB" w:eastAsia="zh-CN"/>
        </w:rPr>
        <w:tab/>
      </w:r>
      <w:r w:rsidR="00BF07DD">
        <w:rPr>
          <w:rFonts w:asciiTheme="minorHAnsi" w:eastAsia="SimSun" w:hAnsiTheme="minorHAnsi" w:cs="Calibri"/>
          <w:lang w:val="en-GB" w:eastAsia="zh-CN"/>
        </w:rPr>
        <w:t>8</w:t>
      </w:r>
    </w:p>
    <w:p w:rsidR="00DD606D" w:rsidRDefault="00DD606D" w:rsidP="00BF07DD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 w:cs="SimSun"/>
          <w:lang w:eastAsia="zh-CN"/>
        </w:rPr>
      </w:pPr>
      <w:r w:rsidRPr="00A14824">
        <w:rPr>
          <w:rFonts w:eastAsia="SimSun" w:cs="Microsoft YaHei"/>
          <w:lang w:val="en-GB" w:eastAsia="zh-CN"/>
        </w:rPr>
        <w:t>信令区域</w:t>
      </w:r>
      <w:r w:rsidRPr="00A14824">
        <w:rPr>
          <w:rFonts w:eastAsia="SimSun"/>
          <w:lang w:val="en-GB" w:eastAsia="zh-CN"/>
        </w:rPr>
        <w:t>/</w:t>
      </w:r>
      <w:r w:rsidRPr="00A14824">
        <w:rPr>
          <w:rFonts w:eastAsia="SimSun" w:cs="Microsoft YaHei"/>
          <w:lang w:val="en-GB" w:eastAsia="zh-CN"/>
        </w:rPr>
        <w:t>网络</w:t>
      </w:r>
      <w:r>
        <w:rPr>
          <w:rFonts w:eastAsia="SimSun" w:cs="Microsoft YaHei" w:hint="eastAsia"/>
          <w:lang w:val="en-GB" w:eastAsia="zh-CN"/>
        </w:rPr>
        <w:t>代</w:t>
      </w:r>
      <w:r w:rsidRPr="00A14824">
        <w:rPr>
          <w:rFonts w:eastAsia="SimSun" w:cs="Microsoft YaHei"/>
          <w:lang w:val="en-GB" w:eastAsia="zh-CN"/>
        </w:rPr>
        <w:t>码（</w:t>
      </w:r>
      <w:r w:rsidRPr="00A14824">
        <w:rPr>
          <w:rFonts w:eastAsia="SimSun"/>
          <w:lang w:val="en-GB" w:eastAsia="zh-CN"/>
        </w:rPr>
        <w:t>SANC</w:t>
      </w:r>
      <w:r w:rsidRPr="00A14824">
        <w:rPr>
          <w:rFonts w:eastAsia="SimSun" w:cs="Microsoft YaHei"/>
          <w:lang w:val="en-GB" w:eastAsia="zh-CN"/>
        </w:rPr>
        <w:t>）列表</w:t>
      </w:r>
      <w:r w:rsidRPr="002B145E">
        <w:rPr>
          <w:rFonts w:asciiTheme="minorHAnsi" w:eastAsia="SimSun" w:hAnsiTheme="minorHAnsi" w:cs="Calibri"/>
          <w:lang w:val="en-GB" w:eastAsia="zh-CN"/>
        </w:rPr>
        <w:tab/>
      </w:r>
      <w:r w:rsidRPr="002B145E">
        <w:rPr>
          <w:rFonts w:asciiTheme="minorHAnsi" w:eastAsia="SimSun" w:hAnsiTheme="minorHAnsi" w:cs="Calibri"/>
          <w:lang w:val="en-GB" w:eastAsia="zh-CN"/>
        </w:rPr>
        <w:tab/>
      </w:r>
      <w:r w:rsidR="00BF07DD">
        <w:rPr>
          <w:rFonts w:asciiTheme="minorHAnsi" w:eastAsia="SimSun" w:hAnsiTheme="minorHAnsi" w:cs="Calibri"/>
          <w:lang w:val="en-GB" w:eastAsia="zh-CN"/>
        </w:rPr>
        <w:t>8</w:t>
      </w:r>
    </w:p>
    <w:p w:rsidR="00417DC3" w:rsidRPr="002B145E" w:rsidRDefault="00414205" w:rsidP="00BF07D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val="en-US" w:eastAsia="zh-CN"/>
        </w:rPr>
      </w:pPr>
      <w:r w:rsidRPr="002B145E">
        <w:rPr>
          <w:rFonts w:asciiTheme="minorHAnsi" w:eastAsia="SimSun" w:hAnsiTheme="minorHAnsi" w:cs="SimSun"/>
          <w:lang w:eastAsia="zh-CN"/>
        </w:rPr>
        <w:t>国际</w:t>
      </w:r>
      <w:r w:rsidR="002E335F" w:rsidRPr="002B145E">
        <w:rPr>
          <w:rFonts w:asciiTheme="minorHAnsi" w:eastAsia="SimSun" w:hAnsiTheme="minorHAnsi" w:cs="SimSun"/>
          <w:lang w:eastAsia="zh-CN"/>
        </w:rPr>
        <w:t>信令点代码（</w:t>
      </w:r>
      <w:r w:rsidR="002E335F" w:rsidRPr="002B145E">
        <w:rPr>
          <w:rFonts w:asciiTheme="minorHAnsi" w:eastAsia="SimSun" w:hAnsiTheme="minorHAnsi" w:cs="SimSun"/>
          <w:lang w:eastAsia="zh-CN"/>
        </w:rPr>
        <w:t>ISPC</w:t>
      </w:r>
      <w:r w:rsidR="002E335F" w:rsidRPr="002B145E">
        <w:rPr>
          <w:rFonts w:asciiTheme="minorHAnsi" w:eastAsia="SimSun" w:hAnsiTheme="minorHAnsi" w:cs="SimSun"/>
          <w:lang w:eastAsia="zh-CN"/>
        </w:rPr>
        <w:t>）列表</w:t>
      </w:r>
      <w:r w:rsidR="00417DC3" w:rsidRPr="002B145E">
        <w:rPr>
          <w:rFonts w:asciiTheme="minorHAnsi" w:hAnsiTheme="minorHAnsi"/>
          <w:webHidden/>
          <w:lang w:val="en-US" w:eastAsia="zh-CN"/>
        </w:rPr>
        <w:tab/>
      </w:r>
      <w:r w:rsidR="00417DC3" w:rsidRPr="002B145E">
        <w:rPr>
          <w:rFonts w:asciiTheme="minorHAnsi" w:hAnsiTheme="minorHAnsi"/>
          <w:webHidden/>
          <w:lang w:val="en-US" w:eastAsia="zh-CN"/>
        </w:rPr>
        <w:tab/>
      </w:r>
      <w:r w:rsidR="00BF07DD">
        <w:rPr>
          <w:rFonts w:asciiTheme="minorHAnsi" w:eastAsiaTheme="minorEastAsia" w:hAnsiTheme="minorHAnsi"/>
          <w:webHidden/>
          <w:lang w:val="en-US" w:eastAsia="zh-CN"/>
        </w:rPr>
        <w:t>9</w:t>
      </w:r>
    </w:p>
    <w:p w:rsidR="00773EAF" w:rsidRPr="002B145E" w:rsidRDefault="00513BE2" w:rsidP="00BF07D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2B145E">
        <w:rPr>
          <w:rFonts w:asciiTheme="minorHAnsi" w:eastAsiaTheme="minorEastAsia" w:hAnsiTheme="minorHAnsi" w:cs="Calibri"/>
          <w:lang w:val="en-US" w:eastAsia="zh-CN"/>
        </w:rPr>
        <w:t>国内编号方案</w:t>
      </w:r>
      <w:r w:rsidR="00773EAF" w:rsidRPr="002B145E">
        <w:rPr>
          <w:rFonts w:asciiTheme="minorHAnsi" w:hAnsiTheme="minorHAnsi"/>
          <w:webHidden/>
          <w:lang w:eastAsia="zh-CN"/>
        </w:rPr>
        <w:tab/>
      </w:r>
      <w:r w:rsidR="00773EAF" w:rsidRPr="002B145E">
        <w:rPr>
          <w:rFonts w:asciiTheme="minorHAnsi" w:hAnsiTheme="minorHAnsi"/>
          <w:webHidden/>
          <w:lang w:eastAsia="zh-CN"/>
        </w:rPr>
        <w:tab/>
      </w:r>
      <w:r w:rsidR="00BF07DD">
        <w:rPr>
          <w:rFonts w:asciiTheme="minorHAnsi" w:eastAsiaTheme="minorEastAsia" w:hAnsiTheme="minorHAnsi"/>
          <w:webHidden/>
          <w:lang w:eastAsia="zh-CN"/>
        </w:rPr>
        <w:t>11</w:t>
      </w:r>
    </w:p>
    <w:p w:rsidR="00BE40EB" w:rsidRPr="00B80C0F" w:rsidRDefault="00BE40EB" w:rsidP="00892B82">
      <w:pPr>
        <w:rPr>
          <w:rFonts w:eastAsiaTheme="minorEastAsia"/>
          <w:lang w:val="en-US" w:eastAsia="zh-CN"/>
        </w:rPr>
      </w:pPr>
    </w:p>
    <w:p w:rsidR="00FC048F" w:rsidRPr="00FC048F" w:rsidRDefault="00FC048F" w:rsidP="00892B82">
      <w:pPr>
        <w:rPr>
          <w:rFonts w:eastAsiaTheme="minorEastAsia"/>
          <w:lang w:val="en-US" w:eastAsia="zh-CN"/>
        </w:rPr>
      </w:pPr>
    </w:p>
    <w:p w:rsidR="00B80C0F" w:rsidRDefault="00B80C0F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104"/>
        <w:gridCol w:w="2768"/>
      </w:tblGrid>
      <w:tr w:rsidR="00C24AB9" w:rsidRPr="00E50066" w:rsidTr="00C24AB9">
        <w:trPr>
          <w:trHeight w:val="698"/>
          <w:tblHeader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9" w:rsidRPr="00E50066" w:rsidRDefault="00C24AB9" w:rsidP="00BF07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E50066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lastRenderedPageBreak/>
              <w:t>后续《操作公报》的出版日期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9" w:rsidRPr="00E50066" w:rsidRDefault="00C24AB9" w:rsidP="00C24A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E50066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E50066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E50066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收到的信息：</w:t>
            </w:r>
          </w:p>
        </w:tc>
      </w:tr>
      <w:tr w:rsidR="00C24AB9" w:rsidRPr="00E50066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1108</w:t>
            </w:r>
          </w:p>
        </w:tc>
        <w:tc>
          <w:tcPr>
            <w:tcW w:w="2104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15.IX.2016</w:t>
            </w:r>
          </w:p>
        </w:tc>
        <w:tc>
          <w:tcPr>
            <w:tcW w:w="2768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1.IX.2016</w:t>
            </w:r>
          </w:p>
        </w:tc>
      </w:tr>
      <w:tr w:rsidR="00C24AB9" w:rsidRPr="00E50066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1109</w:t>
            </w:r>
          </w:p>
        </w:tc>
        <w:tc>
          <w:tcPr>
            <w:tcW w:w="2104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1.X.2016</w:t>
            </w:r>
          </w:p>
        </w:tc>
        <w:tc>
          <w:tcPr>
            <w:tcW w:w="2768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16.IX.2016</w:t>
            </w:r>
          </w:p>
        </w:tc>
      </w:tr>
      <w:tr w:rsidR="00C24AB9" w:rsidRPr="00E50066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1110</w:t>
            </w:r>
          </w:p>
        </w:tc>
        <w:tc>
          <w:tcPr>
            <w:tcW w:w="2104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15.X.2016</w:t>
            </w:r>
          </w:p>
        </w:tc>
        <w:tc>
          <w:tcPr>
            <w:tcW w:w="2768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30.IX.2016</w:t>
            </w:r>
          </w:p>
        </w:tc>
      </w:tr>
      <w:tr w:rsidR="00C24AB9" w:rsidRPr="00E50066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1111</w:t>
            </w:r>
          </w:p>
        </w:tc>
        <w:tc>
          <w:tcPr>
            <w:tcW w:w="2104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1.XI.2016</w:t>
            </w:r>
          </w:p>
        </w:tc>
        <w:tc>
          <w:tcPr>
            <w:tcW w:w="2768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18.X.2016</w:t>
            </w:r>
          </w:p>
        </w:tc>
      </w:tr>
      <w:tr w:rsidR="00C24AB9" w:rsidRPr="00E50066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1112</w:t>
            </w:r>
          </w:p>
        </w:tc>
        <w:tc>
          <w:tcPr>
            <w:tcW w:w="2104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15.XI.2016</w:t>
            </w:r>
          </w:p>
        </w:tc>
        <w:tc>
          <w:tcPr>
            <w:tcW w:w="2768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1.XI.2016</w:t>
            </w:r>
          </w:p>
        </w:tc>
      </w:tr>
      <w:tr w:rsidR="00C24AB9" w:rsidRPr="00E50066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1113</w:t>
            </w:r>
          </w:p>
        </w:tc>
        <w:tc>
          <w:tcPr>
            <w:tcW w:w="2104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1.XII.2016</w:t>
            </w:r>
          </w:p>
        </w:tc>
        <w:tc>
          <w:tcPr>
            <w:tcW w:w="2768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16.XI.2016</w:t>
            </w:r>
          </w:p>
        </w:tc>
      </w:tr>
      <w:tr w:rsidR="00C24AB9" w:rsidRPr="00E50066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1114</w:t>
            </w:r>
          </w:p>
        </w:tc>
        <w:tc>
          <w:tcPr>
            <w:tcW w:w="2104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15.XII.2016</w:t>
            </w:r>
          </w:p>
        </w:tc>
        <w:tc>
          <w:tcPr>
            <w:tcW w:w="2768" w:type="dxa"/>
          </w:tcPr>
          <w:p w:rsidR="00C24AB9" w:rsidRPr="00E50066" w:rsidRDefault="00C24AB9" w:rsidP="002B145E">
            <w:pPr>
              <w:spacing w:before="0"/>
              <w:jc w:val="center"/>
            </w:pPr>
            <w:r w:rsidRPr="00E50066">
              <w:t>1.XII.2016</w:t>
            </w:r>
          </w:p>
        </w:tc>
      </w:tr>
    </w:tbl>
    <w:p w:rsidR="00424CBB" w:rsidRPr="00AA2E66" w:rsidRDefault="00424CBB" w:rsidP="00424CBB">
      <w:pPr>
        <w:tabs>
          <w:tab w:val="clear" w:pos="567"/>
          <w:tab w:val="left" w:pos="2127"/>
        </w:tabs>
        <w:rPr>
          <w:rFonts w:eastAsiaTheme="minorEastAsia"/>
          <w:lang w:val="ru-RU" w:eastAsia="zh-CN"/>
        </w:rPr>
      </w:pPr>
    </w:p>
    <w:p w:rsidR="00583D5C" w:rsidRPr="007E43DC" w:rsidRDefault="00583D5C" w:rsidP="00C600D3">
      <w:pPr>
        <w:tabs>
          <w:tab w:val="clear" w:pos="567"/>
          <w:tab w:val="clear" w:pos="1276"/>
          <w:tab w:val="clear" w:pos="1843"/>
          <w:tab w:val="clear" w:pos="5954"/>
          <w:tab w:val="left" w:pos="1560"/>
          <w:tab w:val="left" w:pos="1985"/>
        </w:tabs>
        <w:rPr>
          <w:rFonts w:eastAsiaTheme="minorEastAsia"/>
          <w:lang w:val="en-US" w:eastAsia="zh-CN"/>
        </w:rPr>
      </w:pPr>
    </w:p>
    <w:p w:rsidR="00583D5C" w:rsidRDefault="00583D5C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38309E" w:rsidRDefault="00C3343E" w:rsidP="00EF6BA8">
      <w:pPr>
        <w:pStyle w:val="Heading1"/>
        <w:rPr>
          <w:lang w:eastAsia="zh-CN"/>
        </w:rPr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38309E">
        <w:rPr>
          <w:rFonts w:hint="eastAsia"/>
          <w:lang w:eastAsia="zh-CN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38309E" w:rsidRDefault="00C3343E" w:rsidP="00892B82">
      <w:pPr>
        <w:pStyle w:val="Heading20"/>
        <w:rPr>
          <w:lang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38309E">
        <w:rPr>
          <w:rFonts w:hint="eastAsia"/>
          <w:lang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1948" w:rsidRPr="00DB3264" w:rsidRDefault="00C3343E" w:rsidP="00892B82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262631799"/>
      <w:bookmarkStart w:id="3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8D2F0F" w:rsidRPr="00DB3264" w:rsidRDefault="008D2F0F" w:rsidP="008D2F0F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8D2F0F" w:rsidRPr="00DB3264" w:rsidRDefault="008D2F0F" w:rsidP="008D2F0F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8D2F0F" w:rsidRDefault="008D2F0F" w:rsidP="008D2F0F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8D2F0F" w:rsidRPr="000B2D7A" w:rsidRDefault="008D2F0F" w:rsidP="008D2F0F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B62733" w:rsidRDefault="00B62733" w:rsidP="00B62733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1096</w:t>
      </w:r>
      <w:r>
        <w:rPr>
          <w:rFonts w:asciiTheme="minorHAnsi" w:hAnsiTheme="minorHAnsi"/>
          <w:lang w:val="en-US" w:eastAsia="zh-CN"/>
        </w:rPr>
        <w:tab/>
        <w:t>2016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>
        <w:rPr>
          <w:rFonts w:asciiTheme="minorHAnsi" w:eastAsiaTheme="minorEastAsia" w:hAnsiTheme="minorHAnsi"/>
          <w:lang w:val="en-US" w:eastAsia="zh-CN"/>
        </w:rPr>
        <w:t>ITU-T E.118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Theme="minorHAnsi" w:hAnsiTheme="minorHAnsi"/>
          <w:lang w:val="en-US" w:eastAsia="zh-CN"/>
        </w:rPr>
        <w:t>(05/2006)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用于公共网络和订户的国际识别规划的</w:t>
      </w:r>
      <w:bookmarkStart w:id="363" w:name="_GoBack"/>
      <w:bookmarkEnd w:id="363"/>
      <w:r>
        <w:rPr>
          <w:rFonts w:asciiTheme="minorHAnsi" w:eastAsiaTheme="minorEastAsia" w:hAnsiTheme="minorHAnsi" w:hint="eastAsia"/>
          <w:lang w:val="en-US" w:eastAsia="zh-CN"/>
        </w:rPr>
        <w:t>移动网络代码（</w:t>
      </w:r>
      <w:r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10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1067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ISPC</w:t>
      </w:r>
      <w:r>
        <w:rPr>
          <w:rFonts w:ascii="SimSun" w:eastAsia="SimSun" w:hAnsi="SimSun" w:cs="SimSun" w:hint="eastAsia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03/99</w:t>
      </w:r>
      <w:r>
        <w:rPr>
          <w:rFonts w:ascii="SimSun" w:eastAsia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>
        <w:rPr>
          <w:rFonts w:asciiTheme="minorHAnsi" w:hAnsiTheme="minorHAnsi"/>
          <w:lang w:val="en-US" w:eastAsia="zh-CN"/>
        </w:rPr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eastAsia="SimSun" w:hAnsi="SimSun" w:cs="SimSun" w:hint="eastAsia"/>
          <w:lang w:val="en-US" w:eastAsia="zh-CN"/>
        </w:rPr>
        <w:t>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>
        <w:rPr>
          <w:rFonts w:asciiTheme="minorHAnsi" w:hAnsiTheme="minorHAnsi"/>
          <w:lang w:val="en-US" w:eastAsia="zh-CN"/>
        </w:rPr>
        <w:tab/>
      </w:r>
      <w:r>
        <w:rPr>
          <w:rFonts w:ascii="SimSun" w:eastAsia="SimSun" w:hAnsi="SimSun" w:cs="SimSun" w:hint="eastAsia"/>
          <w:lang w:eastAsia="zh-CN"/>
        </w:rPr>
        <w:t>信令区域</w:t>
      </w:r>
      <w:r>
        <w:rPr>
          <w:rFonts w:asciiTheme="minorHAnsi" w:hAnsiTheme="minorHAnsi"/>
          <w:lang w:eastAsia="zh-CN"/>
        </w:rPr>
        <w:t>/</w:t>
      </w:r>
      <w:r>
        <w:rPr>
          <w:rFonts w:ascii="SimSun" w:eastAsia="SimSun" w:hAnsi="SimSun" w:cs="SimSun" w:hint="eastAsia"/>
          <w:lang w:eastAsia="zh-CN"/>
        </w:rPr>
        <w:t>网络编码（</w:t>
      </w:r>
      <w:r>
        <w:rPr>
          <w:rFonts w:asciiTheme="minorHAnsi" w:hAnsiTheme="minorHAnsi"/>
          <w:lang w:val="en-US" w:eastAsia="zh-CN"/>
        </w:rPr>
        <w:t>SANC</w:t>
      </w:r>
      <w:r>
        <w:rPr>
          <w:rFonts w:ascii="SimSun" w:eastAsia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>
        <w:rPr>
          <w:rFonts w:asciiTheme="minorHAnsi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>
        <w:rPr>
          <w:rFonts w:asciiTheme="minorHAnsi" w:hAnsiTheme="minorHAnsi"/>
          <w:bCs/>
          <w:spacing w:val="-2"/>
          <w:lang w:eastAsia="zh-CN"/>
        </w:rPr>
        <w:t>2014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/>
          <w:bCs/>
          <w:spacing w:val="-2"/>
          <w:lang w:eastAsia="zh-CN"/>
        </w:rPr>
        <w:t>9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/>
          <w:bCs/>
          <w:spacing w:val="-2"/>
          <w:lang w:eastAsia="zh-CN"/>
        </w:rPr>
        <w:t>15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eastAsiaTheme="minorEastAsia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1015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建议书增补（</w:t>
      </w:r>
      <w:r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 w:hint="eastAsia"/>
          <w:lang w:val="en-US" w:eastAsia="zh-CN"/>
        </w:rPr>
        <w:t>））（截至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/>
          <w:lang w:val="en-US" w:eastAsia="zh-CN"/>
        </w:rPr>
        <w:t xml:space="preserve">ITU-T </w:t>
      </w:r>
      <w:r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10/1995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06/1994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11/1988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B62733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669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03/1998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B62733" w:rsidRDefault="00B62733" w:rsidP="00B62733">
      <w:pPr>
        <w:rPr>
          <w:lang w:val="en-US" w:eastAsia="zh-CN"/>
        </w:rPr>
      </w:pPr>
      <w:r>
        <w:rPr>
          <w:lang w:val="en-US" w:eastAsia="zh-CN"/>
        </w:rPr>
        <w:t>B.</w:t>
      </w:r>
      <w:r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B62733" w:rsidRDefault="00B62733" w:rsidP="00B62733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1" w:history="1">
        <w:r>
          <w:rPr>
            <w:rStyle w:val="Hyperlink"/>
            <w:rFonts w:eastAsia="SimHei"/>
            <w:sz w:val="18"/>
            <w:szCs w:val="18"/>
            <w:lang w:val="en-US" w:eastAsia="zh-CN"/>
          </w:rPr>
          <w:t>www.itu.int/ITU-T/inr/icc/index.html</w:t>
        </w:r>
      </w:hyperlink>
    </w:p>
    <w:p w:rsidR="00B62733" w:rsidRDefault="00B62733" w:rsidP="00B62733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 w:eastAsia="zh-CN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2" w:history="1">
        <w:r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www.itu.int/ITU-T/inr/bureaufax/index.html</w:t>
        </w:r>
      </w:hyperlink>
    </w:p>
    <w:p w:rsidR="00D31948" w:rsidRPr="006771A4" w:rsidRDefault="00B62733" w:rsidP="00B62733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38309E" w:rsidRDefault="00870E2F" w:rsidP="00892B82">
      <w:pPr>
        <w:pStyle w:val="Heading20"/>
        <w:rPr>
          <w:lang w:eastAsia="zh-CN"/>
        </w:rPr>
      </w:pPr>
      <w:bookmarkStart w:id="364" w:name="_Toc354053823"/>
      <w:bookmarkStart w:id="365" w:name="_Toc355708838"/>
      <w:r w:rsidRPr="0038309E">
        <w:rPr>
          <w:lang w:eastAsia="zh-CN"/>
        </w:rPr>
        <w:lastRenderedPageBreak/>
        <w:t>批准</w:t>
      </w:r>
      <w:r w:rsidR="00246D7B" w:rsidRPr="0038309E">
        <w:rPr>
          <w:lang w:eastAsia="zh-CN"/>
        </w:rPr>
        <w:t>ITU-T</w:t>
      </w:r>
      <w:r w:rsidRPr="0038309E">
        <w:rPr>
          <w:lang w:eastAsia="zh-CN"/>
        </w:rPr>
        <w:t>建议书</w:t>
      </w:r>
      <w:bookmarkEnd w:id="364"/>
      <w:bookmarkEnd w:id="365"/>
    </w:p>
    <w:p w:rsidR="0013289A" w:rsidRDefault="00C24AB9" w:rsidP="00CC2817">
      <w:pPr>
        <w:spacing w:before="240"/>
        <w:ind w:firstLineChars="200" w:firstLine="400"/>
        <w:rPr>
          <w:rFonts w:eastAsiaTheme="minorEastAsia"/>
          <w:lang w:val="en-US" w:eastAsia="zh-CN"/>
        </w:rPr>
      </w:pPr>
      <w:r w:rsidRPr="00C24AB9">
        <w:rPr>
          <w:rFonts w:eastAsiaTheme="minorEastAsia" w:hint="eastAsia"/>
          <w:lang w:eastAsia="zh-CN"/>
        </w:rPr>
        <w:t>通过</w:t>
      </w:r>
      <w:r w:rsidRPr="00C24AB9">
        <w:rPr>
          <w:rFonts w:eastAsiaTheme="minorEastAsia"/>
          <w:lang w:eastAsia="zh-CN"/>
        </w:rPr>
        <w:t>AAP-</w:t>
      </w:r>
      <w:r w:rsidR="00DD606D">
        <w:rPr>
          <w:rFonts w:eastAsiaTheme="minorEastAsia"/>
          <w:lang w:eastAsia="zh-CN"/>
        </w:rPr>
        <w:t>86</w:t>
      </w:r>
      <w:r w:rsidRPr="00C24AB9">
        <w:rPr>
          <w:rFonts w:eastAsiaTheme="minorEastAsia" w:hint="eastAsia"/>
          <w:lang w:eastAsia="zh-CN"/>
        </w:rPr>
        <w:t>通函宣布，根据</w:t>
      </w:r>
      <w:r w:rsidRPr="00C24AB9">
        <w:rPr>
          <w:rFonts w:eastAsiaTheme="minorEastAsia"/>
          <w:lang w:eastAsia="zh-CN"/>
        </w:rPr>
        <w:t>ITU-T A.8</w:t>
      </w:r>
      <w:r w:rsidRPr="00C24AB9">
        <w:rPr>
          <w:rFonts w:eastAsiaTheme="minorEastAsia" w:hint="eastAsia"/>
          <w:lang w:eastAsia="zh-CN"/>
        </w:rPr>
        <w:t>建议书规定的程序批准了以下建议书：</w:t>
      </w:r>
    </w:p>
    <w:p w:rsidR="00DD606D" w:rsidRPr="003F636F" w:rsidRDefault="00DD606D" w:rsidP="00DD606D">
      <w:pPr>
        <w:rPr>
          <w:lang w:val="en-US" w:eastAsia="zh-CN"/>
        </w:rPr>
      </w:pPr>
      <w:r w:rsidRPr="003F636F">
        <w:rPr>
          <w:lang w:val="en-US" w:eastAsia="zh-CN"/>
        </w:rPr>
        <w:t>–</w:t>
      </w:r>
      <w:r w:rsidRPr="003F636F">
        <w:rPr>
          <w:lang w:val="en-US" w:eastAsia="zh-CN"/>
        </w:rPr>
        <w:tab/>
        <w:t>ITU-T G.7041/Y.1303 (08/2016)</w:t>
      </w:r>
      <w:r w:rsidR="00F742B4">
        <w:rPr>
          <w:rFonts w:eastAsiaTheme="minorEastAsia" w:hint="eastAsia"/>
          <w:lang w:val="en-US" w:eastAsia="zh-CN"/>
        </w:rPr>
        <w:t>：</w:t>
      </w:r>
      <w:r w:rsidR="00F742B4" w:rsidRPr="00F742B4">
        <w:rPr>
          <w:rFonts w:eastAsiaTheme="minorEastAsia" w:hint="eastAsia"/>
          <w:lang w:val="en-US" w:eastAsia="zh-CN"/>
        </w:rPr>
        <w:t>通用成帧程序</w:t>
      </w:r>
    </w:p>
    <w:p w:rsidR="00DD606D" w:rsidRPr="003F636F" w:rsidRDefault="00DD606D" w:rsidP="00DD606D">
      <w:pPr>
        <w:ind w:left="567" w:hanging="567"/>
        <w:rPr>
          <w:lang w:val="en-US" w:eastAsia="zh-CN"/>
        </w:rPr>
      </w:pPr>
      <w:r w:rsidRPr="003F636F">
        <w:rPr>
          <w:lang w:val="en-US" w:eastAsia="zh-CN"/>
        </w:rPr>
        <w:t>–</w:t>
      </w:r>
      <w:r w:rsidRPr="003F636F">
        <w:rPr>
          <w:lang w:val="en-US" w:eastAsia="zh-CN"/>
        </w:rPr>
        <w:tab/>
        <w:t>ITU-T T.832 (08/2016)</w:t>
      </w:r>
      <w:r w:rsidR="00F742B4">
        <w:rPr>
          <w:rFonts w:eastAsiaTheme="minorEastAsia" w:hint="eastAsia"/>
          <w:lang w:val="en-US" w:eastAsia="zh-CN"/>
        </w:rPr>
        <w:t>：</w:t>
      </w:r>
      <w:r w:rsidR="00F742B4" w:rsidRPr="00F742B4">
        <w:rPr>
          <w:rFonts w:eastAsiaTheme="minorEastAsia" w:hint="eastAsia"/>
          <w:lang w:val="en-US" w:eastAsia="zh-CN"/>
        </w:rPr>
        <w:t>信息技术</w:t>
      </w:r>
      <w:r w:rsidR="00F742B4">
        <w:rPr>
          <w:rFonts w:eastAsiaTheme="minorEastAsia" w:hint="eastAsia"/>
          <w:lang w:val="en-US" w:eastAsia="zh-CN"/>
        </w:rPr>
        <w:t xml:space="preserve"> </w:t>
      </w:r>
      <w:r w:rsidR="00F742B4" w:rsidRPr="003F636F">
        <w:rPr>
          <w:lang w:val="en-US" w:eastAsia="zh-CN"/>
        </w:rPr>
        <w:t>–</w:t>
      </w:r>
      <w:r w:rsidR="00F742B4" w:rsidRPr="00F742B4">
        <w:rPr>
          <w:rFonts w:eastAsiaTheme="minorEastAsia"/>
          <w:lang w:val="en-US" w:eastAsia="zh-CN"/>
        </w:rPr>
        <w:t xml:space="preserve"> JPEG XR</w:t>
      </w:r>
      <w:r w:rsidR="00F742B4" w:rsidRPr="00F742B4">
        <w:rPr>
          <w:rFonts w:eastAsiaTheme="minorEastAsia" w:hint="eastAsia"/>
          <w:lang w:val="en-US" w:eastAsia="zh-CN"/>
        </w:rPr>
        <w:t>图像编码系统</w:t>
      </w:r>
      <w:r w:rsidR="00F742B4">
        <w:rPr>
          <w:rFonts w:eastAsiaTheme="minorEastAsia" w:hint="eastAsia"/>
          <w:lang w:val="en-US" w:eastAsia="zh-CN"/>
        </w:rPr>
        <w:t xml:space="preserve"> </w:t>
      </w:r>
      <w:r w:rsidR="00F742B4" w:rsidRPr="003F636F">
        <w:rPr>
          <w:lang w:val="en-US" w:eastAsia="zh-CN"/>
        </w:rPr>
        <w:t>–</w:t>
      </w:r>
      <w:r w:rsidR="00F742B4">
        <w:rPr>
          <w:lang w:val="en-US" w:eastAsia="zh-CN"/>
        </w:rPr>
        <w:t xml:space="preserve"> </w:t>
      </w:r>
      <w:r w:rsidR="00F742B4" w:rsidRPr="00F742B4">
        <w:rPr>
          <w:rFonts w:eastAsiaTheme="minorEastAsia" w:hint="eastAsia"/>
          <w:lang w:val="en-US" w:eastAsia="zh-CN"/>
        </w:rPr>
        <w:t>图像编码规范</w:t>
      </w:r>
    </w:p>
    <w:p w:rsidR="00DD606D" w:rsidRPr="003F636F" w:rsidRDefault="00DD606D" w:rsidP="00DD606D">
      <w:pPr>
        <w:rPr>
          <w:lang w:val="en-US" w:eastAsia="zh-CN"/>
        </w:rPr>
      </w:pPr>
      <w:r w:rsidRPr="003F636F">
        <w:rPr>
          <w:lang w:val="en-US" w:eastAsia="zh-CN"/>
        </w:rPr>
        <w:t>–</w:t>
      </w:r>
      <w:r w:rsidRPr="003F636F">
        <w:rPr>
          <w:lang w:val="en-US" w:eastAsia="zh-CN"/>
        </w:rPr>
        <w:tab/>
        <w:t>ITU-T T.835 (08/2016)</w:t>
      </w:r>
      <w:r w:rsidR="00F742B4">
        <w:rPr>
          <w:rFonts w:eastAsiaTheme="minorEastAsia" w:hint="eastAsia"/>
          <w:lang w:val="en-US" w:eastAsia="zh-CN"/>
        </w:rPr>
        <w:t>：</w:t>
      </w:r>
      <w:r w:rsidR="00F742B4" w:rsidRPr="00F742B4">
        <w:rPr>
          <w:rFonts w:eastAsiaTheme="minorEastAsia" w:hint="eastAsia"/>
          <w:lang w:val="en-US" w:eastAsia="zh-CN"/>
        </w:rPr>
        <w:t>信息技术</w:t>
      </w:r>
      <w:r w:rsidR="00F742B4">
        <w:rPr>
          <w:rFonts w:eastAsiaTheme="minorEastAsia" w:hint="eastAsia"/>
          <w:lang w:val="en-US" w:eastAsia="zh-CN"/>
        </w:rPr>
        <w:t xml:space="preserve"> </w:t>
      </w:r>
      <w:r w:rsidR="00F742B4" w:rsidRPr="003F636F">
        <w:rPr>
          <w:lang w:val="en-US" w:eastAsia="zh-CN"/>
        </w:rPr>
        <w:t>–</w:t>
      </w:r>
      <w:r w:rsidR="00F742B4" w:rsidRPr="00F742B4">
        <w:rPr>
          <w:rFonts w:eastAsiaTheme="minorEastAsia"/>
          <w:lang w:val="en-US" w:eastAsia="zh-CN"/>
        </w:rPr>
        <w:t xml:space="preserve"> </w:t>
      </w:r>
      <w:r w:rsidR="00F742B4" w:rsidRPr="003F636F">
        <w:rPr>
          <w:lang w:val="en-US" w:eastAsia="zh-CN"/>
        </w:rPr>
        <w:t>JPEG XR</w:t>
      </w:r>
      <w:r w:rsidR="00F742B4" w:rsidRPr="00F742B4">
        <w:rPr>
          <w:rFonts w:eastAsiaTheme="minorEastAsia" w:hint="eastAsia"/>
          <w:lang w:val="en-US" w:eastAsia="zh-CN"/>
        </w:rPr>
        <w:t>图像编码系统</w:t>
      </w:r>
      <w:r w:rsidR="00F742B4">
        <w:rPr>
          <w:rFonts w:eastAsiaTheme="minorEastAsia" w:hint="eastAsia"/>
          <w:lang w:val="en-US" w:eastAsia="zh-CN"/>
        </w:rPr>
        <w:t xml:space="preserve"> </w:t>
      </w:r>
      <w:r w:rsidR="00F742B4" w:rsidRPr="003F636F">
        <w:rPr>
          <w:lang w:val="en-US" w:eastAsia="zh-CN"/>
        </w:rPr>
        <w:t>–</w:t>
      </w:r>
      <w:r w:rsidR="00F742B4">
        <w:rPr>
          <w:lang w:val="en-US" w:eastAsia="zh-CN"/>
        </w:rPr>
        <w:t xml:space="preserve"> </w:t>
      </w:r>
      <w:r w:rsidR="00F742B4">
        <w:rPr>
          <w:rFonts w:eastAsiaTheme="minorEastAsia" w:hint="eastAsia"/>
          <w:lang w:val="en-US" w:eastAsia="zh-CN"/>
        </w:rPr>
        <w:t>参考软件</w:t>
      </w:r>
    </w:p>
    <w:p w:rsidR="00B62733" w:rsidRPr="00CC2817" w:rsidRDefault="00B62733" w:rsidP="00CC2817">
      <w:pPr>
        <w:rPr>
          <w:rFonts w:eastAsia="SimSun"/>
          <w:lang w:eastAsia="zh-CN"/>
        </w:rPr>
      </w:pPr>
    </w:p>
    <w:p w:rsidR="00DD606D" w:rsidRDefault="00DD606D" w:rsidP="00CC2817">
      <w:pPr>
        <w:rPr>
          <w:rFonts w:eastAsia="SimSun"/>
          <w:lang w:eastAsia="zh-CN"/>
        </w:rPr>
      </w:pPr>
    </w:p>
    <w:p w:rsidR="00CC2817" w:rsidRPr="00CC2817" w:rsidRDefault="00CC2817" w:rsidP="00CC2817">
      <w:pPr>
        <w:rPr>
          <w:rFonts w:eastAsia="SimSun"/>
          <w:lang w:eastAsia="zh-CN"/>
        </w:rPr>
      </w:pPr>
    </w:p>
    <w:p w:rsidR="00DD606D" w:rsidRPr="00B326A5" w:rsidRDefault="00DD606D" w:rsidP="00DD606D">
      <w:pPr>
        <w:pStyle w:val="Heading20"/>
        <w:rPr>
          <w:lang w:eastAsia="zh-CN"/>
        </w:rPr>
      </w:pPr>
      <w:r w:rsidRPr="00B326A5">
        <w:rPr>
          <w:lang w:eastAsia="zh-CN"/>
        </w:rPr>
        <w:t>信令区域</w:t>
      </w:r>
      <w:r w:rsidRPr="00B326A5">
        <w:rPr>
          <w:lang w:eastAsia="zh-CN"/>
        </w:rPr>
        <w:t>/</w:t>
      </w:r>
      <w:r w:rsidRPr="00B326A5">
        <w:rPr>
          <w:lang w:eastAsia="zh-CN"/>
        </w:rPr>
        <w:t>网络代码（</w:t>
      </w:r>
      <w:r w:rsidRPr="00B326A5">
        <w:rPr>
          <w:lang w:eastAsia="zh-CN"/>
        </w:rPr>
        <w:t>SANC</w:t>
      </w:r>
      <w:r w:rsidRPr="00B326A5">
        <w:rPr>
          <w:lang w:eastAsia="zh-CN"/>
        </w:rPr>
        <w:t>）的指配</w:t>
      </w:r>
      <w:r w:rsidRPr="00B326A5">
        <w:rPr>
          <w:lang w:eastAsia="zh-CN"/>
        </w:rPr>
        <w:br/>
      </w:r>
      <w:r w:rsidRPr="00B326A5">
        <w:rPr>
          <w:lang w:eastAsia="zh-CN"/>
        </w:rPr>
        <w:t>（</w:t>
      </w:r>
      <w:r w:rsidRPr="00B326A5">
        <w:rPr>
          <w:lang w:eastAsia="zh-CN"/>
        </w:rPr>
        <w:t>ITU-T Q.708</w:t>
      </w:r>
      <w:r w:rsidRPr="00B326A5">
        <w:rPr>
          <w:lang w:eastAsia="zh-CN"/>
        </w:rPr>
        <w:t>建议书（</w:t>
      </w:r>
      <w:r w:rsidRPr="00B326A5">
        <w:rPr>
          <w:lang w:eastAsia="zh-CN"/>
        </w:rPr>
        <w:t>03/99</w:t>
      </w:r>
      <w:r w:rsidRPr="00B326A5">
        <w:rPr>
          <w:lang w:eastAsia="zh-CN"/>
        </w:rPr>
        <w:t>））</w:t>
      </w:r>
    </w:p>
    <w:p w:rsidR="00DD606D" w:rsidRPr="0013289A" w:rsidRDefault="00DD606D" w:rsidP="00DD606D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DD606D" w:rsidRPr="00EE07B5" w:rsidRDefault="00E63B42" w:rsidP="00DD606D">
      <w:pPr>
        <w:ind w:firstLineChars="200" w:firstLine="400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应巴西</w:t>
      </w:r>
      <w:r w:rsidR="00DD606D">
        <w:rPr>
          <w:rFonts w:eastAsiaTheme="minorEastAsia" w:hint="eastAsia"/>
          <w:lang w:eastAsia="zh-CN"/>
        </w:rPr>
        <w:t>主管部门的要求，电信标准化局主任根据</w:t>
      </w:r>
      <w:r w:rsidR="00DD606D" w:rsidRPr="0013289A">
        <w:rPr>
          <w:lang w:eastAsia="zh-CN"/>
        </w:rPr>
        <w:t>ITU-T Q.708</w:t>
      </w:r>
      <w:r w:rsidR="00DD606D">
        <w:rPr>
          <w:rFonts w:eastAsiaTheme="minorEastAsia" w:hint="eastAsia"/>
          <w:lang w:eastAsia="zh-CN"/>
        </w:rPr>
        <w:t>建议书（</w:t>
      </w:r>
      <w:r w:rsidR="00DD606D" w:rsidRPr="0013289A">
        <w:rPr>
          <w:lang w:eastAsia="zh-CN"/>
        </w:rPr>
        <w:t>03/99</w:t>
      </w:r>
      <w:r w:rsidR="00DD606D">
        <w:rPr>
          <w:rFonts w:eastAsiaTheme="minorEastAsia" w:hint="eastAsia"/>
          <w:lang w:eastAsia="zh-CN"/>
        </w:rPr>
        <w:t>），指配了以下信令区域</w:t>
      </w:r>
      <w:r w:rsidR="00DD606D">
        <w:rPr>
          <w:rFonts w:eastAsiaTheme="minorEastAsia" w:hint="eastAsia"/>
          <w:lang w:eastAsia="zh-CN"/>
        </w:rPr>
        <w:t>/</w:t>
      </w:r>
      <w:r w:rsidR="00DD606D">
        <w:rPr>
          <w:rFonts w:eastAsiaTheme="minorEastAsia" w:hint="eastAsia"/>
          <w:lang w:eastAsia="zh-CN"/>
        </w:rPr>
        <w:t>网络代码（</w:t>
      </w:r>
      <w:r w:rsidR="00DD606D" w:rsidRPr="0013289A">
        <w:rPr>
          <w:lang w:eastAsia="zh-CN"/>
        </w:rPr>
        <w:t>SANC</w:t>
      </w:r>
      <w:r w:rsidR="00DD606D">
        <w:rPr>
          <w:rFonts w:eastAsiaTheme="minorEastAsia" w:hint="eastAsia"/>
          <w:lang w:eastAsia="zh-CN"/>
        </w:rPr>
        <w:t>），用于该国</w:t>
      </w:r>
      <w:r w:rsidR="00DD606D">
        <w:rPr>
          <w:rFonts w:eastAsiaTheme="minorEastAsia" w:hint="eastAsia"/>
          <w:lang w:eastAsia="zh-CN"/>
        </w:rPr>
        <w:t>/</w:t>
      </w:r>
      <w:r w:rsidR="00DD606D">
        <w:rPr>
          <w:rFonts w:eastAsiaTheme="minorEastAsia" w:hint="eastAsia"/>
          <w:lang w:eastAsia="zh-CN"/>
        </w:rPr>
        <w:t>地理区域</w:t>
      </w:r>
      <w:r w:rsidR="00DD606D">
        <w:rPr>
          <w:rFonts w:eastAsiaTheme="minorEastAsia" w:hint="eastAsia"/>
          <w:lang w:eastAsia="zh-CN"/>
        </w:rPr>
        <w:t>7</w:t>
      </w:r>
      <w:r w:rsidR="00DD606D">
        <w:rPr>
          <w:rFonts w:eastAsiaTheme="minorEastAsia" w:hint="eastAsia"/>
          <w:lang w:eastAsia="zh-CN"/>
        </w:rPr>
        <w:t>号信令系统网络的国际部分：</w:t>
      </w:r>
    </w:p>
    <w:p w:rsidR="00DD606D" w:rsidRPr="00EE07B5" w:rsidRDefault="00DD606D" w:rsidP="00DD606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="Times New Roman" w:eastAsia="SimSun" w:hAnsi="Times New Roman"/>
          <w:lang w:eastAsia="zh-C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DD606D" w:rsidRPr="00EE07B5" w:rsidTr="00DD606D">
        <w:trPr>
          <w:jc w:val="center"/>
        </w:trPr>
        <w:tc>
          <w:tcPr>
            <w:tcW w:w="6057" w:type="dxa"/>
          </w:tcPr>
          <w:p w:rsidR="00DD606D" w:rsidRPr="00EE07B5" w:rsidRDefault="00DD606D" w:rsidP="00DD606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DD606D" w:rsidRPr="00EE07B5" w:rsidRDefault="00DD606D" w:rsidP="00DD606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EE07B5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DD606D" w:rsidRPr="00EE07B5" w:rsidTr="00DD606D">
        <w:trPr>
          <w:jc w:val="center"/>
        </w:trPr>
        <w:tc>
          <w:tcPr>
            <w:tcW w:w="6057" w:type="dxa"/>
          </w:tcPr>
          <w:p w:rsidR="00DD606D" w:rsidRPr="00EE07B5" w:rsidRDefault="00DD606D" w:rsidP="00DD6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巴西（联邦共和国</w:t>
            </w:r>
            <w:r>
              <w:rPr>
                <w:rFonts w:asciiTheme="minorHAnsi" w:eastAsia="SimSun" w:hAnsiTheme="minorHAnsi"/>
                <w:lang w:eastAsia="zh-CN"/>
              </w:rPr>
              <w:t>）</w:t>
            </w:r>
          </w:p>
        </w:tc>
        <w:tc>
          <w:tcPr>
            <w:tcW w:w="1564" w:type="dxa"/>
          </w:tcPr>
          <w:p w:rsidR="00DD606D" w:rsidRPr="00EE07B5" w:rsidRDefault="00DD606D" w:rsidP="00DD6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 w:cstheme="majorBidi"/>
              </w:rPr>
            </w:pPr>
            <w:r w:rsidRPr="003F636F">
              <w:t>7-057</w:t>
            </w:r>
          </w:p>
        </w:tc>
      </w:tr>
      <w:tr w:rsidR="00DD606D" w:rsidRPr="00EE07B5" w:rsidTr="00DD606D">
        <w:trPr>
          <w:jc w:val="center"/>
        </w:trPr>
        <w:tc>
          <w:tcPr>
            <w:tcW w:w="6057" w:type="dxa"/>
          </w:tcPr>
          <w:p w:rsidR="00DD606D" w:rsidRPr="00EE07B5" w:rsidRDefault="00DD606D" w:rsidP="00DD6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64" w:type="dxa"/>
          </w:tcPr>
          <w:p w:rsidR="00DD606D" w:rsidRPr="00EE07B5" w:rsidRDefault="00DD606D" w:rsidP="00DD6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DD606D" w:rsidRPr="00EE07B5" w:rsidRDefault="00DD606D" w:rsidP="00DD6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b/>
          <w:sz w:val="12"/>
          <w:szCs w:val="22"/>
        </w:rPr>
      </w:pPr>
    </w:p>
    <w:p w:rsidR="00DD606D" w:rsidRPr="00EE07B5" w:rsidRDefault="00DD606D" w:rsidP="00DD6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="Times New Roman" w:hAnsi="Times New Roman"/>
          <w:position w:val="6"/>
          <w:sz w:val="16"/>
          <w:szCs w:val="16"/>
        </w:rPr>
      </w:pPr>
      <w:r w:rsidRPr="00EE07B5">
        <w:rPr>
          <w:rFonts w:ascii="Times New Roman" w:hAnsi="Times New Roman"/>
          <w:position w:val="6"/>
          <w:sz w:val="16"/>
          <w:szCs w:val="16"/>
        </w:rPr>
        <w:t>____________</w:t>
      </w:r>
    </w:p>
    <w:p w:rsidR="00DD606D" w:rsidRPr="00DA2C0F" w:rsidRDefault="00DD606D" w:rsidP="00DD6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>
        <w:rPr>
          <w:rFonts w:ascii="SimSun" w:hAnsi="SimSun" w:cs="SimSun" w:hint="eastAsia"/>
          <w:sz w:val="16"/>
          <w:szCs w:val="16"/>
          <w:lang w:eastAsia="zh-CN"/>
        </w:rPr>
        <w:t>网络代码。</w:t>
      </w:r>
    </w:p>
    <w:p w:rsidR="00DD606D" w:rsidRPr="00DA2C0F" w:rsidRDefault="00DD606D" w:rsidP="00DD6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</w:p>
    <w:p w:rsidR="0047089F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7089F" w:rsidRPr="000E5211" w:rsidRDefault="0047089F" w:rsidP="002B145E">
      <w:pPr>
        <w:pStyle w:val="Heading20"/>
        <w:rPr>
          <w:lang w:eastAsia="zh-CN"/>
        </w:rPr>
      </w:pPr>
      <w:r>
        <w:rPr>
          <w:rFonts w:hint="eastAsia"/>
          <w:lang w:val="en-US" w:eastAsia="zh-CN"/>
        </w:rPr>
        <w:lastRenderedPageBreak/>
        <w:t>电话业务</w:t>
      </w:r>
      <w:r w:rsidRPr="007C01B7">
        <w:rPr>
          <w:lang w:val="en-US" w:eastAsia="zh-CN"/>
        </w:rPr>
        <w:br/>
      </w:r>
      <w:r w:rsidRPr="000E5211">
        <w:rPr>
          <w:lang w:eastAsia="zh-CN"/>
        </w:rPr>
        <w:t>（</w:t>
      </w:r>
      <w:r w:rsidRPr="000E5211">
        <w:rPr>
          <w:lang w:eastAsia="zh-CN"/>
        </w:rPr>
        <w:t>ITU-T E.164</w:t>
      </w:r>
      <w:r w:rsidRPr="000E5211">
        <w:rPr>
          <w:lang w:eastAsia="zh-CN"/>
        </w:rPr>
        <w:t>建议书）</w:t>
      </w:r>
    </w:p>
    <w:p w:rsidR="0047089F" w:rsidRPr="000E5211" w:rsidRDefault="0047089F" w:rsidP="0047089F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0E5211">
        <w:rPr>
          <w:rFonts w:asciiTheme="minorHAnsi" w:eastAsia="SimSun" w:hAnsiTheme="minorHAnsi" w:cs="SimSun"/>
        </w:rPr>
        <w:t>网址</w:t>
      </w:r>
      <w:r w:rsidRPr="000E5211">
        <w:rPr>
          <w:rFonts w:asciiTheme="minorHAnsi" w:eastAsia="SimSun" w:hAnsiTheme="minorHAnsi" w:cs="SimSun"/>
          <w:lang w:val="fr-FR"/>
        </w:rPr>
        <w:t>：</w:t>
      </w:r>
      <w:r w:rsidRPr="000E5211">
        <w:rPr>
          <w:rFonts w:asciiTheme="minorHAnsi" w:eastAsia="SimSun" w:hAnsiTheme="minorHAnsi"/>
          <w:lang w:val="fr-FR"/>
        </w:rPr>
        <w:t>www.itu.int/itu-t/inr/nnp</w:t>
      </w:r>
    </w:p>
    <w:p w:rsidR="0047089F" w:rsidRPr="00CC2817" w:rsidRDefault="0047089F" w:rsidP="0047089F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480" w:line="199" w:lineRule="exact"/>
        <w:jc w:val="left"/>
        <w:outlineLvl w:val="0"/>
        <w:rPr>
          <w:rFonts w:ascii="Arial" w:hAnsi="Arial" w:cs="Arial"/>
          <w:b/>
          <w:lang w:val="fr-FR" w:eastAsia="zh-CN"/>
        </w:rPr>
      </w:pPr>
      <w:bookmarkStart w:id="366" w:name="_Toc428372294"/>
      <w:r w:rsidRPr="008361BD">
        <w:rPr>
          <w:rFonts w:ascii="Arial" w:eastAsiaTheme="minorEastAsia" w:hAnsi="Arial" w:cs="Arial" w:hint="eastAsia"/>
          <w:b/>
          <w:lang w:eastAsia="zh-CN"/>
        </w:rPr>
        <w:t>丹麦</w:t>
      </w:r>
      <w:r w:rsidRPr="008361BD">
        <w:rPr>
          <w:rFonts w:ascii="Arial" w:hAnsi="Arial" w:cs="Arial"/>
          <w:b/>
        </w:rPr>
        <w:fldChar w:fldCharType="begin"/>
      </w:r>
      <w:r w:rsidRPr="00CC2817">
        <w:rPr>
          <w:rFonts w:ascii="Arial" w:hAnsi="Arial" w:cs="Arial"/>
          <w:b/>
          <w:lang w:val="fr-FR" w:eastAsia="zh-CN"/>
        </w:rPr>
        <w:instrText xml:space="preserve"> TC "</w:instrText>
      </w:r>
      <w:bookmarkStart w:id="367" w:name="_Toc421783551"/>
      <w:bookmarkStart w:id="368" w:name="_Toc423078771"/>
      <w:r w:rsidRPr="00CC2817">
        <w:rPr>
          <w:rFonts w:ascii="Arial" w:hAnsi="Arial" w:cs="Arial"/>
          <w:b/>
          <w:lang w:val="fr-FR" w:eastAsia="zh-CN"/>
        </w:rPr>
        <w:instrText>Denmark</w:instrText>
      </w:r>
      <w:bookmarkEnd w:id="367"/>
      <w:bookmarkEnd w:id="368"/>
      <w:r w:rsidRPr="00CC2817">
        <w:rPr>
          <w:rFonts w:ascii="Arial" w:hAnsi="Arial" w:cs="Arial"/>
          <w:b/>
          <w:lang w:val="fr-FR" w:eastAsia="zh-CN"/>
        </w:rPr>
        <w:instrText xml:space="preserve">" \f C \l "1" </w:instrText>
      </w:r>
      <w:r w:rsidRPr="008361BD">
        <w:rPr>
          <w:rFonts w:ascii="Arial" w:hAnsi="Arial" w:cs="Arial"/>
          <w:b/>
        </w:rPr>
        <w:fldChar w:fldCharType="end"/>
      </w:r>
      <w:bookmarkEnd w:id="366"/>
      <w:r w:rsidRPr="00CC2817">
        <w:rPr>
          <w:rFonts w:ascii="Arial" w:eastAsiaTheme="minorEastAsia" w:hAnsi="Arial" w:cs="Arial" w:hint="eastAsia"/>
          <w:b/>
          <w:lang w:val="fr-FR" w:eastAsia="zh-CN"/>
        </w:rPr>
        <w:t>（</w:t>
      </w:r>
      <w:r w:rsidRPr="008361BD">
        <w:rPr>
          <w:rFonts w:ascii="Arial" w:eastAsiaTheme="minorEastAsia" w:hAnsi="Arial" w:cs="Arial" w:hint="eastAsia"/>
          <w:b/>
          <w:lang w:eastAsia="zh-CN"/>
        </w:rPr>
        <w:t>国家</w:t>
      </w:r>
      <w:r w:rsidRPr="008361BD">
        <w:rPr>
          <w:rFonts w:ascii="Arial" w:eastAsiaTheme="minorEastAsia" w:hAnsi="Arial" w:cs="Arial"/>
          <w:b/>
          <w:lang w:eastAsia="zh-CN"/>
        </w:rPr>
        <w:t>代码</w:t>
      </w:r>
      <w:r w:rsidRPr="00CC2817">
        <w:rPr>
          <w:rFonts w:ascii="Arial" w:hAnsi="Arial" w:cs="Arial"/>
          <w:b/>
          <w:lang w:val="fr-FR" w:eastAsia="zh-CN"/>
        </w:rPr>
        <w:t>+45</w:t>
      </w:r>
      <w:r w:rsidRPr="00CC2817">
        <w:rPr>
          <w:rFonts w:ascii="Arial" w:eastAsiaTheme="minorEastAsia" w:hAnsi="Arial" w:cs="Arial" w:hint="eastAsia"/>
          <w:b/>
          <w:lang w:val="fr-FR" w:eastAsia="zh-CN"/>
        </w:rPr>
        <w:t>）</w:t>
      </w:r>
    </w:p>
    <w:p w:rsidR="0047089F" w:rsidRPr="00CC2817" w:rsidRDefault="007741E2" w:rsidP="00590746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val="fr-FR" w:eastAsia="zh-CN"/>
        </w:rPr>
      </w:pPr>
      <w:r w:rsidRPr="00CC2817">
        <w:rPr>
          <w:lang w:val="fr-FR"/>
        </w:rPr>
        <w:t>10.VIII.2016</w:t>
      </w:r>
      <w:r w:rsidR="0047089F" w:rsidRPr="008361BD">
        <w:rPr>
          <w:rFonts w:eastAsiaTheme="minorEastAsia" w:cs="Arial"/>
          <w:lang w:eastAsia="zh-CN"/>
        </w:rPr>
        <w:t>来函</w:t>
      </w:r>
      <w:r w:rsidR="0047089F" w:rsidRPr="00CC2817">
        <w:rPr>
          <w:rFonts w:eastAsiaTheme="minorEastAsia" w:cs="Arial" w:hint="eastAsia"/>
          <w:lang w:val="fr-FR" w:eastAsia="zh-CN"/>
        </w:rPr>
        <w:t>：</w:t>
      </w:r>
    </w:p>
    <w:p w:rsidR="0047089F" w:rsidRPr="00CC2817" w:rsidRDefault="0047089F" w:rsidP="00B62733">
      <w:pPr>
        <w:spacing w:before="0"/>
        <w:ind w:firstLineChars="200" w:firstLine="400"/>
        <w:jc w:val="left"/>
        <w:rPr>
          <w:rFonts w:eastAsia="SimSun" w:cs="SimSun"/>
          <w:color w:val="000000"/>
          <w:lang w:val="fr-FR" w:eastAsia="zh-CN"/>
        </w:rPr>
      </w:pPr>
      <w:r w:rsidRPr="008361BD">
        <w:rPr>
          <w:rFonts w:eastAsia="SimSun" w:cs="Segoe UI"/>
          <w:color w:val="000000"/>
          <w:lang w:eastAsia="zh-CN"/>
        </w:rPr>
        <w:t>位于哥本哈根的</w:t>
      </w:r>
      <w:r w:rsidRPr="008361BD">
        <w:rPr>
          <w:rFonts w:ascii="STKaiti" w:eastAsia="STKaiti" w:hAnsi="STKaiti" w:cs="Segoe UI"/>
          <w:color w:val="000000"/>
          <w:lang w:eastAsia="zh-CN"/>
        </w:rPr>
        <w:t>丹麦</w:t>
      </w:r>
      <w:r w:rsidR="00E63B42">
        <w:rPr>
          <w:rFonts w:ascii="STKaiti" w:eastAsia="STKaiti" w:hAnsi="STKaiti" w:cs="Segoe UI" w:hint="eastAsia"/>
          <w:color w:val="000000"/>
          <w:lang w:eastAsia="zh-CN"/>
        </w:rPr>
        <w:t>能源署</w:t>
      </w:r>
      <w:r w:rsidR="00B62733">
        <w:rPr>
          <w:rFonts w:cs="Arial"/>
        </w:rPr>
        <w:fldChar w:fldCharType="begin"/>
      </w:r>
      <w:r w:rsidR="00B62733" w:rsidRPr="00CC2817">
        <w:rPr>
          <w:lang w:val="fr-FR" w:eastAsia="zh-CN"/>
        </w:rPr>
        <w:instrText xml:space="preserve"> TC "</w:instrText>
      </w:r>
      <w:r w:rsidR="00B62733" w:rsidRPr="00CC2817">
        <w:rPr>
          <w:rFonts w:cs="Arial"/>
          <w:i/>
          <w:lang w:val="fr-FR" w:eastAsia="zh-CN"/>
        </w:rPr>
        <w:instrText>Danish Energy Agency</w:instrText>
      </w:r>
      <w:r w:rsidR="00B62733" w:rsidRPr="00CC2817">
        <w:rPr>
          <w:rFonts w:cs="Arial"/>
          <w:lang w:val="fr-FR" w:eastAsia="zh-CN"/>
        </w:rPr>
        <w:instrText>, Copenhagen</w:instrText>
      </w:r>
      <w:r w:rsidR="00B62733" w:rsidRPr="00CC2817">
        <w:rPr>
          <w:lang w:val="fr-FR" w:eastAsia="zh-CN"/>
        </w:rPr>
        <w:instrText xml:space="preserve">" \f C \l "1" </w:instrText>
      </w:r>
      <w:r w:rsidR="00B62733">
        <w:rPr>
          <w:rFonts w:cs="Arial"/>
        </w:rPr>
        <w:fldChar w:fldCharType="end"/>
      </w:r>
      <w:r w:rsidR="00B62733" w:rsidRPr="00CC2817">
        <w:rPr>
          <w:rFonts w:eastAsiaTheme="minorEastAsia" w:cs="Arial" w:hint="eastAsia"/>
          <w:lang w:val="fr-FR" w:eastAsia="zh-CN"/>
        </w:rPr>
        <w:t>，</w:t>
      </w:r>
      <w:r w:rsidRPr="008361BD">
        <w:rPr>
          <w:rFonts w:eastAsia="SimSun" w:cs="Segoe UI"/>
          <w:color w:val="000000"/>
          <w:lang w:eastAsia="zh-CN"/>
        </w:rPr>
        <w:t>宣布对丹麦电话编号方案进行如下变更</w:t>
      </w:r>
      <w:r w:rsidRPr="00CC2817">
        <w:rPr>
          <w:rFonts w:eastAsia="SimSun" w:cs="SimSun"/>
          <w:color w:val="000000"/>
          <w:lang w:val="fr-FR" w:eastAsia="zh-CN"/>
        </w:rPr>
        <w:t>：</w:t>
      </w:r>
    </w:p>
    <w:p w:rsidR="0047089F" w:rsidRPr="0010335F" w:rsidRDefault="0047089F" w:rsidP="0047089F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ascii="SimSun" w:eastAsia="SimSun" w:hAnsi="SimSun" w:cs="SimSun" w:hint="eastAsia"/>
          <w:bCs/>
        </w:rPr>
        <w:t>撤销</w:t>
      </w:r>
      <w:r w:rsidRPr="0010335F">
        <w:rPr>
          <w:rFonts w:cs="Arial"/>
          <w:bCs/>
        </w:rPr>
        <w:t xml:space="preserve"> </w:t>
      </w:r>
      <w:r w:rsidRPr="0010335F">
        <w:rPr>
          <w:rFonts w:cs="Arial"/>
          <w:bCs/>
          <w:iCs/>
        </w:rPr>
        <w:t xml:space="preserve">– </w:t>
      </w:r>
      <w:r>
        <w:rPr>
          <w:rFonts w:ascii="SimSun" w:eastAsia="SimSun" w:hAnsi="SimSun" w:cs="SimSun" w:hint="eastAsia"/>
          <w:bCs/>
          <w:iCs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47089F" w:rsidRPr="000A7E3E" w:rsidTr="000A7E3E">
        <w:trPr>
          <w:jc w:val="center"/>
        </w:trPr>
        <w:tc>
          <w:tcPr>
            <w:tcW w:w="3194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122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0A7E3E">
              <w:rPr>
                <w:rFonts w:ascii="STKaiti" w:eastAsia="STKaiti" w:hAnsi="STKaiti" w:cs="SimSun" w:hint="eastAsia"/>
              </w:rPr>
              <w:t>撤销日期</w:t>
            </w:r>
          </w:p>
        </w:tc>
      </w:tr>
      <w:tr w:rsidR="00DD606D" w:rsidRPr="0010335F" w:rsidTr="00DD606D">
        <w:trPr>
          <w:jc w:val="center"/>
        </w:trPr>
        <w:tc>
          <w:tcPr>
            <w:tcW w:w="3194" w:type="dxa"/>
          </w:tcPr>
          <w:p w:rsidR="00DD606D" w:rsidRPr="003F636F" w:rsidRDefault="00DD606D" w:rsidP="00DD606D">
            <w:pPr>
              <w:rPr>
                <w:lang w:val="es-ES"/>
              </w:rPr>
            </w:pPr>
            <w:r w:rsidRPr="003F636F">
              <w:rPr>
                <w:lang w:val="da-DK"/>
              </w:rPr>
              <w:t>Jay.net A/S</w:t>
            </w:r>
          </w:p>
        </w:tc>
        <w:tc>
          <w:tcPr>
            <w:tcW w:w="4122" w:type="dxa"/>
          </w:tcPr>
          <w:p w:rsidR="00DD606D" w:rsidRPr="003F636F" w:rsidRDefault="00DD606D" w:rsidP="00E63B42">
            <w:pPr>
              <w:rPr>
                <w:lang w:val="da-DK"/>
              </w:rPr>
            </w:pPr>
            <w:r w:rsidRPr="003F636F">
              <w:rPr>
                <w:lang w:val="da-DK"/>
              </w:rPr>
              <w:t>25982fgh</w:t>
            </w:r>
            <w:r w:rsidR="00E63B42">
              <w:rPr>
                <w:rFonts w:eastAsiaTheme="minorEastAsia" w:hint="eastAsia"/>
                <w:lang w:val="da-DK" w:eastAsia="zh-CN"/>
              </w:rPr>
              <w:t>和</w:t>
            </w:r>
            <w:r w:rsidRPr="003F636F">
              <w:rPr>
                <w:lang w:val="da-DK"/>
              </w:rPr>
              <w:t>5251efgh</w:t>
            </w:r>
          </w:p>
        </w:tc>
        <w:tc>
          <w:tcPr>
            <w:tcW w:w="1739" w:type="dxa"/>
          </w:tcPr>
          <w:p w:rsidR="00DD606D" w:rsidRPr="003F636F" w:rsidRDefault="00DD606D" w:rsidP="00DD606D">
            <w:r w:rsidRPr="003F636F">
              <w:t>30.VI.2016</w:t>
            </w:r>
          </w:p>
        </w:tc>
      </w:tr>
    </w:tbl>
    <w:p w:rsidR="0047089F" w:rsidRPr="0010335F" w:rsidRDefault="0047089F" w:rsidP="00B62733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eastAsiaTheme="minorEastAsia" w:cs="Arial" w:hint="eastAsia"/>
          <w:bCs/>
          <w:lang w:eastAsia="zh-CN"/>
        </w:rPr>
        <w:t>指配</w:t>
      </w:r>
      <w:r w:rsidRPr="0010335F">
        <w:rPr>
          <w:rFonts w:cs="Arial"/>
          <w:bCs/>
        </w:rPr>
        <w:t xml:space="preserve"> </w:t>
      </w:r>
      <w:r w:rsidRPr="0010335F">
        <w:rPr>
          <w:rFonts w:cs="Arial"/>
          <w:bCs/>
          <w:iCs/>
        </w:rPr>
        <w:t xml:space="preserve">– </w:t>
      </w:r>
      <w:r>
        <w:rPr>
          <w:rFonts w:ascii="SimSun" w:eastAsia="SimSun" w:hAnsi="SimSun" w:cs="SimSun" w:hint="eastAsia"/>
          <w:bCs/>
          <w:iCs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47089F" w:rsidRPr="000A7E3E" w:rsidTr="000A7E3E">
        <w:trPr>
          <w:jc w:val="center"/>
        </w:trPr>
        <w:tc>
          <w:tcPr>
            <w:tcW w:w="3194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122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0A7E3E">
              <w:rPr>
                <w:rFonts w:ascii="STKaiti" w:eastAsia="STKaiti" w:hAnsi="STKaiti" w:cs="SimSun" w:hint="eastAsia"/>
              </w:rPr>
              <w:t>指配日期</w:t>
            </w:r>
          </w:p>
        </w:tc>
      </w:tr>
      <w:tr w:rsidR="00DD606D" w:rsidRPr="0010335F" w:rsidTr="00DD606D">
        <w:trPr>
          <w:jc w:val="center"/>
        </w:trPr>
        <w:tc>
          <w:tcPr>
            <w:tcW w:w="3194" w:type="dxa"/>
          </w:tcPr>
          <w:p w:rsidR="00DD606D" w:rsidRPr="003F636F" w:rsidRDefault="00DD606D" w:rsidP="00DD606D">
            <w:pPr>
              <w:rPr>
                <w:lang w:val="es-ES"/>
              </w:rPr>
            </w:pPr>
            <w:r w:rsidRPr="003F636F">
              <w:rPr>
                <w:lang w:val="es-ES"/>
              </w:rPr>
              <w:t>SimService A/S</w:t>
            </w:r>
          </w:p>
        </w:tc>
        <w:tc>
          <w:tcPr>
            <w:tcW w:w="4122" w:type="dxa"/>
          </w:tcPr>
          <w:p w:rsidR="00DD606D" w:rsidRPr="003F636F" w:rsidRDefault="00DD606D" w:rsidP="00E63B42">
            <w:pPr>
              <w:rPr>
                <w:lang w:val="da-DK"/>
              </w:rPr>
            </w:pPr>
            <w:r w:rsidRPr="003F636F">
              <w:rPr>
                <w:lang w:val="da-DK"/>
              </w:rPr>
              <w:t>9323efgh</w:t>
            </w:r>
            <w:r w:rsidR="00E63B42">
              <w:rPr>
                <w:rFonts w:eastAsiaTheme="minorEastAsia" w:hint="eastAsia"/>
                <w:lang w:val="da-DK" w:eastAsia="zh-CN"/>
              </w:rPr>
              <w:t>和</w:t>
            </w:r>
            <w:r w:rsidRPr="003F636F">
              <w:rPr>
                <w:lang w:val="da-DK"/>
              </w:rPr>
              <w:t>9324efgh</w:t>
            </w:r>
          </w:p>
        </w:tc>
        <w:tc>
          <w:tcPr>
            <w:tcW w:w="1739" w:type="dxa"/>
          </w:tcPr>
          <w:p w:rsidR="00DD606D" w:rsidRPr="003F636F" w:rsidRDefault="00DD606D" w:rsidP="00DD606D">
            <w:r w:rsidRPr="003F636F">
              <w:t>2.VIII.2016</w:t>
            </w:r>
          </w:p>
        </w:tc>
      </w:tr>
    </w:tbl>
    <w:p w:rsidR="0047089F" w:rsidRPr="0010335F" w:rsidRDefault="0047089F" w:rsidP="0047089F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60"/>
        <w:jc w:val="left"/>
        <w:textAlignment w:val="auto"/>
        <w:rPr>
          <w:rFonts w:cs="Arial"/>
          <w:iCs/>
        </w:rPr>
      </w:pPr>
      <w:r>
        <w:rPr>
          <w:rFonts w:ascii="SimSun" w:eastAsia="SimSun" w:hAnsi="SimSun" w:cs="SimSun" w:hint="eastAsia"/>
          <w:bCs/>
        </w:rPr>
        <w:t>撤销</w:t>
      </w:r>
      <w:r w:rsidRPr="0010335F">
        <w:rPr>
          <w:rFonts w:cs="Arial"/>
          <w:bCs/>
        </w:rPr>
        <w:t xml:space="preserve"> </w:t>
      </w:r>
      <w:r w:rsidRPr="0010335F">
        <w:rPr>
          <w:rFonts w:cs="Arial"/>
          <w:bCs/>
          <w:iCs/>
        </w:rPr>
        <w:t xml:space="preserve">– </w:t>
      </w:r>
      <w:r>
        <w:rPr>
          <w:rFonts w:ascii="SimSun" w:eastAsia="SimSun" w:hAnsi="SimSun" w:cs="SimSun" w:hint="eastAsia"/>
          <w:bCs/>
          <w:iCs/>
        </w:rPr>
        <w:t>固定通信业务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47089F" w:rsidRPr="000A7E3E" w:rsidTr="000A7E3E">
        <w:trPr>
          <w:jc w:val="center"/>
        </w:trPr>
        <w:tc>
          <w:tcPr>
            <w:tcW w:w="3194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122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0A7E3E">
              <w:rPr>
                <w:rFonts w:ascii="STKaiti" w:eastAsia="STKaiti" w:hAnsi="STKaiti" w:cs="SimSun" w:hint="eastAsia"/>
              </w:rPr>
              <w:t>撤销日期</w:t>
            </w:r>
          </w:p>
        </w:tc>
      </w:tr>
      <w:tr w:rsidR="00DD606D" w:rsidRPr="0010335F" w:rsidTr="00DD606D">
        <w:trPr>
          <w:jc w:val="center"/>
        </w:trPr>
        <w:tc>
          <w:tcPr>
            <w:tcW w:w="3194" w:type="dxa"/>
          </w:tcPr>
          <w:p w:rsidR="00DD606D" w:rsidRPr="003F636F" w:rsidRDefault="00DD606D" w:rsidP="00DD606D">
            <w:pPr>
              <w:rPr>
                <w:lang w:val="es-ES"/>
              </w:rPr>
            </w:pPr>
            <w:r w:rsidRPr="003F636F">
              <w:rPr>
                <w:lang w:val="es-ES"/>
              </w:rPr>
              <w:t>Jay.net A/S</w:t>
            </w:r>
          </w:p>
        </w:tc>
        <w:tc>
          <w:tcPr>
            <w:tcW w:w="4122" w:type="dxa"/>
          </w:tcPr>
          <w:p w:rsidR="00DD606D" w:rsidRPr="003F636F" w:rsidRDefault="00DD606D" w:rsidP="00DD606D">
            <w:pPr>
              <w:rPr>
                <w:lang w:val="da-DK"/>
              </w:rPr>
            </w:pPr>
            <w:r w:rsidRPr="003F636F">
              <w:t>70705fgh</w:t>
            </w:r>
          </w:p>
        </w:tc>
        <w:tc>
          <w:tcPr>
            <w:tcW w:w="1739" w:type="dxa"/>
          </w:tcPr>
          <w:p w:rsidR="00DD606D" w:rsidRPr="003F636F" w:rsidRDefault="00DD606D" w:rsidP="00DD606D">
            <w:r w:rsidRPr="003F636F">
              <w:t>3.VIII.2016</w:t>
            </w:r>
          </w:p>
        </w:tc>
      </w:tr>
    </w:tbl>
    <w:p w:rsidR="0047089F" w:rsidRPr="0010335F" w:rsidRDefault="0047089F" w:rsidP="0047089F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eastAsiaTheme="minorEastAsia" w:cs="Arial" w:hint="eastAsia"/>
          <w:bCs/>
          <w:lang w:eastAsia="zh-CN"/>
        </w:rPr>
        <w:t>指配</w:t>
      </w:r>
      <w:r>
        <w:rPr>
          <w:rFonts w:eastAsiaTheme="minorEastAsia" w:cs="Arial" w:hint="eastAsia"/>
          <w:bCs/>
          <w:lang w:eastAsia="zh-CN"/>
        </w:rPr>
        <w:t xml:space="preserve"> </w:t>
      </w:r>
      <w:r w:rsidRPr="0010335F">
        <w:rPr>
          <w:rFonts w:cs="Arial"/>
          <w:bCs/>
          <w:iCs/>
        </w:rPr>
        <w:t xml:space="preserve">– </w:t>
      </w:r>
      <w:r>
        <w:rPr>
          <w:rFonts w:ascii="SimSun" w:eastAsia="SimSun" w:hAnsi="SimSun" w:cs="SimSun" w:hint="eastAsia"/>
          <w:bCs/>
          <w:iCs/>
        </w:rPr>
        <w:t>固定通信业务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47089F" w:rsidRPr="000A7E3E" w:rsidTr="000A7E3E">
        <w:trPr>
          <w:jc w:val="center"/>
        </w:trPr>
        <w:tc>
          <w:tcPr>
            <w:tcW w:w="3194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122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0A7E3E">
              <w:rPr>
                <w:rFonts w:ascii="STKaiti" w:eastAsia="STKaiti" w:hAnsi="STKaiti" w:cs="SimSun" w:hint="eastAsia"/>
              </w:rPr>
              <w:t>指配日期</w:t>
            </w:r>
          </w:p>
        </w:tc>
      </w:tr>
      <w:tr w:rsidR="00DD606D" w:rsidRPr="0010335F" w:rsidTr="00DD606D">
        <w:trPr>
          <w:jc w:val="center"/>
        </w:trPr>
        <w:tc>
          <w:tcPr>
            <w:tcW w:w="3194" w:type="dxa"/>
          </w:tcPr>
          <w:p w:rsidR="00DD606D" w:rsidRPr="003F636F" w:rsidRDefault="00DD606D" w:rsidP="00DD606D">
            <w:pPr>
              <w:rPr>
                <w:lang w:val="es-ES"/>
              </w:rPr>
            </w:pPr>
            <w:r w:rsidRPr="003F636F">
              <w:rPr>
                <w:lang w:val="es-ES"/>
              </w:rPr>
              <w:t>Ipnordic A/S</w:t>
            </w:r>
          </w:p>
        </w:tc>
        <w:tc>
          <w:tcPr>
            <w:tcW w:w="4122" w:type="dxa"/>
          </w:tcPr>
          <w:p w:rsidR="00DD606D" w:rsidRPr="003F636F" w:rsidRDefault="00DD606D" w:rsidP="00DD606D">
            <w:pPr>
              <w:rPr>
                <w:lang w:val="da-DK"/>
              </w:rPr>
            </w:pPr>
            <w:r w:rsidRPr="003F636F">
              <w:t>70705fgh</w:t>
            </w:r>
          </w:p>
        </w:tc>
        <w:tc>
          <w:tcPr>
            <w:tcW w:w="1739" w:type="dxa"/>
          </w:tcPr>
          <w:p w:rsidR="00DD606D" w:rsidRPr="003F636F" w:rsidRDefault="00DD606D" w:rsidP="00DD606D">
            <w:r w:rsidRPr="003F636F">
              <w:t>3.VIII.2016</w:t>
            </w:r>
          </w:p>
        </w:tc>
      </w:tr>
    </w:tbl>
    <w:p w:rsidR="0047089F" w:rsidRPr="0010335F" w:rsidRDefault="0047089F" w:rsidP="00DD606D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60"/>
        <w:jc w:val="left"/>
        <w:textAlignment w:val="auto"/>
        <w:rPr>
          <w:rFonts w:cs="Arial"/>
          <w:iCs/>
        </w:rPr>
      </w:pPr>
      <w:r>
        <w:rPr>
          <w:rFonts w:ascii="SimSun" w:eastAsia="SimSun" w:hAnsi="SimSun" w:cs="SimSun" w:hint="eastAsia"/>
          <w:bCs/>
        </w:rPr>
        <w:t>撤销</w:t>
      </w:r>
      <w:r w:rsidRPr="0010335F">
        <w:rPr>
          <w:rFonts w:cs="Arial"/>
          <w:bCs/>
        </w:rPr>
        <w:t xml:space="preserve"> </w:t>
      </w:r>
      <w:r w:rsidRPr="0010335F">
        <w:rPr>
          <w:rFonts w:cs="Arial"/>
          <w:bCs/>
          <w:iCs/>
        </w:rPr>
        <w:t>–</w:t>
      </w:r>
      <w:r w:rsidR="00DD606D" w:rsidRPr="00DD606D">
        <w:t xml:space="preserve"> </w:t>
      </w:r>
      <w:r w:rsidR="00DD606D" w:rsidRPr="003F636F">
        <w:t>M2M</w:t>
      </w:r>
      <w:r w:rsidR="00F742B4">
        <w:rPr>
          <w:rFonts w:eastAsiaTheme="minorEastAsia" w:hint="eastAsia"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47089F" w:rsidRPr="000A7E3E" w:rsidTr="000A7E3E">
        <w:trPr>
          <w:jc w:val="center"/>
        </w:trPr>
        <w:tc>
          <w:tcPr>
            <w:tcW w:w="3194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122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0A7E3E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vAlign w:val="center"/>
            <w:hideMark/>
          </w:tcPr>
          <w:p w:rsidR="0047089F" w:rsidRPr="000A7E3E" w:rsidRDefault="0047089F" w:rsidP="000A7E3E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0A7E3E">
              <w:rPr>
                <w:rFonts w:ascii="STKaiti" w:eastAsia="STKaiti" w:hAnsi="STKaiti" w:cs="SimSun" w:hint="eastAsia"/>
              </w:rPr>
              <w:t>撤销日期</w:t>
            </w:r>
          </w:p>
        </w:tc>
      </w:tr>
      <w:tr w:rsidR="00DD606D" w:rsidRPr="0010335F" w:rsidTr="00DD606D">
        <w:trPr>
          <w:jc w:val="center"/>
        </w:trPr>
        <w:tc>
          <w:tcPr>
            <w:tcW w:w="3194" w:type="dxa"/>
          </w:tcPr>
          <w:p w:rsidR="00DD606D" w:rsidRPr="003F636F" w:rsidRDefault="00DD606D" w:rsidP="00DD606D">
            <w:pPr>
              <w:rPr>
                <w:lang w:val="es-ES"/>
              </w:rPr>
            </w:pPr>
            <w:r w:rsidRPr="003F636F">
              <w:rPr>
                <w:lang w:val="es-ES"/>
              </w:rPr>
              <w:t>SimService A/S</w:t>
            </w:r>
          </w:p>
        </w:tc>
        <w:tc>
          <w:tcPr>
            <w:tcW w:w="4122" w:type="dxa"/>
          </w:tcPr>
          <w:p w:rsidR="00DD606D" w:rsidRPr="003F636F" w:rsidRDefault="00DD606D" w:rsidP="00E63B42">
            <w:pPr>
              <w:jc w:val="left"/>
              <w:rPr>
                <w:lang w:val="da-DK"/>
              </w:rPr>
            </w:pPr>
            <w:r w:rsidRPr="003F636F">
              <w:rPr>
                <w:lang w:val="da-DK"/>
              </w:rPr>
              <w:t>37100115ijkl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3710116ijkl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37100117ijkl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37100118ijkl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37100119ijkl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37100120ijkl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37100121ijkl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37100122ijkl</w:t>
            </w:r>
            <w:r w:rsidR="00E63B42">
              <w:rPr>
                <w:rFonts w:eastAsiaTheme="minorEastAsia" w:hint="eastAsia"/>
                <w:lang w:val="da-DK" w:eastAsia="zh-CN"/>
              </w:rPr>
              <w:t>、</w:t>
            </w:r>
            <w:r w:rsidRPr="003F636F">
              <w:rPr>
                <w:lang w:val="da-DK"/>
              </w:rPr>
              <w:t>37100123ijkl</w:t>
            </w:r>
            <w:r w:rsidR="00E63B42">
              <w:rPr>
                <w:rFonts w:eastAsiaTheme="minorEastAsia" w:hint="eastAsia"/>
                <w:lang w:val="da-DK" w:eastAsia="zh-CN"/>
              </w:rPr>
              <w:t>和</w:t>
            </w:r>
            <w:r w:rsidRPr="003F636F">
              <w:rPr>
                <w:lang w:val="da-DK"/>
              </w:rPr>
              <w:t>37100124ijkl</w:t>
            </w:r>
          </w:p>
        </w:tc>
        <w:tc>
          <w:tcPr>
            <w:tcW w:w="1739" w:type="dxa"/>
          </w:tcPr>
          <w:p w:rsidR="00DD606D" w:rsidRPr="003F636F" w:rsidRDefault="00DD606D" w:rsidP="00DD606D">
            <w:r w:rsidRPr="003F636F">
              <w:t>9.VIII.2016</w:t>
            </w:r>
          </w:p>
        </w:tc>
      </w:tr>
    </w:tbl>
    <w:p w:rsidR="00DD606D" w:rsidRDefault="00DD606D" w:rsidP="0047089F">
      <w:pPr>
        <w:tabs>
          <w:tab w:val="left" w:pos="1800"/>
        </w:tabs>
        <w:spacing w:before="0"/>
        <w:ind w:left="1080" w:hanging="1080"/>
        <w:jc w:val="left"/>
        <w:rPr>
          <w:rFonts w:eastAsiaTheme="minorEastAsia" w:cs="Arial"/>
          <w:lang w:eastAsia="zh-CN"/>
        </w:rPr>
      </w:pPr>
    </w:p>
    <w:p w:rsidR="0047089F" w:rsidRPr="008361BD" w:rsidRDefault="0047089F" w:rsidP="0047089F">
      <w:pPr>
        <w:tabs>
          <w:tab w:val="left" w:pos="1800"/>
        </w:tabs>
        <w:spacing w:before="0"/>
        <w:ind w:left="1080" w:hanging="1080"/>
        <w:jc w:val="left"/>
        <w:rPr>
          <w:rFonts w:eastAsia="SimSun" w:cs="Arial"/>
        </w:rPr>
      </w:pPr>
      <w:r w:rsidRPr="008361BD">
        <w:rPr>
          <w:rFonts w:eastAsiaTheme="minorEastAsia" w:cs="Arial" w:hint="eastAsia"/>
          <w:lang w:eastAsia="zh-CN"/>
        </w:rPr>
        <w:t>联系方式</w:t>
      </w:r>
      <w:r w:rsidRPr="008361BD">
        <w:rPr>
          <w:rFonts w:eastAsiaTheme="minorEastAsia" w:cs="Arial"/>
          <w:lang w:eastAsia="zh-CN"/>
        </w:rPr>
        <w:t>：</w:t>
      </w:r>
    </w:p>
    <w:p w:rsidR="0047089F" w:rsidRPr="00E9215B" w:rsidRDefault="0047089F" w:rsidP="000A7E3E">
      <w:pPr>
        <w:spacing w:before="0"/>
        <w:ind w:left="567" w:hanging="567"/>
        <w:jc w:val="left"/>
        <w:rPr>
          <w:rFonts w:eastAsia="SimSun"/>
          <w:lang w:eastAsia="zh-CN"/>
        </w:rPr>
      </w:pPr>
      <w:r w:rsidRPr="008361BD">
        <w:rPr>
          <w:rFonts w:eastAsia="SimSun" w:hint="eastAsia"/>
          <w:lang w:eastAsia="zh-CN"/>
        </w:rPr>
        <w:tab/>
      </w:r>
      <w:r w:rsidRPr="008361BD">
        <w:rPr>
          <w:rFonts w:eastAsia="SimSun"/>
        </w:rPr>
        <w:t>Danish Energy Agency</w:t>
      </w:r>
      <w:r w:rsidRPr="008361BD">
        <w:rPr>
          <w:rFonts w:eastAsia="SimSun"/>
        </w:rPr>
        <w:br/>
      </w:r>
      <w:r w:rsidRPr="00E9215B">
        <w:rPr>
          <w:rFonts w:eastAsia="SimSun"/>
        </w:rPr>
        <w:t>Amaliegade 44</w:t>
      </w:r>
      <w:r w:rsidRPr="00E9215B">
        <w:rPr>
          <w:rFonts w:eastAsia="SimSun"/>
        </w:rPr>
        <w:br/>
        <w:t>1256 COPENHAGEN K</w:t>
      </w:r>
      <w:r w:rsidRPr="00E9215B">
        <w:rPr>
          <w:rFonts w:eastAsia="SimSun"/>
        </w:rPr>
        <w:br/>
        <w:t>Denmark</w:t>
      </w:r>
      <w:r w:rsidRPr="00E9215B">
        <w:rPr>
          <w:rFonts w:eastAsia="SimSun"/>
        </w:rPr>
        <w:br/>
      </w:r>
      <w:r w:rsidRPr="008361BD">
        <w:rPr>
          <w:rFonts w:eastAsia="SimSun" w:cs="Arial"/>
          <w:lang w:val="de-CH" w:eastAsia="zh-CN"/>
        </w:rPr>
        <w:t>电话</w:t>
      </w:r>
      <w:r w:rsidRPr="00E9215B">
        <w:rPr>
          <w:rFonts w:eastAsia="SimSun" w:cs="Arial"/>
          <w:lang w:eastAsia="zh-CN"/>
        </w:rPr>
        <w:t>：</w:t>
      </w:r>
      <w:r w:rsidR="000A7E3E">
        <w:rPr>
          <w:rFonts w:eastAsia="SimSun" w:cs="Arial"/>
          <w:lang w:eastAsia="zh-CN"/>
        </w:rPr>
        <w:tab/>
      </w:r>
      <w:r w:rsidRPr="00E9215B">
        <w:rPr>
          <w:rFonts w:eastAsia="SimSun"/>
        </w:rPr>
        <w:tab/>
        <w:t xml:space="preserve">+45 33 92 67 00 </w:t>
      </w:r>
      <w:r w:rsidRPr="00E9215B">
        <w:rPr>
          <w:rFonts w:eastAsia="SimSun"/>
        </w:rPr>
        <w:br/>
      </w:r>
      <w:r w:rsidRPr="008361BD">
        <w:rPr>
          <w:rFonts w:eastAsia="SimSun" w:cs="Arial"/>
          <w:lang w:val="de-CH" w:eastAsia="zh-CN"/>
        </w:rPr>
        <w:t>传真</w:t>
      </w:r>
      <w:r w:rsidRPr="00E9215B">
        <w:rPr>
          <w:rFonts w:eastAsia="SimSun" w:cs="Arial"/>
          <w:lang w:eastAsia="zh-CN"/>
        </w:rPr>
        <w:t>：</w:t>
      </w:r>
      <w:r w:rsidRPr="00E9215B">
        <w:rPr>
          <w:rFonts w:eastAsia="SimSun"/>
        </w:rPr>
        <w:tab/>
      </w:r>
      <w:r w:rsidR="000A7E3E">
        <w:rPr>
          <w:rFonts w:eastAsia="SimSun"/>
        </w:rPr>
        <w:tab/>
      </w:r>
      <w:r w:rsidRPr="00E9215B">
        <w:rPr>
          <w:rFonts w:eastAsia="SimSun"/>
        </w:rPr>
        <w:t>+45 33 11 47 43</w:t>
      </w:r>
      <w:r w:rsidRPr="00E9215B">
        <w:rPr>
          <w:rFonts w:eastAsia="SimSun"/>
        </w:rPr>
        <w:br/>
      </w:r>
      <w:r w:rsidRPr="008361BD">
        <w:rPr>
          <w:rFonts w:eastAsia="SimSun" w:cs="Arial"/>
          <w:lang w:val="de-CH" w:eastAsia="zh-CN"/>
        </w:rPr>
        <w:t>电子邮件</w:t>
      </w:r>
      <w:r w:rsidRPr="00E9215B">
        <w:rPr>
          <w:rFonts w:eastAsia="SimSun" w:cs="Arial"/>
          <w:lang w:eastAsia="zh-CN"/>
        </w:rPr>
        <w:t>：</w:t>
      </w:r>
      <w:r w:rsidR="000A7E3E">
        <w:rPr>
          <w:rFonts w:eastAsia="SimSun" w:cs="Arial"/>
          <w:lang w:eastAsia="zh-CN"/>
        </w:rPr>
        <w:tab/>
      </w:r>
      <w:r w:rsidRPr="00E9215B">
        <w:rPr>
          <w:rFonts w:eastAsia="SimSun"/>
        </w:rPr>
        <w:t xml:space="preserve">ens@ens.dk </w:t>
      </w:r>
      <w:r w:rsidRPr="00E9215B">
        <w:rPr>
          <w:rFonts w:eastAsia="SimSun"/>
        </w:rPr>
        <w:br/>
      </w:r>
      <w:r w:rsidR="00AB09A1">
        <w:rPr>
          <w:rFonts w:eastAsia="SimSun" w:hint="eastAsia"/>
          <w:lang w:val="de-CH" w:eastAsia="zh-CN"/>
        </w:rPr>
        <w:t>网址</w:t>
      </w:r>
      <w:r w:rsidRPr="00E9215B">
        <w:rPr>
          <w:rFonts w:eastAsia="SimSun" w:hint="eastAsia"/>
          <w:lang w:eastAsia="zh-CN"/>
        </w:rPr>
        <w:t>：</w:t>
      </w:r>
      <w:r w:rsidR="000A7E3E">
        <w:rPr>
          <w:rFonts w:eastAsia="SimSun"/>
          <w:lang w:eastAsia="zh-CN"/>
        </w:rPr>
        <w:tab/>
      </w:r>
      <w:r w:rsidR="000A7E3E">
        <w:rPr>
          <w:rFonts w:eastAsia="SimSun"/>
          <w:lang w:eastAsia="zh-CN"/>
        </w:rPr>
        <w:tab/>
      </w:r>
      <w:r w:rsidRPr="00E9215B">
        <w:rPr>
          <w:rFonts w:eastAsia="SimSun"/>
        </w:rPr>
        <w:t xml:space="preserve">www.ens.dk </w:t>
      </w:r>
    </w:p>
    <w:p w:rsidR="00B62733" w:rsidRDefault="00B627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47089F" w:rsidRPr="00CC2817" w:rsidRDefault="0047089F" w:rsidP="00AB3FD8">
      <w:pPr>
        <w:pStyle w:val="Heading20"/>
        <w:rPr>
          <w:lang w:val="en-GB" w:eastAsia="zh-CN"/>
        </w:rPr>
      </w:pPr>
      <w:bookmarkStart w:id="369" w:name="_Toc357001961"/>
      <w:bookmarkStart w:id="370" w:name="_Toc358192588"/>
      <w:bookmarkStart w:id="371" w:name="_Toc359489437"/>
      <w:bookmarkStart w:id="372" w:name="_Toc360696837"/>
      <w:bookmarkStart w:id="373" w:name="_Toc361921568"/>
      <w:bookmarkStart w:id="374" w:name="_Toc363741408"/>
      <w:bookmarkStart w:id="375" w:name="_Toc364672357"/>
      <w:bookmarkStart w:id="376" w:name="_Toc366157714"/>
      <w:bookmarkStart w:id="377" w:name="_Toc367715553"/>
      <w:bookmarkStart w:id="378" w:name="_Toc369007687"/>
      <w:bookmarkStart w:id="379" w:name="_Toc369007891"/>
      <w:bookmarkStart w:id="380" w:name="_Toc370373498"/>
      <w:bookmarkStart w:id="381" w:name="_Toc371588866"/>
      <w:bookmarkStart w:id="382" w:name="_Toc373157832"/>
      <w:bookmarkStart w:id="383" w:name="_Toc374006640"/>
      <w:bookmarkStart w:id="384" w:name="_Toc374692694"/>
      <w:bookmarkStart w:id="385" w:name="_Toc374692771"/>
      <w:bookmarkStart w:id="386" w:name="_Toc377026500"/>
      <w:bookmarkStart w:id="387" w:name="_Toc378322721"/>
      <w:bookmarkStart w:id="388" w:name="_Toc379440374"/>
      <w:bookmarkStart w:id="389" w:name="_Toc380582899"/>
      <w:bookmarkStart w:id="390" w:name="_Toc381784232"/>
      <w:bookmarkStart w:id="391" w:name="_Toc383182315"/>
      <w:bookmarkStart w:id="392" w:name="_Toc384625709"/>
      <w:bookmarkStart w:id="393" w:name="_Toc385496801"/>
      <w:bookmarkStart w:id="394" w:name="_Toc388946329"/>
      <w:bookmarkStart w:id="395" w:name="_Toc388947562"/>
      <w:bookmarkStart w:id="396" w:name="_Toc389730886"/>
      <w:bookmarkStart w:id="397" w:name="_Toc391386074"/>
      <w:bookmarkStart w:id="398" w:name="_Toc392235888"/>
      <w:bookmarkStart w:id="399" w:name="_Toc393713419"/>
      <w:bookmarkStart w:id="400" w:name="_Toc393714486"/>
      <w:bookmarkStart w:id="401" w:name="_Toc393715490"/>
      <w:bookmarkStart w:id="402" w:name="_Toc395100465"/>
      <w:bookmarkStart w:id="403" w:name="_Toc396212812"/>
      <w:bookmarkStart w:id="404" w:name="_Toc397517657"/>
      <w:r w:rsidRPr="00CA2545">
        <w:rPr>
          <w:rFonts w:hint="eastAsia"/>
          <w:lang w:eastAsia="zh-CN"/>
        </w:rPr>
        <w:lastRenderedPageBreak/>
        <w:t>业务限制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:rsidR="0047089F" w:rsidRPr="00CC2817" w:rsidRDefault="0047089F" w:rsidP="0047089F">
      <w:pPr>
        <w:jc w:val="center"/>
        <w:rPr>
          <w:rFonts w:eastAsiaTheme="minorEastAsia"/>
          <w:lang w:eastAsia="zh-CN"/>
        </w:rPr>
      </w:pPr>
      <w:r w:rsidRPr="00CA2545">
        <w:rPr>
          <w:rFonts w:eastAsiaTheme="minorEastAsia" w:hint="eastAsia"/>
          <w:lang w:eastAsia="zh-CN"/>
        </w:rPr>
        <w:t>见网址</w:t>
      </w:r>
      <w:r w:rsidRPr="00CC2817">
        <w:rPr>
          <w:rFonts w:eastAsiaTheme="minorEastAsia" w:hint="eastAsia"/>
          <w:lang w:eastAsia="zh-CN"/>
        </w:rPr>
        <w:t>：</w:t>
      </w:r>
      <w:hyperlink r:id="rId14" w:history="1">
        <w:r w:rsidRPr="00CC2817">
          <w:rPr>
            <w:lang w:eastAsia="zh-CN"/>
          </w:rPr>
          <w:t>www.itu.int/pub/T-SP-SR.1-2012</w:t>
        </w:r>
      </w:hyperlink>
      <w:r w:rsidRPr="00CC2817">
        <w:rPr>
          <w:rFonts w:eastAsiaTheme="minorEastAsia" w:hint="eastAsia"/>
          <w:lang w:eastAsia="zh-CN"/>
        </w:rPr>
        <w:t xml:space="preserve"> </w:t>
      </w:r>
    </w:p>
    <w:p w:rsidR="0047089F" w:rsidRPr="00CC2817" w:rsidRDefault="0047089F" w:rsidP="0047089F">
      <w:pPr>
        <w:rPr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  <w:gridCol w:w="1916"/>
        <w:gridCol w:w="1985"/>
      </w:tblGrid>
      <w:tr w:rsidR="0047089F" w:rsidRPr="00CA2545" w:rsidTr="00B62733">
        <w:trPr>
          <w:gridBefore w:val="1"/>
          <w:gridAfter w:val="2"/>
          <w:wBefore w:w="34" w:type="dxa"/>
          <w:wAfter w:w="3901" w:type="dxa"/>
        </w:trPr>
        <w:tc>
          <w:tcPr>
            <w:tcW w:w="2478" w:type="dxa"/>
            <w:gridSpan w:val="2"/>
            <w:vAlign w:val="center"/>
          </w:tcPr>
          <w:p w:rsidR="0047089F" w:rsidRPr="000A7E3E" w:rsidRDefault="0047089F" w:rsidP="00B6273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</w:rPr>
            </w:pPr>
            <w:r w:rsidRPr="00CA2545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0A7E3E">
              <w:rPr>
                <w:rFonts w:asciiTheme="minorHAnsi" w:eastAsia="STKaiti" w:hAnsiTheme="minorHAnsi"/>
                <w:b/>
                <w:bCs/>
                <w:iCs/>
                <w:lang w:eastAsia="zh-CN"/>
              </w:rPr>
              <w:t>/</w:t>
            </w:r>
            <w:r w:rsidRPr="00CA2545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47089F" w:rsidRPr="000A7E3E" w:rsidRDefault="0047089F" w:rsidP="00B6273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</w:rPr>
            </w:pPr>
            <w:r w:rsidRPr="000A7E3E">
              <w:rPr>
                <w:rFonts w:asciiTheme="minorHAnsi" w:eastAsia="STKaiti" w:hAnsiTheme="minorHAnsi"/>
                <w:b/>
                <w:bCs/>
                <w:iCs/>
              </w:rPr>
              <w:t>OB</w:t>
            </w:r>
          </w:p>
        </w:tc>
      </w:tr>
      <w:tr w:rsidR="0047089F" w:rsidRPr="00CA2545" w:rsidTr="00B62733">
        <w:tc>
          <w:tcPr>
            <w:tcW w:w="2160" w:type="dxa"/>
            <w:gridSpan w:val="2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  <w:r w:rsidRPr="000A7E3E">
              <w:rPr>
                <w:b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</w:p>
        </w:tc>
      </w:tr>
      <w:tr w:rsidR="0047089F" w:rsidRPr="00CA2545" w:rsidTr="00B62733">
        <w:tc>
          <w:tcPr>
            <w:tcW w:w="2160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  <w:r w:rsidRPr="00CA2545">
              <w:rPr>
                <w:b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  <w:tc>
          <w:tcPr>
            <w:tcW w:w="1985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s-ES_tradnl"/>
              </w:rPr>
            </w:pPr>
          </w:p>
        </w:tc>
      </w:tr>
      <w:tr w:rsidR="0047089F" w:rsidRPr="00CA2545" w:rsidTr="00B62733">
        <w:tc>
          <w:tcPr>
            <w:tcW w:w="2160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b/>
                <w:lang w:val="en-US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47089F" w:rsidRPr="00CA2545" w:rsidTr="00B62733">
        <w:tc>
          <w:tcPr>
            <w:tcW w:w="2160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  <w:r w:rsidRPr="00CA2545"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b/>
                <w:lang w:val="en-US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0F599E" w:rsidRPr="00CA2545" w:rsidTr="00B62733">
        <w:tc>
          <w:tcPr>
            <w:tcW w:w="2160" w:type="dxa"/>
            <w:gridSpan w:val="2"/>
          </w:tcPr>
          <w:p w:rsidR="000F599E" w:rsidRPr="00CA2545" w:rsidRDefault="000F599E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n-US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  <w:gridSpan w:val="2"/>
          </w:tcPr>
          <w:p w:rsidR="000F599E" w:rsidRPr="00CA2545" w:rsidRDefault="000F599E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CA2545">
              <w:rPr>
                <w:rFonts w:eastAsiaTheme="minorEastAsia"/>
                <w:b/>
                <w:lang w:val="es-ES_tradnl" w:eastAsia="zh-CN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F599E" w:rsidRPr="00CA2545" w:rsidRDefault="000F599E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0F599E" w:rsidRPr="00CA2545" w:rsidRDefault="000F599E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  <w:tr w:rsidR="0047089F" w:rsidRPr="00CA2545" w:rsidTr="00B62733">
        <w:tc>
          <w:tcPr>
            <w:tcW w:w="2160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CA2545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Pr="00CA2545">
              <w:rPr>
                <w:rFonts w:eastAsiaTheme="minorEastAsia"/>
                <w:b/>
                <w:lang w:val="es-ES_tradnl" w:eastAsia="zh-CN"/>
              </w:rPr>
              <w:t xml:space="preserve"> </w:t>
            </w:r>
            <w:r w:rsidRPr="00CA2545">
              <w:rPr>
                <w:rFonts w:eastAsiaTheme="minorEastAsia" w:hint="eastAsia"/>
                <w:b/>
                <w:lang w:val="es-ES_tradnl" w:eastAsia="zh-CN"/>
              </w:rPr>
              <w:t>(p.4</w:t>
            </w:r>
            <w:r w:rsidRPr="00CA2545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</w:p>
        </w:tc>
      </w:tr>
    </w:tbl>
    <w:p w:rsidR="0047089F" w:rsidRPr="00CA2545" w:rsidRDefault="0047089F" w:rsidP="0047089F">
      <w:pPr>
        <w:rPr>
          <w:lang w:val="en-US"/>
        </w:rPr>
      </w:pPr>
    </w:p>
    <w:p w:rsidR="0047089F" w:rsidRPr="00CA2545" w:rsidRDefault="0047089F" w:rsidP="0047089F">
      <w:pPr>
        <w:rPr>
          <w:rFonts w:asciiTheme="minorHAnsi" w:hAnsiTheme="minorHAnsi"/>
        </w:rPr>
      </w:pPr>
    </w:p>
    <w:p w:rsidR="0047089F" w:rsidRPr="00CA2545" w:rsidRDefault="0047089F" w:rsidP="00AB3FD8">
      <w:pPr>
        <w:pStyle w:val="Heading20"/>
        <w:rPr>
          <w:lang w:val="en-US" w:eastAsia="zh-CN"/>
        </w:rPr>
      </w:pPr>
      <w:r w:rsidRPr="00CA2545">
        <w:rPr>
          <w:lang w:eastAsia="zh-CN"/>
        </w:rPr>
        <w:t>回叫和迂回呼叫程序</w:t>
      </w:r>
      <w:r w:rsidRPr="00CA2545">
        <w:rPr>
          <w:lang w:val="en-US" w:eastAsia="zh-CN"/>
        </w:rPr>
        <w:br/>
      </w:r>
      <w:r w:rsidRPr="00CA2545">
        <w:rPr>
          <w:lang w:val="en-US" w:eastAsia="zh-CN"/>
        </w:rPr>
        <w:t>（</w:t>
      </w:r>
      <w:r w:rsidRPr="00CA2545">
        <w:rPr>
          <w:lang w:val="en-US" w:eastAsia="zh-CN"/>
        </w:rPr>
        <w:t>2006</w:t>
      </w:r>
      <w:r w:rsidRPr="00CA2545">
        <w:rPr>
          <w:lang w:eastAsia="zh-CN"/>
        </w:rPr>
        <w:t>年全权代表大会修订的第</w:t>
      </w:r>
      <w:r w:rsidRPr="00CA2545">
        <w:rPr>
          <w:lang w:val="en-US" w:eastAsia="zh-CN"/>
        </w:rPr>
        <w:t>21</w:t>
      </w:r>
      <w:r w:rsidRPr="00CA2545">
        <w:rPr>
          <w:lang w:eastAsia="zh-CN"/>
        </w:rPr>
        <w:t>号决议</w:t>
      </w:r>
      <w:r w:rsidRPr="00CA2545">
        <w:rPr>
          <w:lang w:val="en-US" w:eastAsia="zh-CN"/>
        </w:rPr>
        <w:t>）</w:t>
      </w:r>
    </w:p>
    <w:p w:rsidR="0047089F" w:rsidRPr="00CA2545" w:rsidRDefault="0047089F" w:rsidP="0047089F">
      <w:pPr>
        <w:jc w:val="center"/>
        <w:rPr>
          <w:rFonts w:eastAsia="SimSun"/>
          <w:w w:val="109"/>
          <w:lang w:val="en-US" w:eastAsia="zh-CN"/>
        </w:rPr>
      </w:pPr>
      <w:r w:rsidRPr="00CA2545">
        <w:rPr>
          <w:rFonts w:eastAsia="SimSun" w:hint="eastAsia"/>
          <w:w w:val="109"/>
          <w:lang w:val="en-US" w:eastAsia="zh-CN"/>
        </w:rPr>
        <w:t>见网址：</w:t>
      </w:r>
      <w:r w:rsidRPr="00CA2545">
        <w:rPr>
          <w:rFonts w:asciiTheme="minorHAnsi" w:eastAsia="SimSun" w:hAnsiTheme="minorHAnsi"/>
          <w:lang w:val="en-US"/>
        </w:rPr>
        <w:t>www.itu.int/pub/T-SP-PP.RES.21-2011/</w:t>
      </w:r>
    </w:p>
    <w:p w:rsidR="0047089F" w:rsidRPr="00CA2545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w w:val="109"/>
          <w:lang w:val="en-US" w:eastAsia="zh-CN"/>
        </w:rPr>
      </w:pPr>
    </w:p>
    <w:p w:rsidR="0047089F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47089F" w:rsidRPr="00AB3FD8" w:rsidRDefault="0047089F" w:rsidP="00AB3FD8">
      <w:pPr>
        <w:pStyle w:val="Heading1"/>
        <w:rPr>
          <w:lang w:eastAsia="zh-CN"/>
        </w:rPr>
      </w:pPr>
      <w:bookmarkStart w:id="405" w:name="_Toc357001963"/>
      <w:bookmarkStart w:id="406" w:name="_Toc358192590"/>
      <w:bookmarkStart w:id="407" w:name="_Toc359489439"/>
      <w:bookmarkStart w:id="408" w:name="_Toc360696839"/>
      <w:bookmarkStart w:id="409" w:name="_Toc361921570"/>
      <w:bookmarkStart w:id="410" w:name="_Toc363741410"/>
      <w:bookmarkStart w:id="411" w:name="_Toc364672359"/>
      <w:bookmarkStart w:id="412" w:name="_Toc366157716"/>
      <w:bookmarkStart w:id="413" w:name="_Toc367715555"/>
      <w:bookmarkStart w:id="414" w:name="_Toc369007689"/>
      <w:bookmarkStart w:id="415" w:name="_Toc369007893"/>
      <w:bookmarkStart w:id="416" w:name="_Toc370373502"/>
      <w:bookmarkStart w:id="417" w:name="_Toc371588868"/>
      <w:bookmarkStart w:id="418" w:name="_Toc373157834"/>
      <w:bookmarkStart w:id="419" w:name="_Toc374006642"/>
      <w:bookmarkStart w:id="420" w:name="_Toc374692696"/>
      <w:bookmarkStart w:id="421" w:name="_Toc374692773"/>
      <w:bookmarkStart w:id="422" w:name="_Toc377026502"/>
      <w:bookmarkStart w:id="423" w:name="_Toc378322723"/>
      <w:bookmarkStart w:id="424" w:name="_Toc379440376"/>
      <w:bookmarkStart w:id="425" w:name="_Toc380582901"/>
      <w:bookmarkStart w:id="426" w:name="_Toc381784234"/>
      <w:bookmarkStart w:id="427" w:name="_Toc383182317"/>
      <w:bookmarkStart w:id="428" w:name="_Toc384625711"/>
      <w:bookmarkStart w:id="429" w:name="_Toc385496803"/>
      <w:bookmarkStart w:id="430" w:name="_Toc388946331"/>
      <w:bookmarkStart w:id="431" w:name="_Toc388947564"/>
      <w:bookmarkStart w:id="432" w:name="_Toc389730888"/>
      <w:bookmarkStart w:id="433" w:name="_Toc391386076"/>
      <w:bookmarkStart w:id="434" w:name="_Toc392235890"/>
      <w:bookmarkStart w:id="435" w:name="_Toc393713421"/>
      <w:bookmarkStart w:id="436" w:name="_Toc393714488"/>
      <w:bookmarkStart w:id="437" w:name="_Toc393715492"/>
      <w:bookmarkStart w:id="438" w:name="_Toc395100467"/>
      <w:bookmarkStart w:id="439" w:name="_Toc396212814"/>
      <w:bookmarkStart w:id="440" w:name="_Toc397517659"/>
      <w:r w:rsidRPr="00AB3FD8">
        <w:rPr>
          <w:rFonts w:hint="eastAsia"/>
          <w:lang w:eastAsia="zh-CN"/>
        </w:rPr>
        <w:lastRenderedPageBreak/>
        <w:t>对业务出版物的修正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:rsidR="0047089F" w:rsidRPr="00CA2545" w:rsidRDefault="0047089F" w:rsidP="0047089F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CA2545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47089F" w:rsidRPr="00CA2545" w:rsidTr="00B62733">
        <w:tc>
          <w:tcPr>
            <w:tcW w:w="590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A2545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47089F" w:rsidRPr="00CA2545" w:rsidTr="00B62733">
        <w:tc>
          <w:tcPr>
            <w:tcW w:w="590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47089F" w:rsidRPr="00CA2545" w:rsidTr="00B62733">
        <w:tc>
          <w:tcPr>
            <w:tcW w:w="590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47089F" w:rsidRPr="00CA2545" w:rsidTr="00B62733">
        <w:tc>
          <w:tcPr>
            <w:tcW w:w="590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A2545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A2545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47089F" w:rsidRPr="00CA2545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47089F" w:rsidRPr="00CA2545" w:rsidRDefault="0047089F" w:rsidP="0047089F">
      <w:pPr>
        <w:rPr>
          <w:rFonts w:eastAsia="SimSun"/>
        </w:rPr>
      </w:pPr>
      <w:bookmarkStart w:id="441" w:name="_Toc369007690"/>
      <w:bookmarkStart w:id="442" w:name="_Toc369007894"/>
      <w:bookmarkStart w:id="443" w:name="_Toc409708239"/>
    </w:p>
    <w:bookmarkEnd w:id="441"/>
    <w:bookmarkEnd w:id="442"/>
    <w:bookmarkEnd w:id="443"/>
    <w:p w:rsidR="0047089F" w:rsidRPr="00CA2545" w:rsidRDefault="0047089F" w:rsidP="00AB3FD8">
      <w:pPr>
        <w:pStyle w:val="Heading20"/>
        <w:rPr>
          <w:lang w:eastAsia="zh-CN"/>
        </w:rPr>
      </w:pPr>
      <w:r w:rsidRPr="00AB3FD8">
        <w:rPr>
          <w:lang w:eastAsia="zh-CN"/>
        </w:rPr>
        <w:t>船舶电台和水上移动业务识别码分配表</w:t>
      </w:r>
      <w:r w:rsidRPr="00AB3FD8">
        <w:rPr>
          <w:lang w:eastAsia="zh-CN"/>
        </w:rPr>
        <w:br/>
      </w:r>
      <w:r w:rsidRPr="00AB3FD8">
        <w:rPr>
          <w:rFonts w:hint="eastAsia"/>
          <w:lang w:eastAsia="zh-CN"/>
        </w:rPr>
        <w:t>（名录</w:t>
      </w:r>
      <w:r w:rsidRPr="00AB3FD8">
        <w:rPr>
          <w:lang w:eastAsia="zh-CN"/>
        </w:rPr>
        <w:t>V</w:t>
      </w:r>
      <w:r w:rsidRPr="00AB3FD8">
        <w:rPr>
          <w:rFonts w:hint="eastAsia"/>
          <w:lang w:eastAsia="zh-CN"/>
        </w:rPr>
        <w:t>）</w:t>
      </w:r>
      <w:r w:rsidRPr="00AB3FD8">
        <w:rPr>
          <w:lang w:eastAsia="zh-CN"/>
        </w:rPr>
        <w:br/>
        <w:t>2016</w:t>
      </w:r>
      <w:r w:rsidRPr="00AB3FD8">
        <w:rPr>
          <w:rFonts w:hint="eastAsia"/>
          <w:lang w:eastAsia="zh-CN"/>
        </w:rPr>
        <w:t>年版</w:t>
      </w:r>
      <w:r w:rsidRPr="00CA2545">
        <w:rPr>
          <w:lang w:eastAsia="zh-CN"/>
        </w:rPr>
        <w:br/>
      </w:r>
      <w:r w:rsidRPr="00CA2545">
        <w:rPr>
          <w:lang w:eastAsia="zh-CN"/>
        </w:rPr>
        <w:br/>
      </w:r>
      <w:r w:rsidRPr="00CA2545">
        <w:rPr>
          <w:rFonts w:hint="eastAsia"/>
          <w:lang w:eastAsia="zh-CN"/>
        </w:rPr>
        <w:t>第</w:t>
      </w:r>
      <w:r w:rsidRPr="00CA2545">
        <w:rPr>
          <w:lang w:eastAsia="zh-CN"/>
        </w:rPr>
        <w:t>VI</w:t>
      </w:r>
      <w:r w:rsidRPr="00CA2545">
        <w:rPr>
          <w:rFonts w:hint="eastAsia"/>
          <w:lang w:eastAsia="zh-CN"/>
        </w:rPr>
        <w:t>节</w:t>
      </w:r>
    </w:p>
    <w:p w:rsidR="0047089F" w:rsidRPr="0067335D" w:rsidRDefault="00BF07DD" w:rsidP="0047089F">
      <w:pPr>
        <w:rPr>
          <w:rFonts w:eastAsiaTheme="minorEastAsia"/>
          <w:b/>
          <w:bCs/>
          <w:lang w:val="fr-FR" w:eastAsia="zh-CN"/>
        </w:rPr>
      </w:pPr>
      <w:r w:rsidRPr="00F742B4">
        <w:rPr>
          <w:rFonts w:asciiTheme="minorHAnsi" w:hAnsiTheme="minorHAnsi" w:cs="Arial"/>
          <w:b/>
          <w:bCs/>
          <w:color w:val="000000"/>
          <w:lang w:val="fr-FR"/>
        </w:rPr>
        <w:t>REP</w:t>
      </w:r>
    </w:p>
    <w:p w:rsidR="000A7E3E" w:rsidRDefault="000F599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lang w:val="fr-FR" w:eastAsia="zh-CN"/>
        </w:rPr>
      </w:pPr>
      <w:r>
        <w:rPr>
          <w:b/>
          <w:bCs/>
          <w:lang w:val="fr-FR"/>
        </w:rPr>
        <w:t>NL</w:t>
      </w:r>
      <w:r w:rsidR="0047089F" w:rsidRPr="0067335D">
        <w:rPr>
          <w:b/>
          <w:bCs/>
          <w:lang w:val="fr-FR"/>
        </w:rPr>
        <w:t>02</w:t>
      </w:r>
      <w:r w:rsidR="0047089F" w:rsidRPr="0047089F">
        <w:rPr>
          <w:lang w:val="fr-FR"/>
        </w:rPr>
        <w:tab/>
      </w:r>
      <w:r w:rsidR="0047089F" w:rsidRPr="0047089F">
        <w:rPr>
          <w:lang w:val="fr-FR"/>
        </w:rPr>
        <w:tab/>
      </w:r>
      <w:r w:rsidRPr="000F599E">
        <w:rPr>
          <w:lang w:val="fr-FR"/>
        </w:rPr>
        <w:t>Stichting Marlink, Microfoonstraat 5, 1322 BN Almere, Netherlands</w:t>
      </w:r>
      <w:r w:rsidRPr="000F599E">
        <w:rPr>
          <w:lang w:val="fr-FR" w:eastAsia="zh-CN"/>
        </w:rPr>
        <w:t>.</w:t>
      </w:r>
    </w:p>
    <w:p w:rsidR="000A7E3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Theme="minorEastAsia"/>
          <w:lang w:val="fr-FR" w:eastAsia="zh-CN"/>
        </w:rPr>
      </w:pPr>
      <w:r>
        <w:rPr>
          <w:lang w:val="fr-FR" w:eastAsia="zh-CN"/>
        </w:rPr>
        <w:tab/>
      </w:r>
      <w:r>
        <w:rPr>
          <w:lang w:val="fr-FR" w:eastAsia="zh-CN"/>
        </w:rPr>
        <w:tab/>
      </w:r>
      <w:r w:rsidR="0047089F">
        <w:rPr>
          <w:rFonts w:eastAsiaTheme="minorEastAsia" w:hint="eastAsia"/>
          <w:lang w:eastAsia="zh-CN"/>
        </w:rPr>
        <w:t>电话</w:t>
      </w:r>
      <w:r w:rsidR="00AB3FD8" w:rsidRPr="008E0C1F">
        <w:rPr>
          <w:rFonts w:eastAsiaTheme="minorEastAsia" w:hint="eastAsia"/>
          <w:lang w:val="fr-FR" w:eastAsia="zh-CN"/>
        </w:rPr>
        <w:t>：</w:t>
      </w:r>
      <w:r w:rsidR="000F599E" w:rsidRPr="000F599E">
        <w:rPr>
          <w:lang w:val="fr-FR" w:eastAsia="zh-CN"/>
        </w:rPr>
        <w:t>+33 5 61 28 89 99</w:t>
      </w:r>
      <w:r w:rsidR="000F599E">
        <w:rPr>
          <w:rFonts w:eastAsiaTheme="minorEastAsia" w:hint="eastAsia"/>
          <w:lang w:val="fr-FR" w:eastAsia="zh-CN"/>
        </w:rPr>
        <w:t>，</w:t>
      </w:r>
    </w:p>
    <w:p w:rsidR="000A7E3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Theme="minorEastAsia"/>
          <w:lang w:val="fr-FR" w:eastAsia="zh-CN"/>
        </w:rPr>
      </w:pPr>
      <w:r>
        <w:rPr>
          <w:rFonts w:eastAsiaTheme="minorEastAsia"/>
          <w:lang w:val="fr-FR" w:eastAsia="zh-CN"/>
        </w:rPr>
        <w:tab/>
      </w:r>
      <w:r>
        <w:rPr>
          <w:rFonts w:eastAsiaTheme="minorEastAsia"/>
          <w:lang w:val="fr-FR" w:eastAsia="zh-CN"/>
        </w:rPr>
        <w:tab/>
      </w:r>
      <w:r w:rsidR="000F599E">
        <w:rPr>
          <w:rFonts w:eastAsiaTheme="minorEastAsia" w:hint="eastAsia"/>
          <w:lang w:val="fr-FR" w:eastAsia="zh-CN"/>
        </w:rPr>
        <w:t>传</w:t>
      </w:r>
      <w:r w:rsidR="000F599E">
        <w:rPr>
          <w:rFonts w:eastAsiaTheme="minorEastAsia"/>
          <w:lang w:val="fr-FR" w:eastAsia="zh-CN"/>
        </w:rPr>
        <w:t>真：</w:t>
      </w:r>
      <w:r w:rsidR="000F599E" w:rsidRPr="000F599E">
        <w:rPr>
          <w:lang w:val="fr-FR" w:eastAsia="zh-CN"/>
        </w:rPr>
        <w:t>+33 5 61 28 89 98</w:t>
      </w:r>
      <w:r w:rsidR="000F599E" w:rsidRPr="000F599E">
        <w:rPr>
          <w:rFonts w:eastAsiaTheme="minorEastAsia" w:hint="eastAsia"/>
          <w:lang w:val="fr-FR" w:eastAsia="zh-CN"/>
        </w:rPr>
        <w:t>，</w:t>
      </w:r>
    </w:p>
    <w:p w:rsidR="000A7E3E" w:rsidRPr="000A7E3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="SimSun"/>
          <w:lang w:val="fr-FR"/>
        </w:rPr>
      </w:pPr>
      <w:r>
        <w:rPr>
          <w:rFonts w:eastAsiaTheme="minorEastAsia"/>
          <w:lang w:val="fr-FR" w:eastAsia="zh-CN"/>
        </w:rPr>
        <w:tab/>
      </w:r>
      <w:r>
        <w:rPr>
          <w:rFonts w:eastAsiaTheme="minorEastAsia"/>
          <w:lang w:val="fr-FR" w:eastAsia="zh-CN"/>
        </w:rPr>
        <w:tab/>
      </w:r>
      <w:r w:rsidR="0047089F">
        <w:rPr>
          <w:rFonts w:eastAsiaTheme="minorEastAsia" w:hint="eastAsia"/>
          <w:lang w:eastAsia="zh-CN"/>
        </w:rPr>
        <w:t>电子邮件</w:t>
      </w:r>
      <w:r w:rsidR="0067335D" w:rsidRPr="007A6967">
        <w:rPr>
          <w:rFonts w:eastAsiaTheme="minorEastAsia" w:hint="eastAsia"/>
          <w:lang w:val="fr-FR" w:eastAsia="zh-CN"/>
        </w:rPr>
        <w:t>：</w:t>
      </w:r>
      <w:hyperlink r:id="rId15" w:history="1">
        <w:r w:rsidRPr="000A7E3E">
          <w:rPr>
            <w:rFonts w:asciiTheme="minorHAnsi" w:eastAsia="SimSun" w:hAnsiTheme="minorHAnsi" w:cs="Arial"/>
            <w:color w:val="0000FF"/>
            <w:u w:val="single"/>
            <w:lang w:val="fr-FR" w:eastAsia="zh-CN"/>
          </w:rPr>
          <w:t>asbc.customercare@astrium.eads.net</w:t>
        </w:r>
      </w:hyperlink>
    </w:p>
    <w:p w:rsidR="0047089F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lang w:val="fr-FR" w:eastAsia="zh-CN"/>
        </w:rPr>
      </w:pPr>
      <w:r w:rsidRPr="000A7E3E">
        <w:rPr>
          <w:rFonts w:eastAsia="SimSun"/>
        </w:rPr>
        <w:tab/>
      </w:r>
      <w:r w:rsidRPr="000A7E3E">
        <w:rPr>
          <w:rFonts w:eastAsia="SimSun"/>
        </w:rPr>
        <w:tab/>
      </w:r>
      <w:r w:rsidR="000F599E" w:rsidRPr="00BF07DD">
        <w:rPr>
          <w:rFonts w:eastAsia="STKaiti"/>
          <w:lang w:val="en-US" w:eastAsia="zh-CN"/>
        </w:rPr>
        <w:t>联系人</w:t>
      </w:r>
      <w:r w:rsidR="000F599E" w:rsidRPr="00BF07DD">
        <w:rPr>
          <w:rFonts w:eastAsia="STKaiti"/>
          <w:lang w:val="fr-FR" w:eastAsia="zh-CN"/>
        </w:rPr>
        <w:t>：</w:t>
      </w:r>
      <w:r w:rsidR="000F599E" w:rsidRPr="00BF07DD">
        <w:rPr>
          <w:rFonts w:eastAsia="STKaiti"/>
          <w:lang w:val="fr-FR" w:eastAsia="zh-CN"/>
        </w:rPr>
        <w:t>Luc Feron</w:t>
      </w:r>
    </w:p>
    <w:p w:rsidR="000A7E3E" w:rsidRDefault="000F599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lang w:val="fr-FR" w:eastAsia="zh-CN"/>
        </w:rPr>
      </w:pPr>
      <w:r>
        <w:rPr>
          <w:b/>
          <w:bCs/>
          <w:lang w:val="fr-FR"/>
        </w:rPr>
        <w:t>NL</w:t>
      </w:r>
      <w:r w:rsidRPr="0067335D">
        <w:rPr>
          <w:b/>
          <w:bCs/>
          <w:lang w:val="fr-FR"/>
        </w:rPr>
        <w:t>0</w:t>
      </w:r>
      <w:r>
        <w:rPr>
          <w:b/>
          <w:bCs/>
          <w:lang w:val="fr-FR"/>
        </w:rPr>
        <w:t>7</w:t>
      </w:r>
      <w:r w:rsidRPr="0047089F">
        <w:rPr>
          <w:lang w:val="fr-FR"/>
        </w:rPr>
        <w:tab/>
      </w:r>
      <w:r w:rsidRPr="0047089F">
        <w:rPr>
          <w:lang w:val="fr-FR"/>
        </w:rPr>
        <w:tab/>
      </w:r>
      <w:r w:rsidRPr="000F599E">
        <w:rPr>
          <w:lang w:val="fr-FR"/>
        </w:rPr>
        <w:t>Marlink B.V., Binckhorstlaan 151 A, 2516 THE HAGUE, Netherlands</w:t>
      </w:r>
      <w:r w:rsidRPr="000F599E">
        <w:rPr>
          <w:lang w:val="fr-FR" w:eastAsia="zh-CN"/>
        </w:rPr>
        <w:t>.</w:t>
      </w:r>
    </w:p>
    <w:p w:rsidR="000A7E3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Theme="minorEastAsia"/>
          <w:lang w:val="fr-FR" w:eastAsia="zh-CN"/>
        </w:rPr>
      </w:pPr>
      <w:r>
        <w:rPr>
          <w:lang w:val="fr-FR" w:eastAsia="zh-CN"/>
        </w:rPr>
        <w:tab/>
      </w:r>
      <w:r>
        <w:rPr>
          <w:lang w:val="fr-FR" w:eastAsia="zh-CN"/>
        </w:rPr>
        <w:tab/>
      </w:r>
      <w:r w:rsidR="000F599E">
        <w:rPr>
          <w:rFonts w:eastAsiaTheme="minorEastAsia" w:hint="eastAsia"/>
          <w:lang w:eastAsia="zh-CN"/>
        </w:rPr>
        <w:t>电话</w:t>
      </w:r>
      <w:r w:rsidR="000F599E" w:rsidRPr="008E0C1F">
        <w:rPr>
          <w:rFonts w:eastAsiaTheme="minorEastAsia" w:hint="eastAsia"/>
          <w:lang w:val="fr-FR" w:eastAsia="zh-CN"/>
        </w:rPr>
        <w:t>：</w:t>
      </w:r>
      <w:r w:rsidR="000F599E" w:rsidRPr="000F599E">
        <w:rPr>
          <w:lang w:val="fr-FR" w:eastAsia="zh-CN"/>
        </w:rPr>
        <w:t>+31 70 3001818</w:t>
      </w:r>
      <w:r w:rsidR="000F599E">
        <w:rPr>
          <w:rFonts w:eastAsiaTheme="minorEastAsia" w:hint="eastAsia"/>
          <w:lang w:val="fr-FR" w:eastAsia="zh-CN"/>
        </w:rPr>
        <w:t>，</w:t>
      </w:r>
    </w:p>
    <w:p w:rsidR="000A7E3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Theme="minorEastAsia"/>
          <w:lang w:val="fr-FR" w:eastAsia="zh-CN"/>
        </w:rPr>
      </w:pPr>
      <w:r>
        <w:rPr>
          <w:rFonts w:eastAsiaTheme="minorEastAsia"/>
          <w:lang w:val="fr-FR" w:eastAsia="zh-CN"/>
        </w:rPr>
        <w:tab/>
      </w:r>
      <w:r>
        <w:rPr>
          <w:rFonts w:eastAsiaTheme="minorEastAsia"/>
          <w:lang w:val="fr-FR" w:eastAsia="zh-CN"/>
        </w:rPr>
        <w:tab/>
      </w:r>
      <w:r w:rsidR="000F599E">
        <w:rPr>
          <w:rFonts w:eastAsiaTheme="minorEastAsia" w:hint="eastAsia"/>
          <w:lang w:val="fr-FR" w:eastAsia="zh-CN"/>
        </w:rPr>
        <w:t>传</w:t>
      </w:r>
      <w:r w:rsidR="000F599E">
        <w:rPr>
          <w:rFonts w:eastAsiaTheme="minorEastAsia"/>
          <w:lang w:val="fr-FR" w:eastAsia="zh-CN"/>
        </w:rPr>
        <w:t>真：</w:t>
      </w:r>
      <w:r w:rsidR="000F599E" w:rsidRPr="000F599E">
        <w:rPr>
          <w:lang w:val="fr-FR" w:eastAsia="zh-CN"/>
        </w:rPr>
        <w:t>+31 70 3001819</w:t>
      </w:r>
      <w:r w:rsidR="000F599E" w:rsidRPr="000F599E">
        <w:rPr>
          <w:rFonts w:eastAsiaTheme="minorEastAsia" w:hint="eastAsia"/>
          <w:lang w:val="fr-FR" w:eastAsia="zh-CN"/>
        </w:rPr>
        <w:t>，</w:t>
      </w:r>
    </w:p>
    <w:p w:rsidR="000A7E3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lang w:val="fr-FR" w:eastAsia="zh-CN"/>
        </w:rPr>
      </w:pPr>
      <w:r>
        <w:rPr>
          <w:rFonts w:eastAsiaTheme="minorEastAsia"/>
          <w:lang w:val="fr-FR" w:eastAsia="zh-CN"/>
        </w:rPr>
        <w:tab/>
      </w:r>
      <w:r>
        <w:rPr>
          <w:rFonts w:eastAsiaTheme="minorEastAsia"/>
          <w:lang w:val="fr-FR" w:eastAsia="zh-CN"/>
        </w:rPr>
        <w:tab/>
      </w:r>
      <w:r w:rsidR="000F599E">
        <w:rPr>
          <w:rFonts w:eastAsiaTheme="minorEastAsia" w:hint="eastAsia"/>
          <w:lang w:eastAsia="zh-CN"/>
        </w:rPr>
        <w:t>电子邮件</w:t>
      </w:r>
      <w:r w:rsidR="000F599E" w:rsidRPr="007A6967">
        <w:rPr>
          <w:rFonts w:eastAsiaTheme="minorEastAsia" w:hint="eastAsia"/>
          <w:lang w:val="fr-FR" w:eastAsia="zh-CN"/>
        </w:rPr>
        <w:t>：</w:t>
      </w:r>
      <w:hyperlink r:id="rId16" w:history="1">
        <w:r w:rsidRPr="000A7E3E">
          <w:rPr>
            <w:rFonts w:asciiTheme="minorHAnsi" w:eastAsia="SimSun" w:hAnsiTheme="minorHAnsi" w:cs="Arial"/>
            <w:color w:val="0000FF"/>
            <w:u w:val="single"/>
            <w:lang w:val="fr-FR" w:eastAsia="zh-CN"/>
          </w:rPr>
          <w:t>tilmann.michalke@astrium.eads.net</w:t>
        </w:r>
      </w:hyperlink>
    </w:p>
    <w:p w:rsidR="000A7E3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="STKaiti"/>
          <w:lang w:val="fr-FR" w:eastAsia="zh-CN"/>
        </w:rPr>
      </w:pPr>
      <w:r>
        <w:rPr>
          <w:lang w:val="fr-FR" w:eastAsia="zh-CN"/>
        </w:rPr>
        <w:tab/>
      </w:r>
      <w:r>
        <w:rPr>
          <w:lang w:val="fr-FR" w:eastAsia="zh-CN"/>
        </w:rPr>
        <w:tab/>
      </w:r>
      <w:r w:rsidR="000F599E" w:rsidRPr="00BF07DD">
        <w:rPr>
          <w:rFonts w:eastAsia="STKaiti"/>
          <w:lang w:val="en-US" w:eastAsia="zh-CN"/>
        </w:rPr>
        <w:t>联系人</w:t>
      </w:r>
      <w:r w:rsidR="000F599E" w:rsidRPr="00BF07DD">
        <w:rPr>
          <w:rFonts w:eastAsia="STKaiti"/>
          <w:lang w:val="fr-FR" w:eastAsia="zh-CN"/>
        </w:rPr>
        <w:t>：</w:t>
      </w:r>
      <w:r w:rsidR="000F599E" w:rsidRPr="00BF07DD">
        <w:rPr>
          <w:rFonts w:eastAsia="STKaiti"/>
          <w:lang w:val="fr-FR" w:eastAsia="zh-CN"/>
        </w:rPr>
        <w:t>Tilmann Michalke</w:t>
      </w:r>
      <w:r w:rsidR="000F599E" w:rsidRPr="00BF07DD">
        <w:rPr>
          <w:rFonts w:eastAsia="STKaiti"/>
          <w:lang w:val="fr-FR" w:eastAsia="zh-CN"/>
        </w:rPr>
        <w:t>，</w:t>
      </w:r>
    </w:p>
    <w:p w:rsidR="000F599E" w:rsidRPr="000F599E" w:rsidRDefault="000A7E3E" w:rsidP="000A7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Theme="minorEastAsia"/>
          <w:lang w:val="fr-FR" w:eastAsia="zh-CN"/>
        </w:rPr>
      </w:pPr>
      <w:r>
        <w:rPr>
          <w:rFonts w:eastAsia="STKaiti"/>
          <w:lang w:val="fr-FR" w:eastAsia="zh-CN"/>
        </w:rPr>
        <w:tab/>
      </w:r>
      <w:r>
        <w:rPr>
          <w:rFonts w:eastAsia="STKaiti"/>
          <w:lang w:val="fr-FR" w:eastAsia="zh-CN"/>
        </w:rPr>
        <w:tab/>
      </w:r>
      <w:r w:rsidR="000F599E" w:rsidRPr="00BF07DD">
        <w:rPr>
          <w:rFonts w:eastAsia="STKaiti"/>
          <w:lang w:val="fr-FR" w:eastAsia="zh-CN"/>
        </w:rPr>
        <w:t>电话：</w:t>
      </w:r>
      <w:r w:rsidR="000F599E" w:rsidRPr="00BF07DD">
        <w:rPr>
          <w:rFonts w:eastAsia="STKaiti"/>
          <w:lang w:val="fr-FR" w:eastAsia="zh-CN"/>
        </w:rPr>
        <w:t>+49 (0) 221 99591532</w:t>
      </w:r>
    </w:p>
    <w:p w:rsidR="000F599E" w:rsidRPr="000F599E" w:rsidRDefault="000F599E" w:rsidP="000F599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left="1560" w:hanging="993"/>
        <w:jc w:val="left"/>
        <w:rPr>
          <w:rFonts w:eastAsiaTheme="minorEastAsia"/>
          <w:lang w:val="fr-FR" w:eastAsia="zh-CN"/>
        </w:rPr>
      </w:pPr>
    </w:p>
    <w:p w:rsidR="0047089F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FR" w:eastAsia="zh-CN"/>
        </w:rPr>
      </w:pPr>
      <w:r>
        <w:rPr>
          <w:rFonts w:eastAsia="SimSun"/>
          <w:lang w:val="fr-FR" w:eastAsia="zh-CN"/>
        </w:rPr>
        <w:br w:type="page"/>
      </w:r>
    </w:p>
    <w:p w:rsidR="0047089F" w:rsidRPr="00CA2545" w:rsidRDefault="0047089F" w:rsidP="00AB3FD8">
      <w:pPr>
        <w:pStyle w:val="Heading20"/>
        <w:rPr>
          <w:lang w:eastAsia="zh-CN"/>
        </w:rPr>
      </w:pPr>
      <w:bookmarkStart w:id="444" w:name="_Toc401757930"/>
      <w:r w:rsidRPr="00CA2545">
        <w:rPr>
          <w:rFonts w:cs="SimSun" w:hint="eastAsia"/>
          <w:lang w:eastAsia="zh-CN"/>
        </w:rPr>
        <w:lastRenderedPageBreak/>
        <w:t>用于公共网络和订户的国际识别规划的移动网络代码（</w:t>
      </w:r>
      <w:r w:rsidRPr="00CA2545">
        <w:rPr>
          <w:rFonts w:cs="SimSun"/>
          <w:lang w:eastAsia="zh-CN"/>
        </w:rPr>
        <w:t>MNC</w:t>
      </w:r>
      <w:r w:rsidRPr="00CA2545">
        <w:rPr>
          <w:rFonts w:cs="SimSun" w:hint="eastAsia"/>
          <w:lang w:eastAsia="zh-CN"/>
        </w:rPr>
        <w:t>）</w:t>
      </w:r>
      <w:r w:rsidRPr="00CA2545">
        <w:rPr>
          <w:lang w:eastAsia="zh-CN"/>
        </w:rPr>
        <w:br/>
      </w:r>
      <w:r w:rsidRPr="00CA2545">
        <w:rPr>
          <w:rFonts w:hint="eastAsia"/>
          <w:lang w:eastAsia="zh-CN"/>
        </w:rPr>
        <w:t>（</w:t>
      </w:r>
      <w:r w:rsidR="007741E2">
        <w:rPr>
          <w:rFonts w:hint="eastAsia"/>
          <w:lang w:eastAsia="zh-CN"/>
        </w:rPr>
        <w:t>依</w:t>
      </w:r>
      <w:r w:rsidRPr="00CA2545">
        <w:rPr>
          <w:rFonts w:hint="eastAsia"/>
          <w:lang w:eastAsia="zh-CN"/>
        </w:rPr>
        <w:t>据</w:t>
      </w:r>
      <w:r w:rsidRPr="00CA2545">
        <w:rPr>
          <w:lang w:eastAsia="zh-CN"/>
        </w:rPr>
        <w:t>ITU-T E.212</w:t>
      </w:r>
      <w:r w:rsidRPr="00CA2545">
        <w:rPr>
          <w:rFonts w:hint="eastAsia"/>
          <w:lang w:eastAsia="zh-CN"/>
        </w:rPr>
        <w:t>建议书</w:t>
      </w:r>
      <w:r w:rsidR="0067335D">
        <w:rPr>
          <w:rFonts w:eastAsiaTheme="minorEastAsia" w:hint="eastAsia"/>
          <w:lang w:eastAsia="zh-CN"/>
        </w:rPr>
        <w:t>（</w:t>
      </w:r>
      <w:r w:rsidR="0067335D">
        <w:rPr>
          <w:rFonts w:eastAsiaTheme="minorEastAsia" w:hint="eastAsia"/>
          <w:lang w:eastAsia="zh-CN"/>
        </w:rPr>
        <w:t>05/2008</w:t>
      </w:r>
      <w:r w:rsidR="0067335D">
        <w:rPr>
          <w:rFonts w:eastAsiaTheme="minorEastAsia" w:hint="eastAsia"/>
          <w:lang w:eastAsia="zh-CN"/>
        </w:rPr>
        <w:t>）</w:t>
      </w:r>
      <w:r w:rsidRPr="00CA2545">
        <w:rPr>
          <w:rFonts w:hint="eastAsia"/>
          <w:lang w:eastAsia="zh-CN"/>
        </w:rPr>
        <w:t>）</w:t>
      </w:r>
      <w:r w:rsidRPr="00CA2545">
        <w:rPr>
          <w:lang w:eastAsia="zh-CN"/>
        </w:rPr>
        <w:br/>
      </w:r>
      <w:r w:rsidRPr="00CA2545">
        <w:rPr>
          <w:rFonts w:hint="eastAsia"/>
          <w:lang w:eastAsia="zh-CN"/>
        </w:rPr>
        <w:t>（截至</w:t>
      </w:r>
      <w:r w:rsidRPr="00CA2545">
        <w:rPr>
          <w:lang w:eastAsia="zh-CN"/>
        </w:rPr>
        <w:t>201</w:t>
      </w:r>
      <w:r>
        <w:rPr>
          <w:lang w:eastAsia="zh-CN"/>
        </w:rPr>
        <w:t>5</w:t>
      </w:r>
      <w:r w:rsidRPr="00CA2545">
        <w:rPr>
          <w:rFonts w:hint="eastAsia"/>
          <w:lang w:eastAsia="zh-CN"/>
        </w:rPr>
        <w:t>年</w:t>
      </w:r>
      <w:r>
        <w:rPr>
          <w:lang w:eastAsia="zh-CN"/>
        </w:rPr>
        <w:t>10</w:t>
      </w:r>
      <w:r w:rsidRPr="00CA2545">
        <w:rPr>
          <w:rFonts w:hint="eastAsia"/>
          <w:lang w:eastAsia="zh-CN"/>
        </w:rPr>
        <w:t>月</w:t>
      </w:r>
      <w:r w:rsidRPr="00CA2545">
        <w:rPr>
          <w:lang w:eastAsia="zh-CN"/>
        </w:rPr>
        <w:t>15</w:t>
      </w:r>
      <w:r w:rsidRPr="00CA2545">
        <w:rPr>
          <w:rFonts w:hint="eastAsia"/>
          <w:lang w:eastAsia="zh-CN"/>
        </w:rPr>
        <w:t>日</w:t>
      </w:r>
      <w:bookmarkEnd w:id="444"/>
      <w:r w:rsidRPr="00CA2545">
        <w:rPr>
          <w:rFonts w:hint="eastAsia"/>
          <w:lang w:eastAsia="zh-CN"/>
        </w:rPr>
        <w:t>）</w:t>
      </w:r>
    </w:p>
    <w:p w:rsidR="0047089F" w:rsidRPr="000F599E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hAnsiTheme="minorHAnsi"/>
          <w:sz w:val="2"/>
          <w:lang w:val="fr-FR" w:eastAsia="zh-CN"/>
        </w:rPr>
      </w:pPr>
      <w:r w:rsidRPr="000F599E">
        <w:rPr>
          <w:rFonts w:asciiTheme="minorHAnsi" w:hAnsiTheme="minorHAnsi"/>
          <w:lang w:val="fr-FR" w:eastAsia="zh-CN"/>
        </w:rPr>
        <w:tab/>
      </w:r>
    </w:p>
    <w:p w:rsidR="0047089F" w:rsidRPr="000F599E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hAnsiTheme="minorHAnsi"/>
          <w:sz w:val="2"/>
          <w:lang w:val="fr-FR" w:eastAsia="zh-CN"/>
        </w:rPr>
      </w:pPr>
      <w:r w:rsidRPr="000F599E">
        <w:rPr>
          <w:rFonts w:asciiTheme="minorHAnsi" w:hAnsiTheme="minorHAnsi"/>
          <w:sz w:val="2"/>
          <w:lang w:val="fr-FR" w:eastAsia="zh-CN"/>
        </w:rPr>
        <w:tab/>
      </w:r>
      <w:r w:rsidRPr="000F599E">
        <w:rPr>
          <w:rFonts w:asciiTheme="minorHAnsi" w:hAnsiTheme="minorHAnsi"/>
          <w:sz w:val="2"/>
          <w:lang w:val="fr-FR" w:eastAsia="zh-CN"/>
        </w:rPr>
        <w:tab/>
      </w:r>
    </w:p>
    <w:p w:rsidR="0047089F" w:rsidRPr="000F599E" w:rsidRDefault="0047089F" w:rsidP="000F599E">
      <w:pPr>
        <w:keepNext/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fr-FR" w:eastAsia="zh-CN"/>
        </w:rPr>
      </w:pPr>
      <w:r w:rsidRPr="000F599E">
        <w:rPr>
          <w:rFonts w:asciiTheme="minorHAnsi" w:eastAsiaTheme="minorEastAsia" w:hAnsiTheme="minorHAnsi" w:hint="eastAsia"/>
          <w:color w:val="000000"/>
          <w:lang w:val="fr-FR" w:eastAsia="zh-CN"/>
        </w:rPr>
        <w:t>（</w:t>
      </w:r>
      <w:r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国际电联</w:t>
      </w:r>
      <w:r w:rsidR="007741E2"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第</w:t>
      </w:r>
      <w:r w:rsidR="007741E2" w:rsidRPr="000F599E">
        <w:rPr>
          <w:rFonts w:asciiTheme="minorHAnsi" w:eastAsia="Calibri" w:hAnsiTheme="minorHAnsi"/>
          <w:color w:val="000000"/>
          <w:lang w:val="fr-FR" w:eastAsia="zh-CN"/>
        </w:rPr>
        <w:t>1086 - 15.X.2015</w:t>
      </w:r>
      <w:r w:rsidR="007741E2"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期</w:t>
      </w:r>
      <w:r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《操作公报》的附件</w:t>
      </w:r>
      <w:r w:rsidRPr="000F599E">
        <w:rPr>
          <w:rFonts w:asciiTheme="minorHAnsi" w:eastAsiaTheme="minorEastAsia" w:hAnsiTheme="minorHAnsi" w:hint="eastAsia"/>
          <w:color w:val="000000"/>
          <w:lang w:val="fr-FR" w:eastAsia="zh-CN"/>
        </w:rPr>
        <w:t>）</w:t>
      </w:r>
      <w:r w:rsidRPr="000F599E">
        <w:rPr>
          <w:rFonts w:asciiTheme="minorHAnsi" w:eastAsia="Calibri" w:hAnsiTheme="minorHAnsi"/>
          <w:color w:val="000000"/>
          <w:lang w:val="fr-FR" w:eastAsia="zh-CN"/>
        </w:rPr>
        <w:br/>
      </w:r>
      <w:r w:rsidRPr="000F599E">
        <w:rPr>
          <w:rFonts w:asciiTheme="minorHAnsi" w:eastAsiaTheme="minorEastAsia" w:hAnsiTheme="minorHAnsi" w:hint="eastAsia"/>
          <w:color w:val="000000"/>
          <w:lang w:val="fr-FR" w:eastAsia="zh-CN"/>
        </w:rPr>
        <w:t>（</w:t>
      </w:r>
      <w:r w:rsidRPr="00CA2545">
        <w:rPr>
          <w:rFonts w:asciiTheme="minorHAnsi" w:eastAsiaTheme="minorEastAsia" w:hAnsiTheme="minorHAnsi" w:hint="eastAsia"/>
          <w:lang w:eastAsia="zh-CN"/>
        </w:rPr>
        <w:t>第</w:t>
      </w:r>
      <w:r w:rsidRPr="000F599E">
        <w:rPr>
          <w:rFonts w:asciiTheme="minorHAnsi" w:eastAsiaTheme="minorEastAsia" w:hAnsiTheme="minorHAnsi" w:hint="eastAsia"/>
          <w:lang w:val="fr-FR" w:eastAsia="zh-CN"/>
        </w:rPr>
        <w:t>1</w:t>
      </w:r>
      <w:r w:rsidR="000F599E">
        <w:rPr>
          <w:rFonts w:asciiTheme="minorHAnsi" w:eastAsiaTheme="minorEastAsia" w:hAnsiTheme="minorHAnsi"/>
          <w:lang w:val="fr-FR" w:eastAsia="zh-CN"/>
        </w:rPr>
        <w:t>8</w:t>
      </w:r>
      <w:r w:rsidRPr="00CA2545">
        <w:rPr>
          <w:rFonts w:asciiTheme="minorHAnsi" w:eastAsiaTheme="minorEastAsia" w:hAnsiTheme="minorHAnsi" w:hint="eastAsia"/>
          <w:color w:val="000000"/>
          <w:lang w:val="en-US" w:eastAsia="zh-CN"/>
        </w:rPr>
        <w:t>号修正</w:t>
      </w:r>
      <w:r w:rsidRPr="000F599E">
        <w:rPr>
          <w:rFonts w:asciiTheme="minorHAnsi" w:eastAsiaTheme="minorEastAsia" w:hAnsiTheme="minorHAnsi" w:hint="eastAsia"/>
          <w:color w:val="000000"/>
          <w:lang w:val="fr-FR" w:eastAsia="zh-CN"/>
        </w:rPr>
        <w:t>）</w:t>
      </w:r>
    </w:p>
    <w:p w:rsidR="0047089F" w:rsidRPr="000F599E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hAnsiTheme="minorHAnsi"/>
          <w:sz w:val="2"/>
          <w:lang w:val="fr-FR" w:eastAsia="zh-CN"/>
        </w:rPr>
      </w:pPr>
      <w:r w:rsidRPr="000F599E">
        <w:rPr>
          <w:rFonts w:asciiTheme="minorHAnsi" w:hAnsiTheme="minorHAnsi"/>
          <w:lang w:val="fr-FR" w:eastAsia="zh-CN"/>
        </w:rPr>
        <w:tab/>
      </w:r>
    </w:p>
    <w:p w:rsidR="0047089F" w:rsidRPr="000F599E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hAnsiTheme="minorHAnsi"/>
          <w:sz w:val="2"/>
          <w:lang w:val="fr-FR" w:eastAsia="zh-CN"/>
        </w:rPr>
      </w:pPr>
      <w:r w:rsidRPr="000F599E">
        <w:rPr>
          <w:rFonts w:asciiTheme="minorHAnsi" w:hAnsiTheme="minorHAnsi"/>
          <w:sz w:val="2"/>
          <w:lang w:val="fr-FR" w:eastAsia="zh-CN"/>
        </w:rPr>
        <w:tab/>
      </w:r>
      <w:r w:rsidRPr="000F599E">
        <w:rPr>
          <w:rFonts w:asciiTheme="minorHAnsi" w:hAnsiTheme="minorHAnsi"/>
          <w:sz w:val="2"/>
          <w:lang w:val="fr-FR" w:eastAsia="zh-CN"/>
        </w:rPr>
        <w:tab/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1655"/>
        <w:gridCol w:w="5022"/>
      </w:tblGrid>
      <w:tr w:rsidR="0047089F" w:rsidRPr="007C01B7" w:rsidTr="000A7E3E">
        <w:trPr>
          <w:cantSplit/>
          <w:trHeight w:val="20"/>
          <w:jc w:val="center"/>
        </w:trPr>
        <w:tc>
          <w:tcPr>
            <w:tcW w:w="2395" w:type="dxa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eastAsia="STKaiti" w:cs="Calibri"/>
                <w:b/>
                <w:lang w:eastAsia="zh-CN"/>
              </w:rPr>
            </w:pPr>
            <w:r w:rsidRPr="000A7E3E">
              <w:rPr>
                <w:rFonts w:eastAsia="STKaiti" w:cs="Calibri"/>
                <w:b/>
                <w:lang w:eastAsia="zh-CN"/>
              </w:rPr>
              <w:t>国家</w:t>
            </w:r>
            <w:r w:rsidRPr="000A7E3E">
              <w:rPr>
                <w:rFonts w:eastAsia="STKaiti" w:cs="Calibri"/>
                <w:b/>
                <w:lang w:eastAsia="zh-CN"/>
              </w:rPr>
              <w:t>/</w:t>
            </w:r>
            <w:r w:rsidRPr="000A7E3E">
              <w:rPr>
                <w:rFonts w:eastAsia="STKaiti" w:cs="Calibri"/>
                <w:b/>
                <w:lang w:eastAsia="zh-CN"/>
              </w:rPr>
              <w:t>区域</w:t>
            </w:r>
          </w:p>
        </w:tc>
        <w:tc>
          <w:tcPr>
            <w:tcW w:w="1655" w:type="dxa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eastAsia="STKaiti" w:cs="Calibri"/>
                <w:b/>
              </w:rPr>
            </w:pPr>
            <w:r w:rsidRPr="000A7E3E">
              <w:rPr>
                <w:rFonts w:eastAsia="STKaiti" w:cs="Calibri"/>
                <w:b/>
              </w:rPr>
              <w:t>MCC+MNC</w:t>
            </w:r>
            <w:r w:rsidRPr="000A7E3E">
              <w:rPr>
                <w:b/>
              </w:rPr>
              <w:t xml:space="preserve"> *</w:t>
            </w:r>
          </w:p>
        </w:tc>
        <w:tc>
          <w:tcPr>
            <w:tcW w:w="5022" w:type="dxa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eastAsia="STKaiti" w:cs="Calibri"/>
                <w:b/>
                <w:lang w:eastAsia="zh-CN"/>
              </w:rPr>
            </w:pPr>
            <w:r w:rsidRPr="000A7E3E">
              <w:rPr>
                <w:rFonts w:eastAsia="STKaiti" w:cs="Calibri" w:hint="eastAsia"/>
                <w:b/>
                <w:lang w:eastAsia="zh-CN"/>
              </w:rPr>
              <w:t>运营商</w:t>
            </w:r>
            <w:r w:rsidRPr="000A7E3E">
              <w:rPr>
                <w:rFonts w:eastAsia="STKaiti" w:cs="Calibri" w:hint="eastAsia"/>
                <w:b/>
                <w:lang w:eastAsia="zh-CN"/>
              </w:rPr>
              <w:t>/</w:t>
            </w:r>
            <w:r w:rsidRPr="000A7E3E">
              <w:rPr>
                <w:rFonts w:eastAsia="STKaiti" w:cs="Calibri" w:hint="eastAsia"/>
                <w:b/>
                <w:lang w:eastAsia="zh-CN"/>
              </w:rPr>
              <w:t>网络</w:t>
            </w:r>
          </w:p>
        </w:tc>
      </w:tr>
      <w:tr w:rsidR="0047089F" w:rsidRPr="007C01B7" w:rsidTr="000A7E3E">
        <w:trPr>
          <w:cantSplit/>
          <w:trHeight w:val="20"/>
          <w:jc w:val="center"/>
        </w:trPr>
        <w:tc>
          <w:tcPr>
            <w:tcW w:w="2395" w:type="dxa"/>
          </w:tcPr>
          <w:p w:rsidR="0047089F" w:rsidRPr="000A7E3E" w:rsidRDefault="000F599E" w:rsidP="000F599E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A7E3E">
              <w:rPr>
                <w:rFonts w:ascii="STKaiti" w:eastAsiaTheme="minorEastAsia" w:hAnsi="STKaiti" w:cs="Arial" w:hint="eastAsia"/>
                <w:b/>
                <w:bCs/>
                <w:iCs/>
                <w:lang w:val="fr-FR" w:eastAsia="zh-CN"/>
              </w:rPr>
              <w:t>匈牙利</w:t>
            </w:r>
            <w:r w:rsidR="0067335D" w:rsidRPr="000A7E3E">
              <w:rPr>
                <w:rFonts w:eastAsia="Calibri"/>
                <w:b/>
                <w:color w:val="000000"/>
              </w:rPr>
              <w:t xml:space="preserve">      </w:t>
            </w:r>
            <w:r w:rsidR="0067335D" w:rsidRPr="000A7E3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A7E3E">
              <w:rPr>
                <w:rFonts w:asciiTheme="minorHAnsi" w:hAnsiTheme="minorHAnsi" w:cs="Arial"/>
                <w:b/>
                <w:bCs/>
              </w:rPr>
              <w:t>SUP</w:t>
            </w:r>
          </w:p>
        </w:tc>
        <w:tc>
          <w:tcPr>
            <w:tcW w:w="1655" w:type="dxa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5022" w:type="dxa"/>
          </w:tcPr>
          <w:p w:rsidR="0047089F" w:rsidRPr="000A7E3E" w:rsidRDefault="0047089F" w:rsidP="00B62733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47089F" w:rsidRPr="007C01B7" w:rsidTr="000A7E3E">
        <w:trPr>
          <w:cantSplit/>
          <w:trHeight w:val="20"/>
          <w:jc w:val="center"/>
        </w:trPr>
        <w:tc>
          <w:tcPr>
            <w:tcW w:w="2395" w:type="dxa"/>
          </w:tcPr>
          <w:p w:rsidR="0047089F" w:rsidRPr="000A7E3E" w:rsidRDefault="0047089F" w:rsidP="00B62733">
            <w:pPr>
              <w:spacing w:before="40" w:after="40"/>
              <w:rPr>
                <w:rFonts w:ascii="STKaiti" w:eastAsia="STKaiti" w:hAnsi="STKaiti" w:cs="Arial"/>
                <w:iCs/>
                <w:lang w:val="fr-FR" w:eastAsia="zh-CN"/>
              </w:rPr>
            </w:pPr>
          </w:p>
        </w:tc>
        <w:tc>
          <w:tcPr>
            <w:tcW w:w="1655" w:type="dxa"/>
          </w:tcPr>
          <w:p w:rsidR="0047089F" w:rsidRPr="000A7E3E" w:rsidRDefault="000F599E" w:rsidP="000F599E">
            <w:pPr>
              <w:spacing w:before="40" w:after="40"/>
              <w:jc w:val="center"/>
              <w:rPr>
                <w:rFonts w:asciiTheme="minorHAnsi" w:hAnsiTheme="minorHAnsi" w:cs="Arial"/>
                <w:iCs/>
                <w:lang w:val="fr-FR"/>
              </w:rPr>
            </w:pPr>
            <w:r w:rsidRPr="000A7E3E">
              <w:rPr>
                <w:rFonts w:asciiTheme="minorHAnsi" w:hAnsiTheme="minorHAnsi" w:cs="Arial"/>
                <w:iCs/>
                <w:lang w:val="fr-FR"/>
              </w:rPr>
              <w:t>21</w:t>
            </w:r>
            <w:r w:rsidR="0047089F" w:rsidRPr="000A7E3E">
              <w:rPr>
                <w:rFonts w:asciiTheme="minorHAnsi" w:hAnsiTheme="minorHAnsi" w:cs="Arial"/>
                <w:iCs/>
                <w:lang w:val="fr-FR"/>
              </w:rPr>
              <w:t xml:space="preserve">6 </w:t>
            </w:r>
            <w:r w:rsidRPr="000A7E3E">
              <w:rPr>
                <w:rFonts w:asciiTheme="minorHAnsi" w:hAnsiTheme="minorHAnsi" w:cs="Arial"/>
                <w:iCs/>
                <w:lang w:val="fr-FR"/>
              </w:rPr>
              <w:t>03</w:t>
            </w:r>
          </w:p>
        </w:tc>
        <w:tc>
          <w:tcPr>
            <w:tcW w:w="5022" w:type="dxa"/>
          </w:tcPr>
          <w:p w:rsidR="0047089F" w:rsidRPr="000A7E3E" w:rsidRDefault="000F599E" w:rsidP="00B62733">
            <w:pPr>
              <w:spacing w:before="40" w:after="40"/>
              <w:jc w:val="center"/>
              <w:rPr>
                <w:rFonts w:asciiTheme="minorHAnsi" w:hAnsiTheme="minorHAnsi" w:cs="Arial"/>
                <w:iCs/>
                <w:lang w:val="fr-FR"/>
              </w:rPr>
            </w:pPr>
            <w:r w:rsidRPr="000A7E3E">
              <w:rPr>
                <w:iCs/>
              </w:rPr>
              <w:t>DIGI Telecommunication Ltd.</w:t>
            </w:r>
          </w:p>
        </w:tc>
      </w:tr>
    </w:tbl>
    <w:p w:rsidR="0047089F" w:rsidRDefault="0047089F" w:rsidP="00AB3FD8">
      <w:pPr>
        <w:ind w:left="567" w:hanging="567"/>
        <w:jc w:val="left"/>
        <w:rPr>
          <w:rFonts w:eastAsia="SimSun"/>
          <w:lang w:val="en-US" w:eastAsia="zh-CN"/>
        </w:rPr>
      </w:pPr>
    </w:p>
    <w:p w:rsidR="00AB3FD8" w:rsidRPr="00AB3FD8" w:rsidRDefault="00AB3FD8" w:rsidP="00AB3FD8">
      <w:pPr>
        <w:ind w:left="567" w:hanging="567"/>
        <w:jc w:val="left"/>
        <w:rPr>
          <w:rFonts w:eastAsia="SimSun"/>
          <w:sz w:val="16"/>
          <w:szCs w:val="16"/>
          <w:lang w:val="en-US" w:eastAsia="zh-CN"/>
        </w:rPr>
      </w:pPr>
      <w:r w:rsidRPr="00AB3FD8">
        <w:rPr>
          <w:rFonts w:eastAsia="SimSun"/>
          <w:sz w:val="16"/>
          <w:szCs w:val="16"/>
          <w:lang w:val="en-US" w:eastAsia="zh-CN"/>
        </w:rPr>
        <w:t>__________</w:t>
      </w:r>
      <w:r>
        <w:rPr>
          <w:rFonts w:eastAsia="SimSun"/>
          <w:sz w:val="16"/>
          <w:szCs w:val="16"/>
          <w:lang w:val="en-US" w:eastAsia="zh-CN"/>
        </w:rPr>
        <w:t>____</w:t>
      </w:r>
      <w:r w:rsidRPr="00AB3FD8">
        <w:rPr>
          <w:rFonts w:eastAsia="SimSun"/>
          <w:sz w:val="16"/>
          <w:szCs w:val="16"/>
          <w:lang w:val="en-US" w:eastAsia="zh-CN"/>
        </w:rPr>
        <w:t>___</w:t>
      </w:r>
    </w:p>
    <w:p w:rsidR="0047089F" w:rsidRDefault="0047089F" w:rsidP="0047089F">
      <w:pPr>
        <w:ind w:left="567" w:hanging="567"/>
        <w:jc w:val="left"/>
        <w:rPr>
          <w:rFonts w:eastAsia="SimSun"/>
          <w:lang w:val="en-US" w:eastAsia="zh-CN"/>
        </w:rPr>
      </w:pPr>
      <w:r w:rsidRPr="00237B91">
        <w:rPr>
          <w:lang w:eastAsia="zh-CN"/>
        </w:rPr>
        <w:t>*</w:t>
      </w:r>
      <w:r>
        <w:rPr>
          <w:lang w:eastAsia="zh-CN"/>
        </w:rPr>
        <w:tab/>
      </w:r>
      <w:r>
        <w:rPr>
          <w:rFonts w:eastAsia="SimSun"/>
          <w:lang w:val="en-US" w:eastAsia="zh-CN"/>
        </w:rPr>
        <w:t>MCC</w:t>
      </w:r>
      <w:r>
        <w:rPr>
          <w:rFonts w:eastAsia="SimSun" w:hint="eastAsia"/>
          <w:lang w:val="en-US" w:eastAsia="zh-CN"/>
        </w:rPr>
        <w:t>：</w:t>
      </w:r>
      <w:r>
        <w:rPr>
          <w:rFonts w:eastAsia="SimSun"/>
          <w:lang w:val="en-US" w:eastAsia="zh-CN"/>
        </w:rPr>
        <w:t>国家移动代码</w:t>
      </w:r>
    </w:p>
    <w:p w:rsidR="0047089F" w:rsidRDefault="0047089F" w:rsidP="0047089F">
      <w:pPr>
        <w:ind w:left="567" w:hanging="567"/>
        <w:jc w:val="lef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MNC</w:t>
      </w:r>
      <w:r>
        <w:rPr>
          <w:rFonts w:eastAsia="SimSun" w:hint="eastAsia"/>
          <w:lang w:val="en-US" w:eastAsia="zh-CN"/>
        </w:rPr>
        <w:t>：</w:t>
      </w:r>
      <w:r>
        <w:rPr>
          <w:rFonts w:eastAsia="SimSun"/>
          <w:lang w:val="en-US" w:eastAsia="zh-CN"/>
        </w:rPr>
        <w:t>网络移动代码</w:t>
      </w:r>
    </w:p>
    <w:p w:rsidR="000F599E" w:rsidRPr="002E051E" w:rsidRDefault="000F599E" w:rsidP="000F599E">
      <w:pPr>
        <w:pStyle w:val="Heading20"/>
        <w:rPr>
          <w:szCs w:val="26"/>
          <w:lang w:val="fr-CH" w:eastAsia="zh-CN"/>
        </w:rPr>
      </w:pPr>
      <w:bookmarkStart w:id="445" w:name="_Toc397517662"/>
      <w:r w:rsidRPr="002E051E">
        <w:rPr>
          <w:szCs w:val="26"/>
          <w:lang w:eastAsia="zh-CN"/>
        </w:rPr>
        <w:t>信令区域</w:t>
      </w:r>
      <w:r w:rsidRPr="002E051E">
        <w:rPr>
          <w:szCs w:val="26"/>
          <w:lang w:eastAsia="zh-CN"/>
        </w:rPr>
        <w:t>/</w:t>
      </w:r>
      <w:r>
        <w:rPr>
          <w:szCs w:val="26"/>
          <w:lang w:eastAsia="zh-CN"/>
        </w:rPr>
        <w:t>网络代码</w:t>
      </w:r>
      <w:r w:rsidRPr="002E051E">
        <w:rPr>
          <w:szCs w:val="26"/>
          <w:lang w:eastAsia="zh-CN"/>
        </w:rPr>
        <w:t>（</w:t>
      </w:r>
      <w:r w:rsidRPr="002E051E">
        <w:rPr>
          <w:szCs w:val="26"/>
          <w:lang w:eastAsia="zh-CN"/>
        </w:rPr>
        <w:t>SANC</w:t>
      </w:r>
      <w:r w:rsidRPr="002E051E">
        <w:rPr>
          <w:szCs w:val="26"/>
          <w:lang w:eastAsia="zh-CN"/>
        </w:rPr>
        <w:t>）的列表</w:t>
      </w:r>
      <w:r w:rsidRPr="002E051E">
        <w:rPr>
          <w:szCs w:val="26"/>
          <w:lang w:eastAsia="zh-CN"/>
        </w:rPr>
        <w:br/>
      </w:r>
      <w:r w:rsidRPr="002E051E">
        <w:rPr>
          <w:szCs w:val="26"/>
          <w:lang w:eastAsia="zh-CN"/>
        </w:rPr>
        <w:t>（</w:t>
      </w:r>
      <w:r w:rsidRPr="002E051E">
        <w:rPr>
          <w:szCs w:val="26"/>
          <w:lang w:eastAsia="zh-CN"/>
        </w:rPr>
        <w:t>ITU-T Q.708</w:t>
      </w:r>
      <w:r w:rsidRPr="002E051E">
        <w:rPr>
          <w:szCs w:val="26"/>
          <w:lang w:eastAsia="zh-CN"/>
        </w:rPr>
        <w:t>建议书（</w:t>
      </w:r>
      <w:r w:rsidRPr="002E051E">
        <w:rPr>
          <w:szCs w:val="26"/>
          <w:lang w:eastAsia="zh-CN"/>
        </w:rPr>
        <w:t>03/1999</w:t>
      </w:r>
      <w:r w:rsidRPr="002E051E">
        <w:rPr>
          <w:szCs w:val="26"/>
          <w:lang w:eastAsia="zh-CN"/>
        </w:rPr>
        <w:t>）的补充）</w:t>
      </w:r>
      <w:r w:rsidRPr="002E051E">
        <w:rPr>
          <w:szCs w:val="26"/>
          <w:lang w:eastAsia="zh-CN"/>
        </w:rPr>
        <w:br/>
      </w:r>
      <w:r w:rsidRPr="002E051E">
        <w:rPr>
          <w:szCs w:val="26"/>
          <w:lang w:eastAsia="zh-CN"/>
        </w:rPr>
        <w:t>（截至</w:t>
      </w:r>
      <w:r w:rsidRPr="002E051E">
        <w:rPr>
          <w:szCs w:val="26"/>
          <w:lang w:eastAsia="zh-CN"/>
        </w:rPr>
        <w:t>2014</w:t>
      </w:r>
      <w:r w:rsidRPr="002E051E">
        <w:rPr>
          <w:szCs w:val="26"/>
          <w:lang w:eastAsia="zh-CN"/>
        </w:rPr>
        <w:t>年</w:t>
      </w:r>
      <w:r w:rsidRPr="002E051E">
        <w:rPr>
          <w:szCs w:val="26"/>
          <w:lang w:eastAsia="zh-CN"/>
        </w:rPr>
        <w:t>12</w:t>
      </w:r>
      <w:r w:rsidRPr="002E051E">
        <w:rPr>
          <w:szCs w:val="26"/>
          <w:lang w:eastAsia="zh-CN"/>
        </w:rPr>
        <w:t>月</w:t>
      </w:r>
      <w:r w:rsidRPr="002E051E">
        <w:rPr>
          <w:szCs w:val="26"/>
          <w:lang w:eastAsia="zh-CN"/>
        </w:rPr>
        <w:t>15</w:t>
      </w:r>
      <w:r w:rsidRPr="002E051E">
        <w:rPr>
          <w:szCs w:val="26"/>
          <w:lang w:eastAsia="zh-CN"/>
        </w:rPr>
        <w:t>日）</w:t>
      </w:r>
      <w:bookmarkEnd w:id="445"/>
    </w:p>
    <w:p w:rsidR="000F599E" w:rsidRPr="00321D62" w:rsidRDefault="000F599E" w:rsidP="000F59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rFonts w:eastAsia="SimSun"/>
          <w:b/>
          <w:bCs/>
          <w:lang w:val="fr-CH"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="007741E2" w:rsidRPr="00D60771">
        <w:rPr>
          <w:rFonts w:eastAsia="SimSun" w:cs="SimSun"/>
          <w:lang w:val="fr-CH" w:eastAsia="zh-CN"/>
        </w:rPr>
        <w:t xml:space="preserve">– </w:t>
      </w:r>
      <w:r w:rsidR="007741E2" w:rsidRPr="00D60771">
        <w:rPr>
          <w:rFonts w:eastAsia="SimSun"/>
          <w:lang w:val="fr-CH" w:eastAsia="zh-CN"/>
        </w:rPr>
        <w:t>15.XII.2014</w:t>
      </w:r>
      <w:r w:rsidRPr="00321D62">
        <w:rPr>
          <w:rFonts w:eastAsia="SimSun" w:cs="SimSun"/>
          <w:lang w:eastAsia="zh-CN"/>
        </w:rPr>
        <w:t>期《操作公报》</w:t>
      </w:r>
      <w:r w:rsidR="007741E2">
        <w:rPr>
          <w:rFonts w:eastAsia="SimSun" w:cs="SimSun" w:hint="eastAsia"/>
          <w:lang w:eastAsia="zh-CN"/>
        </w:rPr>
        <w:t>的</w:t>
      </w:r>
      <w:r w:rsidRPr="00321D62">
        <w:rPr>
          <w:rFonts w:eastAsia="SimSun" w:cs="SimSun"/>
          <w:lang w:eastAsia="zh-CN"/>
        </w:rPr>
        <w:t>附件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第</w:t>
      </w:r>
      <w:r>
        <w:rPr>
          <w:rFonts w:eastAsia="SimSun" w:cs="SimSun"/>
          <w:lang w:val="fr-CH" w:eastAsia="zh-CN"/>
        </w:rPr>
        <w:t>18</w:t>
      </w:r>
      <w:r w:rsidRPr="00321D62">
        <w:rPr>
          <w:rFonts w:eastAsia="SimSun" w:cs="SimSun"/>
          <w:lang w:eastAsia="zh-CN"/>
        </w:rPr>
        <w:t>号修正</w:t>
      </w:r>
      <w:r w:rsidRPr="00D60771">
        <w:rPr>
          <w:rFonts w:eastAsia="SimSun" w:cs="SimSun"/>
          <w:lang w:val="fr-CH" w:eastAsia="zh-CN"/>
        </w:rPr>
        <w:t>）</w:t>
      </w:r>
    </w:p>
    <w:p w:rsidR="000F599E" w:rsidRPr="00321D62" w:rsidRDefault="000F599E" w:rsidP="000F599E">
      <w:pPr>
        <w:keepNext/>
        <w:rPr>
          <w:lang w:val="fr-CH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0F599E" w:rsidRPr="00D60771" w:rsidTr="000F599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0F599E" w:rsidRPr="00D60771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671"/>
                <w:tab w:val="left" w:pos="2268"/>
              </w:tabs>
              <w:spacing w:before="240"/>
              <w:rPr>
                <w:b/>
                <w:bCs/>
                <w:lang w:val="fr-CH"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D60771">
              <w:rPr>
                <w:rFonts w:eastAsiaTheme="minorEastAsia"/>
                <w:b/>
                <w:lang w:val="fr-CH" w:eastAsia="zh-CN"/>
              </w:rPr>
              <w:tab/>
              <w:t>ADD</w:t>
            </w:r>
          </w:p>
        </w:tc>
      </w:tr>
      <w:tr w:rsidR="000F599E" w:rsidRPr="00F25E55" w:rsidTr="000F599E">
        <w:trPr>
          <w:trHeight w:val="240"/>
        </w:trPr>
        <w:tc>
          <w:tcPr>
            <w:tcW w:w="909" w:type="dxa"/>
            <w:shd w:val="clear" w:color="auto" w:fill="auto"/>
          </w:tcPr>
          <w:p w:rsidR="000F599E" w:rsidRPr="00F25E55" w:rsidRDefault="000F599E" w:rsidP="000F599E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0F599E" w:rsidRPr="00BF07DD" w:rsidRDefault="000F599E" w:rsidP="000F599E">
            <w:pPr>
              <w:pStyle w:val="StyleTabletextLeft"/>
              <w:rPr>
                <w:sz w:val="20"/>
                <w:szCs w:val="20"/>
              </w:rPr>
            </w:pPr>
            <w:r w:rsidRPr="00BF07DD">
              <w:rPr>
                <w:sz w:val="20"/>
                <w:szCs w:val="20"/>
              </w:rPr>
              <w:t>7-057</w:t>
            </w:r>
          </w:p>
        </w:tc>
        <w:tc>
          <w:tcPr>
            <w:tcW w:w="7470" w:type="dxa"/>
            <w:shd w:val="clear" w:color="auto" w:fill="auto"/>
          </w:tcPr>
          <w:p w:rsidR="000F599E" w:rsidRPr="00BF07DD" w:rsidRDefault="000F599E" w:rsidP="000F599E">
            <w:pPr>
              <w:pStyle w:val="StyleTabletextLeft"/>
              <w:rPr>
                <w:rFonts w:eastAsiaTheme="minorEastAsia"/>
                <w:sz w:val="20"/>
                <w:szCs w:val="20"/>
                <w:lang w:eastAsia="zh-CN"/>
              </w:rPr>
            </w:pPr>
            <w:r w:rsidRPr="00BF07DD">
              <w:rPr>
                <w:rFonts w:eastAsiaTheme="minorEastAsia" w:hint="eastAsia"/>
                <w:sz w:val="20"/>
                <w:szCs w:val="20"/>
                <w:lang w:eastAsia="zh-CN"/>
              </w:rPr>
              <w:t>巴西（联邦共和国</w:t>
            </w:r>
            <w:r w:rsidRPr="00BF07DD">
              <w:rPr>
                <w:rFonts w:eastAsiaTheme="minorEastAsia"/>
                <w:sz w:val="20"/>
                <w:szCs w:val="20"/>
                <w:lang w:eastAsia="zh-CN"/>
              </w:rPr>
              <w:t>）</w:t>
            </w:r>
          </w:p>
        </w:tc>
      </w:tr>
    </w:tbl>
    <w:p w:rsidR="000F599E" w:rsidRPr="00756D3F" w:rsidRDefault="000F599E" w:rsidP="000F599E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0F599E" w:rsidRPr="00C964F0" w:rsidTr="000F599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0F599E" w:rsidRPr="00C964F0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671"/>
                <w:tab w:val="left" w:pos="2268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>
              <w:rPr>
                <w:b/>
                <w:lang w:eastAsia="zh-CN"/>
              </w:rPr>
              <w:tab/>
            </w:r>
            <w:r w:rsidRPr="00520FF1">
              <w:rPr>
                <w:b/>
                <w:lang w:eastAsia="zh-CN"/>
              </w:rPr>
              <w:t>ADD</w:t>
            </w:r>
          </w:p>
        </w:tc>
      </w:tr>
      <w:tr w:rsidR="000F599E" w:rsidRPr="00F25E55" w:rsidTr="000F599E">
        <w:trPr>
          <w:trHeight w:val="240"/>
        </w:trPr>
        <w:tc>
          <w:tcPr>
            <w:tcW w:w="909" w:type="dxa"/>
            <w:shd w:val="clear" w:color="auto" w:fill="auto"/>
          </w:tcPr>
          <w:p w:rsidR="000F599E" w:rsidRPr="00F25E55" w:rsidRDefault="000F599E" w:rsidP="000F599E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0F599E" w:rsidRPr="00BF07DD" w:rsidRDefault="000F599E" w:rsidP="000F599E">
            <w:pPr>
              <w:pStyle w:val="StyleTabletextLeft"/>
              <w:rPr>
                <w:sz w:val="20"/>
                <w:szCs w:val="20"/>
              </w:rPr>
            </w:pPr>
            <w:r w:rsidRPr="00BF07DD">
              <w:rPr>
                <w:sz w:val="20"/>
                <w:szCs w:val="20"/>
              </w:rPr>
              <w:t>7-057</w:t>
            </w:r>
          </w:p>
        </w:tc>
        <w:tc>
          <w:tcPr>
            <w:tcW w:w="7470" w:type="dxa"/>
            <w:shd w:val="clear" w:color="auto" w:fill="auto"/>
          </w:tcPr>
          <w:p w:rsidR="000F599E" w:rsidRPr="00BF07DD" w:rsidRDefault="000F599E" w:rsidP="000F599E">
            <w:pPr>
              <w:pStyle w:val="StyleTabletextLeft"/>
              <w:rPr>
                <w:rFonts w:eastAsiaTheme="minorEastAsia"/>
                <w:sz w:val="20"/>
                <w:szCs w:val="20"/>
                <w:lang w:eastAsia="zh-CN"/>
              </w:rPr>
            </w:pPr>
            <w:r w:rsidRPr="00BF07DD">
              <w:rPr>
                <w:rFonts w:eastAsiaTheme="minorEastAsia" w:hint="eastAsia"/>
                <w:sz w:val="20"/>
                <w:szCs w:val="20"/>
                <w:lang w:eastAsia="zh-CN"/>
              </w:rPr>
              <w:t>巴西（联邦共和国</w:t>
            </w:r>
            <w:r w:rsidRPr="00BF07DD">
              <w:rPr>
                <w:rFonts w:eastAsiaTheme="minorEastAsia"/>
                <w:sz w:val="20"/>
                <w:szCs w:val="20"/>
                <w:lang w:eastAsia="zh-CN"/>
              </w:rPr>
              <w:t>）</w:t>
            </w:r>
          </w:p>
        </w:tc>
      </w:tr>
    </w:tbl>
    <w:p w:rsidR="00BF07DD" w:rsidRDefault="00BF07DD" w:rsidP="000F599E">
      <w:pPr>
        <w:pStyle w:val="Footnotesepar"/>
        <w:rPr>
          <w:lang w:val="fr-FR"/>
        </w:rPr>
      </w:pPr>
    </w:p>
    <w:p w:rsidR="000F599E" w:rsidRPr="00FF621E" w:rsidRDefault="000F599E" w:rsidP="000F599E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0F599E" w:rsidRPr="00321D62" w:rsidRDefault="000F599E" w:rsidP="000F599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bCs/>
          <w:lang w:val="es-ES" w:eastAsia="zh-CN"/>
        </w:rPr>
      </w:pPr>
      <w:r w:rsidRPr="00321D62">
        <w:rPr>
          <w:b w:val="0"/>
          <w:bCs/>
          <w:sz w:val="16"/>
          <w:szCs w:val="16"/>
          <w:lang w:eastAsia="zh-CN"/>
        </w:rPr>
        <w:t>SANC:</w:t>
      </w:r>
      <w:r w:rsidRPr="00321D62">
        <w:rPr>
          <w:b w:val="0"/>
          <w:bCs/>
          <w:sz w:val="16"/>
          <w:szCs w:val="16"/>
          <w:lang w:eastAsia="zh-CN"/>
        </w:rPr>
        <w:tab/>
      </w:r>
      <w:r>
        <w:rPr>
          <w:rFonts w:eastAsiaTheme="minorEastAsia" w:hint="eastAsia"/>
          <w:b w:val="0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网络</w:t>
      </w:r>
      <w:r w:rsidR="007741E2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代码。</w:t>
      </w:r>
    </w:p>
    <w:p w:rsidR="000F599E" w:rsidRPr="00907D11" w:rsidRDefault="000F599E" w:rsidP="000F59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s-ES" w:eastAsia="zh-CN"/>
        </w:rPr>
      </w:pPr>
    </w:p>
    <w:p w:rsidR="000F599E" w:rsidRPr="000F599E" w:rsidRDefault="000F599E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" w:eastAsia="zh-CN"/>
        </w:rPr>
      </w:pPr>
    </w:p>
    <w:p w:rsidR="0047089F" w:rsidRDefault="0047089F" w:rsidP="004708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47089F" w:rsidRPr="00237B91" w:rsidRDefault="0047089F" w:rsidP="00AB3FD8">
      <w:pPr>
        <w:pStyle w:val="Heading20"/>
        <w:rPr>
          <w:lang w:eastAsia="zh-CN"/>
        </w:rPr>
      </w:pPr>
      <w:r w:rsidRPr="00237B91">
        <w:rPr>
          <w:rFonts w:hint="eastAsia"/>
          <w:lang w:eastAsia="zh-CN"/>
        </w:rPr>
        <w:lastRenderedPageBreak/>
        <w:t>国际信令点代码（</w:t>
      </w:r>
      <w:r w:rsidRPr="00237B91">
        <w:rPr>
          <w:lang w:eastAsia="zh-CN"/>
        </w:rPr>
        <w:t>ISPC</w:t>
      </w:r>
      <w:r w:rsidRPr="00237B91">
        <w:rPr>
          <w:rFonts w:hint="eastAsia"/>
          <w:lang w:eastAsia="zh-CN"/>
        </w:rPr>
        <w:t>）列表</w:t>
      </w:r>
      <w:r w:rsidRPr="00237B91">
        <w:rPr>
          <w:lang w:eastAsia="zh-CN"/>
        </w:rPr>
        <w:br/>
      </w:r>
      <w:r w:rsidRPr="00237B91">
        <w:rPr>
          <w:rFonts w:hint="eastAsia"/>
          <w:lang w:eastAsia="zh-CN"/>
        </w:rPr>
        <w:t>（</w:t>
      </w:r>
      <w:r w:rsidR="007741E2">
        <w:rPr>
          <w:rFonts w:hint="eastAsia"/>
          <w:lang w:eastAsia="zh-CN"/>
        </w:rPr>
        <w:t>依据</w:t>
      </w:r>
      <w:r w:rsidRPr="00237B91">
        <w:rPr>
          <w:lang w:eastAsia="zh-CN"/>
        </w:rPr>
        <w:t>ITU-T Q.708</w:t>
      </w:r>
      <w:r w:rsidRPr="00237B91">
        <w:rPr>
          <w:rFonts w:hint="eastAsia"/>
          <w:lang w:eastAsia="zh-CN"/>
        </w:rPr>
        <w:t>建议书（</w:t>
      </w:r>
      <w:r w:rsidRPr="00237B91">
        <w:rPr>
          <w:lang w:eastAsia="zh-CN"/>
        </w:rPr>
        <w:t>03/</w:t>
      </w:r>
      <w:r w:rsidRPr="00237B91">
        <w:rPr>
          <w:rFonts w:hint="eastAsia"/>
          <w:lang w:eastAsia="zh-CN"/>
        </w:rPr>
        <w:t>19</w:t>
      </w:r>
      <w:r w:rsidRPr="00237B91">
        <w:rPr>
          <w:lang w:eastAsia="zh-CN"/>
        </w:rPr>
        <w:t>99</w:t>
      </w:r>
      <w:r w:rsidRPr="00237B91">
        <w:rPr>
          <w:rFonts w:hint="eastAsia"/>
          <w:lang w:eastAsia="zh-CN"/>
        </w:rPr>
        <w:t>））</w:t>
      </w:r>
      <w:r w:rsidRPr="00237B91">
        <w:rPr>
          <w:lang w:eastAsia="zh-CN"/>
        </w:rPr>
        <w:br/>
      </w:r>
      <w:r w:rsidRPr="00237B91">
        <w:rPr>
          <w:rFonts w:hint="eastAsia"/>
          <w:lang w:eastAsia="zh-CN"/>
        </w:rPr>
        <w:t>（截至</w:t>
      </w:r>
      <w:r w:rsidRPr="00237B91">
        <w:rPr>
          <w:lang w:eastAsia="zh-CN"/>
        </w:rPr>
        <w:t>201</w:t>
      </w:r>
      <w:r w:rsidRPr="00237B91">
        <w:rPr>
          <w:rFonts w:hint="eastAsia"/>
          <w:lang w:eastAsia="zh-CN"/>
        </w:rPr>
        <w:t>5</w:t>
      </w:r>
      <w:r w:rsidRPr="00237B91">
        <w:rPr>
          <w:rFonts w:hint="eastAsia"/>
          <w:lang w:eastAsia="zh-CN"/>
        </w:rPr>
        <w:t>年</w:t>
      </w:r>
      <w:r w:rsidRPr="00237B91">
        <w:rPr>
          <w:rFonts w:hint="eastAsia"/>
          <w:lang w:eastAsia="zh-CN"/>
        </w:rPr>
        <w:t>1</w:t>
      </w:r>
      <w:r w:rsidRPr="00237B91">
        <w:rPr>
          <w:rFonts w:hint="eastAsia"/>
          <w:lang w:eastAsia="zh-CN"/>
        </w:rPr>
        <w:t>月</w:t>
      </w:r>
      <w:r w:rsidRPr="00237B91">
        <w:rPr>
          <w:lang w:eastAsia="zh-CN"/>
        </w:rPr>
        <w:t>1</w:t>
      </w:r>
      <w:r w:rsidRPr="00237B91">
        <w:rPr>
          <w:rFonts w:hint="eastAsia"/>
          <w:lang w:eastAsia="zh-CN"/>
        </w:rPr>
        <w:t>日）</w:t>
      </w:r>
    </w:p>
    <w:p w:rsidR="0047089F" w:rsidRDefault="0047089F" w:rsidP="000F599E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eastAsiaTheme="minorEastAsia"/>
          <w:lang w:eastAsia="zh-CN"/>
        </w:rPr>
      </w:pPr>
      <w:r w:rsidRPr="00237B91">
        <w:rPr>
          <w:rFonts w:eastAsiaTheme="minorEastAsia" w:hint="eastAsia"/>
          <w:lang w:eastAsia="zh-CN"/>
        </w:rPr>
        <w:t>（国际电联</w:t>
      </w:r>
      <w:r w:rsidR="007741E2" w:rsidRPr="00237B91">
        <w:rPr>
          <w:rFonts w:eastAsiaTheme="minorEastAsia" w:hint="eastAsia"/>
          <w:lang w:eastAsia="zh-CN"/>
        </w:rPr>
        <w:t>第</w:t>
      </w:r>
      <w:r w:rsidR="007741E2" w:rsidRPr="00237B91">
        <w:rPr>
          <w:rFonts w:eastAsiaTheme="minorEastAsia"/>
          <w:lang w:eastAsia="zh-CN"/>
        </w:rPr>
        <w:t>10</w:t>
      </w:r>
      <w:r w:rsidR="007741E2" w:rsidRPr="00237B91">
        <w:rPr>
          <w:rFonts w:eastAsiaTheme="minorEastAsia" w:hint="eastAsia"/>
          <w:lang w:eastAsia="zh-CN"/>
        </w:rPr>
        <w:t>67</w:t>
      </w:r>
      <w:r w:rsidR="007741E2" w:rsidRPr="00237B91">
        <w:rPr>
          <w:rFonts w:eastAsiaTheme="minorEastAsia"/>
          <w:lang w:eastAsia="zh-CN"/>
        </w:rPr>
        <w:t xml:space="preserve"> – 1.I.201</w:t>
      </w:r>
      <w:r w:rsidR="007741E2" w:rsidRPr="00237B91">
        <w:rPr>
          <w:rFonts w:eastAsiaTheme="minorEastAsia" w:hint="eastAsia"/>
          <w:lang w:eastAsia="zh-CN"/>
        </w:rPr>
        <w:t>5</w:t>
      </w:r>
      <w:r w:rsidR="007741E2" w:rsidRPr="00237B91">
        <w:rPr>
          <w:rFonts w:eastAsiaTheme="minorEastAsia" w:hint="eastAsia"/>
          <w:lang w:eastAsia="zh-CN"/>
        </w:rPr>
        <w:t>期</w:t>
      </w:r>
      <w:r w:rsidRPr="00237B91">
        <w:rPr>
          <w:rFonts w:eastAsiaTheme="minorEastAsia" w:hint="eastAsia"/>
          <w:lang w:eastAsia="zh-CN"/>
        </w:rPr>
        <w:t>《操作公报》的附件）</w:t>
      </w:r>
      <w:r w:rsidRPr="00237B91">
        <w:rPr>
          <w:rFonts w:eastAsiaTheme="minorEastAsia"/>
          <w:lang w:eastAsia="zh-CN"/>
        </w:rPr>
        <w:br/>
      </w:r>
      <w:r w:rsidRPr="00237B91"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3</w:t>
      </w:r>
      <w:r w:rsidR="000F599E">
        <w:rPr>
          <w:rFonts w:eastAsiaTheme="minorEastAsia"/>
          <w:lang w:eastAsia="zh-CN"/>
        </w:rPr>
        <w:t>9</w:t>
      </w:r>
      <w:r w:rsidRPr="00237B91">
        <w:rPr>
          <w:rFonts w:eastAsiaTheme="minorEastAsia" w:hint="eastAsia"/>
          <w:lang w:eastAsia="zh-CN"/>
        </w:rPr>
        <w:t>号修正）</w:t>
      </w:r>
    </w:p>
    <w:p w:rsidR="000F599E" w:rsidRPr="002D1233" w:rsidRDefault="000F599E" w:rsidP="000F599E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4561"/>
        <w:gridCol w:w="2909"/>
      </w:tblGrid>
      <w:tr w:rsidR="000F599E" w:rsidRPr="000A7E3E" w:rsidTr="000F599E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0F599E" w:rsidRPr="000A7E3E" w:rsidRDefault="000F599E" w:rsidP="000F59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0A7E3E">
              <w:rPr>
                <w:rFonts w:ascii="STKaiti" w:eastAsia="STKaiti" w:hAnsi="STKaiti" w:hint="eastAsia"/>
                <w:lang w:val="fr-FR" w:eastAsia="zh-CN"/>
              </w:rPr>
              <w:t>国家/地理区域</w:t>
            </w:r>
          </w:p>
        </w:tc>
        <w:tc>
          <w:tcPr>
            <w:tcW w:w="4561" w:type="dxa"/>
            <w:vMerge w:val="restart"/>
            <w:shd w:val="clear" w:color="auto" w:fill="auto"/>
          </w:tcPr>
          <w:p w:rsidR="000F599E" w:rsidRPr="000A7E3E" w:rsidRDefault="000F599E" w:rsidP="000F599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0A7E3E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0F599E" w:rsidRPr="000A7E3E" w:rsidRDefault="000F599E" w:rsidP="000F599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0A7E3E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0F599E" w:rsidRPr="000A7E3E" w:rsidTr="000F599E">
        <w:trPr>
          <w:cantSplit/>
          <w:trHeight w:val="227"/>
          <w:tblHeader/>
        </w:trPr>
        <w:tc>
          <w:tcPr>
            <w:tcW w:w="909" w:type="dxa"/>
          </w:tcPr>
          <w:p w:rsidR="000F599E" w:rsidRPr="000A7E3E" w:rsidRDefault="000F599E" w:rsidP="000F59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0A7E3E">
              <w:rPr>
                <w:i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F599E" w:rsidRPr="000A7E3E" w:rsidRDefault="000F599E" w:rsidP="000F59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0A7E3E">
              <w:rPr>
                <w:i/>
                <w:lang w:val="fr-FR"/>
              </w:rPr>
              <w:t>DEC</w:t>
            </w:r>
          </w:p>
        </w:tc>
        <w:tc>
          <w:tcPr>
            <w:tcW w:w="4561" w:type="dxa"/>
            <w:vMerge/>
            <w:shd w:val="clear" w:color="auto" w:fill="auto"/>
          </w:tcPr>
          <w:p w:rsidR="000F599E" w:rsidRPr="000A7E3E" w:rsidRDefault="000F599E" w:rsidP="000F59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0F599E" w:rsidRPr="000A7E3E" w:rsidRDefault="000F599E" w:rsidP="000F59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巴西</w:t>
            </w:r>
            <w:r w:rsidRPr="002D1233">
              <w:rPr>
                <w:b/>
              </w:rPr>
              <w:t xml:space="preserve">    ADD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7-054-0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14768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SAO PAULO/ STPSM3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7-055-4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14780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JANEIRO/MGCF RJO AM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EMBRATEL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7-055-5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14781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SAO PAULO/RUA SAO LEOPOLDO, 460-BAIRRO BELEM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NEXTEL (SMP)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7-055-6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14782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SAO PAULO/ MSO Belem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NEXTEL (SMP)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7-055-7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14783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JANEIRO/Oswaldo Cruz-MSO Rio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NEXTEL (SMP)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7-056-1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14785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SANTO ANDRE-ALEXANDRE DE GUSMAO-SPO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7-056-2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14786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SAO PAULO-VILA ANASTACIO-SPO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7-056-3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14787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RIO DE JANEIRO/ STPRJ3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7-056-4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14788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RIO DE JANEIRO/ CPCRJ3SM3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7-056-5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14789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SPO.RIS.INT.01 Rua dos Ingleses, 600, Sao Paulo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DATORA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巴西</w:t>
            </w:r>
            <w:r w:rsidRPr="002D1233">
              <w:rPr>
                <w:b/>
              </w:rPr>
              <w:t xml:space="preserve">    LIR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7-048-2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14722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Sao Paulo/TR Paraiso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Transit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7-048-6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14726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Campinas/PTS STPRI1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7-049-2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14730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Brasilia/ETCO GW2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7-050-5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14741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Brasilia/ETCE PTS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7-051-5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14749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CURITIBA/PTS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7-052-2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14754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SAO PAULO/SPO IB PT2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7-052-4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14756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Belo Horizonte/PTS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7-053-1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14761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Janeiro/PTS-CC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7-053-2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14762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JANEIRO/CIDADE DE DEUS PTS-CC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7-054-1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14769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JANEIRO/São Cristóvão - RJ CRJO 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7-054-2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14770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SAO PAULO/Vila Andrade - SP CSPO 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7-054-3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14771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UBERLANDIA/SSW MSC ULA-B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CTBC Celular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7-054-7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14775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SAO PAULO/BT-SPO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BT Communications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7-055-0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14776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SAO PAULO/BT-SPO1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BT Communications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14777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JANEIRO/PTS BENTO RIBEIRO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14778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JANEIRO/PTS - BERNARDO GUIMARAES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7-055-3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14779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D1233">
              <w:rPr>
                <w:bCs/>
                <w:sz w:val="18"/>
                <w:szCs w:val="22"/>
                <w:lang w:val="es-ES_tradnl"/>
              </w:rPr>
              <w:t>RIO DE JANEIRO/CPCRJSI - VOLUNTÁRIOS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爱沙尼亚</w:t>
            </w:r>
            <w:r w:rsidRPr="002D1233">
              <w:rPr>
                <w:b/>
              </w:rPr>
              <w:t xml:space="preserve">    LIR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2-199-1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5689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MSC1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Telia Eesti AS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2-199-2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5690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MSC5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Telia Eesti AS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爱沙尼亚</w:t>
            </w:r>
            <w:r w:rsidRPr="002D1233">
              <w:rPr>
                <w:b/>
              </w:rPr>
              <w:t xml:space="preserve">    SUP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5-230-6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12086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Tallinn/E1T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5-230-7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12087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Prague/E1P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2-199-1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5689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MSC1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Telia Eesti AS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2-199-2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5690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MSC5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spacing w:before="0"/>
              <w:rPr>
                <w:sz w:val="18"/>
                <w:szCs w:val="18"/>
              </w:rPr>
            </w:pPr>
            <w:r w:rsidRPr="002D1233">
              <w:rPr>
                <w:sz w:val="18"/>
                <w:szCs w:val="18"/>
              </w:rPr>
              <w:t>Telia Eesti AS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新加坡</w:t>
            </w:r>
            <w:r w:rsidRPr="002D1233">
              <w:rPr>
                <w:b/>
              </w:rPr>
              <w:t xml:space="preserve">    ADD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5-143-7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11391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Equinix SG1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Telenor Global Services Singapore Pte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坦桑尼亚</w:t>
            </w:r>
            <w:r w:rsidRPr="002D1233">
              <w:rPr>
                <w:b/>
              </w:rPr>
              <w:t xml:space="preserve">    SUP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12938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GMSC, Dar es Salaam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Mycell Company Ltd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坦桑尼亚</w:t>
            </w:r>
            <w:r w:rsidRPr="002D1233">
              <w:rPr>
                <w:b/>
              </w:rPr>
              <w:t xml:space="preserve">    ADD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6-123-0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13272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SMILE-MG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Smile Communications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6-123-1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13273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WTLSC01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Wiafrica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599E" w:rsidRPr="002D1233" w:rsidRDefault="000F599E" w:rsidP="000F59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坦桑尼亚</w:t>
            </w:r>
            <w:r w:rsidRPr="002D1233">
              <w:rPr>
                <w:b/>
              </w:rPr>
              <w:t xml:space="preserve">    LIR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6-080-0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12928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DSMITE01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Tanzania Telecommunications Company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12929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MSCS40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Benson Informatics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6-080-2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12930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MIC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6-080-3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12931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ITSC ZNZ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Zanzibar Telecom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6-080-4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12932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MSDA1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Vodacom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6-080-5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12933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DSMSC01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6-080-6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12934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Six_XXX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Six Telecoms Company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6-080-7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12935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MSC2 DAR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Zanzibar Telecom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6-081-0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12936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DSMSGW01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Tanzania Telecommunications Company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6-081-1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12937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DAMS01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Viettel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6-081-3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12939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MSDA4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Vodacom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6-081-4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12940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MWMS01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Viettel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6-081-5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12941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DSMSS10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6-081-6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12942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DSSTP01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  <w:tr w:rsidR="000F599E" w:rsidRPr="002D1233" w:rsidTr="000F599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6-081-7</w:t>
            </w:r>
          </w:p>
        </w:tc>
        <w:tc>
          <w:tcPr>
            <w:tcW w:w="909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12943</w:t>
            </w:r>
          </w:p>
        </w:tc>
        <w:tc>
          <w:tcPr>
            <w:tcW w:w="4561" w:type="dxa"/>
            <w:shd w:val="clear" w:color="auto" w:fill="auto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DSSTP02</w:t>
            </w:r>
          </w:p>
        </w:tc>
        <w:tc>
          <w:tcPr>
            <w:tcW w:w="2909" w:type="dxa"/>
          </w:tcPr>
          <w:p w:rsidR="000F599E" w:rsidRPr="002D1233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1233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</w:tbl>
    <w:p w:rsidR="000F599E" w:rsidRPr="002D1233" w:rsidRDefault="000F599E" w:rsidP="000F599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2D1233">
        <w:rPr>
          <w:position w:val="6"/>
          <w:sz w:val="16"/>
          <w:szCs w:val="16"/>
          <w:lang w:val="fr-FR"/>
        </w:rPr>
        <w:t>____________</w:t>
      </w:r>
    </w:p>
    <w:p w:rsidR="000F599E" w:rsidRPr="002D1233" w:rsidRDefault="000F599E" w:rsidP="000F599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  <w:r w:rsidRPr="002D1233">
        <w:rPr>
          <w:sz w:val="16"/>
          <w:szCs w:val="16"/>
          <w:lang w:val="fr-FR" w:eastAsia="zh-CN"/>
        </w:rPr>
        <w:t>ISPC:</w:t>
      </w:r>
      <w:r w:rsidRPr="002D1233">
        <w:rPr>
          <w:sz w:val="16"/>
          <w:szCs w:val="16"/>
          <w:lang w:val="fr-FR" w:eastAsia="zh-CN"/>
        </w:rPr>
        <w:tab/>
      </w:r>
      <w:r w:rsidRPr="00683649">
        <w:rPr>
          <w:rFonts w:eastAsiaTheme="minorEastAsia" w:hint="eastAsia"/>
          <w:lang w:val="fr-FR" w:eastAsia="zh-CN"/>
        </w:rPr>
        <w:t>国际信令</w:t>
      </w:r>
      <w:r w:rsidRPr="00683649">
        <w:rPr>
          <w:rFonts w:eastAsiaTheme="minorEastAsia"/>
          <w:lang w:val="fr-FR" w:eastAsia="zh-CN"/>
        </w:rPr>
        <w:t>点代码</w:t>
      </w:r>
      <w:r w:rsidR="007741E2">
        <w:rPr>
          <w:rFonts w:eastAsiaTheme="minorEastAsia" w:hint="eastAsia"/>
          <w:lang w:val="fr-FR" w:eastAsia="zh-CN"/>
        </w:rPr>
        <w:t>。</w:t>
      </w:r>
    </w:p>
    <w:p w:rsidR="000F599E" w:rsidRPr="002D1233" w:rsidRDefault="000F599E" w:rsidP="000F599E">
      <w:pPr>
        <w:rPr>
          <w:lang w:val="es-ES" w:eastAsia="zh-CN"/>
        </w:rPr>
      </w:pPr>
    </w:p>
    <w:p w:rsidR="000F599E" w:rsidRPr="000F599E" w:rsidRDefault="000F599E" w:rsidP="000F599E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eastAsiaTheme="minorEastAsia"/>
          <w:lang w:val="es-ES" w:eastAsia="zh-CN"/>
        </w:rPr>
      </w:pPr>
    </w:p>
    <w:p w:rsidR="0047089F" w:rsidRDefault="0047089F" w:rsidP="0047089F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rPr>
          <w:rFonts w:eastAsiaTheme="minorEastAsia"/>
          <w:lang w:val="es-ES_tradnl" w:eastAsia="zh-CN"/>
        </w:rPr>
      </w:pPr>
    </w:p>
    <w:p w:rsidR="0047089F" w:rsidRDefault="0047089F" w:rsidP="0047089F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rPr>
          <w:rFonts w:eastAsiaTheme="minorEastAsia"/>
          <w:lang w:val="es-ES_tradnl" w:eastAsia="zh-CN"/>
        </w:rPr>
      </w:pPr>
    </w:p>
    <w:p w:rsidR="0047089F" w:rsidRPr="00683649" w:rsidRDefault="0047089F" w:rsidP="00AB3FD8">
      <w:pPr>
        <w:pStyle w:val="Heading20"/>
        <w:rPr>
          <w:lang w:eastAsia="zh-CN"/>
        </w:rPr>
      </w:pPr>
      <w:r w:rsidRPr="00683649">
        <w:rPr>
          <w:lang w:eastAsia="zh-CN"/>
        </w:rPr>
        <w:lastRenderedPageBreak/>
        <w:t>国内编号方案</w:t>
      </w:r>
      <w:r w:rsidRPr="00683649">
        <w:rPr>
          <w:lang w:eastAsia="zh-CN"/>
        </w:rPr>
        <w:br/>
      </w:r>
      <w:r w:rsidRPr="00683649">
        <w:rPr>
          <w:lang w:eastAsia="zh-CN"/>
        </w:rPr>
        <w:t>（</w:t>
      </w:r>
      <w:r w:rsidR="007741E2">
        <w:rPr>
          <w:rFonts w:hint="eastAsia"/>
          <w:lang w:eastAsia="zh-CN"/>
        </w:rPr>
        <w:t>依据</w:t>
      </w:r>
      <w:r w:rsidRPr="00683649">
        <w:rPr>
          <w:lang w:eastAsia="zh-CN"/>
        </w:rPr>
        <w:t>ITU-T E.129</w:t>
      </w:r>
      <w:r w:rsidRPr="00683649">
        <w:rPr>
          <w:lang w:eastAsia="zh-CN"/>
        </w:rPr>
        <w:t>建议书</w:t>
      </w:r>
      <w:r w:rsidRPr="00683649">
        <w:rPr>
          <w:rFonts w:hint="eastAsia"/>
          <w:lang w:eastAsia="zh-CN"/>
        </w:rPr>
        <w:t>（</w:t>
      </w:r>
      <w:r w:rsidRPr="00683649">
        <w:rPr>
          <w:rFonts w:hint="eastAsia"/>
          <w:lang w:eastAsia="zh-CN"/>
        </w:rPr>
        <w:t>0</w:t>
      </w:r>
      <w:r w:rsidRPr="00683649">
        <w:rPr>
          <w:lang w:eastAsia="zh-CN"/>
        </w:rPr>
        <w:t>1/20</w:t>
      </w:r>
      <w:r w:rsidRPr="00683649">
        <w:rPr>
          <w:rFonts w:hint="eastAsia"/>
          <w:lang w:eastAsia="zh-CN"/>
        </w:rPr>
        <w:t>13</w:t>
      </w:r>
      <w:r w:rsidRPr="00683649">
        <w:rPr>
          <w:lang w:eastAsia="zh-CN"/>
        </w:rPr>
        <w:t>））</w:t>
      </w:r>
    </w:p>
    <w:p w:rsidR="0047089F" w:rsidRPr="008E0C1F" w:rsidRDefault="0047089F" w:rsidP="00590746">
      <w:pPr>
        <w:jc w:val="center"/>
        <w:rPr>
          <w:rFonts w:eastAsia="SimSun"/>
          <w:lang w:val="fr-FR"/>
        </w:rPr>
      </w:pPr>
      <w:r w:rsidRPr="00683649">
        <w:rPr>
          <w:rFonts w:eastAsiaTheme="minorEastAsia" w:hint="eastAsia"/>
          <w:lang w:val="en-US" w:eastAsia="zh-CN"/>
        </w:rPr>
        <w:t>网站</w:t>
      </w:r>
      <w:r w:rsidRPr="008E0C1F">
        <w:rPr>
          <w:rFonts w:eastAsiaTheme="minorEastAsia" w:hint="eastAsia"/>
          <w:lang w:val="fr-FR" w:eastAsia="zh-CN"/>
        </w:rPr>
        <w:t>：</w:t>
      </w:r>
      <w:hyperlink r:id="rId17" w:history="1">
        <w:r w:rsidRPr="008E0C1F">
          <w:rPr>
            <w:rFonts w:eastAsia="SimSun"/>
            <w:lang w:val="fr-FR"/>
          </w:rPr>
          <w:t>www.itu.int/itu-t/inr/nnp/index.html</w:t>
        </w:r>
      </w:hyperlink>
    </w:p>
    <w:p w:rsidR="0047089F" w:rsidRPr="00683649" w:rsidRDefault="0047089F" w:rsidP="00590746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="007741E2">
        <w:rPr>
          <w:rFonts w:eastAsiaTheme="minorEastAsia" w:hint="eastAsia"/>
          <w:lang w:eastAsia="zh-CN"/>
        </w:rPr>
        <w:t>经认可的运营机构</w:t>
      </w:r>
      <w:r w:rsidRPr="00683649">
        <w:rPr>
          <w:rFonts w:eastAsiaTheme="minorEastAsia" w:hint="eastAsia"/>
          <w:lang w:eastAsia="zh-CN"/>
        </w:rPr>
        <w:t>提供该信息。</w:t>
      </w:r>
    </w:p>
    <w:p w:rsidR="0047089F" w:rsidRPr="00683649" w:rsidRDefault="0047089F" w:rsidP="0047089F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47089F" w:rsidRPr="00683649" w:rsidRDefault="0047089F" w:rsidP="000F599E">
      <w:pPr>
        <w:ind w:firstLineChars="200" w:firstLine="400"/>
        <w:rPr>
          <w:rFonts w:eastAsiaTheme="minorEastAsia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Pr="00683649">
        <w:rPr>
          <w:rFonts w:eastAsia="SimSun"/>
          <w:lang w:eastAsia="zh-CN"/>
        </w:rPr>
        <w:t>1.</w:t>
      </w:r>
      <w:r w:rsidR="000F599E">
        <w:rPr>
          <w:rFonts w:eastAsia="SimSun"/>
          <w:lang w:eastAsia="zh-CN"/>
        </w:rPr>
        <w:t>V</w:t>
      </w:r>
      <w:r>
        <w:rPr>
          <w:rFonts w:eastAsia="SimSun"/>
          <w:lang w:eastAsia="zh-CN"/>
        </w:rPr>
        <w:t>III</w:t>
      </w:r>
      <w:r w:rsidRPr="00683649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>6</w:t>
      </w:r>
      <w:r w:rsidRPr="00683649"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47089F" w:rsidRPr="00683649" w:rsidRDefault="0047089F" w:rsidP="0047089F">
      <w:pPr>
        <w:rPr>
          <w:rFonts w:eastAsia="SimSun"/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47089F" w:rsidRPr="00BF07DD" w:rsidTr="00B62733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F" w:rsidRPr="00BF07DD" w:rsidRDefault="0047089F" w:rsidP="00B62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BF07DD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089F" w:rsidRPr="00BF07DD" w:rsidRDefault="0047089F" w:rsidP="00B62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BF07DD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BF07DD">
              <w:rPr>
                <w:rFonts w:eastAsia="STKaiti"/>
                <w:iCs/>
                <w:lang w:val="fr-CH"/>
              </w:rPr>
              <w:t>CC</w:t>
            </w:r>
            <w:r w:rsidRPr="00BF07DD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0F599E" w:rsidRPr="00BF07DD" w:rsidTr="00B62733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Pr="00BF07DD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F07DD">
              <w:rPr>
                <w:rFonts w:asciiTheme="minorHAnsi" w:eastAsia="SimSun" w:hAnsiTheme="minorHAnsi" w:hint="eastAsia"/>
                <w:lang w:val="en-US" w:eastAsia="zh-CN"/>
              </w:rPr>
              <w:t>匈牙利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Pr="00BF07DD" w:rsidRDefault="000F599E" w:rsidP="000F599E">
            <w:pPr>
              <w:spacing w:before="40" w:after="40"/>
              <w:jc w:val="center"/>
              <w:rPr>
                <w:lang w:val="en-US"/>
              </w:rPr>
            </w:pPr>
            <w:r w:rsidRPr="00BF07DD">
              <w:rPr>
                <w:lang w:val="en-US"/>
              </w:rPr>
              <w:t>+36</w:t>
            </w:r>
          </w:p>
        </w:tc>
      </w:tr>
      <w:tr w:rsidR="000F599E" w:rsidRPr="00BF07DD" w:rsidTr="00B62733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Pr="00BF07DD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 w:eastAsia="zh-CN"/>
              </w:rPr>
            </w:pPr>
            <w:r w:rsidRPr="00BF07DD">
              <w:rPr>
                <w:rFonts w:asciiTheme="minorHAnsi" w:eastAsia="SimSun" w:hAnsiTheme="minorHAnsi" w:hint="eastAsia"/>
                <w:lang w:val="en-US" w:eastAsia="zh-CN"/>
              </w:rPr>
              <w:t>肯尼亚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Pr="00BF07DD" w:rsidRDefault="000F599E" w:rsidP="000F599E">
            <w:pPr>
              <w:spacing w:before="40" w:after="40"/>
              <w:jc w:val="center"/>
              <w:rPr>
                <w:lang w:val="en-US"/>
              </w:rPr>
            </w:pPr>
            <w:r w:rsidRPr="00BF07DD">
              <w:rPr>
                <w:lang w:val="en-US"/>
              </w:rPr>
              <w:t>+254</w:t>
            </w:r>
          </w:p>
        </w:tc>
      </w:tr>
      <w:tr w:rsidR="000F599E" w:rsidRPr="00BF07DD" w:rsidTr="00B62733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Pr="00BF07DD" w:rsidRDefault="000F599E" w:rsidP="000F59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F07DD">
              <w:rPr>
                <w:rFonts w:asciiTheme="minorHAnsi" w:eastAsia="SimSun" w:hAnsiTheme="minorHAnsi" w:hint="eastAsia"/>
                <w:lang w:val="en-US" w:eastAsia="zh-CN"/>
              </w:rPr>
              <w:t>摩洛哥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9E" w:rsidRPr="00BF07DD" w:rsidRDefault="000F599E" w:rsidP="000F599E">
            <w:pPr>
              <w:spacing w:before="40" w:after="40"/>
              <w:jc w:val="center"/>
              <w:rPr>
                <w:lang w:val="en-US"/>
              </w:rPr>
            </w:pPr>
            <w:r w:rsidRPr="00BF07DD">
              <w:rPr>
                <w:lang w:val="en-US"/>
              </w:rPr>
              <w:t>+212</w:t>
            </w:r>
          </w:p>
        </w:tc>
      </w:tr>
      <w:bookmarkEnd w:id="361"/>
      <w:bookmarkEnd w:id="362"/>
    </w:tbl>
    <w:p w:rsidR="0047089F" w:rsidRPr="00BF07DD" w:rsidRDefault="0047089F" w:rsidP="00892B82">
      <w:pPr>
        <w:rPr>
          <w:rFonts w:ascii="SimSun" w:eastAsia="SimSun" w:hAnsi="SimSun" w:cs="SimSun"/>
          <w:b/>
          <w:bCs/>
          <w:lang w:val="en-US" w:eastAsia="zh-CN"/>
        </w:rPr>
      </w:pPr>
    </w:p>
    <w:sectPr w:rsidR="0047089F" w:rsidRPr="00BF07DD" w:rsidSect="000C6B96">
      <w:footerReference w:type="even" r:id="rId18"/>
      <w:footerReference w:type="default" r:id="rId19"/>
      <w:footerReference w:type="first" r:id="rId20"/>
      <w:type w:val="continuous"/>
      <w:pgSz w:w="11901" w:h="16840" w:code="9"/>
      <w:pgMar w:top="1418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3E" w:rsidRDefault="000A7E3E">
      <w:r>
        <w:separator/>
      </w:r>
    </w:p>
  </w:endnote>
  <w:endnote w:type="continuationSeparator" w:id="0">
    <w:p w:rsidR="000A7E3E" w:rsidRDefault="000A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A7E3E" w:rsidRPr="007F091C" w:rsidTr="00B14CAE">
      <w:trPr>
        <w:cantSplit/>
        <w:jc w:val="center"/>
      </w:trPr>
      <w:tc>
        <w:tcPr>
          <w:tcW w:w="1761" w:type="dxa"/>
          <w:shd w:val="clear" w:color="auto" w:fill="4C4C4C"/>
        </w:tcPr>
        <w:p w:rsidR="000A7E3E" w:rsidRPr="007F091C" w:rsidRDefault="000A7E3E" w:rsidP="00B14CA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40AF1">
            <w:rPr>
              <w:noProof/>
              <w:color w:val="FFFFFF"/>
              <w:lang w:val="es-ES_tradnl"/>
            </w:rPr>
            <w:t>1107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40AF1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A7E3E" w:rsidRPr="00911AE9" w:rsidRDefault="000A7E3E" w:rsidP="00B14CAE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0A7E3E" w:rsidRPr="00414205" w:rsidRDefault="000A7E3E" w:rsidP="00414205">
    <w:pPr>
      <w:pStyle w:val="Footer"/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A7E3E" w:rsidRPr="007F091C" w:rsidTr="00B14CAE">
      <w:trPr>
        <w:cantSplit/>
        <w:jc w:val="right"/>
      </w:trPr>
      <w:tc>
        <w:tcPr>
          <w:tcW w:w="7378" w:type="dxa"/>
          <w:shd w:val="clear" w:color="auto" w:fill="A6A6A6"/>
        </w:tcPr>
        <w:p w:rsidR="000A7E3E" w:rsidRPr="007F091C" w:rsidRDefault="000A7E3E" w:rsidP="00B14CAE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0A7E3E" w:rsidRPr="007F091C" w:rsidRDefault="000A7E3E" w:rsidP="00B14CA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40AF1">
            <w:rPr>
              <w:noProof/>
              <w:color w:val="FFFFFF"/>
              <w:lang w:val="es-ES_tradnl"/>
            </w:rPr>
            <w:t>1107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40AF1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A7E3E" w:rsidRPr="00A77528" w:rsidRDefault="000A7E3E">
    <w:pPr>
      <w:pStyle w:val="Footer"/>
      <w:rPr>
        <w:rFonts w:eastAsiaTheme="minorEastAsia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F6BA8" w:rsidRPr="007F091C" w:rsidTr="00182830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F6BA8" w:rsidRDefault="00EF6BA8" w:rsidP="00EF6BA8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F6BA8" w:rsidRPr="007F091C" w:rsidRDefault="00EF6BA8" w:rsidP="00EF6B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EE61023" wp14:editId="0B0605E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7E3E" w:rsidRPr="00320B77" w:rsidRDefault="000A7E3E" w:rsidP="00E40D6E">
    <w:pPr>
      <w:pStyle w:val="Footer"/>
      <w:tabs>
        <w:tab w:val="clear" w:pos="4703"/>
      </w:tabs>
      <w:rPr>
        <w:rFonts w:eastAsiaTheme="minorEastAsia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3E" w:rsidRDefault="000A7E3E">
      <w:r>
        <w:separator/>
      </w:r>
    </w:p>
  </w:footnote>
  <w:footnote w:type="continuationSeparator" w:id="0">
    <w:p w:rsidR="000A7E3E" w:rsidRDefault="000A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28E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20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34C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E09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A1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789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4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E9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20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3494D"/>
    <w:multiLevelType w:val="hybridMultilevel"/>
    <w:tmpl w:val="827676BE"/>
    <w:lvl w:ilvl="0" w:tplc="ED240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32"/>
  </w:num>
  <w:num w:numId="18">
    <w:abstractNumId w:val="27"/>
  </w:num>
  <w:num w:numId="19">
    <w:abstractNumId w:val="31"/>
  </w:num>
  <w:num w:numId="20">
    <w:abstractNumId w:val="29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3"/>
  </w:num>
  <w:num w:numId="27">
    <w:abstractNumId w:val="14"/>
  </w:num>
  <w:num w:numId="28">
    <w:abstractNumId w:val="26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24"/>
  </w:num>
  <w:num w:numId="33">
    <w:abstractNumId w:val="16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8"/>
  </w:num>
  <w:num w:numId="36">
    <w:abstractNumId w:val="21"/>
  </w:num>
  <w:num w:numId="3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B25"/>
    <w:rsid w:val="00001F95"/>
    <w:rsid w:val="00002186"/>
    <w:rsid w:val="000023A1"/>
    <w:rsid w:val="0000240C"/>
    <w:rsid w:val="0000264E"/>
    <w:rsid w:val="00002ACC"/>
    <w:rsid w:val="00002B36"/>
    <w:rsid w:val="00002E21"/>
    <w:rsid w:val="0000329C"/>
    <w:rsid w:val="000046D0"/>
    <w:rsid w:val="00004DC7"/>
    <w:rsid w:val="00004E01"/>
    <w:rsid w:val="00005A79"/>
    <w:rsid w:val="00005B6E"/>
    <w:rsid w:val="00005FBB"/>
    <w:rsid w:val="00006B94"/>
    <w:rsid w:val="0000712A"/>
    <w:rsid w:val="000071FA"/>
    <w:rsid w:val="00007586"/>
    <w:rsid w:val="00007730"/>
    <w:rsid w:val="00007ACB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353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7D5"/>
    <w:rsid w:val="000268C8"/>
    <w:rsid w:val="00026A8A"/>
    <w:rsid w:val="00026B14"/>
    <w:rsid w:val="000277EA"/>
    <w:rsid w:val="00027C4D"/>
    <w:rsid w:val="00027F32"/>
    <w:rsid w:val="00027F84"/>
    <w:rsid w:val="00027FCD"/>
    <w:rsid w:val="0003020F"/>
    <w:rsid w:val="000303D5"/>
    <w:rsid w:val="000305E2"/>
    <w:rsid w:val="00030871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38C5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37EC9"/>
    <w:rsid w:val="00040160"/>
    <w:rsid w:val="0004036D"/>
    <w:rsid w:val="00040639"/>
    <w:rsid w:val="00040DCC"/>
    <w:rsid w:val="000412C0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5DC7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D6C"/>
    <w:rsid w:val="00064E11"/>
    <w:rsid w:val="000654E8"/>
    <w:rsid w:val="000655E1"/>
    <w:rsid w:val="00065937"/>
    <w:rsid w:val="000662EA"/>
    <w:rsid w:val="000662F3"/>
    <w:rsid w:val="00066FAE"/>
    <w:rsid w:val="0007057F"/>
    <w:rsid w:val="000706BF"/>
    <w:rsid w:val="00070BB5"/>
    <w:rsid w:val="00070BD4"/>
    <w:rsid w:val="00070C48"/>
    <w:rsid w:val="00070ED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7BA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A9"/>
    <w:rsid w:val="00084D92"/>
    <w:rsid w:val="000854AF"/>
    <w:rsid w:val="000857F0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5F25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E3E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6B96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BB7"/>
    <w:rsid w:val="000D70F7"/>
    <w:rsid w:val="000D7157"/>
    <w:rsid w:val="000D7164"/>
    <w:rsid w:val="000E0392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F7A"/>
    <w:rsid w:val="000E75FD"/>
    <w:rsid w:val="000E768F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599E"/>
    <w:rsid w:val="000F5C95"/>
    <w:rsid w:val="000F66E9"/>
    <w:rsid w:val="000F672D"/>
    <w:rsid w:val="000F6A25"/>
    <w:rsid w:val="000F6B3A"/>
    <w:rsid w:val="000F6F40"/>
    <w:rsid w:val="000F7535"/>
    <w:rsid w:val="000F77E4"/>
    <w:rsid w:val="000F79D0"/>
    <w:rsid w:val="000F7D80"/>
    <w:rsid w:val="000F7F50"/>
    <w:rsid w:val="001004D3"/>
    <w:rsid w:val="001004D6"/>
    <w:rsid w:val="001005BE"/>
    <w:rsid w:val="001013E2"/>
    <w:rsid w:val="001019D2"/>
    <w:rsid w:val="00101E91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1EC"/>
    <w:rsid w:val="00110302"/>
    <w:rsid w:val="00110853"/>
    <w:rsid w:val="001108C6"/>
    <w:rsid w:val="00110C62"/>
    <w:rsid w:val="00110E59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DFD"/>
    <w:rsid w:val="00116EEE"/>
    <w:rsid w:val="00117912"/>
    <w:rsid w:val="00117AC5"/>
    <w:rsid w:val="00117C5C"/>
    <w:rsid w:val="001204C9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9D"/>
    <w:rsid w:val="001222A6"/>
    <w:rsid w:val="00122360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2DB"/>
    <w:rsid w:val="00134F46"/>
    <w:rsid w:val="001354C0"/>
    <w:rsid w:val="001356B2"/>
    <w:rsid w:val="0013579D"/>
    <w:rsid w:val="00136051"/>
    <w:rsid w:val="0013625F"/>
    <w:rsid w:val="0013652D"/>
    <w:rsid w:val="001365AE"/>
    <w:rsid w:val="00136BD8"/>
    <w:rsid w:val="001373CD"/>
    <w:rsid w:val="00137595"/>
    <w:rsid w:val="00137A3F"/>
    <w:rsid w:val="00137EE5"/>
    <w:rsid w:val="0014032F"/>
    <w:rsid w:val="001404FE"/>
    <w:rsid w:val="00140AA7"/>
    <w:rsid w:val="00140AF1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B28"/>
    <w:rsid w:val="00144078"/>
    <w:rsid w:val="0014408F"/>
    <w:rsid w:val="00144F58"/>
    <w:rsid w:val="0014523B"/>
    <w:rsid w:val="00145868"/>
    <w:rsid w:val="00145B6F"/>
    <w:rsid w:val="00145E39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4B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0FE3"/>
    <w:rsid w:val="00161754"/>
    <w:rsid w:val="00161906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474F"/>
    <w:rsid w:val="00164D10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469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0E1A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62A"/>
    <w:rsid w:val="001B1723"/>
    <w:rsid w:val="001B210F"/>
    <w:rsid w:val="001B2B7E"/>
    <w:rsid w:val="001B2CD6"/>
    <w:rsid w:val="001B3318"/>
    <w:rsid w:val="001B3386"/>
    <w:rsid w:val="001B34D3"/>
    <w:rsid w:val="001B3545"/>
    <w:rsid w:val="001B373D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0E"/>
    <w:rsid w:val="001C2D94"/>
    <w:rsid w:val="001C3878"/>
    <w:rsid w:val="001C397D"/>
    <w:rsid w:val="001C3C77"/>
    <w:rsid w:val="001C3E6E"/>
    <w:rsid w:val="001C4CA6"/>
    <w:rsid w:val="001C4EBE"/>
    <w:rsid w:val="001C4F41"/>
    <w:rsid w:val="001C5757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1A14"/>
    <w:rsid w:val="001D2B0D"/>
    <w:rsid w:val="001D3DB0"/>
    <w:rsid w:val="001D3F38"/>
    <w:rsid w:val="001D3FBF"/>
    <w:rsid w:val="001D4010"/>
    <w:rsid w:val="001D4188"/>
    <w:rsid w:val="001D4EF4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697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4D0"/>
    <w:rsid w:val="001E622F"/>
    <w:rsid w:val="001E6D08"/>
    <w:rsid w:val="001E78DC"/>
    <w:rsid w:val="001E7E80"/>
    <w:rsid w:val="001E7F7D"/>
    <w:rsid w:val="001F0B30"/>
    <w:rsid w:val="001F0BFC"/>
    <w:rsid w:val="001F0C41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3FDE"/>
    <w:rsid w:val="001F429B"/>
    <w:rsid w:val="001F42DC"/>
    <w:rsid w:val="001F4704"/>
    <w:rsid w:val="001F4852"/>
    <w:rsid w:val="001F49DA"/>
    <w:rsid w:val="001F4AF9"/>
    <w:rsid w:val="001F560B"/>
    <w:rsid w:val="001F5D8F"/>
    <w:rsid w:val="001F60FF"/>
    <w:rsid w:val="001F663A"/>
    <w:rsid w:val="001F69FD"/>
    <w:rsid w:val="001F7C71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D5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25"/>
    <w:rsid w:val="00217931"/>
    <w:rsid w:val="00217BF7"/>
    <w:rsid w:val="00217F5B"/>
    <w:rsid w:val="00220108"/>
    <w:rsid w:val="00220989"/>
    <w:rsid w:val="00220ACE"/>
    <w:rsid w:val="00220AD9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B65"/>
    <w:rsid w:val="00233E3C"/>
    <w:rsid w:val="0023401A"/>
    <w:rsid w:val="00235031"/>
    <w:rsid w:val="0023530D"/>
    <w:rsid w:val="00236E50"/>
    <w:rsid w:val="00236E58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A57"/>
    <w:rsid w:val="00247B4A"/>
    <w:rsid w:val="00247F42"/>
    <w:rsid w:val="002500F3"/>
    <w:rsid w:val="00250DE1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4A8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2F33"/>
    <w:rsid w:val="002734C3"/>
    <w:rsid w:val="0027361B"/>
    <w:rsid w:val="00273AA6"/>
    <w:rsid w:val="002740BF"/>
    <w:rsid w:val="00274330"/>
    <w:rsid w:val="00274500"/>
    <w:rsid w:val="00274571"/>
    <w:rsid w:val="002751DC"/>
    <w:rsid w:val="00275FCB"/>
    <w:rsid w:val="0027788A"/>
    <w:rsid w:val="00277D52"/>
    <w:rsid w:val="00277DC1"/>
    <w:rsid w:val="0028002A"/>
    <w:rsid w:val="002808DB"/>
    <w:rsid w:val="00280C2E"/>
    <w:rsid w:val="00280C42"/>
    <w:rsid w:val="00280F4A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45E"/>
    <w:rsid w:val="002B1B66"/>
    <w:rsid w:val="002B1C49"/>
    <w:rsid w:val="002B27DE"/>
    <w:rsid w:val="002B3041"/>
    <w:rsid w:val="002B592C"/>
    <w:rsid w:val="002B60AA"/>
    <w:rsid w:val="002B6156"/>
    <w:rsid w:val="002B629F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5BD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C7AAD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B1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35F"/>
    <w:rsid w:val="002E3521"/>
    <w:rsid w:val="002E384F"/>
    <w:rsid w:val="002E4423"/>
    <w:rsid w:val="002E4A79"/>
    <w:rsid w:val="002E4B50"/>
    <w:rsid w:val="002E5AD4"/>
    <w:rsid w:val="002E5B77"/>
    <w:rsid w:val="002E63A6"/>
    <w:rsid w:val="002E66CA"/>
    <w:rsid w:val="002E72AA"/>
    <w:rsid w:val="002E741D"/>
    <w:rsid w:val="002E75F2"/>
    <w:rsid w:val="002E7610"/>
    <w:rsid w:val="002E7AC1"/>
    <w:rsid w:val="002E7C26"/>
    <w:rsid w:val="002F08B4"/>
    <w:rsid w:val="002F0FFB"/>
    <w:rsid w:val="002F1501"/>
    <w:rsid w:val="002F1E17"/>
    <w:rsid w:val="002F24AD"/>
    <w:rsid w:val="002F2849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69"/>
    <w:rsid w:val="0030401C"/>
    <w:rsid w:val="0030439A"/>
    <w:rsid w:val="00304E88"/>
    <w:rsid w:val="00304F71"/>
    <w:rsid w:val="003050BE"/>
    <w:rsid w:val="00305100"/>
    <w:rsid w:val="0030592D"/>
    <w:rsid w:val="00305C06"/>
    <w:rsid w:val="00306215"/>
    <w:rsid w:val="00306255"/>
    <w:rsid w:val="003062EE"/>
    <w:rsid w:val="0030648B"/>
    <w:rsid w:val="0030669D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6FE"/>
    <w:rsid w:val="0031274B"/>
    <w:rsid w:val="00312D79"/>
    <w:rsid w:val="003132A0"/>
    <w:rsid w:val="00313AD0"/>
    <w:rsid w:val="00313B9D"/>
    <w:rsid w:val="003140B0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B77"/>
    <w:rsid w:val="00320D1B"/>
    <w:rsid w:val="003210B2"/>
    <w:rsid w:val="00321BED"/>
    <w:rsid w:val="00321FF1"/>
    <w:rsid w:val="00322646"/>
    <w:rsid w:val="0032292B"/>
    <w:rsid w:val="00322956"/>
    <w:rsid w:val="00322B14"/>
    <w:rsid w:val="00322F80"/>
    <w:rsid w:val="0032307C"/>
    <w:rsid w:val="00323634"/>
    <w:rsid w:val="00323A57"/>
    <w:rsid w:val="00324153"/>
    <w:rsid w:val="003243A9"/>
    <w:rsid w:val="003250D0"/>
    <w:rsid w:val="00325203"/>
    <w:rsid w:val="00325624"/>
    <w:rsid w:val="00325C1D"/>
    <w:rsid w:val="00326453"/>
    <w:rsid w:val="00326BC6"/>
    <w:rsid w:val="00326C09"/>
    <w:rsid w:val="00327141"/>
    <w:rsid w:val="00327265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0A62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6DF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B33"/>
    <w:rsid w:val="00351C58"/>
    <w:rsid w:val="00351CBE"/>
    <w:rsid w:val="0035216C"/>
    <w:rsid w:val="0035234F"/>
    <w:rsid w:val="0035349F"/>
    <w:rsid w:val="0035350E"/>
    <w:rsid w:val="00353694"/>
    <w:rsid w:val="003538E7"/>
    <w:rsid w:val="00353EED"/>
    <w:rsid w:val="00354023"/>
    <w:rsid w:val="003549A4"/>
    <w:rsid w:val="00354EB8"/>
    <w:rsid w:val="00355045"/>
    <w:rsid w:val="00355145"/>
    <w:rsid w:val="00355897"/>
    <w:rsid w:val="00356167"/>
    <w:rsid w:val="00356269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8D9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464"/>
    <w:rsid w:val="003715AA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50D"/>
    <w:rsid w:val="003829BA"/>
    <w:rsid w:val="0038309E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459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0D91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4EEE"/>
    <w:rsid w:val="003B57BB"/>
    <w:rsid w:val="003B595F"/>
    <w:rsid w:val="003B5DBA"/>
    <w:rsid w:val="003B606B"/>
    <w:rsid w:val="003B623D"/>
    <w:rsid w:val="003B6BE2"/>
    <w:rsid w:val="003B6E9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14A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F89"/>
    <w:rsid w:val="003F0826"/>
    <w:rsid w:val="003F0A20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B58"/>
    <w:rsid w:val="003F52ED"/>
    <w:rsid w:val="003F54CB"/>
    <w:rsid w:val="003F6111"/>
    <w:rsid w:val="003F64B3"/>
    <w:rsid w:val="003F6C8C"/>
    <w:rsid w:val="004003F4"/>
    <w:rsid w:val="004005A9"/>
    <w:rsid w:val="00400C12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DA1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205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17DC3"/>
    <w:rsid w:val="00420775"/>
    <w:rsid w:val="00420D3C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CBB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0D8"/>
    <w:rsid w:val="00431A5C"/>
    <w:rsid w:val="0043241E"/>
    <w:rsid w:val="0043289A"/>
    <w:rsid w:val="00432D8F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90A"/>
    <w:rsid w:val="00436689"/>
    <w:rsid w:val="00436E33"/>
    <w:rsid w:val="00436E36"/>
    <w:rsid w:val="00437438"/>
    <w:rsid w:val="0043747B"/>
    <w:rsid w:val="00437F2C"/>
    <w:rsid w:val="00440AC8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972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1EF0"/>
    <w:rsid w:val="00452022"/>
    <w:rsid w:val="00452718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57CE8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686"/>
    <w:rsid w:val="0046797A"/>
    <w:rsid w:val="00467C2C"/>
    <w:rsid w:val="00467C95"/>
    <w:rsid w:val="00470135"/>
    <w:rsid w:val="0047089F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7AD"/>
    <w:rsid w:val="004759AD"/>
    <w:rsid w:val="00475AD5"/>
    <w:rsid w:val="00475BA8"/>
    <w:rsid w:val="00476AAC"/>
    <w:rsid w:val="00476D64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4A6B"/>
    <w:rsid w:val="00485F1C"/>
    <w:rsid w:val="004860E1"/>
    <w:rsid w:val="00486175"/>
    <w:rsid w:val="00486590"/>
    <w:rsid w:val="0048679F"/>
    <w:rsid w:val="00486A30"/>
    <w:rsid w:val="00486B5A"/>
    <w:rsid w:val="004875E0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49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97AE9"/>
    <w:rsid w:val="004A009C"/>
    <w:rsid w:val="004A02FA"/>
    <w:rsid w:val="004A0437"/>
    <w:rsid w:val="004A0E1D"/>
    <w:rsid w:val="004A1116"/>
    <w:rsid w:val="004A1DDB"/>
    <w:rsid w:val="004A1E09"/>
    <w:rsid w:val="004A2638"/>
    <w:rsid w:val="004A3695"/>
    <w:rsid w:val="004A3F3B"/>
    <w:rsid w:val="004A409F"/>
    <w:rsid w:val="004A4878"/>
    <w:rsid w:val="004A52CE"/>
    <w:rsid w:val="004A5D80"/>
    <w:rsid w:val="004A6548"/>
    <w:rsid w:val="004A65E2"/>
    <w:rsid w:val="004A6674"/>
    <w:rsid w:val="004A6D9B"/>
    <w:rsid w:val="004A71B8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2EF5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1"/>
    <w:rsid w:val="004C71C2"/>
    <w:rsid w:val="004C73BC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B83"/>
    <w:rsid w:val="004E0CA0"/>
    <w:rsid w:val="004E0FFE"/>
    <w:rsid w:val="004E1162"/>
    <w:rsid w:val="004E12F3"/>
    <w:rsid w:val="004E1930"/>
    <w:rsid w:val="004E2AF6"/>
    <w:rsid w:val="004E31CD"/>
    <w:rsid w:val="004E3275"/>
    <w:rsid w:val="004E34EF"/>
    <w:rsid w:val="004E3C44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0B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1E24"/>
    <w:rsid w:val="004F2BC9"/>
    <w:rsid w:val="004F320A"/>
    <w:rsid w:val="004F3341"/>
    <w:rsid w:val="004F366E"/>
    <w:rsid w:val="004F39E1"/>
    <w:rsid w:val="004F3BD5"/>
    <w:rsid w:val="004F3D9A"/>
    <w:rsid w:val="004F4289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37A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3DEB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5B"/>
    <w:rsid w:val="00527EBB"/>
    <w:rsid w:val="00527F50"/>
    <w:rsid w:val="00530511"/>
    <w:rsid w:val="00530714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089"/>
    <w:rsid w:val="005459E8"/>
    <w:rsid w:val="005459F3"/>
    <w:rsid w:val="00546C55"/>
    <w:rsid w:val="005475D7"/>
    <w:rsid w:val="00547B91"/>
    <w:rsid w:val="00547FC6"/>
    <w:rsid w:val="005502B3"/>
    <w:rsid w:val="0055066E"/>
    <w:rsid w:val="00551EDD"/>
    <w:rsid w:val="00553526"/>
    <w:rsid w:val="00553A46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283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F95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49A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746"/>
    <w:rsid w:val="00590FAB"/>
    <w:rsid w:val="0059137B"/>
    <w:rsid w:val="005917BF"/>
    <w:rsid w:val="005923D4"/>
    <w:rsid w:val="00592963"/>
    <w:rsid w:val="00592C1C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864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1DEC"/>
    <w:rsid w:val="005C240D"/>
    <w:rsid w:val="005C2544"/>
    <w:rsid w:val="005C288D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0215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0E36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DF"/>
    <w:rsid w:val="005F19FA"/>
    <w:rsid w:val="005F1C28"/>
    <w:rsid w:val="005F23C5"/>
    <w:rsid w:val="005F34EB"/>
    <w:rsid w:val="005F3880"/>
    <w:rsid w:val="005F3CF8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A1C"/>
    <w:rsid w:val="005F7F56"/>
    <w:rsid w:val="006003CF"/>
    <w:rsid w:val="006018CF"/>
    <w:rsid w:val="00601A53"/>
    <w:rsid w:val="00601FEC"/>
    <w:rsid w:val="0060228D"/>
    <w:rsid w:val="006029F4"/>
    <w:rsid w:val="00603A7A"/>
    <w:rsid w:val="00603FD8"/>
    <w:rsid w:val="006046F5"/>
    <w:rsid w:val="00604802"/>
    <w:rsid w:val="006054B1"/>
    <w:rsid w:val="00605BDD"/>
    <w:rsid w:val="00605CC1"/>
    <w:rsid w:val="00606337"/>
    <w:rsid w:val="00606340"/>
    <w:rsid w:val="00607147"/>
    <w:rsid w:val="0060761E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FF1"/>
    <w:rsid w:val="0062142C"/>
    <w:rsid w:val="006215A2"/>
    <w:rsid w:val="0062189F"/>
    <w:rsid w:val="00621AAC"/>
    <w:rsid w:val="006229C9"/>
    <w:rsid w:val="00623106"/>
    <w:rsid w:val="00623263"/>
    <w:rsid w:val="00624194"/>
    <w:rsid w:val="00624522"/>
    <w:rsid w:val="006245AC"/>
    <w:rsid w:val="00624ADA"/>
    <w:rsid w:val="00624B13"/>
    <w:rsid w:val="00624C00"/>
    <w:rsid w:val="00624E5D"/>
    <w:rsid w:val="00625396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65"/>
    <w:rsid w:val="006358A4"/>
    <w:rsid w:val="00635AD8"/>
    <w:rsid w:val="00636304"/>
    <w:rsid w:val="006365EF"/>
    <w:rsid w:val="00636724"/>
    <w:rsid w:val="00636806"/>
    <w:rsid w:val="00636E2F"/>
    <w:rsid w:val="00637045"/>
    <w:rsid w:val="006373C1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8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B96"/>
    <w:rsid w:val="00657E90"/>
    <w:rsid w:val="006600CF"/>
    <w:rsid w:val="00661510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BB5"/>
    <w:rsid w:val="00670063"/>
    <w:rsid w:val="006701E7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55E"/>
    <w:rsid w:val="006726EB"/>
    <w:rsid w:val="006729E0"/>
    <w:rsid w:val="00672E35"/>
    <w:rsid w:val="00672FAE"/>
    <w:rsid w:val="00672FCE"/>
    <w:rsid w:val="00673305"/>
    <w:rsid w:val="0067335D"/>
    <w:rsid w:val="006736D2"/>
    <w:rsid w:val="00674283"/>
    <w:rsid w:val="00674C2A"/>
    <w:rsid w:val="00674CA3"/>
    <w:rsid w:val="0067513F"/>
    <w:rsid w:val="0067529A"/>
    <w:rsid w:val="006757F4"/>
    <w:rsid w:val="0067597A"/>
    <w:rsid w:val="00676176"/>
    <w:rsid w:val="006763A3"/>
    <w:rsid w:val="006771A4"/>
    <w:rsid w:val="00677B65"/>
    <w:rsid w:val="00677F5B"/>
    <w:rsid w:val="0068013C"/>
    <w:rsid w:val="00680506"/>
    <w:rsid w:val="00680844"/>
    <w:rsid w:val="00680F18"/>
    <w:rsid w:val="00680FB9"/>
    <w:rsid w:val="00681195"/>
    <w:rsid w:val="006817A8"/>
    <w:rsid w:val="0068257B"/>
    <w:rsid w:val="00683452"/>
    <w:rsid w:val="00683EF4"/>
    <w:rsid w:val="00685097"/>
    <w:rsid w:val="006852B5"/>
    <w:rsid w:val="0068536B"/>
    <w:rsid w:val="00685ACA"/>
    <w:rsid w:val="00685F5F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661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AE8"/>
    <w:rsid w:val="006A2F0C"/>
    <w:rsid w:val="006A323F"/>
    <w:rsid w:val="006A37C5"/>
    <w:rsid w:val="006A3C90"/>
    <w:rsid w:val="006A3D7D"/>
    <w:rsid w:val="006A4081"/>
    <w:rsid w:val="006A4C36"/>
    <w:rsid w:val="006A508E"/>
    <w:rsid w:val="006A555F"/>
    <w:rsid w:val="006A5AA7"/>
    <w:rsid w:val="006A6D6E"/>
    <w:rsid w:val="006A73E0"/>
    <w:rsid w:val="006A7FAA"/>
    <w:rsid w:val="006B03FD"/>
    <w:rsid w:val="006B0613"/>
    <w:rsid w:val="006B0765"/>
    <w:rsid w:val="006B10F9"/>
    <w:rsid w:val="006B12E8"/>
    <w:rsid w:val="006B1EFB"/>
    <w:rsid w:val="006B2504"/>
    <w:rsid w:val="006B2968"/>
    <w:rsid w:val="006B338C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55"/>
    <w:rsid w:val="006C0861"/>
    <w:rsid w:val="006C13FE"/>
    <w:rsid w:val="006C1489"/>
    <w:rsid w:val="006C1A36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4F06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392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87B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2E6"/>
    <w:rsid w:val="006F0EB4"/>
    <w:rsid w:val="006F1041"/>
    <w:rsid w:val="006F130B"/>
    <w:rsid w:val="006F201E"/>
    <w:rsid w:val="006F255A"/>
    <w:rsid w:val="006F275C"/>
    <w:rsid w:val="006F280B"/>
    <w:rsid w:val="006F29C6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253"/>
    <w:rsid w:val="00704315"/>
    <w:rsid w:val="00704895"/>
    <w:rsid w:val="00704C46"/>
    <w:rsid w:val="007051DB"/>
    <w:rsid w:val="00705478"/>
    <w:rsid w:val="00705AA4"/>
    <w:rsid w:val="00705D2E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162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93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13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3CA"/>
    <w:rsid w:val="00734A47"/>
    <w:rsid w:val="00735077"/>
    <w:rsid w:val="0073539E"/>
    <w:rsid w:val="00735FA7"/>
    <w:rsid w:val="007367B2"/>
    <w:rsid w:val="00736A10"/>
    <w:rsid w:val="00736A36"/>
    <w:rsid w:val="0073719A"/>
    <w:rsid w:val="00737A95"/>
    <w:rsid w:val="00737DA1"/>
    <w:rsid w:val="00740F63"/>
    <w:rsid w:val="00741532"/>
    <w:rsid w:val="00741D8B"/>
    <w:rsid w:val="00742D3D"/>
    <w:rsid w:val="007432B6"/>
    <w:rsid w:val="00743337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830"/>
    <w:rsid w:val="007479CA"/>
    <w:rsid w:val="00747E9D"/>
    <w:rsid w:val="00747EE1"/>
    <w:rsid w:val="00750374"/>
    <w:rsid w:val="00750AA2"/>
    <w:rsid w:val="00750E58"/>
    <w:rsid w:val="0075150E"/>
    <w:rsid w:val="007518A9"/>
    <w:rsid w:val="00752640"/>
    <w:rsid w:val="00752B44"/>
    <w:rsid w:val="00752D38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067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2FD2"/>
    <w:rsid w:val="007731E2"/>
    <w:rsid w:val="00773962"/>
    <w:rsid w:val="00773EAF"/>
    <w:rsid w:val="007741E2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5BF"/>
    <w:rsid w:val="00790FE1"/>
    <w:rsid w:val="007910E1"/>
    <w:rsid w:val="007910E9"/>
    <w:rsid w:val="007915C2"/>
    <w:rsid w:val="007916F1"/>
    <w:rsid w:val="00791886"/>
    <w:rsid w:val="007918A2"/>
    <w:rsid w:val="00791BF5"/>
    <w:rsid w:val="00791DD2"/>
    <w:rsid w:val="007920E4"/>
    <w:rsid w:val="007921AA"/>
    <w:rsid w:val="007922F2"/>
    <w:rsid w:val="00792319"/>
    <w:rsid w:val="00792567"/>
    <w:rsid w:val="0079262A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AE3"/>
    <w:rsid w:val="007A4E44"/>
    <w:rsid w:val="007A50AD"/>
    <w:rsid w:val="007A53A9"/>
    <w:rsid w:val="007A57D5"/>
    <w:rsid w:val="007A594C"/>
    <w:rsid w:val="007A5DCF"/>
    <w:rsid w:val="007A61EE"/>
    <w:rsid w:val="007A6240"/>
    <w:rsid w:val="007A661D"/>
    <w:rsid w:val="007A6967"/>
    <w:rsid w:val="007A696A"/>
    <w:rsid w:val="007A7163"/>
    <w:rsid w:val="007A74D3"/>
    <w:rsid w:val="007A7BCB"/>
    <w:rsid w:val="007A7C91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8D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4FC"/>
    <w:rsid w:val="007C2522"/>
    <w:rsid w:val="007C26D4"/>
    <w:rsid w:val="007C28F6"/>
    <w:rsid w:val="007C2D18"/>
    <w:rsid w:val="007C2D56"/>
    <w:rsid w:val="007C2FC7"/>
    <w:rsid w:val="007C2FF0"/>
    <w:rsid w:val="007C302C"/>
    <w:rsid w:val="007C30A5"/>
    <w:rsid w:val="007C31D4"/>
    <w:rsid w:val="007C354B"/>
    <w:rsid w:val="007C5404"/>
    <w:rsid w:val="007C5C60"/>
    <w:rsid w:val="007C62FA"/>
    <w:rsid w:val="007C688C"/>
    <w:rsid w:val="007C6950"/>
    <w:rsid w:val="007C7242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4A3"/>
    <w:rsid w:val="007D7043"/>
    <w:rsid w:val="007D7129"/>
    <w:rsid w:val="007D7BC2"/>
    <w:rsid w:val="007D7E31"/>
    <w:rsid w:val="007E0A03"/>
    <w:rsid w:val="007E0F12"/>
    <w:rsid w:val="007E113F"/>
    <w:rsid w:val="007E1D97"/>
    <w:rsid w:val="007E2A05"/>
    <w:rsid w:val="007E33CE"/>
    <w:rsid w:val="007E3464"/>
    <w:rsid w:val="007E3D37"/>
    <w:rsid w:val="007E3FBC"/>
    <w:rsid w:val="007E43DC"/>
    <w:rsid w:val="007E4A86"/>
    <w:rsid w:val="007E4C31"/>
    <w:rsid w:val="007E4E91"/>
    <w:rsid w:val="007E5389"/>
    <w:rsid w:val="007E56D4"/>
    <w:rsid w:val="007E5719"/>
    <w:rsid w:val="007E5770"/>
    <w:rsid w:val="007E5F65"/>
    <w:rsid w:val="007E6AE6"/>
    <w:rsid w:val="007F00A4"/>
    <w:rsid w:val="007F0578"/>
    <w:rsid w:val="007F09CD"/>
    <w:rsid w:val="007F0B03"/>
    <w:rsid w:val="007F0CDE"/>
    <w:rsid w:val="007F1B82"/>
    <w:rsid w:val="007F1F51"/>
    <w:rsid w:val="007F2615"/>
    <w:rsid w:val="007F3265"/>
    <w:rsid w:val="007F35E0"/>
    <w:rsid w:val="007F3DA9"/>
    <w:rsid w:val="007F4279"/>
    <w:rsid w:val="007F4C96"/>
    <w:rsid w:val="007F5862"/>
    <w:rsid w:val="007F66C4"/>
    <w:rsid w:val="007F6D3E"/>
    <w:rsid w:val="007F7013"/>
    <w:rsid w:val="007F741A"/>
    <w:rsid w:val="007F7632"/>
    <w:rsid w:val="007F7933"/>
    <w:rsid w:val="00800160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D22"/>
    <w:rsid w:val="00827E13"/>
    <w:rsid w:val="008307F0"/>
    <w:rsid w:val="00830D64"/>
    <w:rsid w:val="0083193D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63F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117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6BAB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2CF"/>
    <w:rsid w:val="0086370C"/>
    <w:rsid w:val="00863741"/>
    <w:rsid w:val="00863836"/>
    <w:rsid w:val="00863899"/>
    <w:rsid w:val="00863D04"/>
    <w:rsid w:val="00863F05"/>
    <w:rsid w:val="00865082"/>
    <w:rsid w:val="008659B6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7E8"/>
    <w:rsid w:val="00877F4B"/>
    <w:rsid w:val="00880F9D"/>
    <w:rsid w:val="00881336"/>
    <w:rsid w:val="0088143E"/>
    <w:rsid w:val="00881509"/>
    <w:rsid w:val="00881548"/>
    <w:rsid w:val="008819C6"/>
    <w:rsid w:val="00881B6B"/>
    <w:rsid w:val="00881D49"/>
    <w:rsid w:val="00882664"/>
    <w:rsid w:val="0088273D"/>
    <w:rsid w:val="00882911"/>
    <w:rsid w:val="00883644"/>
    <w:rsid w:val="00883F5D"/>
    <w:rsid w:val="00884032"/>
    <w:rsid w:val="00884265"/>
    <w:rsid w:val="00884389"/>
    <w:rsid w:val="008845BB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547"/>
    <w:rsid w:val="00892B82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305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4C59"/>
    <w:rsid w:val="008A5111"/>
    <w:rsid w:val="008A51D7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17ED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3B90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6D77"/>
    <w:rsid w:val="008C7922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2F0F"/>
    <w:rsid w:val="008D3867"/>
    <w:rsid w:val="008D3AD1"/>
    <w:rsid w:val="008D43A6"/>
    <w:rsid w:val="008D4419"/>
    <w:rsid w:val="008D499C"/>
    <w:rsid w:val="008D533B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0C1F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6C6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1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B39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AFA"/>
    <w:rsid w:val="00913DFF"/>
    <w:rsid w:val="0091413E"/>
    <w:rsid w:val="00914221"/>
    <w:rsid w:val="009146BA"/>
    <w:rsid w:val="00914CC5"/>
    <w:rsid w:val="00914D8D"/>
    <w:rsid w:val="00915161"/>
    <w:rsid w:val="00915711"/>
    <w:rsid w:val="00915915"/>
    <w:rsid w:val="00915E97"/>
    <w:rsid w:val="009179A1"/>
    <w:rsid w:val="00917B44"/>
    <w:rsid w:val="0092052C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CB1"/>
    <w:rsid w:val="00925E2D"/>
    <w:rsid w:val="00925F0F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9F9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83D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BCB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DC8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459"/>
    <w:rsid w:val="00991746"/>
    <w:rsid w:val="0099229A"/>
    <w:rsid w:val="0099289B"/>
    <w:rsid w:val="00992FEE"/>
    <w:rsid w:val="009931F8"/>
    <w:rsid w:val="00993868"/>
    <w:rsid w:val="00993B20"/>
    <w:rsid w:val="00993BD6"/>
    <w:rsid w:val="00993EC1"/>
    <w:rsid w:val="009948F7"/>
    <w:rsid w:val="00995077"/>
    <w:rsid w:val="00995947"/>
    <w:rsid w:val="00995BF0"/>
    <w:rsid w:val="00995CFB"/>
    <w:rsid w:val="009966B8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34"/>
    <w:rsid w:val="009A5CB3"/>
    <w:rsid w:val="009A5D33"/>
    <w:rsid w:val="009A6260"/>
    <w:rsid w:val="009A660D"/>
    <w:rsid w:val="009A6AD9"/>
    <w:rsid w:val="009A700B"/>
    <w:rsid w:val="009A7501"/>
    <w:rsid w:val="009A7708"/>
    <w:rsid w:val="009A7805"/>
    <w:rsid w:val="009A7996"/>
    <w:rsid w:val="009A7AB3"/>
    <w:rsid w:val="009B090E"/>
    <w:rsid w:val="009B0D78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5AD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106"/>
    <w:rsid w:val="009D4500"/>
    <w:rsid w:val="009D5297"/>
    <w:rsid w:val="009D55E5"/>
    <w:rsid w:val="009D5C84"/>
    <w:rsid w:val="009D704B"/>
    <w:rsid w:val="009D705B"/>
    <w:rsid w:val="009D7DF4"/>
    <w:rsid w:val="009E05B8"/>
    <w:rsid w:val="009E062D"/>
    <w:rsid w:val="009E09BC"/>
    <w:rsid w:val="009E0C15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40"/>
    <w:rsid w:val="009E6D6C"/>
    <w:rsid w:val="009E6FF2"/>
    <w:rsid w:val="009E7066"/>
    <w:rsid w:val="009E718D"/>
    <w:rsid w:val="009E7332"/>
    <w:rsid w:val="009E7C1A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1EA"/>
    <w:rsid w:val="00A0227B"/>
    <w:rsid w:val="00A02385"/>
    <w:rsid w:val="00A023A8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6C9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648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53"/>
    <w:rsid w:val="00A22BB3"/>
    <w:rsid w:val="00A235A8"/>
    <w:rsid w:val="00A24193"/>
    <w:rsid w:val="00A24B50"/>
    <w:rsid w:val="00A24BFF"/>
    <w:rsid w:val="00A250F9"/>
    <w:rsid w:val="00A25762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AE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17B0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6E8"/>
    <w:rsid w:val="00A47905"/>
    <w:rsid w:val="00A479D9"/>
    <w:rsid w:val="00A508EC"/>
    <w:rsid w:val="00A50A3B"/>
    <w:rsid w:val="00A5114E"/>
    <w:rsid w:val="00A524C1"/>
    <w:rsid w:val="00A529BD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204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F76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528"/>
    <w:rsid w:val="00A77EBE"/>
    <w:rsid w:val="00A8022B"/>
    <w:rsid w:val="00A80EBE"/>
    <w:rsid w:val="00A8104B"/>
    <w:rsid w:val="00A8105E"/>
    <w:rsid w:val="00A81A10"/>
    <w:rsid w:val="00A81BCB"/>
    <w:rsid w:val="00A827EE"/>
    <w:rsid w:val="00A82F8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B74"/>
    <w:rsid w:val="00A92DB5"/>
    <w:rsid w:val="00A92EFE"/>
    <w:rsid w:val="00A9313B"/>
    <w:rsid w:val="00A934BF"/>
    <w:rsid w:val="00A9350D"/>
    <w:rsid w:val="00A9387A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15F"/>
    <w:rsid w:val="00AA32BC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09A1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3FD8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032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6D7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7F7"/>
    <w:rsid w:val="00AC6BFA"/>
    <w:rsid w:val="00AC6D4A"/>
    <w:rsid w:val="00AC706D"/>
    <w:rsid w:val="00AC70D5"/>
    <w:rsid w:val="00AC747F"/>
    <w:rsid w:val="00AC74A8"/>
    <w:rsid w:val="00AC76D2"/>
    <w:rsid w:val="00AC7F08"/>
    <w:rsid w:val="00AD10E9"/>
    <w:rsid w:val="00AD1464"/>
    <w:rsid w:val="00AD2007"/>
    <w:rsid w:val="00AD2579"/>
    <w:rsid w:val="00AD284D"/>
    <w:rsid w:val="00AD2C1B"/>
    <w:rsid w:val="00AD2C4A"/>
    <w:rsid w:val="00AD38C3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48A2"/>
    <w:rsid w:val="00AF5363"/>
    <w:rsid w:val="00AF5AD4"/>
    <w:rsid w:val="00AF6443"/>
    <w:rsid w:val="00AF6656"/>
    <w:rsid w:val="00AF69EA"/>
    <w:rsid w:val="00AF6A7A"/>
    <w:rsid w:val="00AF6CAC"/>
    <w:rsid w:val="00AF6D63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6F5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CAE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F0B"/>
    <w:rsid w:val="00B34323"/>
    <w:rsid w:val="00B34379"/>
    <w:rsid w:val="00B34624"/>
    <w:rsid w:val="00B34DF8"/>
    <w:rsid w:val="00B3516C"/>
    <w:rsid w:val="00B3529D"/>
    <w:rsid w:val="00B35357"/>
    <w:rsid w:val="00B35E4B"/>
    <w:rsid w:val="00B35FE5"/>
    <w:rsid w:val="00B3610B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0C47"/>
    <w:rsid w:val="00B5104C"/>
    <w:rsid w:val="00B5187D"/>
    <w:rsid w:val="00B51C54"/>
    <w:rsid w:val="00B51EA5"/>
    <w:rsid w:val="00B52069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6E71"/>
    <w:rsid w:val="00B57036"/>
    <w:rsid w:val="00B571B6"/>
    <w:rsid w:val="00B578F9"/>
    <w:rsid w:val="00B57BC3"/>
    <w:rsid w:val="00B600EA"/>
    <w:rsid w:val="00B60BA6"/>
    <w:rsid w:val="00B614AE"/>
    <w:rsid w:val="00B62161"/>
    <w:rsid w:val="00B62509"/>
    <w:rsid w:val="00B62733"/>
    <w:rsid w:val="00B629B5"/>
    <w:rsid w:val="00B62F74"/>
    <w:rsid w:val="00B63476"/>
    <w:rsid w:val="00B63B22"/>
    <w:rsid w:val="00B643BC"/>
    <w:rsid w:val="00B644CB"/>
    <w:rsid w:val="00B64548"/>
    <w:rsid w:val="00B64A3E"/>
    <w:rsid w:val="00B64E5B"/>
    <w:rsid w:val="00B65042"/>
    <w:rsid w:val="00B654E4"/>
    <w:rsid w:val="00B654E8"/>
    <w:rsid w:val="00B656C2"/>
    <w:rsid w:val="00B65D82"/>
    <w:rsid w:val="00B661A9"/>
    <w:rsid w:val="00B661FE"/>
    <w:rsid w:val="00B66B85"/>
    <w:rsid w:val="00B67B98"/>
    <w:rsid w:val="00B67D4F"/>
    <w:rsid w:val="00B67F2C"/>
    <w:rsid w:val="00B7090E"/>
    <w:rsid w:val="00B70B18"/>
    <w:rsid w:val="00B71015"/>
    <w:rsid w:val="00B71812"/>
    <w:rsid w:val="00B719CE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4EAF"/>
    <w:rsid w:val="00B764A6"/>
    <w:rsid w:val="00B765CC"/>
    <w:rsid w:val="00B766D9"/>
    <w:rsid w:val="00B76852"/>
    <w:rsid w:val="00B769EF"/>
    <w:rsid w:val="00B76BB5"/>
    <w:rsid w:val="00B76CF7"/>
    <w:rsid w:val="00B76D93"/>
    <w:rsid w:val="00B77359"/>
    <w:rsid w:val="00B80466"/>
    <w:rsid w:val="00B80BCC"/>
    <w:rsid w:val="00B80C0F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3EDC"/>
    <w:rsid w:val="00B84048"/>
    <w:rsid w:val="00B84707"/>
    <w:rsid w:val="00B8479E"/>
    <w:rsid w:val="00B84D83"/>
    <w:rsid w:val="00B8512F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5DF"/>
    <w:rsid w:val="00B9682A"/>
    <w:rsid w:val="00B96E8C"/>
    <w:rsid w:val="00B97554"/>
    <w:rsid w:val="00B977D0"/>
    <w:rsid w:val="00B97B1E"/>
    <w:rsid w:val="00B97DD3"/>
    <w:rsid w:val="00BA010A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1D6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7E5"/>
    <w:rsid w:val="00BB180D"/>
    <w:rsid w:val="00BB1C43"/>
    <w:rsid w:val="00BB1F27"/>
    <w:rsid w:val="00BB28E2"/>
    <w:rsid w:val="00BB29F1"/>
    <w:rsid w:val="00BB318E"/>
    <w:rsid w:val="00BB322A"/>
    <w:rsid w:val="00BB3560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0C0E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9"/>
    <w:rsid w:val="00BD6589"/>
    <w:rsid w:val="00BD666D"/>
    <w:rsid w:val="00BD6CD3"/>
    <w:rsid w:val="00BE0673"/>
    <w:rsid w:val="00BE06BE"/>
    <w:rsid w:val="00BE09EC"/>
    <w:rsid w:val="00BE2558"/>
    <w:rsid w:val="00BE2993"/>
    <w:rsid w:val="00BE2BD0"/>
    <w:rsid w:val="00BE40EB"/>
    <w:rsid w:val="00BE42DB"/>
    <w:rsid w:val="00BE565A"/>
    <w:rsid w:val="00BE5F73"/>
    <w:rsid w:val="00BE6E4D"/>
    <w:rsid w:val="00BE765D"/>
    <w:rsid w:val="00BF005D"/>
    <w:rsid w:val="00BF07D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AA9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1D91"/>
    <w:rsid w:val="00C02140"/>
    <w:rsid w:val="00C02AD6"/>
    <w:rsid w:val="00C02BAA"/>
    <w:rsid w:val="00C03581"/>
    <w:rsid w:val="00C0395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23E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AB9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C51"/>
    <w:rsid w:val="00C32330"/>
    <w:rsid w:val="00C32ACE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0C"/>
    <w:rsid w:val="00C372A0"/>
    <w:rsid w:val="00C3784E"/>
    <w:rsid w:val="00C40872"/>
    <w:rsid w:val="00C409F5"/>
    <w:rsid w:val="00C40B45"/>
    <w:rsid w:val="00C4143A"/>
    <w:rsid w:val="00C419F2"/>
    <w:rsid w:val="00C41BCD"/>
    <w:rsid w:val="00C41CC1"/>
    <w:rsid w:val="00C4245B"/>
    <w:rsid w:val="00C4261A"/>
    <w:rsid w:val="00C42913"/>
    <w:rsid w:val="00C42A2F"/>
    <w:rsid w:val="00C42F3B"/>
    <w:rsid w:val="00C432F8"/>
    <w:rsid w:val="00C433A0"/>
    <w:rsid w:val="00C439E4"/>
    <w:rsid w:val="00C43A4B"/>
    <w:rsid w:val="00C43B03"/>
    <w:rsid w:val="00C43D89"/>
    <w:rsid w:val="00C4424D"/>
    <w:rsid w:val="00C44593"/>
    <w:rsid w:val="00C446E8"/>
    <w:rsid w:val="00C4526A"/>
    <w:rsid w:val="00C45308"/>
    <w:rsid w:val="00C45BFC"/>
    <w:rsid w:val="00C45C39"/>
    <w:rsid w:val="00C46660"/>
    <w:rsid w:val="00C467AA"/>
    <w:rsid w:val="00C46B50"/>
    <w:rsid w:val="00C46E6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0D3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6FF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54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6A2"/>
    <w:rsid w:val="00C963FA"/>
    <w:rsid w:val="00C96418"/>
    <w:rsid w:val="00C9653C"/>
    <w:rsid w:val="00C966BE"/>
    <w:rsid w:val="00C96C75"/>
    <w:rsid w:val="00C972C7"/>
    <w:rsid w:val="00C97819"/>
    <w:rsid w:val="00CA08A5"/>
    <w:rsid w:val="00CA0E9B"/>
    <w:rsid w:val="00CA1537"/>
    <w:rsid w:val="00CA17E5"/>
    <w:rsid w:val="00CA1A55"/>
    <w:rsid w:val="00CA2051"/>
    <w:rsid w:val="00CA25D3"/>
    <w:rsid w:val="00CA2821"/>
    <w:rsid w:val="00CA3399"/>
    <w:rsid w:val="00CA4F5A"/>
    <w:rsid w:val="00CA52CC"/>
    <w:rsid w:val="00CA5602"/>
    <w:rsid w:val="00CA5736"/>
    <w:rsid w:val="00CA5820"/>
    <w:rsid w:val="00CA58F0"/>
    <w:rsid w:val="00CA5C26"/>
    <w:rsid w:val="00CA6881"/>
    <w:rsid w:val="00CA6D07"/>
    <w:rsid w:val="00CA7064"/>
    <w:rsid w:val="00CA71FE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C6F"/>
    <w:rsid w:val="00CB4CF7"/>
    <w:rsid w:val="00CB4DC5"/>
    <w:rsid w:val="00CB5280"/>
    <w:rsid w:val="00CB5317"/>
    <w:rsid w:val="00CB54D5"/>
    <w:rsid w:val="00CB5833"/>
    <w:rsid w:val="00CB6094"/>
    <w:rsid w:val="00CB628A"/>
    <w:rsid w:val="00CB70A6"/>
    <w:rsid w:val="00CB77F3"/>
    <w:rsid w:val="00CC004E"/>
    <w:rsid w:val="00CC0061"/>
    <w:rsid w:val="00CC0649"/>
    <w:rsid w:val="00CC0D74"/>
    <w:rsid w:val="00CC1064"/>
    <w:rsid w:val="00CC22B0"/>
    <w:rsid w:val="00CC2817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5E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5CD"/>
    <w:rsid w:val="00CD3835"/>
    <w:rsid w:val="00CD3CFD"/>
    <w:rsid w:val="00CD5018"/>
    <w:rsid w:val="00CD5057"/>
    <w:rsid w:val="00CD5FD2"/>
    <w:rsid w:val="00CD6391"/>
    <w:rsid w:val="00CD6513"/>
    <w:rsid w:val="00CD711B"/>
    <w:rsid w:val="00CD7496"/>
    <w:rsid w:val="00CD7934"/>
    <w:rsid w:val="00CE0AE3"/>
    <w:rsid w:val="00CE0BD4"/>
    <w:rsid w:val="00CE3509"/>
    <w:rsid w:val="00CE3901"/>
    <w:rsid w:val="00CE3CA1"/>
    <w:rsid w:val="00CE3CD0"/>
    <w:rsid w:val="00CE3EC9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DD"/>
    <w:rsid w:val="00CF23FC"/>
    <w:rsid w:val="00CF2E6A"/>
    <w:rsid w:val="00CF30A6"/>
    <w:rsid w:val="00CF3D31"/>
    <w:rsid w:val="00CF3EBA"/>
    <w:rsid w:val="00CF3F63"/>
    <w:rsid w:val="00CF4A86"/>
    <w:rsid w:val="00CF5224"/>
    <w:rsid w:val="00CF53A2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5EA9"/>
    <w:rsid w:val="00D06778"/>
    <w:rsid w:val="00D06B85"/>
    <w:rsid w:val="00D07E65"/>
    <w:rsid w:val="00D10377"/>
    <w:rsid w:val="00D10586"/>
    <w:rsid w:val="00D10B22"/>
    <w:rsid w:val="00D10C8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4DE7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061"/>
    <w:rsid w:val="00D24236"/>
    <w:rsid w:val="00D245C9"/>
    <w:rsid w:val="00D2463C"/>
    <w:rsid w:val="00D24D40"/>
    <w:rsid w:val="00D24EFC"/>
    <w:rsid w:val="00D2569E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DDF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C06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B7"/>
    <w:rsid w:val="00D61DC8"/>
    <w:rsid w:val="00D62FA7"/>
    <w:rsid w:val="00D63007"/>
    <w:rsid w:val="00D630CA"/>
    <w:rsid w:val="00D63F07"/>
    <w:rsid w:val="00D63F3C"/>
    <w:rsid w:val="00D64278"/>
    <w:rsid w:val="00D64466"/>
    <w:rsid w:val="00D6446E"/>
    <w:rsid w:val="00D64729"/>
    <w:rsid w:val="00D656C4"/>
    <w:rsid w:val="00D65E57"/>
    <w:rsid w:val="00D65F63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9F1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B4E"/>
    <w:rsid w:val="00D83D01"/>
    <w:rsid w:val="00D83E9F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9E0"/>
    <w:rsid w:val="00D87CCC"/>
    <w:rsid w:val="00D90156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0D08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37F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668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694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06D"/>
    <w:rsid w:val="00DD6B13"/>
    <w:rsid w:val="00DD6D52"/>
    <w:rsid w:val="00DD6FF5"/>
    <w:rsid w:val="00DD717E"/>
    <w:rsid w:val="00DD7B82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81"/>
    <w:rsid w:val="00DF41E1"/>
    <w:rsid w:val="00DF41FC"/>
    <w:rsid w:val="00DF4709"/>
    <w:rsid w:val="00DF5ACE"/>
    <w:rsid w:val="00DF65FA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4F2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8CD"/>
    <w:rsid w:val="00E11BD2"/>
    <w:rsid w:val="00E121F5"/>
    <w:rsid w:val="00E1271E"/>
    <w:rsid w:val="00E12E8A"/>
    <w:rsid w:val="00E13004"/>
    <w:rsid w:val="00E13151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D26"/>
    <w:rsid w:val="00E15E74"/>
    <w:rsid w:val="00E163B6"/>
    <w:rsid w:val="00E16400"/>
    <w:rsid w:val="00E16497"/>
    <w:rsid w:val="00E17351"/>
    <w:rsid w:val="00E17F85"/>
    <w:rsid w:val="00E20267"/>
    <w:rsid w:val="00E20866"/>
    <w:rsid w:val="00E20888"/>
    <w:rsid w:val="00E21B76"/>
    <w:rsid w:val="00E21BC1"/>
    <w:rsid w:val="00E221CA"/>
    <w:rsid w:val="00E22369"/>
    <w:rsid w:val="00E2278F"/>
    <w:rsid w:val="00E22C26"/>
    <w:rsid w:val="00E233B6"/>
    <w:rsid w:val="00E234D2"/>
    <w:rsid w:val="00E2351E"/>
    <w:rsid w:val="00E24378"/>
    <w:rsid w:val="00E24917"/>
    <w:rsid w:val="00E2520E"/>
    <w:rsid w:val="00E252E4"/>
    <w:rsid w:val="00E25C4D"/>
    <w:rsid w:val="00E25CFA"/>
    <w:rsid w:val="00E25F93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D6E"/>
    <w:rsid w:val="00E40DD6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3DE6"/>
    <w:rsid w:val="00E4402B"/>
    <w:rsid w:val="00E441F7"/>
    <w:rsid w:val="00E4436B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01F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0A76"/>
    <w:rsid w:val="00E61082"/>
    <w:rsid w:val="00E615C6"/>
    <w:rsid w:val="00E621A5"/>
    <w:rsid w:val="00E631DE"/>
    <w:rsid w:val="00E63B05"/>
    <w:rsid w:val="00E63B42"/>
    <w:rsid w:val="00E63CC1"/>
    <w:rsid w:val="00E64266"/>
    <w:rsid w:val="00E64852"/>
    <w:rsid w:val="00E64C51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53"/>
    <w:rsid w:val="00E71EC7"/>
    <w:rsid w:val="00E72151"/>
    <w:rsid w:val="00E723F4"/>
    <w:rsid w:val="00E72495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6E42"/>
    <w:rsid w:val="00E7737C"/>
    <w:rsid w:val="00E774DC"/>
    <w:rsid w:val="00E77B29"/>
    <w:rsid w:val="00E80317"/>
    <w:rsid w:val="00E80771"/>
    <w:rsid w:val="00E80CE3"/>
    <w:rsid w:val="00E80FB2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1"/>
    <w:rsid w:val="00EA225F"/>
    <w:rsid w:val="00EA2285"/>
    <w:rsid w:val="00EA30CC"/>
    <w:rsid w:val="00EA3909"/>
    <w:rsid w:val="00EA3BC3"/>
    <w:rsid w:val="00EA496D"/>
    <w:rsid w:val="00EA4B51"/>
    <w:rsid w:val="00EA4E28"/>
    <w:rsid w:val="00EA5018"/>
    <w:rsid w:val="00EA5E68"/>
    <w:rsid w:val="00EA61A4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733"/>
    <w:rsid w:val="00EB171A"/>
    <w:rsid w:val="00EB1A4E"/>
    <w:rsid w:val="00EB1BE1"/>
    <w:rsid w:val="00EB229F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B64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8F5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3B9"/>
    <w:rsid w:val="00ED248E"/>
    <w:rsid w:val="00ED3123"/>
    <w:rsid w:val="00ED35CE"/>
    <w:rsid w:val="00ED406A"/>
    <w:rsid w:val="00ED43D6"/>
    <w:rsid w:val="00ED4757"/>
    <w:rsid w:val="00ED4A84"/>
    <w:rsid w:val="00ED4C07"/>
    <w:rsid w:val="00ED4E9F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E5"/>
    <w:rsid w:val="00EE026B"/>
    <w:rsid w:val="00EE2C76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93"/>
    <w:rsid w:val="00EE7ADF"/>
    <w:rsid w:val="00EF00FA"/>
    <w:rsid w:val="00EF02C3"/>
    <w:rsid w:val="00EF0697"/>
    <w:rsid w:val="00EF0E0F"/>
    <w:rsid w:val="00EF1A6A"/>
    <w:rsid w:val="00EF1C46"/>
    <w:rsid w:val="00EF1E29"/>
    <w:rsid w:val="00EF1F15"/>
    <w:rsid w:val="00EF2055"/>
    <w:rsid w:val="00EF206B"/>
    <w:rsid w:val="00EF2902"/>
    <w:rsid w:val="00EF2A2B"/>
    <w:rsid w:val="00EF2ECC"/>
    <w:rsid w:val="00EF2F85"/>
    <w:rsid w:val="00EF31A0"/>
    <w:rsid w:val="00EF390B"/>
    <w:rsid w:val="00EF3D80"/>
    <w:rsid w:val="00EF3FD2"/>
    <w:rsid w:val="00EF49DF"/>
    <w:rsid w:val="00EF5400"/>
    <w:rsid w:val="00EF59D9"/>
    <w:rsid w:val="00EF5BDF"/>
    <w:rsid w:val="00EF5D37"/>
    <w:rsid w:val="00EF6B1B"/>
    <w:rsid w:val="00EF6BA8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3D"/>
    <w:rsid w:val="00F064E5"/>
    <w:rsid w:val="00F07881"/>
    <w:rsid w:val="00F07C16"/>
    <w:rsid w:val="00F10388"/>
    <w:rsid w:val="00F10395"/>
    <w:rsid w:val="00F1042E"/>
    <w:rsid w:val="00F10450"/>
    <w:rsid w:val="00F10C25"/>
    <w:rsid w:val="00F10DB1"/>
    <w:rsid w:val="00F1124B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1A"/>
    <w:rsid w:val="00F1506D"/>
    <w:rsid w:val="00F15545"/>
    <w:rsid w:val="00F155FA"/>
    <w:rsid w:val="00F15719"/>
    <w:rsid w:val="00F158AF"/>
    <w:rsid w:val="00F15C51"/>
    <w:rsid w:val="00F166B4"/>
    <w:rsid w:val="00F17895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5BD"/>
    <w:rsid w:val="00F22670"/>
    <w:rsid w:val="00F22E32"/>
    <w:rsid w:val="00F22EFF"/>
    <w:rsid w:val="00F22F9E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6BE5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1C5E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2BE"/>
    <w:rsid w:val="00F356BA"/>
    <w:rsid w:val="00F35D7A"/>
    <w:rsid w:val="00F361EC"/>
    <w:rsid w:val="00F36361"/>
    <w:rsid w:val="00F36760"/>
    <w:rsid w:val="00F373AE"/>
    <w:rsid w:val="00F373CF"/>
    <w:rsid w:val="00F37AED"/>
    <w:rsid w:val="00F37E14"/>
    <w:rsid w:val="00F40714"/>
    <w:rsid w:val="00F408D0"/>
    <w:rsid w:val="00F40A42"/>
    <w:rsid w:val="00F41086"/>
    <w:rsid w:val="00F424B2"/>
    <w:rsid w:val="00F42673"/>
    <w:rsid w:val="00F42882"/>
    <w:rsid w:val="00F43030"/>
    <w:rsid w:val="00F4311E"/>
    <w:rsid w:val="00F43423"/>
    <w:rsid w:val="00F43E26"/>
    <w:rsid w:val="00F43F75"/>
    <w:rsid w:val="00F4475E"/>
    <w:rsid w:val="00F44AF3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5D2"/>
    <w:rsid w:val="00F506B8"/>
    <w:rsid w:val="00F51AC8"/>
    <w:rsid w:val="00F51FDC"/>
    <w:rsid w:val="00F52DD5"/>
    <w:rsid w:val="00F53863"/>
    <w:rsid w:val="00F53AD5"/>
    <w:rsid w:val="00F53DED"/>
    <w:rsid w:val="00F53EDF"/>
    <w:rsid w:val="00F54B6D"/>
    <w:rsid w:val="00F54CAE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02D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1EAF"/>
    <w:rsid w:val="00F72311"/>
    <w:rsid w:val="00F7245B"/>
    <w:rsid w:val="00F72B06"/>
    <w:rsid w:val="00F73892"/>
    <w:rsid w:val="00F742B4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BDD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631"/>
    <w:rsid w:val="00F86FDB"/>
    <w:rsid w:val="00F87081"/>
    <w:rsid w:val="00F87211"/>
    <w:rsid w:val="00F87568"/>
    <w:rsid w:val="00F87700"/>
    <w:rsid w:val="00F87719"/>
    <w:rsid w:val="00F9015D"/>
    <w:rsid w:val="00F9016C"/>
    <w:rsid w:val="00F9086A"/>
    <w:rsid w:val="00F90A15"/>
    <w:rsid w:val="00F90BC8"/>
    <w:rsid w:val="00F91073"/>
    <w:rsid w:val="00F918EF"/>
    <w:rsid w:val="00F91A09"/>
    <w:rsid w:val="00F91F59"/>
    <w:rsid w:val="00F9217D"/>
    <w:rsid w:val="00F92458"/>
    <w:rsid w:val="00F92767"/>
    <w:rsid w:val="00F92CC0"/>
    <w:rsid w:val="00F93303"/>
    <w:rsid w:val="00F935BB"/>
    <w:rsid w:val="00F93F3A"/>
    <w:rsid w:val="00F94968"/>
    <w:rsid w:val="00F94C89"/>
    <w:rsid w:val="00F94EE3"/>
    <w:rsid w:val="00F95187"/>
    <w:rsid w:val="00F95531"/>
    <w:rsid w:val="00F95CE8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F43"/>
    <w:rsid w:val="00FA71BD"/>
    <w:rsid w:val="00FA74E7"/>
    <w:rsid w:val="00FA7884"/>
    <w:rsid w:val="00FB06C3"/>
    <w:rsid w:val="00FB08DE"/>
    <w:rsid w:val="00FB0F3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048F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E7F"/>
    <w:rsid w:val="00FC3F6C"/>
    <w:rsid w:val="00FC43C0"/>
    <w:rsid w:val="00FC4DE4"/>
    <w:rsid w:val="00FC51D7"/>
    <w:rsid w:val="00FC52CE"/>
    <w:rsid w:val="00FC592D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123"/>
    <w:rsid w:val="00FD2861"/>
    <w:rsid w:val="00FD2B7B"/>
    <w:rsid w:val="00FD35CC"/>
    <w:rsid w:val="00FD3C94"/>
    <w:rsid w:val="00FD3D90"/>
    <w:rsid w:val="00FD43D2"/>
    <w:rsid w:val="00FD457E"/>
    <w:rsid w:val="00FD49A9"/>
    <w:rsid w:val="00FD4A81"/>
    <w:rsid w:val="00FD53CB"/>
    <w:rsid w:val="00FD65A3"/>
    <w:rsid w:val="00FD6671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0CB"/>
    <w:rsid w:val="00FE4995"/>
    <w:rsid w:val="00FE4B2B"/>
    <w:rsid w:val="00FE4E99"/>
    <w:rsid w:val="00FE5C4F"/>
    <w:rsid w:val="00FE6169"/>
    <w:rsid w:val="00FE717F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C1"/>
    <w:rsid w:val="00FF56D7"/>
    <w:rsid w:val="00FF5AF9"/>
    <w:rsid w:val="00FF63C5"/>
    <w:rsid w:val="00FF664E"/>
    <w:rsid w:val="00FF6663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A0074B3-B477-4884-B5EC-75E1FDAF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D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spacing w:before="136"/>
    </w:pPr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424C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424CB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1134"/>
      </w:tabs>
      <w:spacing w:before="136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MVTUBrdtekst">
    <w:name w:val="MVTU_Brødtekst"/>
    <w:basedOn w:val="Normal"/>
    <w:semiHidden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numbering" w:customStyle="1" w:styleId="NoList18">
    <w:name w:val="No List18"/>
    <w:next w:val="NoList"/>
    <w:uiPriority w:val="99"/>
    <w:semiHidden/>
    <w:unhideWhenUsed/>
    <w:rsid w:val="00F86631"/>
  </w:style>
  <w:style w:type="paragraph" w:customStyle="1" w:styleId="NoteText">
    <w:name w:val="NoteText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8663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8663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8663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8663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8663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8663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8663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8663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8663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8663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8663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8663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8663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8663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8663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8663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8663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8663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8663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8663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8663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8663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8663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8663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8663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8663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8663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8663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8663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8663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8663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86631"/>
    <w:pPr>
      <w:jc w:val="left"/>
    </w:pPr>
  </w:style>
  <w:style w:type="paragraph" w:customStyle="1" w:styleId="Title5">
    <w:name w:val="Title5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F8663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F8663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F8663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F8663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86631"/>
  </w:style>
  <w:style w:type="table" w:customStyle="1" w:styleId="TableGrid15">
    <w:name w:val="Table Grid15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F8663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F8663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F8663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F8663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F86631"/>
  </w:style>
  <w:style w:type="character" w:customStyle="1" w:styleId="legdslegrhslegp2text">
    <w:name w:val="legds legrhs legp2text"/>
    <w:basedOn w:val="DefaultParagraphFont"/>
    <w:rsid w:val="00F86631"/>
  </w:style>
  <w:style w:type="character" w:customStyle="1" w:styleId="legdslegrhslegp3text">
    <w:name w:val="legds legrhs legp3text"/>
    <w:basedOn w:val="DefaultParagraphFont"/>
    <w:rsid w:val="00F86631"/>
  </w:style>
  <w:style w:type="table" w:customStyle="1" w:styleId="TableGrid16">
    <w:name w:val="Table Grid16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F86631"/>
  </w:style>
  <w:style w:type="table" w:customStyle="1" w:styleId="TableGrid17">
    <w:name w:val="Table Grid17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86631"/>
  </w:style>
  <w:style w:type="character" w:customStyle="1" w:styleId="gi">
    <w:name w:val="gi"/>
    <w:basedOn w:val="DefaultParagraphFont"/>
    <w:rsid w:val="00F86631"/>
  </w:style>
  <w:style w:type="table" w:customStyle="1" w:styleId="TableGrid19">
    <w:name w:val="Table Grid19"/>
    <w:basedOn w:val="TableNormal"/>
    <w:next w:val="TableGrid"/>
    <w:uiPriority w:val="39"/>
    <w:rsid w:val="0047089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7089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7089F"/>
  </w:style>
  <w:style w:type="table" w:customStyle="1" w:styleId="TableGrid21">
    <w:name w:val="Table Grid21"/>
    <w:basedOn w:val="TableNormal"/>
    <w:next w:val="TableGrid"/>
    <w:uiPriority w:val="39"/>
    <w:rsid w:val="0047089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4708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47089F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7089F"/>
    <w:rPr>
      <w:color w:val="FFFFFF"/>
      <w:sz w:val="21"/>
      <w:szCs w:val="21"/>
    </w:rPr>
  </w:style>
  <w:style w:type="character" w:customStyle="1" w:styleId="tab30px1">
    <w:name w:val="tab30px1"/>
    <w:rsid w:val="0047089F"/>
  </w:style>
  <w:style w:type="paragraph" w:customStyle="1" w:styleId="Texto">
    <w:name w:val="Texto"/>
    <w:basedOn w:val="Normal"/>
    <w:rsid w:val="0047089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47089F"/>
    <w:rPr>
      <w:rFonts w:eastAsia="SimSun"/>
      <w:b/>
      <w:bCs/>
    </w:rPr>
  </w:style>
  <w:style w:type="paragraph" w:customStyle="1" w:styleId="EndLine">
    <w:name w:val="EndLine"/>
    <w:basedOn w:val="Normal"/>
    <w:qFormat/>
    <w:rsid w:val="004708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4708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47089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47089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47089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47089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47089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47089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70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47089F"/>
    <w:rPr>
      <w:rFonts w:eastAsia="Times New Roman" w:cs="Calibri"/>
      <w:lang w:eastAsia="en-US"/>
    </w:rPr>
  </w:style>
  <w:style w:type="numbering" w:customStyle="1" w:styleId="NoList22">
    <w:name w:val="No List22"/>
    <w:next w:val="NoList"/>
    <w:uiPriority w:val="99"/>
    <w:semiHidden/>
    <w:unhideWhenUsed/>
    <w:rsid w:val="0047089F"/>
  </w:style>
  <w:style w:type="numbering" w:customStyle="1" w:styleId="NoList110">
    <w:name w:val="No List110"/>
    <w:next w:val="NoList"/>
    <w:uiPriority w:val="99"/>
    <w:semiHidden/>
    <w:unhideWhenUsed/>
    <w:rsid w:val="0047089F"/>
  </w:style>
  <w:style w:type="numbering" w:customStyle="1" w:styleId="NoList23">
    <w:name w:val="No List23"/>
    <w:next w:val="NoList"/>
    <w:uiPriority w:val="99"/>
    <w:semiHidden/>
    <w:unhideWhenUsed/>
    <w:rsid w:val="0047089F"/>
  </w:style>
  <w:style w:type="numbering" w:customStyle="1" w:styleId="NoList31">
    <w:name w:val="No List31"/>
    <w:next w:val="NoList"/>
    <w:uiPriority w:val="99"/>
    <w:semiHidden/>
    <w:unhideWhenUsed/>
    <w:rsid w:val="0047089F"/>
  </w:style>
  <w:style w:type="paragraph" w:customStyle="1" w:styleId="StyleHeading2AsianBodyAsianSimSun">
    <w:name w:val="Style Heading_2 + (Asian) +Body Asian (SimSun)"/>
    <w:basedOn w:val="Heading20"/>
    <w:rsid w:val="0047089F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47089F"/>
  </w:style>
  <w:style w:type="character" w:customStyle="1" w:styleId="labellist">
    <w:name w:val="label_list"/>
    <w:basedOn w:val="DefaultParagraphFont"/>
    <w:rsid w:val="0047089F"/>
  </w:style>
  <w:style w:type="character" w:customStyle="1" w:styleId="st">
    <w:name w:val="st"/>
    <w:basedOn w:val="DefaultParagraphFont"/>
    <w:rsid w:val="0047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lmann.michalke@astrium.eads.ne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bc.customercare@astrium.eads.ne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pub/T-SP-SR.1-2012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8C3E-402C-46A9-9A10-81F5DD55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3030</Words>
  <Characters>5708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国际电联《操作公报》–第1098期</vt:lpstr>
    </vt:vector>
  </TitlesOfParts>
  <Company>ITU</Company>
  <LinksUpToDate>false</LinksUpToDate>
  <CharactersWithSpaces>8721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国际电联《操作公报》–第1107期</dc:title>
  <dc:creator>ITU</dc:creator>
  <cp:lastModifiedBy>Gao, Lili</cp:lastModifiedBy>
  <cp:revision>5</cp:revision>
  <cp:lastPrinted>2016-09-14T08:43:00Z</cp:lastPrinted>
  <dcterms:created xsi:type="dcterms:W3CDTF">2016-08-30T12:24:00Z</dcterms:created>
  <dcterms:modified xsi:type="dcterms:W3CDTF">2016-09-14T08:44:00Z</dcterms:modified>
</cp:coreProperties>
</file>