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953EEB" w:rsidRPr="001C4F41" w:rsidTr="00953EEB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953EEB" w:rsidRPr="00467C2C" w:rsidRDefault="00953EEB" w:rsidP="00953EEB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国际电联《操作公报》</w:t>
            </w:r>
            <w:r w:rsidRPr="00467C2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Pr="00467C2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953EEB" w:rsidRPr="001A5A80" w:rsidTr="00953EEB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953EEB" w:rsidRPr="004A36FD" w:rsidRDefault="00953EEB" w:rsidP="00953EEB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1095</w:t>
            </w:r>
            <w:r>
              <w:rPr>
                <w:rFonts w:eastAsiaTheme="minorEastAsia" w:hint="eastAsia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953EEB" w:rsidRPr="00E62421" w:rsidRDefault="00953EEB" w:rsidP="00953EEB">
            <w:pPr>
              <w:jc w:val="left"/>
              <w:rPr>
                <w:rFonts w:eastAsiaTheme="minorEastAsia"/>
                <w:color w:val="FFFFFF" w:themeColor="background1"/>
                <w:lang w:val="en-US" w:eastAsia="zh-CN"/>
              </w:rPr>
            </w:pPr>
            <w:r>
              <w:rPr>
                <w:color w:val="FFFFFF" w:themeColor="background1"/>
                <w:lang w:val="en-US"/>
              </w:rPr>
              <w:t>1</w:t>
            </w:r>
            <w:r w:rsidRPr="00451D79">
              <w:rPr>
                <w:color w:val="FFFFFF" w:themeColor="background1"/>
                <w:lang w:val="en-US"/>
              </w:rPr>
              <w:t>.</w:t>
            </w:r>
            <w:r>
              <w:rPr>
                <w:color w:val="FFFFFF" w:themeColor="background1"/>
                <w:lang w:val="en-US"/>
              </w:rPr>
              <w:t>III.</w:t>
            </w:r>
            <w:r w:rsidRPr="00451D79">
              <w:rPr>
                <w:color w:val="FFFFFF" w:themeColor="background1"/>
                <w:lang w:val="en-US"/>
              </w:rPr>
              <w:t>201</w:t>
            </w:r>
            <w:r>
              <w:rPr>
                <w:color w:val="FFFFFF" w:themeColor="background1"/>
                <w:lang w:val="en-US"/>
              </w:rPr>
              <w:t>6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953EEB" w:rsidRPr="00E62421" w:rsidRDefault="00953EEB" w:rsidP="00953EEB">
            <w:pPr>
              <w:tabs>
                <w:tab w:val="clear" w:pos="5387"/>
                <w:tab w:val="clear" w:pos="5954"/>
                <w:tab w:val="left" w:pos="3527"/>
                <w:tab w:val="right" w:pos="5515"/>
              </w:tabs>
              <w:jc w:val="left"/>
              <w:rPr>
                <w:color w:val="FFFFFF" w:themeColor="background1"/>
                <w:lang w:val="en-US"/>
              </w:rPr>
            </w:pPr>
            <w:r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（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截至</w:t>
            </w:r>
            <w:r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201</w:t>
            </w:r>
            <w:r>
              <w:rPr>
                <w:rFonts w:eastAsiaTheme="minorEastAsia"/>
                <w:color w:val="FFFFFF" w:themeColor="background1"/>
                <w:lang w:val="en-US" w:eastAsia="zh-CN"/>
              </w:rPr>
              <w:t>6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>
              <w:rPr>
                <w:rFonts w:eastAsiaTheme="minorEastAsia"/>
                <w:color w:val="FFFFFF" w:themeColor="background1"/>
                <w:lang w:val="en-US" w:eastAsia="zh-CN"/>
              </w:rPr>
              <w:t>2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>
              <w:rPr>
                <w:rFonts w:eastAsiaTheme="minorEastAsia"/>
                <w:color w:val="FFFFFF" w:themeColor="background1"/>
                <w:lang w:val="en-US" w:eastAsia="zh-CN"/>
              </w:rPr>
              <w:t>16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日收到的信息</w:t>
            </w:r>
            <w:r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）</w:t>
            </w:r>
            <w:r w:rsidRPr="00E62421">
              <w:rPr>
                <w:rFonts w:eastAsiaTheme="minorEastAsia"/>
                <w:color w:val="FFFFFF" w:themeColor="background1"/>
                <w:lang w:val="en-US" w:eastAsia="zh-CN"/>
              </w:rPr>
              <w:tab/>
            </w:r>
            <w:r w:rsidR="0062204A">
              <w:rPr>
                <w:color w:val="FFFFFF" w:themeColor="background1"/>
                <w:spacing w:val="-4"/>
                <w:lang w:val="en-US"/>
              </w:rPr>
              <w:t xml:space="preserve"> </w:t>
            </w:r>
            <w:r w:rsidR="0062204A" w:rsidRPr="005C5D03">
              <w:rPr>
                <w:color w:val="FFFFFF" w:themeColor="background1"/>
                <w:spacing w:val="-4"/>
                <w:lang w:val="en-US"/>
              </w:rPr>
              <w:t xml:space="preserve">   ISSN </w:t>
            </w:r>
            <w:r w:rsidR="0062204A">
              <w:rPr>
                <w:color w:val="FFFFFF" w:themeColor="background1"/>
                <w:lang w:val="fr-FR"/>
              </w:rPr>
              <w:t>2312-8259</w:t>
            </w:r>
            <w:r w:rsidR="0062204A">
              <w:rPr>
                <w:rFonts w:eastAsiaTheme="minorEastAsia" w:hint="eastAsia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953EEB" w:rsidRPr="00C3343E" w:rsidTr="00953EEB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953EEB" w:rsidRPr="00E62421" w:rsidRDefault="00953EEB" w:rsidP="00953EEB">
            <w:pPr>
              <w:pStyle w:val="Firstfooter"/>
              <w:tabs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en-US"/>
              </w:rPr>
            </w:pP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 xml:space="preserve">Place des Nations CH-1211 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br/>
              <w:t xml:space="preserve">Genève 20 (Switzerland) 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br/>
            </w:r>
            <w:r w:rsidRPr="00B9187E">
              <w:rPr>
                <w:rFonts w:ascii="SimSun" w:hAnsi="SimSun" w:cs="SimSun" w:hint="eastAsia"/>
                <w:sz w:val="14"/>
                <w:szCs w:val="14"/>
                <w:lang w:val="fr-FR"/>
              </w:rPr>
              <w:t>电话</w:t>
            </w:r>
            <w:r w:rsidRPr="00E62421">
              <w:rPr>
                <w:rFonts w:ascii="SimSun" w:hAnsi="SimSun" w:cs="SimSun" w:hint="eastAsia"/>
                <w:sz w:val="14"/>
                <w:szCs w:val="14"/>
                <w:lang w:val="en-US"/>
              </w:rPr>
              <w:t>：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ab/>
            </w:r>
            <w:r w:rsidRPr="00E62421">
              <w:rPr>
                <w:rFonts w:ascii="Calibri" w:eastAsiaTheme="minorEastAsia" w:hAnsi="Calibri" w:hint="eastAsia"/>
                <w:sz w:val="14"/>
                <w:szCs w:val="14"/>
                <w:lang w:val="en-US" w:eastAsia="zh-CN"/>
              </w:rPr>
              <w:tab/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 xml:space="preserve">+41 22 730 5111 </w:t>
            </w:r>
          </w:p>
          <w:p w:rsidR="00953EEB" w:rsidRPr="00B9187E" w:rsidRDefault="00953EEB" w:rsidP="00953EEB">
            <w:pPr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r w:rsidRPr="00B9187E">
              <w:rPr>
                <w:rFonts w:ascii="SimSun" w:hAnsi="SimSun" w:cs="SimSun" w:hint="eastAsia"/>
                <w:b/>
                <w:sz w:val="14"/>
                <w:szCs w:val="14"/>
                <w:lang w:val="fr-FR"/>
              </w:rPr>
              <w:t>电子邮件</w:t>
            </w:r>
            <w:r w:rsidRPr="00E62421">
              <w:rPr>
                <w:rFonts w:ascii="SimSun" w:hAnsi="SimSun" w:cs="SimSun" w:hint="eastAsia"/>
                <w:b/>
                <w:sz w:val="14"/>
                <w:szCs w:val="14"/>
                <w:lang w:val="en-US"/>
              </w:rPr>
              <w:t>：</w:t>
            </w:r>
            <w:hyperlink r:id="rId8" w:history="1">
              <w:r w:rsidRPr="00B9187E">
                <w:rPr>
                  <w:rStyle w:val="Hyperlink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953EEB" w:rsidRPr="00B9187E" w:rsidRDefault="00953EEB" w:rsidP="00953EEB">
            <w:pPr>
              <w:keepNext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b/>
                <w:lang w:val="fr-FR" w:eastAsia="zh-CN"/>
              </w:rPr>
            </w:pPr>
            <w:bookmarkStart w:id="0" w:name="_Toc273023317"/>
            <w:bookmarkStart w:id="1" w:name="_Toc292704947"/>
            <w:bookmarkStart w:id="2" w:name="_Toc295387892"/>
            <w:bookmarkStart w:id="3" w:name="_Toc296675475"/>
            <w:bookmarkStart w:id="4" w:name="_Toc301945286"/>
            <w:bookmarkStart w:id="5" w:name="_Toc308530333"/>
            <w:bookmarkStart w:id="6" w:name="_Toc321233386"/>
            <w:bookmarkStart w:id="7" w:name="_Toc321311657"/>
            <w:bookmarkStart w:id="8" w:name="_Toc321820537"/>
            <w:bookmarkStart w:id="9" w:name="_Toc323035703"/>
            <w:bookmarkStart w:id="10" w:name="_Toc323904371"/>
            <w:bookmarkStart w:id="11" w:name="_Toc332272643"/>
            <w:bookmarkStart w:id="12" w:name="_Toc334776189"/>
            <w:bookmarkStart w:id="13" w:name="_Toc335901496"/>
            <w:bookmarkStart w:id="14" w:name="_Toc337110330"/>
            <w:bookmarkStart w:id="15" w:name="_Toc338779370"/>
            <w:bookmarkStart w:id="16" w:name="_Toc340225510"/>
            <w:bookmarkStart w:id="17" w:name="_Toc341451209"/>
            <w:bookmarkStart w:id="18" w:name="_Toc342912836"/>
            <w:bookmarkStart w:id="19" w:name="_Toc343262673"/>
            <w:bookmarkStart w:id="20" w:name="_Toc345579824"/>
            <w:bookmarkStart w:id="21" w:name="_Toc346885929"/>
            <w:bookmarkStart w:id="22" w:name="_Toc347929577"/>
            <w:bookmarkStart w:id="23" w:name="_Toc349288245"/>
            <w:bookmarkStart w:id="24" w:name="_Toc350415575"/>
            <w:bookmarkStart w:id="25" w:name="_Toc351549873"/>
            <w:bookmarkStart w:id="26" w:name="_Toc352940473"/>
            <w:bookmarkStart w:id="27" w:name="_Toc354053818"/>
            <w:bookmarkStart w:id="28" w:name="_Toc355708833"/>
            <w:bookmarkStart w:id="29" w:name="_Toc268773996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电信标准化局（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>TSB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ab/>
              <w:t>+41 22 730 5211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hyperlink r:id="rId9" w:history="1">
              <w:r w:rsidRPr="00B9187E">
                <w:rPr>
                  <w:rStyle w:val="Hyperlink"/>
                  <w:b/>
                  <w:sz w:val="14"/>
                  <w:szCs w:val="14"/>
                  <w:lang w:val="fr-FR" w:eastAsia="zh-CN"/>
                </w:rPr>
                <w:t>tsbmail@itu.int</w:t>
              </w:r>
            </w:hyperlink>
            <w:r w:rsidRPr="00B9187E">
              <w:rPr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Pr="00B9187E">
                <w:rPr>
                  <w:rStyle w:val="Hyperlink"/>
                  <w:rFonts w:cs="Arial"/>
                  <w:b/>
                  <w:sz w:val="14"/>
                  <w:szCs w:val="14"/>
                  <w:lang w:val="en-US" w:eastAsia="zh-CN"/>
                </w:rPr>
                <w:t>tsbtson@itu.int</w:t>
              </w:r>
              <w:bookmarkEnd w:id="0"/>
              <w:bookmarkEnd w:id="1"/>
              <w:bookmarkEnd w:id="2"/>
              <w:bookmarkEnd w:id="3"/>
              <w:bookmarkEnd w:id="4"/>
              <w:bookmarkEnd w:id="5"/>
              <w:bookmarkEnd w:id="6"/>
              <w:bookmarkEnd w:id="7"/>
              <w:bookmarkEnd w:id="8"/>
              <w:bookmarkEnd w:id="9"/>
              <w:bookmarkEnd w:id="10"/>
              <w:bookmarkEnd w:id="11"/>
              <w:bookmarkEnd w:id="12"/>
              <w:bookmarkEnd w:id="13"/>
              <w:bookmarkEnd w:id="14"/>
              <w:bookmarkEnd w:id="15"/>
              <w:bookmarkEnd w:id="16"/>
              <w:bookmarkEnd w:id="17"/>
              <w:bookmarkEnd w:id="18"/>
              <w:bookmarkEnd w:id="19"/>
              <w:bookmarkEnd w:id="20"/>
              <w:bookmarkEnd w:id="21"/>
              <w:bookmarkEnd w:id="22"/>
              <w:bookmarkEnd w:id="23"/>
              <w:bookmarkEnd w:id="24"/>
              <w:bookmarkEnd w:id="25"/>
              <w:bookmarkEnd w:id="26"/>
              <w:bookmarkEnd w:id="27"/>
              <w:bookmarkEnd w:id="28"/>
            </w:hyperlink>
            <w:bookmarkEnd w:id="29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953EEB" w:rsidRPr="00B9187E" w:rsidRDefault="00953EEB" w:rsidP="00953EEB">
            <w:pPr>
              <w:keepNext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b/>
                <w:sz w:val="14"/>
                <w:szCs w:val="14"/>
                <w:lang w:val="fr-FR" w:eastAsia="zh-CN"/>
              </w:rPr>
            </w:pPr>
            <w:bookmarkStart w:id="30" w:name="_Toc268773997"/>
            <w:bookmarkStart w:id="31" w:name="_Toc273023318"/>
            <w:bookmarkStart w:id="32" w:name="_Toc292704948"/>
            <w:bookmarkStart w:id="33" w:name="_Toc295387893"/>
            <w:bookmarkStart w:id="34" w:name="_Toc296675476"/>
            <w:bookmarkStart w:id="35" w:name="_Toc301945287"/>
            <w:bookmarkStart w:id="36" w:name="_Toc308530334"/>
            <w:bookmarkStart w:id="37" w:name="_Toc321233387"/>
            <w:bookmarkStart w:id="38" w:name="_Toc321311658"/>
            <w:bookmarkStart w:id="39" w:name="_Toc321820538"/>
            <w:bookmarkStart w:id="40" w:name="_Toc323035704"/>
            <w:bookmarkStart w:id="41" w:name="_Toc323904372"/>
            <w:bookmarkStart w:id="42" w:name="_Toc332272644"/>
            <w:bookmarkStart w:id="43" w:name="_Toc334776190"/>
            <w:bookmarkStart w:id="44" w:name="_Toc335901497"/>
            <w:bookmarkStart w:id="45" w:name="_Toc337110331"/>
            <w:bookmarkStart w:id="46" w:name="_Toc338779371"/>
            <w:bookmarkStart w:id="47" w:name="_Toc340225511"/>
            <w:bookmarkStart w:id="48" w:name="_Toc341451210"/>
            <w:bookmarkStart w:id="49" w:name="_Toc342912837"/>
            <w:bookmarkStart w:id="50" w:name="_Toc343262674"/>
            <w:bookmarkStart w:id="51" w:name="_Toc345579825"/>
            <w:bookmarkStart w:id="52" w:name="_Toc346885930"/>
            <w:bookmarkStart w:id="53" w:name="_Toc347929578"/>
            <w:bookmarkStart w:id="54" w:name="_Toc349288246"/>
            <w:bookmarkStart w:id="55" w:name="_Toc350415576"/>
            <w:bookmarkStart w:id="56" w:name="_Toc351549874"/>
            <w:bookmarkStart w:id="57" w:name="_Toc352940474"/>
            <w:bookmarkStart w:id="58" w:name="_Toc354053819"/>
            <w:bookmarkStart w:id="59" w:name="_Toc355708834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无线电通信局（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>BR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ab/>
              <w:t>+41 22 730 5560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r w:rsidRPr="00B9187E">
              <w:rPr>
                <w:b/>
                <w:sz w:val="14"/>
                <w:szCs w:val="14"/>
                <w:u w:val="single"/>
                <w:lang w:val="fr-FR" w:eastAsia="zh-CN"/>
              </w:rPr>
              <w:t>brmail@itu.int</w:t>
            </w:r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</w:p>
        </w:tc>
      </w:tr>
    </w:tbl>
    <w:p w:rsidR="008149B6" w:rsidRPr="001C4F41" w:rsidRDefault="008149B6">
      <w:pPr>
        <w:rPr>
          <w:lang w:val="fr-CH" w:eastAsia="zh-CN"/>
        </w:rPr>
      </w:pPr>
    </w:p>
    <w:p w:rsidR="008149B6" w:rsidRPr="001C4F41" w:rsidRDefault="008149B6">
      <w:pPr>
        <w:rPr>
          <w:lang w:val="fr-FR" w:eastAsia="zh-CN"/>
        </w:rPr>
        <w:sectPr w:rsidR="008149B6" w:rsidRPr="001C4F41" w:rsidSect="00793006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62204A" w:rsidRDefault="00A14824" w:rsidP="0062204A">
      <w:pPr>
        <w:pStyle w:val="Heading1"/>
        <w:rPr>
          <w:lang w:eastAsia="zh-CN"/>
        </w:rPr>
      </w:pPr>
      <w:r w:rsidRPr="0062204A">
        <w:rPr>
          <w:rFonts w:hint="eastAsia"/>
          <w:lang w:eastAsia="zh-CN"/>
        </w:rPr>
        <w:lastRenderedPageBreak/>
        <w:t>目录</w:t>
      </w:r>
    </w:p>
    <w:p w:rsidR="006F36A5" w:rsidRPr="00302574" w:rsidRDefault="00250FDB" w:rsidP="00302574">
      <w:pPr>
        <w:spacing w:before="240"/>
        <w:jc w:val="right"/>
        <w:rPr>
          <w:rFonts w:ascii="STKaiti" w:eastAsia="STKaiti" w:hAnsi="STKaiti"/>
          <w:lang w:eastAsia="zh-CN"/>
        </w:rPr>
      </w:pPr>
      <w:r>
        <w:rPr>
          <w:i/>
          <w:iCs/>
          <w:lang w:val="en-US" w:eastAsia="zh-CN"/>
        </w:rPr>
        <w:tab/>
      </w:r>
      <w:r w:rsidR="00302574" w:rsidRPr="00302574">
        <w:rPr>
          <w:rFonts w:ascii="STKaiti" w:eastAsia="STKaiti" w:hAnsi="STKaiti" w:hint="eastAsia"/>
          <w:lang w:val="en-US" w:eastAsia="zh-CN"/>
        </w:rPr>
        <w:t>页码</w:t>
      </w:r>
    </w:p>
    <w:p w:rsidR="006F36A5" w:rsidRPr="00A14824" w:rsidRDefault="00A14824" w:rsidP="00A32C61">
      <w:pPr>
        <w:pStyle w:val="TOC1"/>
        <w:spacing w:after="0"/>
        <w:rPr>
          <w:rFonts w:eastAsia="SimSun"/>
          <w:b/>
          <w:bCs/>
          <w:lang w:val="en-US" w:eastAsia="zh-CN"/>
        </w:rPr>
      </w:pPr>
      <w:r w:rsidRPr="00A14824">
        <w:rPr>
          <w:rFonts w:eastAsia="SimSun"/>
          <w:b/>
          <w:bCs/>
          <w:lang w:val="en-US" w:eastAsia="zh-CN"/>
        </w:rPr>
        <w:t>一般信息</w:t>
      </w:r>
    </w:p>
    <w:p w:rsidR="00FB00C4" w:rsidRPr="00A14824" w:rsidRDefault="00DA6159" w:rsidP="00D8029C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val="en-US" w:eastAsia="zh-CN"/>
        </w:rPr>
      </w:pPr>
      <w:r w:rsidRPr="00DA6159">
        <w:rPr>
          <w:rFonts w:eastAsia="SimSun" w:hint="eastAsia"/>
          <w:lang w:val="en-US" w:eastAsia="zh-CN"/>
        </w:rPr>
        <w:t>国际电联《操作公报》后附列表：</w:t>
      </w:r>
      <w:r w:rsidRPr="00DA6159">
        <w:rPr>
          <w:rFonts w:ascii="STKaiti" w:eastAsia="STKaiti" w:hAnsi="STKaiti" w:hint="eastAsia"/>
          <w:lang w:val="en-US" w:eastAsia="zh-CN"/>
        </w:rPr>
        <w:t>电信标准化局的说明</w:t>
      </w:r>
      <w:r w:rsidR="00FB00C4" w:rsidRPr="00A14824">
        <w:rPr>
          <w:rFonts w:eastAsia="SimSun"/>
          <w:webHidden/>
          <w:lang w:val="en-US" w:eastAsia="zh-CN"/>
        </w:rPr>
        <w:tab/>
      </w:r>
      <w:r w:rsidR="00FB00C4" w:rsidRPr="00A14824">
        <w:rPr>
          <w:rFonts w:eastAsia="SimSun"/>
          <w:webHidden/>
          <w:lang w:val="en-US" w:eastAsia="zh-CN"/>
        </w:rPr>
        <w:tab/>
      </w:r>
      <w:r w:rsidR="00D8029C" w:rsidRPr="00A14824">
        <w:rPr>
          <w:rFonts w:eastAsia="SimSun"/>
          <w:webHidden/>
          <w:lang w:val="en-US" w:eastAsia="zh-CN"/>
        </w:rPr>
        <w:t>3</w:t>
      </w:r>
    </w:p>
    <w:p w:rsidR="004D48D8" w:rsidRPr="00A14824" w:rsidRDefault="00A14824" w:rsidP="004D48D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/>
          <w:webHidden/>
          <w:lang w:val="en-US" w:eastAsia="zh-CN"/>
        </w:rPr>
      </w:pPr>
      <w:r w:rsidRPr="00A14824">
        <w:rPr>
          <w:rFonts w:eastAsia="SimSun" w:cs="Microsoft YaHei"/>
          <w:lang w:val="en-US" w:eastAsia="zh-CN"/>
        </w:rPr>
        <w:t>批准</w:t>
      </w:r>
      <w:r w:rsidRPr="00A14824">
        <w:rPr>
          <w:rFonts w:eastAsia="SimSun"/>
          <w:lang w:val="en-US" w:eastAsia="zh-CN"/>
        </w:rPr>
        <w:t>ITU-T</w:t>
      </w:r>
      <w:r w:rsidRPr="00A14824">
        <w:rPr>
          <w:rFonts w:eastAsia="SimSun" w:cs="Microsoft YaHei"/>
          <w:lang w:val="en-US" w:eastAsia="zh-CN"/>
        </w:rPr>
        <w:t>建议书</w:t>
      </w:r>
      <w:r w:rsidR="004D48D8" w:rsidRPr="00A14824">
        <w:rPr>
          <w:rFonts w:eastAsia="SimSun"/>
          <w:webHidden/>
          <w:lang w:val="en-US" w:eastAsia="zh-CN"/>
        </w:rPr>
        <w:tab/>
      </w:r>
      <w:r w:rsidR="004D48D8" w:rsidRPr="00A14824">
        <w:rPr>
          <w:rFonts w:eastAsia="SimSun"/>
          <w:webHidden/>
          <w:lang w:val="en-US" w:eastAsia="zh-CN"/>
        </w:rPr>
        <w:tab/>
        <w:t>4</w:t>
      </w:r>
    </w:p>
    <w:p w:rsidR="004B539E" w:rsidRPr="00A14824" w:rsidRDefault="00443C47" w:rsidP="00443C4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/>
          <w:lang w:val="en-US" w:eastAsia="zh-CN"/>
        </w:rPr>
      </w:pPr>
      <w:r w:rsidRPr="00443C47">
        <w:rPr>
          <w:rFonts w:eastAsia="SimSun" w:hint="eastAsia"/>
          <w:lang w:val="en-US" w:eastAsia="zh-CN"/>
        </w:rPr>
        <w:t>公共网络和订户的国际识别规划</w:t>
      </w:r>
      <w:r>
        <w:rPr>
          <w:rFonts w:eastAsia="SimSun"/>
          <w:lang w:val="en-US" w:eastAsia="zh-CN"/>
        </w:rPr>
        <w:br/>
      </w:r>
      <w:r>
        <w:rPr>
          <w:rFonts w:eastAsia="SimSun" w:hint="eastAsia"/>
          <w:lang w:val="en-US" w:eastAsia="zh-CN"/>
        </w:rPr>
        <w:t>（</w:t>
      </w:r>
      <w:r w:rsidR="004B539E" w:rsidRPr="00A14824">
        <w:rPr>
          <w:rFonts w:eastAsia="SimSun"/>
          <w:lang w:val="en-US" w:eastAsia="zh-CN"/>
        </w:rPr>
        <w:t>ITU-T E.212</w:t>
      </w:r>
      <w:r>
        <w:rPr>
          <w:rFonts w:eastAsia="SimSun" w:hint="eastAsia"/>
          <w:lang w:val="en-US" w:eastAsia="zh-CN"/>
        </w:rPr>
        <w:t>建议书（</w:t>
      </w:r>
      <w:r>
        <w:rPr>
          <w:rFonts w:eastAsia="SimSun"/>
          <w:lang w:val="en-US" w:eastAsia="zh-CN"/>
        </w:rPr>
        <w:t>05/2008</w:t>
      </w:r>
      <w:r>
        <w:rPr>
          <w:rFonts w:eastAsia="SimSun" w:hint="eastAsia"/>
          <w:lang w:val="en-US" w:eastAsia="zh-CN"/>
        </w:rPr>
        <w:t>）</w:t>
      </w:r>
      <w:r>
        <w:rPr>
          <w:rFonts w:eastAsia="SimSun"/>
          <w:lang w:val="en-US" w:eastAsia="zh-CN"/>
        </w:rPr>
        <w:t>）</w:t>
      </w:r>
      <w:r w:rsidR="004B539E" w:rsidRPr="00A14824">
        <w:rPr>
          <w:rFonts w:eastAsia="SimSun"/>
          <w:lang w:val="en-US" w:eastAsia="zh-CN"/>
        </w:rPr>
        <w:tab/>
      </w:r>
      <w:r w:rsidR="004B539E" w:rsidRPr="00A14824">
        <w:rPr>
          <w:rFonts w:eastAsia="SimSun"/>
          <w:lang w:val="en-US" w:eastAsia="zh-CN"/>
        </w:rPr>
        <w:tab/>
      </w:r>
      <w:r w:rsidR="00B552DB" w:rsidRPr="00A14824">
        <w:rPr>
          <w:rFonts w:eastAsia="SimSun"/>
          <w:lang w:val="en-US" w:eastAsia="zh-CN"/>
        </w:rPr>
        <w:t>6</w:t>
      </w:r>
    </w:p>
    <w:p w:rsidR="004B539E" w:rsidRPr="00A14824" w:rsidRDefault="00A14824" w:rsidP="00443C4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/>
          <w:lang w:val="en-US" w:eastAsia="zh-CN"/>
        </w:rPr>
      </w:pPr>
      <w:r w:rsidRPr="00A14824">
        <w:rPr>
          <w:rFonts w:eastAsia="SimSun" w:cs="Microsoft YaHei"/>
          <w:lang w:val="en-US" w:eastAsia="zh-CN"/>
        </w:rPr>
        <w:t>信令区域</w:t>
      </w:r>
      <w:r w:rsidRPr="00A14824">
        <w:rPr>
          <w:rFonts w:eastAsia="SimSun"/>
          <w:lang w:val="en-US" w:eastAsia="zh-CN"/>
        </w:rPr>
        <w:t>/</w:t>
      </w:r>
      <w:r w:rsidR="001B2FD1">
        <w:rPr>
          <w:rFonts w:eastAsia="SimSun" w:cs="Microsoft YaHei"/>
          <w:lang w:val="en-US" w:eastAsia="zh-CN"/>
        </w:rPr>
        <w:t>网络代码</w:t>
      </w:r>
      <w:r w:rsidRPr="00A14824">
        <w:rPr>
          <w:rFonts w:eastAsia="SimSun" w:cs="Microsoft YaHei"/>
          <w:lang w:val="en-US" w:eastAsia="zh-CN"/>
        </w:rPr>
        <w:t>（</w:t>
      </w:r>
      <w:r w:rsidRPr="00A14824">
        <w:rPr>
          <w:rFonts w:eastAsia="SimSun"/>
          <w:lang w:val="en-US" w:eastAsia="zh-CN"/>
        </w:rPr>
        <w:t>SANC</w:t>
      </w:r>
      <w:r w:rsidRPr="00A14824">
        <w:rPr>
          <w:rFonts w:eastAsia="SimSun" w:cs="Microsoft YaHei"/>
          <w:lang w:val="en-US" w:eastAsia="zh-CN"/>
        </w:rPr>
        <w:t>）的指配（</w:t>
      </w:r>
      <w:r w:rsidRPr="00A14824">
        <w:rPr>
          <w:rFonts w:eastAsia="SimSun"/>
          <w:lang w:val="en-US" w:eastAsia="zh-CN"/>
        </w:rPr>
        <w:t>ITU-T Q.708</w:t>
      </w:r>
      <w:r w:rsidRPr="00A14824">
        <w:rPr>
          <w:rFonts w:eastAsia="SimSun" w:cs="Microsoft YaHei"/>
          <w:lang w:val="en-US" w:eastAsia="zh-CN"/>
        </w:rPr>
        <w:t>建议书（</w:t>
      </w:r>
      <w:r w:rsidRPr="00A14824">
        <w:rPr>
          <w:rFonts w:eastAsia="SimSun"/>
          <w:lang w:val="en-US" w:eastAsia="zh-CN"/>
        </w:rPr>
        <w:t>03/99</w:t>
      </w:r>
      <w:r w:rsidRPr="00A14824">
        <w:rPr>
          <w:rFonts w:eastAsia="SimSun" w:cs="Microsoft YaHei"/>
          <w:lang w:val="en-US" w:eastAsia="zh-CN"/>
        </w:rPr>
        <w:t>））</w:t>
      </w:r>
      <w:r w:rsidR="00B20BF3" w:rsidRPr="00A14824">
        <w:rPr>
          <w:rFonts w:eastAsia="SimSun"/>
          <w:lang w:val="en-US" w:eastAsia="zh-CN"/>
        </w:rPr>
        <w:br/>
      </w:r>
      <w:r w:rsidR="00443C47">
        <w:rPr>
          <w:rFonts w:eastAsia="SimSun" w:hint="eastAsia"/>
          <w:lang w:val="en-US" w:eastAsia="zh-CN"/>
        </w:rPr>
        <w:t>南非（共和国）</w:t>
      </w:r>
      <w:r w:rsidR="004B539E" w:rsidRPr="00A14824">
        <w:rPr>
          <w:rFonts w:eastAsia="SimSun"/>
          <w:lang w:val="en-US" w:eastAsia="zh-CN"/>
        </w:rPr>
        <w:tab/>
      </w:r>
      <w:r w:rsidR="004B539E" w:rsidRPr="00A14824">
        <w:rPr>
          <w:rFonts w:eastAsia="SimSun"/>
          <w:lang w:val="en-US" w:eastAsia="zh-CN"/>
        </w:rPr>
        <w:tab/>
      </w:r>
      <w:r w:rsidR="00B20BF3" w:rsidRPr="00A14824">
        <w:rPr>
          <w:rFonts w:eastAsia="SimSun"/>
          <w:lang w:val="en-US" w:eastAsia="zh-CN"/>
        </w:rPr>
        <w:t>6</w:t>
      </w:r>
    </w:p>
    <w:p w:rsidR="00EB110E" w:rsidRPr="00A14824" w:rsidRDefault="00A14824" w:rsidP="00EB110E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/>
          <w:lang w:val="en-US" w:eastAsia="zh-CN"/>
        </w:rPr>
      </w:pPr>
      <w:r w:rsidRPr="00A14824">
        <w:rPr>
          <w:rFonts w:eastAsia="SimSun" w:cs="Microsoft YaHei"/>
          <w:lang w:val="en-US" w:eastAsia="zh-CN"/>
        </w:rPr>
        <w:t>电话业务</w:t>
      </w:r>
    </w:p>
    <w:p w:rsidR="00EB110E" w:rsidRPr="00A14824" w:rsidRDefault="00A14824" w:rsidP="00BC285D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="SimSun"/>
          <w:lang w:val="en-US" w:eastAsia="zh-CN"/>
        </w:rPr>
      </w:pPr>
      <w:r w:rsidRPr="00302574">
        <w:rPr>
          <w:rFonts w:ascii="STKaiti" w:eastAsia="STKaiti" w:hAnsi="STKaiti" w:cs="Microsoft YaHei"/>
          <w:lang w:val="en-US" w:eastAsia="zh-CN"/>
        </w:rPr>
        <w:t>丹麦</w:t>
      </w:r>
      <w:r w:rsidRPr="00A14824">
        <w:rPr>
          <w:rFonts w:eastAsia="SimSun" w:cs="Microsoft YaHei"/>
          <w:lang w:val="en-US" w:eastAsia="zh-CN"/>
        </w:rPr>
        <w:t>（</w:t>
      </w:r>
      <w:r w:rsidRPr="00302574">
        <w:rPr>
          <w:rFonts w:ascii="STKaiti" w:eastAsia="STKaiti" w:hAnsi="STKaiti" w:cs="Microsoft YaHei"/>
          <w:lang w:val="en-US" w:eastAsia="zh-CN"/>
        </w:rPr>
        <w:t>哥本哈根</w:t>
      </w:r>
      <w:r w:rsidR="00BC285D">
        <w:rPr>
          <w:rFonts w:ascii="STKaiti" w:eastAsia="STKaiti" w:hAnsi="STKaiti" w:cs="Microsoft YaHei" w:hint="eastAsia"/>
          <w:lang w:val="en-US" w:eastAsia="zh-CN"/>
        </w:rPr>
        <w:t>能源署</w:t>
      </w:r>
      <w:r w:rsidRPr="00A14824">
        <w:rPr>
          <w:rFonts w:eastAsia="SimSun" w:cs="Microsoft YaHei"/>
          <w:lang w:val="en-US" w:eastAsia="zh-CN"/>
        </w:rPr>
        <w:t>）</w:t>
      </w:r>
      <w:r w:rsidR="00EB110E" w:rsidRPr="00A14824">
        <w:rPr>
          <w:rFonts w:eastAsia="SimSun"/>
          <w:webHidden/>
          <w:lang w:val="en-US" w:eastAsia="zh-CN"/>
        </w:rPr>
        <w:tab/>
      </w:r>
      <w:r w:rsidR="00EB110E" w:rsidRPr="00A14824">
        <w:rPr>
          <w:rFonts w:eastAsia="SimSun"/>
          <w:webHidden/>
          <w:lang w:val="en-US" w:eastAsia="zh-CN"/>
        </w:rPr>
        <w:tab/>
      </w:r>
      <w:r w:rsidR="00B20BF3" w:rsidRPr="00A14824">
        <w:rPr>
          <w:rFonts w:eastAsia="SimSun"/>
          <w:webHidden/>
          <w:lang w:val="en-US" w:eastAsia="zh-CN"/>
        </w:rPr>
        <w:t>7</w:t>
      </w:r>
    </w:p>
    <w:p w:rsidR="00EB110E" w:rsidRPr="00A14824" w:rsidRDefault="00A14824" w:rsidP="00BA4D29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="SimSun"/>
          <w:lang w:val="en-US" w:eastAsia="zh-CN"/>
        </w:rPr>
      </w:pPr>
      <w:r w:rsidRPr="00302574">
        <w:rPr>
          <w:rFonts w:ascii="STKaiti" w:eastAsia="STKaiti" w:hAnsi="STKaiti" w:cs="Microsoft YaHei"/>
          <w:lang w:val="en-US" w:eastAsia="zh-CN"/>
        </w:rPr>
        <w:t>阿曼</w:t>
      </w:r>
      <w:r w:rsidRPr="00A14824">
        <w:rPr>
          <w:rFonts w:eastAsia="SimSun" w:cs="Microsoft YaHei"/>
          <w:lang w:val="en-US" w:eastAsia="zh-CN"/>
        </w:rPr>
        <w:t>（</w:t>
      </w:r>
      <w:r w:rsidRPr="00302574">
        <w:rPr>
          <w:rFonts w:ascii="STKaiti" w:eastAsia="STKaiti" w:hAnsi="STKaiti" w:cs="Microsoft YaHei"/>
          <w:lang w:val="en-US" w:eastAsia="zh-CN"/>
        </w:rPr>
        <w:t>阿曼电信管理局（</w:t>
      </w:r>
      <w:r w:rsidRPr="00EA4BCF">
        <w:rPr>
          <w:rFonts w:asciiTheme="minorHAnsi" w:eastAsia="STKaiti" w:hAnsiTheme="minorHAnsi"/>
          <w:lang w:val="en-US" w:eastAsia="zh-CN"/>
        </w:rPr>
        <w:t>TRA</w:t>
      </w:r>
      <w:r w:rsidRPr="00EA4BCF">
        <w:rPr>
          <w:rFonts w:asciiTheme="minorHAnsi" w:eastAsia="STKaiti" w:hAnsiTheme="minorHAnsi" w:cs="Microsoft YaHei"/>
          <w:lang w:val="en-US" w:eastAsia="zh-CN"/>
        </w:rPr>
        <w:t>）</w:t>
      </w:r>
      <w:r w:rsidR="00BA4D29" w:rsidRPr="00EA4BCF">
        <w:rPr>
          <w:rFonts w:asciiTheme="minorHAnsi" w:eastAsia="STKaiti" w:hAnsiTheme="minorHAnsi" w:cs="Microsoft YaHei"/>
          <w:lang w:val="en-US" w:eastAsia="zh-CN"/>
        </w:rPr>
        <w:t>，</w:t>
      </w:r>
      <w:r w:rsidRPr="00EA4BCF">
        <w:rPr>
          <w:rFonts w:asciiTheme="minorHAnsi" w:eastAsia="STKaiti" w:hAnsiTheme="minorHAnsi" w:cs="Microsoft YaHei"/>
          <w:lang w:val="en-US" w:eastAsia="zh-CN"/>
        </w:rPr>
        <w:t>Ruwi</w:t>
      </w:r>
      <w:r w:rsidRPr="00A14824">
        <w:rPr>
          <w:rFonts w:eastAsia="SimSun" w:cs="Microsoft YaHei"/>
          <w:lang w:val="en-US" w:eastAsia="zh-CN"/>
        </w:rPr>
        <w:t>）</w:t>
      </w:r>
      <w:r w:rsidR="00EB110E" w:rsidRPr="00A14824">
        <w:rPr>
          <w:rFonts w:eastAsia="SimSun"/>
          <w:webHidden/>
          <w:lang w:val="en-US" w:eastAsia="zh-CN"/>
        </w:rPr>
        <w:tab/>
      </w:r>
      <w:r w:rsidR="00EB110E" w:rsidRPr="00A14824">
        <w:rPr>
          <w:rFonts w:eastAsia="SimSun"/>
          <w:webHidden/>
          <w:lang w:val="en-US" w:eastAsia="zh-CN"/>
        </w:rPr>
        <w:tab/>
      </w:r>
      <w:r w:rsidR="00B20BF3" w:rsidRPr="00A14824">
        <w:rPr>
          <w:rFonts w:eastAsia="SimSun"/>
          <w:webHidden/>
          <w:lang w:val="en-US" w:eastAsia="zh-CN"/>
        </w:rPr>
        <w:t>8</w:t>
      </w:r>
    </w:p>
    <w:p w:rsidR="00FB00C4" w:rsidRPr="00A14824" w:rsidRDefault="00DA6159" w:rsidP="00FB00C4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val="en-US" w:eastAsia="zh-CN"/>
        </w:rPr>
      </w:pPr>
      <w:r w:rsidRPr="00DA6159">
        <w:rPr>
          <w:rFonts w:eastAsia="SimSun" w:hint="eastAsia"/>
          <w:lang w:val="en-US" w:eastAsia="zh-CN"/>
        </w:rPr>
        <w:t>主管部门</w:t>
      </w:r>
      <w:r w:rsidRPr="00DA6159">
        <w:rPr>
          <w:rFonts w:eastAsia="SimSun"/>
          <w:lang w:val="en-US" w:eastAsia="zh-CN"/>
        </w:rPr>
        <w:t>/</w:t>
      </w:r>
      <w:r w:rsidRPr="00DA6159">
        <w:rPr>
          <w:rFonts w:eastAsia="SimSun" w:hint="eastAsia"/>
          <w:lang w:val="en-US" w:eastAsia="zh-CN"/>
        </w:rPr>
        <w:t>经认可运营机构及其他实体或组织的变更：</w:t>
      </w:r>
    </w:p>
    <w:p w:rsidR="00FB00C4" w:rsidRPr="00A14824" w:rsidRDefault="00226243" w:rsidP="00443C47">
      <w:pPr>
        <w:pStyle w:val="TOC2"/>
        <w:tabs>
          <w:tab w:val="center" w:leader="dot" w:pos="8505"/>
          <w:tab w:val="right" w:pos="9072"/>
        </w:tabs>
        <w:rPr>
          <w:rFonts w:eastAsia="SimSun"/>
          <w:lang w:eastAsia="zh-CN"/>
        </w:rPr>
      </w:pPr>
      <w:r>
        <w:rPr>
          <w:rFonts w:eastAsia="SimSun" w:hint="eastAsia"/>
          <w:lang w:val="en-US" w:eastAsia="zh-CN"/>
        </w:rPr>
        <w:t>波兰</w:t>
      </w:r>
      <w:r w:rsidR="00443C47">
        <w:rPr>
          <w:rFonts w:eastAsia="SimSun" w:hint="eastAsia"/>
          <w:lang w:val="en-US" w:eastAsia="zh-CN"/>
        </w:rPr>
        <w:t>（</w:t>
      </w:r>
      <w:r w:rsidR="00443C47" w:rsidRPr="00443C47">
        <w:rPr>
          <w:rFonts w:ascii="STKaiti" w:eastAsia="STKaiti" w:hAnsi="STKaiti" w:hint="eastAsia"/>
          <w:lang w:val="en-US" w:eastAsia="zh-CN"/>
        </w:rPr>
        <w:t>行政和数字化部，</w:t>
      </w:r>
      <w:r w:rsidR="00443C47" w:rsidRPr="00443C47">
        <w:rPr>
          <w:rFonts w:ascii="STKaiti" w:eastAsia="STKaiti" w:hAnsi="STKaiti"/>
          <w:lang w:val="en-US" w:eastAsia="zh-CN"/>
        </w:rPr>
        <w:t>华沙</w:t>
      </w:r>
      <w:r w:rsidR="00443C47">
        <w:rPr>
          <w:rFonts w:eastAsia="SimSun"/>
          <w:lang w:val="en-US" w:eastAsia="zh-CN"/>
        </w:rPr>
        <w:t>）</w:t>
      </w:r>
      <w:r w:rsidR="00FB00C4" w:rsidRPr="00A14824">
        <w:rPr>
          <w:rFonts w:eastAsia="SimSun"/>
          <w:webHidden/>
          <w:lang w:val="en-US" w:eastAsia="zh-CN"/>
        </w:rPr>
        <w:tab/>
      </w:r>
      <w:r w:rsidR="00FB00C4" w:rsidRPr="00A14824">
        <w:rPr>
          <w:rFonts w:eastAsia="SimSun"/>
          <w:webHidden/>
          <w:lang w:val="en-US" w:eastAsia="zh-CN"/>
        </w:rPr>
        <w:tab/>
      </w:r>
      <w:r w:rsidR="00B20BF3" w:rsidRPr="00A14824">
        <w:rPr>
          <w:rFonts w:eastAsia="SimSun"/>
          <w:webHidden/>
          <w:lang w:val="en-US" w:eastAsia="zh-CN"/>
        </w:rPr>
        <w:t>9</w:t>
      </w:r>
    </w:p>
    <w:p w:rsidR="00F44C51" w:rsidRPr="00A14824" w:rsidRDefault="00A14824" w:rsidP="00F44C51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/>
          <w:webHidden/>
          <w:lang w:val="en-US" w:eastAsia="zh-CN"/>
        </w:rPr>
      </w:pPr>
      <w:r w:rsidRPr="00A14824">
        <w:rPr>
          <w:rFonts w:eastAsia="SimSun" w:cs="Microsoft YaHei"/>
          <w:lang w:val="en-US" w:eastAsia="zh-CN"/>
        </w:rPr>
        <w:t>其它来函：</w:t>
      </w:r>
    </w:p>
    <w:p w:rsidR="001C0C3C" w:rsidRPr="00A14824" w:rsidRDefault="00A14824" w:rsidP="007354A9">
      <w:pPr>
        <w:pStyle w:val="TOC2"/>
        <w:tabs>
          <w:tab w:val="center" w:leader="dot" w:pos="8505"/>
          <w:tab w:val="right" w:pos="9072"/>
        </w:tabs>
        <w:rPr>
          <w:rFonts w:eastAsia="SimSun"/>
          <w:lang w:val="en-US" w:eastAsia="zh-CN"/>
        </w:rPr>
      </w:pPr>
      <w:r w:rsidRPr="00A14824">
        <w:rPr>
          <w:rFonts w:eastAsia="SimSun" w:cs="Microsoft YaHei"/>
          <w:lang w:val="en-US" w:eastAsia="zh-CN"/>
        </w:rPr>
        <w:t>奥地利</w:t>
      </w:r>
      <w:r w:rsidR="00EB110E" w:rsidRPr="00A14824">
        <w:rPr>
          <w:rFonts w:eastAsia="SimSun"/>
          <w:lang w:val="en-US" w:eastAsia="zh-CN"/>
        </w:rPr>
        <w:tab/>
      </w:r>
      <w:r w:rsidR="00EB110E" w:rsidRPr="00A14824">
        <w:rPr>
          <w:rFonts w:eastAsia="SimSun"/>
          <w:lang w:val="en-US" w:eastAsia="zh-CN"/>
        </w:rPr>
        <w:tab/>
      </w:r>
      <w:r w:rsidR="007354A9" w:rsidRPr="00A14824">
        <w:rPr>
          <w:rFonts w:eastAsia="SimSun"/>
          <w:lang w:val="en-US" w:eastAsia="zh-CN"/>
        </w:rPr>
        <w:t>9</w:t>
      </w:r>
    </w:p>
    <w:p w:rsidR="00A52A2D" w:rsidRPr="00A14824" w:rsidRDefault="00226243" w:rsidP="007354A9">
      <w:pPr>
        <w:pStyle w:val="TOC2"/>
        <w:tabs>
          <w:tab w:val="center" w:leader="dot" w:pos="8505"/>
          <w:tab w:val="right" w:pos="9072"/>
        </w:tabs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塞尔维亚</w:t>
      </w:r>
      <w:r w:rsidR="00EB110E" w:rsidRPr="00A14824">
        <w:rPr>
          <w:rFonts w:eastAsia="SimSun"/>
          <w:lang w:val="en-US" w:eastAsia="zh-CN"/>
        </w:rPr>
        <w:tab/>
      </w:r>
      <w:r w:rsidR="00EB110E" w:rsidRPr="00A14824">
        <w:rPr>
          <w:rFonts w:eastAsia="SimSun"/>
          <w:lang w:val="en-US" w:eastAsia="zh-CN"/>
        </w:rPr>
        <w:tab/>
      </w:r>
      <w:r w:rsidR="007354A9" w:rsidRPr="00A14824">
        <w:rPr>
          <w:rFonts w:eastAsia="SimSun"/>
          <w:lang w:val="en-US" w:eastAsia="zh-CN"/>
        </w:rPr>
        <w:t>9</w:t>
      </w:r>
    </w:p>
    <w:p w:rsidR="00FB00C4" w:rsidRPr="00A14824" w:rsidRDefault="00A14824" w:rsidP="007354A9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val="en-US" w:eastAsia="zh-CN"/>
        </w:rPr>
      </w:pPr>
      <w:r w:rsidRPr="00A14824">
        <w:rPr>
          <w:rFonts w:eastAsia="SimSun" w:cs="Microsoft YaHei"/>
          <w:lang w:val="en-US" w:eastAsia="zh-CN"/>
        </w:rPr>
        <w:t>业务限制</w:t>
      </w:r>
      <w:r w:rsidR="00FB00C4" w:rsidRPr="00A14824">
        <w:rPr>
          <w:rFonts w:eastAsia="SimSun"/>
          <w:webHidden/>
          <w:lang w:val="en-US" w:eastAsia="zh-CN"/>
        </w:rPr>
        <w:tab/>
      </w:r>
      <w:r w:rsidR="00FB00C4" w:rsidRPr="00A14824">
        <w:rPr>
          <w:rFonts w:eastAsia="SimSun"/>
          <w:webHidden/>
          <w:lang w:val="en-US" w:eastAsia="zh-CN"/>
        </w:rPr>
        <w:tab/>
      </w:r>
      <w:r w:rsidR="00B552DB" w:rsidRPr="00A14824">
        <w:rPr>
          <w:rFonts w:eastAsia="SimSun"/>
          <w:webHidden/>
          <w:lang w:val="en-US" w:eastAsia="zh-CN"/>
        </w:rPr>
        <w:t>1</w:t>
      </w:r>
      <w:r w:rsidR="007354A9" w:rsidRPr="00A14824">
        <w:rPr>
          <w:rFonts w:eastAsia="SimSun"/>
          <w:webHidden/>
          <w:lang w:val="en-US" w:eastAsia="zh-CN"/>
        </w:rPr>
        <w:t>0</w:t>
      </w:r>
    </w:p>
    <w:p w:rsidR="00FB00C4" w:rsidRPr="00A14824" w:rsidRDefault="00A14824" w:rsidP="00BC285D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val="en-US" w:eastAsia="zh-CN"/>
        </w:rPr>
      </w:pPr>
      <w:r w:rsidRPr="00A14824">
        <w:rPr>
          <w:rFonts w:eastAsia="SimSun" w:cs="Microsoft YaHei"/>
          <w:lang w:val="en-US" w:eastAsia="zh-CN"/>
        </w:rPr>
        <w:t>回</w:t>
      </w:r>
      <w:r w:rsidR="00BC285D">
        <w:rPr>
          <w:rFonts w:eastAsia="SimSun" w:cs="Microsoft YaHei" w:hint="eastAsia"/>
          <w:lang w:val="en-US" w:eastAsia="zh-CN"/>
        </w:rPr>
        <w:t>呼</w:t>
      </w:r>
      <w:r w:rsidRPr="00A14824">
        <w:rPr>
          <w:rFonts w:eastAsia="SimSun" w:cs="Microsoft YaHei"/>
          <w:lang w:val="en-US" w:eastAsia="zh-CN"/>
        </w:rPr>
        <w:t>和迂回呼叫程序（</w:t>
      </w:r>
      <w:r w:rsidRPr="00A14824">
        <w:rPr>
          <w:rFonts w:eastAsia="SimSun"/>
          <w:lang w:val="en-US" w:eastAsia="zh-CN"/>
        </w:rPr>
        <w:t>2006</w:t>
      </w:r>
      <w:r w:rsidRPr="00A14824">
        <w:rPr>
          <w:rFonts w:eastAsia="SimSun" w:cs="Microsoft YaHei"/>
          <w:lang w:val="en-US" w:eastAsia="zh-CN"/>
        </w:rPr>
        <w:t>年全权代表大会第</w:t>
      </w:r>
      <w:r w:rsidRPr="00A14824">
        <w:rPr>
          <w:rFonts w:eastAsia="SimSun"/>
          <w:lang w:val="en-US" w:eastAsia="zh-CN"/>
        </w:rPr>
        <w:t>21</w:t>
      </w:r>
      <w:r w:rsidRPr="00A14824">
        <w:rPr>
          <w:rFonts w:eastAsia="SimSun" w:cs="Microsoft YaHei"/>
          <w:lang w:val="en-US" w:eastAsia="zh-CN"/>
        </w:rPr>
        <w:t>号决议</w:t>
      </w:r>
      <w:r w:rsidR="00BC285D">
        <w:rPr>
          <w:rFonts w:eastAsia="SimSun" w:cs="Microsoft YaHei" w:hint="eastAsia"/>
          <w:lang w:val="en-US" w:eastAsia="zh-CN"/>
        </w:rPr>
        <w:t>，修订版</w:t>
      </w:r>
      <w:r w:rsidRPr="00A14824">
        <w:rPr>
          <w:rFonts w:eastAsia="SimSun" w:cs="Microsoft YaHei"/>
          <w:lang w:val="en-US" w:eastAsia="zh-CN"/>
        </w:rPr>
        <w:t>）</w:t>
      </w:r>
      <w:r w:rsidR="00FB00C4" w:rsidRPr="00A14824">
        <w:rPr>
          <w:rFonts w:eastAsia="SimSun"/>
          <w:webHidden/>
          <w:lang w:val="en-US" w:eastAsia="zh-CN"/>
        </w:rPr>
        <w:tab/>
      </w:r>
      <w:r w:rsidR="00FB00C4" w:rsidRPr="00A14824">
        <w:rPr>
          <w:rFonts w:eastAsia="SimSun"/>
          <w:webHidden/>
          <w:lang w:val="en-US" w:eastAsia="zh-CN"/>
        </w:rPr>
        <w:tab/>
      </w:r>
      <w:r w:rsidR="00B552DB" w:rsidRPr="00A14824">
        <w:rPr>
          <w:rFonts w:eastAsia="SimSun"/>
          <w:webHidden/>
          <w:lang w:val="en-US" w:eastAsia="zh-CN"/>
        </w:rPr>
        <w:t>1</w:t>
      </w:r>
      <w:r w:rsidR="007354A9" w:rsidRPr="00A14824">
        <w:rPr>
          <w:rFonts w:eastAsia="SimSun"/>
          <w:webHidden/>
          <w:lang w:val="en-US" w:eastAsia="zh-CN"/>
        </w:rPr>
        <w:t>0</w:t>
      </w:r>
    </w:p>
    <w:p w:rsidR="00FB00C4" w:rsidRPr="00A14824" w:rsidRDefault="00A14824" w:rsidP="00FB00C4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Fonts w:eastAsia="SimSun"/>
          <w:b/>
          <w:bCs/>
          <w:lang w:val="en-US" w:eastAsia="zh-CN"/>
        </w:rPr>
      </w:pPr>
      <w:r w:rsidRPr="00A14824">
        <w:rPr>
          <w:rFonts w:eastAsia="SimSun" w:cs="Microsoft YaHei"/>
          <w:b/>
          <w:bCs/>
          <w:lang w:val="en-US" w:eastAsia="zh-CN"/>
        </w:rPr>
        <w:t>对业务出版物的修正</w:t>
      </w:r>
    </w:p>
    <w:p w:rsidR="00FB00C4" w:rsidRPr="00A14824" w:rsidRDefault="00A14824" w:rsidP="007354A9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val="en-US" w:eastAsia="zh-CN"/>
        </w:rPr>
      </w:pPr>
      <w:r w:rsidRPr="00A14824">
        <w:rPr>
          <w:rFonts w:eastAsia="SimSun" w:cs="Microsoft YaHei"/>
          <w:lang w:val="en-US" w:eastAsia="zh-CN"/>
        </w:rPr>
        <w:t>用于公共网络和订户的国际识别规划的移动网络代码（</w:t>
      </w:r>
      <w:r w:rsidRPr="00A14824">
        <w:rPr>
          <w:rFonts w:eastAsia="SimSun"/>
          <w:lang w:val="en-US" w:eastAsia="zh-CN"/>
        </w:rPr>
        <w:t>MNC</w:t>
      </w:r>
      <w:r w:rsidRPr="00A14824">
        <w:rPr>
          <w:rFonts w:eastAsia="SimSun" w:cs="Microsoft YaHei"/>
          <w:lang w:val="en-US" w:eastAsia="zh-CN"/>
        </w:rPr>
        <w:t>）</w:t>
      </w:r>
      <w:r w:rsidR="00FB00C4" w:rsidRPr="00A14824">
        <w:rPr>
          <w:rFonts w:eastAsia="SimSun"/>
          <w:webHidden/>
          <w:lang w:val="en-US" w:eastAsia="zh-CN"/>
        </w:rPr>
        <w:tab/>
      </w:r>
      <w:r w:rsidR="00FB00C4" w:rsidRPr="00A14824">
        <w:rPr>
          <w:rFonts w:eastAsia="SimSun"/>
          <w:webHidden/>
          <w:lang w:val="en-US" w:eastAsia="zh-CN"/>
        </w:rPr>
        <w:tab/>
      </w:r>
      <w:r w:rsidR="00B552DB" w:rsidRPr="00A14824">
        <w:rPr>
          <w:rFonts w:eastAsia="SimSun"/>
          <w:webHidden/>
          <w:lang w:val="en-US" w:eastAsia="zh-CN"/>
        </w:rPr>
        <w:t>1</w:t>
      </w:r>
      <w:r w:rsidR="007354A9" w:rsidRPr="00A14824">
        <w:rPr>
          <w:rFonts w:eastAsia="SimSun"/>
          <w:webHidden/>
          <w:lang w:val="en-US" w:eastAsia="zh-CN"/>
        </w:rPr>
        <w:t>1</w:t>
      </w:r>
    </w:p>
    <w:p w:rsidR="00FB00C4" w:rsidRPr="00A14824" w:rsidRDefault="00A14824" w:rsidP="00BC285D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val="en-US" w:eastAsia="zh-CN"/>
        </w:rPr>
      </w:pPr>
      <w:r w:rsidRPr="00A14824">
        <w:rPr>
          <w:rFonts w:eastAsia="SimSun" w:cs="Microsoft YaHei"/>
          <w:lang w:val="en-GB" w:eastAsia="zh-CN"/>
        </w:rPr>
        <w:t>信令区域</w:t>
      </w:r>
      <w:r w:rsidRPr="00A14824">
        <w:rPr>
          <w:rFonts w:eastAsia="SimSun"/>
          <w:lang w:val="en-GB" w:eastAsia="zh-CN"/>
        </w:rPr>
        <w:t>/</w:t>
      </w:r>
      <w:r w:rsidRPr="00A14824">
        <w:rPr>
          <w:rFonts w:eastAsia="SimSun" w:cs="Microsoft YaHei"/>
          <w:lang w:val="en-GB" w:eastAsia="zh-CN"/>
        </w:rPr>
        <w:t>网络</w:t>
      </w:r>
      <w:r w:rsidR="00BC285D">
        <w:rPr>
          <w:rFonts w:eastAsia="SimSun" w:cs="Microsoft YaHei" w:hint="eastAsia"/>
          <w:lang w:val="en-GB" w:eastAsia="zh-CN"/>
        </w:rPr>
        <w:t>代</w:t>
      </w:r>
      <w:r w:rsidRPr="00A14824">
        <w:rPr>
          <w:rFonts w:eastAsia="SimSun" w:cs="Microsoft YaHei"/>
          <w:lang w:val="en-GB" w:eastAsia="zh-CN"/>
        </w:rPr>
        <w:t>码（</w:t>
      </w:r>
      <w:r w:rsidRPr="00A14824">
        <w:rPr>
          <w:rFonts w:eastAsia="SimSun"/>
          <w:lang w:val="en-GB" w:eastAsia="zh-CN"/>
        </w:rPr>
        <w:t>SANC</w:t>
      </w:r>
      <w:r w:rsidRPr="00A14824">
        <w:rPr>
          <w:rFonts w:eastAsia="SimSun" w:cs="Microsoft YaHei"/>
          <w:lang w:val="en-GB" w:eastAsia="zh-CN"/>
        </w:rPr>
        <w:t>）列表</w:t>
      </w:r>
      <w:r w:rsidR="00FB00C4" w:rsidRPr="00A14824">
        <w:rPr>
          <w:rFonts w:eastAsia="SimSun"/>
          <w:webHidden/>
          <w:lang w:val="en-US" w:eastAsia="zh-CN"/>
        </w:rPr>
        <w:tab/>
      </w:r>
      <w:r w:rsidR="00FB00C4" w:rsidRPr="00A14824">
        <w:rPr>
          <w:rFonts w:eastAsia="SimSun"/>
          <w:webHidden/>
          <w:lang w:val="en-US" w:eastAsia="zh-CN"/>
        </w:rPr>
        <w:tab/>
      </w:r>
      <w:r w:rsidR="00B552DB" w:rsidRPr="00A14824">
        <w:rPr>
          <w:rFonts w:eastAsia="SimSun"/>
          <w:webHidden/>
          <w:lang w:val="en-US" w:eastAsia="zh-CN"/>
        </w:rPr>
        <w:t>1</w:t>
      </w:r>
      <w:r w:rsidR="00166EB6" w:rsidRPr="00A14824">
        <w:rPr>
          <w:rFonts w:eastAsia="SimSun"/>
          <w:webHidden/>
          <w:lang w:val="en-US" w:eastAsia="zh-CN"/>
        </w:rPr>
        <w:t>1</w:t>
      </w:r>
    </w:p>
    <w:p w:rsidR="00FB00C4" w:rsidRPr="00FB00C4" w:rsidRDefault="00A14824" w:rsidP="00F970CA">
      <w:pPr>
        <w:pStyle w:val="TOC1"/>
        <w:tabs>
          <w:tab w:val="center" w:leader="dot" w:pos="8505"/>
          <w:tab w:val="right" w:pos="9072"/>
        </w:tabs>
        <w:spacing w:after="0"/>
        <w:rPr>
          <w:rFonts w:eastAsiaTheme="minorEastAsia"/>
          <w:lang w:val="en-US" w:eastAsia="zh-CN"/>
        </w:rPr>
      </w:pPr>
      <w:r w:rsidRPr="00A14824">
        <w:rPr>
          <w:rFonts w:eastAsia="SimSun" w:cs="Microsoft YaHei"/>
          <w:lang w:val="en-US" w:eastAsia="zh-CN"/>
        </w:rPr>
        <w:t>国际信令点代码（</w:t>
      </w:r>
      <w:r w:rsidRPr="00A14824">
        <w:rPr>
          <w:rFonts w:eastAsia="SimSun"/>
          <w:lang w:val="en-US" w:eastAsia="zh-CN"/>
        </w:rPr>
        <w:t>ISPC</w:t>
      </w:r>
      <w:r w:rsidRPr="00A14824">
        <w:rPr>
          <w:rFonts w:eastAsia="SimSun" w:cs="Microsoft YaHei"/>
          <w:lang w:val="en-US" w:eastAsia="zh-CN"/>
        </w:rPr>
        <w:t>）列表</w:t>
      </w:r>
      <w:r w:rsidR="00FB00C4" w:rsidRPr="00A14824">
        <w:rPr>
          <w:rFonts w:eastAsia="SimSun"/>
          <w:webHidden/>
          <w:lang w:val="en-US" w:eastAsia="zh-CN"/>
        </w:rPr>
        <w:tab/>
      </w:r>
      <w:r w:rsidR="00FB00C4" w:rsidRPr="00A14824">
        <w:rPr>
          <w:rFonts w:eastAsia="SimSun"/>
          <w:webHidden/>
          <w:lang w:val="en-US" w:eastAsia="zh-CN"/>
        </w:rPr>
        <w:tab/>
      </w:r>
      <w:r w:rsidR="00B552DB" w:rsidRPr="00A14824">
        <w:rPr>
          <w:rFonts w:eastAsia="SimSun"/>
          <w:webHidden/>
          <w:lang w:val="en-US" w:eastAsia="zh-CN"/>
        </w:rPr>
        <w:t>1</w:t>
      </w:r>
      <w:r w:rsidR="00F970CA" w:rsidRPr="00A14824">
        <w:rPr>
          <w:rFonts w:eastAsia="SimSun"/>
          <w:webHidden/>
          <w:lang w:val="en-US" w:eastAsia="zh-CN"/>
        </w:rPr>
        <w:t>2</w:t>
      </w:r>
    </w:p>
    <w:p w:rsidR="00795359" w:rsidRPr="00B552DB" w:rsidRDefault="00795359" w:rsidP="00795359">
      <w:pPr>
        <w:rPr>
          <w:rFonts w:eastAsiaTheme="minorEastAsia"/>
          <w:lang w:val="en-US" w:eastAsia="zh-CN"/>
        </w:rPr>
      </w:pPr>
    </w:p>
    <w:p w:rsidR="00EB24A2" w:rsidRPr="00EB24A2" w:rsidRDefault="00EB24A2" w:rsidP="00EB24A2">
      <w:pPr>
        <w:rPr>
          <w:rFonts w:eastAsiaTheme="minorEastAsia"/>
          <w:lang w:val="en-US" w:eastAsia="zh-CN"/>
        </w:rPr>
      </w:pPr>
    </w:p>
    <w:p w:rsidR="002C2D56" w:rsidRDefault="002C2D56" w:rsidP="00291DE2">
      <w:pPr>
        <w:pStyle w:val="TOC1"/>
        <w:tabs>
          <w:tab w:val="left" w:pos="4897"/>
        </w:tabs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br w:type="page"/>
      </w:r>
    </w:p>
    <w:p w:rsidR="001F530F" w:rsidRPr="00DA7270" w:rsidRDefault="001F530F" w:rsidP="001F530F">
      <w:pPr>
        <w:rPr>
          <w:rFonts w:eastAsiaTheme="minorEastAsia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F530F" w:rsidRPr="00677B65" w:rsidTr="00897EEE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Pr="00A14824" w:rsidRDefault="00A14824" w:rsidP="00A14824">
            <w:pPr>
              <w:jc w:val="center"/>
              <w:rPr>
                <w:rFonts w:eastAsia="STKaiti"/>
                <w:lang w:val="en-US" w:eastAsia="zh-CN"/>
              </w:rPr>
            </w:pPr>
            <w:r w:rsidRPr="00325513">
              <w:rPr>
                <w:rFonts w:eastAsia="STKaiti" w:hint="eastAsia"/>
                <w:lang w:val="en-US" w:eastAsia="zh-CN"/>
              </w:rPr>
              <w:t>后续《操作公报》的</w:t>
            </w:r>
            <w:r w:rsidRPr="00325513">
              <w:rPr>
                <w:rFonts w:eastAsia="STKaiti"/>
                <w:lang w:val="en-US" w:eastAsia="zh-CN"/>
              </w:rPr>
              <w:br/>
            </w:r>
            <w:r w:rsidRPr="00325513">
              <w:rPr>
                <w:rFonts w:eastAsia="STKaiti" w:hint="eastAsia"/>
                <w:lang w:val="en-US" w:eastAsia="zh-CN"/>
              </w:rPr>
              <w:t>出版日期</w:t>
            </w:r>
            <w:r w:rsidR="0062204A" w:rsidRPr="0062204A">
              <w:rPr>
                <w:rFonts w:eastAsia="STKaiti"/>
                <w:iCs/>
                <w:position w:val="6"/>
                <w:sz w:val="18"/>
                <w:szCs w:val="18"/>
                <w:lang w:val="en-US" w:eastAsia="zh-CN"/>
              </w:rPr>
              <w:sym w:font="Symbol" w:char="F02A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Pr="00A14824" w:rsidRDefault="00A14824" w:rsidP="00A14824">
            <w:pPr>
              <w:jc w:val="center"/>
              <w:rPr>
                <w:rFonts w:eastAsia="STKaiti"/>
                <w:lang w:val="en-US" w:eastAsia="zh-CN"/>
              </w:rPr>
            </w:pPr>
            <w:r w:rsidRPr="00325513">
              <w:rPr>
                <w:rFonts w:eastAsia="STKaiti" w:hint="eastAsia"/>
                <w:lang w:val="en-US" w:eastAsia="zh-CN"/>
              </w:rPr>
              <w:t>包括截至以下日期</w:t>
            </w:r>
            <w:r w:rsidRPr="00325513">
              <w:rPr>
                <w:rFonts w:eastAsia="STKaiti"/>
                <w:lang w:val="en-US" w:eastAsia="zh-CN"/>
              </w:rPr>
              <w:br/>
            </w:r>
            <w:r w:rsidRPr="00325513">
              <w:rPr>
                <w:rFonts w:eastAsia="STKaiti" w:hint="eastAsia"/>
                <w:lang w:val="en-US" w:eastAsia="zh-CN"/>
              </w:rPr>
              <w:t>收到的信息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2.III.2016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18.III.2016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15.IV.2016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31.III.2016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15.IV.2016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29.IV.2016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18.V.2016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1.VI.2016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17.VI.2016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1.VII.2016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18.VII.2016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3.VIII.2016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18.VIII.2016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1.IX.2016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16.IX.2016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30.IX.2016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18.X.2016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1.XI.2016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16.XI.2016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1.XII.2016</w:t>
            </w:r>
          </w:p>
        </w:tc>
      </w:tr>
    </w:tbl>
    <w:p w:rsidR="0062204A" w:rsidRPr="008E465D" w:rsidRDefault="0062204A" w:rsidP="0062204A">
      <w:pPr>
        <w:tabs>
          <w:tab w:val="clear" w:pos="567"/>
          <w:tab w:val="left" w:pos="2127"/>
        </w:tabs>
        <w:rPr>
          <w:sz w:val="18"/>
          <w:szCs w:val="18"/>
          <w:lang w:val="ru-RU" w:eastAsia="zh-CN"/>
        </w:rPr>
      </w:pPr>
      <w:r>
        <w:rPr>
          <w:rFonts w:eastAsia="STKaiti"/>
          <w:iCs/>
          <w:position w:val="6"/>
          <w:szCs w:val="18"/>
          <w:lang w:val="en-US" w:eastAsia="zh-CN"/>
        </w:rPr>
        <w:tab/>
      </w:r>
      <w:r>
        <w:rPr>
          <w:rFonts w:eastAsia="STKaiti"/>
          <w:iCs/>
          <w:position w:val="6"/>
          <w:szCs w:val="18"/>
          <w:lang w:val="en-US" w:eastAsia="zh-CN"/>
        </w:rPr>
        <w:tab/>
      </w:r>
      <w:r w:rsidRPr="0062204A">
        <w:rPr>
          <w:rFonts w:eastAsia="STKaiti"/>
          <w:iCs/>
          <w:position w:val="6"/>
          <w:sz w:val="18"/>
          <w:szCs w:val="18"/>
          <w:lang w:val="en-US" w:eastAsia="zh-CN"/>
        </w:rPr>
        <w:sym w:font="Symbol" w:char="F02A"/>
      </w:r>
      <w:r w:rsidRPr="0062204A">
        <w:rPr>
          <w:rFonts w:eastAsia="STKaiti"/>
          <w:position w:val="6"/>
          <w:sz w:val="18"/>
          <w:szCs w:val="18"/>
          <w:lang w:val="en-US" w:eastAsia="zh-CN"/>
        </w:rPr>
        <w:t xml:space="preserve"> </w:t>
      </w:r>
      <w:r w:rsidRPr="006F107B">
        <w:rPr>
          <w:rFonts w:eastAsia="STKaiti"/>
          <w:position w:val="6"/>
          <w:sz w:val="18"/>
          <w:szCs w:val="18"/>
          <w:lang w:val="en-US" w:eastAsia="zh-CN"/>
        </w:rPr>
        <w:tab/>
      </w:r>
      <w:r w:rsidRPr="006F107B">
        <w:rPr>
          <w:rFonts w:eastAsia="STKaiti" w:hint="eastAsia"/>
          <w:position w:val="6"/>
          <w:sz w:val="18"/>
          <w:szCs w:val="18"/>
          <w:lang w:val="en-US" w:eastAsia="zh-CN"/>
        </w:rPr>
        <w:t>该日期系指英文、法文及西班牙文版本的出版日期。</w:t>
      </w:r>
    </w:p>
    <w:p w:rsidR="001F530F" w:rsidRPr="0062204A" w:rsidRDefault="001F530F" w:rsidP="001F530F">
      <w:pPr>
        <w:rPr>
          <w:lang w:val="ru-RU" w:eastAsia="zh-CN"/>
        </w:rPr>
      </w:pPr>
    </w:p>
    <w:p w:rsidR="00E10D9E" w:rsidRPr="00DB3264" w:rsidRDefault="008149B6" w:rsidP="00DA6159">
      <w:pPr>
        <w:pStyle w:val="Heading1"/>
        <w:spacing w:before="0"/>
        <w:rPr>
          <w:lang w:val="en-US" w:eastAsia="zh-CN"/>
        </w:rPr>
      </w:pPr>
      <w:r w:rsidRPr="00DB3264">
        <w:rPr>
          <w:lang w:val="en-US" w:eastAsia="zh-CN"/>
        </w:rPr>
        <w:br w:type="page"/>
      </w:r>
      <w:bookmarkStart w:id="60" w:name="_Toc355708836"/>
      <w:bookmarkStart w:id="61" w:name="_Toc354053821"/>
      <w:bookmarkStart w:id="62" w:name="_Toc352940476"/>
      <w:bookmarkStart w:id="63" w:name="_Toc351549876"/>
      <w:bookmarkStart w:id="64" w:name="_Toc350415578"/>
      <w:bookmarkStart w:id="65" w:name="_Toc349288248"/>
      <w:bookmarkStart w:id="66" w:name="_Toc347929580"/>
      <w:bookmarkStart w:id="67" w:name="_Toc346885932"/>
      <w:bookmarkStart w:id="68" w:name="_Toc345579827"/>
      <w:bookmarkStart w:id="69" w:name="_Toc343262676"/>
      <w:bookmarkStart w:id="70" w:name="_Toc342912839"/>
      <w:bookmarkStart w:id="71" w:name="_Toc341451212"/>
      <w:bookmarkStart w:id="72" w:name="_Toc340225513"/>
      <w:bookmarkStart w:id="73" w:name="_Toc338779373"/>
      <w:bookmarkStart w:id="74" w:name="_Toc337110333"/>
      <w:bookmarkStart w:id="75" w:name="_Toc335901499"/>
      <w:bookmarkStart w:id="76" w:name="_Toc334776192"/>
      <w:bookmarkStart w:id="77" w:name="_Toc332272646"/>
      <w:bookmarkStart w:id="78" w:name="_Toc323904374"/>
      <w:bookmarkStart w:id="79" w:name="_Toc323035706"/>
      <w:bookmarkStart w:id="80" w:name="_Toc321820540"/>
      <w:bookmarkStart w:id="81" w:name="_Toc321311660"/>
      <w:bookmarkStart w:id="82" w:name="_Toc321233389"/>
      <w:bookmarkStart w:id="83" w:name="_Toc320536954"/>
      <w:bookmarkStart w:id="84" w:name="_Toc318964998"/>
      <w:bookmarkStart w:id="85" w:name="_Toc316479952"/>
      <w:bookmarkStart w:id="86" w:name="_Toc313973312"/>
      <w:bookmarkStart w:id="87" w:name="_Toc311103642"/>
      <w:bookmarkStart w:id="88" w:name="_Toc308530336"/>
      <w:bookmarkStart w:id="89" w:name="_Toc304892154"/>
      <w:bookmarkStart w:id="90" w:name="_Toc303344248"/>
      <w:bookmarkStart w:id="91" w:name="_Toc301945289"/>
      <w:bookmarkStart w:id="92" w:name="_Toc297804717"/>
      <w:bookmarkStart w:id="93" w:name="_Toc296675478"/>
      <w:bookmarkStart w:id="94" w:name="_Toc295387895"/>
      <w:bookmarkStart w:id="95" w:name="_Toc292704950"/>
      <w:bookmarkStart w:id="96" w:name="_Toc291005378"/>
      <w:bookmarkStart w:id="97" w:name="_Toc288660268"/>
      <w:bookmarkStart w:id="98" w:name="_Toc286218711"/>
      <w:bookmarkStart w:id="99" w:name="_Toc283737194"/>
      <w:bookmarkStart w:id="100" w:name="_Toc282526037"/>
      <w:bookmarkStart w:id="101" w:name="_Toc280349205"/>
      <w:bookmarkStart w:id="102" w:name="_Toc279669135"/>
      <w:bookmarkStart w:id="103" w:name="_Toc276717162"/>
      <w:bookmarkStart w:id="104" w:name="_Toc274223814"/>
      <w:bookmarkStart w:id="105" w:name="_Toc273023320"/>
      <w:bookmarkStart w:id="106" w:name="_Toc271700476"/>
      <w:bookmarkStart w:id="107" w:name="_Toc268773999"/>
      <w:bookmarkStart w:id="108" w:name="_Toc266181233"/>
      <w:bookmarkStart w:id="109" w:name="_Toc259783104"/>
      <w:bookmarkStart w:id="110" w:name="_Toc253407141"/>
      <w:r w:rsidR="00DA6159">
        <w:rPr>
          <w:rFonts w:hint="eastAsia"/>
          <w:lang w:val="en-US" w:eastAsia="zh-CN"/>
        </w:rPr>
        <w:lastRenderedPageBreak/>
        <w:t>一般信息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:rsidR="00E10D9E" w:rsidRPr="00302574" w:rsidRDefault="00DA6159" w:rsidP="0050515D">
      <w:pPr>
        <w:pStyle w:val="Heading20"/>
        <w:rPr>
          <w:rFonts w:ascii="SimHei" w:hAnsi="SimHei"/>
          <w:szCs w:val="26"/>
          <w:lang w:val="en-US" w:eastAsia="zh-CN"/>
        </w:rPr>
      </w:pPr>
      <w:bookmarkStart w:id="111" w:name="_Toc355708837"/>
      <w:bookmarkStart w:id="112" w:name="_Toc354053822"/>
      <w:bookmarkStart w:id="113" w:name="_Toc352940477"/>
      <w:bookmarkStart w:id="114" w:name="_Toc351549877"/>
      <w:bookmarkStart w:id="115" w:name="_Toc350415579"/>
      <w:bookmarkStart w:id="116" w:name="_Toc349288249"/>
      <w:bookmarkStart w:id="117" w:name="_Toc347929581"/>
      <w:bookmarkStart w:id="118" w:name="_Toc346885933"/>
      <w:bookmarkStart w:id="119" w:name="_Toc345579828"/>
      <w:bookmarkStart w:id="120" w:name="_Toc343262677"/>
      <w:bookmarkStart w:id="121" w:name="_Toc342912840"/>
      <w:bookmarkStart w:id="122" w:name="_Toc341451213"/>
      <w:bookmarkStart w:id="123" w:name="_Toc340225514"/>
      <w:bookmarkStart w:id="124" w:name="_Toc338779374"/>
      <w:bookmarkStart w:id="125" w:name="_Toc337110334"/>
      <w:bookmarkStart w:id="126" w:name="_Toc335901500"/>
      <w:bookmarkStart w:id="127" w:name="_Toc334776193"/>
      <w:bookmarkStart w:id="128" w:name="_Toc332272647"/>
      <w:bookmarkStart w:id="129" w:name="_Toc323904375"/>
      <w:bookmarkStart w:id="130" w:name="_Toc323035707"/>
      <w:bookmarkStart w:id="131" w:name="_Toc321820541"/>
      <w:bookmarkStart w:id="132" w:name="_Toc321311661"/>
      <w:bookmarkStart w:id="133" w:name="_Toc321233390"/>
      <w:bookmarkStart w:id="134" w:name="_Toc320536955"/>
      <w:bookmarkStart w:id="135" w:name="_Toc318964999"/>
      <w:bookmarkStart w:id="136" w:name="_Toc316479953"/>
      <w:bookmarkStart w:id="137" w:name="_Toc313973313"/>
      <w:bookmarkStart w:id="138" w:name="_Toc311103643"/>
      <w:bookmarkStart w:id="139" w:name="_Toc308530337"/>
      <w:bookmarkStart w:id="140" w:name="_Toc304892155"/>
      <w:bookmarkStart w:id="141" w:name="_Toc303344249"/>
      <w:bookmarkStart w:id="142" w:name="_Toc301945290"/>
      <w:bookmarkStart w:id="143" w:name="_Toc297804718"/>
      <w:bookmarkStart w:id="144" w:name="_Toc296675479"/>
      <w:bookmarkStart w:id="145" w:name="_Toc295387896"/>
      <w:bookmarkStart w:id="146" w:name="_Toc292704951"/>
      <w:bookmarkStart w:id="147" w:name="_Toc291005379"/>
      <w:bookmarkStart w:id="148" w:name="_Toc288660269"/>
      <w:bookmarkStart w:id="149" w:name="_Toc286218712"/>
      <w:bookmarkStart w:id="150" w:name="_Toc283737195"/>
      <w:bookmarkStart w:id="151" w:name="_Toc282526038"/>
      <w:bookmarkStart w:id="152" w:name="_Toc280349206"/>
      <w:bookmarkStart w:id="153" w:name="_Toc279669136"/>
      <w:bookmarkStart w:id="154" w:name="_Toc276717163"/>
      <w:bookmarkStart w:id="155" w:name="_Toc274223815"/>
      <w:bookmarkStart w:id="156" w:name="_Toc273023321"/>
      <w:bookmarkStart w:id="157" w:name="_Toc271700477"/>
      <w:bookmarkStart w:id="158" w:name="_Toc268774000"/>
      <w:bookmarkStart w:id="159" w:name="_Toc266181234"/>
      <w:bookmarkStart w:id="160" w:name="_Toc265056484"/>
      <w:bookmarkStart w:id="161" w:name="_Toc262631768"/>
      <w:bookmarkStart w:id="162" w:name="_Toc259783105"/>
      <w:bookmarkStart w:id="163" w:name="_Toc253407142"/>
      <w:r w:rsidRPr="00302574">
        <w:rPr>
          <w:rFonts w:ascii="SimHei" w:hAnsi="SimHei" w:cs="Microsoft YaHei" w:hint="eastAsia"/>
          <w:szCs w:val="26"/>
          <w:lang w:eastAsia="zh-CN"/>
        </w:rPr>
        <w:t>国际电联《操作公报》后附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Pr="00302574">
        <w:rPr>
          <w:rFonts w:ascii="SimHei" w:hAnsi="SimHei" w:cs="Microsoft YaHei" w:hint="eastAsia"/>
          <w:szCs w:val="26"/>
          <w:lang w:eastAsia="zh-CN"/>
        </w:rPr>
        <w:t>列表</w:t>
      </w:r>
    </w:p>
    <w:p w:rsidR="00DA6159" w:rsidRDefault="00DA6159" w:rsidP="00DA6159">
      <w:pPr>
        <w:spacing w:before="200"/>
        <w:rPr>
          <w:rFonts w:asciiTheme="minorHAnsi" w:hAnsiTheme="minorHAnsi"/>
          <w:b/>
          <w:bCs/>
          <w:lang w:eastAsia="zh-CN"/>
        </w:rPr>
      </w:pPr>
      <w:bookmarkStart w:id="164" w:name="_Toc248829258"/>
      <w:bookmarkStart w:id="165" w:name="_Toc244506936"/>
      <w:bookmarkStart w:id="166" w:name="_Toc243300311"/>
      <w:bookmarkStart w:id="167" w:name="_Toc242001425"/>
      <w:bookmarkStart w:id="168" w:name="_Toc240790085"/>
      <w:bookmarkStart w:id="169" w:name="_Toc236573557"/>
      <w:bookmarkStart w:id="170" w:name="_Toc235352384"/>
      <w:bookmarkStart w:id="171" w:name="_Toc233609592"/>
      <w:bookmarkStart w:id="172" w:name="_Toc232323931"/>
      <w:bookmarkStart w:id="173" w:name="_Toc229971353"/>
      <w:bookmarkStart w:id="174" w:name="_Toc228766354"/>
      <w:bookmarkStart w:id="175" w:name="_Toc226791560"/>
      <w:bookmarkStart w:id="176" w:name="_Toc224533682"/>
      <w:bookmarkStart w:id="177" w:name="_Toc223252037"/>
      <w:bookmarkStart w:id="178" w:name="_Toc222028812"/>
      <w:bookmarkStart w:id="179" w:name="_Toc219610057"/>
      <w:bookmarkStart w:id="180" w:name="_Toc219001148"/>
      <w:bookmarkStart w:id="181" w:name="_Toc215907199"/>
      <w:bookmarkStart w:id="182" w:name="_Toc214162711"/>
      <w:bookmarkStart w:id="183" w:name="_Toc212964587"/>
      <w:bookmarkStart w:id="184" w:name="_Toc211848177"/>
      <w:bookmarkStart w:id="185" w:name="_Toc208205449"/>
      <w:bookmarkStart w:id="186" w:name="_Toc206389934"/>
      <w:bookmarkStart w:id="187" w:name="_Toc205106594"/>
      <w:bookmarkStart w:id="188" w:name="_Toc204666529"/>
      <w:bookmarkStart w:id="189" w:name="_Toc203553649"/>
      <w:bookmarkStart w:id="190" w:name="_Toc202751280"/>
      <w:bookmarkStart w:id="191" w:name="_Toc202750917"/>
      <w:bookmarkStart w:id="192" w:name="_Toc202750807"/>
      <w:bookmarkStart w:id="193" w:name="_Toc200872012"/>
      <w:bookmarkStart w:id="194" w:name="_Toc198519367"/>
      <w:bookmarkStart w:id="195" w:name="_Toc197223434"/>
      <w:bookmarkStart w:id="196" w:name="_Toc196019478"/>
      <w:bookmarkStart w:id="197" w:name="_Toc193013099"/>
      <w:bookmarkStart w:id="198" w:name="_Toc192925234"/>
      <w:bookmarkStart w:id="199" w:name="_Toc191803606"/>
      <w:bookmarkStart w:id="200" w:name="_Toc188073917"/>
      <w:bookmarkStart w:id="201" w:name="_Toc187491733"/>
      <w:bookmarkStart w:id="202" w:name="_Toc184099119"/>
      <w:bookmarkStart w:id="203" w:name="_Toc182996109"/>
      <w:bookmarkStart w:id="204" w:name="_Toc181591757"/>
      <w:bookmarkStart w:id="205" w:name="_Toc178733525"/>
      <w:bookmarkStart w:id="206" w:name="_Toc177526404"/>
      <w:bookmarkStart w:id="207" w:name="_Toc176340203"/>
      <w:bookmarkStart w:id="208" w:name="_Toc174436269"/>
      <w:bookmarkStart w:id="209" w:name="_Toc173647010"/>
      <w:bookmarkStart w:id="210" w:name="_Toc171936761"/>
      <w:bookmarkStart w:id="211" w:name="_Toc170815249"/>
      <w:bookmarkStart w:id="212" w:name="_Toc169584443"/>
      <w:bookmarkStart w:id="213" w:name="_Toc168388002"/>
      <w:bookmarkStart w:id="214" w:name="_Toc166647544"/>
      <w:bookmarkStart w:id="215" w:name="_Toc165690490"/>
      <w:bookmarkStart w:id="216" w:name="_Toc164586120"/>
      <w:bookmarkStart w:id="217" w:name="_Toc162942676"/>
      <w:bookmarkStart w:id="218" w:name="_Toc161638205"/>
      <w:bookmarkStart w:id="219" w:name="_Toc160456136"/>
      <w:bookmarkStart w:id="220" w:name="_Toc159212689"/>
      <w:bookmarkStart w:id="221" w:name="_Toc158019338"/>
      <w:bookmarkStart w:id="222" w:name="_Toc156378795"/>
      <w:bookmarkStart w:id="223" w:name="_Toc153877708"/>
      <w:bookmarkStart w:id="224" w:name="_Toc152663483"/>
      <w:bookmarkStart w:id="225" w:name="_Toc151281224"/>
      <w:bookmarkStart w:id="226" w:name="_Toc150078542"/>
      <w:bookmarkStart w:id="227" w:name="_Toc148519277"/>
      <w:bookmarkStart w:id="228" w:name="_Toc148518933"/>
      <w:bookmarkStart w:id="229" w:name="_Toc147313830"/>
      <w:bookmarkStart w:id="230" w:name="_Toc146011631"/>
      <w:bookmarkStart w:id="231" w:name="_Toc144780335"/>
      <w:bookmarkStart w:id="232" w:name="_Toc143331177"/>
      <w:bookmarkStart w:id="233" w:name="_Toc141774304"/>
      <w:bookmarkStart w:id="234" w:name="_Toc140656512"/>
      <w:bookmarkStart w:id="235" w:name="_Toc139444662"/>
      <w:bookmarkStart w:id="236" w:name="_Toc138153363"/>
      <w:bookmarkStart w:id="237" w:name="_Toc136762578"/>
      <w:bookmarkStart w:id="238" w:name="_Toc135453245"/>
      <w:bookmarkStart w:id="239" w:name="_Toc131917356"/>
      <w:bookmarkStart w:id="240" w:name="_Toc131917082"/>
      <w:bookmarkStart w:id="241" w:name="_Toc128886943"/>
      <w:bookmarkStart w:id="242" w:name="_Toc127606592"/>
      <w:bookmarkStart w:id="243" w:name="_Toc126481926"/>
      <w:bookmarkStart w:id="244" w:name="_Toc122940721"/>
      <w:bookmarkStart w:id="245" w:name="_Toc122238432"/>
      <w:bookmarkStart w:id="246" w:name="_Toc121281070"/>
      <w:bookmarkStart w:id="247" w:name="_Toc119749612"/>
      <w:bookmarkStart w:id="248" w:name="_Toc117389514"/>
      <w:bookmarkStart w:id="249" w:name="_Toc116117066"/>
      <w:bookmarkStart w:id="250" w:name="_Toc114285869"/>
      <w:bookmarkStart w:id="251" w:name="_Toc113250000"/>
      <w:bookmarkStart w:id="252" w:name="_Toc111607471"/>
      <w:bookmarkStart w:id="253" w:name="_Toc110233322"/>
      <w:bookmarkStart w:id="254" w:name="_Toc110233107"/>
      <w:bookmarkStart w:id="255" w:name="_Toc109631890"/>
      <w:bookmarkStart w:id="256" w:name="_Toc109631795"/>
      <w:bookmarkStart w:id="257" w:name="_Toc109028728"/>
      <w:bookmarkStart w:id="258" w:name="_Toc107798484"/>
      <w:bookmarkStart w:id="259" w:name="_Toc106504837"/>
      <w:bookmarkStart w:id="260" w:name="_Toc105302119"/>
      <w:bookmarkStart w:id="261" w:name="_Toc262631799"/>
      <w:bookmarkStart w:id="262" w:name="_Toc253407143"/>
      <w:r>
        <w:rPr>
          <w:rFonts w:asciiTheme="minorHAnsi" w:eastAsiaTheme="minorEastAsia" w:hAnsiTheme="minorHAnsi" w:hint="eastAsia"/>
          <w:b/>
          <w:bCs/>
          <w:lang w:eastAsia="zh-CN"/>
        </w:rPr>
        <w:t>电信标准化局的说明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</w:p>
    <w:p w:rsidR="00DA6159" w:rsidRDefault="00DA6159" w:rsidP="00DA6159">
      <w:pPr>
        <w:spacing w:before="60" w:after="60"/>
        <w:rPr>
          <w:lang w:eastAsia="zh-CN"/>
        </w:rPr>
      </w:pPr>
      <w:r>
        <w:rPr>
          <w:lang w:eastAsia="zh-CN"/>
        </w:rPr>
        <w:t>A.</w:t>
      </w:r>
      <w:r>
        <w:rPr>
          <w:lang w:eastAsia="zh-CN"/>
        </w:rPr>
        <w:tab/>
      </w:r>
      <w:r>
        <w:rPr>
          <w:rFonts w:eastAsiaTheme="minorEastAsia" w:hint="eastAsia"/>
          <w:lang w:eastAsia="zh-CN"/>
        </w:rPr>
        <w:t>电信标准化局或无线电通信局公布了以下清单，作为国际电联《操作公报》（</w:t>
      </w:r>
      <w:r>
        <w:rPr>
          <w:rFonts w:eastAsiaTheme="minorEastAsia"/>
          <w:lang w:eastAsia="zh-CN"/>
        </w:rPr>
        <w:t>OB</w:t>
      </w:r>
      <w:r>
        <w:rPr>
          <w:rFonts w:eastAsiaTheme="minorEastAsia" w:hint="eastAsia"/>
          <w:lang w:eastAsia="zh-CN"/>
        </w:rPr>
        <w:t>）的附件：</w:t>
      </w:r>
    </w:p>
    <w:p w:rsidR="00DA6159" w:rsidRDefault="00DA6159" w:rsidP="00DA6159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t>《操作公报》编号</w:t>
      </w:r>
    </w:p>
    <w:p w:rsidR="00DA6159" w:rsidRDefault="00DA6159" w:rsidP="00BC285D">
      <w:pPr>
        <w:ind w:left="567" w:hanging="567"/>
        <w:jc w:val="left"/>
        <w:rPr>
          <w:rFonts w:asciiTheme="minorHAnsi" w:eastAsia="SimSun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1088</w:t>
      </w:r>
      <w:r>
        <w:rPr>
          <w:rFonts w:asciiTheme="minorHAnsi" w:hAnsiTheme="minorHAnsi"/>
          <w:lang w:val="en-US" w:eastAsia="zh-CN"/>
        </w:rPr>
        <w:tab/>
      </w:r>
      <w:r>
        <w:rPr>
          <w:rFonts w:ascii="SimSun" w:hAnsi="SimSun" w:hint="eastAsia"/>
          <w:lang w:eastAsia="zh-CN"/>
        </w:rPr>
        <w:t>国际电信收费卡颁发者</w:t>
      </w:r>
      <w:r w:rsidR="00BC285D">
        <w:rPr>
          <w:rFonts w:ascii="SimSun" w:hAnsi="SimSun" w:hint="eastAsia"/>
          <w:lang w:eastAsia="zh-CN"/>
        </w:rPr>
        <w:t>标识</w:t>
      </w:r>
      <w:r>
        <w:rPr>
          <w:rFonts w:ascii="SimSun" w:hAnsi="SimSun" w:hint="eastAsia"/>
          <w:lang w:eastAsia="zh-CN"/>
        </w:rPr>
        <w:t>号码表（根据</w:t>
      </w:r>
      <w:r>
        <w:rPr>
          <w:lang w:eastAsia="zh-CN"/>
        </w:rPr>
        <w:t>ITU-T E.118</w:t>
      </w:r>
      <w:r>
        <w:rPr>
          <w:rFonts w:ascii="SimSun" w:hAnsi="SimSun" w:hint="eastAsia"/>
          <w:lang w:eastAsia="zh-CN"/>
        </w:rPr>
        <w:t>建议书（</w:t>
      </w:r>
      <w:r>
        <w:rPr>
          <w:lang w:eastAsia="zh-CN"/>
        </w:rPr>
        <w:t>05/2006</w:t>
      </w:r>
      <w:r>
        <w:rPr>
          <w:rFonts w:ascii="SimSun" w:hAnsi="SimSun" w:hint="eastAsia"/>
          <w:lang w:eastAsia="zh-CN"/>
        </w:rPr>
        <w:t>））</w:t>
      </w:r>
      <w:r>
        <w:rPr>
          <w:rFonts w:ascii="SimSun" w:hAnsi="SimSun" w:hint="eastAsia"/>
          <w:lang w:eastAsia="zh-CN"/>
        </w:rPr>
        <w:br/>
        <w:t>（截至</w:t>
      </w:r>
      <w:r>
        <w:rPr>
          <w:lang w:eastAsia="zh-CN"/>
        </w:rPr>
        <w:t>201</w:t>
      </w:r>
      <w:r w:rsidR="00BC285D">
        <w:rPr>
          <w:rFonts w:eastAsiaTheme="minorEastAsia" w:hint="eastAsia"/>
          <w:lang w:eastAsia="zh-CN"/>
        </w:rPr>
        <w:t>5</w:t>
      </w:r>
      <w:r>
        <w:rPr>
          <w:rFonts w:ascii="SimSun" w:hAnsi="SimSun" w:hint="eastAsia"/>
          <w:lang w:eastAsia="zh-CN"/>
        </w:rPr>
        <w:t>年</w:t>
      </w:r>
      <w:r>
        <w:rPr>
          <w:lang w:eastAsia="zh-CN"/>
        </w:rPr>
        <w:t>11</w:t>
      </w:r>
      <w:r>
        <w:rPr>
          <w:rFonts w:ascii="SimSun" w:hAnsi="SimSun" w:hint="eastAsia"/>
          <w:lang w:eastAsia="zh-CN"/>
        </w:rPr>
        <w:t>月</w:t>
      </w:r>
      <w:r>
        <w:rPr>
          <w:lang w:eastAsia="zh-CN"/>
        </w:rPr>
        <w:t>15</w:t>
      </w:r>
      <w:r>
        <w:rPr>
          <w:rFonts w:ascii="SimSun" w:hAnsi="SimSun" w:hint="eastAsia"/>
          <w:lang w:eastAsia="zh-CN"/>
        </w:rPr>
        <w:t>日）</w:t>
      </w:r>
    </w:p>
    <w:p w:rsidR="00DA6159" w:rsidRDefault="00DA6159" w:rsidP="00DA6159">
      <w:pPr>
        <w:tabs>
          <w:tab w:val="clear" w:pos="1276"/>
        </w:tabs>
        <w:spacing w:before="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1086</w:t>
      </w:r>
      <w:r>
        <w:rPr>
          <w:rFonts w:asciiTheme="minorHAnsi" w:hAnsiTheme="minorHAnsi"/>
          <w:lang w:val="en-US" w:eastAsia="zh-CN"/>
        </w:rPr>
        <w:tab/>
      </w:r>
      <w:r>
        <w:rPr>
          <w:rFonts w:eastAsiaTheme="minorEastAsia" w:hint="eastAsia"/>
          <w:lang w:eastAsia="zh-CN"/>
        </w:rPr>
        <w:t>用于公共网络和订户的国际识别规划的移动网络代码（</w:t>
      </w:r>
      <w:r>
        <w:rPr>
          <w:rFonts w:eastAsiaTheme="minorEastAsia"/>
          <w:lang w:eastAsia="zh-CN"/>
        </w:rPr>
        <w:t>MNC</w:t>
      </w:r>
      <w:r>
        <w:rPr>
          <w:rFonts w:eastAsiaTheme="minorEastAsia" w:hint="eastAsia"/>
          <w:lang w:eastAsia="zh-CN"/>
        </w:rPr>
        <w:t>）（根据</w:t>
      </w:r>
      <w:r>
        <w:rPr>
          <w:rFonts w:eastAsiaTheme="minorEastAsia"/>
          <w:lang w:eastAsia="zh-CN"/>
        </w:rPr>
        <w:t>ITU-T E.212</w:t>
      </w:r>
      <w:r>
        <w:rPr>
          <w:rFonts w:eastAsiaTheme="minorEastAsia" w:hint="eastAsia"/>
          <w:lang w:eastAsia="zh-CN"/>
        </w:rPr>
        <w:t>建议书（</w:t>
      </w:r>
      <w:r>
        <w:rPr>
          <w:rFonts w:eastAsiaTheme="minorEastAsia"/>
          <w:lang w:eastAsia="zh-CN"/>
        </w:rPr>
        <w:t>05/2008</w:t>
      </w:r>
      <w:r>
        <w:rPr>
          <w:rFonts w:eastAsiaTheme="minorEastAsia" w:hint="eastAsia"/>
          <w:lang w:eastAsia="zh-CN"/>
        </w:rPr>
        <w:t>））（截至</w:t>
      </w:r>
      <w:r>
        <w:rPr>
          <w:rFonts w:eastAsiaTheme="minorEastAsia"/>
          <w:lang w:eastAsia="zh-CN"/>
        </w:rPr>
        <w:t>2015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/>
          <w:lang w:eastAsia="zh-CN"/>
        </w:rPr>
        <w:t>10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/>
          <w:lang w:eastAsia="zh-CN"/>
        </w:rPr>
        <w:t>15</w:t>
      </w:r>
      <w:r>
        <w:rPr>
          <w:rFonts w:eastAsiaTheme="minorEastAsia" w:hint="eastAsia"/>
          <w:lang w:eastAsia="zh-CN"/>
        </w:rPr>
        <w:t>日）</w:t>
      </w:r>
    </w:p>
    <w:p w:rsidR="00DA6159" w:rsidRPr="006A4348" w:rsidRDefault="00DA6159" w:rsidP="00DA6159">
      <w:pPr>
        <w:spacing w:before="0"/>
        <w:ind w:left="567" w:hanging="567"/>
        <w:jc w:val="left"/>
        <w:rPr>
          <w:rFonts w:eastAsia="SimSun"/>
          <w:lang w:val="en-US" w:eastAsia="zh-CN"/>
        </w:rPr>
      </w:pPr>
      <w:r w:rsidRPr="006A4348">
        <w:rPr>
          <w:rFonts w:eastAsia="SimSun"/>
          <w:lang w:val="en-US" w:eastAsia="zh-CN"/>
        </w:rPr>
        <w:t>1073</w:t>
      </w:r>
      <w:r w:rsidRPr="006A4348">
        <w:rPr>
          <w:rFonts w:eastAsia="SimSun"/>
          <w:lang w:val="en-US" w:eastAsia="zh-CN"/>
        </w:rPr>
        <w:tab/>
        <w:t>2015</w:t>
      </w:r>
      <w:r w:rsidRPr="006A4348">
        <w:rPr>
          <w:rFonts w:eastAsia="SimSun" w:cs="Microsoft YaHei"/>
          <w:lang w:val="en-US" w:eastAsia="zh-CN"/>
        </w:rPr>
        <w:t>年法定时间</w:t>
      </w:r>
    </w:p>
    <w:p w:rsidR="00DA6159" w:rsidRPr="006A4348" w:rsidRDefault="00DA6159" w:rsidP="00DA6159">
      <w:pPr>
        <w:spacing w:before="0"/>
        <w:ind w:left="567" w:hanging="567"/>
        <w:jc w:val="left"/>
        <w:rPr>
          <w:rFonts w:eastAsia="SimSun"/>
          <w:lang w:val="en-US" w:eastAsia="zh-CN"/>
        </w:rPr>
      </w:pPr>
      <w:r w:rsidRPr="006A4348">
        <w:rPr>
          <w:rFonts w:eastAsia="SimSun"/>
          <w:lang w:val="en-US" w:eastAsia="zh-CN"/>
        </w:rPr>
        <w:t>1067</w:t>
      </w:r>
      <w:r w:rsidRPr="006A4348">
        <w:rPr>
          <w:rFonts w:eastAsia="SimSun"/>
          <w:lang w:val="en-US" w:eastAsia="zh-CN"/>
        </w:rPr>
        <w:tab/>
      </w:r>
      <w:r w:rsidRPr="006A4348">
        <w:rPr>
          <w:rFonts w:eastAsia="SimSun" w:cs="Microsoft YaHei"/>
          <w:lang w:val="en-US" w:eastAsia="zh-CN"/>
        </w:rPr>
        <w:t>国际信令点代码列表（</w:t>
      </w:r>
      <w:r w:rsidRPr="006A4348">
        <w:rPr>
          <w:rFonts w:eastAsia="SimSun"/>
          <w:lang w:val="en-US" w:eastAsia="zh-CN"/>
        </w:rPr>
        <w:t>ISPC</w:t>
      </w:r>
      <w:r w:rsidRPr="006A4348">
        <w:rPr>
          <w:rFonts w:eastAsia="SimSun" w:cs="Microsoft YaHei"/>
          <w:lang w:val="en-US" w:eastAsia="zh-CN"/>
        </w:rPr>
        <w:t>）（根据</w:t>
      </w:r>
      <w:r w:rsidRPr="006A4348">
        <w:rPr>
          <w:rFonts w:eastAsia="SimSun"/>
          <w:lang w:val="en-US" w:eastAsia="zh-CN"/>
        </w:rPr>
        <w:t>ITU-T Q.708</w:t>
      </w:r>
      <w:r w:rsidRPr="006A4348">
        <w:rPr>
          <w:rFonts w:eastAsia="SimSun" w:cs="Microsoft YaHei"/>
          <w:lang w:val="en-US" w:eastAsia="zh-CN"/>
        </w:rPr>
        <w:t>建议书（</w:t>
      </w:r>
      <w:r w:rsidRPr="006A4348">
        <w:rPr>
          <w:rFonts w:eastAsia="SimSun"/>
          <w:lang w:val="en-US" w:eastAsia="zh-CN"/>
        </w:rPr>
        <w:t>03/99</w:t>
      </w:r>
      <w:r w:rsidRPr="006A4348">
        <w:rPr>
          <w:rFonts w:eastAsia="SimSun" w:cs="Microsoft YaHei"/>
          <w:lang w:val="en-US" w:eastAsia="zh-CN"/>
        </w:rPr>
        <w:t>））（截至</w:t>
      </w:r>
      <w:r w:rsidRPr="006A4348">
        <w:rPr>
          <w:rFonts w:eastAsia="SimSun"/>
          <w:lang w:val="en-US" w:eastAsia="zh-CN"/>
        </w:rPr>
        <w:t>2015</w:t>
      </w:r>
      <w:r w:rsidRPr="006A4348">
        <w:rPr>
          <w:rFonts w:eastAsia="SimSun" w:cs="Microsoft YaHei"/>
          <w:lang w:val="en-US" w:eastAsia="zh-CN"/>
        </w:rPr>
        <w:t>年</w:t>
      </w:r>
      <w:r w:rsidRPr="006A4348">
        <w:rPr>
          <w:rFonts w:eastAsia="SimSun"/>
          <w:lang w:val="en-US" w:eastAsia="zh-CN"/>
        </w:rPr>
        <w:t>1</w:t>
      </w:r>
      <w:r w:rsidRPr="006A4348">
        <w:rPr>
          <w:rFonts w:eastAsia="SimSun" w:cs="Microsoft YaHei"/>
          <w:lang w:val="en-US" w:eastAsia="zh-CN"/>
        </w:rPr>
        <w:t>月</w:t>
      </w:r>
      <w:r w:rsidRPr="006A4348">
        <w:rPr>
          <w:rFonts w:eastAsia="SimSun"/>
          <w:lang w:val="en-US" w:eastAsia="zh-CN"/>
        </w:rPr>
        <w:t>1</w:t>
      </w:r>
      <w:r w:rsidRPr="006A4348">
        <w:rPr>
          <w:rFonts w:eastAsia="SimSun" w:cs="Microsoft YaHei"/>
          <w:lang w:val="en-US" w:eastAsia="zh-CN"/>
        </w:rPr>
        <w:t>日）</w:t>
      </w:r>
    </w:p>
    <w:p w:rsidR="00DA6159" w:rsidRPr="006A4348" w:rsidRDefault="00DA6159" w:rsidP="00BC285D">
      <w:pPr>
        <w:spacing w:before="0"/>
        <w:ind w:left="567" w:hanging="567"/>
        <w:jc w:val="left"/>
        <w:rPr>
          <w:rFonts w:eastAsia="SimSun"/>
          <w:lang w:val="en-US" w:eastAsia="zh-CN"/>
        </w:rPr>
      </w:pPr>
      <w:r w:rsidRPr="006A4348">
        <w:rPr>
          <w:rFonts w:eastAsia="SimSun"/>
          <w:lang w:val="en-US" w:eastAsia="zh-CN"/>
        </w:rPr>
        <w:t>1066</w:t>
      </w:r>
      <w:r w:rsidRPr="006A4348">
        <w:rPr>
          <w:rFonts w:eastAsia="SimSun"/>
          <w:lang w:val="en-US" w:eastAsia="zh-CN"/>
        </w:rPr>
        <w:tab/>
      </w:r>
      <w:r w:rsidRPr="006A4348">
        <w:rPr>
          <w:rFonts w:eastAsia="SimSun" w:cs="Microsoft YaHei"/>
          <w:lang w:val="en-US" w:eastAsia="zh-CN"/>
        </w:rPr>
        <w:t>信令区域</w:t>
      </w:r>
      <w:r w:rsidRPr="006A4348">
        <w:rPr>
          <w:rFonts w:eastAsia="SimSun"/>
          <w:lang w:eastAsia="zh-CN"/>
        </w:rPr>
        <w:t>/</w:t>
      </w:r>
      <w:r w:rsidR="001B2FD1">
        <w:rPr>
          <w:rFonts w:eastAsia="SimSun" w:cs="SimSun"/>
          <w:lang w:eastAsia="zh-CN"/>
        </w:rPr>
        <w:t>网络代码</w:t>
      </w:r>
      <w:r w:rsidRPr="006A4348">
        <w:rPr>
          <w:rFonts w:eastAsia="SimSun" w:cs="SimSun"/>
          <w:lang w:eastAsia="zh-CN"/>
        </w:rPr>
        <w:t>（</w:t>
      </w:r>
      <w:r w:rsidRPr="006A4348">
        <w:rPr>
          <w:rFonts w:eastAsia="SimSun"/>
          <w:lang w:val="en-US" w:eastAsia="zh-CN"/>
        </w:rPr>
        <w:t>SANC</w:t>
      </w:r>
      <w:r w:rsidRPr="006A4348">
        <w:rPr>
          <w:rFonts w:eastAsia="SimSun" w:cs="SimSun"/>
          <w:lang w:eastAsia="zh-CN"/>
        </w:rPr>
        <w:t>）</w:t>
      </w:r>
      <w:r w:rsidRPr="006A4348">
        <w:rPr>
          <w:rFonts w:eastAsia="SimSun"/>
          <w:lang w:eastAsia="zh-CN"/>
        </w:rPr>
        <w:t>列表（</w:t>
      </w:r>
      <w:r w:rsidRPr="006A4348">
        <w:rPr>
          <w:rFonts w:eastAsia="SimSun"/>
          <w:lang w:val="en-US" w:eastAsia="zh-CN"/>
        </w:rPr>
        <w:t>ITU-T Q.708</w:t>
      </w:r>
      <w:r w:rsidRPr="006A4348">
        <w:rPr>
          <w:rFonts w:eastAsia="SimSun"/>
          <w:lang w:val="en-US" w:eastAsia="zh-CN"/>
        </w:rPr>
        <w:t>建议书（</w:t>
      </w:r>
      <w:r w:rsidRPr="006A4348">
        <w:rPr>
          <w:rFonts w:eastAsia="SimSun"/>
          <w:lang w:val="en-US" w:eastAsia="zh-CN"/>
        </w:rPr>
        <w:t>03/99</w:t>
      </w:r>
      <w:r w:rsidRPr="006A4348">
        <w:rPr>
          <w:rFonts w:eastAsia="SimSun"/>
          <w:lang w:val="en-US" w:eastAsia="zh-CN"/>
        </w:rPr>
        <w:t>）的补遗）</w:t>
      </w:r>
      <w:r w:rsidRPr="006A4348">
        <w:rPr>
          <w:rFonts w:eastAsia="SimSun"/>
          <w:lang w:val="en-US" w:eastAsia="zh-CN"/>
        </w:rPr>
        <w:br/>
      </w:r>
      <w:r w:rsidRPr="006A4348">
        <w:rPr>
          <w:rFonts w:eastAsia="SimSun"/>
          <w:lang w:val="en-US" w:eastAsia="zh-CN"/>
        </w:rPr>
        <w:t>（截至</w:t>
      </w:r>
      <w:r w:rsidRPr="006A4348">
        <w:rPr>
          <w:rFonts w:eastAsia="SimSun"/>
          <w:lang w:val="en-US" w:eastAsia="zh-CN"/>
        </w:rPr>
        <w:t>201</w:t>
      </w:r>
      <w:r w:rsidR="00BC285D">
        <w:rPr>
          <w:rFonts w:eastAsia="SimSun" w:hint="eastAsia"/>
          <w:lang w:val="en-US" w:eastAsia="zh-CN"/>
        </w:rPr>
        <w:t>4</w:t>
      </w:r>
      <w:r w:rsidRPr="006A4348">
        <w:rPr>
          <w:rFonts w:eastAsia="SimSun"/>
          <w:lang w:val="en-US" w:eastAsia="zh-CN"/>
        </w:rPr>
        <w:t>年</w:t>
      </w:r>
      <w:r w:rsidRPr="006A4348">
        <w:rPr>
          <w:rFonts w:eastAsia="SimSun"/>
          <w:lang w:val="en-US" w:eastAsia="zh-CN"/>
        </w:rPr>
        <w:t>12</w:t>
      </w:r>
      <w:r w:rsidRPr="006A4348">
        <w:rPr>
          <w:rFonts w:eastAsia="SimSun"/>
          <w:lang w:val="en-US" w:eastAsia="zh-CN"/>
        </w:rPr>
        <w:t>月</w:t>
      </w:r>
      <w:r w:rsidRPr="006A4348">
        <w:rPr>
          <w:rFonts w:eastAsia="SimSun"/>
          <w:lang w:val="en-US" w:eastAsia="zh-CN"/>
        </w:rPr>
        <w:t>15</w:t>
      </w:r>
      <w:r w:rsidRPr="006A4348">
        <w:rPr>
          <w:rFonts w:eastAsia="SimSun"/>
          <w:lang w:val="en-US" w:eastAsia="zh-CN"/>
        </w:rPr>
        <w:t>日）</w:t>
      </w:r>
    </w:p>
    <w:p w:rsidR="00DA6159" w:rsidRDefault="00DA6159" w:rsidP="00DA6159">
      <w:pPr>
        <w:spacing w:before="0"/>
        <w:ind w:left="567" w:hanging="567"/>
        <w:rPr>
          <w:rFonts w:ascii="Microsoft YaHei" w:eastAsia="Microsoft YaHei" w:hAnsi="Microsoft YaHei" w:cs="Microsoft YaHei"/>
          <w:lang w:val="en-US" w:eastAsia="zh-CN"/>
        </w:rPr>
      </w:pPr>
      <w:r w:rsidRPr="006A4348">
        <w:rPr>
          <w:rFonts w:eastAsia="SimSun"/>
          <w:lang w:val="en-US" w:eastAsia="zh-CN"/>
        </w:rPr>
        <w:t>1060</w:t>
      </w:r>
      <w:r w:rsidRPr="006A4348">
        <w:rPr>
          <w:rFonts w:eastAsia="SimSun"/>
          <w:lang w:val="en-US" w:eastAsia="zh-CN"/>
        </w:rPr>
        <w:tab/>
      </w:r>
      <w:r w:rsidRPr="006A4348">
        <w:rPr>
          <w:rFonts w:eastAsia="SimSun" w:cs="Microsoft YaHei"/>
          <w:lang w:val="en-US" w:eastAsia="zh-CN"/>
        </w:rPr>
        <w:t>国际电联电信运营商代码列表（根据</w:t>
      </w:r>
      <w:r w:rsidRPr="006A4348">
        <w:rPr>
          <w:rFonts w:eastAsia="SimSun"/>
          <w:lang w:val="en-US" w:eastAsia="zh-CN"/>
        </w:rPr>
        <w:t>ITU-T M.1400</w:t>
      </w:r>
      <w:r w:rsidRPr="006A4348">
        <w:rPr>
          <w:rFonts w:eastAsia="SimSun" w:cs="Microsoft YaHei"/>
          <w:lang w:val="en-US" w:eastAsia="zh-CN"/>
        </w:rPr>
        <w:t>建议书（</w:t>
      </w:r>
      <w:r w:rsidRPr="006A4348">
        <w:rPr>
          <w:rFonts w:eastAsia="SimSun"/>
          <w:lang w:val="en-US" w:eastAsia="zh-CN"/>
        </w:rPr>
        <w:t>03/2013</w:t>
      </w:r>
      <w:r w:rsidRPr="006A4348">
        <w:rPr>
          <w:rFonts w:eastAsia="SimSun" w:cs="Microsoft YaHei"/>
          <w:lang w:val="en-US" w:eastAsia="zh-CN"/>
        </w:rPr>
        <w:t>）（截至</w:t>
      </w:r>
      <w:r w:rsidRPr="006A4348">
        <w:rPr>
          <w:rFonts w:eastAsia="SimSun"/>
          <w:lang w:val="en-US" w:eastAsia="zh-CN"/>
        </w:rPr>
        <w:t>2014</w:t>
      </w:r>
      <w:r w:rsidRPr="006A4348">
        <w:rPr>
          <w:rFonts w:eastAsia="SimSun" w:cs="Microsoft YaHei"/>
          <w:lang w:val="en-US" w:eastAsia="zh-CN"/>
        </w:rPr>
        <w:t>年</w:t>
      </w:r>
      <w:r w:rsidRPr="006A4348">
        <w:rPr>
          <w:rFonts w:eastAsia="SimSun"/>
          <w:lang w:val="en-US" w:eastAsia="zh-CN"/>
        </w:rPr>
        <w:t>9</w:t>
      </w:r>
      <w:r w:rsidRPr="006A4348">
        <w:rPr>
          <w:rFonts w:eastAsia="SimSun" w:cs="Microsoft YaHei"/>
          <w:lang w:val="en-US" w:eastAsia="zh-CN"/>
        </w:rPr>
        <w:t>月</w:t>
      </w:r>
      <w:r w:rsidRPr="006A4348">
        <w:rPr>
          <w:rFonts w:eastAsia="SimSun"/>
          <w:lang w:val="en-US" w:eastAsia="zh-CN"/>
        </w:rPr>
        <w:t>15</w:t>
      </w:r>
      <w:r w:rsidRPr="006A4348">
        <w:rPr>
          <w:rFonts w:eastAsia="SimSun" w:cs="Microsoft YaHei"/>
          <w:lang w:val="en-US" w:eastAsia="zh-CN"/>
        </w:rPr>
        <w:t>日）</w:t>
      </w:r>
    </w:p>
    <w:p w:rsidR="007F4B21" w:rsidRPr="00DB3264" w:rsidRDefault="00DA6159" w:rsidP="00DA6159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1055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不同国家业余台站之间无线电通信的现状（根据《无线电规则》第</w:t>
      </w:r>
      <w:r>
        <w:rPr>
          <w:rFonts w:asciiTheme="minorHAnsi" w:eastAsiaTheme="minorEastAsia" w:hAnsiTheme="minorHAnsi"/>
          <w:lang w:val="en-US" w:eastAsia="zh-CN"/>
        </w:rPr>
        <w:t>25.1</w:t>
      </w:r>
      <w:r>
        <w:rPr>
          <w:rFonts w:asciiTheme="minorHAnsi" w:eastAsiaTheme="minorEastAsia" w:hAnsiTheme="minorHAnsi" w:hint="eastAsia"/>
          <w:lang w:val="en-US" w:eastAsia="zh-CN"/>
        </w:rPr>
        <w:t>款的可选条款）以及各主管部门指配给其业余和实验台站的呼号表（截至</w:t>
      </w:r>
      <w:r>
        <w:rPr>
          <w:rFonts w:asciiTheme="minorHAnsi" w:hAnsiTheme="minorHAnsi"/>
          <w:lang w:val="en-US" w:eastAsia="zh-CN"/>
        </w:rPr>
        <w:t>2014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7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DA6159" w:rsidRDefault="00DA6159" w:rsidP="00DA6159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1015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移动网络的接入代码</w:t>
      </w:r>
      <w:r>
        <w:rPr>
          <w:rFonts w:asciiTheme="minorHAnsi" w:eastAsiaTheme="minorEastAsia" w:hAnsiTheme="minorHAnsi"/>
          <w:lang w:val="en-US" w:eastAsia="zh-CN"/>
        </w:rPr>
        <w:t>/</w:t>
      </w:r>
      <w:r>
        <w:rPr>
          <w:rFonts w:asciiTheme="minorHAnsi" w:eastAsiaTheme="minorEastAsia" w:hAnsiTheme="minorHAnsi" w:hint="eastAsia"/>
          <w:lang w:val="en-US" w:eastAsia="zh-CN"/>
        </w:rPr>
        <w:t>号码（根据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/>
          <w:lang w:val="en-US" w:eastAsia="zh-CN"/>
        </w:rPr>
        <w:t xml:space="preserve"> </w:t>
      </w:r>
      <w:r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11/2010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DA6159" w:rsidRDefault="00DA6159" w:rsidP="00DA6159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eastAsiaTheme="minorEastAsia" w:hAnsiTheme="minorHAnsi"/>
          <w:lang w:val="en-US" w:eastAsia="zh-CN"/>
        </w:rPr>
        <w:t>1005</w:t>
      </w:r>
      <w:r>
        <w:rPr>
          <w:rFonts w:asciiTheme="minorHAnsi" w:eastAsiaTheme="minorEastAsia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国家和地理区域移动代码列表（</w:t>
      </w:r>
      <w:r>
        <w:rPr>
          <w:rFonts w:asciiTheme="minorHAnsi" w:eastAsiaTheme="minorEastAsia" w:hAnsiTheme="minorHAnsi"/>
          <w:lang w:val="en-US" w:eastAsia="zh-CN"/>
        </w:rPr>
        <w:t>ITU</w:t>
      </w:r>
      <w:r>
        <w:rPr>
          <w:rFonts w:asciiTheme="minorHAnsi" w:eastAsiaTheme="minorEastAsia" w:hAnsiTheme="minorHAnsi"/>
          <w:lang w:val="en-US" w:eastAsia="zh-CN"/>
        </w:rPr>
        <w:noBreakHyphen/>
        <w:t>T E.212</w:t>
      </w:r>
      <w:r>
        <w:rPr>
          <w:rFonts w:asciiTheme="minorHAnsi" w:eastAsiaTheme="minorEastAsia" w:hAnsiTheme="minorHAnsi" w:hint="eastAsia"/>
          <w:lang w:val="en-US" w:eastAsia="zh-CN"/>
        </w:rPr>
        <w:t>建议书增补（</w:t>
      </w:r>
      <w:r>
        <w:rPr>
          <w:rFonts w:asciiTheme="minorHAnsi" w:eastAsiaTheme="minorEastAsia" w:hAnsiTheme="minorHAnsi"/>
          <w:lang w:val="en-US" w:eastAsia="zh-CN"/>
        </w:rPr>
        <w:t>05/2008</w:t>
      </w:r>
      <w:r>
        <w:rPr>
          <w:rFonts w:asciiTheme="minorHAnsi" w:eastAsiaTheme="minorEastAsia" w:hAnsiTheme="minorHAnsi" w:hint="eastAsia"/>
          <w:lang w:val="en-US" w:eastAsia="zh-CN"/>
        </w:rPr>
        <w:t>））（截至</w:t>
      </w:r>
      <w:r>
        <w:rPr>
          <w:rFonts w:asciiTheme="minorHAnsi" w:eastAsiaTheme="minorEastAsia" w:hAnsiTheme="minorHAnsi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6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DA6159" w:rsidRDefault="00DA6159" w:rsidP="00DA6159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1002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信息通信业务中非标准设施的国家或地理区域代码列表（</w:t>
      </w:r>
      <w:r>
        <w:rPr>
          <w:rFonts w:asciiTheme="minorHAnsi" w:hAnsiTheme="minorHAnsi"/>
          <w:lang w:val="en-US" w:eastAsia="zh-CN"/>
        </w:rPr>
        <w:t>ITU-T T.35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02/2000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hAnsiTheme="minorHAnsi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DA6159" w:rsidRDefault="00DA6159" w:rsidP="00DA6159">
      <w:pPr>
        <w:spacing w:before="40"/>
        <w:ind w:left="567" w:hanging="567"/>
        <w:rPr>
          <w:rFonts w:asciiTheme="minorHAnsi" w:eastAsia="SimSun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1001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被指定分配</w:t>
      </w:r>
      <w:r>
        <w:rPr>
          <w:rFonts w:asciiTheme="minorHAnsi" w:eastAsiaTheme="minorEastAsia" w:hAnsiTheme="minorHAnsi"/>
          <w:lang w:val="en-US" w:eastAsia="zh-CN"/>
        </w:rPr>
        <w:t xml:space="preserve">ITU-T </w:t>
      </w:r>
      <w:r>
        <w:rPr>
          <w:rFonts w:asciiTheme="minorHAnsi" w:hAnsiTheme="minorHAnsi"/>
          <w:lang w:val="en-US" w:eastAsia="zh-CN"/>
        </w:rPr>
        <w:t>T.35</w:t>
      </w:r>
      <w:r>
        <w:rPr>
          <w:rFonts w:asciiTheme="minorHAnsi" w:eastAsiaTheme="minorEastAsia" w:hAnsiTheme="minorHAnsi" w:hint="eastAsia"/>
          <w:lang w:val="en-US" w:eastAsia="zh-CN"/>
        </w:rPr>
        <w:t>建议书终端提供商代码的各国管理机构名单（截至</w:t>
      </w:r>
      <w:r>
        <w:rPr>
          <w:rFonts w:asciiTheme="minorHAnsi" w:eastAsiaTheme="minorEastAsia" w:hAnsiTheme="minorHAnsi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DA6159" w:rsidRDefault="00DA6159" w:rsidP="00DA6159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1000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业务限制（当前有效的电信运营相关业务限制的概括清单）（截至</w:t>
      </w:r>
      <w:r>
        <w:rPr>
          <w:rFonts w:eastAsiaTheme="minorEastAsia"/>
          <w:lang w:eastAsia="zh-CN"/>
        </w:rPr>
        <w:t>2012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/>
          <w:lang w:eastAsia="zh-CN"/>
        </w:rPr>
        <w:t>3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/>
          <w:lang w:eastAsia="zh-CN"/>
        </w:rPr>
        <w:t>15</w:t>
      </w:r>
      <w:r>
        <w:rPr>
          <w:rFonts w:eastAsiaTheme="minorEastAsia" w:hint="eastAsia"/>
          <w:lang w:eastAsia="zh-CN"/>
        </w:rPr>
        <w:t>日）</w:t>
      </w:r>
    </w:p>
    <w:p w:rsidR="00DA6159" w:rsidRDefault="00DA6159" w:rsidP="00BC285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994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拨号程序（国际前缀、国内（中继线）前缀和国内（</w:t>
      </w:r>
      <w:r w:rsidR="00BC285D">
        <w:rPr>
          <w:rFonts w:asciiTheme="minorHAnsi" w:eastAsiaTheme="minorEastAsia" w:hAnsiTheme="minorHAnsi" w:hint="eastAsia"/>
          <w:lang w:val="en-US" w:eastAsia="zh-CN"/>
        </w:rPr>
        <w:t>有意义的</w:t>
      </w:r>
      <w:r>
        <w:rPr>
          <w:rFonts w:asciiTheme="minorHAnsi" w:eastAsiaTheme="minorEastAsia" w:hAnsiTheme="minorHAnsi" w:hint="eastAsia"/>
          <w:lang w:val="en-US" w:eastAsia="zh-CN"/>
        </w:rPr>
        <w:t>）号码）（根据</w:t>
      </w:r>
      <w:r>
        <w:rPr>
          <w:rFonts w:asciiTheme="minorHAnsi" w:hAnsiTheme="minorHAnsi"/>
          <w:lang w:val="en-US" w:eastAsia="zh-CN"/>
        </w:rPr>
        <w:t>ITU-T 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11/2010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DA6159" w:rsidRDefault="00DA6159" w:rsidP="00DA6159">
      <w:pPr>
        <w:spacing w:before="40"/>
        <w:ind w:left="567" w:hanging="567"/>
        <w:rPr>
          <w:rFonts w:asciiTheme="minorHAnsi" w:eastAsia="SimSun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991</w:t>
      </w:r>
      <w:r>
        <w:rPr>
          <w:rFonts w:asciiTheme="minorHAnsi" w:hAnsiTheme="minorHAnsi"/>
          <w:lang w:val="en-US" w:eastAsia="zh-CN"/>
        </w:rPr>
        <w:tab/>
        <w:t>ITU-T</w:t>
      </w:r>
      <w:r>
        <w:rPr>
          <w:rFonts w:asciiTheme="minorHAnsi" w:eastAsiaTheme="minorEastAsia" w:hAnsiTheme="minorHAnsi"/>
          <w:lang w:val="en-US" w:eastAsia="zh-CN"/>
        </w:rPr>
        <w:t xml:space="preserve"> </w:t>
      </w:r>
      <w:r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建议书分配国家代码列表（</w:t>
      </w:r>
      <w:r>
        <w:rPr>
          <w:rFonts w:asciiTheme="minorHAnsi" w:eastAsiaTheme="minorEastAsia" w:hAnsiTheme="minorHAnsi"/>
          <w:lang w:val="en-US" w:eastAsia="zh-CN"/>
        </w:rPr>
        <w:t>ITU</w:t>
      </w:r>
      <w:r>
        <w:rPr>
          <w:rFonts w:asciiTheme="minorHAnsi" w:eastAsiaTheme="minorEastAsia" w:hAnsiTheme="minorHAnsi"/>
          <w:lang w:val="en-US" w:eastAsia="zh-CN"/>
        </w:rPr>
        <w:noBreakHyphen/>
        <w:t>T 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11/2010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eastAsiaTheme="minorEastAsia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DA6159" w:rsidRDefault="00DA6159" w:rsidP="00DA6159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991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回叫和迂回呼叫程序（</w:t>
      </w:r>
      <w:r>
        <w:rPr>
          <w:rFonts w:asciiTheme="minorHAnsi" w:eastAsiaTheme="minorEastAsia" w:hAnsiTheme="minorHAnsi"/>
          <w:lang w:val="en-US" w:eastAsia="zh-CN"/>
        </w:rPr>
        <w:t>2006</w:t>
      </w:r>
      <w:r>
        <w:rPr>
          <w:rFonts w:asciiTheme="minorHAnsi" w:eastAsiaTheme="minorEastAsia" w:hAnsiTheme="minorHAnsi" w:hint="eastAsia"/>
          <w:lang w:val="en-US" w:eastAsia="zh-CN"/>
        </w:rPr>
        <w:t>年全权代表大会第</w:t>
      </w:r>
      <w:r>
        <w:rPr>
          <w:rFonts w:asciiTheme="minorHAnsi" w:eastAsiaTheme="minorEastAsia" w:hAnsiTheme="minorHAnsi"/>
          <w:lang w:val="en-US" w:eastAsia="zh-CN"/>
        </w:rPr>
        <w:t>21</w:t>
      </w:r>
      <w:r>
        <w:rPr>
          <w:rFonts w:asciiTheme="minorHAnsi" w:eastAsiaTheme="minorEastAsia" w:hAnsiTheme="minorHAnsi" w:hint="eastAsia"/>
          <w:lang w:val="en-US" w:eastAsia="zh-CN"/>
        </w:rPr>
        <w:t>号决议）</w:t>
      </w:r>
    </w:p>
    <w:p w:rsidR="00DA6159" w:rsidRDefault="00DA6159" w:rsidP="00DA6159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980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电报目的地标志列表（根据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/>
          <w:lang w:val="en-US" w:eastAsia="zh-CN"/>
        </w:rPr>
        <w:t xml:space="preserve"> </w:t>
      </w:r>
      <w:r>
        <w:rPr>
          <w:rFonts w:asciiTheme="minorHAnsi" w:hAnsiTheme="minorHAnsi"/>
          <w:lang w:val="en-US" w:eastAsia="zh-CN"/>
        </w:rPr>
        <w:t>F.32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10/1995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DA6159" w:rsidRDefault="00DA6159" w:rsidP="00DA6159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978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电传目的地代码（</w:t>
      </w:r>
      <w:r>
        <w:rPr>
          <w:rFonts w:asciiTheme="minorHAnsi" w:eastAsiaTheme="minorEastAsia" w:hAnsiTheme="minorHAnsi"/>
          <w:lang w:val="en-US" w:eastAsia="zh-CN"/>
        </w:rPr>
        <w:t>TDC</w:t>
      </w:r>
      <w:r>
        <w:rPr>
          <w:rFonts w:asciiTheme="minorHAnsi" w:eastAsiaTheme="minorEastAsia" w:hAnsiTheme="minorHAnsi" w:hint="eastAsia"/>
          <w:lang w:val="en-US" w:eastAsia="zh-CN"/>
        </w:rPr>
        <w:t>）和电传网络识别代码（</w:t>
      </w:r>
      <w:r>
        <w:rPr>
          <w:rFonts w:asciiTheme="minorHAnsi" w:eastAsiaTheme="minorEastAsia" w:hAnsiTheme="minorHAnsi"/>
          <w:lang w:val="en-US" w:eastAsia="zh-CN"/>
        </w:rPr>
        <w:t>TNIC</w:t>
      </w:r>
      <w:r>
        <w:rPr>
          <w:rFonts w:asciiTheme="minorHAnsi" w:eastAsiaTheme="minorEastAsia" w:hAnsiTheme="minorHAnsi" w:hint="eastAsia"/>
          <w:lang w:val="en-US" w:eastAsia="zh-CN"/>
        </w:rPr>
        <w:t>）列表（</w:t>
      </w:r>
      <w:r>
        <w:rPr>
          <w:rFonts w:asciiTheme="minorHAnsi" w:hAnsiTheme="minorHAnsi"/>
          <w:lang w:val="en-US" w:eastAsia="zh-CN"/>
        </w:rPr>
        <w:t>ITU-T F.69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06/1994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>
        <w:rPr>
          <w:rFonts w:asciiTheme="minorHAnsi" w:hAnsiTheme="minorHAnsi"/>
          <w:lang w:val="en-US" w:eastAsia="zh-CN"/>
        </w:rPr>
        <w:t>F.68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11/1988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DA6159" w:rsidRDefault="00DA6159" w:rsidP="001B2FD1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977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数据网络识别代码（</w:t>
      </w:r>
      <w:r>
        <w:rPr>
          <w:rFonts w:asciiTheme="minorHAnsi" w:eastAsiaTheme="minorEastAsia" w:hAnsiTheme="minorHAnsi"/>
          <w:lang w:val="en-US" w:eastAsia="zh-CN"/>
        </w:rPr>
        <w:t>DNIC</w:t>
      </w:r>
      <w:r>
        <w:rPr>
          <w:rFonts w:asciiTheme="minorHAnsi" w:eastAsiaTheme="minorEastAsia" w:hAnsiTheme="minorHAnsi" w:hint="eastAsia"/>
          <w:lang w:val="en-US" w:eastAsia="zh-CN"/>
        </w:rPr>
        <w:t>）列表（根据</w:t>
      </w:r>
      <w:r>
        <w:rPr>
          <w:rFonts w:asciiTheme="minorHAnsi" w:hAnsiTheme="minorHAnsi"/>
          <w:lang w:val="en-US" w:eastAsia="zh-CN"/>
        </w:rPr>
        <w:t>ITU-T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10/2000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A6159" w:rsidRDefault="00DA6159" w:rsidP="00DA6159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976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数据国家或地理区域代码列表（</w:t>
      </w:r>
      <w:r>
        <w:rPr>
          <w:rFonts w:asciiTheme="minorHAnsi" w:hAnsiTheme="minorHAnsi"/>
          <w:lang w:val="en-US" w:eastAsia="zh-CN"/>
        </w:rPr>
        <w:t>ITU</w:t>
      </w:r>
      <w:r>
        <w:rPr>
          <w:rFonts w:asciiTheme="minorHAnsi" w:hAnsiTheme="minorHAnsi"/>
          <w:lang w:val="en-US" w:eastAsia="zh-CN"/>
        </w:rPr>
        <w:noBreakHyphen/>
        <w:t>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10/2000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3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DA6159" w:rsidRDefault="00DA6159" w:rsidP="00DA6159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974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主管部门管理域（</w:t>
      </w:r>
      <w:r>
        <w:rPr>
          <w:rFonts w:asciiTheme="minorHAnsi" w:eastAsiaTheme="minorEastAsia" w:hAnsiTheme="minorHAnsi"/>
          <w:lang w:val="en-US" w:eastAsia="zh-CN"/>
        </w:rPr>
        <w:t>ADMD</w:t>
      </w:r>
      <w:r>
        <w:rPr>
          <w:rFonts w:asciiTheme="minorHAnsi" w:eastAsiaTheme="minorEastAsia" w:hAnsiTheme="minorHAnsi" w:hint="eastAsia"/>
          <w:lang w:val="en-US" w:eastAsia="zh-CN"/>
        </w:rPr>
        <w:t>）名称列表（根据</w:t>
      </w:r>
      <w:r>
        <w:rPr>
          <w:rFonts w:asciiTheme="minorHAnsi" w:hAnsiTheme="minorHAnsi"/>
          <w:lang w:val="en-US" w:eastAsia="zh-CN"/>
        </w:rPr>
        <w:t>ITU</w:t>
      </w:r>
      <w:r>
        <w:rPr>
          <w:rFonts w:asciiTheme="minorHAnsi" w:hAnsiTheme="minorHAnsi"/>
          <w:lang w:val="en-US" w:eastAsia="zh-CN"/>
        </w:rPr>
        <w:noBreakHyphen/>
        <w:t>T F.400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>
        <w:rPr>
          <w:rFonts w:asciiTheme="minorHAnsi" w:hAnsiTheme="minorHAnsi"/>
          <w:lang w:val="en-US" w:eastAsia="zh-CN"/>
        </w:rPr>
        <w:t>X.400</w:t>
      </w:r>
      <w:r>
        <w:rPr>
          <w:rFonts w:asciiTheme="minorHAnsi" w:eastAsiaTheme="minorEastAsia" w:hAnsiTheme="minorHAnsi" w:hint="eastAsia"/>
          <w:lang w:val="en-US" w:eastAsia="zh-CN"/>
        </w:rPr>
        <w:t>系列建议书）（截至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DA6159" w:rsidRDefault="00DA6159" w:rsidP="00DA6159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972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地面集群无线电移动国家代码列表（</w:t>
      </w:r>
      <w:r>
        <w:rPr>
          <w:rFonts w:asciiTheme="minorHAnsi" w:hAnsiTheme="minorHAnsi"/>
          <w:lang w:val="en-US" w:eastAsia="zh-CN"/>
        </w:rPr>
        <w:t>ITU-T E.218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05/2004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DA6159" w:rsidRDefault="00DA6159" w:rsidP="00DA6159">
      <w:pPr>
        <w:spacing w:before="40"/>
        <w:ind w:left="567" w:hanging="567"/>
        <w:rPr>
          <w:rFonts w:asciiTheme="minorHAnsi" w:eastAsia="SimSun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955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国内网络中采用的各种信号音（根据</w:t>
      </w:r>
      <w:r>
        <w:rPr>
          <w:rFonts w:asciiTheme="minorHAnsi" w:hAnsiTheme="minorHAnsi"/>
          <w:lang w:val="en-US" w:eastAsia="zh-CN"/>
        </w:rPr>
        <w:t>ITU-T E.180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03/98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/>
          <w:lang w:val="en-US" w:eastAsia="zh-CN"/>
        </w:rPr>
        <w:t>2010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DA6159" w:rsidRDefault="00DA6159" w:rsidP="00DA6159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669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用于国际公共电报业务的五字母代码组（根据</w:t>
      </w:r>
      <w:r>
        <w:rPr>
          <w:rFonts w:asciiTheme="minorHAnsi" w:hAnsiTheme="minorHAnsi"/>
          <w:lang w:val="en-US" w:eastAsia="zh-CN"/>
        </w:rPr>
        <w:t>ITU-T F.1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03/1998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A6159" w:rsidRDefault="00DA6159" w:rsidP="004337AF">
      <w:pPr>
        <w:spacing w:before="40"/>
        <w:ind w:left="567" w:hanging="567"/>
        <w:rPr>
          <w:rFonts w:eastAsia="SimSun"/>
          <w:lang w:val="en-US" w:eastAsia="zh-CN"/>
        </w:rPr>
      </w:pPr>
      <w:r>
        <w:rPr>
          <w:lang w:val="en-US" w:eastAsia="zh-CN"/>
        </w:rPr>
        <w:t>B.</w:t>
      </w:r>
      <w:r>
        <w:rPr>
          <w:lang w:val="en-US" w:eastAsia="zh-CN"/>
        </w:rPr>
        <w:tab/>
      </w:r>
      <w:r>
        <w:rPr>
          <w:rFonts w:eastAsiaTheme="minorEastAsia" w:hint="eastAsia"/>
          <w:lang w:val="en-US" w:eastAsia="zh-CN"/>
        </w:rPr>
        <w:t>以下</w:t>
      </w:r>
      <w:r>
        <w:rPr>
          <w:rFonts w:eastAsiaTheme="minorEastAsia" w:hint="eastAsia"/>
          <w:lang w:eastAsia="zh-CN"/>
        </w:rPr>
        <w:t>列表</w:t>
      </w:r>
      <w:r>
        <w:rPr>
          <w:rFonts w:eastAsiaTheme="minorEastAsia" w:hint="eastAsia"/>
          <w:lang w:val="en-US" w:eastAsia="zh-CN"/>
        </w:rPr>
        <w:t>可从</w:t>
      </w:r>
      <w:r>
        <w:rPr>
          <w:lang w:val="en-US" w:eastAsia="zh-CN"/>
        </w:rPr>
        <w:t>ITU-T</w:t>
      </w:r>
      <w:r>
        <w:rPr>
          <w:rFonts w:eastAsiaTheme="minorEastAsia" w:hint="eastAsia"/>
          <w:lang w:val="en-US" w:eastAsia="zh-CN"/>
        </w:rPr>
        <w:t>网站在线获取：</w:t>
      </w:r>
    </w:p>
    <w:p w:rsidR="00DA6159" w:rsidRPr="00B326A5" w:rsidRDefault="00DA6159" w:rsidP="00B326A5">
      <w:pPr>
        <w:tabs>
          <w:tab w:val="clear" w:pos="5387"/>
          <w:tab w:val="left" w:pos="5670"/>
        </w:tabs>
        <w:rPr>
          <w:sz w:val="18"/>
          <w:szCs w:val="18"/>
          <w:lang w:val="en-US" w:eastAsia="zh-CN"/>
        </w:rPr>
      </w:pPr>
      <w:r>
        <w:rPr>
          <w:rFonts w:eastAsiaTheme="minorEastAsia" w:hint="eastAsia"/>
          <w:sz w:val="18"/>
          <w:szCs w:val="18"/>
          <w:lang w:val="fr-CH" w:eastAsia="zh-CN"/>
        </w:rPr>
        <w:t>国际电联电信运营商代码列表</w:t>
      </w:r>
      <w:r>
        <w:rPr>
          <w:rFonts w:eastAsiaTheme="minorEastAsia" w:hint="eastAsia"/>
          <w:sz w:val="18"/>
          <w:szCs w:val="18"/>
          <w:lang w:val="en-US" w:eastAsia="zh-CN"/>
        </w:rPr>
        <w:t>（</w:t>
      </w:r>
      <w:r>
        <w:rPr>
          <w:sz w:val="18"/>
          <w:szCs w:val="18"/>
          <w:lang w:val="en-US" w:eastAsia="zh-CN"/>
        </w:rPr>
        <w:t>ITU-T M.1400</w:t>
      </w:r>
      <w:r>
        <w:rPr>
          <w:rFonts w:eastAsiaTheme="minorEastAsia" w:hint="eastAsia"/>
          <w:sz w:val="18"/>
          <w:szCs w:val="18"/>
          <w:lang w:val="en-US" w:eastAsia="zh-CN"/>
        </w:rPr>
        <w:t>建议书</w:t>
      </w:r>
      <w:r>
        <w:rPr>
          <w:rFonts w:ascii="SimSun" w:hAnsi="SimSun" w:cs="SimSun" w:hint="eastAsia"/>
          <w:sz w:val="18"/>
          <w:szCs w:val="18"/>
          <w:lang w:val="en-US" w:eastAsia="zh-CN"/>
        </w:rPr>
        <w:t>(</w:t>
      </w:r>
      <w:r>
        <w:rPr>
          <w:sz w:val="18"/>
          <w:szCs w:val="18"/>
          <w:lang w:val="en-US" w:eastAsia="zh-CN"/>
        </w:rPr>
        <w:t>03/2013</w:t>
      </w:r>
      <w:r>
        <w:rPr>
          <w:rFonts w:ascii="SimSun" w:hAnsi="SimSun" w:cs="SimSun" w:hint="eastAsia"/>
          <w:sz w:val="18"/>
          <w:szCs w:val="18"/>
          <w:lang w:val="en-US" w:eastAsia="zh-CN"/>
        </w:rPr>
        <w:t>)</w:t>
      </w:r>
      <w:r>
        <w:rPr>
          <w:rFonts w:eastAsiaTheme="minorEastAsia" w:hint="eastAsia"/>
          <w:sz w:val="18"/>
          <w:szCs w:val="18"/>
          <w:lang w:val="en-US" w:eastAsia="zh-CN"/>
        </w:rPr>
        <w:t>）</w:t>
      </w:r>
      <w:r>
        <w:rPr>
          <w:rFonts w:eastAsiaTheme="minorEastAsia"/>
          <w:sz w:val="18"/>
          <w:szCs w:val="18"/>
          <w:lang w:val="en-US" w:eastAsia="zh-CN"/>
        </w:rPr>
        <w:tab/>
      </w:r>
      <w:hyperlink r:id="rId12" w:history="1">
        <w:r w:rsidRPr="00B326A5">
          <w:rPr>
            <w:rStyle w:val="Hyperlink"/>
            <w:color w:val="auto"/>
            <w:sz w:val="18"/>
            <w:szCs w:val="18"/>
            <w:u w:val="none"/>
            <w:lang w:val="en-US" w:eastAsia="zh-CN"/>
          </w:rPr>
          <w:t>www.itu.int/ITU-T/inr/icc/index.html</w:t>
        </w:r>
      </w:hyperlink>
    </w:p>
    <w:p w:rsidR="00DA6159" w:rsidRPr="00B326A5" w:rsidRDefault="00DA6159" w:rsidP="00B326A5">
      <w:pPr>
        <w:tabs>
          <w:tab w:val="clear" w:pos="5387"/>
          <w:tab w:val="left" w:pos="5529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办公传真表</w:t>
      </w:r>
      <w:r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>
        <w:rPr>
          <w:rFonts w:asciiTheme="minorHAnsi" w:hAnsiTheme="minorHAnsi"/>
          <w:sz w:val="18"/>
          <w:szCs w:val="18"/>
          <w:lang w:val="en-US"/>
        </w:rPr>
        <w:t>ITU-T F.170</w:t>
      </w:r>
      <w:r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建议书</w:t>
      </w:r>
      <w:r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r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hyperlink r:id="rId13" w:history="1">
        <w:r w:rsidRPr="00B326A5">
          <w:rPr>
            <w:rStyle w:val="Hyperlink"/>
            <w:color w:val="auto"/>
            <w:sz w:val="18"/>
            <w:szCs w:val="18"/>
            <w:u w:val="none"/>
            <w:lang w:val="en-US"/>
          </w:rPr>
          <w:t>www.itu.int/ITU-T/inr/bureaufax/index.html</w:t>
        </w:r>
      </w:hyperlink>
    </w:p>
    <w:p w:rsidR="00D31948" w:rsidRPr="00B326A5" w:rsidRDefault="00DA6159" w:rsidP="00B326A5">
      <w:pPr>
        <w:tabs>
          <w:tab w:val="clear" w:pos="5387"/>
          <w:tab w:val="left" w:pos="4872"/>
          <w:tab w:val="left" w:pos="5670"/>
        </w:tabs>
        <w:spacing w:before="20" w:after="20"/>
        <w:jc w:val="left"/>
      </w:pPr>
      <w:r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经认可运营机构（</w:t>
      </w:r>
      <w:r>
        <w:rPr>
          <w:rFonts w:asciiTheme="minorHAnsi" w:eastAsiaTheme="minorEastAsia" w:hAnsiTheme="minorHAnsi"/>
          <w:sz w:val="18"/>
          <w:szCs w:val="18"/>
          <w:lang w:val="en-US" w:eastAsia="zh-CN"/>
        </w:rPr>
        <w:t>ROA</w:t>
      </w:r>
      <w:r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）名单</w:t>
      </w:r>
      <w:r>
        <w:rPr>
          <w:rFonts w:asciiTheme="minorHAnsi" w:hAnsiTheme="minorHAnsi"/>
          <w:sz w:val="18"/>
          <w:szCs w:val="18"/>
          <w:lang w:val="en-US"/>
        </w:rPr>
        <w:tab/>
      </w:r>
      <w:r w:rsidR="00B326A5">
        <w:rPr>
          <w:rFonts w:asciiTheme="minorHAnsi" w:hAnsiTheme="minorHAnsi"/>
          <w:sz w:val="18"/>
          <w:szCs w:val="18"/>
          <w:lang w:val="en-US"/>
        </w:rPr>
        <w:tab/>
      </w:r>
      <w:hyperlink r:id="rId14" w:history="1">
        <w:r w:rsidRPr="00B326A5">
          <w:rPr>
            <w:rStyle w:val="Hyperlink"/>
            <w:color w:val="auto"/>
            <w:sz w:val="18"/>
            <w:szCs w:val="18"/>
            <w:u w:val="none"/>
            <w:lang w:val="en-US"/>
          </w:rPr>
          <w:t>www.itu.int/ITU-T/inr/roa/index.html</w:t>
        </w:r>
      </w:hyperlink>
    </w:p>
    <w:p w:rsidR="000C3D0A" w:rsidRDefault="000C3D0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n-US"/>
        </w:rPr>
      </w:pPr>
      <w:r>
        <w:rPr>
          <w:rFonts w:eastAsia="SimSun"/>
          <w:lang w:val="en-US"/>
        </w:rPr>
        <w:br w:type="page"/>
      </w:r>
    </w:p>
    <w:p w:rsidR="004D48D8" w:rsidRPr="00443C47" w:rsidRDefault="00DA6159" w:rsidP="004D48D8">
      <w:pPr>
        <w:pStyle w:val="Heading20"/>
        <w:rPr>
          <w:rFonts w:ascii="Arial" w:hAnsi="Arial" w:cs="Arial"/>
          <w:szCs w:val="26"/>
          <w:lang w:val="en-US" w:eastAsia="zh-CN"/>
        </w:rPr>
      </w:pPr>
      <w:r w:rsidRPr="00443C47">
        <w:rPr>
          <w:rFonts w:ascii="Arial" w:hAnsi="Arial" w:cs="Arial"/>
          <w:szCs w:val="26"/>
          <w:lang w:val="en-US" w:eastAsia="zh-CN"/>
        </w:rPr>
        <w:lastRenderedPageBreak/>
        <w:t>批准</w:t>
      </w:r>
      <w:r w:rsidRPr="00443C47">
        <w:rPr>
          <w:rFonts w:ascii="Arial" w:hAnsi="Arial" w:cs="Arial"/>
          <w:szCs w:val="26"/>
          <w:lang w:val="en-US" w:eastAsia="zh-CN"/>
        </w:rPr>
        <w:t>ITU-T</w:t>
      </w:r>
      <w:r w:rsidRPr="00443C47">
        <w:rPr>
          <w:rFonts w:ascii="Arial" w:hAnsi="Arial" w:cs="Arial"/>
          <w:szCs w:val="26"/>
          <w:lang w:val="en-US" w:eastAsia="zh-CN"/>
        </w:rPr>
        <w:t>建议书</w:t>
      </w:r>
    </w:p>
    <w:p w:rsidR="004D48D8" w:rsidRPr="00226243" w:rsidRDefault="00DA6159" w:rsidP="00226243">
      <w:pPr>
        <w:ind w:firstLineChars="200" w:firstLine="400"/>
        <w:rPr>
          <w:rFonts w:eastAsia="SimSun"/>
          <w:lang w:val="en-US" w:eastAsia="zh-CN"/>
        </w:rPr>
      </w:pPr>
      <w:r w:rsidRPr="00226243">
        <w:rPr>
          <w:rFonts w:eastAsia="SimSun" w:cs="Microsoft YaHei"/>
          <w:lang w:val="en-US" w:eastAsia="zh-CN"/>
        </w:rPr>
        <w:t>通过</w:t>
      </w:r>
      <w:r w:rsidRPr="00226243">
        <w:rPr>
          <w:rFonts w:eastAsia="SimSun"/>
          <w:lang w:val="en-US" w:eastAsia="zh-CN"/>
        </w:rPr>
        <w:t>AAP-74</w:t>
      </w:r>
      <w:r w:rsidRPr="00226243">
        <w:rPr>
          <w:rFonts w:eastAsia="SimSun" w:cs="Microsoft YaHei"/>
          <w:lang w:val="en-US" w:eastAsia="zh-CN"/>
        </w:rPr>
        <w:t>通函宣布，根据</w:t>
      </w:r>
      <w:r w:rsidRPr="00226243">
        <w:rPr>
          <w:rFonts w:eastAsia="SimSun"/>
          <w:lang w:val="en-US" w:eastAsia="zh-CN"/>
        </w:rPr>
        <w:t>ITU-T A.8</w:t>
      </w:r>
      <w:r w:rsidRPr="00226243">
        <w:rPr>
          <w:rFonts w:eastAsia="SimSun" w:cs="Microsoft YaHei"/>
          <w:lang w:val="en-US" w:eastAsia="zh-CN"/>
        </w:rPr>
        <w:t>建议书规定的程序批准了以下建议书：</w:t>
      </w:r>
    </w:p>
    <w:p w:rsidR="004D48D8" w:rsidRPr="004D48D8" w:rsidRDefault="004D48D8" w:rsidP="004D48D8">
      <w:pPr>
        <w:ind w:left="567" w:hanging="567"/>
        <w:rPr>
          <w:lang w:val="en-US"/>
        </w:rPr>
      </w:pPr>
      <w:r w:rsidRPr="004D48D8">
        <w:rPr>
          <w:lang w:val="en-US"/>
        </w:rPr>
        <w:t xml:space="preserve">– </w:t>
      </w:r>
      <w:r w:rsidRPr="004D48D8">
        <w:rPr>
          <w:lang w:val="en-US"/>
        </w:rPr>
        <w:tab/>
        <w:t>ITU-T H.264 (V10) (02/2016): Advanced video coding for generic audiovisual services</w:t>
      </w:r>
    </w:p>
    <w:p w:rsidR="004D48D8" w:rsidRPr="004D48D8" w:rsidRDefault="004D48D8" w:rsidP="004D48D8">
      <w:pPr>
        <w:ind w:left="567" w:hanging="567"/>
        <w:rPr>
          <w:lang w:val="en-US"/>
        </w:rPr>
      </w:pPr>
      <w:r w:rsidRPr="004D48D8">
        <w:rPr>
          <w:lang w:val="en-US"/>
        </w:rPr>
        <w:t xml:space="preserve">– </w:t>
      </w:r>
      <w:r w:rsidRPr="004D48D8">
        <w:rPr>
          <w:lang w:val="en-US"/>
        </w:rPr>
        <w:tab/>
        <w:t>ITU-T H.264.1 (V6) (02/2016): Conformance specification for ITU-T H.264 advanced video coding</w:t>
      </w:r>
    </w:p>
    <w:p w:rsidR="004D48D8" w:rsidRPr="004D48D8" w:rsidRDefault="004D48D8" w:rsidP="004D48D8">
      <w:pPr>
        <w:ind w:left="567" w:hanging="567"/>
        <w:rPr>
          <w:lang w:val="en-US"/>
        </w:rPr>
      </w:pPr>
      <w:r w:rsidRPr="004D48D8">
        <w:rPr>
          <w:lang w:val="en-US"/>
        </w:rPr>
        <w:t xml:space="preserve">– </w:t>
      </w:r>
      <w:r w:rsidRPr="004D48D8">
        <w:rPr>
          <w:lang w:val="en-US"/>
        </w:rPr>
        <w:tab/>
        <w:t>ITU-T H.264.2 (V2) (02/2016): Reference software for ITU-T H.264 advanced video coding</w:t>
      </w:r>
    </w:p>
    <w:p w:rsidR="004D48D8" w:rsidRPr="004D48D8" w:rsidRDefault="004D48D8" w:rsidP="004D48D8">
      <w:pPr>
        <w:ind w:left="567" w:hanging="567"/>
        <w:rPr>
          <w:lang w:val="en-US"/>
        </w:rPr>
      </w:pPr>
      <w:r w:rsidRPr="004D48D8">
        <w:rPr>
          <w:lang w:val="en-US"/>
        </w:rPr>
        <w:t xml:space="preserve">– </w:t>
      </w:r>
      <w:r>
        <w:rPr>
          <w:lang w:val="en-US"/>
        </w:rPr>
        <w:tab/>
      </w:r>
      <w:r w:rsidRPr="004D48D8">
        <w:rPr>
          <w:lang w:val="en-US"/>
        </w:rPr>
        <w:t>ITU-T H.265.2 (V2) (02/2016): Reference software for ITU-T H.265 high efficiency video coding</w:t>
      </w:r>
    </w:p>
    <w:p w:rsidR="004D48D8" w:rsidRPr="004D48D8" w:rsidRDefault="004D48D8" w:rsidP="004D48D8">
      <w:pPr>
        <w:ind w:left="567" w:hanging="567"/>
        <w:rPr>
          <w:lang w:val="en-US"/>
        </w:rPr>
      </w:pPr>
      <w:r w:rsidRPr="004D48D8">
        <w:rPr>
          <w:lang w:val="en-US"/>
        </w:rPr>
        <w:t xml:space="preserve">– </w:t>
      </w:r>
      <w:r>
        <w:rPr>
          <w:lang w:val="en-US"/>
        </w:rPr>
        <w:tab/>
      </w:r>
      <w:r w:rsidRPr="004D48D8">
        <w:rPr>
          <w:lang w:val="en-US"/>
        </w:rPr>
        <w:t>ITU-T Q.3052 (02/2016): Overview of APIs and protocols for M2M service layer</w:t>
      </w:r>
    </w:p>
    <w:p w:rsidR="004D48D8" w:rsidRPr="004D48D8" w:rsidRDefault="004D48D8" w:rsidP="004D48D8">
      <w:pPr>
        <w:ind w:left="567" w:hanging="567"/>
        <w:rPr>
          <w:lang w:val="en-US"/>
        </w:rPr>
      </w:pPr>
      <w:r w:rsidRPr="004D48D8">
        <w:rPr>
          <w:lang w:val="en-US"/>
        </w:rPr>
        <w:t xml:space="preserve">– </w:t>
      </w:r>
      <w:r>
        <w:rPr>
          <w:lang w:val="en-US"/>
        </w:rPr>
        <w:tab/>
      </w:r>
      <w:r w:rsidRPr="004D48D8">
        <w:rPr>
          <w:lang w:val="en-US"/>
        </w:rPr>
        <w:t>ITU-T Q.3316 (02/2016): Interface and Signalling Requirements and Specification for Cross Stratum Optimization</w:t>
      </w:r>
    </w:p>
    <w:p w:rsidR="004D48D8" w:rsidRPr="004D48D8" w:rsidRDefault="004D48D8" w:rsidP="004D48D8">
      <w:pPr>
        <w:ind w:left="567" w:hanging="567"/>
        <w:rPr>
          <w:lang w:val="en-US"/>
        </w:rPr>
      </w:pPr>
      <w:r w:rsidRPr="004D48D8">
        <w:rPr>
          <w:lang w:val="en-US"/>
        </w:rPr>
        <w:t xml:space="preserve">– </w:t>
      </w:r>
      <w:r>
        <w:rPr>
          <w:lang w:val="en-US"/>
        </w:rPr>
        <w:tab/>
      </w:r>
      <w:r w:rsidRPr="004D48D8">
        <w:rPr>
          <w:lang w:val="en-US"/>
        </w:rPr>
        <w:t>ITU-T Q.3403 v.1 (02/2016): IP multimedia call control protocol based on the session initiation protocol and the session description protocol - Basic call: Requirements for the user side and the network side</w:t>
      </w:r>
    </w:p>
    <w:p w:rsidR="004D48D8" w:rsidRPr="004D48D8" w:rsidRDefault="004D48D8" w:rsidP="004D48D8">
      <w:pPr>
        <w:ind w:left="567" w:hanging="567"/>
        <w:rPr>
          <w:lang w:val="en-US"/>
        </w:rPr>
      </w:pPr>
      <w:r w:rsidRPr="004D48D8">
        <w:rPr>
          <w:lang w:val="en-US"/>
        </w:rPr>
        <w:t xml:space="preserve">– </w:t>
      </w:r>
      <w:r>
        <w:rPr>
          <w:lang w:val="en-US"/>
        </w:rPr>
        <w:tab/>
      </w:r>
      <w:r w:rsidRPr="004D48D8">
        <w:rPr>
          <w:lang w:val="en-US"/>
        </w:rPr>
        <w:t>ITU-T Q.3618 v.1 (02/2016): OIP and OIR using IP Multimedia core network subsystem. Protocol specification</w:t>
      </w:r>
    </w:p>
    <w:p w:rsidR="004D48D8" w:rsidRPr="004D48D8" w:rsidRDefault="004D48D8" w:rsidP="004D48D8">
      <w:pPr>
        <w:ind w:left="567" w:hanging="567"/>
        <w:rPr>
          <w:lang w:val="en-US"/>
        </w:rPr>
      </w:pPr>
      <w:r w:rsidRPr="004D48D8">
        <w:rPr>
          <w:lang w:val="en-US"/>
        </w:rPr>
        <w:t xml:space="preserve">– </w:t>
      </w:r>
      <w:r>
        <w:rPr>
          <w:lang w:val="en-US"/>
        </w:rPr>
        <w:tab/>
      </w:r>
      <w:r w:rsidRPr="004D48D8">
        <w:rPr>
          <w:lang w:val="en-US"/>
        </w:rPr>
        <w:t>ITU-T Q.3619 v.1 (02/2016): Communication HOLD using IP multimedia core network subsystem. Protocol specification</w:t>
      </w:r>
    </w:p>
    <w:p w:rsidR="004D48D8" w:rsidRPr="004D48D8" w:rsidRDefault="004D48D8" w:rsidP="004D48D8">
      <w:pPr>
        <w:ind w:left="567" w:hanging="567"/>
        <w:rPr>
          <w:lang w:val="en-US"/>
        </w:rPr>
      </w:pPr>
      <w:r w:rsidRPr="004D48D8">
        <w:rPr>
          <w:lang w:val="en-US"/>
        </w:rPr>
        <w:t xml:space="preserve">– </w:t>
      </w:r>
      <w:r w:rsidR="00BD1A69">
        <w:rPr>
          <w:lang w:val="en-US"/>
        </w:rPr>
        <w:tab/>
      </w:r>
      <w:r w:rsidRPr="004D48D8">
        <w:rPr>
          <w:lang w:val="en-US"/>
        </w:rPr>
        <w:t>ITU-T Q.3620 v.1 (02/2016): Communication Diversion (CDIV) using IP multimedia core network subsystem. Protocol specification</w:t>
      </w:r>
    </w:p>
    <w:p w:rsidR="004D48D8" w:rsidRPr="004D48D8" w:rsidRDefault="004D48D8" w:rsidP="004D48D8">
      <w:pPr>
        <w:ind w:left="567" w:hanging="567"/>
        <w:rPr>
          <w:lang w:val="en-US"/>
        </w:rPr>
      </w:pPr>
      <w:r w:rsidRPr="004D48D8">
        <w:rPr>
          <w:lang w:val="en-US"/>
        </w:rPr>
        <w:t xml:space="preserve">– </w:t>
      </w:r>
      <w:r>
        <w:rPr>
          <w:lang w:val="en-US"/>
        </w:rPr>
        <w:tab/>
      </w:r>
      <w:r w:rsidRPr="004D48D8">
        <w:rPr>
          <w:lang w:val="en-US"/>
        </w:rPr>
        <w:t>ITU-T Q.3621 v.1 (02/2016): CONF using IP multimedia core network subsystem. Protocol specification</w:t>
      </w:r>
    </w:p>
    <w:p w:rsidR="004D48D8" w:rsidRPr="004D48D8" w:rsidRDefault="004D48D8" w:rsidP="004D48D8">
      <w:pPr>
        <w:ind w:left="567" w:hanging="567"/>
        <w:rPr>
          <w:lang w:val="en-US"/>
        </w:rPr>
      </w:pPr>
      <w:r w:rsidRPr="004D48D8">
        <w:rPr>
          <w:lang w:val="en-US"/>
        </w:rPr>
        <w:t xml:space="preserve">– </w:t>
      </w:r>
      <w:r>
        <w:rPr>
          <w:lang w:val="en-US"/>
        </w:rPr>
        <w:tab/>
      </w:r>
      <w:r w:rsidRPr="004D48D8">
        <w:rPr>
          <w:lang w:val="en-US"/>
        </w:rPr>
        <w:t>ITU-T Q.3622 v.1 (02/2016): CW using IP multimedia core network subsystem. Protocol specification</w:t>
      </w:r>
    </w:p>
    <w:p w:rsidR="004D48D8" w:rsidRPr="004D48D8" w:rsidRDefault="004D48D8" w:rsidP="004D48D8">
      <w:pPr>
        <w:ind w:left="567" w:hanging="567"/>
        <w:rPr>
          <w:lang w:val="en-US"/>
        </w:rPr>
      </w:pPr>
      <w:r w:rsidRPr="004D48D8">
        <w:rPr>
          <w:lang w:val="en-US"/>
        </w:rPr>
        <w:t xml:space="preserve">– </w:t>
      </w:r>
      <w:r>
        <w:rPr>
          <w:lang w:val="en-US"/>
        </w:rPr>
        <w:tab/>
      </w:r>
      <w:r w:rsidRPr="004D48D8">
        <w:rPr>
          <w:lang w:val="en-US"/>
        </w:rPr>
        <w:t>ITU-T Q.3623 v.1 (02/2016): ECT using IP multimedia core network subsystem. Protocol specification</w:t>
      </w:r>
    </w:p>
    <w:p w:rsidR="004D48D8" w:rsidRPr="004D48D8" w:rsidRDefault="004D48D8" w:rsidP="004D48D8">
      <w:pPr>
        <w:ind w:left="567" w:hanging="567"/>
        <w:rPr>
          <w:lang w:val="en-US"/>
        </w:rPr>
      </w:pPr>
      <w:r w:rsidRPr="004D48D8">
        <w:rPr>
          <w:lang w:val="en-US"/>
        </w:rPr>
        <w:t xml:space="preserve">– </w:t>
      </w:r>
      <w:r>
        <w:rPr>
          <w:lang w:val="en-US"/>
        </w:rPr>
        <w:tab/>
      </w:r>
      <w:r w:rsidRPr="004D48D8">
        <w:rPr>
          <w:lang w:val="en-US"/>
        </w:rPr>
        <w:t>ITU-T Q.3624 v.1 (02/2016): MCID using IP multimedia core network subsystem. Protocol specification</w:t>
      </w:r>
    </w:p>
    <w:p w:rsidR="004D48D8" w:rsidRPr="004D48D8" w:rsidRDefault="004D48D8" w:rsidP="004D48D8">
      <w:pPr>
        <w:ind w:left="567" w:hanging="567"/>
        <w:rPr>
          <w:lang w:val="en-US"/>
        </w:rPr>
      </w:pPr>
      <w:r w:rsidRPr="004D48D8">
        <w:rPr>
          <w:lang w:val="en-US"/>
        </w:rPr>
        <w:t xml:space="preserve">– </w:t>
      </w:r>
      <w:r>
        <w:rPr>
          <w:lang w:val="en-US"/>
        </w:rPr>
        <w:tab/>
      </w:r>
      <w:r w:rsidRPr="004D48D8">
        <w:rPr>
          <w:lang w:val="en-US"/>
        </w:rPr>
        <w:t>ITU-T Q.3625 v.1 (02/2016): Completion of communications to busy subscriber and completion of communications by no reply using IP multimedia core network subsystem. Protocol specification</w:t>
      </w:r>
    </w:p>
    <w:p w:rsidR="004D48D8" w:rsidRPr="004D48D8" w:rsidRDefault="004D48D8" w:rsidP="004D48D8">
      <w:pPr>
        <w:ind w:left="567" w:hanging="567"/>
        <w:rPr>
          <w:lang w:val="en-US"/>
        </w:rPr>
      </w:pPr>
      <w:r w:rsidRPr="004D48D8">
        <w:rPr>
          <w:lang w:val="en-US"/>
        </w:rPr>
        <w:t xml:space="preserve">– </w:t>
      </w:r>
      <w:r w:rsidR="00A11649">
        <w:rPr>
          <w:lang w:val="en-US"/>
        </w:rPr>
        <w:tab/>
      </w:r>
      <w:r w:rsidRPr="004D48D8">
        <w:rPr>
          <w:lang w:val="en-US"/>
        </w:rPr>
        <w:t>ITU-T Q.3626 v.1 (02/2016): MWI using IP multimedia core network subsystem. Protocol specification</w:t>
      </w:r>
    </w:p>
    <w:p w:rsidR="004D48D8" w:rsidRPr="004D48D8" w:rsidRDefault="004D48D8" w:rsidP="004D48D8">
      <w:pPr>
        <w:ind w:left="567" w:hanging="567"/>
        <w:rPr>
          <w:lang w:val="en-US"/>
        </w:rPr>
      </w:pPr>
      <w:r w:rsidRPr="004D48D8">
        <w:rPr>
          <w:lang w:val="en-US"/>
        </w:rPr>
        <w:t xml:space="preserve">– </w:t>
      </w:r>
      <w:r w:rsidR="00A11649">
        <w:rPr>
          <w:lang w:val="en-US"/>
        </w:rPr>
        <w:tab/>
      </w:r>
      <w:r w:rsidRPr="004D48D8">
        <w:rPr>
          <w:lang w:val="en-US"/>
        </w:rPr>
        <w:t>ITU-T Q.3627 v.1 (02/2016): CUG using IP multimedia core network subsystem. Protocol specification</w:t>
      </w:r>
    </w:p>
    <w:p w:rsidR="004D48D8" w:rsidRPr="004D48D8" w:rsidRDefault="004D48D8" w:rsidP="004D48D8">
      <w:pPr>
        <w:ind w:left="567" w:hanging="567"/>
        <w:rPr>
          <w:lang w:val="en-US"/>
        </w:rPr>
      </w:pPr>
      <w:r w:rsidRPr="004D48D8">
        <w:rPr>
          <w:lang w:val="en-US"/>
        </w:rPr>
        <w:t xml:space="preserve">– </w:t>
      </w:r>
      <w:r w:rsidR="00A11649">
        <w:rPr>
          <w:lang w:val="en-US"/>
        </w:rPr>
        <w:tab/>
      </w:r>
      <w:r w:rsidRPr="004D48D8">
        <w:rPr>
          <w:lang w:val="en-US"/>
        </w:rPr>
        <w:t>ITU-T Q.3628 v.1 (02/2016): ACR and CB using IP multimedia core network subsystem. Protocol specification</w:t>
      </w:r>
    </w:p>
    <w:p w:rsidR="004D48D8" w:rsidRPr="004D48D8" w:rsidRDefault="004D48D8" w:rsidP="004D48D8">
      <w:pPr>
        <w:ind w:left="567" w:hanging="567"/>
        <w:rPr>
          <w:lang w:val="en-US"/>
        </w:rPr>
      </w:pPr>
      <w:r w:rsidRPr="004D48D8">
        <w:rPr>
          <w:lang w:val="en-US"/>
        </w:rPr>
        <w:t xml:space="preserve">– </w:t>
      </w:r>
      <w:r w:rsidR="00A11649">
        <w:rPr>
          <w:lang w:val="en-US"/>
        </w:rPr>
        <w:tab/>
      </w:r>
      <w:r w:rsidRPr="004D48D8">
        <w:rPr>
          <w:lang w:val="en-US"/>
        </w:rPr>
        <w:t xml:space="preserve">ITU-T Q.3905 (02/2016): Conformance test plan for Number Portability requirements defined by ITU-T Q.Suppl.4 </w:t>
      </w:r>
    </w:p>
    <w:p w:rsidR="004D48D8" w:rsidRPr="004D48D8" w:rsidRDefault="004D48D8" w:rsidP="004D48D8">
      <w:pPr>
        <w:ind w:left="567" w:hanging="567"/>
        <w:rPr>
          <w:lang w:val="en-US"/>
        </w:rPr>
      </w:pPr>
      <w:r w:rsidRPr="004D48D8">
        <w:rPr>
          <w:lang w:val="en-US"/>
        </w:rPr>
        <w:t xml:space="preserve">– </w:t>
      </w:r>
      <w:r w:rsidR="00A11649">
        <w:rPr>
          <w:lang w:val="en-US"/>
        </w:rPr>
        <w:tab/>
      </w:r>
      <w:r w:rsidRPr="004D48D8">
        <w:rPr>
          <w:lang w:val="en-US"/>
        </w:rPr>
        <w:t>ITU-T Q.3941.1 (02/2016): Network integration testing between SIP and ISDN/PSTN network signalling protocols – Part 1: Test suite structure and test purposes for SIP-ISDN</w:t>
      </w:r>
    </w:p>
    <w:p w:rsidR="004D48D8" w:rsidRPr="004D48D8" w:rsidRDefault="004D48D8" w:rsidP="004D48D8">
      <w:pPr>
        <w:ind w:left="567" w:hanging="567"/>
        <w:rPr>
          <w:lang w:val="en-US"/>
        </w:rPr>
      </w:pPr>
      <w:r w:rsidRPr="004D48D8">
        <w:rPr>
          <w:lang w:val="en-US"/>
        </w:rPr>
        <w:t xml:space="preserve">– </w:t>
      </w:r>
      <w:r w:rsidR="00A11649">
        <w:rPr>
          <w:lang w:val="en-US"/>
        </w:rPr>
        <w:tab/>
      </w:r>
      <w:r w:rsidRPr="004D48D8">
        <w:rPr>
          <w:lang w:val="en-US"/>
        </w:rPr>
        <w:t>ITU-T Q.3941.5 (02/2016): Network integration testing between SIP and ISDN/PSTN network signalling protocols. Part 5: TSS&amp;TP for Network Integration Tests between ISDN-ISDN and ISDN-PSTN over SIP II NNI / SIP-I NNI</w:t>
      </w:r>
    </w:p>
    <w:p w:rsidR="004D48D8" w:rsidRPr="004D48D8" w:rsidRDefault="004D48D8" w:rsidP="004D48D8">
      <w:pPr>
        <w:ind w:left="567" w:hanging="567"/>
        <w:rPr>
          <w:lang w:val="en-US"/>
        </w:rPr>
      </w:pPr>
      <w:r w:rsidRPr="004D48D8">
        <w:rPr>
          <w:lang w:val="en-US"/>
        </w:rPr>
        <w:t xml:space="preserve">– </w:t>
      </w:r>
      <w:r w:rsidR="00A11649">
        <w:rPr>
          <w:lang w:val="en-US"/>
        </w:rPr>
        <w:tab/>
      </w:r>
      <w:r w:rsidRPr="004D48D8">
        <w:rPr>
          <w:lang w:val="en-US"/>
        </w:rPr>
        <w:t>ITU-T Q.4001.1 v.1 (02/2016): IMS specific use of SIP and SDP. Conformance testing. Part 1: PICS</w:t>
      </w:r>
    </w:p>
    <w:p w:rsidR="004D48D8" w:rsidRPr="004D48D8" w:rsidRDefault="004D48D8" w:rsidP="004D48D8">
      <w:pPr>
        <w:ind w:left="567" w:hanging="567"/>
        <w:rPr>
          <w:lang w:val="en-US"/>
        </w:rPr>
      </w:pPr>
      <w:r w:rsidRPr="004D48D8">
        <w:rPr>
          <w:lang w:val="en-US"/>
        </w:rPr>
        <w:t xml:space="preserve">– </w:t>
      </w:r>
      <w:r w:rsidR="00A11649">
        <w:rPr>
          <w:lang w:val="en-US"/>
        </w:rPr>
        <w:tab/>
      </w:r>
      <w:r w:rsidRPr="004D48D8">
        <w:rPr>
          <w:lang w:val="en-US"/>
        </w:rPr>
        <w:t xml:space="preserve">ITU-T Q.4001.2 v.1 (02/2016): IMS specific use of SIP and SDP. Conformance testing. Part 2: TSS and TP </w:t>
      </w:r>
    </w:p>
    <w:p w:rsidR="004D48D8" w:rsidRPr="004D48D8" w:rsidRDefault="004D48D8" w:rsidP="004D48D8">
      <w:pPr>
        <w:ind w:left="567" w:hanging="567"/>
        <w:rPr>
          <w:lang w:val="en-US"/>
        </w:rPr>
      </w:pPr>
      <w:r w:rsidRPr="004D48D8">
        <w:rPr>
          <w:lang w:val="en-US"/>
        </w:rPr>
        <w:t xml:space="preserve">– </w:t>
      </w:r>
      <w:r w:rsidR="00A11649">
        <w:rPr>
          <w:lang w:val="en-US"/>
        </w:rPr>
        <w:tab/>
      </w:r>
      <w:r w:rsidRPr="004D48D8">
        <w:rPr>
          <w:lang w:val="en-US"/>
        </w:rPr>
        <w:t>ITU-T Q.4001.3 v.1 (02/2016): IMS specific use of SIP and SDP. Conformance testing. Part 3: Network side, ATS and PIXIT</w:t>
      </w:r>
    </w:p>
    <w:p w:rsidR="004D48D8" w:rsidRPr="004D48D8" w:rsidRDefault="004D48D8" w:rsidP="004D48D8">
      <w:pPr>
        <w:ind w:left="567" w:hanging="567"/>
        <w:rPr>
          <w:lang w:val="en-US"/>
        </w:rPr>
      </w:pPr>
      <w:r w:rsidRPr="004D48D8">
        <w:rPr>
          <w:lang w:val="en-US"/>
        </w:rPr>
        <w:t xml:space="preserve">– </w:t>
      </w:r>
      <w:r w:rsidR="00A11649">
        <w:rPr>
          <w:lang w:val="en-US"/>
        </w:rPr>
        <w:tab/>
      </w:r>
      <w:r w:rsidRPr="004D48D8">
        <w:rPr>
          <w:lang w:val="en-US"/>
        </w:rPr>
        <w:t>ITU-T Q.4002.1 v.1 (02/2016): Conformance tests specification for the originating identification presentation and originating identification restriction using the IP multimedia core network subsystem – Part 1: Protocol</w:t>
      </w:r>
    </w:p>
    <w:p w:rsidR="004D48D8" w:rsidRPr="004D48D8" w:rsidRDefault="004D48D8" w:rsidP="004D48D8">
      <w:pPr>
        <w:ind w:left="567" w:hanging="567"/>
        <w:rPr>
          <w:lang w:val="en-US"/>
        </w:rPr>
      </w:pPr>
      <w:r w:rsidRPr="004D48D8">
        <w:rPr>
          <w:lang w:val="en-US"/>
        </w:rPr>
        <w:lastRenderedPageBreak/>
        <w:t xml:space="preserve">– </w:t>
      </w:r>
      <w:r w:rsidR="00A11649">
        <w:rPr>
          <w:lang w:val="en-US"/>
        </w:rPr>
        <w:tab/>
      </w:r>
      <w:r w:rsidRPr="004D48D8">
        <w:rPr>
          <w:lang w:val="en-US"/>
        </w:rPr>
        <w:t>ITU-T Q.4002.2 v.1 (02/2016): Conformance tests specification for the originating identification presentation and originating identification restriction using the IP multimedia core network subsystem – Part 2: Network side – Test suite structure and test purposes</w:t>
      </w:r>
    </w:p>
    <w:p w:rsidR="004D48D8" w:rsidRPr="004D48D8" w:rsidRDefault="004D48D8" w:rsidP="004D48D8">
      <w:pPr>
        <w:ind w:left="567" w:hanging="567"/>
        <w:rPr>
          <w:lang w:val="en-US"/>
        </w:rPr>
      </w:pPr>
      <w:r w:rsidRPr="004D48D8">
        <w:rPr>
          <w:lang w:val="en-US"/>
        </w:rPr>
        <w:t xml:space="preserve">– </w:t>
      </w:r>
      <w:r w:rsidR="00A11649">
        <w:rPr>
          <w:lang w:val="en-US"/>
        </w:rPr>
        <w:tab/>
      </w:r>
      <w:r w:rsidRPr="004D48D8">
        <w:rPr>
          <w:lang w:val="en-US"/>
        </w:rPr>
        <w:t>ITU-T Q.4002.3 v.1 (02/2016): Conformance tests specification for the originating identification presentation and originating identification restriction using the IP multimedia core network subsystem – Part 3: User side – Test suite structure and test purposes</w:t>
      </w:r>
    </w:p>
    <w:p w:rsidR="004D48D8" w:rsidRPr="004D48D8" w:rsidRDefault="004D48D8" w:rsidP="004D48D8">
      <w:pPr>
        <w:ind w:left="567" w:hanging="567"/>
        <w:rPr>
          <w:lang w:val="en-US"/>
        </w:rPr>
      </w:pPr>
      <w:r w:rsidRPr="004D48D8">
        <w:rPr>
          <w:lang w:val="en-US"/>
        </w:rPr>
        <w:t xml:space="preserve">– </w:t>
      </w:r>
      <w:r w:rsidR="00A11649">
        <w:rPr>
          <w:lang w:val="en-US"/>
        </w:rPr>
        <w:tab/>
      </w:r>
      <w:r w:rsidRPr="004D48D8">
        <w:rPr>
          <w:lang w:val="en-US"/>
        </w:rPr>
        <w:t>ITU-T Q.4003.1 v.1 (02/2016): Communication HOLD (HOLD) using IP multimedia core network subsystem; Conformance Testing. Part 1: Network side, User side, PICS</w:t>
      </w:r>
    </w:p>
    <w:p w:rsidR="004D48D8" w:rsidRPr="004D48D8" w:rsidRDefault="004D48D8" w:rsidP="004D48D8">
      <w:pPr>
        <w:ind w:left="567" w:hanging="567"/>
        <w:rPr>
          <w:lang w:val="en-US"/>
        </w:rPr>
      </w:pPr>
      <w:r w:rsidRPr="004D48D8">
        <w:rPr>
          <w:lang w:val="en-US"/>
        </w:rPr>
        <w:t xml:space="preserve">– </w:t>
      </w:r>
      <w:r w:rsidR="00A11649">
        <w:rPr>
          <w:lang w:val="en-US"/>
        </w:rPr>
        <w:tab/>
      </w:r>
      <w:r w:rsidRPr="004D48D8">
        <w:rPr>
          <w:lang w:val="en-US"/>
        </w:rPr>
        <w:t>ITU-T Q.4003.2 v.1 (02/2016): OIP and OIR using IP Multimedia core network subsystem; Conformance testing; Part 3: user side, TSS&amp;TP</w:t>
      </w:r>
    </w:p>
    <w:p w:rsidR="004D48D8" w:rsidRPr="004D48D8" w:rsidRDefault="004D48D8" w:rsidP="004D48D8">
      <w:pPr>
        <w:ind w:left="567" w:hanging="567"/>
        <w:rPr>
          <w:lang w:val="en-US"/>
        </w:rPr>
      </w:pPr>
      <w:r w:rsidRPr="004D48D8">
        <w:rPr>
          <w:lang w:val="en-US"/>
        </w:rPr>
        <w:t xml:space="preserve">– </w:t>
      </w:r>
      <w:r w:rsidR="00A11649">
        <w:rPr>
          <w:lang w:val="en-US"/>
        </w:rPr>
        <w:tab/>
      </w:r>
      <w:r w:rsidRPr="004D48D8">
        <w:rPr>
          <w:lang w:val="en-US"/>
        </w:rPr>
        <w:t>ITU-T Q.4003.3 v.1 (02/2016): Communication HOLD using IP Multimedia core network subsystem; Conformance testing; Part 3: User side, TSS&amp;TP</w:t>
      </w:r>
    </w:p>
    <w:p w:rsidR="004D48D8" w:rsidRPr="004D48D8" w:rsidRDefault="004D48D8" w:rsidP="004D48D8">
      <w:pPr>
        <w:ind w:left="567" w:hanging="567"/>
        <w:rPr>
          <w:lang w:val="en-US"/>
        </w:rPr>
      </w:pPr>
      <w:r w:rsidRPr="004D48D8">
        <w:rPr>
          <w:lang w:val="en-US"/>
        </w:rPr>
        <w:t xml:space="preserve">– </w:t>
      </w:r>
      <w:r w:rsidR="00A11649">
        <w:rPr>
          <w:lang w:val="en-US"/>
        </w:rPr>
        <w:tab/>
      </w:r>
      <w:r w:rsidRPr="004D48D8">
        <w:rPr>
          <w:lang w:val="en-US"/>
        </w:rPr>
        <w:t>ITU-T Q.4004.1 v.1 (02/2016): Communication Diversion using IP Multimedia core network subsystem; Conformance testing; Part 1: User side, Network Side PICS</w:t>
      </w:r>
    </w:p>
    <w:p w:rsidR="004D48D8" w:rsidRPr="004D48D8" w:rsidRDefault="004D48D8" w:rsidP="004D48D8">
      <w:pPr>
        <w:ind w:left="567" w:hanging="567"/>
        <w:rPr>
          <w:lang w:val="en-US"/>
        </w:rPr>
      </w:pPr>
      <w:r w:rsidRPr="004D48D8">
        <w:rPr>
          <w:lang w:val="en-US"/>
        </w:rPr>
        <w:t xml:space="preserve">– </w:t>
      </w:r>
      <w:r w:rsidR="00A11649">
        <w:rPr>
          <w:lang w:val="en-US"/>
        </w:rPr>
        <w:tab/>
      </w:r>
      <w:r w:rsidRPr="004D48D8">
        <w:rPr>
          <w:lang w:val="en-US"/>
        </w:rPr>
        <w:t>ITU-T Q.4004.2 v.1 (02/2016): Communication Diversion using IP Multimedia core network subsystem; Conformance testing; Part 2: Network side, TSS&amp;TP</w:t>
      </w:r>
    </w:p>
    <w:p w:rsidR="004D48D8" w:rsidRPr="004D48D8" w:rsidRDefault="004D48D8" w:rsidP="004D48D8">
      <w:pPr>
        <w:ind w:left="567" w:hanging="567"/>
        <w:rPr>
          <w:lang w:val="en-US"/>
        </w:rPr>
      </w:pPr>
      <w:r w:rsidRPr="004D48D8">
        <w:rPr>
          <w:lang w:val="en-US"/>
        </w:rPr>
        <w:t xml:space="preserve">– </w:t>
      </w:r>
      <w:r w:rsidR="00A11649">
        <w:rPr>
          <w:lang w:val="en-US"/>
        </w:rPr>
        <w:tab/>
      </w:r>
      <w:r w:rsidRPr="004D48D8">
        <w:rPr>
          <w:lang w:val="en-US"/>
        </w:rPr>
        <w:t>ITU-T Q.4005.1 v.1 (02/2016): Conference service using IP Multimedia core network subsystem; Conformance testing; Part 1: Network side, User side, PICS</w:t>
      </w:r>
    </w:p>
    <w:p w:rsidR="004D48D8" w:rsidRPr="004D48D8" w:rsidRDefault="004D48D8" w:rsidP="004D48D8">
      <w:pPr>
        <w:ind w:left="567" w:hanging="567"/>
        <w:rPr>
          <w:lang w:val="en-US"/>
        </w:rPr>
      </w:pPr>
      <w:r w:rsidRPr="004D48D8">
        <w:rPr>
          <w:lang w:val="en-US"/>
        </w:rPr>
        <w:t xml:space="preserve">– </w:t>
      </w:r>
      <w:r w:rsidR="00A11649">
        <w:rPr>
          <w:lang w:val="en-US"/>
        </w:rPr>
        <w:tab/>
      </w:r>
      <w:r w:rsidRPr="004D48D8">
        <w:rPr>
          <w:lang w:val="en-US"/>
        </w:rPr>
        <w:t>ITU-T Q.4005.2 v.1 (02/2016): Conference service using IP Multimedia core network subsystem; Conformance testing; Part 2: Network side, TSS&amp;TP</w:t>
      </w:r>
    </w:p>
    <w:p w:rsidR="004D48D8" w:rsidRPr="004D48D8" w:rsidRDefault="004D48D8" w:rsidP="004D48D8">
      <w:pPr>
        <w:ind w:left="567" w:hanging="567"/>
        <w:rPr>
          <w:lang w:val="en-US"/>
        </w:rPr>
      </w:pPr>
      <w:r w:rsidRPr="004D48D8">
        <w:rPr>
          <w:lang w:val="en-US"/>
        </w:rPr>
        <w:t xml:space="preserve">– </w:t>
      </w:r>
      <w:r w:rsidR="00A11649">
        <w:rPr>
          <w:lang w:val="en-US"/>
        </w:rPr>
        <w:tab/>
      </w:r>
      <w:r w:rsidRPr="004D48D8">
        <w:rPr>
          <w:lang w:val="en-US"/>
        </w:rPr>
        <w:t>ITU-T Q.4005.3 v.1 (02/2016): Conference service using IP Multimedia core network subsystem; Conformance testing; Part 3: User side, TSS&amp;TP</w:t>
      </w:r>
    </w:p>
    <w:p w:rsidR="004D48D8" w:rsidRPr="004D48D8" w:rsidRDefault="004D48D8" w:rsidP="004D48D8">
      <w:pPr>
        <w:ind w:left="567" w:hanging="567"/>
        <w:rPr>
          <w:lang w:val="en-US"/>
        </w:rPr>
      </w:pPr>
      <w:r w:rsidRPr="004D48D8">
        <w:rPr>
          <w:lang w:val="en-US"/>
        </w:rPr>
        <w:t xml:space="preserve">– </w:t>
      </w:r>
      <w:r w:rsidR="00A11649">
        <w:rPr>
          <w:lang w:val="en-US"/>
        </w:rPr>
        <w:tab/>
      </w:r>
      <w:r w:rsidRPr="004D48D8">
        <w:rPr>
          <w:lang w:val="en-US"/>
        </w:rPr>
        <w:t>ITU-T Q.4006.1 v.1 (02/2016): Communication waiting service using IP Multimedia core network subsystem; Conformance testing; Part 1</w:t>
      </w:r>
      <w:r w:rsidR="00A11649">
        <w:rPr>
          <w:lang w:val="en-US"/>
        </w:rPr>
        <w:t>: Network side, User side, PICS</w:t>
      </w:r>
    </w:p>
    <w:p w:rsidR="004D48D8" w:rsidRPr="004D48D8" w:rsidRDefault="004D48D8" w:rsidP="004D48D8">
      <w:pPr>
        <w:ind w:left="567" w:hanging="567"/>
        <w:rPr>
          <w:lang w:val="en-US"/>
        </w:rPr>
      </w:pPr>
      <w:r w:rsidRPr="004D48D8">
        <w:rPr>
          <w:lang w:val="en-US"/>
        </w:rPr>
        <w:t xml:space="preserve">– </w:t>
      </w:r>
      <w:r w:rsidR="00A11649">
        <w:rPr>
          <w:lang w:val="en-US"/>
        </w:rPr>
        <w:tab/>
      </w:r>
      <w:r w:rsidRPr="004D48D8">
        <w:rPr>
          <w:lang w:val="en-US"/>
        </w:rPr>
        <w:t>ITU-T Q.4006.2 v.1 (02/2016): Communication waiting service using IP Multimedia core network subsystem; Conformance testing; Part 2: Network side, TSS&amp;TP</w:t>
      </w:r>
    </w:p>
    <w:p w:rsidR="004D48D8" w:rsidRPr="004D48D8" w:rsidRDefault="004D48D8" w:rsidP="004D48D8">
      <w:pPr>
        <w:ind w:left="567" w:hanging="567"/>
        <w:rPr>
          <w:lang w:val="en-US"/>
        </w:rPr>
      </w:pPr>
      <w:r w:rsidRPr="004D48D8">
        <w:rPr>
          <w:lang w:val="en-US"/>
        </w:rPr>
        <w:t xml:space="preserve">– </w:t>
      </w:r>
      <w:r w:rsidR="00A11649">
        <w:rPr>
          <w:lang w:val="en-US"/>
        </w:rPr>
        <w:tab/>
      </w:r>
      <w:r w:rsidRPr="004D48D8">
        <w:rPr>
          <w:lang w:val="en-US"/>
        </w:rPr>
        <w:t xml:space="preserve">ITU-T Q.4006.3 v.1 (02/2016): Communication waiting service using IP Multimedia core network subsystem; Conformance testing; Part 3: User side, TSS&amp;TP </w:t>
      </w:r>
    </w:p>
    <w:p w:rsidR="004D48D8" w:rsidRPr="004D48D8" w:rsidRDefault="004D48D8" w:rsidP="004D48D8">
      <w:pPr>
        <w:ind w:left="567" w:hanging="567"/>
        <w:rPr>
          <w:lang w:val="en-US"/>
        </w:rPr>
      </w:pPr>
      <w:r w:rsidRPr="004D48D8">
        <w:rPr>
          <w:lang w:val="en-US"/>
        </w:rPr>
        <w:t xml:space="preserve">– </w:t>
      </w:r>
      <w:r w:rsidR="00A11649">
        <w:rPr>
          <w:lang w:val="en-US"/>
        </w:rPr>
        <w:tab/>
      </w:r>
      <w:r w:rsidRPr="004D48D8">
        <w:rPr>
          <w:lang w:val="en-US"/>
        </w:rPr>
        <w:t xml:space="preserve">ITU-T Q.4040 (02/2016): The framework and overview of Cloud Computing interoperability testing </w:t>
      </w:r>
    </w:p>
    <w:p w:rsidR="004D48D8" w:rsidRPr="004D48D8" w:rsidRDefault="004D48D8" w:rsidP="004D48D8">
      <w:pPr>
        <w:ind w:left="567" w:hanging="567"/>
        <w:rPr>
          <w:lang w:val="en-US"/>
        </w:rPr>
      </w:pPr>
      <w:r w:rsidRPr="004D48D8">
        <w:rPr>
          <w:lang w:val="en-US"/>
        </w:rPr>
        <w:t xml:space="preserve">– </w:t>
      </w:r>
      <w:r w:rsidR="00A11649">
        <w:rPr>
          <w:lang w:val="en-US"/>
        </w:rPr>
        <w:tab/>
      </w:r>
      <w:r w:rsidRPr="004D48D8">
        <w:rPr>
          <w:lang w:val="en-US"/>
        </w:rPr>
        <w:t>ITU-T Y.2040 (02/2016): Flow-based service continuity in multi-connection</w:t>
      </w:r>
    </w:p>
    <w:p w:rsidR="004D48D8" w:rsidRPr="004D48D8" w:rsidRDefault="004D48D8" w:rsidP="004D48D8">
      <w:pPr>
        <w:ind w:left="567" w:hanging="567"/>
        <w:rPr>
          <w:lang w:val="en-US"/>
        </w:rPr>
      </w:pPr>
      <w:r w:rsidRPr="004D48D8">
        <w:rPr>
          <w:lang w:val="en-US"/>
        </w:rPr>
        <w:t xml:space="preserve">– </w:t>
      </w:r>
      <w:r w:rsidR="00A11649">
        <w:rPr>
          <w:lang w:val="en-US"/>
        </w:rPr>
        <w:tab/>
      </w:r>
      <w:r w:rsidRPr="004D48D8">
        <w:rPr>
          <w:lang w:val="en-US"/>
        </w:rPr>
        <w:t>ITU-T Y.2076 (02/2016): Semantics based requirements and framework of the Internet of Things</w:t>
      </w:r>
    </w:p>
    <w:p w:rsidR="004D48D8" w:rsidRPr="004D48D8" w:rsidRDefault="004D48D8" w:rsidP="004D48D8">
      <w:pPr>
        <w:ind w:left="567" w:hanging="567"/>
        <w:rPr>
          <w:lang w:val="en-US"/>
        </w:rPr>
      </w:pPr>
      <w:r w:rsidRPr="004D48D8">
        <w:rPr>
          <w:lang w:val="en-US"/>
        </w:rPr>
        <w:t xml:space="preserve">– </w:t>
      </w:r>
      <w:r w:rsidR="00A11649">
        <w:rPr>
          <w:lang w:val="en-US"/>
        </w:rPr>
        <w:tab/>
      </w:r>
      <w:r w:rsidRPr="004D48D8">
        <w:rPr>
          <w:lang w:val="en-US"/>
        </w:rPr>
        <w:t>ITU-T Y.2077 (02/2016): Requirements of the Plug and Play Capability of the IoT</w:t>
      </w:r>
    </w:p>
    <w:p w:rsidR="004D48D8" w:rsidRPr="004D48D8" w:rsidRDefault="004D48D8" w:rsidP="004D48D8">
      <w:pPr>
        <w:ind w:left="567" w:hanging="567"/>
        <w:rPr>
          <w:lang w:val="fr-CH"/>
        </w:rPr>
      </w:pPr>
      <w:r w:rsidRPr="004D48D8">
        <w:rPr>
          <w:lang w:val="fr-CH"/>
        </w:rPr>
        <w:t xml:space="preserve">– </w:t>
      </w:r>
      <w:r w:rsidR="00A11649">
        <w:rPr>
          <w:lang w:val="fr-CH"/>
        </w:rPr>
        <w:tab/>
      </w:r>
      <w:r w:rsidRPr="004D48D8">
        <w:rPr>
          <w:lang w:val="fr-CH"/>
        </w:rPr>
        <w:t xml:space="preserve">ITU-T Y.2078 (02/2016): IoT application support models </w:t>
      </w:r>
    </w:p>
    <w:p w:rsidR="004D48D8" w:rsidRPr="004D48D8" w:rsidRDefault="004D48D8" w:rsidP="004D48D8">
      <w:pPr>
        <w:ind w:left="567" w:hanging="567"/>
        <w:rPr>
          <w:lang w:val="en-US"/>
        </w:rPr>
      </w:pPr>
      <w:r w:rsidRPr="004D48D8">
        <w:rPr>
          <w:lang w:val="en-US"/>
        </w:rPr>
        <w:t xml:space="preserve">– </w:t>
      </w:r>
      <w:r w:rsidR="00A11649">
        <w:rPr>
          <w:lang w:val="en-US"/>
        </w:rPr>
        <w:tab/>
      </w:r>
      <w:r w:rsidRPr="004D48D8">
        <w:rPr>
          <w:lang w:val="en-US"/>
        </w:rPr>
        <w:t>ITU-T Y.2239 (02/2016): Requirements and capabilities for Information Control Networks and related applications</w:t>
      </w:r>
    </w:p>
    <w:p w:rsidR="004D48D8" w:rsidRPr="004D48D8" w:rsidRDefault="004D48D8" w:rsidP="004D48D8">
      <w:pPr>
        <w:ind w:left="567" w:hanging="567"/>
        <w:rPr>
          <w:lang w:val="en-US"/>
        </w:rPr>
      </w:pPr>
      <w:r w:rsidRPr="004D48D8">
        <w:rPr>
          <w:lang w:val="en-US"/>
        </w:rPr>
        <w:t xml:space="preserve">– </w:t>
      </w:r>
      <w:r w:rsidR="00A11649">
        <w:rPr>
          <w:lang w:val="en-US"/>
        </w:rPr>
        <w:tab/>
      </w:r>
      <w:r w:rsidRPr="004D48D8">
        <w:rPr>
          <w:lang w:val="en-US"/>
        </w:rPr>
        <w:t xml:space="preserve">ITU-T Y.2813 (02/2016): Mobility management framework for applications with multiple devices </w:t>
      </w:r>
    </w:p>
    <w:p w:rsidR="004D48D8" w:rsidRPr="0006530E" w:rsidRDefault="004D48D8" w:rsidP="004D48D8">
      <w:pPr>
        <w:ind w:left="567" w:hanging="567"/>
        <w:rPr>
          <w:lang w:val="en-US"/>
        </w:rPr>
      </w:pPr>
      <w:r w:rsidRPr="004D48D8">
        <w:t xml:space="preserve">– </w:t>
      </w:r>
      <w:r w:rsidR="00A11649">
        <w:tab/>
      </w:r>
      <w:r w:rsidRPr="004D48D8">
        <w:t>ITU-T Y.3014 (02/2016): Resource Control and Management Function for Virtual Networks for Carriers (vRCMF)</w:t>
      </w:r>
    </w:p>
    <w:p w:rsidR="004D48D8" w:rsidRDefault="004D48D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n-US"/>
        </w:rPr>
      </w:pPr>
    </w:p>
    <w:p w:rsidR="008D326E" w:rsidRDefault="008D326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n-US"/>
        </w:rPr>
      </w:pPr>
      <w:r>
        <w:rPr>
          <w:rFonts w:eastAsia="SimSun"/>
          <w:lang w:val="en-US"/>
        </w:rPr>
        <w:br w:type="page"/>
      </w:r>
    </w:p>
    <w:p w:rsidR="008D326E" w:rsidRPr="00443C47" w:rsidRDefault="00443C47" w:rsidP="00443C47">
      <w:pPr>
        <w:pStyle w:val="Heading20"/>
        <w:rPr>
          <w:rFonts w:ascii="Arial" w:eastAsiaTheme="minorEastAsia" w:hAnsi="Arial" w:cs="Arial"/>
          <w:szCs w:val="26"/>
          <w:lang w:val="en-US" w:eastAsia="zh-CN"/>
        </w:rPr>
      </w:pPr>
      <w:bookmarkStart w:id="263" w:name="_Toc304892160"/>
      <w:bookmarkStart w:id="264" w:name="_Toc423078768"/>
      <w:bookmarkStart w:id="265" w:name="_Toc440443783"/>
      <w:r w:rsidRPr="00443C47">
        <w:rPr>
          <w:rFonts w:ascii="SimHei" w:hAnsi="SimHei" w:cs="Arial"/>
          <w:szCs w:val="26"/>
          <w:lang w:val="en-US" w:eastAsia="zh-CN"/>
        </w:rPr>
        <w:lastRenderedPageBreak/>
        <w:t>公共网络和订户的国际识别规划</w:t>
      </w:r>
      <w:r w:rsidR="008D326E" w:rsidRPr="00443C47">
        <w:rPr>
          <w:rFonts w:ascii="Arial" w:hAnsi="Arial" w:cs="Arial"/>
          <w:szCs w:val="26"/>
          <w:lang w:val="en-US" w:eastAsia="zh-CN"/>
        </w:rPr>
        <w:br/>
      </w:r>
      <w:r w:rsidRPr="00443C47">
        <w:rPr>
          <w:rFonts w:ascii="Arial" w:eastAsiaTheme="minorEastAsia" w:hAnsi="Arial" w:cs="Arial"/>
          <w:szCs w:val="26"/>
          <w:lang w:val="en-US" w:eastAsia="zh-CN"/>
        </w:rPr>
        <w:t>（</w:t>
      </w:r>
      <w:r w:rsidR="008D326E" w:rsidRPr="00443C47">
        <w:rPr>
          <w:rFonts w:ascii="Arial" w:hAnsi="Arial" w:cs="Arial"/>
          <w:szCs w:val="26"/>
          <w:lang w:val="en-US" w:eastAsia="zh-CN"/>
        </w:rPr>
        <w:t>ITU-T E.212</w:t>
      </w:r>
      <w:r w:rsidRPr="004337AF">
        <w:rPr>
          <w:rFonts w:ascii="SimHei" w:hAnsi="SimHei" w:cs="Arial"/>
          <w:szCs w:val="26"/>
          <w:lang w:val="en-US" w:eastAsia="zh-CN"/>
        </w:rPr>
        <w:t>建议书</w:t>
      </w:r>
      <w:r w:rsidRPr="00443C47">
        <w:rPr>
          <w:rFonts w:ascii="Arial" w:eastAsiaTheme="minorEastAsia" w:hAnsi="Arial" w:cs="Arial"/>
          <w:szCs w:val="26"/>
          <w:lang w:val="en-US" w:eastAsia="zh-CN"/>
        </w:rPr>
        <w:t>（</w:t>
      </w:r>
      <w:r w:rsidRPr="00443C47">
        <w:rPr>
          <w:rFonts w:ascii="Arial" w:hAnsi="Arial" w:cs="Arial"/>
          <w:szCs w:val="26"/>
          <w:lang w:val="en-US" w:eastAsia="zh-CN"/>
        </w:rPr>
        <w:t>05/2008</w:t>
      </w:r>
      <w:r w:rsidRPr="00443C47">
        <w:rPr>
          <w:rFonts w:ascii="Arial" w:eastAsiaTheme="minorEastAsia" w:hAnsi="Arial" w:cs="Arial"/>
          <w:szCs w:val="26"/>
          <w:lang w:val="en-US" w:eastAsia="zh-CN"/>
        </w:rPr>
        <w:t>）</w:t>
      </w:r>
      <w:bookmarkEnd w:id="263"/>
      <w:bookmarkEnd w:id="264"/>
      <w:bookmarkEnd w:id="265"/>
      <w:r w:rsidRPr="00443C47">
        <w:rPr>
          <w:rFonts w:ascii="Arial" w:eastAsiaTheme="minorEastAsia" w:hAnsi="Arial" w:cs="Arial"/>
          <w:szCs w:val="26"/>
          <w:lang w:val="en-US" w:eastAsia="zh-CN"/>
        </w:rPr>
        <w:t>）</w:t>
      </w:r>
    </w:p>
    <w:p w:rsidR="008D326E" w:rsidRPr="00226243" w:rsidRDefault="00226243" w:rsidP="008D326E">
      <w:pPr>
        <w:spacing w:before="360" w:after="120"/>
        <w:rPr>
          <w:rFonts w:ascii="SimSun" w:eastAsia="SimSun" w:hAnsi="SimSun"/>
          <w:lang w:eastAsia="zh-CN"/>
        </w:rPr>
      </w:pPr>
      <w:r w:rsidRPr="00226243">
        <w:rPr>
          <w:rFonts w:ascii="SimSun" w:eastAsia="SimSun" w:hAnsi="SimSun" w:cs="Microsoft YaHei" w:hint="eastAsia"/>
          <w:b/>
          <w:lang w:eastAsia="zh-CN"/>
        </w:rPr>
        <w:t>电信标准化局的说明</w:t>
      </w:r>
    </w:p>
    <w:p w:rsidR="008D326E" w:rsidRPr="00BA4D29" w:rsidRDefault="00BA4D29" w:rsidP="008D326E">
      <w:pPr>
        <w:jc w:val="center"/>
        <w:rPr>
          <w:rFonts w:ascii="KaiTi" w:eastAsia="KaiTi" w:hAnsi="KaiTi"/>
          <w:lang w:eastAsia="zh-CN"/>
        </w:rPr>
      </w:pPr>
      <w:r w:rsidRPr="00BA4D29">
        <w:rPr>
          <w:rFonts w:ascii="KaiTi" w:eastAsia="KaiTi" w:hAnsi="KaiTi" w:cs="SimSun" w:hint="eastAsia"/>
          <w:lang w:eastAsia="zh-CN"/>
        </w:rPr>
        <w:t>确定国际移动网络</w:t>
      </w:r>
      <w:r>
        <w:rPr>
          <w:rFonts w:ascii="KaiTi" w:eastAsia="KaiTi" w:hAnsi="KaiTi" w:cs="SimSun" w:hint="eastAsia"/>
          <w:lang w:eastAsia="zh-CN"/>
        </w:rPr>
        <w:t>代</w:t>
      </w:r>
      <w:r w:rsidRPr="00BA4D29">
        <w:rPr>
          <w:rFonts w:ascii="KaiTi" w:eastAsia="KaiTi" w:hAnsi="KaiTi" w:cs="SimSun" w:hint="eastAsia"/>
          <w:lang w:eastAsia="zh-CN"/>
        </w:rPr>
        <w:t>码</w:t>
      </w:r>
    </w:p>
    <w:p w:rsidR="008D326E" w:rsidRPr="00D31292" w:rsidRDefault="00BA4D29" w:rsidP="004337AF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与共用移动国家代码</w:t>
      </w:r>
      <w:r>
        <w:rPr>
          <w:rFonts w:eastAsiaTheme="minorEastAsia" w:hint="eastAsia"/>
          <w:lang w:eastAsia="zh-CN"/>
        </w:rPr>
        <w:t>901</w:t>
      </w:r>
      <w:r>
        <w:rPr>
          <w:rFonts w:eastAsiaTheme="minorEastAsia"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MCC</w:t>
      </w:r>
      <w:r>
        <w:rPr>
          <w:rFonts w:eastAsiaTheme="minorEastAsia" w:hint="eastAsia"/>
          <w:lang w:eastAsia="zh-CN"/>
        </w:rPr>
        <w:t>）相关的下述</w:t>
      </w:r>
      <w:r w:rsidR="001B2FD1">
        <w:rPr>
          <w:rFonts w:eastAsiaTheme="minorEastAsia" w:hint="eastAsia"/>
          <w:lang w:eastAsia="zh-CN"/>
        </w:rPr>
        <w:t>双</w:t>
      </w:r>
      <w:r>
        <w:rPr>
          <w:rFonts w:eastAsiaTheme="minorEastAsia" w:hint="eastAsia"/>
          <w:lang w:eastAsia="zh-CN"/>
        </w:rPr>
        <w:t>位移动网络代码（</w:t>
      </w:r>
      <w:r>
        <w:rPr>
          <w:rFonts w:eastAsiaTheme="minorEastAsia" w:hint="eastAsia"/>
          <w:lang w:eastAsia="zh-CN"/>
        </w:rPr>
        <w:t>MNC</w:t>
      </w:r>
      <w:r>
        <w:rPr>
          <w:rFonts w:eastAsiaTheme="minorEastAsia" w:hint="eastAsia"/>
          <w:lang w:eastAsia="zh-CN"/>
        </w:rPr>
        <w:t>）已于</w:t>
      </w:r>
      <w:r>
        <w:rPr>
          <w:rFonts w:eastAsiaTheme="minorEastAsia" w:hint="eastAsia"/>
          <w:lang w:eastAsia="zh-CN"/>
        </w:rPr>
        <w:t>2016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 w:hint="eastAsia"/>
          <w:lang w:eastAsia="zh-CN"/>
        </w:rPr>
        <w:t>2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5</w:t>
      </w:r>
      <w:r>
        <w:rPr>
          <w:rFonts w:eastAsiaTheme="minorEastAsia" w:hint="eastAsia"/>
          <w:lang w:eastAsia="zh-CN"/>
        </w:rPr>
        <w:t>日</w:t>
      </w:r>
      <w:r w:rsidRPr="00BA4D29">
        <w:rPr>
          <w:rFonts w:eastAsiaTheme="minorEastAsia" w:hint="eastAsia"/>
          <w:b/>
          <w:bCs/>
          <w:lang w:eastAsia="zh-CN"/>
        </w:rPr>
        <w:t>指配</w:t>
      </w:r>
      <w:r>
        <w:rPr>
          <w:rFonts w:eastAsiaTheme="minorEastAsia" w:hint="eastAsia"/>
          <w:lang w:eastAsia="zh-CN"/>
        </w:rPr>
        <w:t>：</w:t>
      </w:r>
    </w:p>
    <w:p w:rsidR="008D326E" w:rsidRPr="00D31292" w:rsidRDefault="008D326E" w:rsidP="008D326E">
      <w:pPr>
        <w:rPr>
          <w:sz w:val="4"/>
          <w:lang w:eastAsia="zh-CN"/>
        </w:rPr>
      </w:pPr>
    </w:p>
    <w:tbl>
      <w:tblPr>
        <w:tblW w:w="89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4"/>
        <w:gridCol w:w="5035"/>
      </w:tblGrid>
      <w:tr w:rsidR="008D326E" w:rsidRPr="00D3691D" w:rsidTr="00D3691D">
        <w:trPr>
          <w:trHeight w:val="451"/>
          <w:tblHeader/>
          <w:jc w:val="center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26E" w:rsidRPr="00D3691D" w:rsidRDefault="00BA4D29" w:rsidP="00746AC3">
            <w:pPr>
              <w:pStyle w:val="Tablehead0"/>
              <w:spacing w:line="276" w:lineRule="auto"/>
              <w:rPr>
                <w:rFonts w:eastAsia="STKaiti"/>
                <w:i w:val="0"/>
                <w:iCs/>
                <w:sz w:val="20"/>
                <w:lang w:val="en-US" w:eastAsia="zh-CN"/>
              </w:rPr>
            </w:pPr>
            <w:bookmarkStart w:id="266" w:name="_GoBack"/>
            <w:bookmarkEnd w:id="266"/>
            <w:r w:rsidRPr="00D3691D">
              <w:rPr>
                <w:rFonts w:eastAsia="STKaiti" w:hint="eastAsia"/>
                <w:i w:val="0"/>
                <w:iCs/>
                <w:sz w:val="20"/>
                <w:lang w:val="en-US" w:eastAsia="zh-CN"/>
              </w:rPr>
              <w:t>网络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26E" w:rsidRPr="00D3691D" w:rsidRDefault="00443C47" w:rsidP="00443C47">
            <w:pPr>
              <w:pStyle w:val="Tablehead0"/>
              <w:spacing w:line="276" w:lineRule="auto"/>
              <w:rPr>
                <w:rFonts w:eastAsia="STKaiti"/>
                <w:i w:val="0"/>
                <w:iCs/>
                <w:sz w:val="20"/>
                <w:lang w:val="en-US" w:eastAsia="zh-CN"/>
              </w:rPr>
            </w:pPr>
            <w:r w:rsidRPr="00D3691D">
              <w:rPr>
                <w:rFonts w:eastAsia="STKaiti"/>
                <w:i w:val="0"/>
                <w:iCs/>
                <w:sz w:val="20"/>
                <w:lang w:val="en-US" w:eastAsia="zh-CN"/>
              </w:rPr>
              <w:t>移动国家代码（</w:t>
            </w:r>
            <w:r w:rsidRPr="00D3691D">
              <w:rPr>
                <w:rFonts w:eastAsia="STKaiti"/>
                <w:i w:val="0"/>
                <w:iCs/>
                <w:sz w:val="20"/>
                <w:lang w:val="en-US" w:eastAsia="zh-CN"/>
              </w:rPr>
              <w:t>MCC</w:t>
            </w:r>
            <w:r w:rsidRPr="00D3691D">
              <w:rPr>
                <w:rFonts w:eastAsia="STKaiti"/>
                <w:i w:val="0"/>
                <w:iCs/>
                <w:sz w:val="20"/>
                <w:lang w:val="en-US" w:eastAsia="zh-CN"/>
              </w:rPr>
              <w:t>）</w:t>
            </w:r>
            <w:r w:rsidRPr="00D3691D">
              <w:rPr>
                <w:rFonts w:eastAsia="STKaiti"/>
                <w:i w:val="0"/>
                <w:iCs/>
                <w:sz w:val="20"/>
                <w:lang w:val="en-US" w:eastAsia="zh-CN"/>
              </w:rPr>
              <w:t>*</w:t>
            </w:r>
            <w:r w:rsidRPr="00D3691D">
              <w:rPr>
                <w:rFonts w:eastAsia="STKaiti"/>
                <w:i w:val="0"/>
                <w:iCs/>
                <w:sz w:val="20"/>
                <w:lang w:val="en-US" w:eastAsia="zh-CN"/>
              </w:rPr>
              <w:t>和移动网络代码（</w:t>
            </w:r>
            <w:r w:rsidRPr="00D3691D">
              <w:rPr>
                <w:rFonts w:eastAsia="STKaiti"/>
                <w:i w:val="0"/>
                <w:iCs/>
                <w:sz w:val="20"/>
                <w:lang w:val="en-US" w:eastAsia="zh-CN"/>
              </w:rPr>
              <w:t>MNC</w:t>
            </w:r>
            <w:r w:rsidRPr="00D3691D">
              <w:rPr>
                <w:rFonts w:eastAsia="STKaiti"/>
                <w:i w:val="0"/>
                <w:iCs/>
                <w:sz w:val="20"/>
                <w:lang w:val="en-US" w:eastAsia="zh-CN"/>
              </w:rPr>
              <w:t>）</w:t>
            </w:r>
            <w:r w:rsidR="008D326E" w:rsidRPr="00D3691D">
              <w:rPr>
                <w:rFonts w:eastAsia="STKaiti"/>
                <w:i w:val="0"/>
                <w:iCs/>
                <w:sz w:val="20"/>
                <w:lang w:val="en-US" w:eastAsia="zh-CN"/>
              </w:rPr>
              <w:t>**</w:t>
            </w:r>
          </w:p>
        </w:tc>
      </w:tr>
      <w:tr w:rsidR="008D326E" w:rsidRPr="00D3691D" w:rsidTr="00D3691D">
        <w:trPr>
          <w:trHeight w:val="363"/>
          <w:jc w:val="center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8D326E" w:rsidRPr="00D3691D" w:rsidRDefault="008D326E" w:rsidP="00746AC3">
            <w:pPr>
              <w:pStyle w:val="Tabletext0"/>
              <w:spacing w:line="276" w:lineRule="auto"/>
              <w:rPr>
                <w:sz w:val="20"/>
                <w:szCs w:val="20"/>
                <w:lang w:val="en-US"/>
              </w:rPr>
            </w:pPr>
            <w:r w:rsidRPr="00D3691D">
              <w:rPr>
                <w:sz w:val="20"/>
                <w:szCs w:val="20"/>
                <w:lang w:val="en-US"/>
              </w:rPr>
              <w:t>VisionNG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8D326E" w:rsidRPr="00D3691D" w:rsidRDefault="008D326E" w:rsidP="00746AC3">
            <w:pPr>
              <w:pStyle w:val="Tabletext0"/>
              <w:spacing w:line="276" w:lineRule="auto"/>
              <w:jc w:val="center"/>
              <w:rPr>
                <w:sz w:val="20"/>
                <w:szCs w:val="20"/>
              </w:rPr>
            </w:pPr>
            <w:r w:rsidRPr="00D3691D">
              <w:rPr>
                <w:sz w:val="20"/>
                <w:szCs w:val="20"/>
              </w:rPr>
              <w:t>901 51</w:t>
            </w:r>
          </w:p>
        </w:tc>
      </w:tr>
    </w:tbl>
    <w:p w:rsidR="008D326E" w:rsidRDefault="008D326E" w:rsidP="008D326E">
      <w:pPr>
        <w:spacing w:before="0"/>
      </w:pPr>
    </w:p>
    <w:p w:rsidR="008D326E" w:rsidRPr="00682991" w:rsidRDefault="008D326E" w:rsidP="008D326E">
      <w:pPr>
        <w:rPr>
          <w:rFonts w:ascii="Arial" w:hAnsi="Arial" w:cs="Arial"/>
          <w:b/>
          <w:bCs/>
        </w:rPr>
      </w:pPr>
      <w:r>
        <w:t>______________</w:t>
      </w:r>
    </w:p>
    <w:p w:rsidR="008D326E" w:rsidRPr="00443C47" w:rsidRDefault="008D326E" w:rsidP="00443C47">
      <w:pPr>
        <w:jc w:val="left"/>
        <w:rPr>
          <w:rFonts w:asciiTheme="minorHAnsi" w:eastAsiaTheme="minorEastAsia" w:hAnsiTheme="minorHAnsi" w:cs="Arial"/>
          <w:sz w:val="16"/>
          <w:szCs w:val="16"/>
          <w:lang w:eastAsia="zh-CN"/>
        </w:rPr>
      </w:pPr>
      <w:r w:rsidRPr="00367BA7">
        <w:rPr>
          <w:rFonts w:asciiTheme="minorHAnsi" w:hAnsiTheme="minorHAnsi" w:cs="Arial"/>
          <w:sz w:val="16"/>
          <w:szCs w:val="16"/>
          <w:lang w:eastAsia="zh-CN"/>
        </w:rPr>
        <w:t>*</w:t>
      </w:r>
      <w:r w:rsidRPr="00367BA7">
        <w:rPr>
          <w:rFonts w:asciiTheme="minorHAnsi" w:hAnsiTheme="minorHAnsi" w:cs="Arial"/>
          <w:sz w:val="16"/>
          <w:szCs w:val="16"/>
          <w:lang w:eastAsia="zh-CN"/>
        </w:rPr>
        <w:tab/>
        <w:t>MCC</w:t>
      </w:r>
      <w:r w:rsidR="00443C47">
        <w:rPr>
          <w:rFonts w:asciiTheme="minorHAnsi" w:eastAsiaTheme="minorEastAsia" w:hAnsiTheme="minorHAnsi" w:cs="Arial" w:hint="eastAsia"/>
          <w:sz w:val="16"/>
          <w:szCs w:val="16"/>
          <w:lang w:eastAsia="zh-CN"/>
        </w:rPr>
        <w:t>：移动</w:t>
      </w:r>
      <w:r w:rsidR="00443C47">
        <w:rPr>
          <w:rFonts w:asciiTheme="minorHAnsi" w:eastAsiaTheme="minorEastAsia" w:hAnsiTheme="minorHAnsi" w:cs="Arial"/>
          <w:sz w:val="16"/>
          <w:szCs w:val="16"/>
          <w:lang w:eastAsia="zh-CN"/>
        </w:rPr>
        <w:t>国家代码</w:t>
      </w:r>
      <w:r>
        <w:rPr>
          <w:rFonts w:asciiTheme="minorHAnsi" w:hAnsiTheme="minorHAnsi" w:cs="Arial"/>
          <w:sz w:val="16"/>
          <w:szCs w:val="16"/>
          <w:lang w:eastAsia="zh-CN"/>
        </w:rPr>
        <w:br/>
      </w:r>
      <w:r w:rsidRPr="00367BA7">
        <w:rPr>
          <w:rFonts w:asciiTheme="minorHAnsi" w:hAnsiTheme="minorHAnsi" w:cs="Arial"/>
          <w:sz w:val="16"/>
          <w:szCs w:val="16"/>
          <w:lang w:eastAsia="zh-CN"/>
        </w:rPr>
        <w:t>**</w:t>
      </w:r>
      <w:r w:rsidRPr="00367BA7">
        <w:rPr>
          <w:rFonts w:asciiTheme="minorHAnsi" w:hAnsiTheme="minorHAnsi" w:cs="Arial"/>
          <w:sz w:val="16"/>
          <w:szCs w:val="16"/>
          <w:lang w:eastAsia="zh-CN"/>
        </w:rPr>
        <w:tab/>
        <w:t>MNC</w:t>
      </w:r>
      <w:r w:rsidR="00443C47">
        <w:rPr>
          <w:rFonts w:asciiTheme="minorHAnsi" w:eastAsiaTheme="minorEastAsia" w:hAnsiTheme="minorHAnsi" w:cs="Arial" w:hint="eastAsia"/>
          <w:sz w:val="16"/>
          <w:szCs w:val="16"/>
          <w:lang w:eastAsia="zh-CN"/>
        </w:rPr>
        <w:t>：移动</w:t>
      </w:r>
      <w:r w:rsidR="00443C47">
        <w:rPr>
          <w:rFonts w:asciiTheme="minorHAnsi" w:eastAsiaTheme="minorEastAsia" w:hAnsiTheme="minorHAnsi" w:cs="Arial"/>
          <w:sz w:val="16"/>
          <w:szCs w:val="16"/>
          <w:lang w:eastAsia="zh-CN"/>
        </w:rPr>
        <w:t>网络代码</w:t>
      </w:r>
    </w:p>
    <w:p w:rsidR="008D326E" w:rsidRDefault="008D326E" w:rsidP="008D326E">
      <w:pPr>
        <w:rPr>
          <w:lang w:eastAsia="zh-CN"/>
        </w:rPr>
      </w:pPr>
    </w:p>
    <w:p w:rsidR="00962F01" w:rsidRDefault="00962F0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eastAsia="zh-CN"/>
        </w:rPr>
      </w:pPr>
    </w:p>
    <w:p w:rsidR="00EE07B5" w:rsidRPr="00B326A5" w:rsidRDefault="00DA6159" w:rsidP="00B326A5">
      <w:pPr>
        <w:pStyle w:val="Heading20"/>
      </w:pPr>
      <w:r w:rsidRPr="00B326A5">
        <w:t>信令区域</w:t>
      </w:r>
      <w:r w:rsidRPr="00B326A5">
        <w:t>/</w:t>
      </w:r>
      <w:r w:rsidR="001B2FD1" w:rsidRPr="00B326A5">
        <w:t>网络代码</w:t>
      </w:r>
      <w:r w:rsidRPr="00B326A5">
        <w:t>（</w:t>
      </w:r>
      <w:r w:rsidRPr="00B326A5">
        <w:t>SANC</w:t>
      </w:r>
      <w:r w:rsidRPr="00B326A5">
        <w:t>）的指配</w:t>
      </w:r>
      <w:r w:rsidRPr="00B326A5">
        <w:br/>
      </w:r>
      <w:r w:rsidRPr="00B326A5">
        <w:t>（</w:t>
      </w:r>
      <w:r w:rsidRPr="00B326A5">
        <w:t>ITU-T Q.708</w:t>
      </w:r>
      <w:r w:rsidRPr="00B326A5">
        <w:t>建议书（</w:t>
      </w:r>
      <w:r w:rsidRPr="00B326A5">
        <w:t>03/99</w:t>
      </w:r>
      <w:r w:rsidRPr="00B326A5">
        <w:t>））</w:t>
      </w:r>
    </w:p>
    <w:p w:rsidR="00CF18E1" w:rsidRPr="0013289A" w:rsidRDefault="00CF18E1" w:rsidP="00CF18E1">
      <w:pPr>
        <w:spacing w:before="240"/>
        <w:rPr>
          <w:b/>
          <w:bCs/>
          <w:lang w:eastAsia="zh-CN"/>
        </w:rPr>
      </w:pPr>
      <w:r>
        <w:rPr>
          <w:rFonts w:ascii="SimSun" w:hAnsi="SimSun" w:cs="SimSun" w:hint="eastAsia"/>
          <w:b/>
          <w:bCs/>
          <w:lang w:eastAsia="zh-CN"/>
        </w:rPr>
        <w:t>电信标准化局的说明</w:t>
      </w:r>
    </w:p>
    <w:p w:rsidR="00EE07B5" w:rsidRPr="00EE07B5" w:rsidRDefault="00CF18E1" w:rsidP="00CF18E1">
      <w:pPr>
        <w:ind w:firstLineChars="200" w:firstLine="400"/>
        <w:rPr>
          <w:rFonts w:eastAsia="SimSun"/>
          <w:lang w:eastAsia="zh-CN"/>
        </w:rPr>
      </w:pPr>
      <w:r>
        <w:rPr>
          <w:rFonts w:eastAsiaTheme="minorEastAsia" w:hint="eastAsia"/>
          <w:lang w:eastAsia="zh-CN"/>
        </w:rPr>
        <w:t>根据南非共和国主管部门的要求，电信标准化局主任根据</w:t>
      </w:r>
      <w:r w:rsidRPr="0013289A">
        <w:rPr>
          <w:lang w:eastAsia="zh-CN"/>
        </w:rPr>
        <w:t>ITU-T Q.708</w:t>
      </w:r>
      <w:r>
        <w:rPr>
          <w:rFonts w:eastAsiaTheme="minorEastAsia" w:hint="eastAsia"/>
          <w:lang w:eastAsia="zh-CN"/>
        </w:rPr>
        <w:t>建议书（</w:t>
      </w:r>
      <w:r w:rsidRPr="0013289A">
        <w:rPr>
          <w:lang w:eastAsia="zh-CN"/>
        </w:rPr>
        <w:t>03/99</w:t>
      </w:r>
      <w:r>
        <w:rPr>
          <w:rFonts w:eastAsiaTheme="minorEastAsia" w:hint="eastAsia"/>
          <w:lang w:eastAsia="zh-CN"/>
        </w:rPr>
        <w:t>），指配了以下信令区域</w:t>
      </w:r>
      <w:r>
        <w:rPr>
          <w:rFonts w:eastAsiaTheme="minorEastAsia" w:hint="eastAsia"/>
          <w:lang w:eastAsia="zh-CN"/>
        </w:rPr>
        <w:t>/</w:t>
      </w:r>
      <w:r w:rsidR="001B2FD1">
        <w:rPr>
          <w:rFonts w:eastAsiaTheme="minorEastAsia" w:hint="eastAsia"/>
          <w:lang w:eastAsia="zh-CN"/>
        </w:rPr>
        <w:t>网络代码</w:t>
      </w:r>
      <w:r>
        <w:rPr>
          <w:rFonts w:eastAsiaTheme="minorEastAsia" w:hint="eastAsia"/>
          <w:lang w:eastAsia="zh-CN"/>
        </w:rPr>
        <w:t>（</w:t>
      </w:r>
      <w:r w:rsidRPr="0013289A">
        <w:rPr>
          <w:lang w:eastAsia="zh-CN"/>
        </w:rPr>
        <w:t>SANC</w:t>
      </w:r>
      <w:r>
        <w:rPr>
          <w:rFonts w:eastAsiaTheme="minorEastAsia" w:hint="eastAsia"/>
          <w:lang w:eastAsia="zh-CN"/>
        </w:rPr>
        <w:t>），用于该国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地理区域</w:t>
      </w:r>
      <w:r>
        <w:rPr>
          <w:rFonts w:eastAsiaTheme="minorEastAsia" w:hint="eastAsia"/>
          <w:lang w:eastAsia="zh-CN"/>
        </w:rPr>
        <w:t>7</w:t>
      </w:r>
      <w:r>
        <w:rPr>
          <w:rFonts w:eastAsiaTheme="minorEastAsia" w:hint="eastAsia"/>
          <w:lang w:eastAsia="zh-CN"/>
        </w:rPr>
        <w:t>号信令系统网络的国际部分：</w:t>
      </w:r>
    </w:p>
    <w:p w:rsidR="00EE07B5" w:rsidRPr="00EE07B5" w:rsidRDefault="00EE07B5" w:rsidP="00EE07B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/>
        <w:ind w:firstLine="567"/>
        <w:rPr>
          <w:rFonts w:ascii="Times New Roman" w:eastAsia="SimSun" w:hAnsi="Times New Roman"/>
          <w:lang w:eastAsia="zh-CN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6057"/>
        <w:gridCol w:w="1564"/>
      </w:tblGrid>
      <w:tr w:rsidR="00D3691D" w:rsidRPr="00EE07B5" w:rsidTr="00D3691D">
        <w:trPr>
          <w:jc w:val="center"/>
        </w:trPr>
        <w:tc>
          <w:tcPr>
            <w:tcW w:w="6057" w:type="dxa"/>
          </w:tcPr>
          <w:p w:rsidR="00D3691D" w:rsidRPr="00EE07B5" w:rsidRDefault="00D3691D" w:rsidP="00D3691D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ind w:firstLine="532"/>
              <w:jc w:val="left"/>
              <w:rPr>
                <w:rFonts w:asciiTheme="minorHAnsi" w:hAnsiTheme="minorHAnsi"/>
                <w:i/>
                <w:iCs/>
                <w:lang w:eastAsia="zh-CN"/>
              </w:rPr>
            </w:pPr>
            <w:r w:rsidRPr="00C633B7">
              <w:rPr>
                <w:rFonts w:eastAsia="STKaiti" w:cs="Calibri"/>
                <w:iCs/>
                <w:lang w:eastAsia="zh-CN"/>
              </w:rPr>
              <w:t>国家</w:t>
            </w:r>
            <w:r w:rsidRPr="00C633B7">
              <w:rPr>
                <w:rFonts w:eastAsia="STKaiti" w:cs="Calibri"/>
                <w:iCs/>
                <w:lang w:eastAsia="zh-CN"/>
              </w:rPr>
              <w:t>/</w:t>
            </w:r>
            <w:r w:rsidRPr="00C633B7">
              <w:rPr>
                <w:rFonts w:eastAsia="STKaiti" w:cs="Calibri"/>
                <w:iCs/>
                <w:lang w:eastAsia="zh-CN"/>
              </w:rPr>
              <w:t>地理区域或信令网络</w:t>
            </w:r>
          </w:p>
        </w:tc>
        <w:tc>
          <w:tcPr>
            <w:tcW w:w="1564" w:type="dxa"/>
          </w:tcPr>
          <w:p w:rsidR="00D3691D" w:rsidRPr="00EE07B5" w:rsidRDefault="00D3691D" w:rsidP="00D3691D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  <w:i/>
                <w:iCs/>
              </w:rPr>
            </w:pPr>
            <w:r w:rsidRPr="00EE07B5">
              <w:rPr>
                <w:rFonts w:asciiTheme="minorHAnsi" w:hAnsiTheme="minorHAnsi"/>
                <w:i/>
                <w:iCs/>
              </w:rPr>
              <w:t>SANC</w:t>
            </w:r>
          </w:p>
        </w:tc>
      </w:tr>
      <w:tr w:rsidR="00D3691D" w:rsidRPr="00EE07B5" w:rsidTr="00D3691D">
        <w:trPr>
          <w:jc w:val="center"/>
        </w:trPr>
        <w:tc>
          <w:tcPr>
            <w:tcW w:w="6057" w:type="dxa"/>
          </w:tcPr>
          <w:p w:rsidR="00D3691D" w:rsidRPr="00EE07B5" w:rsidRDefault="00D3691D" w:rsidP="00D3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firstLine="533"/>
              <w:jc w:val="left"/>
              <w:rPr>
                <w:rFonts w:asciiTheme="minorHAnsi" w:eastAsia="SimSun" w:hAnsiTheme="minorHAnsi"/>
              </w:rPr>
            </w:pPr>
            <w:r>
              <w:rPr>
                <w:rFonts w:asciiTheme="minorHAnsi" w:eastAsia="SimSun" w:hAnsiTheme="minorHAnsi" w:hint="eastAsia"/>
                <w:lang w:eastAsia="zh-CN"/>
              </w:rPr>
              <w:t>南非（共和国</w:t>
            </w:r>
            <w:r>
              <w:rPr>
                <w:rFonts w:asciiTheme="minorHAnsi" w:eastAsia="SimSun" w:hAnsiTheme="minorHAnsi"/>
                <w:lang w:eastAsia="zh-CN"/>
              </w:rPr>
              <w:t>）</w:t>
            </w:r>
          </w:p>
        </w:tc>
        <w:tc>
          <w:tcPr>
            <w:tcW w:w="1564" w:type="dxa"/>
          </w:tcPr>
          <w:p w:rsidR="00D3691D" w:rsidRPr="00EE07B5" w:rsidRDefault="00D3691D" w:rsidP="00D3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before="0"/>
              <w:jc w:val="center"/>
              <w:rPr>
                <w:rFonts w:asciiTheme="minorHAnsi" w:hAnsiTheme="minorHAnsi" w:cstheme="majorBidi"/>
              </w:rPr>
            </w:pPr>
            <w:r w:rsidRPr="00EE07B5">
              <w:rPr>
                <w:rFonts w:asciiTheme="minorHAnsi" w:hAnsiTheme="minorHAnsi" w:cstheme="majorBidi"/>
              </w:rPr>
              <w:t>6-145</w:t>
            </w:r>
          </w:p>
        </w:tc>
      </w:tr>
      <w:tr w:rsidR="00D3691D" w:rsidRPr="00EE07B5" w:rsidTr="00D3691D">
        <w:trPr>
          <w:jc w:val="center"/>
        </w:trPr>
        <w:tc>
          <w:tcPr>
            <w:tcW w:w="6057" w:type="dxa"/>
          </w:tcPr>
          <w:p w:rsidR="00D3691D" w:rsidRPr="00EE07B5" w:rsidRDefault="00D3691D" w:rsidP="00D3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firstLine="533"/>
              <w:jc w:val="left"/>
              <w:rPr>
                <w:rFonts w:asciiTheme="minorHAnsi" w:eastAsia="SimSun" w:hAnsiTheme="minorHAnsi"/>
              </w:rPr>
            </w:pPr>
          </w:p>
        </w:tc>
        <w:tc>
          <w:tcPr>
            <w:tcW w:w="1564" w:type="dxa"/>
          </w:tcPr>
          <w:p w:rsidR="00D3691D" w:rsidRPr="00EE07B5" w:rsidRDefault="00D3691D" w:rsidP="00D369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before="0"/>
              <w:jc w:val="center"/>
              <w:rPr>
                <w:rFonts w:asciiTheme="minorHAnsi" w:hAnsiTheme="minorHAnsi"/>
              </w:rPr>
            </w:pPr>
          </w:p>
        </w:tc>
      </w:tr>
    </w:tbl>
    <w:p w:rsidR="00EE07B5" w:rsidRPr="00EE07B5" w:rsidRDefault="00EE07B5" w:rsidP="00EE07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="Times New Roman" w:hAnsi="Times New Roman"/>
          <w:b/>
          <w:sz w:val="12"/>
          <w:szCs w:val="22"/>
        </w:rPr>
      </w:pPr>
    </w:p>
    <w:p w:rsidR="00EE07B5" w:rsidRPr="00EE07B5" w:rsidRDefault="00EE07B5" w:rsidP="00EE07B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136"/>
        <w:rPr>
          <w:rFonts w:ascii="Times New Roman" w:hAnsi="Times New Roman"/>
          <w:position w:val="6"/>
          <w:sz w:val="16"/>
          <w:szCs w:val="16"/>
        </w:rPr>
      </w:pPr>
      <w:r w:rsidRPr="00EE07B5">
        <w:rPr>
          <w:rFonts w:ascii="Times New Roman" w:hAnsi="Times New Roman"/>
          <w:position w:val="6"/>
          <w:sz w:val="16"/>
          <w:szCs w:val="16"/>
        </w:rPr>
        <w:t>____________</w:t>
      </w:r>
    </w:p>
    <w:p w:rsidR="00EE07B5" w:rsidRPr="00DA2C0F" w:rsidRDefault="00DA6159" w:rsidP="00B326A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</w:tabs>
        <w:ind w:left="644" w:hanging="644"/>
        <w:jc w:val="left"/>
        <w:rPr>
          <w:rFonts w:asciiTheme="minorHAnsi" w:hAnsiTheme="minorHAnsi"/>
          <w:sz w:val="16"/>
          <w:szCs w:val="16"/>
          <w:lang w:val="es-ES_tradnl" w:eastAsia="zh-CN"/>
        </w:rPr>
      </w:pPr>
      <w:r>
        <w:rPr>
          <w:sz w:val="16"/>
          <w:szCs w:val="16"/>
          <w:lang w:eastAsia="zh-CN"/>
        </w:rPr>
        <w:t>SANC</w:t>
      </w:r>
      <w:r>
        <w:rPr>
          <w:rFonts w:eastAsiaTheme="minorEastAsia" w:hint="eastAsia"/>
          <w:sz w:val="16"/>
          <w:szCs w:val="16"/>
          <w:lang w:eastAsia="zh-CN"/>
        </w:rPr>
        <w:t>：</w:t>
      </w:r>
      <w:r w:rsidRPr="0013289A">
        <w:rPr>
          <w:sz w:val="16"/>
          <w:szCs w:val="16"/>
          <w:lang w:eastAsia="zh-CN"/>
        </w:rPr>
        <w:tab/>
      </w:r>
      <w:r w:rsidRPr="00410326">
        <w:rPr>
          <w:rFonts w:ascii="SimSun" w:hAnsi="SimSun" w:cs="SimSun" w:hint="eastAsia"/>
          <w:sz w:val="16"/>
          <w:szCs w:val="16"/>
          <w:lang w:eastAsia="zh-CN"/>
        </w:rPr>
        <w:t>信令区域</w:t>
      </w:r>
      <w:r w:rsidRPr="00410326">
        <w:rPr>
          <w:rFonts w:hint="eastAsia"/>
          <w:sz w:val="16"/>
          <w:szCs w:val="16"/>
          <w:lang w:eastAsia="zh-CN"/>
        </w:rPr>
        <w:t>/</w:t>
      </w:r>
      <w:r w:rsidR="001B2FD1">
        <w:rPr>
          <w:rFonts w:ascii="SimSun" w:hAnsi="SimSun" w:cs="SimSun" w:hint="eastAsia"/>
          <w:sz w:val="16"/>
          <w:szCs w:val="16"/>
          <w:lang w:eastAsia="zh-CN"/>
        </w:rPr>
        <w:t>网络代码</w:t>
      </w:r>
      <w:r>
        <w:rPr>
          <w:rFonts w:ascii="SimSun" w:hAnsi="SimSun" w:cs="SimSun" w:hint="eastAsia"/>
          <w:sz w:val="16"/>
          <w:szCs w:val="16"/>
          <w:lang w:eastAsia="zh-CN"/>
        </w:rPr>
        <w:t>。</w:t>
      </w:r>
    </w:p>
    <w:p w:rsidR="008D326E" w:rsidRPr="00DA2C0F" w:rsidRDefault="008D326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s-ES_tradnl" w:eastAsia="zh-CN"/>
        </w:rPr>
      </w:pPr>
    </w:p>
    <w:p w:rsidR="00D12067" w:rsidRPr="00DA2C0F" w:rsidRDefault="00D1206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s-ES_tradnl" w:eastAsia="zh-CN"/>
        </w:rPr>
      </w:pPr>
      <w:r w:rsidRPr="00DA2C0F">
        <w:rPr>
          <w:rFonts w:eastAsia="SimSun"/>
          <w:lang w:val="es-ES_tradnl" w:eastAsia="zh-CN"/>
        </w:rPr>
        <w:br w:type="page"/>
      </w:r>
    </w:p>
    <w:p w:rsidR="00D12067" w:rsidRPr="00226243" w:rsidRDefault="00CF18E1" w:rsidP="00CF18E1">
      <w:pPr>
        <w:pStyle w:val="Heading20"/>
        <w:spacing w:before="360"/>
        <w:rPr>
          <w:rFonts w:ascii="SimHei" w:hAnsi="SimHei"/>
          <w:lang w:val="es-ES_tradnl" w:eastAsia="zh-CN"/>
        </w:rPr>
      </w:pPr>
      <w:bookmarkStart w:id="267" w:name="_Toc333228144"/>
      <w:bookmarkStart w:id="268" w:name="_Toc337110339"/>
      <w:bookmarkStart w:id="269" w:name="_Toc355708840"/>
      <w:r w:rsidRPr="00226243">
        <w:rPr>
          <w:rFonts w:ascii="SimHei" w:hAnsi="SimHei" w:cs="Arial" w:hint="eastAsia"/>
          <w:lang w:eastAsia="zh-CN"/>
        </w:rPr>
        <w:lastRenderedPageBreak/>
        <w:t>电话业务</w:t>
      </w:r>
      <w:bookmarkEnd w:id="267"/>
      <w:r w:rsidRPr="00226243">
        <w:rPr>
          <w:rFonts w:ascii="SimHei" w:hAnsi="SimHei" w:cs="Arial"/>
          <w:lang w:eastAsia="zh-CN"/>
        </w:rPr>
        <w:br/>
      </w:r>
      <w:r w:rsidRPr="00226243">
        <w:rPr>
          <w:rFonts w:ascii="SimHei" w:hAnsi="SimHei" w:cs="Arial" w:hint="eastAsia"/>
          <w:lang w:eastAsia="zh-CN"/>
        </w:rPr>
        <w:t>（</w:t>
      </w:r>
      <w:r w:rsidRPr="00226243">
        <w:rPr>
          <w:rFonts w:ascii="Arial" w:hAnsi="Arial" w:cs="Arial"/>
          <w:lang w:val="en-GB" w:eastAsia="zh-CN"/>
        </w:rPr>
        <w:t>ITU-T E.164</w:t>
      </w:r>
      <w:bookmarkEnd w:id="268"/>
      <w:bookmarkEnd w:id="269"/>
      <w:r w:rsidRPr="00226243">
        <w:rPr>
          <w:rFonts w:ascii="SimHei" w:hAnsi="SimHei" w:cs="Arial" w:hint="eastAsia"/>
          <w:lang w:eastAsia="zh-CN"/>
        </w:rPr>
        <w:t>建议书）</w:t>
      </w:r>
    </w:p>
    <w:p w:rsidR="00D12067" w:rsidRPr="00CF18E1" w:rsidRDefault="00CF18E1" w:rsidP="00D12067">
      <w:pPr>
        <w:tabs>
          <w:tab w:val="left" w:pos="2160"/>
          <w:tab w:val="left" w:pos="2430"/>
        </w:tabs>
        <w:jc w:val="center"/>
        <w:rPr>
          <w:lang w:val="es-ES_tradnl"/>
        </w:rPr>
      </w:pPr>
      <w:r>
        <w:rPr>
          <w:rFonts w:ascii="SimSun" w:hAnsi="SimSun" w:cs="SimSun" w:hint="eastAsia"/>
        </w:rPr>
        <w:t>网址</w:t>
      </w:r>
      <w:r w:rsidRPr="00CF18E1">
        <w:rPr>
          <w:rFonts w:ascii="SimSun" w:hAnsi="SimSun" w:cs="SimSun" w:hint="eastAsia"/>
          <w:lang w:val="es-ES_tradnl"/>
        </w:rPr>
        <w:t>：</w:t>
      </w:r>
      <w:hyperlink r:id="rId15" w:history="1">
        <w:r w:rsidRPr="00B326A5">
          <w:rPr>
            <w:rStyle w:val="Hyperlink"/>
            <w:rFonts w:asciiTheme="minorHAnsi" w:hAnsiTheme="minorHAnsi"/>
            <w:color w:val="auto"/>
            <w:u w:val="none"/>
            <w:lang w:val="es-ES_tradnl"/>
          </w:rPr>
          <w:t>www.itu.int/itu-t/inr/nnp</w:t>
        </w:r>
      </w:hyperlink>
    </w:p>
    <w:p w:rsidR="00D12067" w:rsidRPr="00CF18E1" w:rsidRDefault="00CF18E1" w:rsidP="00C90821">
      <w:pPr>
        <w:spacing w:before="240"/>
        <w:rPr>
          <w:rFonts w:cs="Arial"/>
          <w:b/>
          <w:lang w:val="es-ES_tradnl" w:eastAsia="zh-CN"/>
        </w:rPr>
      </w:pPr>
      <w:r>
        <w:rPr>
          <w:rFonts w:eastAsiaTheme="minorEastAsia" w:cs="Arial" w:hint="eastAsia"/>
          <w:b/>
          <w:lang w:eastAsia="zh-CN"/>
        </w:rPr>
        <w:t>丹麦</w:t>
      </w:r>
      <w:r w:rsidR="00F9323A">
        <w:rPr>
          <w:rFonts w:cs="Arial"/>
          <w:b/>
        </w:rPr>
        <w:fldChar w:fldCharType="begin"/>
      </w:r>
      <w:r w:rsidR="00F9323A" w:rsidRPr="00CF18E1">
        <w:rPr>
          <w:lang w:val="es-ES_tradnl" w:eastAsia="zh-CN"/>
        </w:rPr>
        <w:instrText xml:space="preserve"> TC "</w:instrText>
      </w:r>
      <w:r w:rsidR="00F9323A" w:rsidRPr="00CF18E1">
        <w:rPr>
          <w:rFonts w:cs="Arial"/>
          <w:b/>
          <w:lang w:val="es-ES_tradnl" w:eastAsia="zh-CN"/>
        </w:rPr>
        <w:instrText>Denmark</w:instrText>
      </w:r>
      <w:r w:rsidR="00F9323A" w:rsidRPr="00CF18E1">
        <w:rPr>
          <w:lang w:val="es-ES_tradnl" w:eastAsia="zh-CN"/>
        </w:rPr>
        <w:instrText xml:space="preserve">" \f C \l "1" </w:instrText>
      </w:r>
      <w:r w:rsidR="00F9323A">
        <w:rPr>
          <w:rFonts w:cs="Arial"/>
          <w:b/>
        </w:rPr>
        <w:fldChar w:fldCharType="end"/>
      </w:r>
      <w:r w:rsidR="00D12067" w:rsidRPr="00CF18E1">
        <w:rPr>
          <w:rFonts w:cs="Arial"/>
          <w:b/>
          <w:lang w:val="es-ES_tradnl" w:eastAsia="zh-CN"/>
        </w:rPr>
        <w:t xml:space="preserve"> </w:t>
      </w:r>
      <w:r w:rsidRPr="00CF18E1">
        <w:rPr>
          <w:rFonts w:eastAsiaTheme="minorEastAsia" w:hint="eastAsia"/>
          <w:b/>
          <w:bCs/>
          <w:lang w:val="es-ES_tradnl" w:eastAsia="zh-CN"/>
        </w:rPr>
        <w:t>（</w:t>
      </w:r>
      <w:r w:rsidRPr="00CF18E1">
        <w:rPr>
          <w:rFonts w:eastAsiaTheme="minorEastAsia" w:hint="eastAsia"/>
          <w:b/>
          <w:bCs/>
          <w:lang w:eastAsia="zh-CN"/>
        </w:rPr>
        <w:t>国家</w:t>
      </w:r>
      <w:r w:rsidRPr="00CF18E1">
        <w:rPr>
          <w:rFonts w:eastAsiaTheme="minorEastAsia"/>
          <w:b/>
          <w:bCs/>
          <w:lang w:eastAsia="zh-CN"/>
        </w:rPr>
        <w:t>代码</w:t>
      </w:r>
      <w:r w:rsidRPr="00CF18E1">
        <w:rPr>
          <w:b/>
          <w:bCs/>
          <w:lang w:val="es-ES_tradnl" w:eastAsia="zh-CN"/>
        </w:rPr>
        <w:t>+45</w:t>
      </w:r>
      <w:r w:rsidRPr="00CF18E1">
        <w:rPr>
          <w:rFonts w:eastAsiaTheme="minorEastAsia" w:hint="eastAsia"/>
          <w:b/>
          <w:bCs/>
          <w:lang w:val="es-ES_tradnl" w:eastAsia="zh-CN"/>
        </w:rPr>
        <w:t>）</w:t>
      </w:r>
    </w:p>
    <w:p w:rsidR="00D12067" w:rsidRPr="00CF18E1" w:rsidRDefault="00D12067" w:rsidP="004337AF">
      <w:pPr>
        <w:rPr>
          <w:lang w:val="es-ES_tradnl" w:eastAsia="zh-CN"/>
        </w:rPr>
      </w:pPr>
      <w:r w:rsidRPr="00CF18E1">
        <w:rPr>
          <w:lang w:val="es-ES_tradnl" w:eastAsia="zh-CN"/>
        </w:rPr>
        <w:t>2016</w:t>
      </w:r>
      <w:r w:rsidR="001B2FD1">
        <w:rPr>
          <w:rFonts w:eastAsiaTheme="minorEastAsia" w:hint="eastAsia"/>
          <w:lang w:val="es-ES_tradnl" w:eastAsia="zh-CN"/>
        </w:rPr>
        <w:t>年</w:t>
      </w:r>
      <w:r w:rsidR="001B2FD1">
        <w:rPr>
          <w:rFonts w:eastAsiaTheme="minorEastAsia" w:hint="eastAsia"/>
          <w:lang w:val="es-ES_tradnl" w:eastAsia="zh-CN"/>
        </w:rPr>
        <w:t>2</w:t>
      </w:r>
      <w:r w:rsidR="001B2FD1">
        <w:rPr>
          <w:rFonts w:eastAsiaTheme="minorEastAsia" w:hint="eastAsia"/>
          <w:lang w:val="es-ES_tradnl" w:eastAsia="zh-CN"/>
        </w:rPr>
        <w:t>月</w:t>
      </w:r>
      <w:r w:rsidR="001B2FD1">
        <w:rPr>
          <w:rFonts w:eastAsiaTheme="minorEastAsia" w:hint="eastAsia"/>
          <w:lang w:val="es-ES_tradnl" w:eastAsia="zh-CN"/>
        </w:rPr>
        <w:t>9</w:t>
      </w:r>
      <w:r w:rsidR="001B2FD1">
        <w:rPr>
          <w:rFonts w:eastAsiaTheme="minorEastAsia" w:hint="eastAsia"/>
          <w:lang w:val="es-ES_tradnl" w:eastAsia="zh-CN"/>
        </w:rPr>
        <w:t>日</w:t>
      </w:r>
      <w:r w:rsidR="00CF18E1">
        <w:rPr>
          <w:rFonts w:eastAsiaTheme="minorEastAsia" w:hint="eastAsia"/>
          <w:lang w:eastAsia="zh-CN"/>
        </w:rPr>
        <w:t>的</w:t>
      </w:r>
      <w:r w:rsidR="00CF18E1">
        <w:rPr>
          <w:rFonts w:eastAsiaTheme="minorEastAsia"/>
          <w:lang w:eastAsia="zh-CN"/>
        </w:rPr>
        <w:t>来函</w:t>
      </w:r>
      <w:r w:rsidRPr="00CF18E1">
        <w:rPr>
          <w:lang w:val="es-ES_tradnl" w:eastAsia="zh-CN"/>
        </w:rPr>
        <w:t>:</w:t>
      </w:r>
    </w:p>
    <w:p w:rsidR="00D12067" w:rsidRPr="00CF18E1" w:rsidRDefault="00CF18E1" w:rsidP="001B2FD1">
      <w:pPr>
        <w:ind w:firstLineChars="200" w:firstLine="400"/>
        <w:rPr>
          <w:rFonts w:cs="Arial"/>
          <w:lang w:val="es-ES_tradnl" w:eastAsia="zh-CN"/>
        </w:rPr>
      </w:pPr>
      <w:r w:rsidRPr="00506280">
        <w:rPr>
          <w:rFonts w:ascii="SimSun" w:eastAsia="SimSun" w:hAnsi="SimSun" w:cs="Microsoft YaHei" w:hint="eastAsia"/>
          <w:color w:val="000000"/>
          <w:lang w:eastAsia="zh-CN"/>
        </w:rPr>
        <w:t>位于哥本哈根的</w:t>
      </w:r>
      <w:r w:rsidRPr="00D52A44">
        <w:rPr>
          <w:rFonts w:ascii="STKaiti" w:eastAsia="STKaiti" w:hAnsi="STKaiti" w:cs="Segoe UI"/>
          <w:color w:val="000000"/>
          <w:lang w:eastAsia="zh-CN"/>
        </w:rPr>
        <w:t>丹麦</w:t>
      </w:r>
      <w:r w:rsidR="001B2FD1">
        <w:rPr>
          <w:rFonts w:ascii="STKaiti" w:eastAsia="STKaiti" w:hAnsi="STKaiti" w:cs="Segoe UI" w:hint="eastAsia"/>
          <w:color w:val="000000"/>
          <w:lang w:eastAsia="zh-CN"/>
        </w:rPr>
        <w:t>能源署</w:t>
      </w:r>
      <w:r>
        <w:rPr>
          <w:rFonts w:cs="Arial"/>
        </w:rPr>
        <w:fldChar w:fldCharType="begin"/>
      </w:r>
      <w:r w:rsidRPr="00CF18E1">
        <w:rPr>
          <w:lang w:val="es-ES_tradnl" w:eastAsia="zh-CN"/>
        </w:rPr>
        <w:instrText xml:space="preserve"> TC "</w:instrText>
      </w:r>
      <w:r w:rsidRPr="00CF18E1">
        <w:rPr>
          <w:rFonts w:cs="Arial"/>
          <w:i/>
          <w:lang w:val="es-ES_tradnl" w:eastAsia="zh-CN"/>
        </w:rPr>
        <w:instrText>Danish Energy Agency</w:instrText>
      </w:r>
      <w:r w:rsidRPr="00CF18E1">
        <w:rPr>
          <w:rFonts w:cs="Arial"/>
          <w:lang w:val="es-ES_tradnl" w:eastAsia="zh-CN"/>
        </w:rPr>
        <w:instrText>, Copenhagen</w:instrText>
      </w:r>
      <w:r w:rsidRPr="00CF18E1">
        <w:rPr>
          <w:lang w:val="es-ES_tradnl" w:eastAsia="zh-CN"/>
        </w:rPr>
        <w:instrText xml:space="preserve">" \f C \l "1" </w:instrText>
      </w:r>
      <w:r>
        <w:rPr>
          <w:rFonts w:cs="Arial"/>
        </w:rPr>
        <w:fldChar w:fldCharType="end"/>
      </w:r>
      <w:r w:rsidR="00506280">
        <w:rPr>
          <w:rFonts w:eastAsiaTheme="minorEastAsia" w:cs="Arial" w:hint="eastAsia"/>
          <w:lang w:val="es-ES_tradnl" w:eastAsia="zh-CN"/>
        </w:rPr>
        <w:t>，</w:t>
      </w:r>
      <w:r w:rsidRPr="00506280">
        <w:rPr>
          <w:rFonts w:ascii="SimSun" w:eastAsia="SimSun" w:hAnsi="SimSun" w:cs="Microsoft YaHei" w:hint="eastAsia"/>
          <w:color w:val="000000"/>
          <w:lang w:eastAsia="zh-CN"/>
        </w:rPr>
        <w:t>宣布对丹麦电话编号方案进行如下变更</w:t>
      </w:r>
      <w:r w:rsidRPr="00506280">
        <w:rPr>
          <w:rFonts w:ascii="SimSun" w:eastAsia="SimSun" w:hAnsi="SimSun" w:cs="Microsoft YaHei" w:hint="eastAsia"/>
          <w:color w:val="000000"/>
          <w:lang w:val="es-ES_tradnl" w:eastAsia="zh-CN"/>
        </w:rPr>
        <w:t>：</w:t>
      </w:r>
    </w:p>
    <w:p w:rsidR="00D12067" w:rsidRPr="00CF18E1" w:rsidRDefault="00D12067" w:rsidP="00D12067">
      <w:pPr>
        <w:spacing w:before="0"/>
        <w:jc w:val="left"/>
        <w:rPr>
          <w:rFonts w:cs="Arial"/>
          <w:lang w:val="es-ES_tradnl" w:eastAsia="zh-CN"/>
        </w:rPr>
      </w:pPr>
    </w:p>
    <w:p w:rsidR="00D12067" w:rsidRPr="00B25C4D" w:rsidRDefault="00BA4D29" w:rsidP="00BA4D29">
      <w:pPr>
        <w:numPr>
          <w:ilvl w:val="0"/>
          <w:numId w:val="22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line="360" w:lineRule="auto"/>
        <w:ind w:left="357" w:hanging="357"/>
        <w:jc w:val="left"/>
        <w:textAlignment w:val="auto"/>
        <w:rPr>
          <w:rFonts w:cs="Arial"/>
          <w:iCs/>
        </w:rPr>
      </w:pPr>
      <w:r>
        <w:rPr>
          <w:rFonts w:ascii="SimSun" w:eastAsia="SimSun" w:hAnsi="SimSun" w:cs="SimSun" w:hint="eastAsia"/>
          <w:bCs/>
        </w:rPr>
        <w:t>撤销</w:t>
      </w:r>
      <w:r w:rsidR="00D12067" w:rsidRPr="003A00BF">
        <w:rPr>
          <w:rFonts w:cs="Arial"/>
          <w:bCs/>
        </w:rPr>
        <w:t xml:space="preserve"> </w:t>
      </w:r>
      <w:r w:rsidR="00D12067" w:rsidRPr="00B25C4D">
        <w:rPr>
          <w:rFonts w:cs="Arial"/>
          <w:bCs/>
          <w:iCs/>
        </w:rPr>
        <w:t>–</w:t>
      </w:r>
      <w:r w:rsidR="00D12067" w:rsidRPr="00302D09">
        <w:rPr>
          <w:rFonts w:cs="Arial"/>
          <w:bCs/>
          <w:iCs/>
        </w:rPr>
        <w:t xml:space="preserve"> </w:t>
      </w:r>
      <w:r w:rsidR="00D12067">
        <w:rPr>
          <w:rFonts w:cs="Arial"/>
          <w:bCs/>
          <w:iCs/>
        </w:rPr>
        <w:t>4</w:t>
      </w:r>
      <w:r>
        <w:rPr>
          <w:rFonts w:eastAsiaTheme="minorEastAsia" w:cs="Arial" w:hint="eastAsia"/>
          <w:bCs/>
          <w:iCs/>
          <w:lang w:eastAsia="zh-CN"/>
        </w:rPr>
        <w:t>位业务编码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4"/>
        <w:gridCol w:w="5062"/>
        <w:gridCol w:w="1739"/>
      </w:tblGrid>
      <w:tr w:rsidR="00506280" w:rsidRPr="00D3691D" w:rsidTr="00506280">
        <w:trPr>
          <w:jc w:val="center"/>
        </w:trPr>
        <w:tc>
          <w:tcPr>
            <w:tcW w:w="2254" w:type="dxa"/>
            <w:hideMark/>
          </w:tcPr>
          <w:p w:rsidR="00506280" w:rsidRPr="00D3691D" w:rsidRDefault="00506280" w:rsidP="00506280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</w:rPr>
            </w:pPr>
            <w:r w:rsidRPr="00D3691D">
              <w:rPr>
                <w:rFonts w:ascii="STKaiti" w:eastAsia="STKaiti" w:hAnsi="STKaiti" w:cs="Arial"/>
                <w:iCs/>
              </w:rPr>
              <w:t>提供商</w:t>
            </w:r>
          </w:p>
        </w:tc>
        <w:tc>
          <w:tcPr>
            <w:tcW w:w="5062" w:type="dxa"/>
            <w:hideMark/>
          </w:tcPr>
          <w:p w:rsidR="00506280" w:rsidRPr="00D3691D" w:rsidRDefault="00506280" w:rsidP="00506280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</w:rPr>
            </w:pPr>
            <w:r w:rsidRPr="00D3691D">
              <w:rPr>
                <w:rFonts w:ascii="STKaiti" w:eastAsia="STKaiti" w:hAnsi="STKaiti" w:cs="Arial"/>
                <w:bCs/>
                <w:iCs/>
              </w:rPr>
              <w:t>号段</w:t>
            </w:r>
          </w:p>
        </w:tc>
        <w:tc>
          <w:tcPr>
            <w:tcW w:w="1739" w:type="dxa"/>
            <w:hideMark/>
          </w:tcPr>
          <w:p w:rsidR="00506280" w:rsidRPr="00D3691D" w:rsidRDefault="00BA4D29" w:rsidP="00506280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lang w:eastAsia="zh-CN"/>
              </w:rPr>
            </w:pPr>
            <w:r w:rsidRPr="00D3691D">
              <w:rPr>
                <w:rFonts w:eastAsia="STKaiti" w:cs="Arial"/>
                <w:iCs/>
                <w:lang w:eastAsia="zh-CN"/>
              </w:rPr>
              <w:t>撤销</w:t>
            </w:r>
            <w:r w:rsidR="00506280" w:rsidRPr="00D3691D">
              <w:rPr>
                <w:rFonts w:ascii="STKaiti" w:eastAsia="STKaiti" w:hAnsi="STKaiti" w:cs="Arial" w:hint="eastAsia"/>
                <w:iCs/>
                <w:lang w:eastAsia="zh-CN"/>
              </w:rPr>
              <w:t>日期</w:t>
            </w:r>
          </w:p>
        </w:tc>
      </w:tr>
      <w:tr w:rsidR="00D12067" w:rsidRPr="00D3691D" w:rsidTr="00506280">
        <w:trPr>
          <w:jc w:val="center"/>
        </w:trPr>
        <w:tc>
          <w:tcPr>
            <w:tcW w:w="2254" w:type="dxa"/>
          </w:tcPr>
          <w:p w:rsidR="00D12067" w:rsidRPr="00D3691D" w:rsidRDefault="00D12067" w:rsidP="00A14824">
            <w:pPr>
              <w:numPr>
                <w:ilvl w:val="12"/>
                <w:numId w:val="0"/>
              </w:numPr>
              <w:spacing w:before="0"/>
              <w:jc w:val="left"/>
              <w:rPr>
                <w:rFonts w:cs="Arial"/>
                <w:lang w:val="es-ES"/>
              </w:rPr>
            </w:pPr>
            <w:r w:rsidRPr="00D3691D">
              <w:rPr>
                <w:rFonts w:cs="Arial"/>
                <w:lang w:val="es-ES"/>
              </w:rPr>
              <w:t>TDC A/S</w:t>
            </w:r>
          </w:p>
        </w:tc>
        <w:tc>
          <w:tcPr>
            <w:tcW w:w="5062" w:type="dxa"/>
          </w:tcPr>
          <w:p w:rsidR="00D12067" w:rsidRPr="00D3691D" w:rsidRDefault="00D12067" w:rsidP="00BA4D29">
            <w:pPr>
              <w:spacing w:before="0"/>
              <w:jc w:val="left"/>
              <w:rPr>
                <w:rFonts w:cs="Arial"/>
                <w:lang w:val="da-DK"/>
              </w:rPr>
            </w:pPr>
            <w:r w:rsidRPr="00D3691D">
              <w:rPr>
                <w:rFonts w:cs="Arial"/>
                <w:lang w:val="da-DK"/>
              </w:rPr>
              <w:t>1830</w:t>
            </w:r>
            <w:r w:rsidR="00BA4D29" w:rsidRPr="00D3691D">
              <w:rPr>
                <w:rFonts w:eastAsiaTheme="minorEastAsia" w:cs="Arial" w:hint="eastAsia"/>
                <w:lang w:val="da-DK" w:eastAsia="zh-CN"/>
              </w:rPr>
              <w:t>、</w:t>
            </w:r>
            <w:r w:rsidRPr="00D3691D">
              <w:rPr>
                <w:rFonts w:cs="Arial"/>
                <w:lang w:val="da-DK"/>
              </w:rPr>
              <w:t>1880</w:t>
            </w:r>
            <w:r w:rsidR="00BA4D29" w:rsidRPr="00D3691D">
              <w:rPr>
                <w:rFonts w:eastAsiaTheme="minorEastAsia" w:cs="Arial" w:hint="eastAsia"/>
                <w:lang w:val="da-DK" w:eastAsia="zh-CN"/>
              </w:rPr>
              <w:t>和</w:t>
            </w:r>
            <w:r w:rsidRPr="00D3691D">
              <w:rPr>
                <w:rFonts w:cs="Arial"/>
                <w:lang w:val="da-DK"/>
              </w:rPr>
              <w:t>1888</w:t>
            </w:r>
          </w:p>
        </w:tc>
        <w:tc>
          <w:tcPr>
            <w:tcW w:w="1739" w:type="dxa"/>
          </w:tcPr>
          <w:p w:rsidR="00D12067" w:rsidRPr="00D3691D" w:rsidRDefault="00D12067" w:rsidP="00A14824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D3691D">
              <w:rPr>
                <w:rFonts w:cs="Arial"/>
              </w:rPr>
              <w:t>23.XI.2015</w:t>
            </w:r>
          </w:p>
        </w:tc>
      </w:tr>
    </w:tbl>
    <w:p w:rsidR="00D12067" w:rsidRDefault="00D12067" w:rsidP="00D12067">
      <w:pPr>
        <w:spacing w:before="0"/>
        <w:jc w:val="left"/>
        <w:rPr>
          <w:rFonts w:cs="Arial"/>
        </w:rPr>
      </w:pPr>
    </w:p>
    <w:p w:rsidR="00D12067" w:rsidRPr="00B25C4D" w:rsidRDefault="00BA4D29" w:rsidP="00BA4D29">
      <w:pPr>
        <w:numPr>
          <w:ilvl w:val="0"/>
          <w:numId w:val="22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line="360" w:lineRule="auto"/>
        <w:ind w:left="357" w:hanging="357"/>
        <w:jc w:val="left"/>
        <w:textAlignment w:val="auto"/>
        <w:rPr>
          <w:rFonts w:cs="Arial"/>
          <w:iCs/>
        </w:rPr>
      </w:pPr>
      <w:r>
        <w:rPr>
          <w:rFonts w:ascii="SimSun" w:eastAsia="SimSun" w:hAnsi="SimSun" w:cs="SimSun" w:hint="eastAsia"/>
          <w:bCs/>
        </w:rPr>
        <w:t>撤销</w:t>
      </w:r>
      <w:r w:rsidR="00D12067" w:rsidRPr="003A00BF">
        <w:rPr>
          <w:rFonts w:cs="Arial"/>
          <w:bCs/>
        </w:rPr>
        <w:t xml:space="preserve"> </w:t>
      </w:r>
      <w:r w:rsidR="00D12067" w:rsidRPr="00B25C4D">
        <w:rPr>
          <w:rFonts w:cs="Arial"/>
          <w:bCs/>
          <w:iCs/>
        </w:rPr>
        <w:t>–</w:t>
      </w:r>
      <w:r w:rsidR="00D12067" w:rsidRPr="00302D09">
        <w:rPr>
          <w:rFonts w:cs="Arial"/>
          <w:bCs/>
          <w:iCs/>
        </w:rPr>
        <w:t xml:space="preserve"> </w:t>
      </w:r>
      <w:r>
        <w:rPr>
          <w:rFonts w:eastAsiaTheme="minorEastAsia" w:cs="Arial" w:hint="eastAsia"/>
          <w:bCs/>
          <w:iCs/>
          <w:lang w:eastAsia="zh-CN"/>
        </w:rPr>
        <w:t>固定通信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4"/>
        <w:gridCol w:w="5062"/>
        <w:gridCol w:w="1739"/>
      </w:tblGrid>
      <w:tr w:rsidR="00506280" w:rsidRPr="00D3691D" w:rsidTr="00506280">
        <w:trPr>
          <w:jc w:val="center"/>
        </w:trPr>
        <w:tc>
          <w:tcPr>
            <w:tcW w:w="2254" w:type="dxa"/>
            <w:hideMark/>
          </w:tcPr>
          <w:p w:rsidR="00506280" w:rsidRPr="00D3691D" w:rsidRDefault="00506280" w:rsidP="00506280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</w:rPr>
            </w:pPr>
            <w:r w:rsidRPr="00D3691D">
              <w:rPr>
                <w:rFonts w:ascii="STKaiti" w:eastAsia="STKaiti" w:hAnsi="STKaiti" w:cs="Arial"/>
                <w:iCs/>
              </w:rPr>
              <w:t>提供商</w:t>
            </w:r>
          </w:p>
        </w:tc>
        <w:tc>
          <w:tcPr>
            <w:tcW w:w="5062" w:type="dxa"/>
            <w:hideMark/>
          </w:tcPr>
          <w:p w:rsidR="00506280" w:rsidRPr="00D3691D" w:rsidRDefault="00506280" w:rsidP="00506280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</w:rPr>
            </w:pPr>
            <w:r w:rsidRPr="00D3691D">
              <w:rPr>
                <w:rFonts w:ascii="STKaiti" w:eastAsia="STKaiti" w:hAnsi="STKaiti" w:cs="Arial"/>
                <w:bCs/>
                <w:iCs/>
              </w:rPr>
              <w:t>号段</w:t>
            </w:r>
          </w:p>
        </w:tc>
        <w:tc>
          <w:tcPr>
            <w:tcW w:w="1739" w:type="dxa"/>
            <w:hideMark/>
          </w:tcPr>
          <w:p w:rsidR="00506280" w:rsidRPr="00D3691D" w:rsidRDefault="00BA4D29" w:rsidP="00506280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lang w:eastAsia="zh-CN"/>
              </w:rPr>
            </w:pPr>
            <w:r w:rsidRPr="00D3691D">
              <w:rPr>
                <w:rFonts w:eastAsia="STKaiti" w:cs="Arial"/>
                <w:iCs/>
                <w:lang w:eastAsia="zh-CN"/>
              </w:rPr>
              <w:t>撤销</w:t>
            </w:r>
            <w:r w:rsidR="00506280" w:rsidRPr="00D3691D">
              <w:rPr>
                <w:rFonts w:ascii="STKaiti" w:eastAsia="STKaiti" w:hAnsi="STKaiti" w:cs="Arial" w:hint="eastAsia"/>
                <w:iCs/>
                <w:lang w:eastAsia="zh-CN"/>
              </w:rPr>
              <w:t>日期</w:t>
            </w:r>
          </w:p>
        </w:tc>
      </w:tr>
      <w:tr w:rsidR="00D12067" w:rsidRPr="00D3691D" w:rsidTr="00506280">
        <w:trPr>
          <w:jc w:val="center"/>
        </w:trPr>
        <w:tc>
          <w:tcPr>
            <w:tcW w:w="2254" w:type="dxa"/>
          </w:tcPr>
          <w:p w:rsidR="00D12067" w:rsidRPr="00D3691D" w:rsidRDefault="00D12067" w:rsidP="00A14824">
            <w:pPr>
              <w:numPr>
                <w:ilvl w:val="12"/>
                <w:numId w:val="0"/>
              </w:numPr>
              <w:tabs>
                <w:tab w:val="left" w:pos="1365"/>
              </w:tabs>
              <w:spacing w:before="0"/>
              <w:jc w:val="left"/>
              <w:rPr>
                <w:rFonts w:cs="Arial"/>
                <w:lang w:val="es-ES"/>
              </w:rPr>
            </w:pPr>
            <w:r w:rsidRPr="00D3691D">
              <w:rPr>
                <w:rFonts w:cs="Arial"/>
                <w:lang w:val="es-ES"/>
              </w:rPr>
              <w:t>GoTele</w:t>
            </w:r>
          </w:p>
        </w:tc>
        <w:tc>
          <w:tcPr>
            <w:tcW w:w="5062" w:type="dxa"/>
          </w:tcPr>
          <w:p w:rsidR="00D12067" w:rsidRPr="00D3691D" w:rsidRDefault="00D12067" w:rsidP="00A14824">
            <w:pPr>
              <w:spacing w:before="0"/>
              <w:jc w:val="left"/>
              <w:rPr>
                <w:rFonts w:cs="Arial"/>
                <w:lang w:val="da-DK"/>
              </w:rPr>
            </w:pPr>
            <w:r w:rsidRPr="00D3691D">
              <w:rPr>
                <w:rFonts w:cs="Arial"/>
                <w:lang w:val="da-DK"/>
              </w:rPr>
              <w:t>82569fgh</w:t>
            </w:r>
          </w:p>
        </w:tc>
        <w:tc>
          <w:tcPr>
            <w:tcW w:w="1739" w:type="dxa"/>
          </w:tcPr>
          <w:p w:rsidR="00D12067" w:rsidRPr="00D3691D" w:rsidRDefault="00D12067" w:rsidP="00A14824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D3691D">
              <w:rPr>
                <w:rFonts w:cs="Arial"/>
              </w:rPr>
              <w:t>29.I.2016</w:t>
            </w:r>
          </w:p>
        </w:tc>
      </w:tr>
    </w:tbl>
    <w:p w:rsidR="00D12067" w:rsidRDefault="00D12067" w:rsidP="00D12067">
      <w:pPr>
        <w:spacing w:before="0"/>
        <w:jc w:val="left"/>
        <w:rPr>
          <w:rFonts w:cs="Arial"/>
        </w:rPr>
      </w:pPr>
    </w:p>
    <w:p w:rsidR="00D12067" w:rsidRPr="00B25C4D" w:rsidRDefault="00BA4D29" w:rsidP="00CC715F">
      <w:pPr>
        <w:numPr>
          <w:ilvl w:val="0"/>
          <w:numId w:val="22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line="360" w:lineRule="auto"/>
        <w:ind w:left="357" w:hanging="357"/>
        <w:jc w:val="left"/>
        <w:textAlignment w:val="auto"/>
        <w:rPr>
          <w:rFonts w:cs="Arial"/>
          <w:iCs/>
        </w:rPr>
      </w:pPr>
      <w:r>
        <w:rPr>
          <w:rFonts w:ascii="SimSun" w:eastAsia="SimSun" w:hAnsi="SimSun" w:cs="SimSun" w:hint="eastAsia"/>
          <w:bCs/>
        </w:rPr>
        <w:t>撤销</w:t>
      </w:r>
      <w:r w:rsidR="00D12067" w:rsidRPr="003A00BF">
        <w:rPr>
          <w:rFonts w:cs="Arial"/>
          <w:bCs/>
        </w:rPr>
        <w:t xml:space="preserve"> </w:t>
      </w:r>
      <w:r w:rsidR="00D12067" w:rsidRPr="00B25C4D">
        <w:rPr>
          <w:rFonts w:cs="Arial"/>
          <w:bCs/>
          <w:iCs/>
        </w:rPr>
        <w:t>–</w:t>
      </w:r>
      <w:r w:rsidR="00D12067" w:rsidRPr="00302D09">
        <w:rPr>
          <w:rFonts w:cs="Arial"/>
          <w:bCs/>
          <w:iCs/>
        </w:rPr>
        <w:t xml:space="preserve"> </w:t>
      </w:r>
      <w:r w:rsidR="00CC715F">
        <w:rPr>
          <w:rFonts w:eastAsiaTheme="minorEastAsia" w:cs="Arial" w:hint="eastAsia"/>
          <w:bCs/>
          <w:iCs/>
          <w:lang w:eastAsia="zh-CN"/>
        </w:rPr>
        <w:t>移动通信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4"/>
        <w:gridCol w:w="5062"/>
        <w:gridCol w:w="1739"/>
      </w:tblGrid>
      <w:tr w:rsidR="00506280" w:rsidRPr="00D3691D" w:rsidTr="00506280">
        <w:trPr>
          <w:jc w:val="center"/>
        </w:trPr>
        <w:tc>
          <w:tcPr>
            <w:tcW w:w="2254" w:type="dxa"/>
            <w:hideMark/>
          </w:tcPr>
          <w:p w:rsidR="00506280" w:rsidRPr="00D3691D" w:rsidRDefault="00506280" w:rsidP="00506280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</w:rPr>
            </w:pPr>
            <w:r w:rsidRPr="00D3691D">
              <w:rPr>
                <w:rFonts w:ascii="STKaiti" w:eastAsia="STKaiti" w:hAnsi="STKaiti" w:cs="Arial"/>
                <w:iCs/>
              </w:rPr>
              <w:t>提供商</w:t>
            </w:r>
          </w:p>
        </w:tc>
        <w:tc>
          <w:tcPr>
            <w:tcW w:w="5062" w:type="dxa"/>
            <w:hideMark/>
          </w:tcPr>
          <w:p w:rsidR="00506280" w:rsidRPr="00D3691D" w:rsidRDefault="00506280" w:rsidP="00506280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</w:rPr>
            </w:pPr>
            <w:r w:rsidRPr="00D3691D">
              <w:rPr>
                <w:rFonts w:ascii="STKaiti" w:eastAsia="STKaiti" w:hAnsi="STKaiti" w:cs="Arial"/>
                <w:bCs/>
                <w:iCs/>
              </w:rPr>
              <w:t>号段</w:t>
            </w:r>
          </w:p>
        </w:tc>
        <w:tc>
          <w:tcPr>
            <w:tcW w:w="1739" w:type="dxa"/>
            <w:hideMark/>
          </w:tcPr>
          <w:p w:rsidR="00506280" w:rsidRPr="00D3691D" w:rsidRDefault="00BA4D29" w:rsidP="00506280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lang w:eastAsia="zh-CN"/>
              </w:rPr>
            </w:pPr>
            <w:r w:rsidRPr="00D3691D">
              <w:rPr>
                <w:rFonts w:eastAsia="STKaiti" w:cs="Arial"/>
                <w:iCs/>
                <w:lang w:eastAsia="zh-CN"/>
              </w:rPr>
              <w:t>撤销</w:t>
            </w:r>
            <w:r w:rsidR="00506280" w:rsidRPr="00D3691D">
              <w:rPr>
                <w:rFonts w:ascii="STKaiti" w:eastAsia="STKaiti" w:hAnsi="STKaiti" w:cs="Arial" w:hint="eastAsia"/>
                <w:iCs/>
                <w:lang w:eastAsia="zh-CN"/>
              </w:rPr>
              <w:t>日期</w:t>
            </w:r>
          </w:p>
        </w:tc>
      </w:tr>
      <w:tr w:rsidR="00D12067" w:rsidRPr="00D3691D" w:rsidTr="00506280">
        <w:trPr>
          <w:jc w:val="center"/>
        </w:trPr>
        <w:tc>
          <w:tcPr>
            <w:tcW w:w="2254" w:type="dxa"/>
          </w:tcPr>
          <w:p w:rsidR="00D12067" w:rsidRPr="00D3691D" w:rsidRDefault="00D12067" w:rsidP="00A14824">
            <w:pPr>
              <w:numPr>
                <w:ilvl w:val="12"/>
                <w:numId w:val="0"/>
              </w:numPr>
              <w:tabs>
                <w:tab w:val="center" w:pos="1141"/>
              </w:tabs>
              <w:spacing w:before="0"/>
              <w:jc w:val="left"/>
              <w:rPr>
                <w:rFonts w:cs="Arial"/>
                <w:lang w:val="es-ES"/>
              </w:rPr>
            </w:pPr>
            <w:r w:rsidRPr="00D3691D">
              <w:rPr>
                <w:rFonts w:cs="Arial"/>
                <w:lang w:val="es-ES"/>
              </w:rPr>
              <w:t>GoTele</w:t>
            </w:r>
          </w:p>
        </w:tc>
        <w:tc>
          <w:tcPr>
            <w:tcW w:w="5062" w:type="dxa"/>
          </w:tcPr>
          <w:p w:rsidR="00D12067" w:rsidRPr="00D3691D" w:rsidRDefault="00D12067" w:rsidP="00A14824">
            <w:pPr>
              <w:spacing w:before="0"/>
              <w:jc w:val="left"/>
              <w:rPr>
                <w:rFonts w:cs="Arial"/>
                <w:lang w:val="da-DK"/>
              </w:rPr>
            </w:pPr>
            <w:r w:rsidRPr="00D3691D">
              <w:rPr>
                <w:rFonts w:cs="Arial"/>
                <w:lang w:val="da-DK"/>
              </w:rPr>
              <w:t>81379fgh</w:t>
            </w:r>
          </w:p>
        </w:tc>
        <w:tc>
          <w:tcPr>
            <w:tcW w:w="1739" w:type="dxa"/>
          </w:tcPr>
          <w:p w:rsidR="00D12067" w:rsidRPr="00D3691D" w:rsidRDefault="00D12067" w:rsidP="00A14824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D3691D">
              <w:rPr>
                <w:rFonts w:cs="Arial"/>
              </w:rPr>
              <w:t>29.I.2016</w:t>
            </w:r>
          </w:p>
        </w:tc>
      </w:tr>
    </w:tbl>
    <w:p w:rsidR="00D12067" w:rsidRDefault="00D12067" w:rsidP="00D12067">
      <w:pPr>
        <w:spacing w:before="0"/>
        <w:jc w:val="left"/>
        <w:rPr>
          <w:rFonts w:cs="Arial"/>
        </w:rPr>
      </w:pPr>
    </w:p>
    <w:p w:rsidR="00D12067" w:rsidRPr="00B25C4D" w:rsidRDefault="00CC715F" w:rsidP="00D12067">
      <w:pPr>
        <w:numPr>
          <w:ilvl w:val="0"/>
          <w:numId w:val="22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line="360" w:lineRule="auto"/>
        <w:ind w:left="357" w:hanging="357"/>
        <w:jc w:val="left"/>
        <w:textAlignment w:val="auto"/>
        <w:rPr>
          <w:rFonts w:cs="Arial"/>
          <w:iCs/>
        </w:rPr>
      </w:pPr>
      <w:r>
        <w:rPr>
          <w:rFonts w:eastAsiaTheme="minorEastAsia" w:cs="Arial" w:hint="eastAsia"/>
          <w:bCs/>
          <w:lang w:eastAsia="zh-CN"/>
        </w:rPr>
        <w:t>指配</w:t>
      </w:r>
      <w:r w:rsidR="00D12067" w:rsidRPr="003A00BF">
        <w:rPr>
          <w:rFonts w:cs="Arial"/>
          <w:bCs/>
        </w:rPr>
        <w:t xml:space="preserve"> </w:t>
      </w:r>
      <w:r w:rsidR="00D12067" w:rsidRPr="00B25C4D">
        <w:rPr>
          <w:rFonts w:cs="Arial"/>
          <w:bCs/>
          <w:iCs/>
        </w:rPr>
        <w:t>–</w:t>
      </w:r>
      <w:r w:rsidR="00D12067" w:rsidRPr="00302D09">
        <w:rPr>
          <w:rFonts w:cs="Arial"/>
          <w:bCs/>
          <w:iCs/>
        </w:rPr>
        <w:t xml:space="preserve"> </w:t>
      </w:r>
      <w:r w:rsidR="00BA4D29">
        <w:rPr>
          <w:rFonts w:ascii="SimSun" w:eastAsia="SimSun" w:hAnsi="SimSun" w:cs="SimSun" w:hint="eastAsia"/>
          <w:bCs/>
          <w:iCs/>
        </w:rPr>
        <w:t>固定通信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4"/>
        <w:gridCol w:w="5062"/>
        <w:gridCol w:w="1739"/>
      </w:tblGrid>
      <w:tr w:rsidR="00CC715F" w:rsidRPr="00D3691D" w:rsidTr="00CC715F">
        <w:trPr>
          <w:jc w:val="center"/>
        </w:trPr>
        <w:tc>
          <w:tcPr>
            <w:tcW w:w="2254" w:type="dxa"/>
            <w:hideMark/>
          </w:tcPr>
          <w:p w:rsidR="00CC715F" w:rsidRPr="00D3691D" w:rsidRDefault="00CC715F" w:rsidP="00CC715F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</w:rPr>
            </w:pPr>
            <w:r w:rsidRPr="00D3691D">
              <w:rPr>
                <w:rFonts w:ascii="STKaiti" w:eastAsia="STKaiti" w:hAnsi="STKaiti" w:cs="Arial"/>
                <w:iCs/>
              </w:rPr>
              <w:t>提供商</w:t>
            </w:r>
          </w:p>
        </w:tc>
        <w:tc>
          <w:tcPr>
            <w:tcW w:w="5062" w:type="dxa"/>
            <w:hideMark/>
          </w:tcPr>
          <w:p w:rsidR="00CC715F" w:rsidRPr="00D3691D" w:rsidRDefault="00CC715F" w:rsidP="00CC715F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</w:rPr>
            </w:pPr>
            <w:r w:rsidRPr="00D3691D">
              <w:rPr>
                <w:rFonts w:ascii="STKaiti" w:eastAsia="STKaiti" w:hAnsi="STKaiti" w:cs="Arial"/>
                <w:bCs/>
                <w:iCs/>
              </w:rPr>
              <w:t>号段</w:t>
            </w:r>
          </w:p>
        </w:tc>
        <w:tc>
          <w:tcPr>
            <w:tcW w:w="1739" w:type="dxa"/>
            <w:hideMark/>
          </w:tcPr>
          <w:p w:rsidR="00CC715F" w:rsidRPr="00D3691D" w:rsidRDefault="00CC715F" w:rsidP="00CC715F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eastAsiaTheme="minorEastAsia" w:cs="Arial"/>
                <w:i/>
                <w:lang w:eastAsia="zh-CN"/>
              </w:rPr>
            </w:pPr>
            <w:r w:rsidRPr="00D3691D">
              <w:rPr>
                <w:rFonts w:ascii="STKaiti" w:eastAsia="STKaiti" w:hAnsi="STKaiti" w:cs="Arial" w:hint="eastAsia"/>
                <w:iCs/>
                <w:lang w:eastAsia="zh-CN"/>
              </w:rPr>
              <w:t>指配日期</w:t>
            </w:r>
          </w:p>
        </w:tc>
      </w:tr>
      <w:tr w:rsidR="00D12067" w:rsidRPr="00D3691D" w:rsidTr="00CC715F">
        <w:trPr>
          <w:jc w:val="center"/>
        </w:trPr>
        <w:tc>
          <w:tcPr>
            <w:tcW w:w="2254" w:type="dxa"/>
          </w:tcPr>
          <w:p w:rsidR="00D12067" w:rsidRPr="00D3691D" w:rsidRDefault="00D12067" w:rsidP="00A14824">
            <w:pPr>
              <w:numPr>
                <w:ilvl w:val="12"/>
                <w:numId w:val="0"/>
              </w:numPr>
              <w:spacing w:before="0"/>
              <w:jc w:val="left"/>
              <w:rPr>
                <w:rFonts w:cs="Arial"/>
                <w:lang w:val="es-ES"/>
              </w:rPr>
            </w:pPr>
            <w:r w:rsidRPr="00D3691D">
              <w:rPr>
                <w:rFonts w:cs="Arial"/>
                <w:lang w:val="es-ES"/>
              </w:rPr>
              <w:t>Fullrate A/S</w:t>
            </w:r>
          </w:p>
        </w:tc>
        <w:tc>
          <w:tcPr>
            <w:tcW w:w="5062" w:type="dxa"/>
          </w:tcPr>
          <w:p w:rsidR="00D12067" w:rsidRPr="00D3691D" w:rsidRDefault="00D12067" w:rsidP="00A14824">
            <w:pPr>
              <w:spacing w:before="0"/>
              <w:jc w:val="left"/>
              <w:rPr>
                <w:rFonts w:cs="Arial"/>
                <w:lang w:val="da-DK"/>
              </w:rPr>
            </w:pPr>
            <w:r w:rsidRPr="00D3691D">
              <w:rPr>
                <w:rFonts w:cs="Arial"/>
                <w:lang w:val="da-DK"/>
              </w:rPr>
              <w:t>3412efgh</w:t>
            </w:r>
          </w:p>
        </w:tc>
        <w:tc>
          <w:tcPr>
            <w:tcW w:w="1739" w:type="dxa"/>
          </w:tcPr>
          <w:p w:rsidR="00D12067" w:rsidRPr="00D3691D" w:rsidRDefault="00D12067" w:rsidP="00A14824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D3691D">
              <w:rPr>
                <w:rFonts w:cs="Arial"/>
              </w:rPr>
              <w:t>28.I.2016</w:t>
            </w:r>
          </w:p>
        </w:tc>
      </w:tr>
      <w:tr w:rsidR="00D12067" w:rsidRPr="00D3691D" w:rsidTr="00CC715F">
        <w:trPr>
          <w:jc w:val="center"/>
        </w:trPr>
        <w:tc>
          <w:tcPr>
            <w:tcW w:w="2254" w:type="dxa"/>
          </w:tcPr>
          <w:p w:rsidR="00D12067" w:rsidRPr="00D3691D" w:rsidRDefault="00D12067" w:rsidP="00A14824">
            <w:pPr>
              <w:numPr>
                <w:ilvl w:val="12"/>
                <w:numId w:val="0"/>
              </w:numPr>
              <w:spacing w:before="0"/>
              <w:jc w:val="left"/>
              <w:rPr>
                <w:rFonts w:cs="Arial"/>
                <w:lang w:val="es-ES"/>
              </w:rPr>
            </w:pPr>
            <w:r w:rsidRPr="00D3691D">
              <w:rPr>
                <w:rFonts w:cs="Arial"/>
                <w:lang w:val="es-ES"/>
              </w:rPr>
              <w:t>Polperro A/S</w:t>
            </w:r>
          </w:p>
        </w:tc>
        <w:tc>
          <w:tcPr>
            <w:tcW w:w="5062" w:type="dxa"/>
          </w:tcPr>
          <w:p w:rsidR="00D12067" w:rsidRPr="00D3691D" w:rsidRDefault="00D12067" w:rsidP="00A14824">
            <w:pPr>
              <w:spacing w:before="0"/>
              <w:jc w:val="left"/>
              <w:rPr>
                <w:rFonts w:cs="Arial"/>
                <w:lang w:val="da-DK"/>
              </w:rPr>
            </w:pPr>
            <w:r w:rsidRPr="00D3691D">
              <w:rPr>
                <w:rFonts w:cs="Arial"/>
                <w:lang w:val="da-DK"/>
              </w:rPr>
              <w:t>82569fgh</w:t>
            </w:r>
          </w:p>
        </w:tc>
        <w:tc>
          <w:tcPr>
            <w:tcW w:w="1739" w:type="dxa"/>
          </w:tcPr>
          <w:p w:rsidR="00D12067" w:rsidRPr="00D3691D" w:rsidRDefault="00D12067" w:rsidP="00A14824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D3691D">
              <w:rPr>
                <w:rFonts w:cs="Arial"/>
              </w:rPr>
              <w:t>29.I.2016</w:t>
            </w:r>
          </w:p>
        </w:tc>
      </w:tr>
    </w:tbl>
    <w:p w:rsidR="00D12067" w:rsidRDefault="00D12067" w:rsidP="00D12067">
      <w:pPr>
        <w:spacing w:before="0"/>
        <w:jc w:val="left"/>
        <w:rPr>
          <w:rFonts w:cs="Arial"/>
        </w:rPr>
      </w:pPr>
    </w:p>
    <w:p w:rsidR="00D12067" w:rsidRPr="00B25C4D" w:rsidRDefault="00CC715F" w:rsidP="00CC715F">
      <w:pPr>
        <w:numPr>
          <w:ilvl w:val="0"/>
          <w:numId w:val="22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line="360" w:lineRule="auto"/>
        <w:ind w:left="357" w:hanging="357"/>
        <w:jc w:val="left"/>
        <w:textAlignment w:val="auto"/>
        <w:rPr>
          <w:rFonts w:cs="Arial"/>
          <w:iCs/>
        </w:rPr>
      </w:pPr>
      <w:r>
        <w:rPr>
          <w:rFonts w:eastAsiaTheme="minorEastAsia" w:cs="Arial" w:hint="eastAsia"/>
          <w:bCs/>
          <w:lang w:eastAsia="zh-CN"/>
        </w:rPr>
        <w:t>指配</w:t>
      </w:r>
      <w:r w:rsidR="00D12067" w:rsidRPr="003A00BF">
        <w:rPr>
          <w:rFonts w:cs="Arial"/>
          <w:bCs/>
        </w:rPr>
        <w:t xml:space="preserve"> </w:t>
      </w:r>
      <w:r w:rsidR="00D12067" w:rsidRPr="00B25C4D">
        <w:rPr>
          <w:rFonts w:cs="Arial"/>
          <w:bCs/>
          <w:iCs/>
        </w:rPr>
        <w:t>–</w:t>
      </w:r>
      <w:r w:rsidR="00D12067" w:rsidRPr="00302D09">
        <w:rPr>
          <w:rFonts w:cs="Arial"/>
          <w:bCs/>
          <w:iCs/>
        </w:rPr>
        <w:t xml:space="preserve"> </w:t>
      </w:r>
      <w:r>
        <w:rPr>
          <w:rFonts w:eastAsiaTheme="minorEastAsia" w:cs="Arial" w:hint="eastAsia"/>
          <w:bCs/>
          <w:iCs/>
          <w:lang w:eastAsia="zh-CN"/>
        </w:rPr>
        <w:t>移动通信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4"/>
        <w:gridCol w:w="5062"/>
        <w:gridCol w:w="1739"/>
      </w:tblGrid>
      <w:tr w:rsidR="00CC715F" w:rsidRPr="00B25C4D" w:rsidTr="00CC715F">
        <w:trPr>
          <w:jc w:val="center"/>
        </w:trPr>
        <w:tc>
          <w:tcPr>
            <w:tcW w:w="2254" w:type="dxa"/>
            <w:hideMark/>
          </w:tcPr>
          <w:p w:rsidR="00CC715F" w:rsidRPr="00D3691D" w:rsidRDefault="00CC715F" w:rsidP="00CC715F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</w:rPr>
            </w:pPr>
            <w:r w:rsidRPr="00D3691D">
              <w:rPr>
                <w:rFonts w:ascii="STKaiti" w:eastAsia="STKaiti" w:hAnsi="STKaiti" w:cs="Arial"/>
                <w:iCs/>
              </w:rPr>
              <w:t>提供商</w:t>
            </w:r>
          </w:p>
        </w:tc>
        <w:tc>
          <w:tcPr>
            <w:tcW w:w="5062" w:type="dxa"/>
            <w:hideMark/>
          </w:tcPr>
          <w:p w:rsidR="00CC715F" w:rsidRPr="00D3691D" w:rsidRDefault="00CC715F" w:rsidP="00CC715F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</w:rPr>
            </w:pPr>
            <w:r w:rsidRPr="00D3691D">
              <w:rPr>
                <w:rFonts w:ascii="STKaiti" w:eastAsia="STKaiti" w:hAnsi="STKaiti" w:cs="Arial"/>
                <w:bCs/>
                <w:iCs/>
              </w:rPr>
              <w:t>号段</w:t>
            </w:r>
          </w:p>
        </w:tc>
        <w:tc>
          <w:tcPr>
            <w:tcW w:w="1739" w:type="dxa"/>
            <w:hideMark/>
          </w:tcPr>
          <w:p w:rsidR="00CC715F" w:rsidRPr="00D3691D" w:rsidRDefault="00CC715F" w:rsidP="00BA4D29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i/>
              </w:rPr>
            </w:pPr>
            <w:r w:rsidRPr="00D3691D">
              <w:rPr>
                <w:rFonts w:ascii="STKaiti" w:eastAsia="STKaiti" w:hAnsi="STKaiti" w:cs="Arial" w:hint="eastAsia"/>
                <w:iCs/>
                <w:lang w:eastAsia="zh-CN"/>
              </w:rPr>
              <w:t>指配日期</w:t>
            </w:r>
          </w:p>
        </w:tc>
      </w:tr>
      <w:tr w:rsidR="00D12067" w:rsidRPr="00B25C4D" w:rsidTr="00CC715F">
        <w:trPr>
          <w:jc w:val="center"/>
        </w:trPr>
        <w:tc>
          <w:tcPr>
            <w:tcW w:w="2254" w:type="dxa"/>
          </w:tcPr>
          <w:p w:rsidR="00D12067" w:rsidRPr="00D3691D" w:rsidRDefault="00D12067" w:rsidP="00A14824">
            <w:pPr>
              <w:numPr>
                <w:ilvl w:val="12"/>
                <w:numId w:val="0"/>
              </w:numPr>
              <w:tabs>
                <w:tab w:val="center" w:pos="1141"/>
              </w:tabs>
              <w:spacing w:before="0"/>
              <w:jc w:val="left"/>
              <w:rPr>
                <w:rFonts w:cs="Arial"/>
                <w:lang w:val="es-ES"/>
              </w:rPr>
            </w:pPr>
            <w:r w:rsidRPr="00D3691D">
              <w:rPr>
                <w:rFonts w:cs="Arial"/>
                <w:lang w:val="es-ES"/>
              </w:rPr>
              <w:t>Mitto AG</w:t>
            </w:r>
          </w:p>
        </w:tc>
        <w:tc>
          <w:tcPr>
            <w:tcW w:w="5062" w:type="dxa"/>
          </w:tcPr>
          <w:p w:rsidR="00D12067" w:rsidRPr="00D3691D" w:rsidRDefault="00D12067" w:rsidP="00A14824">
            <w:pPr>
              <w:spacing w:before="0"/>
              <w:jc w:val="left"/>
              <w:rPr>
                <w:rFonts w:cs="Arial"/>
                <w:lang w:val="da-DK"/>
              </w:rPr>
            </w:pPr>
            <w:r w:rsidRPr="00D3691D">
              <w:rPr>
                <w:rFonts w:cs="Arial"/>
                <w:lang w:val="da-DK"/>
              </w:rPr>
              <w:t>81374fgh</w:t>
            </w:r>
          </w:p>
        </w:tc>
        <w:tc>
          <w:tcPr>
            <w:tcW w:w="1739" w:type="dxa"/>
          </w:tcPr>
          <w:p w:rsidR="00D12067" w:rsidRPr="00D3691D" w:rsidRDefault="00D12067" w:rsidP="00A14824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D3691D">
              <w:rPr>
                <w:rFonts w:cs="Arial"/>
              </w:rPr>
              <w:t>26.I.2016</w:t>
            </w:r>
          </w:p>
        </w:tc>
      </w:tr>
      <w:tr w:rsidR="00D12067" w:rsidRPr="00B25C4D" w:rsidTr="00CC715F">
        <w:trPr>
          <w:jc w:val="center"/>
        </w:trPr>
        <w:tc>
          <w:tcPr>
            <w:tcW w:w="2254" w:type="dxa"/>
          </w:tcPr>
          <w:p w:rsidR="00D12067" w:rsidRPr="00D3691D" w:rsidRDefault="00D12067" w:rsidP="00A14824">
            <w:pPr>
              <w:numPr>
                <w:ilvl w:val="12"/>
                <w:numId w:val="0"/>
              </w:numPr>
              <w:tabs>
                <w:tab w:val="center" w:pos="1141"/>
              </w:tabs>
              <w:spacing w:before="0"/>
              <w:jc w:val="left"/>
              <w:rPr>
                <w:rFonts w:cs="Arial"/>
                <w:lang w:val="es-ES"/>
              </w:rPr>
            </w:pPr>
            <w:r w:rsidRPr="00D3691D">
              <w:rPr>
                <w:rFonts w:cs="Arial"/>
                <w:lang w:val="es-ES"/>
              </w:rPr>
              <w:t>Polperro A/S</w:t>
            </w:r>
          </w:p>
        </w:tc>
        <w:tc>
          <w:tcPr>
            <w:tcW w:w="5062" w:type="dxa"/>
          </w:tcPr>
          <w:p w:rsidR="00D12067" w:rsidRPr="00D3691D" w:rsidRDefault="00D12067" w:rsidP="00A14824">
            <w:pPr>
              <w:spacing w:before="0"/>
              <w:jc w:val="left"/>
              <w:rPr>
                <w:rFonts w:cs="Arial"/>
                <w:lang w:val="da-DK"/>
              </w:rPr>
            </w:pPr>
            <w:r w:rsidRPr="00D3691D">
              <w:rPr>
                <w:rFonts w:cs="Arial"/>
                <w:lang w:val="da-DK"/>
              </w:rPr>
              <w:t>81379fgh</w:t>
            </w:r>
          </w:p>
        </w:tc>
        <w:tc>
          <w:tcPr>
            <w:tcW w:w="1739" w:type="dxa"/>
          </w:tcPr>
          <w:p w:rsidR="00D12067" w:rsidRPr="00D3691D" w:rsidRDefault="00D12067" w:rsidP="00A14824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D3691D">
              <w:rPr>
                <w:rFonts w:cs="Arial"/>
              </w:rPr>
              <w:t>29.I.2016</w:t>
            </w:r>
          </w:p>
        </w:tc>
      </w:tr>
    </w:tbl>
    <w:p w:rsidR="00D12067" w:rsidRDefault="00D12067" w:rsidP="00D12067">
      <w:pPr>
        <w:tabs>
          <w:tab w:val="left" w:pos="1800"/>
        </w:tabs>
        <w:spacing w:before="0"/>
        <w:jc w:val="left"/>
        <w:rPr>
          <w:rFonts w:cs="Arial"/>
        </w:rPr>
      </w:pPr>
    </w:p>
    <w:p w:rsidR="00D12067" w:rsidRDefault="00D12067" w:rsidP="00D12067">
      <w:pPr>
        <w:tabs>
          <w:tab w:val="left" w:pos="1800"/>
        </w:tabs>
        <w:spacing w:before="0"/>
        <w:jc w:val="left"/>
        <w:rPr>
          <w:rFonts w:cs="Arial"/>
        </w:rPr>
      </w:pPr>
    </w:p>
    <w:p w:rsidR="00820979" w:rsidRPr="00B25C4D" w:rsidRDefault="00820979" w:rsidP="00820979">
      <w:pPr>
        <w:tabs>
          <w:tab w:val="left" w:pos="1800"/>
        </w:tabs>
        <w:spacing w:before="0"/>
        <w:ind w:left="1080" w:hanging="1080"/>
        <w:jc w:val="left"/>
        <w:rPr>
          <w:rFonts w:cs="Arial"/>
        </w:rPr>
      </w:pPr>
      <w:r>
        <w:rPr>
          <w:rFonts w:eastAsiaTheme="minorEastAsia" w:cs="Arial" w:hint="eastAsia"/>
          <w:lang w:eastAsia="zh-CN"/>
        </w:rPr>
        <w:t>联系方式</w:t>
      </w:r>
      <w:r>
        <w:rPr>
          <w:rFonts w:eastAsiaTheme="minorEastAsia" w:cs="Arial"/>
          <w:lang w:eastAsia="zh-CN"/>
        </w:rPr>
        <w:t>：</w:t>
      </w:r>
    </w:p>
    <w:p w:rsidR="00D12067" w:rsidRDefault="00820979" w:rsidP="00820979">
      <w:pPr>
        <w:tabs>
          <w:tab w:val="left" w:pos="1800"/>
        </w:tabs>
        <w:spacing w:before="0"/>
        <w:ind w:left="567"/>
        <w:jc w:val="left"/>
        <w:rPr>
          <w:rFonts w:cs="Arial"/>
          <w:lang w:val="de-CH"/>
        </w:rPr>
      </w:pPr>
      <w:r w:rsidRPr="00A04D84">
        <w:t>Danish Energy Agency</w:t>
      </w:r>
      <w:r>
        <w:br/>
      </w:r>
      <w:r w:rsidRPr="0060731B">
        <w:rPr>
          <w:lang w:val="de-CH"/>
        </w:rPr>
        <w:t>Amaliegade 44</w:t>
      </w:r>
      <w:r>
        <w:rPr>
          <w:lang w:val="de-CH"/>
        </w:rPr>
        <w:br/>
      </w:r>
      <w:r w:rsidRPr="0060731B">
        <w:rPr>
          <w:lang w:val="de-CH"/>
        </w:rPr>
        <w:t>1256 COPENHAGEN K</w:t>
      </w:r>
      <w:r>
        <w:rPr>
          <w:lang w:val="de-CH"/>
        </w:rPr>
        <w:br/>
      </w:r>
      <w:r w:rsidRPr="0060731B">
        <w:rPr>
          <w:lang w:val="de-CH"/>
        </w:rPr>
        <w:t>Denmark</w:t>
      </w:r>
      <w:r w:rsidRPr="00B25C4D">
        <w:rPr>
          <w:lang w:val="de-CH"/>
        </w:rPr>
        <w:br/>
      </w:r>
      <w:r w:rsidRPr="00226243">
        <w:rPr>
          <w:rFonts w:eastAsia="SimSun" w:cs="Microsoft YaHei"/>
          <w:lang w:val="de-CH" w:eastAsia="zh-CN"/>
        </w:rPr>
        <w:t>电话：</w:t>
      </w:r>
      <w:r w:rsidRPr="00226243">
        <w:rPr>
          <w:rFonts w:eastAsia="SimSun"/>
          <w:lang w:val="de-CH"/>
        </w:rPr>
        <w:tab/>
        <w:t xml:space="preserve">+45 33 92 67 00 </w:t>
      </w:r>
      <w:r w:rsidRPr="00226243">
        <w:rPr>
          <w:rFonts w:eastAsia="SimSun"/>
          <w:lang w:val="de-CH"/>
        </w:rPr>
        <w:br/>
      </w:r>
      <w:r w:rsidRPr="00226243">
        <w:rPr>
          <w:rFonts w:eastAsia="SimSun" w:cs="Microsoft YaHei"/>
          <w:lang w:val="de-CH" w:eastAsia="zh-CN"/>
        </w:rPr>
        <w:t>传真：</w:t>
      </w:r>
      <w:r w:rsidRPr="00226243">
        <w:rPr>
          <w:rFonts w:eastAsia="SimSun"/>
          <w:lang w:val="de-CH"/>
        </w:rPr>
        <w:tab/>
        <w:t>+45 33 11 47 43</w:t>
      </w:r>
      <w:r w:rsidRPr="00226243">
        <w:rPr>
          <w:rFonts w:eastAsia="SimSun"/>
          <w:lang w:val="de-CH"/>
        </w:rPr>
        <w:br/>
      </w:r>
      <w:r w:rsidRPr="00226243">
        <w:rPr>
          <w:rFonts w:eastAsia="SimSun" w:cs="Microsoft YaHei"/>
          <w:lang w:val="de-CH" w:eastAsia="zh-CN"/>
        </w:rPr>
        <w:t>电子邮件：</w:t>
      </w:r>
      <w:r w:rsidR="004337AF" w:rsidRPr="002617C9">
        <w:rPr>
          <w:rFonts w:cs="Arial"/>
        </w:rPr>
        <w:tab/>
      </w:r>
      <w:r w:rsidRPr="00226243">
        <w:rPr>
          <w:rFonts w:eastAsia="SimSun"/>
          <w:lang w:val="de-CH"/>
        </w:rPr>
        <w:t xml:space="preserve">ens@ens.dk </w:t>
      </w:r>
      <w:r w:rsidRPr="00226243">
        <w:rPr>
          <w:rFonts w:eastAsia="SimSun"/>
          <w:lang w:val="de-CH"/>
        </w:rPr>
        <w:br/>
      </w:r>
      <w:r w:rsidRPr="00226243">
        <w:rPr>
          <w:rFonts w:eastAsia="SimSun" w:cs="Microsoft YaHei"/>
          <w:lang w:val="de-CH" w:eastAsia="zh-CN"/>
        </w:rPr>
        <w:t>网站：</w:t>
      </w:r>
      <w:r w:rsidR="004337AF" w:rsidRPr="002617C9">
        <w:rPr>
          <w:rFonts w:cs="Arial"/>
        </w:rPr>
        <w:tab/>
      </w:r>
      <w:r w:rsidRPr="00226243">
        <w:rPr>
          <w:rFonts w:eastAsia="SimSun"/>
          <w:lang w:val="de-CH"/>
        </w:rPr>
        <w:t>www.ens.dk</w:t>
      </w:r>
    </w:p>
    <w:p w:rsidR="00D12067" w:rsidRDefault="00D12067" w:rsidP="00D1206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lang w:val="de-CH"/>
        </w:rPr>
      </w:pPr>
      <w:r>
        <w:rPr>
          <w:lang w:val="de-CH"/>
        </w:rPr>
        <w:br w:type="page"/>
      </w:r>
    </w:p>
    <w:p w:rsidR="00D12067" w:rsidRPr="00E11571" w:rsidRDefault="00E11571" w:rsidP="00E11571">
      <w:pPr>
        <w:pStyle w:val="Heading4"/>
        <w:spacing w:before="0"/>
        <w:rPr>
          <w:b/>
          <w:bCs/>
          <w:i/>
          <w:iCs/>
          <w:sz w:val="20"/>
          <w:lang w:val="de-CH" w:eastAsia="zh-CN"/>
        </w:rPr>
      </w:pPr>
      <w:r>
        <w:rPr>
          <w:rFonts w:eastAsiaTheme="minorEastAsia" w:hint="eastAsia"/>
          <w:b/>
          <w:bCs/>
          <w:sz w:val="20"/>
          <w:lang w:eastAsia="zh-CN"/>
        </w:rPr>
        <w:lastRenderedPageBreak/>
        <w:t>阿曼</w:t>
      </w:r>
      <w:r w:rsidR="00F9323A">
        <w:rPr>
          <w:b/>
          <w:bCs/>
          <w:sz w:val="20"/>
        </w:rPr>
        <w:fldChar w:fldCharType="begin"/>
      </w:r>
      <w:r w:rsidR="00F9323A" w:rsidRPr="00E11571">
        <w:rPr>
          <w:lang w:val="de-CH" w:eastAsia="zh-CN"/>
        </w:rPr>
        <w:instrText xml:space="preserve"> </w:instrText>
      </w:r>
      <w:r w:rsidR="00F9323A" w:rsidRPr="004337AF">
        <w:rPr>
          <w:sz w:val="20"/>
          <w:szCs w:val="20"/>
          <w:lang w:val="de-CH" w:eastAsia="zh-CN"/>
        </w:rPr>
        <w:instrText>TC "</w:instrText>
      </w:r>
      <w:r w:rsidR="00F9323A" w:rsidRPr="004337AF">
        <w:rPr>
          <w:b/>
          <w:bCs/>
          <w:sz w:val="20"/>
          <w:szCs w:val="20"/>
          <w:lang w:val="de-CH" w:eastAsia="zh-CN"/>
        </w:rPr>
        <w:instrText>Oman</w:instrText>
      </w:r>
      <w:r w:rsidR="00F9323A" w:rsidRPr="004337AF">
        <w:rPr>
          <w:sz w:val="20"/>
          <w:szCs w:val="20"/>
          <w:lang w:val="de-CH" w:eastAsia="zh-CN"/>
        </w:rPr>
        <w:instrText>" \f C \l "1"</w:instrText>
      </w:r>
      <w:r w:rsidR="00F9323A" w:rsidRPr="00E11571">
        <w:rPr>
          <w:lang w:val="de-CH" w:eastAsia="zh-CN"/>
        </w:rPr>
        <w:instrText xml:space="preserve"> </w:instrText>
      </w:r>
      <w:r w:rsidR="00F9323A">
        <w:rPr>
          <w:b/>
          <w:bCs/>
          <w:sz w:val="20"/>
        </w:rPr>
        <w:fldChar w:fldCharType="end"/>
      </w:r>
      <w:r w:rsidR="00D12067" w:rsidRPr="00E11571">
        <w:rPr>
          <w:b/>
          <w:bCs/>
          <w:sz w:val="20"/>
          <w:lang w:val="de-CH" w:eastAsia="zh-CN"/>
        </w:rPr>
        <w:t xml:space="preserve"> </w:t>
      </w:r>
      <w:r w:rsidRPr="00226243">
        <w:rPr>
          <w:rFonts w:eastAsia="SimSun" w:cs="Microsoft YaHei"/>
          <w:b/>
          <w:sz w:val="20"/>
          <w:szCs w:val="20"/>
          <w:lang w:val="pt-BR" w:eastAsia="zh-CN"/>
        </w:rPr>
        <w:t>（国家代码：</w:t>
      </w:r>
      <w:r w:rsidRPr="00226243">
        <w:rPr>
          <w:rFonts w:eastAsia="SimSun" w:cs="Microsoft YaHei"/>
          <w:b/>
          <w:sz w:val="20"/>
          <w:szCs w:val="20"/>
          <w:lang w:val="pt-BR" w:eastAsia="zh-CN"/>
        </w:rPr>
        <w:t>+968</w:t>
      </w:r>
      <w:r w:rsidRPr="00226243">
        <w:rPr>
          <w:rFonts w:eastAsia="SimSun" w:cs="Microsoft YaHei"/>
          <w:b/>
          <w:sz w:val="20"/>
          <w:szCs w:val="20"/>
          <w:lang w:val="pt-BR" w:eastAsia="zh-CN"/>
        </w:rPr>
        <w:t>）</w:t>
      </w:r>
    </w:p>
    <w:p w:rsidR="00D12067" w:rsidRPr="00E11571" w:rsidRDefault="001B2FD1" w:rsidP="001B2FD1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eastAsiaTheme="minorEastAsia" w:cs="Arial"/>
          <w:bCs/>
          <w:lang w:val="de-CH" w:eastAsia="zh-CN"/>
        </w:rPr>
      </w:pPr>
      <w:r w:rsidRPr="00953EEB">
        <w:rPr>
          <w:lang w:val="de-CH" w:eastAsia="zh-CN"/>
        </w:rPr>
        <w:t>2016</w:t>
      </w:r>
      <w:r>
        <w:rPr>
          <w:rFonts w:eastAsiaTheme="minorEastAsia" w:hint="eastAsia"/>
          <w:lang w:val="es-ES_tradnl" w:eastAsia="zh-CN"/>
        </w:rPr>
        <w:t>年</w:t>
      </w:r>
      <w:r w:rsidRPr="00953EEB">
        <w:rPr>
          <w:rFonts w:eastAsiaTheme="minorEastAsia" w:hint="eastAsia"/>
          <w:lang w:val="de-CH" w:eastAsia="zh-CN"/>
        </w:rPr>
        <w:t>2</w:t>
      </w:r>
      <w:r>
        <w:rPr>
          <w:rFonts w:eastAsiaTheme="minorEastAsia" w:hint="eastAsia"/>
          <w:lang w:val="es-ES_tradnl" w:eastAsia="zh-CN"/>
        </w:rPr>
        <w:t>月</w:t>
      </w:r>
      <w:r w:rsidRPr="00953EEB">
        <w:rPr>
          <w:rFonts w:eastAsiaTheme="minorEastAsia" w:hint="eastAsia"/>
          <w:lang w:val="de-CH" w:eastAsia="zh-CN"/>
        </w:rPr>
        <w:t>7</w:t>
      </w:r>
      <w:r>
        <w:rPr>
          <w:rFonts w:eastAsiaTheme="minorEastAsia" w:hint="eastAsia"/>
          <w:lang w:val="es-ES_tradnl" w:eastAsia="zh-CN"/>
        </w:rPr>
        <w:t>日</w:t>
      </w:r>
      <w:r w:rsidR="00E11571">
        <w:rPr>
          <w:rFonts w:eastAsiaTheme="minorEastAsia" w:cs="Arial" w:hint="eastAsia"/>
          <w:lang w:eastAsia="zh-CN"/>
        </w:rPr>
        <w:t>的来函</w:t>
      </w:r>
      <w:r w:rsidR="00E11571" w:rsidRPr="00E11571">
        <w:rPr>
          <w:rFonts w:eastAsiaTheme="minorEastAsia" w:cs="Arial"/>
          <w:lang w:val="de-CH" w:eastAsia="zh-CN"/>
        </w:rPr>
        <w:t>：</w:t>
      </w:r>
    </w:p>
    <w:p w:rsidR="00D12067" w:rsidRPr="00E11571" w:rsidRDefault="00E11571" w:rsidP="005F4DA0">
      <w:pPr>
        <w:spacing w:before="0"/>
        <w:ind w:firstLineChars="200" w:firstLine="400"/>
        <w:rPr>
          <w:rFonts w:cs="Arial"/>
          <w:lang w:val="de-CH" w:eastAsia="zh-CN"/>
        </w:rPr>
      </w:pPr>
      <w:r w:rsidRPr="007F69E3">
        <w:rPr>
          <w:rFonts w:ascii="STKaiti" w:eastAsia="STKaiti" w:hAnsi="STKaiti" w:cs="Arial" w:hint="eastAsia"/>
          <w:iCs/>
          <w:lang w:val="pt-BR" w:eastAsia="zh-CN"/>
        </w:rPr>
        <w:t>阿曼电信管理局</w:t>
      </w:r>
      <w:r w:rsidR="005F4DA0" w:rsidRPr="005F4DA0">
        <w:rPr>
          <w:rFonts w:eastAsia="STKaiti" w:cs="Arial" w:hint="eastAsia"/>
          <w:lang w:val="pt-BR" w:eastAsia="zh-CN"/>
        </w:rPr>
        <w:t>（</w:t>
      </w:r>
      <w:r w:rsidRPr="006A4348">
        <w:rPr>
          <w:rFonts w:eastAsia="STKaiti" w:cs="Arial"/>
          <w:lang w:val="pt-BR" w:eastAsia="zh-CN"/>
        </w:rPr>
        <w:t>TRA</w:t>
      </w:r>
      <w:r w:rsidR="005F4DA0">
        <w:rPr>
          <w:rFonts w:eastAsia="STKaiti" w:cs="Arial" w:hint="eastAsia"/>
          <w:lang w:val="pt-BR" w:eastAsia="zh-CN"/>
        </w:rPr>
        <w:t>）</w:t>
      </w:r>
      <w:r w:rsidRPr="007F69E3">
        <w:rPr>
          <w:rFonts w:ascii="STKaiti" w:eastAsia="STKaiti" w:hAnsi="STKaiti" w:cs="Arial"/>
          <w:i/>
          <w:iCs/>
          <w:lang w:val="pt-BR" w:eastAsia="zh-CN"/>
        </w:rPr>
        <w:t xml:space="preserve"> </w:t>
      </w:r>
      <w:r w:rsidRPr="00E11571">
        <w:rPr>
          <w:rFonts w:cs="Arial"/>
          <w:lang w:val="de-CH" w:eastAsia="zh-CN"/>
        </w:rPr>
        <w:t>Ruwi</w:t>
      </w:r>
      <w:r>
        <w:rPr>
          <w:rFonts w:cs="Arial"/>
        </w:rPr>
        <w:fldChar w:fldCharType="begin"/>
      </w:r>
      <w:r w:rsidRPr="00E11571">
        <w:rPr>
          <w:lang w:val="de-CH" w:eastAsia="zh-CN"/>
        </w:rPr>
        <w:instrText xml:space="preserve"> TC "</w:instrText>
      </w:r>
      <w:r w:rsidRPr="00E11571">
        <w:rPr>
          <w:rFonts w:cs="Arial"/>
          <w:i/>
          <w:iCs/>
          <w:lang w:val="de-CH" w:eastAsia="zh-CN"/>
        </w:rPr>
        <w:instrText xml:space="preserve">Oman Telecommunications Regulatory Authority (TRA), </w:instrText>
      </w:r>
      <w:r w:rsidRPr="00E11571">
        <w:rPr>
          <w:rFonts w:cs="Arial"/>
          <w:lang w:val="de-CH" w:eastAsia="zh-CN"/>
        </w:rPr>
        <w:instrText>Ruwi</w:instrText>
      </w:r>
      <w:r w:rsidRPr="00E11571">
        <w:rPr>
          <w:lang w:val="de-CH" w:eastAsia="zh-CN"/>
        </w:rPr>
        <w:instrText xml:space="preserve">" \f C \l "1" </w:instrText>
      </w:r>
      <w:r>
        <w:rPr>
          <w:rFonts w:cs="Arial"/>
        </w:rPr>
        <w:fldChar w:fldCharType="end"/>
      </w:r>
      <w:r w:rsidR="004337AF" w:rsidRPr="004337AF">
        <w:rPr>
          <w:rFonts w:eastAsiaTheme="minorEastAsia" w:cs="Arial" w:hint="eastAsia"/>
          <w:lang w:val="de-CH" w:eastAsia="zh-CN"/>
        </w:rPr>
        <w:t>，</w:t>
      </w:r>
      <w:r w:rsidRPr="00E11571">
        <w:rPr>
          <w:rFonts w:eastAsia="SimSun" w:cs="Microsoft YaHei"/>
          <w:lang w:val="pt-BR" w:eastAsia="zh-CN"/>
        </w:rPr>
        <w:t>宣布将阿曼国内编号方案</w:t>
      </w:r>
      <w:r w:rsidR="005F4DA0">
        <w:rPr>
          <w:rFonts w:eastAsia="SimSun" w:cs="Arial" w:hint="eastAsia"/>
          <w:lang w:val="pt-BR" w:eastAsia="zh-CN"/>
        </w:rPr>
        <w:t>（</w:t>
      </w:r>
      <w:r w:rsidRPr="00E11571">
        <w:rPr>
          <w:rFonts w:eastAsia="SimSun" w:cs="Arial"/>
          <w:lang w:val="pt-BR" w:eastAsia="zh-CN"/>
        </w:rPr>
        <w:t>NNP</w:t>
      </w:r>
      <w:r w:rsidR="005F4DA0">
        <w:rPr>
          <w:rFonts w:eastAsia="SimSun" w:cs="Arial" w:hint="eastAsia"/>
          <w:lang w:val="pt-BR" w:eastAsia="zh-CN"/>
        </w:rPr>
        <w:t>）</w:t>
      </w:r>
      <w:r w:rsidRPr="00E11571">
        <w:rPr>
          <w:rFonts w:eastAsia="SimSun" w:cs="Microsoft YaHei"/>
          <w:lang w:val="pt-BR" w:eastAsia="zh-CN"/>
        </w:rPr>
        <w:t>更新如下：</w:t>
      </w:r>
    </w:p>
    <w:p w:rsidR="00D12067" w:rsidRPr="00E11571" w:rsidRDefault="00D12067" w:rsidP="00D12067">
      <w:pPr>
        <w:spacing w:before="0"/>
        <w:rPr>
          <w:rFonts w:cs="Arial"/>
          <w:lang w:val="de-CH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1161"/>
        <w:gridCol w:w="1101"/>
        <w:gridCol w:w="2210"/>
        <w:gridCol w:w="2314"/>
      </w:tblGrid>
      <w:tr w:rsidR="00E11571" w:rsidRPr="00051DDD" w:rsidTr="00E11571">
        <w:trPr>
          <w:cantSplit/>
          <w:jc w:val="center"/>
        </w:trPr>
        <w:tc>
          <w:tcPr>
            <w:tcW w:w="2286" w:type="dxa"/>
            <w:vMerge w:val="restart"/>
            <w:vAlign w:val="center"/>
          </w:tcPr>
          <w:p w:rsidR="00E11571" w:rsidRPr="00D3691D" w:rsidRDefault="00E11571" w:rsidP="00E1157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asciiTheme="minorHAnsi" w:hAnsiTheme="minorHAnsi" w:cstheme="minorBidi"/>
                <w:bCs/>
                <w:i/>
                <w:iCs/>
                <w:lang w:eastAsia="zh-CN"/>
              </w:rPr>
            </w:pPr>
            <w:r w:rsidRPr="00D3691D">
              <w:rPr>
                <w:rFonts w:eastAsia="STKaiti" w:cs="Calibri"/>
                <w:iCs/>
                <w:lang w:eastAsia="zh-CN"/>
              </w:rPr>
              <w:t>国家目的地代码（</w:t>
            </w:r>
            <w:r w:rsidRPr="00D3691D">
              <w:rPr>
                <w:rFonts w:eastAsia="STKaiti" w:cs="Calibri"/>
                <w:iCs/>
                <w:lang w:eastAsia="zh-CN"/>
              </w:rPr>
              <w:t>NDC</w:t>
            </w:r>
            <w:r w:rsidRPr="00D3691D">
              <w:rPr>
                <w:rFonts w:eastAsia="STKaiti" w:cs="Calibri"/>
                <w:iCs/>
                <w:lang w:eastAsia="zh-CN"/>
              </w:rPr>
              <w:t>）或</w:t>
            </w:r>
            <w:r w:rsidRPr="00D3691D">
              <w:rPr>
                <w:rFonts w:eastAsia="STKaiti" w:cs="Calibri"/>
                <w:iCs/>
                <w:lang w:eastAsia="zh-CN"/>
              </w:rPr>
              <w:br/>
            </w:r>
            <w:r w:rsidRPr="00D3691D">
              <w:rPr>
                <w:rFonts w:eastAsia="STKaiti" w:cs="Calibri"/>
                <w:iCs/>
                <w:lang w:eastAsia="zh-CN"/>
              </w:rPr>
              <w:t>国家（有效）号码（</w:t>
            </w:r>
            <w:r w:rsidRPr="00D3691D">
              <w:rPr>
                <w:rFonts w:eastAsia="STKaiti" w:cs="Calibri"/>
                <w:iCs/>
                <w:lang w:eastAsia="zh-CN"/>
              </w:rPr>
              <w:t>N(S)N</w:t>
            </w:r>
            <w:r w:rsidRPr="00D3691D">
              <w:rPr>
                <w:rFonts w:eastAsia="STKaiti" w:cs="Calibri"/>
                <w:iCs/>
                <w:lang w:eastAsia="zh-CN"/>
              </w:rPr>
              <w:t>）的前几位</w:t>
            </w:r>
          </w:p>
        </w:tc>
        <w:tc>
          <w:tcPr>
            <w:tcW w:w="2262" w:type="dxa"/>
            <w:gridSpan w:val="2"/>
            <w:vAlign w:val="center"/>
          </w:tcPr>
          <w:p w:rsidR="00E11571" w:rsidRPr="00D3691D" w:rsidRDefault="00E11571" w:rsidP="00E1157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asciiTheme="minorHAnsi" w:hAnsiTheme="minorHAnsi" w:cstheme="minorBidi"/>
                <w:bCs/>
                <w:i/>
                <w:iCs/>
              </w:rPr>
            </w:pPr>
            <w:r w:rsidRPr="00D3691D">
              <w:rPr>
                <w:rFonts w:eastAsia="STKaiti" w:cs="Calibri"/>
                <w:iCs/>
                <w:lang w:val="en-US"/>
              </w:rPr>
              <w:t>N(S)N</w:t>
            </w:r>
            <w:r w:rsidRPr="00D3691D">
              <w:rPr>
                <w:rFonts w:eastAsia="STKaiti" w:cs="Calibri"/>
                <w:iCs/>
                <w:color w:val="000000"/>
                <w:lang w:eastAsia="zh-CN"/>
              </w:rPr>
              <w:t>号码长度</w:t>
            </w:r>
          </w:p>
        </w:tc>
        <w:tc>
          <w:tcPr>
            <w:tcW w:w="2210" w:type="dxa"/>
            <w:vMerge w:val="restart"/>
            <w:vAlign w:val="center"/>
          </w:tcPr>
          <w:p w:rsidR="00E11571" w:rsidRPr="00D3691D" w:rsidRDefault="00E11571" w:rsidP="00E1157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="STKaiti" w:hAnsiTheme="minorHAnsi" w:cs="Arial"/>
                <w:lang w:val="en-US"/>
              </w:rPr>
            </w:pPr>
            <w:r w:rsidRPr="00D3691D">
              <w:rPr>
                <w:rFonts w:asciiTheme="minorHAnsi" w:eastAsia="STKaiti" w:hAnsiTheme="minorHAnsi" w:cs="Arial"/>
                <w:lang w:val="en-US"/>
              </w:rPr>
              <w:t>E.164</w:t>
            </w:r>
            <w:r w:rsidRPr="00D3691D">
              <w:rPr>
                <w:rFonts w:asciiTheme="minorHAnsi" w:eastAsia="STKaiti" w:hAnsiTheme="minorHAnsi" w:cs="Arial"/>
                <w:lang w:val="en-US" w:eastAsia="zh-CN"/>
              </w:rPr>
              <w:t>的使用</w:t>
            </w:r>
          </w:p>
        </w:tc>
        <w:tc>
          <w:tcPr>
            <w:tcW w:w="2314" w:type="dxa"/>
            <w:vMerge w:val="restart"/>
            <w:vAlign w:val="center"/>
          </w:tcPr>
          <w:p w:rsidR="00E11571" w:rsidRPr="00D3691D" w:rsidRDefault="00E11571" w:rsidP="00E11571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D3691D">
              <w:rPr>
                <w:rFonts w:asciiTheme="minorHAnsi" w:eastAsia="STKaiti" w:hAnsiTheme="minorHAnsi" w:cs="Arial"/>
                <w:lang w:val="en-US" w:eastAsia="zh-CN"/>
              </w:rPr>
              <w:t>附加信息</w:t>
            </w:r>
          </w:p>
        </w:tc>
      </w:tr>
      <w:tr w:rsidR="00E11571" w:rsidRPr="00051DDD" w:rsidTr="00E11571">
        <w:trPr>
          <w:cantSplit/>
          <w:jc w:val="center"/>
        </w:trPr>
        <w:tc>
          <w:tcPr>
            <w:tcW w:w="2286" w:type="dxa"/>
            <w:vMerge/>
            <w:vAlign w:val="center"/>
          </w:tcPr>
          <w:p w:rsidR="00E11571" w:rsidRPr="00051DDD" w:rsidRDefault="00E11571" w:rsidP="00E11571">
            <w:pPr>
              <w:pStyle w:val="Tablehead"/>
              <w:rPr>
                <w:rFonts w:cs="Arial"/>
                <w:b w:val="0"/>
                <w:szCs w:val="18"/>
                <w:lang w:val="en-GB"/>
              </w:rPr>
            </w:pPr>
          </w:p>
        </w:tc>
        <w:tc>
          <w:tcPr>
            <w:tcW w:w="1161" w:type="dxa"/>
            <w:vAlign w:val="center"/>
          </w:tcPr>
          <w:p w:rsidR="00E11571" w:rsidRPr="00A74857" w:rsidRDefault="00E11571" w:rsidP="00E11571">
            <w:pPr>
              <w:keepNext/>
              <w:spacing w:before="80" w:after="80"/>
              <w:jc w:val="center"/>
              <w:rPr>
                <w:rFonts w:asciiTheme="minorHAnsi" w:hAnsiTheme="minorHAnsi" w:cs="Arial"/>
                <w:bCs/>
                <w:i/>
                <w:lang w:val="fr-FR"/>
              </w:rPr>
            </w:pPr>
            <w:r w:rsidRPr="00F86631">
              <w:rPr>
                <w:rFonts w:eastAsia="STKaiti" w:cs="Calibri" w:hint="eastAsia"/>
                <w:iCs/>
                <w:lang w:eastAsia="zh-CN"/>
              </w:rPr>
              <w:t>最大长度</w:t>
            </w:r>
          </w:p>
        </w:tc>
        <w:tc>
          <w:tcPr>
            <w:tcW w:w="1101" w:type="dxa"/>
            <w:vAlign w:val="center"/>
          </w:tcPr>
          <w:p w:rsidR="00E11571" w:rsidRPr="00836733" w:rsidRDefault="00E11571" w:rsidP="00E1157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80" w:lineRule="exact"/>
              <w:jc w:val="center"/>
              <w:rPr>
                <w:rFonts w:asciiTheme="minorHAnsi" w:hAnsiTheme="minorHAnsi" w:cstheme="minorBidi"/>
                <w:bCs/>
                <w:i/>
                <w:iCs/>
                <w:color w:val="000000"/>
              </w:rPr>
            </w:pPr>
            <w:r>
              <w:rPr>
                <w:rFonts w:eastAsia="STKaiti" w:cs="Calibri" w:hint="eastAsia"/>
                <w:iCs/>
                <w:lang w:eastAsia="zh-CN"/>
              </w:rPr>
              <w:t>最</w:t>
            </w:r>
            <w:r>
              <w:rPr>
                <w:rFonts w:eastAsia="STKaiti" w:cs="Calibri" w:hint="eastAsia"/>
                <w:iCs/>
                <w:lang w:val="en-US" w:eastAsia="zh-CN"/>
              </w:rPr>
              <w:t>小</w:t>
            </w:r>
            <w:r w:rsidRPr="00F86631">
              <w:rPr>
                <w:rFonts w:eastAsia="STKaiti" w:cs="Calibri" w:hint="eastAsia"/>
                <w:iCs/>
                <w:lang w:eastAsia="zh-CN"/>
              </w:rPr>
              <w:t>长度</w:t>
            </w:r>
          </w:p>
        </w:tc>
        <w:tc>
          <w:tcPr>
            <w:tcW w:w="2210" w:type="dxa"/>
            <w:vMerge/>
            <w:vAlign w:val="center"/>
          </w:tcPr>
          <w:p w:rsidR="00E11571" w:rsidRPr="00051DDD" w:rsidRDefault="00E11571" w:rsidP="00E11571">
            <w:pPr>
              <w:pStyle w:val="Tablehead"/>
              <w:rPr>
                <w:rFonts w:cs="Arial"/>
                <w:b w:val="0"/>
                <w:szCs w:val="18"/>
                <w:lang w:val="en-GB"/>
              </w:rPr>
            </w:pPr>
          </w:p>
        </w:tc>
        <w:tc>
          <w:tcPr>
            <w:tcW w:w="2314" w:type="dxa"/>
            <w:vMerge/>
            <w:vAlign w:val="center"/>
          </w:tcPr>
          <w:p w:rsidR="00E11571" w:rsidRPr="00051DDD" w:rsidRDefault="00E11571" w:rsidP="00E11571">
            <w:pPr>
              <w:pStyle w:val="Tablehead"/>
              <w:rPr>
                <w:rFonts w:cs="Arial"/>
                <w:b w:val="0"/>
                <w:szCs w:val="18"/>
                <w:lang w:val="en-GB"/>
              </w:rPr>
            </w:pPr>
          </w:p>
        </w:tc>
      </w:tr>
      <w:tr w:rsidR="00D12067" w:rsidRPr="00051DDD" w:rsidTr="00E11571">
        <w:trPr>
          <w:cantSplit/>
          <w:jc w:val="center"/>
        </w:trPr>
        <w:tc>
          <w:tcPr>
            <w:tcW w:w="2286" w:type="dxa"/>
          </w:tcPr>
          <w:p w:rsidR="00D12067" w:rsidRPr="00051DDD" w:rsidRDefault="00D12067" w:rsidP="00A14824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 xml:space="preserve">901X XXXX </w:t>
            </w:r>
            <w:r w:rsidRPr="00051DDD">
              <w:rPr>
                <w:rFonts w:cs="Arial"/>
                <w:b w:val="0"/>
                <w:szCs w:val="18"/>
                <w:lang w:val="en-GB"/>
              </w:rPr>
              <w:br/>
              <w:t xml:space="preserve">to </w:t>
            </w:r>
            <w:r w:rsidRPr="00051DDD">
              <w:rPr>
                <w:rFonts w:cs="Arial"/>
                <w:b w:val="0"/>
                <w:szCs w:val="18"/>
                <w:lang w:val="en-GB"/>
              </w:rPr>
              <w:br/>
              <w:t>909X XXXX</w:t>
            </w:r>
          </w:p>
        </w:tc>
        <w:tc>
          <w:tcPr>
            <w:tcW w:w="1161" w:type="dxa"/>
          </w:tcPr>
          <w:p w:rsidR="00D12067" w:rsidRPr="00051DDD" w:rsidRDefault="00D12067" w:rsidP="00A14824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1101" w:type="dxa"/>
          </w:tcPr>
          <w:p w:rsidR="00D12067" w:rsidRPr="00051DDD" w:rsidRDefault="00D12067" w:rsidP="00A14824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2210" w:type="dxa"/>
          </w:tcPr>
          <w:p w:rsidR="00D12067" w:rsidRPr="00B326A5" w:rsidRDefault="00E11571" w:rsidP="00A14824">
            <w:pPr>
              <w:pStyle w:val="Tabletext"/>
              <w:rPr>
                <w:rFonts w:eastAsiaTheme="minorEastAsia" w:cs="Arial"/>
                <w:b w:val="0"/>
                <w:szCs w:val="18"/>
                <w:lang w:val="en-GB" w:eastAsia="zh-CN"/>
              </w:rPr>
            </w:pPr>
            <w:r w:rsidRPr="00B326A5">
              <w:rPr>
                <w:rFonts w:eastAsiaTheme="minorEastAsia" w:cs="Arial" w:hint="eastAsia"/>
                <w:b w:val="0"/>
                <w:szCs w:val="18"/>
                <w:lang w:val="en-GB" w:eastAsia="zh-CN"/>
              </w:rPr>
              <w:t>移动业务</w:t>
            </w:r>
          </w:p>
        </w:tc>
        <w:tc>
          <w:tcPr>
            <w:tcW w:w="2314" w:type="dxa"/>
          </w:tcPr>
          <w:p w:rsidR="00D12067" w:rsidRPr="00051DDD" w:rsidRDefault="00D12067" w:rsidP="00A14824">
            <w:pPr>
              <w:pStyle w:val="Tabletext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Omantel Mobile</w:t>
            </w:r>
          </w:p>
        </w:tc>
      </w:tr>
      <w:tr w:rsidR="00E11571" w:rsidRPr="00051DDD" w:rsidTr="00E11571">
        <w:trPr>
          <w:cantSplit/>
          <w:jc w:val="center"/>
        </w:trPr>
        <w:tc>
          <w:tcPr>
            <w:tcW w:w="2286" w:type="dxa"/>
          </w:tcPr>
          <w:p w:rsidR="00E11571" w:rsidRPr="00051DDD" w:rsidRDefault="00E11571" w:rsidP="00E11571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91XXXXXX</w:t>
            </w:r>
          </w:p>
        </w:tc>
        <w:tc>
          <w:tcPr>
            <w:tcW w:w="1161" w:type="dxa"/>
          </w:tcPr>
          <w:p w:rsidR="00E11571" w:rsidRPr="00051DDD" w:rsidRDefault="00E11571" w:rsidP="00E11571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1101" w:type="dxa"/>
          </w:tcPr>
          <w:p w:rsidR="00E11571" w:rsidRPr="00051DDD" w:rsidRDefault="00E11571" w:rsidP="00E11571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2210" w:type="dxa"/>
          </w:tcPr>
          <w:p w:rsidR="00E11571" w:rsidRPr="00B326A5" w:rsidRDefault="00E11571" w:rsidP="00E11571">
            <w:pPr>
              <w:spacing w:before="40" w:after="40"/>
              <w:jc w:val="left"/>
              <w:rPr>
                <w:rFonts w:ascii="SimSun" w:eastAsia="SimSun" w:hAnsi="SimSun" w:cs="Arial"/>
                <w:sz w:val="18"/>
                <w:szCs w:val="18"/>
                <w:lang w:val="fr-FR" w:eastAsia="zh-CN"/>
              </w:rPr>
            </w:pPr>
            <w:r w:rsidRPr="00B326A5">
              <w:rPr>
                <w:rFonts w:ascii="SimSun" w:eastAsia="SimSun" w:hAnsi="SimSun" w:cs="Microsoft YaHei" w:hint="eastAsia"/>
                <w:sz w:val="18"/>
                <w:szCs w:val="18"/>
                <w:lang w:val="fr-FR" w:eastAsia="zh-CN"/>
              </w:rPr>
              <w:t>移动业务</w:t>
            </w:r>
          </w:p>
        </w:tc>
        <w:tc>
          <w:tcPr>
            <w:tcW w:w="2314" w:type="dxa"/>
          </w:tcPr>
          <w:p w:rsidR="00E11571" w:rsidRPr="00051DDD" w:rsidRDefault="00E11571" w:rsidP="00E11571">
            <w:pPr>
              <w:pStyle w:val="Tabletext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Omantel Mobile</w:t>
            </w:r>
          </w:p>
        </w:tc>
      </w:tr>
      <w:tr w:rsidR="00E11571" w:rsidRPr="00051DDD" w:rsidTr="00E11571">
        <w:trPr>
          <w:cantSplit/>
          <w:jc w:val="center"/>
        </w:trPr>
        <w:tc>
          <w:tcPr>
            <w:tcW w:w="2286" w:type="dxa"/>
          </w:tcPr>
          <w:p w:rsidR="00E11571" w:rsidRPr="00051DDD" w:rsidRDefault="00E11571" w:rsidP="00E11571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92XXXXXX</w:t>
            </w:r>
          </w:p>
        </w:tc>
        <w:tc>
          <w:tcPr>
            <w:tcW w:w="1161" w:type="dxa"/>
          </w:tcPr>
          <w:p w:rsidR="00E11571" w:rsidRPr="00051DDD" w:rsidRDefault="00E11571" w:rsidP="00E11571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1101" w:type="dxa"/>
          </w:tcPr>
          <w:p w:rsidR="00E11571" w:rsidRPr="00051DDD" w:rsidRDefault="00E11571" w:rsidP="00E11571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2210" w:type="dxa"/>
          </w:tcPr>
          <w:p w:rsidR="00E11571" w:rsidRPr="00B326A5" w:rsidRDefault="00E11571" w:rsidP="00E11571">
            <w:pPr>
              <w:spacing w:before="40" w:after="40"/>
              <w:jc w:val="left"/>
              <w:rPr>
                <w:rFonts w:ascii="SimSun" w:eastAsia="SimSun" w:hAnsi="SimSun" w:cs="Arial"/>
                <w:sz w:val="18"/>
                <w:szCs w:val="18"/>
                <w:lang w:val="fr-FR"/>
              </w:rPr>
            </w:pPr>
            <w:r w:rsidRPr="00B326A5">
              <w:rPr>
                <w:rFonts w:ascii="SimSun" w:eastAsia="SimSun" w:hAnsi="SimSun" w:cs="Microsoft YaHei" w:hint="eastAsia"/>
                <w:sz w:val="18"/>
                <w:szCs w:val="18"/>
                <w:lang w:val="fr-FR"/>
              </w:rPr>
              <w:t>移动业务</w:t>
            </w:r>
          </w:p>
        </w:tc>
        <w:tc>
          <w:tcPr>
            <w:tcW w:w="2314" w:type="dxa"/>
          </w:tcPr>
          <w:p w:rsidR="00E11571" w:rsidRPr="00051DDD" w:rsidRDefault="00E11571" w:rsidP="00E11571">
            <w:pPr>
              <w:pStyle w:val="Tabletext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Omantel Mobile</w:t>
            </w:r>
          </w:p>
        </w:tc>
      </w:tr>
      <w:tr w:rsidR="00E11571" w:rsidRPr="00051DDD" w:rsidTr="00E11571">
        <w:trPr>
          <w:cantSplit/>
          <w:jc w:val="center"/>
        </w:trPr>
        <w:tc>
          <w:tcPr>
            <w:tcW w:w="2286" w:type="dxa"/>
          </w:tcPr>
          <w:p w:rsidR="00E11571" w:rsidRPr="00051DDD" w:rsidRDefault="00E11571" w:rsidP="00E11571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93XXXXXX</w:t>
            </w:r>
          </w:p>
        </w:tc>
        <w:tc>
          <w:tcPr>
            <w:tcW w:w="1161" w:type="dxa"/>
          </w:tcPr>
          <w:p w:rsidR="00E11571" w:rsidRPr="00051DDD" w:rsidRDefault="00E11571" w:rsidP="00E11571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1101" w:type="dxa"/>
          </w:tcPr>
          <w:p w:rsidR="00E11571" w:rsidRPr="00051DDD" w:rsidRDefault="00E11571" w:rsidP="00E11571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2210" w:type="dxa"/>
          </w:tcPr>
          <w:p w:rsidR="00E11571" w:rsidRPr="00B326A5" w:rsidRDefault="00E11571" w:rsidP="00E11571">
            <w:pPr>
              <w:spacing w:before="40" w:after="40"/>
              <w:jc w:val="left"/>
              <w:rPr>
                <w:rFonts w:ascii="SimSun" w:eastAsia="SimSun" w:hAnsi="SimSun" w:cs="Arial"/>
                <w:sz w:val="18"/>
                <w:szCs w:val="18"/>
                <w:lang w:val="fr-FR"/>
              </w:rPr>
            </w:pPr>
            <w:r w:rsidRPr="00B326A5">
              <w:rPr>
                <w:rFonts w:ascii="SimSun" w:eastAsia="SimSun" w:hAnsi="SimSun" w:cs="Microsoft YaHei" w:hint="eastAsia"/>
                <w:sz w:val="18"/>
                <w:szCs w:val="18"/>
                <w:lang w:val="fr-FR"/>
              </w:rPr>
              <w:t>移动业务</w:t>
            </w:r>
          </w:p>
        </w:tc>
        <w:tc>
          <w:tcPr>
            <w:tcW w:w="2314" w:type="dxa"/>
          </w:tcPr>
          <w:p w:rsidR="00E11571" w:rsidRPr="00051DDD" w:rsidRDefault="00E11571" w:rsidP="00E11571">
            <w:pPr>
              <w:pStyle w:val="Tabletext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Omantel Mobile</w:t>
            </w:r>
          </w:p>
        </w:tc>
      </w:tr>
      <w:tr w:rsidR="00E11571" w:rsidRPr="00051DDD" w:rsidTr="00E11571">
        <w:trPr>
          <w:cantSplit/>
          <w:jc w:val="center"/>
        </w:trPr>
        <w:tc>
          <w:tcPr>
            <w:tcW w:w="2286" w:type="dxa"/>
          </w:tcPr>
          <w:p w:rsidR="00E11571" w:rsidRPr="00051DDD" w:rsidRDefault="00E11571" w:rsidP="00E11571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94XXXXXX</w:t>
            </w:r>
          </w:p>
        </w:tc>
        <w:tc>
          <w:tcPr>
            <w:tcW w:w="1161" w:type="dxa"/>
          </w:tcPr>
          <w:p w:rsidR="00E11571" w:rsidRPr="00051DDD" w:rsidRDefault="00E11571" w:rsidP="00E11571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1101" w:type="dxa"/>
          </w:tcPr>
          <w:p w:rsidR="00E11571" w:rsidRPr="00051DDD" w:rsidRDefault="00E11571" w:rsidP="00E11571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2210" w:type="dxa"/>
          </w:tcPr>
          <w:p w:rsidR="00E11571" w:rsidRPr="00B326A5" w:rsidRDefault="00E11571" w:rsidP="00E11571">
            <w:pPr>
              <w:spacing w:before="40" w:after="40"/>
              <w:jc w:val="left"/>
              <w:rPr>
                <w:rFonts w:ascii="SimSun" w:eastAsia="SimSun" w:hAnsi="SimSun" w:cs="Arial"/>
                <w:sz w:val="18"/>
                <w:szCs w:val="18"/>
                <w:lang w:val="fr-FR"/>
              </w:rPr>
            </w:pPr>
            <w:r w:rsidRPr="00B326A5">
              <w:rPr>
                <w:rFonts w:ascii="SimSun" w:eastAsia="SimSun" w:hAnsi="SimSun" w:cs="Microsoft YaHei" w:hint="eastAsia"/>
                <w:sz w:val="18"/>
                <w:szCs w:val="18"/>
                <w:lang w:val="fr-FR"/>
              </w:rPr>
              <w:t>移动业务</w:t>
            </w:r>
          </w:p>
        </w:tc>
        <w:tc>
          <w:tcPr>
            <w:tcW w:w="2314" w:type="dxa"/>
          </w:tcPr>
          <w:p w:rsidR="00E11571" w:rsidRPr="00051DDD" w:rsidRDefault="00E11571" w:rsidP="00E11571">
            <w:pPr>
              <w:pStyle w:val="Tabletext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Ooredoo</w:t>
            </w:r>
          </w:p>
        </w:tc>
      </w:tr>
      <w:tr w:rsidR="00E11571" w:rsidRPr="00051DDD" w:rsidTr="00E11571">
        <w:trPr>
          <w:cantSplit/>
          <w:jc w:val="center"/>
        </w:trPr>
        <w:tc>
          <w:tcPr>
            <w:tcW w:w="2286" w:type="dxa"/>
          </w:tcPr>
          <w:p w:rsidR="00E11571" w:rsidRPr="00051DDD" w:rsidRDefault="00E11571" w:rsidP="00E11571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95XXXXXX</w:t>
            </w:r>
          </w:p>
        </w:tc>
        <w:tc>
          <w:tcPr>
            <w:tcW w:w="1161" w:type="dxa"/>
          </w:tcPr>
          <w:p w:rsidR="00E11571" w:rsidRPr="00051DDD" w:rsidRDefault="00E11571" w:rsidP="00E11571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1101" w:type="dxa"/>
          </w:tcPr>
          <w:p w:rsidR="00E11571" w:rsidRPr="00051DDD" w:rsidRDefault="00E11571" w:rsidP="00E11571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2210" w:type="dxa"/>
          </w:tcPr>
          <w:p w:rsidR="00E11571" w:rsidRPr="00B326A5" w:rsidRDefault="00E11571" w:rsidP="00E11571">
            <w:pPr>
              <w:spacing w:before="40" w:after="40"/>
              <w:jc w:val="left"/>
              <w:rPr>
                <w:rFonts w:ascii="SimSun" w:eastAsia="SimSun" w:hAnsi="SimSun" w:cs="Arial"/>
                <w:sz w:val="18"/>
                <w:szCs w:val="18"/>
                <w:lang w:val="fr-FR"/>
              </w:rPr>
            </w:pPr>
            <w:r w:rsidRPr="00B326A5">
              <w:rPr>
                <w:rFonts w:ascii="SimSun" w:eastAsia="SimSun" w:hAnsi="SimSun" w:cs="Microsoft YaHei" w:hint="eastAsia"/>
                <w:sz w:val="18"/>
                <w:szCs w:val="18"/>
                <w:lang w:val="fr-FR"/>
              </w:rPr>
              <w:t>移动业务</w:t>
            </w:r>
          </w:p>
        </w:tc>
        <w:tc>
          <w:tcPr>
            <w:tcW w:w="2314" w:type="dxa"/>
          </w:tcPr>
          <w:p w:rsidR="00E11571" w:rsidRPr="00051DDD" w:rsidRDefault="00E11571" w:rsidP="00E11571">
            <w:pPr>
              <w:pStyle w:val="Tabletext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Ooredoo</w:t>
            </w:r>
          </w:p>
        </w:tc>
      </w:tr>
      <w:tr w:rsidR="00E11571" w:rsidRPr="00051DDD" w:rsidTr="00E11571">
        <w:trPr>
          <w:cantSplit/>
          <w:jc w:val="center"/>
        </w:trPr>
        <w:tc>
          <w:tcPr>
            <w:tcW w:w="2286" w:type="dxa"/>
          </w:tcPr>
          <w:p w:rsidR="00E11571" w:rsidRPr="00051DDD" w:rsidRDefault="00E11571" w:rsidP="00E11571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96XXXXXX</w:t>
            </w:r>
          </w:p>
        </w:tc>
        <w:tc>
          <w:tcPr>
            <w:tcW w:w="1161" w:type="dxa"/>
          </w:tcPr>
          <w:p w:rsidR="00E11571" w:rsidRPr="00051DDD" w:rsidRDefault="00E11571" w:rsidP="00E11571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1101" w:type="dxa"/>
          </w:tcPr>
          <w:p w:rsidR="00E11571" w:rsidRPr="00051DDD" w:rsidRDefault="00E11571" w:rsidP="00E11571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2210" w:type="dxa"/>
          </w:tcPr>
          <w:p w:rsidR="00E11571" w:rsidRPr="00B326A5" w:rsidRDefault="00E11571" w:rsidP="00E11571">
            <w:pPr>
              <w:spacing w:before="40" w:after="40"/>
              <w:jc w:val="left"/>
              <w:rPr>
                <w:rFonts w:ascii="SimSun" w:eastAsia="SimSun" w:hAnsi="SimSun" w:cs="Arial"/>
                <w:sz w:val="18"/>
                <w:szCs w:val="18"/>
                <w:lang w:val="fr-FR"/>
              </w:rPr>
            </w:pPr>
            <w:r w:rsidRPr="00B326A5">
              <w:rPr>
                <w:rFonts w:ascii="SimSun" w:eastAsia="SimSun" w:hAnsi="SimSun" w:cs="Microsoft YaHei" w:hint="eastAsia"/>
                <w:sz w:val="18"/>
                <w:szCs w:val="18"/>
                <w:lang w:val="fr-FR"/>
              </w:rPr>
              <w:t>移动业务</w:t>
            </w:r>
          </w:p>
        </w:tc>
        <w:tc>
          <w:tcPr>
            <w:tcW w:w="2314" w:type="dxa"/>
          </w:tcPr>
          <w:p w:rsidR="00E11571" w:rsidRPr="00051DDD" w:rsidRDefault="00E11571" w:rsidP="00E11571">
            <w:pPr>
              <w:pStyle w:val="Tabletext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Ooredoo</w:t>
            </w:r>
          </w:p>
        </w:tc>
      </w:tr>
      <w:tr w:rsidR="00E11571" w:rsidRPr="00051DDD" w:rsidTr="00E11571">
        <w:trPr>
          <w:cantSplit/>
          <w:jc w:val="center"/>
        </w:trPr>
        <w:tc>
          <w:tcPr>
            <w:tcW w:w="2286" w:type="dxa"/>
          </w:tcPr>
          <w:p w:rsidR="00E11571" w:rsidRPr="00051DDD" w:rsidRDefault="00E11571" w:rsidP="00E11571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97XXXXXX</w:t>
            </w:r>
          </w:p>
        </w:tc>
        <w:tc>
          <w:tcPr>
            <w:tcW w:w="1161" w:type="dxa"/>
          </w:tcPr>
          <w:p w:rsidR="00E11571" w:rsidRPr="00051DDD" w:rsidRDefault="00E11571" w:rsidP="00E11571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1101" w:type="dxa"/>
          </w:tcPr>
          <w:p w:rsidR="00E11571" w:rsidRPr="00051DDD" w:rsidRDefault="00E11571" w:rsidP="00E11571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2210" w:type="dxa"/>
          </w:tcPr>
          <w:p w:rsidR="00E11571" w:rsidRPr="00B326A5" w:rsidRDefault="00E11571" w:rsidP="00E11571">
            <w:pPr>
              <w:spacing w:before="40" w:after="40"/>
              <w:jc w:val="left"/>
              <w:rPr>
                <w:rFonts w:ascii="SimSun" w:eastAsia="SimSun" w:hAnsi="SimSun" w:cs="Arial"/>
                <w:sz w:val="18"/>
                <w:szCs w:val="18"/>
                <w:lang w:val="fr-FR"/>
              </w:rPr>
            </w:pPr>
            <w:r w:rsidRPr="00B326A5">
              <w:rPr>
                <w:rFonts w:ascii="SimSun" w:eastAsia="SimSun" w:hAnsi="SimSun" w:cs="Microsoft YaHei" w:hint="eastAsia"/>
                <w:sz w:val="18"/>
                <w:szCs w:val="18"/>
                <w:lang w:val="fr-FR"/>
              </w:rPr>
              <w:t>移动业务</w:t>
            </w:r>
          </w:p>
        </w:tc>
        <w:tc>
          <w:tcPr>
            <w:tcW w:w="2314" w:type="dxa"/>
          </w:tcPr>
          <w:p w:rsidR="00E11571" w:rsidRPr="00051DDD" w:rsidRDefault="00E11571" w:rsidP="00E11571">
            <w:pPr>
              <w:pStyle w:val="Tabletext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Ooredoo</w:t>
            </w:r>
          </w:p>
        </w:tc>
      </w:tr>
      <w:tr w:rsidR="00E11571" w:rsidRPr="00051DDD" w:rsidTr="00E11571">
        <w:trPr>
          <w:cantSplit/>
          <w:jc w:val="center"/>
        </w:trPr>
        <w:tc>
          <w:tcPr>
            <w:tcW w:w="2286" w:type="dxa"/>
          </w:tcPr>
          <w:p w:rsidR="00E11571" w:rsidRPr="00051DDD" w:rsidRDefault="00E11571" w:rsidP="00E11571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98XXXXXX</w:t>
            </w:r>
          </w:p>
        </w:tc>
        <w:tc>
          <w:tcPr>
            <w:tcW w:w="1161" w:type="dxa"/>
          </w:tcPr>
          <w:p w:rsidR="00E11571" w:rsidRPr="00051DDD" w:rsidRDefault="00E11571" w:rsidP="00E11571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1101" w:type="dxa"/>
          </w:tcPr>
          <w:p w:rsidR="00E11571" w:rsidRPr="00051DDD" w:rsidRDefault="00E11571" w:rsidP="00E11571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2210" w:type="dxa"/>
          </w:tcPr>
          <w:p w:rsidR="00E11571" w:rsidRPr="00B326A5" w:rsidRDefault="00E11571" w:rsidP="00E11571">
            <w:pPr>
              <w:spacing w:before="40" w:after="40"/>
              <w:jc w:val="left"/>
              <w:rPr>
                <w:rFonts w:ascii="SimSun" w:eastAsia="SimSun" w:hAnsi="SimSun" w:cs="Arial"/>
                <w:sz w:val="18"/>
                <w:szCs w:val="18"/>
                <w:lang w:val="fr-FR"/>
              </w:rPr>
            </w:pPr>
            <w:r w:rsidRPr="00B326A5">
              <w:rPr>
                <w:rFonts w:ascii="SimSun" w:eastAsia="SimSun" w:hAnsi="SimSun" w:cs="Microsoft YaHei" w:hint="eastAsia"/>
                <w:sz w:val="18"/>
                <w:szCs w:val="18"/>
                <w:lang w:val="fr-FR"/>
              </w:rPr>
              <w:t>移动业务</w:t>
            </w:r>
          </w:p>
        </w:tc>
        <w:tc>
          <w:tcPr>
            <w:tcW w:w="2314" w:type="dxa"/>
          </w:tcPr>
          <w:p w:rsidR="00E11571" w:rsidRPr="00051DDD" w:rsidRDefault="00E11571" w:rsidP="00E11571">
            <w:pPr>
              <w:pStyle w:val="Tabletext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Omantel Mobile</w:t>
            </w:r>
          </w:p>
        </w:tc>
      </w:tr>
      <w:tr w:rsidR="00E11571" w:rsidRPr="00051DDD" w:rsidTr="00E11571">
        <w:trPr>
          <w:cantSplit/>
          <w:jc w:val="center"/>
        </w:trPr>
        <w:tc>
          <w:tcPr>
            <w:tcW w:w="2286" w:type="dxa"/>
          </w:tcPr>
          <w:p w:rsidR="00E11571" w:rsidRPr="00051DDD" w:rsidRDefault="00E11571" w:rsidP="00E11571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99XXXXXX</w:t>
            </w:r>
          </w:p>
        </w:tc>
        <w:tc>
          <w:tcPr>
            <w:tcW w:w="1161" w:type="dxa"/>
          </w:tcPr>
          <w:p w:rsidR="00E11571" w:rsidRPr="00051DDD" w:rsidRDefault="00E11571" w:rsidP="00E11571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1101" w:type="dxa"/>
          </w:tcPr>
          <w:p w:rsidR="00E11571" w:rsidRPr="00051DDD" w:rsidRDefault="00E11571" w:rsidP="00E11571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2210" w:type="dxa"/>
          </w:tcPr>
          <w:p w:rsidR="00E11571" w:rsidRPr="00B326A5" w:rsidRDefault="00E11571" w:rsidP="00E11571">
            <w:pPr>
              <w:spacing w:before="40" w:after="40"/>
              <w:jc w:val="left"/>
              <w:rPr>
                <w:rFonts w:ascii="SimSun" w:eastAsia="SimSun" w:hAnsi="SimSun" w:cs="Arial"/>
                <w:sz w:val="18"/>
                <w:szCs w:val="18"/>
                <w:lang w:val="fr-FR"/>
              </w:rPr>
            </w:pPr>
            <w:r w:rsidRPr="00B326A5">
              <w:rPr>
                <w:rFonts w:ascii="SimSun" w:eastAsia="SimSun" w:hAnsi="SimSun" w:cs="Microsoft YaHei" w:hint="eastAsia"/>
                <w:sz w:val="18"/>
                <w:szCs w:val="18"/>
                <w:lang w:val="fr-FR"/>
              </w:rPr>
              <w:t>移动业务</w:t>
            </w:r>
          </w:p>
        </w:tc>
        <w:tc>
          <w:tcPr>
            <w:tcW w:w="2314" w:type="dxa"/>
          </w:tcPr>
          <w:p w:rsidR="00E11571" w:rsidRPr="00051DDD" w:rsidRDefault="00E11571" w:rsidP="00E11571">
            <w:pPr>
              <w:pStyle w:val="Tabletext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Omantel Mobile</w:t>
            </w:r>
          </w:p>
        </w:tc>
      </w:tr>
      <w:tr w:rsidR="00E11571" w:rsidRPr="00051DDD" w:rsidTr="00E11571">
        <w:trPr>
          <w:cantSplit/>
          <w:jc w:val="center"/>
        </w:trPr>
        <w:tc>
          <w:tcPr>
            <w:tcW w:w="2286" w:type="dxa"/>
            <w:shd w:val="clear" w:color="auto" w:fill="F2DBDB"/>
          </w:tcPr>
          <w:p w:rsidR="00E11571" w:rsidRPr="00051DDD" w:rsidRDefault="00E11571" w:rsidP="00E11571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71XXXXXX</w:t>
            </w:r>
          </w:p>
        </w:tc>
        <w:tc>
          <w:tcPr>
            <w:tcW w:w="1161" w:type="dxa"/>
            <w:shd w:val="clear" w:color="auto" w:fill="F2DBDB"/>
          </w:tcPr>
          <w:p w:rsidR="00E11571" w:rsidRPr="00051DDD" w:rsidRDefault="00E11571" w:rsidP="00E11571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1101" w:type="dxa"/>
            <w:shd w:val="clear" w:color="auto" w:fill="F2DBDB"/>
          </w:tcPr>
          <w:p w:rsidR="00E11571" w:rsidRPr="00051DDD" w:rsidRDefault="00E11571" w:rsidP="00E11571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2210" w:type="dxa"/>
            <w:shd w:val="clear" w:color="auto" w:fill="F2DBDB"/>
          </w:tcPr>
          <w:p w:rsidR="00E11571" w:rsidRPr="00B326A5" w:rsidRDefault="00E11571" w:rsidP="00E11571">
            <w:pPr>
              <w:spacing w:before="40" w:after="40"/>
              <w:jc w:val="left"/>
              <w:rPr>
                <w:rFonts w:ascii="SimSun" w:eastAsia="SimSun" w:hAnsi="SimSun" w:cs="Arial"/>
                <w:sz w:val="18"/>
                <w:szCs w:val="18"/>
                <w:lang w:val="fr-FR"/>
              </w:rPr>
            </w:pPr>
            <w:r w:rsidRPr="00B326A5">
              <w:rPr>
                <w:rFonts w:ascii="SimSun" w:eastAsia="SimSun" w:hAnsi="SimSun" w:cs="Microsoft YaHei" w:hint="eastAsia"/>
                <w:sz w:val="18"/>
                <w:szCs w:val="18"/>
                <w:lang w:val="fr-FR"/>
              </w:rPr>
              <w:t>移动业务</w:t>
            </w:r>
          </w:p>
        </w:tc>
        <w:tc>
          <w:tcPr>
            <w:tcW w:w="2314" w:type="dxa"/>
            <w:shd w:val="clear" w:color="auto" w:fill="F2DBDB"/>
          </w:tcPr>
          <w:p w:rsidR="00E11571" w:rsidRPr="00051DDD" w:rsidRDefault="00E11571" w:rsidP="00E11571">
            <w:pPr>
              <w:pStyle w:val="Tabletext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Omantel Mobile</w:t>
            </w:r>
          </w:p>
        </w:tc>
      </w:tr>
      <w:tr w:rsidR="00E11571" w:rsidRPr="00051DDD" w:rsidTr="00E11571">
        <w:trPr>
          <w:cantSplit/>
          <w:jc w:val="center"/>
        </w:trPr>
        <w:tc>
          <w:tcPr>
            <w:tcW w:w="2286" w:type="dxa"/>
            <w:shd w:val="clear" w:color="auto" w:fill="F2DBDB"/>
          </w:tcPr>
          <w:p w:rsidR="00E11571" w:rsidRPr="00051DDD" w:rsidRDefault="00E11571" w:rsidP="00E11571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79XXXXXX</w:t>
            </w:r>
          </w:p>
        </w:tc>
        <w:tc>
          <w:tcPr>
            <w:tcW w:w="1161" w:type="dxa"/>
            <w:shd w:val="clear" w:color="auto" w:fill="F2DBDB"/>
          </w:tcPr>
          <w:p w:rsidR="00E11571" w:rsidRPr="00051DDD" w:rsidRDefault="00E11571" w:rsidP="00E11571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1101" w:type="dxa"/>
            <w:shd w:val="clear" w:color="auto" w:fill="F2DBDB"/>
          </w:tcPr>
          <w:p w:rsidR="00E11571" w:rsidRPr="00051DDD" w:rsidRDefault="00E11571" w:rsidP="00E11571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2210" w:type="dxa"/>
            <w:shd w:val="clear" w:color="auto" w:fill="F2DBDB"/>
          </w:tcPr>
          <w:p w:rsidR="00E11571" w:rsidRPr="00B326A5" w:rsidRDefault="00E11571" w:rsidP="00E11571">
            <w:pPr>
              <w:spacing w:before="40" w:after="40"/>
              <w:jc w:val="left"/>
              <w:rPr>
                <w:rFonts w:ascii="SimSun" w:eastAsia="SimSun" w:hAnsi="SimSun" w:cs="Arial"/>
                <w:sz w:val="18"/>
                <w:szCs w:val="18"/>
                <w:lang w:val="fr-FR" w:eastAsia="zh-CN"/>
              </w:rPr>
            </w:pPr>
            <w:r w:rsidRPr="00B326A5">
              <w:rPr>
                <w:rFonts w:ascii="SimSun" w:eastAsia="SimSun" w:hAnsi="SimSun" w:cs="Microsoft YaHei" w:hint="eastAsia"/>
                <w:sz w:val="18"/>
                <w:szCs w:val="18"/>
                <w:lang w:val="fr-FR" w:eastAsia="zh-CN"/>
              </w:rPr>
              <w:t>移动业务</w:t>
            </w:r>
          </w:p>
        </w:tc>
        <w:tc>
          <w:tcPr>
            <w:tcW w:w="2314" w:type="dxa"/>
            <w:shd w:val="clear" w:color="auto" w:fill="F2DBDB"/>
          </w:tcPr>
          <w:p w:rsidR="00E11571" w:rsidRPr="00051DDD" w:rsidRDefault="00E11571" w:rsidP="00E11571">
            <w:pPr>
              <w:pStyle w:val="Tabletext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Ooredoo</w:t>
            </w:r>
          </w:p>
        </w:tc>
      </w:tr>
      <w:tr w:rsidR="00E11571" w:rsidRPr="00051DDD" w:rsidTr="00E11571">
        <w:trPr>
          <w:cantSplit/>
          <w:jc w:val="center"/>
        </w:trPr>
        <w:tc>
          <w:tcPr>
            <w:tcW w:w="2286" w:type="dxa"/>
          </w:tcPr>
          <w:p w:rsidR="00E11571" w:rsidRPr="00051DDD" w:rsidRDefault="00E11571" w:rsidP="00E11571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22XXXXXX</w:t>
            </w:r>
          </w:p>
        </w:tc>
        <w:tc>
          <w:tcPr>
            <w:tcW w:w="1161" w:type="dxa"/>
          </w:tcPr>
          <w:p w:rsidR="00E11571" w:rsidRPr="00051DDD" w:rsidRDefault="00E11571" w:rsidP="00E11571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1101" w:type="dxa"/>
          </w:tcPr>
          <w:p w:rsidR="00E11571" w:rsidRPr="00051DDD" w:rsidRDefault="00E11571" w:rsidP="00E11571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2210" w:type="dxa"/>
          </w:tcPr>
          <w:p w:rsidR="00E11571" w:rsidRPr="00B326A5" w:rsidRDefault="00E11571" w:rsidP="00E11571">
            <w:pPr>
              <w:spacing w:before="40" w:after="40"/>
              <w:jc w:val="left"/>
              <w:rPr>
                <w:rFonts w:eastAsia="SimSun" w:cs="Arial"/>
                <w:sz w:val="18"/>
                <w:szCs w:val="18"/>
                <w:lang w:val="fr-FR" w:eastAsia="zh-CN"/>
              </w:rPr>
            </w:pPr>
            <w:r w:rsidRPr="00B326A5">
              <w:rPr>
                <w:rFonts w:eastAsia="SimSun" w:cs="Microsoft YaHei"/>
                <w:sz w:val="18"/>
                <w:szCs w:val="18"/>
                <w:lang w:eastAsia="zh-CN"/>
              </w:rPr>
              <w:t>固定业务</w:t>
            </w:r>
          </w:p>
        </w:tc>
        <w:tc>
          <w:tcPr>
            <w:tcW w:w="2314" w:type="dxa"/>
          </w:tcPr>
          <w:p w:rsidR="00E11571" w:rsidRPr="00051DDD" w:rsidRDefault="00E11571" w:rsidP="00E11571">
            <w:pPr>
              <w:pStyle w:val="Tabletext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Ooredoo/Omantel</w:t>
            </w:r>
          </w:p>
        </w:tc>
      </w:tr>
      <w:tr w:rsidR="00E11571" w:rsidRPr="00051DDD" w:rsidTr="00E11571">
        <w:trPr>
          <w:cantSplit/>
          <w:jc w:val="center"/>
        </w:trPr>
        <w:tc>
          <w:tcPr>
            <w:tcW w:w="2286" w:type="dxa"/>
          </w:tcPr>
          <w:p w:rsidR="00E11571" w:rsidRPr="00051DDD" w:rsidRDefault="00E11571" w:rsidP="00E11571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23XXXXXX</w:t>
            </w:r>
          </w:p>
        </w:tc>
        <w:tc>
          <w:tcPr>
            <w:tcW w:w="1161" w:type="dxa"/>
          </w:tcPr>
          <w:p w:rsidR="00E11571" w:rsidRPr="00051DDD" w:rsidRDefault="00E11571" w:rsidP="00E11571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1101" w:type="dxa"/>
          </w:tcPr>
          <w:p w:rsidR="00E11571" w:rsidRPr="00051DDD" w:rsidRDefault="00E11571" w:rsidP="00E11571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2210" w:type="dxa"/>
          </w:tcPr>
          <w:p w:rsidR="00E11571" w:rsidRPr="00B326A5" w:rsidRDefault="00E11571" w:rsidP="00E11571">
            <w:pPr>
              <w:spacing w:before="40" w:after="40"/>
              <w:jc w:val="left"/>
              <w:rPr>
                <w:rFonts w:eastAsia="SimSun" w:cs="Arial"/>
                <w:sz w:val="18"/>
                <w:szCs w:val="18"/>
                <w:lang w:eastAsia="zh-CN"/>
              </w:rPr>
            </w:pPr>
            <w:r w:rsidRPr="00B326A5">
              <w:rPr>
                <w:rFonts w:eastAsia="SimSun" w:cs="Microsoft YaHei"/>
                <w:sz w:val="18"/>
                <w:szCs w:val="18"/>
                <w:lang w:eastAsia="zh-CN"/>
              </w:rPr>
              <w:t>固定业务</w:t>
            </w:r>
            <w:r w:rsidRPr="00B326A5">
              <w:rPr>
                <w:rFonts w:eastAsia="SimSun" w:cs="Arial"/>
                <w:sz w:val="18"/>
                <w:szCs w:val="18"/>
                <w:lang w:eastAsia="zh-CN"/>
              </w:rPr>
              <w:t xml:space="preserve"> – </w:t>
            </w:r>
            <w:r w:rsidRPr="00B326A5">
              <w:rPr>
                <w:rFonts w:eastAsia="SimSun" w:cs="Microsoft YaHei"/>
                <w:sz w:val="18"/>
                <w:szCs w:val="18"/>
                <w:lang w:eastAsia="zh-CN"/>
              </w:rPr>
              <w:t>目前仅一家固定运营商</w:t>
            </w:r>
            <w:r w:rsidRPr="00B326A5">
              <w:rPr>
                <w:rFonts w:eastAsia="SimSun" w:cs="Arial"/>
                <w:sz w:val="18"/>
                <w:szCs w:val="18"/>
                <w:lang w:eastAsia="zh-CN"/>
              </w:rPr>
              <w:t xml:space="preserve"> (Omantel)</w:t>
            </w:r>
          </w:p>
        </w:tc>
        <w:tc>
          <w:tcPr>
            <w:tcW w:w="2314" w:type="dxa"/>
          </w:tcPr>
          <w:p w:rsidR="00E11571" w:rsidRPr="00051DDD" w:rsidRDefault="00E11571" w:rsidP="00E11571">
            <w:pPr>
              <w:pStyle w:val="Tabletext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Dhofar &amp; Al Wusta</w:t>
            </w:r>
          </w:p>
        </w:tc>
      </w:tr>
      <w:tr w:rsidR="00E11571" w:rsidRPr="00051DDD" w:rsidTr="00E11571">
        <w:trPr>
          <w:cantSplit/>
          <w:jc w:val="center"/>
        </w:trPr>
        <w:tc>
          <w:tcPr>
            <w:tcW w:w="2286" w:type="dxa"/>
          </w:tcPr>
          <w:p w:rsidR="00E11571" w:rsidRPr="00051DDD" w:rsidRDefault="00E11571" w:rsidP="00E11571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24XXXXXX</w:t>
            </w:r>
          </w:p>
        </w:tc>
        <w:tc>
          <w:tcPr>
            <w:tcW w:w="1161" w:type="dxa"/>
          </w:tcPr>
          <w:p w:rsidR="00E11571" w:rsidRPr="00051DDD" w:rsidRDefault="00E11571" w:rsidP="00E11571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1101" w:type="dxa"/>
          </w:tcPr>
          <w:p w:rsidR="00E11571" w:rsidRPr="00051DDD" w:rsidRDefault="00E11571" w:rsidP="00E11571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2210" w:type="dxa"/>
          </w:tcPr>
          <w:p w:rsidR="00E11571" w:rsidRPr="00B326A5" w:rsidRDefault="00E11571" w:rsidP="00E11571">
            <w:pPr>
              <w:spacing w:before="40" w:after="40"/>
              <w:jc w:val="left"/>
              <w:rPr>
                <w:rFonts w:eastAsia="SimSun" w:cs="Arial"/>
                <w:sz w:val="18"/>
                <w:szCs w:val="18"/>
                <w:lang w:eastAsia="zh-CN"/>
              </w:rPr>
            </w:pPr>
            <w:r w:rsidRPr="00B326A5">
              <w:rPr>
                <w:rFonts w:eastAsia="SimSun" w:cs="Microsoft YaHei"/>
                <w:sz w:val="18"/>
                <w:szCs w:val="18"/>
                <w:lang w:eastAsia="zh-CN"/>
              </w:rPr>
              <w:t>固定业务</w:t>
            </w:r>
            <w:r w:rsidRPr="00B326A5">
              <w:rPr>
                <w:rFonts w:eastAsia="SimSun" w:cs="Arial"/>
                <w:sz w:val="18"/>
                <w:szCs w:val="18"/>
                <w:lang w:eastAsia="zh-CN"/>
              </w:rPr>
              <w:t xml:space="preserve"> – </w:t>
            </w:r>
            <w:r w:rsidRPr="00B326A5">
              <w:rPr>
                <w:rFonts w:eastAsia="SimSun" w:cs="Microsoft YaHei"/>
                <w:sz w:val="18"/>
                <w:szCs w:val="18"/>
                <w:lang w:eastAsia="zh-CN"/>
              </w:rPr>
              <w:t>目前仅一家固定运营商</w:t>
            </w:r>
            <w:r w:rsidRPr="00B326A5">
              <w:rPr>
                <w:rFonts w:eastAsia="SimSun" w:cs="Arial"/>
                <w:sz w:val="18"/>
                <w:szCs w:val="18"/>
                <w:lang w:eastAsia="zh-CN"/>
              </w:rPr>
              <w:t xml:space="preserve"> (Omantel)</w:t>
            </w:r>
          </w:p>
        </w:tc>
        <w:tc>
          <w:tcPr>
            <w:tcW w:w="2314" w:type="dxa"/>
          </w:tcPr>
          <w:p w:rsidR="00E11571" w:rsidRPr="00051DDD" w:rsidRDefault="00E11571" w:rsidP="00E11571">
            <w:pPr>
              <w:pStyle w:val="Tabletext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Muscat</w:t>
            </w:r>
          </w:p>
        </w:tc>
      </w:tr>
      <w:tr w:rsidR="00E11571" w:rsidRPr="00051DDD" w:rsidTr="00E11571">
        <w:trPr>
          <w:cantSplit/>
          <w:jc w:val="center"/>
        </w:trPr>
        <w:tc>
          <w:tcPr>
            <w:tcW w:w="2286" w:type="dxa"/>
          </w:tcPr>
          <w:p w:rsidR="00E11571" w:rsidRPr="00051DDD" w:rsidRDefault="00E11571" w:rsidP="00E11571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25XXXXXX</w:t>
            </w:r>
          </w:p>
        </w:tc>
        <w:tc>
          <w:tcPr>
            <w:tcW w:w="1161" w:type="dxa"/>
          </w:tcPr>
          <w:p w:rsidR="00E11571" w:rsidRPr="00051DDD" w:rsidRDefault="00E11571" w:rsidP="00E11571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1101" w:type="dxa"/>
          </w:tcPr>
          <w:p w:rsidR="00E11571" w:rsidRPr="00051DDD" w:rsidRDefault="00E11571" w:rsidP="00E11571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2210" w:type="dxa"/>
          </w:tcPr>
          <w:p w:rsidR="00E11571" w:rsidRPr="00B326A5" w:rsidRDefault="00E11571" w:rsidP="00E11571">
            <w:pPr>
              <w:spacing w:before="40" w:after="40"/>
              <w:jc w:val="left"/>
              <w:rPr>
                <w:rFonts w:eastAsia="SimSun" w:cs="Arial"/>
                <w:sz w:val="18"/>
                <w:szCs w:val="18"/>
                <w:lang w:eastAsia="zh-CN"/>
              </w:rPr>
            </w:pPr>
            <w:r w:rsidRPr="00B326A5">
              <w:rPr>
                <w:rFonts w:eastAsia="SimSun" w:cs="Microsoft YaHei"/>
                <w:sz w:val="18"/>
                <w:szCs w:val="18"/>
                <w:lang w:eastAsia="zh-CN"/>
              </w:rPr>
              <w:t>固定业务</w:t>
            </w:r>
            <w:r w:rsidRPr="00B326A5">
              <w:rPr>
                <w:rFonts w:eastAsia="SimSun" w:cs="Arial"/>
                <w:sz w:val="18"/>
                <w:szCs w:val="18"/>
                <w:lang w:eastAsia="zh-CN"/>
              </w:rPr>
              <w:t xml:space="preserve"> – </w:t>
            </w:r>
            <w:r w:rsidRPr="00B326A5">
              <w:rPr>
                <w:rFonts w:eastAsia="SimSun" w:cs="Microsoft YaHei"/>
                <w:sz w:val="18"/>
                <w:szCs w:val="18"/>
                <w:lang w:eastAsia="zh-CN"/>
              </w:rPr>
              <w:t>目前仅一家固定运营商</w:t>
            </w:r>
            <w:r w:rsidRPr="00B326A5">
              <w:rPr>
                <w:rFonts w:eastAsia="SimSun" w:cs="Arial"/>
                <w:sz w:val="18"/>
                <w:szCs w:val="18"/>
                <w:lang w:eastAsia="zh-CN"/>
              </w:rPr>
              <w:t xml:space="preserve"> (Omantel)</w:t>
            </w:r>
          </w:p>
        </w:tc>
        <w:tc>
          <w:tcPr>
            <w:tcW w:w="2314" w:type="dxa"/>
          </w:tcPr>
          <w:p w:rsidR="00E11571" w:rsidRPr="00051DDD" w:rsidRDefault="00E11571" w:rsidP="00E11571">
            <w:pPr>
              <w:pStyle w:val="Tabletext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A’Dakhliyah, Al Sharqiya &amp; A’Dhahira</w:t>
            </w:r>
          </w:p>
        </w:tc>
      </w:tr>
      <w:tr w:rsidR="00E11571" w:rsidRPr="00051DDD" w:rsidTr="00E11571">
        <w:trPr>
          <w:cantSplit/>
          <w:jc w:val="center"/>
        </w:trPr>
        <w:tc>
          <w:tcPr>
            <w:tcW w:w="2286" w:type="dxa"/>
          </w:tcPr>
          <w:p w:rsidR="00E11571" w:rsidRPr="00051DDD" w:rsidRDefault="00E11571" w:rsidP="00E11571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26XXXXXX</w:t>
            </w:r>
          </w:p>
        </w:tc>
        <w:tc>
          <w:tcPr>
            <w:tcW w:w="1161" w:type="dxa"/>
          </w:tcPr>
          <w:p w:rsidR="00E11571" w:rsidRPr="00051DDD" w:rsidRDefault="00E11571" w:rsidP="00E11571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1101" w:type="dxa"/>
          </w:tcPr>
          <w:p w:rsidR="00E11571" w:rsidRPr="00051DDD" w:rsidRDefault="00E11571" w:rsidP="00E11571">
            <w:pPr>
              <w:pStyle w:val="Tabletext"/>
              <w:jc w:val="center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8</w:t>
            </w:r>
          </w:p>
        </w:tc>
        <w:tc>
          <w:tcPr>
            <w:tcW w:w="2210" w:type="dxa"/>
          </w:tcPr>
          <w:p w:rsidR="00E11571" w:rsidRPr="00B326A5" w:rsidRDefault="00E11571" w:rsidP="00E11571">
            <w:pPr>
              <w:spacing w:before="40" w:after="40"/>
              <w:jc w:val="left"/>
              <w:rPr>
                <w:rFonts w:eastAsia="SimSun" w:cs="Arial"/>
                <w:sz w:val="18"/>
                <w:szCs w:val="18"/>
                <w:lang w:eastAsia="zh-CN"/>
              </w:rPr>
            </w:pPr>
            <w:r w:rsidRPr="00B326A5">
              <w:rPr>
                <w:rFonts w:eastAsia="SimSun" w:cs="Microsoft YaHei"/>
                <w:sz w:val="18"/>
                <w:szCs w:val="18"/>
                <w:lang w:eastAsia="zh-CN"/>
              </w:rPr>
              <w:t>固定业务</w:t>
            </w:r>
            <w:r w:rsidRPr="00B326A5">
              <w:rPr>
                <w:rFonts w:eastAsia="SimSun" w:cs="Arial"/>
                <w:sz w:val="18"/>
                <w:szCs w:val="18"/>
                <w:lang w:eastAsia="zh-CN"/>
              </w:rPr>
              <w:t xml:space="preserve"> – </w:t>
            </w:r>
            <w:r w:rsidRPr="00B326A5">
              <w:rPr>
                <w:rFonts w:eastAsia="SimSun" w:cs="Microsoft YaHei"/>
                <w:sz w:val="18"/>
                <w:szCs w:val="18"/>
                <w:lang w:eastAsia="zh-CN"/>
              </w:rPr>
              <w:t>目前仅一家固定运营商</w:t>
            </w:r>
            <w:r w:rsidRPr="00B326A5">
              <w:rPr>
                <w:rFonts w:eastAsia="SimSun" w:cs="Arial"/>
                <w:sz w:val="18"/>
                <w:szCs w:val="18"/>
                <w:lang w:eastAsia="zh-CN"/>
              </w:rPr>
              <w:t xml:space="preserve"> (Omantel)</w:t>
            </w:r>
          </w:p>
        </w:tc>
        <w:tc>
          <w:tcPr>
            <w:tcW w:w="2314" w:type="dxa"/>
          </w:tcPr>
          <w:p w:rsidR="00E11571" w:rsidRPr="00051DDD" w:rsidRDefault="00E11571" w:rsidP="00E11571">
            <w:pPr>
              <w:pStyle w:val="Tabletext"/>
              <w:rPr>
                <w:rFonts w:cs="Arial"/>
                <w:b w:val="0"/>
                <w:szCs w:val="18"/>
                <w:lang w:val="en-GB"/>
              </w:rPr>
            </w:pPr>
            <w:r w:rsidRPr="00051DDD">
              <w:rPr>
                <w:rFonts w:cs="Arial"/>
                <w:b w:val="0"/>
                <w:szCs w:val="18"/>
                <w:lang w:val="en-GB"/>
              </w:rPr>
              <w:t>Al Batinah &amp; Musandam</w:t>
            </w:r>
          </w:p>
        </w:tc>
      </w:tr>
    </w:tbl>
    <w:p w:rsidR="00D12067" w:rsidRPr="00C03413" w:rsidRDefault="00D12067" w:rsidP="00D12067">
      <w:pPr>
        <w:spacing w:before="0"/>
        <w:rPr>
          <w:rFonts w:cs="Arial"/>
        </w:rPr>
      </w:pPr>
    </w:p>
    <w:p w:rsidR="00D12067" w:rsidRPr="00E11571" w:rsidRDefault="00E11571" w:rsidP="00D12067">
      <w:pPr>
        <w:spacing w:before="0"/>
        <w:rPr>
          <w:rFonts w:eastAsiaTheme="minorEastAsia" w:cs="Arial"/>
          <w:lang w:eastAsia="zh-CN"/>
        </w:rPr>
      </w:pPr>
      <w:r>
        <w:rPr>
          <w:rFonts w:eastAsiaTheme="minorEastAsia" w:cs="Arial" w:hint="eastAsia"/>
          <w:lang w:eastAsia="zh-CN"/>
        </w:rPr>
        <w:t>联系</w:t>
      </w:r>
      <w:r>
        <w:rPr>
          <w:rFonts w:eastAsiaTheme="minorEastAsia" w:cs="Arial"/>
          <w:lang w:eastAsia="zh-CN"/>
        </w:rPr>
        <w:t>方式：</w:t>
      </w:r>
    </w:p>
    <w:p w:rsidR="00D12067" w:rsidRPr="00C451A6" w:rsidRDefault="00D12067" w:rsidP="00E11571">
      <w:pPr>
        <w:spacing w:before="60"/>
        <w:ind w:left="567" w:hanging="567"/>
        <w:jc w:val="left"/>
      </w:pPr>
      <w:r w:rsidRPr="002617C9">
        <w:rPr>
          <w:rFonts w:cs="Arial"/>
        </w:rPr>
        <w:tab/>
        <w:t>Mr Mohammed Al-Kindy</w:t>
      </w:r>
      <w:r>
        <w:rPr>
          <w:rFonts w:cs="Arial"/>
        </w:rPr>
        <w:t xml:space="preserve"> </w:t>
      </w:r>
      <w:r w:rsidRPr="002617C9">
        <w:rPr>
          <w:rFonts w:cs="Arial"/>
        </w:rPr>
        <w:br/>
      </w:r>
      <w:r>
        <w:rPr>
          <w:rFonts w:cs="Arial"/>
        </w:rPr>
        <w:t>E</w:t>
      </w:r>
      <w:r w:rsidRPr="002617C9">
        <w:rPr>
          <w:rFonts w:cs="Arial"/>
        </w:rPr>
        <w:t xml:space="preserve">xecutive Manager, Regulatory </w:t>
      </w:r>
      <w:r>
        <w:rPr>
          <w:rFonts w:cs="Arial"/>
        </w:rPr>
        <w:t xml:space="preserve">and Compliance Unit </w:t>
      </w:r>
      <w:r>
        <w:rPr>
          <w:rFonts w:cs="Arial"/>
        </w:rPr>
        <w:br/>
      </w:r>
      <w:r w:rsidRPr="00EF41B6">
        <w:rPr>
          <w:rFonts w:cs="Arial"/>
        </w:rPr>
        <w:t xml:space="preserve">Oman </w:t>
      </w:r>
      <w:r w:rsidRPr="002617C9">
        <w:rPr>
          <w:rFonts w:cs="Arial"/>
        </w:rPr>
        <w:t>Telecommunications Regulatory Authority (TRA)</w:t>
      </w:r>
      <w:r>
        <w:rPr>
          <w:rFonts w:cs="Arial"/>
        </w:rPr>
        <w:t xml:space="preserve"> </w:t>
      </w:r>
      <w:r w:rsidRPr="002617C9">
        <w:rPr>
          <w:rFonts w:cs="Arial"/>
        </w:rPr>
        <w:br/>
      </w:r>
      <w:r w:rsidRPr="00EF41B6">
        <w:rPr>
          <w:rFonts w:cs="Arial"/>
        </w:rPr>
        <w:t>P.O. Box 579</w:t>
      </w:r>
      <w:r>
        <w:rPr>
          <w:rFonts w:cs="Arial"/>
        </w:rPr>
        <w:t xml:space="preserve"> </w:t>
      </w:r>
      <w:r>
        <w:rPr>
          <w:rFonts w:cs="Arial"/>
        </w:rPr>
        <w:br/>
      </w:r>
      <w:r w:rsidRPr="00EF41B6">
        <w:rPr>
          <w:rFonts w:cs="Arial"/>
        </w:rPr>
        <w:t>RUWI, 112</w:t>
      </w:r>
      <w:r>
        <w:rPr>
          <w:rFonts w:cs="Arial"/>
        </w:rPr>
        <w:t xml:space="preserve"> </w:t>
      </w:r>
      <w:r w:rsidRPr="002617C9">
        <w:rPr>
          <w:rFonts w:cs="Arial"/>
        </w:rPr>
        <w:br/>
      </w:r>
      <w:r>
        <w:rPr>
          <w:rFonts w:cs="Arial"/>
        </w:rPr>
        <w:t xml:space="preserve">Sultanate of Oman </w:t>
      </w:r>
      <w:r>
        <w:rPr>
          <w:rFonts w:cs="Arial"/>
        </w:rPr>
        <w:br/>
      </w:r>
      <w:r w:rsidR="00E11571">
        <w:rPr>
          <w:rFonts w:eastAsiaTheme="minorEastAsia" w:cs="Arial" w:hint="eastAsia"/>
          <w:lang w:eastAsia="zh-CN"/>
        </w:rPr>
        <w:t>电话：</w:t>
      </w:r>
      <w:r>
        <w:rPr>
          <w:rFonts w:cs="Arial"/>
        </w:rPr>
        <w:tab/>
        <w:t xml:space="preserve">+968 24224149 </w:t>
      </w:r>
      <w:r>
        <w:rPr>
          <w:rFonts w:cs="Arial"/>
        </w:rPr>
        <w:br/>
      </w:r>
      <w:r w:rsidR="00E11571">
        <w:rPr>
          <w:rFonts w:eastAsiaTheme="minorEastAsia" w:cs="Arial" w:hint="eastAsia"/>
          <w:lang w:eastAsia="zh-CN"/>
        </w:rPr>
        <w:t>传真：</w:t>
      </w:r>
      <w:r>
        <w:rPr>
          <w:rFonts w:cs="Arial"/>
        </w:rPr>
        <w:tab/>
        <w:t xml:space="preserve">+968 24222081 </w:t>
      </w:r>
      <w:r w:rsidRPr="002617C9">
        <w:rPr>
          <w:rFonts w:cs="Arial"/>
        </w:rPr>
        <w:br/>
      </w:r>
      <w:r w:rsidR="00E11571">
        <w:rPr>
          <w:rFonts w:eastAsiaTheme="minorEastAsia" w:cs="Arial" w:hint="eastAsia"/>
          <w:lang w:eastAsia="zh-CN"/>
        </w:rPr>
        <w:t>电子邮件</w:t>
      </w:r>
      <w:r w:rsidR="00E11571">
        <w:rPr>
          <w:rFonts w:eastAsiaTheme="minorEastAsia" w:cs="Arial"/>
          <w:lang w:eastAsia="zh-CN"/>
        </w:rPr>
        <w:t>：</w:t>
      </w:r>
      <w:r w:rsidRPr="002617C9">
        <w:rPr>
          <w:rFonts w:cs="Arial"/>
        </w:rPr>
        <w:tab/>
      </w:r>
      <w:hyperlink r:id="rId16" w:history="1">
        <w:r w:rsidRPr="002617C9">
          <w:rPr>
            <w:rFonts w:cs="Arial"/>
          </w:rPr>
          <w:t>ir@tra.gov.om</w:t>
        </w:r>
      </w:hyperlink>
      <w:r>
        <w:rPr>
          <w:rFonts w:cs="Arial"/>
        </w:rPr>
        <w:t xml:space="preserve"> </w:t>
      </w:r>
      <w:r w:rsidRPr="002617C9">
        <w:rPr>
          <w:rFonts w:cs="Arial"/>
        </w:rPr>
        <w:br/>
      </w:r>
      <w:r w:rsidR="00E11571">
        <w:rPr>
          <w:rFonts w:eastAsiaTheme="minorEastAsia" w:cs="Arial" w:hint="eastAsia"/>
          <w:lang w:eastAsia="zh-CN"/>
        </w:rPr>
        <w:t>网址：</w:t>
      </w:r>
      <w:r w:rsidRPr="002617C9">
        <w:rPr>
          <w:rFonts w:cs="Arial"/>
        </w:rPr>
        <w:tab/>
        <w:t>www.tra</w:t>
      </w:r>
      <w:r>
        <w:rPr>
          <w:rFonts w:cs="Arial"/>
        </w:rPr>
        <w:t>.gov.om</w:t>
      </w:r>
    </w:p>
    <w:p w:rsidR="00AB25ED" w:rsidRDefault="00AB25E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n-US"/>
        </w:rPr>
      </w:pPr>
      <w:r>
        <w:rPr>
          <w:rFonts w:eastAsia="SimSun"/>
          <w:lang w:val="en-US"/>
        </w:rPr>
        <w:br w:type="page"/>
      </w:r>
    </w:p>
    <w:p w:rsidR="00350CC3" w:rsidRPr="002E424E" w:rsidRDefault="00226243" w:rsidP="00226243">
      <w:pPr>
        <w:pStyle w:val="Heading20"/>
        <w:spacing w:before="360"/>
        <w:rPr>
          <w:rFonts w:asciiTheme="minorHAnsi" w:hAnsiTheme="minorHAnsi"/>
          <w:lang w:val="en-US" w:eastAsia="zh-CN"/>
        </w:rPr>
      </w:pPr>
      <w:r w:rsidRPr="00226243">
        <w:rPr>
          <w:rFonts w:ascii="Arial" w:hAnsi="Arial" w:cs="Arial" w:hint="eastAsia"/>
          <w:lang w:eastAsia="zh-CN"/>
        </w:rPr>
        <w:lastRenderedPageBreak/>
        <w:t>主管部门</w:t>
      </w:r>
      <w:r w:rsidRPr="00226243">
        <w:rPr>
          <w:rFonts w:ascii="Arial" w:hAnsi="Arial" w:cs="Arial"/>
          <w:lang w:eastAsia="zh-CN"/>
        </w:rPr>
        <w:t>/</w:t>
      </w:r>
      <w:r w:rsidRPr="00226243">
        <w:rPr>
          <w:rFonts w:ascii="Arial" w:hAnsi="Arial" w:cs="Arial" w:hint="eastAsia"/>
          <w:lang w:eastAsia="zh-CN"/>
        </w:rPr>
        <w:t>经认可运营机构及其他实体</w:t>
      </w:r>
      <w:r w:rsidRPr="00226243">
        <w:rPr>
          <w:rFonts w:ascii="Arial" w:hAnsi="Arial" w:cs="Arial"/>
          <w:lang w:eastAsia="zh-CN"/>
        </w:rPr>
        <w:br/>
      </w:r>
      <w:r w:rsidRPr="00226243">
        <w:rPr>
          <w:rFonts w:ascii="Arial" w:hAnsi="Arial" w:cs="Arial" w:hint="eastAsia"/>
          <w:lang w:eastAsia="zh-CN"/>
        </w:rPr>
        <w:t>或组织的变更</w:t>
      </w:r>
    </w:p>
    <w:p w:rsidR="00350CC3" w:rsidRPr="00FE2D30" w:rsidRDefault="00350CC3" w:rsidP="00350CC3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eastAsia="SimSun" w:hAnsiTheme="minorHAnsi" w:cs="Arial"/>
          <w:b/>
          <w:bCs/>
          <w:lang w:eastAsia="zh-CN"/>
        </w:rPr>
      </w:pPr>
    </w:p>
    <w:p w:rsidR="00350CC3" w:rsidRPr="00FE2D30" w:rsidRDefault="006A4348" w:rsidP="00350CC3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eastAsia="SimSun" w:hAnsiTheme="minorHAnsi" w:cs="Arial"/>
          <w:b/>
          <w:bCs/>
        </w:rPr>
      </w:pPr>
      <w:r>
        <w:rPr>
          <w:rFonts w:asciiTheme="minorHAnsi" w:eastAsia="SimSun" w:hAnsiTheme="minorHAnsi" w:cs="Arial" w:hint="eastAsia"/>
          <w:b/>
          <w:bCs/>
          <w:lang w:eastAsia="zh-CN"/>
        </w:rPr>
        <w:t>波兰</w:t>
      </w:r>
      <w:r w:rsidR="00350CC3">
        <w:rPr>
          <w:rFonts w:asciiTheme="minorHAnsi" w:eastAsia="SimSun" w:hAnsiTheme="minorHAnsi" w:cs="Arial"/>
          <w:b/>
          <w:bCs/>
        </w:rPr>
        <w:fldChar w:fldCharType="begin"/>
      </w:r>
      <w:r w:rsidR="00350CC3">
        <w:instrText xml:space="preserve"> TC "</w:instrText>
      </w:r>
      <w:r w:rsidR="00350CC3" w:rsidRPr="00E8131E">
        <w:rPr>
          <w:rFonts w:asciiTheme="minorHAnsi" w:eastAsia="SimSun" w:hAnsiTheme="minorHAnsi" w:cs="Arial"/>
          <w:b/>
          <w:bCs/>
        </w:rPr>
        <w:instrText>Poland</w:instrText>
      </w:r>
      <w:r w:rsidR="00350CC3">
        <w:instrText xml:space="preserve">" \f C \l "1" </w:instrText>
      </w:r>
      <w:r w:rsidR="00350CC3">
        <w:rPr>
          <w:rFonts w:asciiTheme="minorHAnsi" w:eastAsia="SimSun" w:hAnsiTheme="minorHAnsi" w:cs="Arial"/>
          <w:b/>
          <w:bCs/>
        </w:rPr>
        <w:fldChar w:fldCharType="end"/>
      </w:r>
    </w:p>
    <w:p w:rsidR="00350CC3" w:rsidRPr="004337AF" w:rsidRDefault="00350CC3" w:rsidP="004337AF">
      <w:r>
        <w:rPr>
          <w:lang w:val="en-US"/>
        </w:rPr>
        <w:t>4</w:t>
      </w:r>
      <w:r w:rsidRPr="00FE2D30">
        <w:rPr>
          <w:lang w:val="en-US"/>
        </w:rPr>
        <w:t>.</w:t>
      </w:r>
      <w:r>
        <w:rPr>
          <w:lang w:val="en-US"/>
        </w:rPr>
        <w:t>I</w:t>
      </w:r>
      <w:r w:rsidRPr="00FE2D30">
        <w:rPr>
          <w:lang w:val="en-US"/>
        </w:rPr>
        <w:t>.201</w:t>
      </w:r>
      <w:r>
        <w:rPr>
          <w:lang w:val="en-US"/>
        </w:rPr>
        <w:t>6</w:t>
      </w:r>
      <w:r w:rsidR="006A4348">
        <w:rPr>
          <w:rFonts w:eastAsiaTheme="minorEastAsia" w:hint="eastAsia"/>
          <w:lang w:val="en-US" w:eastAsia="zh-CN"/>
        </w:rPr>
        <w:t>的</w:t>
      </w:r>
      <w:r w:rsidR="006A4348">
        <w:rPr>
          <w:rFonts w:eastAsiaTheme="minorEastAsia"/>
          <w:lang w:val="en-US" w:eastAsia="zh-CN"/>
        </w:rPr>
        <w:t>来函：</w:t>
      </w:r>
    </w:p>
    <w:p w:rsidR="00432FA3" w:rsidRPr="00BA4D29" w:rsidRDefault="00BA4D29" w:rsidP="00432FA3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center"/>
        <w:textAlignment w:val="auto"/>
        <w:outlineLvl w:val="0"/>
        <w:rPr>
          <w:rFonts w:ascii="KaiTi" w:eastAsia="KaiTi" w:hAnsi="KaiTi" w:cs="Arial"/>
          <w:lang w:eastAsia="zh-CN"/>
        </w:rPr>
      </w:pPr>
      <w:r w:rsidRPr="00BA4D29">
        <w:rPr>
          <w:rFonts w:ascii="KaiTi" w:eastAsia="KaiTi" w:hAnsi="KaiTi" w:cs="Arial" w:hint="eastAsia"/>
          <w:lang w:eastAsia="zh-CN"/>
        </w:rPr>
        <w:t>名称变更</w:t>
      </w:r>
      <w:r w:rsidR="00432FA3" w:rsidRPr="004337AF">
        <w:rPr>
          <w:rFonts w:eastAsia="KaiTi" w:cs="Arial"/>
          <w:lang w:bidi="he-IL"/>
        </w:rPr>
        <w:fldChar w:fldCharType="begin"/>
      </w:r>
      <w:r w:rsidR="00432FA3" w:rsidRPr="004337AF">
        <w:rPr>
          <w:rFonts w:eastAsia="KaiTi"/>
          <w:lang w:eastAsia="zh-CN"/>
        </w:rPr>
        <w:instrText xml:space="preserve"> TC "</w:instrText>
      </w:r>
      <w:r w:rsidR="00432FA3" w:rsidRPr="004337AF">
        <w:rPr>
          <w:rFonts w:eastAsia="KaiTi" w:cs="Arial"/>
          <w:lang w:eastAsia="zh-CN"/>
        </w:rPr>
        <w:instrText xml:space="preserve">Change of </w:instrText>
      </w:r>
      <w:r w:rsidR="00432FA3" w:rsidRPr="004337AF">
        <w:rPr>
          <w:rFonts w:eastAsia="KaiTi" w:cs="Arial"/>
          <w:lang w:eastAsia="zh-CN" w:bidi="he-IL"/>
        </w:rPr>
        <w:instrText>name</w:instrText>
      </w:r>
      <w:r w:rsidR="00432FA3" w:rsidRPr="004337AF">
        <w:rPr>
          <w:rFonts w:eastAsia="KaiTi"/>
          <w:lang w:eastAsia="zh-CN"/>
        </w:rPr>
        <w:instrText xml:space="preserve">" \f C \l "1" </w:instrText>
      </w:r>
      <w:r w:rsidR="00432FA3" w:rsidRPr="004337AF">
        <w:rPr>
          <w:rFonts w:eastAsia="KaiTi" w:cs="Arial"/>
          <w:lang w:bidi="he-IL"/>
        </w:rPr>
        <w:fldChar w:fldCharType="end"/>
      </w:r>
    </w:p>
    <w:p w:rsidR="00350CC3" w:rsidRPr="008C7C41" w:rsidRDefault="00350CC3" w:rsidP="00350CC3">
      <w:pPr>
        <w:tabs>
          <w:tab w:val="clear" w:pos="567"/>
          <w:tab w:val="left" w:pos="720"/>
        </w:tabs>
        <w:overflowPunct/>
        <w:autoSpaceDE/>
        <w:adjustRightInd/>
        <w:spacing w:before="0"/>
        <w:ind w:firstLine="357"/>
        <w:rPr>
          <w:rFonts w:asciiTheme="minorHAnsi" w:hAnsiTheme="minorHAnsi" w:cs="Arial"/>
          <w:i/>
          <w:iCs/>
          <w:lang w:eastAsia="zh-CN"/>
        </w:rPr>
      </w:pPr>
    </w:p>
    <w:p w:rsidR="00350CC3" w:rsidRPr="00E359C5" w:rsidRDefault="00911FB3" w:rsidP="00BA4D29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/>
        <w:ind w:firstLineChars="200" w:firstLine="400"/>
        <w:rPr>
          <w:rFonts w:asciiTheme="minorHAnsi" w:hAnsiTheme="minorHAnsi" w:cs="Arial"/>
          <w:lang w:eastAsia="zh-CN"/>
        </w:rPr>
      </w:pPr>
      <w:r>
        <w:rPr>
          <w:rFonts w:eastAsia="SimSun" w:hint="eastAsia"/>
          <w:lang w:val="en-US" w:eastAsia="zh-CN"/>
        </w:rPr>
        <w:t>位于华沙的</w:t>
      </w:r>
      <w:r w:rsidRPr="00FE7C51">
        <w:rPr>
          <w:rFonts w:ascii="STKaiti" w:eastAsia="STKaiti" w:hAnsi="STKaiti" w:hint="eastAsia"/>
          <w:iCs/>
          <w:lang w:val="en-US" w:eastAsia="zh-CN"/>
        </w:rPr>
        <w:t>行政和数字化部</w:t>
      </w:r>
      <w:r>
        <w:rPr>
          <w:rFonts w:asciiTheme="minorHAnsi" w:hAnsiTheme="minorHAnsi" w:cs="Arial"/>
        </w:rPr>
        <w:fldChar w:fldCharType="begin"/>
      </w:r>
      <w:r>
        <w:rPr>
          <w:lang w:eastAsia="zh-CN"/>
        </w:rPr>
        <w:instrText xml:space="preserve"> TC "</w:instrText>
      </w:r>
      <w:r w:rsidRPr="00AB6D32">
        <w:rPr>
          <w:rFonts w:asciiTheme="minorHAnsi" w:hAnsiTheme="minorHAnsi" w:cs="Arial"/>
          <w:i/>
          <w:iCs/>
          <w:lang w:eastAsia="zh-CN"/>
        </w:rPr>
        <w:instrText xml:space="preserve">Ministry of Administration and Digitization, </w:instrText>
      </w:r>
      <w:r w:rsidRPr="00AB6D32">
        <w:rPr>
          <w:rFonts w:asciiTheme="minorHAnsi" w:hAnsiTheme="minorHAnsi" w:cs="Arial"/>
          <w:lang w:eastAsia="zh-CN"/>
        </w:rPr>
        <w:instrText>Warsaw</w:instrText>
      </w:r>
      <w:r>
        <w:rPr>
          <w:lang w:eastAsia="zh-CN"/>
        </w:rPr>
        <w:instrText xml:space="preserve">" \f C \l "1" </w:instrText>
      </w:r>
      <w:r>
        <w:rPr>
          <w:rFonts w:asciiTheme="minorHAnsi" w:hAnsiTheme="minorHAnsi" w:cs="Arial"/>
        </w:rPr>
        <w:fldChar w:fldCharType="end"/>
      </w:r>
      <w:r w:rsidR="004337AF">
        <w:rPr>
          <w:rFonts w:asciiTheme="minorHAnsi" w:eastAsiaTheme="minorEastAsia" w:hAnsiTheme="minorHAnsi" w:cs="Arial" w:hint="eastAsia"/>
          <w:lang w:eastAsia="zh-CN"/>
        </w:rPr>
        <w:t>，</w:t>
      </w:r>
      <w:r>
        <w:rPr>
          <w:rFonts w:eastAsia="SimSun" w:hint="eastAsia"/>
          <w:lang w:val="en-US" w:eastAsia="zh-CN"/>
        </w:rPr>
        <w:t>宣布</w:t>
      </w:r>
      <w:r w:rsidR="00BA4D29">
        <w:rPr>
          <w:rFonts w:eastAsia="SimSun" w:hint="eastAsia"/>
          <w:lang w:val="en-US" w:eastAsia="zh-CN"/>
        </w:rPr>
        <w:t>其已更改了名称。如今其名称为“</w:t>
      </w:r>
      <w:r w:rsidR="00BA4D29" w:rsidRPr="00BA4D29">
        <w:rPr>
          <w:rFonts w:ascii="STKaiti" w:eastAsia="STKaiti" w:hAnsi="STKaiti" w:hint="eastAsia"/>
          <w:iCs/>
          <w:lang w:val="en-US" w:eastAsia="zh-CN"/>
        </w:rPr>
        <w:t>数字事物部</w:t>
      </w:r>
      <w:r w:rsidR="00BA4D29">
        <w:rPr>
          <w:rFonts w:eastAsia="SimSun" w:hint="eastAsia"/>
          <w:lang w:val="en-US" w:eastAsia="zh-CN"/>
        </w:rPr>
        <w:t>”。</w:t>
      </w:r>
    </w:p>
    <w:p w:rsidR="00350CC3" w:rsidRPr="00E359C5" w:rsidRDefault="00350CC3" w:rsidP="00350CC3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eastAsia="zh-CN"/>
        </w:rPr>
      </w:pPr>
    </w:p>
    <w:p w:rsidR="00350CC3" w:rsidRPr="0038224C" w:rsidRDefault="00350CC3" w:rsidP="00350CC3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eastAsia="zh-CN"/>
        </w:rPr>
      </w:pPr>
      <w:r w:rsidRPr="0038224C">
        <w:rPr>
          <w:rFonts w:asciiTheme="minorHAnsi" w:eastAsia="SimSun" w:hAnsiTheme="minorHAnsi" w:cs="Arial"/>
          <w:lang w:eastAsia="zh-CN"/>
        </w:rPr>
        <w:t>Ministry of Digital Affairs</w:t>
      </w:r>
    </w:p>
    <w:p w:rsidR="00350CC3" w:rsidRPr="0038224C" w:rsidRDefault="00350CC3" w:rsidP="00350CC3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eastAsia="zh-CN"/>
        </w:rPr>
      </w:pPr>
      <w:r w:rsidRPr="0038224C">
        <w:rPr>
          <w:rFonts w:asciiTheme="minorHAnsi" w:eastAsia="SimSun" w:hAnsiTheme="minorHAnsi" w:cs="Arial"/>
          <w:lang w:eastAsia="zh-CN"/>
        </w:rPr>
        <w:t xml:space="preserve">27 Królewska Str. </w:t>
      </w:r>
    </w:p>
    <w:p w:rsidR="00350CC3" w:rsidRPr="0038224C" w:rsidRDefault="00350CC3" w:rsidP="00350CC3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eastAsia="zh-CN"/>
        </w:rPr>
      </w:pPr>
      <w:r w:rsidRPr="0038224C">
        <w:rPr>
          <w:rFonts w:asciiTheme="minorHAnsi" w:eastAsia="SimSun" w:hAnsiTheme="minorHAnsi" w:cs="Arial"/>
          <w:lang w:eastAsia="zh-CN"/>
        </w:rPr>
        <w:t>00-060 WARSAW</w:t>
      </w:r>
    </w:p>
    <w:p w:rsidR="00350CC3" w:rsidRPr="0038224C" w:rsidRDefault="00350CC3" w:rsidP="00350CC3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eastAsia="zh-CN"/>
        </w:rPr>
      </w:pPr>
      <w:r w:rsidRPr="0038224C">
        <w:rPr>
          <w:rFonts w:asciiTheme="minorHAnsi" w:eastAsia="SimSun" w:hAnsiTheme="minorHAnsi" w:cs="Arial"/>
          <w:lang w:eastAsia="zh-CN"/>
        </w:rPr>
        <w:t>Poland</w:t>
      </w:r>
    </w:p>
    <w:p w:rsidR="00350CC3" w:rsidRPr="0038224C" w:rsidRDefault="00911FB3" w:rsidP="00746AC3">
      <w:pPr>
        <w:tabs>
          <w:tab w:val="clear" w:pos="567"/>
          <w:tab w:val="clear" w:pos="1843"/>
          <w:tab w:val="left" w:pos="720"/>
          <w:tab w:val="left" w:pos="2127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eastAsia="zh-CN"/>
        </w:rPr>
      </w:pPr>
      <w:r>
        <w:rPr>
          <w:rFonts w:asciiTheme="minorHAnsi" w:eastAsia="SimSun" w:hAnsiTheme="minorHAnsi" w:cs="Arial" w:hint="eastAsia"/>
          <w:lang w:eastAsia="zh-CN"/>
        </w:rPr>
        <w:t>电话：</w:t>
      </w:r>
      <w:r w:rsidR="00350CC3" w:rsidRPr="0038224C">
        <w:rPr>
          <w:rFonts w:asciiTheme="minorHAnsi" w:eastAsia="SimSun" w:hAnsiTheme="minorHAnsi" w:cs="Arial"/>
          <w:lang w:eastAsia="zh-CN"/>
        </w:rPr>
        <w:tab/>
        <w:t>+48 222455920</w:t>
      </w:r>
    </w:p>
    <w:p w:rsidR="00350CC3" w:rsidRPr="00321D62" w:rsidRDefault="00911FB3" w:rsidP="00746AC3">
      <w:pPr>
        <w:tabs>
          <w:tab w:val="clear" w:pos="567"/>
          <w:tab w:val="clear" w:pos="1843"/>
          <w:tab w:val="left" w:pos="720"/>
          <w:tab w:val="left" w:pos="2127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en-US" w:eastAsia="zh-CN"/>
        </w:rPr>
      </w:pPr>
      <w:r>
        <w:rPr>
          <w:rFonts w:asciiTheme="minorHAnsi" w:eastAsia="SimSun" w:hAnsiTheme="minorHAnsi" w:cs="Arial" w:hint="eastAsia"/>
          <w:lang w:val="en-US" w:eastAsia="zh-CN"/>
        </w:rPr>
        <w:t>传真：</w:t>
      </w:r>
      <w:r w:rsidR="00746AC3" w:rsidRPr="00321D62">
        <w:rPr>
          <w:rFonts w:asciiTheme="minorHAnsi" w:eastAsia="SimSun" w:hAnsiTheme="minorHAnsi" w:cs="Arial"/>
          <w:lang w:val="en-US" w:eastAsia="zh-CN"/>
        </w:rPr>
        <w:tab/>
      </w:r>
      <w:r w:rsidR="00350CC3" w:rsidRPr="00321D62">
        <w:rPr>
          <w:rFonts w:asciiTheme="minorHAnsi" w:eastAsia="SimSun" w:hAnsiTheme="minorHAnsi" w:cs="Arial"/>
          <w:lang w:val="en-US" w:eastAsia="zh-CN"/>
        </w:rPr>
        <w:t>+48 225225045</w:t>
      </w:r>
    </w:p>
    <w:p w:rsidR="00350CC3" w:rsidRPr="00321D62" w:rsidRDefault="00911FB3" w:rsidP="00911FB3">
      <w:pPr>
        <w:tabs>
          <w:tab w:val="clear" w:pos="567"/>
          <w:tab w:val="clear" w:pos="1843"/>
          <w:tab w:val="clear" w:pos="5387"/>
          <w:tab w:val="clear" w:pos="5954"/>
          <w:tab w:val="left" w:pos="720"/>
          <w:tab w:val="left" w:pos="2127"/>
          <w:tab w:val="left" w:pos="2552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  <w:lang w:val="en-US" w:eastAsia="zh-CN"/>
        </w:rPr>
      </w:pPr>
      <w:r>
        <w:rPr>
          <w:rFonts w:asciiTheme="minorHAnsi" w:eastAsia="SimSun" w:hAnsiTheme="minorHAnsi" w:cs="Arial" w:hint="eastAsia"/>
          <w:lang w:val="en-US" w:eastAsia="zh-CN"/>
        </w:rPr>
        <w:t>电子邮件</w:t>
      </w:r>
      <w:r>
        <w:rPr>
          <w:rFonts w:asciiTheme="minorHAnsi" w:eastAsia="SimSun" w:hAnsiTheme="minorHAnsi" w:cs="Arial"/>
          <w:lang w:val="en-US" w:eastAsia="zh-CN"/>
        </w:rPr>
        <w:t>：</w:t>
      </w:r>
      <w:r w:rsidRPr="00BA4D29">
        <w:rPr>
          <w:rFonts w:asciiTheme="minorHAnsi" w:eastAsia="SimSun" w:hAnsiTheme="minorHAnsi" w:cs="Arial"/>
          <w:lang w:eastAsia="zh-CN"/>
        </w:rPr>
        <w:tab/>
      </w:r>
      <w:r w:rsidR="00350CC3" w:rsidRPr="00321D62">
        <w:rPr>
          <w:rFonts w:asciiTheme="minorHAnsi" w:eastAsia="SimSun" w:hAnsiTheme="minorHAnsi" w:cs="Arial"/>
          <w:lang w:val="en-US" w:eastAsia="zh-CN"/>
        </w:rPr>
        <w:t>mc@mc.gov.pl</w:t>
      </w:r>
    </w:p>
    <w:p w:rsidR="00350CC3" w:rsidRPr="00BA4D29" w:rsidRDefault="00911FB3" w:rsidP="00746AC3">
      <w:pPr>
        <w:tabs>
          <w:tab w:val="clear" w:pos="567"/>
          <w:tab w:val="clear" w:pos="1843"/>
          <w:tab w:val="left" w:pos="720"/>
          <w:tab w:val="left" w:pos="2127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</w:rPr>
      </w:pPr>
      <w:r>
        <w:rPr>
          <w:rFonts w:asciiTheme="minorHAnsi" w:eastAsia="SimSun" w:hAnsiTheme="minorHAnsi" w:cs="Arial" w:hint="eastAsia"/>
          <w:lang w:val="en-US" w:eastAsia="zh-CN"/>
        </w:rPr>
        <w:t>网址</w:t>
      </w:r>
      <w:r w:rsidRPr="00BA4D29">
        <w:rPr>
          <w:rFonts w:asciiTheme="minorHAnsi" w:eastAsia="SimSun" w:hAnsiTheme="minorHAnsi" w:cs="Arial" w:hint="eastAsia"/>
          <w:lang w:eastAsia="zh-CN"/>
        </w:rPr>
        <w:t>：</w:t>
      </w:r>
      <w:r w:rsidR="00350CC3" w:rsidRPr="00BA4D29">
        <w:rPr>
          <w:rFonts w:asciiTheme="minorHAnsi" w:eastAsia="SimSun" w:hAnsiTheme="minorHAnsi" w:cs="Arial"/>
        </w:rPr>
        <w:tab/>
        <w:t>www.mc.gov.pl</w:t>
      </w:r>
    </w:p>
    <w:p w:rsidR="00350CC3" w:rsidRPr="00BA4D29" w:rsidRDefault="00350CC3" w:rsidP="00350CC3">
      <w:pPr>
        <w:tabs>
          <w:tab w:val="clear" w:pos="567"/>
          <w:tab w:val="left" w:pos="720"/>
        </w:tabs>
        <w:overflowPunct/>
        <w:autoSpaceDE/>
        <w:adjustRightInd/>
        <w:spacing w:before="0"/>
        <w:ind w:left="1440"/>
        <w:rPr>
          <w:rFonts w:asciiTheme="minorHAnsi" w:eastAsia="SimSun" w:hAnsiTheme="minorHAnsi" w:cs="Arial"/>
        </w:rPr>
      </w:pPr>
    </w:p>
    <w:p w:rsidR="00350CC3" w:rsidRPr="00BA4D29" w:rsidRDefault="00350CC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</w:rPr>
      </w:pPr>
    </w:p>
    <w:p w:rsidR="00DA2C0F" w:rsidRPr="00BA4D29" w:rsidRDefault="00DA2C0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</w:rPr>
      </w:pPr>
    </w:p>
    <w:p w:rsidR="001C0C3C" w:rsidRPr="00BA4D29" w:rsidRDefault="00321D62" w:rsidP="001C0C3C">
      <w:pPr>
        <w:pStyle w:val="Heading20"/>
        <w:rPr>
          <w:rFonts w:ascii="SimHei" w:hAnsi="SimHei"/>
          <w:szCs w:val="26"/>
          <w:lang w:val="en-GB" w:eastAsia="zh-CN"/>
        </w:rPr>
      </w:pPr>
      <w:r w:rsidRPr="00911FB3">
        <w:rPr>
          <w:rFonts w:ascii="SimHei" w:hAnsi="SimHei" w:hint="eastAsia"/>
          <w:szCs w:val="26"/>
          <w:lang w:val="en-US" w:eastAsia="zh-CN"/>
        </w:rPr>
        <w:t>其它</w:t>
      </w:r>
      <w:r w:rsidRPr="00911FB3">
        <w:rPr>
          <w:rFonts w:ascii="SimHei" w:hAnsi="SimHei"/>
          <w:szCs w:val="26"/>
          <w:lang w:val="en-US" w:eastAsia="zh-CN"/>
        </w:rPr>
        <w:t>来函</w:t>
      </w:r>
    </w:p>
    <w:p w:rsidR="00086691" w:rsidRPr="00BA4D29" w:rsidRDefault="006A4348" w:rsidP="00086691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eastAsia="zh-CN"/>
        </w:rPr>
      </w:pPr>
      <w:r>
        <w:rPr>
          <w:rFonts w:eastAsiaTheme="minorEastAsia" w:hint="eastAsia"/>
          <w:b/>
          <w:bCs/>
          <w:lang w:val="en-US" w:eastAsia="zh-CN"/>
        </w:rPr>
        <w:t>奥地利</w:t>
      </w:r>
      <w:r w:rsidR="00556393">
        <w:rPr>
          <w:b/>
          <w:bCs/>
          <w:lang w:val="en-US"/>
        </w:rPr>
        <w:fldChar w:fldCharType="begin"/>
      </w:r>
      <w:r w:rsidR="00556393" w:rsidRPr="00BA4D29">
        <w:rPr>
          <w:lang w:eastAsia="zh-CN"/>
        </w:rPr>
        <w:instrText xml:space="preserve"> TC "</w:instrText>
      </w:r>
      <w:r w:rsidR="00556393" w:rsidRPr="00BA4D29">
        <w:rPr>
          <w:b/>
          <w:bCs/>
          <w:lang w:eastAsia="zh-CN"/>
        </w:rPr>
        <w:instrText>Austria</w:instrText>
      </w:r>
      <w:r w:rsidR="00556393" w:rsidRPr="00BA4D29">
        <w:rPr>
          <w:lang w:eastAsia="zh-CN"/>
        </w:rPr>
        <w:instrText xml:space="preserve">" \f C \l "1" </w:instrText>
      </w:r>
      <w:r w:rsidR="00556393">
        <w:rPr>
          <w:b/>
          <w:bCs/>
          <w:lang w:val="en-US"/>
        </w:rPr>
        <w:fldChar w:fldCharType="end"/>
      </w:r>
    </w:p>
    <w:p w:rsidR="00086691" w:rsidRPr="006B118A" w:rsidRDefault="001B2FD1" w:rsidP="00E11F03">
      <w:pPr>
        <w:rPr>
          <w:b/>
          <w:bCs/>
          <w:lang w:val="en-US" w:eastAsia="zh-CN"/>
        </w:rPr>
      </w:pPr>
      <w:r w:rsidRPr="00CF18E1">
        <w:rPr>
          <w:lang w:val="es-ES_tradnl" w:eastAsia="zh-CN"/>
        </w:rPr>
        <w:t>2016</w:t>
      </w:r>
      <w:r>
        <w:rPr>
          <w:rFonts w:eastAsiaTheme="minorEastAsia" w:hint="eastAsia"/>
          <w:lang w:val="es-ES_tradnl" w:eastAsia="zh-CN"/>
        </w:rPr>
        <w:t>年</w:t>
      </w:r>
      <w:r>
        <w:rPr>
          <w:rFonts w:eastAsiaTheme="minorEastAsia" w:hint="eastAsia"/>
          <w:lang w:val="es-ES_tradnl" w:eastAsia="zh-CN"/>
        </w:rPr>
        <w:t>2</w:t>
      </w:r>
      <w:r>
        <w:rPr>
          <w:rFonts w:eastAsiaTheme="minorEastAsia" w:hint="eastAsia"/>
          <w:lang w:val="es-ES_tradnl" w:eastAsia="zh-CN"/>
        </w:rPr>
        <w:t>月</w:t>
      </w:r>
      <w:r>
        <w:rPr>
          <w:rFonts w:eastAsiaTheme="minorEastAsia" w:hint="eastAsia"/>
          <w:lang w:val="es-ES_tradnl" w:eastAsia="zh-CN"/>
        </w:rPr>
        <w:t>9</w:t>
      </w:r>
      <w:r>
        <w:rPr>
          <w:rFonts w:eastAsiaTheme="minorEastAsia" w:hint="eastAsia"/>
          <w:lang w:val="es-ES_tradnl" w:eastAsia="zh-CN"/>
        </w:rPr>
        <w:t>日</w:t>
      </w:r>
      <w:r w:rsidR="006A4348">
        <w:rPr>
          <w:rFonts w:eastAsiaTheme="minorEastAsia" w:hint="eastAsia"/>
          <w:lang w:val="en-US" w:eastAsia="zh-CN"/>
        </w:rPr>
        <w:t>的</w:t>
      </w:r>
      <w:r w:rsidR="006A4348">
        <w:rPr>
          <w:rFonts w:eastAsiaTheme="minorEastAsia"/>
          <w:lang w:val="en-US" w:eastAsia="zh-CN"/>
        </w:rPr>
        <w:t>来函：</w:t>
      </w:r>
    </w:p>
    <w:p w:rsidR="00086691" w:rsidRDefault="00911FB3" w:rsidP="001B2FD1">
      <w:pPr>
        <w:tabs>
          <w:tab w:val="left" w:pos="794"/>
          <w:tab w:val="left" w:pos="1191"/>
          <w:tab w:val="left" w:pos="1588"/>
          <w:tab w:val="left" w:pos="1985"/>
        </w:tabs>
        <w:spacing w:line="280" w:lineRule="exact"/>
        <w:ind w:firstLineChars="200" w:firstLine="400"/>
        <w:rPr>
          <w:b/>
          <w:bCs/>
          <w:lang w:val="en-US" w:eastAsia="zh-CN"/>
        </w:rPr>
      </w:pPr>
      <w:r w:rsidRPr="00911FB3">
        <w:rPr>
          <w:rFonts w:eastAsia="SimSun"/>
          <w:lang w:eastAsia="zh-CN"/>
        </w:rPr>
        <w:t>值此</w:t>
      </w:r>
      <w:r w:rsidR="00BA4D29">
        <w:rPr>
          <w:rFonts w:eastAsia="SimSun" w:hint="eastAsia"/>
          <w:lang w:eastAsia="zh-CN"/>
        </w:rPr>
        <w:t>临近</w:t>
      </w:r>
      <w:r w:rsidR="00BA4D29" w:rsidRPr="00BA4D29">
        <w:rPr>
          <w:rFonts w:eastAsia="SimSun" w:hint="eastAsia"/>
          <w:lang w:eastAsia="zh-CN"/>
        </w:rPr>
        <w:t>科萨海战</w:t>
      </w:r>
      <w:r w:rsidRPr="00BA4D29">
        <w:rPr>
          <w:rFonts w:eastAsia="SimSun"/>
          <w:lang w:eastAsia="zh-CN"/>
        </w:rPr>
        <w:t>150</w:t>
      </w:r>
      <w:r w:rsidRPr="00911FB3">
        <w:rPr>
          <w:rFonts w:eastAsia="SimSun"/>
          <w:lang w:val="fr-FR" w:eastAsia="zh-CN"/>
        </w:rPr>
        <w:t>周年</w:t>
      </w:r>
      <w:r w:rsidRPr="00911FB3">
        <w:rPr>
          <w:rFonts w:eastAsia="SimSun"/>
          <w:lang w:eastAsia="zh-CN"/>
        </w:rPr>
        <w:t>之际，奥地利主管部门</w:t>
      </w:r>
      <w:r w:rsidR="001B2FD1">
        <w:rPr>
          <w:rFonts w:eastAsia="SimSun" w:hint="eastAsia"/>
          <w:lang w:eastAsia="zh-CN"/>
        </w:rPr>
        <w:t>授权</w:t>
      </w:r>
      <w:r w:rsidRPr="00911FB3">
        <w:rPr>
          <w:rFonts w:eastAsia="SimSun"/>
          <w:lang w:eastAsia="zh-CN"/>
        </w:rPr>
        <w:t>一些奥地利业余电台在</w:t>
      </w:r>
      <w:r w:rsidRPr="00911FB3">
        <w:rPr>
          <w:rFonts w:eastAsia="SimSun"/>
          <w:lang w:eastAsia="zh-CN"/>
        </w:rPr>
        <w:t>201</w:t>
      </w:r>
      <w:r>
        <w:rPr>
          <w:rFonts w:eastAsia="SimSun"/>
          <w:lang w:eastAsia="zh-CN"/>
        </w:rPr>
        <w:t>6</w:t>
      </w:r>
      <w:r w:rsidRPr="00911FB3">
        <w:rPr>
          <w:rFonts w:eastAsia="SimSun"/>
          <w:lang w:eastAsia="zh-CN"/>
        </w:rPr>
        <w:t>年</w:t>
      </w:r>
      <w:r>
        <w:rPr>
          <w:rFonts w:eastAsia="SimSun" w:hint="eastAsia"/>
          <w:lang w:eastAsia="zh-CN"/>
        </w:rPr>
        <w:t>7</w:t>
      </w:r>
      <w:r>
        <w:rPr>
          <w:rFonts w:eastAsia="SimSun" w:hint="eastAsia"/>
          <w:lang w:eastAsia="zh-CN"/>
        </w:rPr>
        <w:t>月</w:t>
      </w:r>
      <w:r w:rsidR="001B2FD1">
        <w:rPr>
          <w:rFonts w:eastAsia="SimSun" w:hint="eastAsia"/>
          <w:lang w:eastAsia="zh-CN"/>
        </w:rPr>
        <w:t>16</w:t>
      </w:r>
      <w:r>
        <w:rPr>
          <w:rFonts w:eastAsia="SimSun"/>
          <w:lang w:eastAsia="zh-CN"/>
        </w:rPr>
        <w:t>-</w:t>
      </w:r>
      <w:r w:rsidR="001B2FD1">
        <w:rPr>
          <w:rFonts w:eastAsia="SimSun" w:hint="eastAsia"/>
          <w:lang w:eastAsia="zh-CN"/>
        </w:rPr>
        <w:t>22</w:t>
      </w:r>
      <w:r>
        <w:rPr>
          <w:rFonts w:eastAsia="SimSun" w:hint="eastAsia"/>
          <w:lang w:eastAsia="zh-CN"/>
        </w:rPr>
        <w:t>日</w:t>
      </w:r>
      <w:r w:rsidR="00E43374">
        <w:rPr>
          <w:rFonts w:eastAsia="SimSun" w:hint="eastAsia"/>
          <w:lang w:eastAsia="zh-CN"/>
        </w:rPr>
        <w:t>和</w:t>
      </w:r>
      <w:r w:rsidR="00E43374">
        <w:rPr>
          <w:rFonts w:eastAsia="SimSun" w:hint="eastAsia"/>
          <w:lang w:eastAsia="zh-CN"/>
        </w:rPr>
        <w:t>2016</w:t>
      </w:r>
      <w:r w:rsidR="00E43374">
        <w:rPr>
          <w:rFonts w:eastAsia="SimSun" w:hint="eastAsia"/>
          <w:lang w:eastAsia="zh-CN"/>
        </w:rPr>
        <w:t>年</w:t>
      </w:r>
      <w:r w:rsidR="00E43374">
        <w:rPr>
          <w:rFonts w:eastAsia="SimSun" w:hint="eastAsia"/>
          <w:lang w:eastAsia="zh-CN"/>
        </w:rPr>
        <w:t>8</w:t>
      </w:r>
      <w:r w:rsidR="00E43374">
        <w:rPr>
          <w:rFonts w:eastAsia="SimSun" w:hint="eastAsia"/>
          <w:lang w:eastAsia="zh-CN"/>
        </w:rPr>
        <w:t>月</w:t>
      </w:r>
      <w:r w:rsidR="00E43374">
        <w:rPr>
          <w:rFonts w:eastAsia="SimSun" w:hint="eastAsia"/>
          <w:lang w:eastAsia="zh-CN"/>
        </w:rPr>
        <w:t>13</w:t>
      </w:r>
      <w:r w:rsidR="00E43374">
        <w:rPr>
          <w:rFonts w:eastAsia="SimSun" w:hint="eastAsia"/>
          <w:lang w:eastAsia="zh-CN"/>
        </w:rPr>
        <w:t>日</w:t>
      </w:r>
      <w:r w:rsidRPr="00911FB3">
        <w:rPr>
          <w:rFonts w:eastAsia="SimSun"/>
          <w:lang w:eastAsia="zh-CN"/>
        </w:rPr>
        <w:t>期间使用</w:t>
      </w:r>
      <w:r w:rsidR="001B2FD1" w:rsidRPr="00911FB3">
        <w:rPr>
          <w:rFonts w:eastAsia="SimSun"/>
          <w:lang w:eastAsia="zh-CN"/>
        </w:rPr>
        <w:t>特殊呼号</w:t>
      </w:r>
      <w:r w:rsidRPr="00DA2C0F">
        <w:rPr>
          <w:b/>
          <w:bCs/>
          <w:lang w:val="en-US" w:eastAsia="zh-CN"/>
        </w:rPr>
        <w:t>OE150LISSA</w:t>
      </w:r>
      <w:r w:rsidRPr="00911FB3">
        <w:rPr>
          <w:rFonts w:eastAsia="SimSun"/>
          <w:lang w:eastAsia="zh-CN"/>
        </w:rPr>
        <w:t>。</w:t>
      </w:r>
    </w:p>
    <w:p w:rsidR="00086691" w:rsidRPr="00302574" w:rsidRDefault="001B2FD1" w:rsidP="001B2FD1">
      <w:pPr>
        <w:rPr>
          <w:rFonts w:eastAsiaTheme="minorEastAsia"/>
          <w:b/>
          <w:bCs/>
          <w:lang w:val="en-US" w:eastAsia="zh-CN"/>
        </w:rPr>
      </w:pPr>
      <w:r w:rsidRPr="00CF18E1">
        <w:rPr>
          <w:lang w:val="es-ES_tradnl" w:eastAsia="zh-CN"/>
        </w:rPr>
        <w:t>2016</w:t>
      </w:r>
      <w:r>
        <w:rPr>
          <w:rFonts w:eastAsiaTheme="minorEastAsia" w:hint="eastAsia"/>
          <w:lang w:val="es-ES_tradnl" w:eastAsia="zh-CN"/>
        </w:rPr>
        <w:t>年</w:t>
      </w:r>
      <w:r>
        <w:rPr>
          <w:rFonts w:eastAsiaTheme="minorEastAsia" w:hint="eastAsia"/>
          <w:lang w:val="es-ES_tradnl" w:eastAsia="zh-CN"/>
        </w:rPr>
        <w:t>2</w:t>
      </w:r>
      <w:r>
        <w:rPr>
          <w:rFonts w:eastAsiaTheme="minorEastAsia" w:hint="eastAsia"/>
          <w:lang w:val="es-ES_tradnl" w:eastAsia="zh-CN"/>
        </w:rPr>
        <w:t>月</w:t>
      </w:r>
      <w:r>
        <w:rPr>
          <w:rFonts w:eastAsiaTheme="minorEastAsia" w:hint="eastAsia"/>
          <w:lang w:val="es-ES_tradnl" w:eastAsia="zh-CN"/>
        </w:rPr>
        <w:t>12</w:t>
      </w:r>
      <w:r>
        <w:rPr>
          <w:rFonts w:eastAsiaTheme="minorEastAsia" w:hint="eastAsia"/>
          <w:lang w:val="es-ES_tradnl" w:eastAsia="zh-CN"/>
        </w:rPr>
        <w:t>日</w:t>
      </w:r>
      <w:r w:rsidR="00911FB3">
        <w:rPr>
          <w:rFonts w:eastAsiaTheme="minorEastAsia" w:hint="eastAsia"/>
          <w:lang w:val="en-US" w:eastAsia="zh-CN"/>
        </w:rPr>
        <w:t>的</w:t>
      </w:r>
      <w:r w:rsidR="00911FB3">
        <w:rPr>
          <w:rFonts w:eastAsiaTheme="minorEastAsia"/>
          <w:lang w:val="en-US" w:eastAsia="zh-CN"/>
        </w:rPr>
        <w:t>来函</w:t>
      </w:r>
      <w:r w:rsidR="00302574">
        <w:rPr>
          <w:rFonts w:eastAsiaTheme="minorEastAsia" w:hint="eastAsia"/>
          <w:lang w:val="en-US" w:eastAsia="zh-CN"/>
        </w:rPr>
        <w:t>：</w:t>
      </w:r>
    </w:p>
    <w:p w:rsidR="00086691" w:rsidRDefault="00E11F03" w:rsidP="00E43374">
      <w:pPr>
        <w:ind w:firstLineChars="200" w:firstLine="400"/>
        <w:rPr>
          <w:b/>
          <w:bCs/>
          <w:lang w:val="en-US" w:eastAsia="zh-CN"/>
        </w:rPr>
      </w:pPr>
      <w:r w:rsidRPr="00E11F03">
        <w:rPr>
          <w:rFonts w:eastAsia="SimSun" w:cs="Microsoft YaHei"/>
          <w:lang w:val="en-US" w:eastAsia="zh-CN"/>
        </w:rPr>
        <w:t>值此</w:t>
      </w:r>
      <w:r w:rsidRPr="00E11F03">
        <w:rPr>
          <w:rFonts w:ascii="SimSun" w:eastAsia="SimSun" w:hAnsi="SimSun"/>
          <w:lang w:val="en-US" w:eastAsia="zh-CN"/>
        </w:rPr>
        <w:t>“</w:t>
      </w:r>
      <w:r w:rsidRPr="00E11F03">
        <w:rPr>
          <w:rFonts w:ascii="SimSun" w:eastAsia="SimSun" w:hAnsi="SimSun" w:cs="Microsoft YaHei"/>
          <w:lang w:val="en-US" w:eastAsia="zh-CN"/>
        </w:rPr>
        <w:t>国际马可尼日</w:t>
      </w:r>
      <w:r w:rsidRPr="00E11F03">
        <w:rPr>
          <w:rFonts w:ascii="SimSun" w:eastAsia="SimSun" w:hAnsi="SimSun"/>
          <w:lang w:val="en-US" w:eastAsia="zh-CN"/>
        </w:rPr>
        <w:t>”</w:t>
      </w:r>
      <w:r w:rsidRPr="00E11F03">
        <w:rPr>
          <w:rFonts w:eastAsia="SimSun" w:cs="Microsoft YaHei"/>
          <w:lang w:val="en-US" w:eastAsia="zh-CN"/>
        </w:rPr>
        <w:t>之际，</w:t>
      </w:r>
      <w:r>
        <w:rPr>
          <w:rFonts w:eastAsia="SimSun"/>
          <w:lang w:eastAsia="zh-CN"/>
        </w:rPr>
        <w:t>奥地利主管部门</w:t>
      </w:r>
      <w:r w:rsidRPr="00E11F03">
        <w:rPr>
          <w:rFonts w:eastAsia="SimSun" w:cs="Microsoft YaHei"/>
          <w:lang w:val="en-US" w:eastAsia="zh-CN"/>
        </w:rPr>
        <w:t>授权</w:t>
      </w:r>
      <w:r>
        <w:rPr>
          <w:rFonts w:eastAsia="SimSun"/>
          <w:lang w:eastAsia="zh-CN"/>
        </w:rPr>
        <w:t>一</w:t>
      </w:r>
      <w:r w:rsidRPr="00911FB3">
        <w:rPr>
          <w:rFonts w:eastAsia="SimSun"/>
          <w:lang w:eastAsia="zh-CN"/>
        </w:rPr>
        <w:t>奥地利业余电台在</w:t>
      </w:r>
      <w:r w:rsidRPr="00911FB3">
        <w:rPr>
          <w:rFonts w:eastAsia="SimSun"/>
          <w:lang w:eastAsia="zh-CN"/>
        </w:rPr>
        <w:t>201</w:t>
      </w:r>
      <w:r>
        <w:rPr>
          <w:rFonts w:eastAsia="SimSun"/>
          <w:lang w:eastAsia="zh-CN"/>
        </w:rPr>
        <w:t>6</w:t>
      </w:r>
      <w:r w:rsidRPr="00911FB3">
        <w:rPr>
          <w:rFonts w:eastAsia="SimSun"/>
          <w:lang w:eastAsia="zh-CN"/>
        </w:rPr>
        <w:t>年</w:t>
      </w:r>
      <w:r>
        <w:rPr>
          <w:rFonts w:eastAsia="SimSun"/>
          <w:lang w:eastAsia="zh-CN"/>
        </w:rPr>
        <w:t>4</w:t>
      </w:r>
      <w:r>
        <w:rPr>
          <w:rFonts w:eastAsia="SimSun" w:hint="eastAsia"/>
          <w:lang w:eastAsia="zh-CN"/>
        </w:rPr>
        <w:t>月</w:t>
      </w:r>
      <w:r>
        <w:rPr>
          <w:rFonts w:eastAsia="SimSun" w:hint="eastAsia"/>
          <w:lang w:eastAsia="zh-CN"/>
        </w:rPr>
        <w:t>22</w:t>
      </w:r>
      <w:r>
        <w:rPr>
          <w:rFonts w:eastAsia="SimSun"/>
          <w:lang w:eastAsia="zh-CN"/>
        </w:rPr>
        <w:t>-24</w:t>
      </w:r>
      <w:r>
        <w:rPr>
          <w:rFonts w:eastAsia="SimSun" w:hint="eastAsia"/>
          <w:lang w:eastAsia="zh-CN"/>
        </w:rPr>
        <w:t>日</w:t>
      </w:r>
      <w:r w:rsidRPr="00911FB3">
        <w:rPr>
          <w:rFonts w:eastAsia="SimSun"/>
          <w:lang w:eastAsia="zh-CN"/>
        </w:rPr>
        <w:t>期间使用</w:t>
      </w:r>
      <w:r w:rsidR="004F041E" w:rsidRPr="00911FB3">
        <w:rPr>
          <w:rFonts w:eastAsia="SimSun"/>
          <w:lang w:eastAsia="zh-CN"/>
        </w:rPr>
        <w:t>特殊呼号</w:t>
      </w:r>
      <w:r w:rsidR="00E43374" w:rsidRPr="00E43374">
        <w:rPr>
          <w:b/>
          <w:bCs/>
          <w:lang w:val="en-US" w:eastAsia="zh-CN"/>
        </w:rPr>
        <w:t>OE16M</w:t>
      </w:r>
      <w:r w:rsidRPr="00911FB3">
        <w:rPr>
          <w:rFonts w:eastAsia="SimSun"/>
          <w:lang w:eastAsia="zh-CN"/>
        </w:rPr>
        <w:t>。</w:t>
      </w:r>
    </w:p>
    <w:p w:rsidR="00086691" w:rsidRDefault="00086691" w:rsidP="00086691">
      <w:pPr>
        <w:rPr>
          <w:lang w:val="en-US" w:eastAsia="zh-CN"/>
        </w:rPr>
      </w:pPr>
    </w:p>
    <w:p w:rsidR="001C0C3C" w:rsidRPr="00000757" w:rsidRDefault="006A4348" w:rsidP="001C0C3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en-US" w:eastAsia="zh-CN"/>
        </w:rPr>
      </w:pPr>
      <w:r>
        <w:rPr>
          <w:rFonts w:eastAsiaTheme="minorEastAsia" w:hint="eastAsia"/>
          <w:b/>
          <w:bCs/>
          <w:lang w:val="en-US" w:eastAsia="zh-CN"/>
        </w:rPr>
        <w:t>塞尔维亚</w:t>
      </w:r>
      <w:r w:rsidR="001C0C3C">
        <w:rPr>
          <w:b/>
          <w:bCs/>
          <w:lang w:val="en-US"/>
        </w:rPr>
        <w:fldChar w:fldCharType="begin"/>
      </w:r>
      <w:r w:rsidR="001C0C3C">
        <w:rPr>
          <w:lang w:eastAsia="zh-CN"/>
        </w:rPr>
        <w:instrText xml:space="preserve"> TC "</w:instrText>
      </w:r>
      <w:bookmarkStart w:id="270" w:name="_Toc440443795"/>
      <w:r w:rsidR="001C0C3C" w:rsidRPr="00000757">
        <w:rPr>
          <w:b/>
          <w:bCs/>
          <w:lang w:val="en-US" w:eastAsia="zh-CN"/>
        </w:rPr>
        <w:instrText>Serbia</w:instrText>
      </w:r>
      <w:bookmarkEnd w:id="270"/>
      <w:r w:rsidR="001C0C3C">
        <w:rPr>
          <w:lang w:eastAsia="zh-CN"/>
        </w:rPr>
        <w:instrText xml:space="preserve">" \f C \l "1" </w:instrText>
      </w:r>
      <w:r w:rsidR="001C0C3C">
        <w:rPr>
          <w:b/>
          <w:bCs/>
          <w:lang w:val="en-US"/>
        </w:rPr>
        <w:fldChar w:fldCharType="end"/>
      </w:r>
    </w:p>
    <w:p w:rsidR="001C0C3C" w:rsidRPr="006A4348" w:rsidRDefault="004F041E" w:rsidP="004F041E">
      <w:pPr>
        <w:rPr>
          <w:rFonts w:eastAsiaTheme="minorEastAsia"/>
          <w:b/>
          <w:bCs/>
          <w:lang w:val="en-US" w:eastAsia="zh-CN"/>
        </w:rPr>
      </w:pPr>
      <w:r w:rsidRPr="00CF18E1">
        <w:rPr>
          <w:lang w:val="es-ES_tradnl" w:eastAsia="zh-CN"/>
        </w:rPr>
        <w:t>2016</w:t>
      </w:r>
      <w:r>
        <w:rPr>
          <w:rFonts w:eastAsiaTheme="minorEastAsia" w:hint="eastAsia"/>
          <w:lang w:val="es-ES_tradnl" w:eastAsia="zh-CN"/>
        </w:rPr>
        <w:t>年</w:t>
      </w:r>
      <w:r>
        <w:rPr>
          <w:rFonts w:eastAsiaTheme="minorEastAsia" w:hint="eastAsia"/>
          <w:lang w:val="es-ES_tradnl" w:eastAsia="zh-CN"/>
        </w:rPr>
        <w:t>2</w:t>
      </w:r>
      <w:r>
        <w:rPr>
          <w:rFonts w:eastAsiaTheme="minorEastAsia" w:hint="eastAsia"/>
          <w:lang w:val="es-ES_tradnl" w:eastAsia="zh-CN"/>
        </w:rPr>
        <w:t>月</w:t>
      </w:r>
      <w:r>
        <w:rPr>
          <w:rFonts w:eastAsiaTheme="minorEastAsia" w:hint="eastAsia"/>
          <w:lang w:val="es-ES_tradnl" w:eastAsia="zh-CN"/>
        </w:rPr>
        <w:t>18</w:t>
      </w:r>
      <w:r>
        <w:rPr>
          <w:rFonts w:eastAsiaTheme="minorEastAsia" w:hint="eastAsia"/>
          <w:lang w:val="es-ES_tradnl" w:eastAsia="zh-CN"/>
        </w:rPr>
        <w:t>日</w:t>
      </w:r>
      <w:r w:rsidR="006A4348">
        <w:rPr>
          <w:rFonts w:eastAsiaTheme="minorEastAsia" w:hint="eastAsia"/>
          <w:lang w:val="en-US" w:eastAsia="zh-CN"/>
        </w:rPr>
        <w:t>的来函</w:t>
      </w:r>
      <w:r w:rsidR="006A4348">
        <w:rPr>
          <w:rFonts w:eastAsiaTheme="minorEastAsia"/>
          <w:lang w:val="en-US" w:eastAsia="zh-CN"/>
        </w:rPr>
        <w:t>：</w:t>
      </w:r>
    </w:p>
    <w:p w:rsidR="001C0C3C" w:rsidRPr="00000757" w:rsidRDefault="00BA4D29" w:rsidP="004F041E">
      <w:pPr>
        <w:tabs>
          <w:tab w:val="left" w:pos="794"/>
          <w:tab w:val="left" w:pos="1191"/>
          <w:tab w:val="left" w:pos="1588"/>
          <w:tab w:val="left" w:pos="1985"/>
        </w:tabs>
        <w:spacing w:line="280" w:lineRule="exact"/>
        <w:ind w:firstLineChars="200" w:firstLine="400"/>
        <w:rPr>
          <w:lang w:val="en-US" w:eastAsia="zh-CN"/>
        </w:rPr>
      </w:pPr>
      <w:r>
        <w:rPr>
          <w:rFonts w:eastAsiaTheme="minorEastAsia" w:hint="eastAsia"/>
          <w:lang w:val="en-US" w:eastAsia="zh-CN"/>
        </w:rPr>
        <w:t>值此</w:t>
      </w:r>
      <w:r w:rsidRPr="00BA4D29">
        <w:rPr>
          <w:rFonts w:eastAsiaTheme="minorEastAsia" w:hint="eastAsia"/>
          <w:lang w:val="en-US" w:eastAsia="zh-CN"/>
        </w:rPr>
        <w:t>尼古拉</w:t>
      </w:r>
      <w:r w:rsidR="004337AF" w:rsidRPr="004337AF">
        <w:rPr>
          <w:rFonts w:eastAsiaTheme="minorEastAsia"/>
          <w:sz w:val="16"/>
          <w:szCs w:val="16"/>
          <w:lang w:val="en-US" w:eastAsia="zh-CN"/>
        </w:rPr>
        <w:t>•</w:t>
      </w:r>
      <w:r w:rsidRPr="00BA4D29">
        <w:rPr>
          <w:rFonts w:eastAsiaTheme="minorEastAsia" w:hint="eastAsia"/>
          <w:lang w:val="en-US" w:eastAsia="zh-CN"/>
        </w:rPr>
        <w:t>特斯拉</w:t>
      </w:r>
      <w:r>
        <w:rPr>
          <w:rFonts w:eastAsiaTheme="minorEastAsia" w:hint="eastAsia"/>
          <w:lang w:val="en-US" w:eastAsia="zh-CN"/>
        </w:rPr>
        <w:t>（</w:t>
      </w:r>
      <w:r w:rsidRPr="00BA4D29">
        <w:rPr>
          <w:rFonts w:eastAsiaTheme="minorEastAsia"/>
          <w:lang w:val="en-US" w:eastAsia="zh-CN"/>
        </w:rPr>
        <w:t>Nikola Tesla</w:t>
      </w:r>
      <w:r>
        <w:rPr>
          <w:rFonts w:eastAsiaTheme="minorEastAsia" w:hint="eastAsia"/>
          <w:lang w:val="en-US" w:eastAsia="zh-CN"/>
        </w:rPr>
        <w:t>）诞辰</w:t>
      </w:r>
      <w:r w:rsidR="00E11F03">
        <w:rPr>
          <w:rFonts w:eastAsia="SimSun"/>
          <w:lang w:val="en-US" w:eastAsia="zh-CN"/>
        </w:rPr>
        <w:t>160</w:t>
      </w:r>
      <w:r w:rsidR="00E11F03" w:rsidRPr="00E11F03">
        <w:rPr>
          <w:rFonts w:eastAsia="SimSun" w:cs="Microsoft YaHei"/>
          <w:lang w:val="en-US" w:eastAsia="zh-CN"/>
        </w:rPr>
        <w:t>周年之际，塞尔维亚共和国批准多个塞尔维亚业余电台在</w:t>
      </w:r>
      <w:r w:rsidR="00E11F03" w:rsidRPr="00E11F03">
        <w:rPr>
          <w:rFonts w:eastAsia="SimSun"/>
          <w:lang w:val="en-US" w:eastAsia="zh-CN"/>
        </w:rPr>
        <w:t>201</w:t>
      </w:r>
      <w:r w:rsidR="00E11F03">
        <w:rPr>
          <w:rFonts w:eastAsia="SimSun"/>
          <w:lang w:val="en-US" w:eastAsia="zh-CN"/>
        </w:rPr>
        <w:t>6</w:t>
      </w:r>
      <w:r w:rsidR="00E11F03" w:rsidRPr="00E11F03">
        <w:rPr>
          <w:rFonts w:eastAsia="SimSun" w:cs="Microsoft YaHei"/>
          <w:lang w:val="en-US" w:eastAsia="zh-CN"/>
        </w:rPr>
        <w:t>年</w:t>
      </w:r>
      <w:r w:rsidR="00E11F03" w:rsidRPr="00E11F03">
        <w:rPr>
          <w:rFonts w:eastAsia="SimSun"/>
          <w:lang w:val="en-US" w:eastAsia="zh-CN"/>
        </w:rPr>
        <w:t>3</w:t>
      </w:r>
      <w:r w:rsidR="00E11F03" w:rsidRPr="00E11F03">
        <w:rPr>
          <w:rFonts w:eastAsia="SimSun" w:cs="Microsoft YaHei"/>
          <w:lang w:val="en-US" w:eastAsia="zh-CN"/>
        </w:rPr>
        <w:t>月</w:t>
      </w:r>
      <w:r w:rsidR="00E11F03" w:rsidRPr="00E11F03">
        <w:rPr>
          <w:rFonts w:eastAsia="SimSun"/>
          <w:lang w:val="en-US" w:eastAsia="zh-CN"/>
        </w:rPr>
        <w:t>1</w:t>
      </w:r>
      <w:r w:rsidR="00E11F03" w:rsidRPr="00E11F03">
        <w:rPr>
          <w:rFonts w:eastAsia="SimSun" w:cs="Microsoft YaHei"/>
          <w:lang w:val="en-US" w:eastAsia="zh-CN"/>
        </w:rPr>
        <w:t>日至</w:t>
      </w:r>
      <w:r w:rsidR="00E11F03" w:rsidRPr="00E11F03">
        <w:rPr>
          <w:rFonts w:eastAsia="SimSun"/>
          <w:lang w:val="en-US" w:eastAsia="zh-CN"/>
        </w:rPr>
        <w:t>12</w:t>
      </w:r>
      <w:r w:rsidR="00E11F03" w:rsidRPr="00E11F03">
        <w:rPr>
          <w:rFonts w:eastAsia="SimSun" w:cs="Microsoft YaHei"/>
          <w:lang w:val="en-US" w:eastAsia="zh-CN"/>
        </w:rPr>
        <w:t>月</w:t>
      </w:r>
      <w:r w:rsidR="00E11F03" w:rsidRPr="00E11F03">
        <w:rPr>
          <w:rFonts w:eastAsia="SimSun"/>
          <w:lang w:val="en-US" w:eastAsia="zh-CN"/>
        </w:rPr>
        <w:t>31</w:t>
      </w:r>
      <w:r w:rsidR="00E11F03" w:rsidRPr="00E11F03">
        <w:rPr>
          <w:rFonts w:eastAsia="SimSun" w:cs="Microsoft YaHei"/>
          <w:lang w:val="en-US" w:eastAsia="zh-CN"/>
        </w:rPr>
        <w:t>日期间使用</w:t>
      </w:r>
      <w:r w:rsidR="004F041E" w:rsidRPr="00E11F03">
        <w:rPr>
          <w:rFonts w:eastAsia="SimSun" w:cs="Microsoft YaHei"/>
          <w:lang w:val="en-US" w:eastAsia="zh-CN"/>
        </w:rPr>
        <w:t>特殊呼号</w:t>
      </w:r>
      <w:r w:rsidR="00E11F03" w:rsidRPr="004337AF">
        <w:rPr>
          <w:rFonts w:ascii="SimSun" w:eastAsia="SimSun" w:hAnsi="SimSun" w:cs="Calibri"/>
          <w:lang w:val="en-US" w:eastAsia="zh-CN"/>
        </w:rPr>
        <w:t>“</w:t>
      </w:r>
      <w:r w:rsidR="00E11F03" w:rsidRPr="00DA2C0F">
        <w:rPr>
          <w:b/>
          <w:bCs/>
          <w:lang w:val="en-US" w:eastAsia="zh-CN"/>
        </w:rPr>
        <w:t>YT160TESLA</w:t>
      </w:r>
      <w:r w:rsidR="00E11F03" w:rsidRPr="004337AF">
        <w:rPr>
          <w:rFonts w:ascii="SimSun" w:eastAsia="SimSun" w:hAnsi="SimSun" w:cs="Calibri"/>
          <w:lang w:val="en-US" w:eastAsia="zh-CN"/>
        </w:rPr>
        <w:t>”</w:t>
      </w:r>
      <w:r w:rsidR="00E11F03" w:rsidRPr="00E11F03">
        <w:rPr>
          <w:rFonts w:eastAsia="SimSun" w:cs="Microsoft YaHei"/>
          <w:lang w:val="en-US" w:eastAsia="zh-CN"/>
        </w:rPr>
        <w:t>和</w:t>
      </w:r>
      <w:r w:rsidR="00E11F03" w:rsidRPr="004337AF">
        <w:rPr>
          <w:rFonts w:ascii="SimSun" w:eastAsia="SimSun" w:hAnsi="SimSun" w:cs="Calibri"/>
          <w:lang w:val="en-US" w:eastAsia="zh-CN"/>
        </w:rPr>
        <w:t>“</w:t>
      </w:r>
      <w:r w:rsidR="00E11F03" w:rsidRPr="00DA2C0F">
        <w:rPr>
          <w:b/>
          <w:bCs/>
          <w:lang w:val="en-US" w:eastAsia="zh-CN"/>
        </w:rPr>
        <w:t>YU160TESLA</w:t>
      </w:r>
      <w:r w:rsidR="00E11F03" w:rsidRPr="004337AF">
        <w:rPr>
          <w:rFonts w:ascii="SimSun" w:eastAsia="SimSun" w:hAnsi="SimSun" w:cs="Calibri"/>
          <w:lang w:val="en-US" w:eastAsia="zh-CN"/>
        </w:rPr>
        <w:t>”</w:t>
      </w:r>
      <w:r w:rsidR="00E11F03" w:rsidRPr="00E11F03">
        <w:rPr>
          <w:rFonts w:eastAsia="SimSun" w:cs="Microsoft YaHei"/>
          <w:lang w:val="en-US" w:eastAsia="zh-CN"/>
        </w:rPr>
        <w:t>。</w:t>
      </w:r>
    </w:p>
    <w:p w:rsidR="00A46F1B" w:rsidRPr="001C0C3C" w:rsidRDefault="00A46F1B" w:rsidP="00795359">
      <w:pPr>
        <w:ind w:left="567" w:hanging="567"/>
        <w:jc w:val="left"/>
        <w:rPr>
          <w:lang w:val="en-US" w:eastAsia="zh-CN"/>
        </w:rPr>
      </w:pPr>
    </w:p>
    <w:p w:rsidR="001C0C3C" w:rsidRPr="00795359" w:rsidRDefault="001C0C3C" w:rsidP="00795359">
      <w:pPr>
        <w:ind w:left="567" w:hanging="567"/>
        <w:jc w:val="left"/>
        <w:rPr>
          <w:lang w:eastAsia="zh-CN"/>
        </w:rPr>
      </w:pPr>
    </w:p>
    <w:p w:rsidR="00795359" w:rsidRDefault="00795359" w:rsidP="00795359">
      <w:pPr>
        <w:rPr>
          <w:rFonts w:eastAsia="SimSun"/>
          <w:lang w:val="en-US" w:eastAsia="zh-CN"/>
        </w:rPr>
      </w:pPr>
    </w:p>
    <w:p w:rsidR="007451F6" w:rsidRPr="00E844A2" w:rsidRDefault="007451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  <w:sectPr w:rsidR="007451F6" w:rsidRPr="00E844A2" w:rsidSect="008B3A66">
          <w:headerReference w:type="even" r:id="rId17"/>
          <w:headerReference w:type="default" r:id="rId18"/>
          <w:footerReference w:type="even" r:id="rId19"/>
          <w:footerReference w:type="default" r:id="rId20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bookmarkEnd w:id="261"/>
    <w:bookmarkEnd w:id="262"/>
    <w:p w:rsidR="00E5105F" w:rsidRPr="00D60771" w:rsidRDefault="00321D62" w:rsidP="0050515D">
      <w:pPr>
        <w:pStyle w:val="Heading20"/>
        <w:rPr>
          <w:rFonts w:ascii="SimHei" w:hAnsi="SimHei"/>
          <w:lang w:val="en-US"/>
        </w:rPr>
      </w:pPr>
      <w:r w:rsidRPr="00D60771">
        <w:rPr>
          <w:rFonts w:ascii="SimHei" w:hAnsi="SimHei" w:cs="Microsoft YaHei" w:hint="eastAsia"/>
          <w:lang w:val="en-US"/>
        </w:rPr>
        <w:lastRenderedPageBreak/>
        <w:t>业务限制</w:t>
      </w:r>
    </w:p>
    <w:p w:rsidR="00E5105F" w:rsidRPr="007A2B38" w:rsidRDefault="00D60771" w:rsidP="001247F3">
      <w:pPr>
        <w:jc w:val="center"/>
        <w:rPr>
          <w:lang w:val="en-US"/>
        </w:rPr>
      </w:pPr>
      <w:bookmarkStart w:id="271" w:name="_Toc248829287"/>
      <w:bookmarkStart w:id="272" w:name="_Toc251059440"/>
      <w:r>
        <w:rPr>
          <w:rFonts w:eastAsiaTheme="minorEastAsia" w:hint="eastAsia"/>
          <w:lang w:val="en-US" w:eastAsia="zh-CN"/>
        </w:rPr>
        <w:t>见网址</w:t>
      </w:r>
      <w:r>
        <w:rPr>
          <w:rFonts w:eastAsiaTheme="minorEastAsia"/>
          <w:lang w:val="en-US" w:eastAsia="zh-CN"/>
        </w:rPr>
        <w:t>：</w:t>
      </w:r>
      <w:r w:rsidR="001247F3" w:rsidRPr="007A2B38">
        <w:rPr>
          <w:lang w:val="en-US"/>
        </w:rPr>
        <w:t>www.itu.int/pub/T-SP-SR.1-2012</w:t>
      </w:r>
    </w:p>
    <w:p w:rsidR="004D3370" w:rsidRPr="007A2B38" w:rsidRDefault="004D3370" w:rsidP="004D3370">
      <w:pPr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613021" w:rsidRPr="00880BB6" w:rsidTr="00E84D01">
        <w:tc>
          <w:tcPr>
            <w:tcW w:w="2620" w:type="dxa"/>
            <w:vAlign w:val="center"/>
          </w:tcPr>
          <w:p w:rsidR="00613021" w:rsidRPr="00D60771" w:rsidRDefault="00D60771" w:rsidP="00E84D01">
            <w:pPr>
              <w:pStyle w:val="Tablehead"/>
              <w:framePr w:hSpace="181" w:wrap="around" w:vAnchor="text" w:hAnchor="page" w:x="1589" w:y="283"/>
              <w:jc w:val="left"/>
              <w:rPr>
                <w:i w:val="0"/>
                <w:iCs/>
                <w:sz w:val="20"/>
                <w:szCs w:val="20"/>
                <w:lang w:val="en-US"/>
              </w:rPr>
            </w:pPr>
            <w:r w:rsidRPr="00D60771">
              <w:rPr>
                <w:rFonts w:ascii="STKaiti" w:eastAsia="STKaiti" w:hAnsi="STKaiti" w:cs="SimSun" w:hint="eastAsia"/>
                <w:i w:val="0"/>
                <w:iCs/>
                <w:sz w:val="20"/>
                <w:szCs w:val="20"/>
              </w:rPr>
              <w:t>国家</w:t>
            </w:r>
            <w:r w:rsidRPr="00D60771">
              <w:rPr>
                <w:rFonts w:ascii="STKaiti" w:eastAsia="STKaiti" w:hAnsi="STKaiti"/>
                <w:i w:val="0"/>
                <w:iCs/>
                <w:sz w:val="20"/>
                <w:szCs w:val="20"/>
              </w:rPr>
              <w:t>/</w:t>
            </w:r>
            <w:r w:rsidRPr="00D60771">
              <w:rPr>
                <w:rFonts w:ascii="STKaiti" w:eastAsia="STKaiti" w:hAnsi="STKaiti" w:cs="SimSun" w:hint="eastAsia"/>
                <w:i w:val="0"/>
                <w:iCs/>
                <w:sz w:val="20"/>
                <w:szCs w:val="20"/>
              </w:rPr>
              <w:t>地理区域</w:t>
            </w:r>
          </w:p>
        </w:tc>
        <w:tc>
          <w:tcPr>
            <w:tcW w:w="1985" w:type="dxa"/>
            <w:vAlign w:val="center"/>
          </w:tcPr>
          <w:p w:rsidR="00613021" w:rsidRPr="006320D9" w:rsidRDefault="00613021" w:rsidP="00E84D01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n-US"/>
              </w:rPr>
            </w:pPr>
            <w:r w:rsidRPr="006320D9">
              <w:rPr>
                <w:sz w:val="20"/>
                <w:szCs w:val="20"/>
                <w:lang w:val="en-US"/>
              </w:rPr>
              <w:t>OB</w:t>
            </w:r>
          </w:p>
        </w:tc>
      </w:tr>
    </w:tbl>
    <w:p w:rsidR="00613021" w:rsidRDefault="00613021" w:rsidP="00613021">
      <w:pPr>
        <w:rPr>
          <w:lang w:val="en-US"/>
        </w:rPr>
      </w:pPr>
    </w:p>
    <w:p w:rsidR="00613021" w:rsidRDefault="00613021" w:rsidP="00613021">
      <w:pPr>
        <w:rPr>
          <w:rFonts w:asciiTheme="minorHAnsi" w:hAnsiTheme="minorHAnsi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2126"/>
        <w:gridCol w:w="1985"/>
        <w:gridCol w:w="2268"/>
        <w:gridCol w:w="1985"/>
      </w:tblGrid>
      <w:tr w:rsidR="00D60771" w:rsidRPr="00880BB6" w:rsidTr="00D60771">
        <w:tc>
          <w:tcPr>
            <w:tcW w:w="2126" w:type="dxa"/>
          </w:tcPr>
          <w:p w:rsidR="00D60771" w:rsidRPr="00A40571" w:rsidRDefault="00D60771" w:rsidP="00D60771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塞舌尔</w:t>
            </w:r>
          </w:p>
        </w:tc>
        <w:tc>
          <w:tcPr>
            <w:tcW w:w="1985" w:type="dxa"/>
          </w:tcPr>
          <w:p w:rsidR="00D60771" w:rsidRPr="006320D9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  <w:r w:rsidRPr="006320D9">
              <w:rPr>
                <w:sz w:val="20"/>
                <w:szCs w:val="20"/>
                <w:lang w:val="en-US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D60771" w:rsidRPr="006320D9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D60771" w:rsidRPr="006320D9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D60771" w:rsidRPr="00880BB6" w:rsidTr="00D60771">
        <w:tc>
          <w:tcPr>
            <w:tcW w:w="2126" w:type="dxa"/>
          </w:tcPr>
          <w:p w:rsidR="00D60771" w:rsidRPr="00A40571" w:rsidRDefault="00D60771" w:rsidP="00D60771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斯洛伐克</w:t>
            </w:r>
          </w:p>
        </w:tc>
        <w:tc>
          <w:tcPr>
            <w:tcW w:w="1985" w:type="dxa"/>
          </w:tcPr>
          <w:p w:rsidR="00D60771" w:rsidRPr="006320D9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  <w:r w:rsidRPr="006320D9">
              <w:rPr>
                <w:sz w:val="20"/>
                <w:szCs w:val="20"/>
                <w:lang w:val="en-US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60771" w:rsidRPr="006320D9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D60771" w:rsidRPr="006320D9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D60771" w:rsidRPr="00880BB6" w:rsidTr="00D60771">
        <w:tc>
          <w:tcPr>
            <w:tcW w:w="2126" w:type="dxa"/>
          </w:tcPr>
          <w:p w:rsidR="00D60771" w:rsidRPr="00A40571" w:rsidRDefault="00D60771" w:rsidP="00D60771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泰国</w:t>
            </w:r>
          </w:p>
        </w:tc>
        <w:tc>
          <w:tcPr>
            <w:tcW w:w="1985" w:type="dxa"/>
          </w:tcPr>
          <w:p w:rsidR="00D60771" w:rsidRPr="004324A5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  <w:r w:rsidRPr="004324A5">
              <w:rPr>
                <w:sz w:val="20"/>
                <w:szCs w:val="20"/>
                <w:lang w:val="en-US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:rsidR="00D60771" w:rsidRPr="004324A5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D60771" w:rsidRPr="004324A5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D60771" w:rsidRPr="00880BB6" w:rsidTr="00D60771">
        <w:tc>
          <w:tcPr>
            <w:tcW w:w="2126" w:type="dxa"/>
          </w:tcPr>
          <w:p w:rsidR="00D60771" w:rsidRPr="00A40571" w:rsidRDefault="00D60771" w:rsidP="00D60771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圣多美和普林西比</w:t>
            </w:r>
          </w:p>
        </w:tc>
        <w:tc>
          <w:tcPr>
            <w:tcW w:w="1985" w:type="dxa"/>
          </w:tcPr>
          <w:p w:rsidR="00D60771" w:rsidRPr="004324A5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  <w:r w:rsidRPr="004324A5">
              <w:rPr>
                <w:sz w:val="20"/>
                <w:szCs w:val="20"/>
                <w:lang w:val="en-US"/>
              </w:rPr>
              <w:t>1039 (p</w:t>
            </w:r>
            <w:r>
              <w:rPr>
                <w:sz w:val="20"/>
                <w:szCs w:val="20"/>
                <w:lang w:val="en-US"/>
              </w:rPr>
              <w:t>.</w:t>
            </w:r>
            <w:r w:rsidRPr="004324A5">
              <w:rPr>
                <w:sz w:val="20"/>
                <w:szCs w:val="20"/>
                <w:lang w:val="en-US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D60771" w:rsidRPr="004324A5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D60771" w:rsidRPr="004324A5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D60771" w:rsidRPr="00880BB6" w:rsidTr="00D60771">
        <w:tc>
          <w:tcPr>
            <w:tcW w:w="2126" w:type="dxa"/>
          </w:tcPr>
          <w:p w:rsidR="00D60771" w:rsidRPr="00A40571" w:rsidRDefault="00D60771" w:rsidP="00D60771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乌拉圭</w:t>
            </w:r>
          </w:p>
        </w:tc>
        <w:tc>
          <w:tcPr>
            <w:tcW w:w="1985" w:type="dxa"/>
          </w:tcPr>
          <w:p w:rsidR="00D60771" w:rsidRPr="004324A5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  <w:r w:rsidRPr="004324A5">
              <w:rPr>
                <w:sz w:val="20"/>
                <w:szCs w:val="20"/>
                <w:lang w:val="en-US"/>
              </w:rPr>
              <w:t>1039 (p</w:t>
            </w:r>
            <w:r>
              <w:rPr>
                <w:sz w:val="20"/>
                <w:szCs w:val="20"/>
                <w:lang w:val="en-US"/>
              </w:rPr>
              <w:t>.</w:t>
            </w:r>
            <w:r w:rsidRPr="004324A5">
              <w:rPr>
                <w:sz w:val="20"/>
                <w:szCs w:val="20"/>
                <w:lang w:val="en-US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D60771" w:rsidRPr="004324A5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D60771" w:rsidRPr="004324A5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D60771" w:rsidRPr="00880BB6" w:rsidTr="00D60771">
        <w:tc>
          <w:tcPr>
            <w:tcW w:w="2126" w:type="dxa"/>
          </w:tcPr>
          <w:p w:rsidR="00D60771" w:rsidRPr="00A40571" w:rsidRDefault="00D60771" w:rsidP="00D60771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中国香港</w:t>
            </w:r>
          </w:p>
        </w:tc>
        <w:tc>
          <w:tcPr>
            <w:tcW w:w="1985" w:type="dxa"/>
          </w:tcPr>
          <w:p w:rsidR="00D60771" w:rsidRPr="004324A5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  <w:r w:rsidRPr="004324A5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en-US"/>
              </w:rPr>
              <w:t>68</w:t>
            </w:r>
            <w:r w:rsidRPr="004324A5">
              <w:rPr>
                <w:sz w:val="20"/>
                <w:szCs w:val="20"/>
                <w:lang w:val="en-US"/>
              </w:rPr>
              <w:t xml:space="preserve"> (p</w:t>
            </w:r>
            <w:r>
              <w:rPr>
                <w:sz w:val="20"/>
                <w:szCs w:val="20"/>
                <w:lang w:val="en-US"/>
              </w:rPr>
              <w:t>.</w:t>
            </w:r>
            <w:r w:rsidRPr="004324A5">
              <w:rPr>
                <w:sz w:val="20"/>
                <w:szCs w:val="20"/>
                <w:lang w:val="en-US"/>
              </w:rPr>
              <w:t>4)</w:t>
            </w:r>
          </w:p>
        </w:tc>
        <w:tc>
          <w:tcPr>
            <w:tcW w:w="2268" w:type="dxa"/>
            <w:tcBorders>
              <w:left w:val="nil"/>
            </w:tcBorders>
          </w:tcPr>
          <w:p w:rsidR="00D60771" w:rsidRPr="004324A5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D60771" w:rsidRPr="004324A5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</w:tbl>
    <w:p w:rsidR="00854B3D" w:rsidRPr="00EE778F" w:rsidRDefault="00854B3D" w:rsidP="00AD54EE">
      <w:pPr>
        <w:rPr>
          <w:rFonts w:asciiTheme="minorHAnsi" w:hAnsiTheme="minorHAnsi"/>
          <w:lang w:val="pt-BR"/>
        </w:rPr>
      </w:pPr>
    </w:p>
    <w:p w:rsidR="00E5105F" w:rsidRPr="00EE778F" w:rsidRDefault="00E5105F" w:rsidP="00AD54EE">
      <w:pPr>
        <w:rPr>
          <w:rFonts w:asciiTheme="minorHAnsi" w:hAnsiTheme="minorHAnsi"/>
          <w:lang w:val="pt-BR"/>
        </w:rPr>
      </w:pPr>
    </w:p>
    <w:p w:rsidR="00E5105F" w:rsidRPr="00E11F03" w:rsidRDefault="00D60771" w:rsidP="004F041E">
      <w:pPr>
        <w:pStyle w:val="Heading20"/>
        <w:rPr>
          <w:szCs w:val="26"/>
          <w:lang w:val="en-US" w:eastAsia="zh-CN"/>
        </w:rPr>
      </w:pPr>
      <w:bookmarkStart w:id="273" w:name="_Toc253407167"/>
      <w:bookmarkStart w:id="274" w:name="_Toc259783162"/>
      <w:bookmarkStart w:id="275" w:name="_Toc262631833"/>
      <w:bookmarkStart w:id="276" w:name="_Toc265056512"/>
      <w:bookmarkStart w:id="277" w:name="_Toc266181259"/>
      <w:bookmarkStart w:id="278" w:name="_Toc268774044"/>
      <w:bookmarkStart w:id="279" w:name="_Toc271700513"/>
      <w:bookmarkStart w:id="280" w:name="_Toc273023374"/>
      <w:bookmarkStart w:id="281" w:name="_Toc274223848"/>
      <w:bookmarkStart w:id="282" w:name="_Toc276717184"/>
      <w:bookmarkStart w:id="283" w:name="_Toc279669170"/>
      <w:bookmarkStart w:id="284" w:name="_Toc280349226"/>
      <w:bookmarkStart w:id="285" w:name="_Toc282526058"/>
      <w:bookmarkStart w:id="286" w:name="_Toc283737224"/>
      <w:bookmarkStart w:id="287" w:name="_Toc286218735"/>
      <w:bookmarkStart w:id="288" w:name="_Toc288660300"/>
      <w:bookmarkStart w:id="289" w:name="_Toc291005409"/>
      <w:bookmarkStart w:id="290" w:name="_Toc292704993"/>
      <w:bookmarkStart w:id="291" w:name="_Toc295387918"/>
      <w:bookmarkStart w:id="292" w:name="_Toc296675488"/>
      <w:bookmarkStart w:id="293" w:name="_Toc297804739"/>
      <w:bookmarkStart w:id="294" w:name="_Toc301945313"/>
      <w:bookmarkStart w:id="295" w:name="_Toc303344268"/>
      <w:bookmarkStart w:id="296" w:name="_Toc304892186"/>
      <w:bookmarkStart w:id="297" w:name="_Toc308530351"/>
      <w:bookmarkStart w:id="298" w:name="_Toc311103663"/>
      <w:bookmarkStart w:id="299" w:name="_Toc313973328"/>
      <w:bookmarkStart w:id="300" w:name="_Toc316479984"/>
      <w:bookmarkStart w:id="301" w:name="_Toc318965022"/>
      <w:bookmarkStart w:id="302" w:name="_Toc320536978"/>
      <w:bookmarkStart w:id="303" w:name="_Toc323035741"/>
      <w:bookmarkStart w:id="304" w:name="_Toc323904394"/>
      <w:bookmarkStart w:id="305" w:name="_Toc332272672"/>
      <w:bookmarkStart w:id="306" w:name="_Toc334776207"/>
      <w:bookmarkStart w:id="307" w:name="_Toc335901526"/>
      <w:bookmarkStart w:id="308" w:name="_Toc337110352"/>
      <w:bookmarkStart w:id="309" w:name="_Toc338779393"/>
      <w:bookmarkStart w:id="310" w:name="_Toc340225540"/>
      <w:bookmarkStart w:id="311" w:name="_Toc341451238"/>
      <w:bookmarkStart w:id="312" w:name="_Toc342912869"/>
      <w:bookmarkStart w:id="313" w:name="_Toc343262689"/>
      <w:bookmarkStart w:id="314" w:name="_Toc345579844"/>
      <w:bookmarkStart w:id="315" w:name="_Toc346885966"/>
      <w:bookmarkStart w:id="316" w:name="_Toc347929611"/>
      <w:bookmarkStart w:id="317" w:name="_Toc349288272"/>
      <w:bookmarkStart w:id="318" w:name="_Toc350415590"/>
      <w:bookmarkStart w:id="319" w:name="_Toc351549911"/>
      <w:bookmarkStart w:id="320" w:name="_Toc352940516"/>
      <w:bookmarkStart w:id="321" w:name="_Toc354053853"/>
      <w:bookmarkStart w:id="322" w:name="_Toc355708879"/>
      <w:bookmarkStart w:id="323" w:name="_Toc357001962"/>
      <w:bookmarkStart w:id="324" w:name="_Toc358192589"/>
      <w:bookmarkStart w:id="325" w:name="_Toc359489438"/>
      <w:bookmarkStart w:id="326" w:name="_Toc360696838"/>
      <w:bookmarkStart w:id="327" w:name="_Toc361921569"/>
      <w:bookmarkStart w:id="328" w:name="_Toc363741409"/>
      <w:bookmarkStart w:id="329" w:name="_Toc364672358"/>
      <w:bookmarkStart w:id="330" w:name="_Toc366157715"/>
      <w:bookmarkStart w:id="331" w:name="_Toc367715554"/>
      <w:bookmarkStart w:id="332" w:name="_Toc369007688"/>
      <w:bookmarkStart w:id="333" w:name="_Toc369007892"/>
      <w:bookmarkStart w:id="334" w:name="_Toc370373501"/>
      <w:bookmarkStart w:id="335" w:name="_Toc371588867"/>
      <w:bookmarkStart w:id="336" w:name="_Toc373157833"/>
      <w:bookmarkStart w:id="337" w:name="_Toc374006641"/>
      <w:bookmarkStart w:id="338" w:name="_Toc374692695"/>
      <w:bookmarkStart w:id="339" w:name="_Toc374692772"/>
      <w:bookmarkStart w:id="340" w:name="_Toc377026501"/>
      <w:bookmarkStart w:id="341" w:name="_Toc378322722"/>
      <w:bookmarkStart w:id="342" w:name="_Toc379440375"/>
      <w:bookmarkStart w:id="343" w:name="_Toc380582900"/>
      <w:bookmarkStart w:id="344" w:name="_Toc381784233"/>
      <w:bookmarkStart w:id="345" w:name="_Toc383182316"/>
      <w:bookmarkStart w:id="346" w:name="_Toc384625710"/>
      <w:bookmarkStart w:id="347" w:name="_Toc385496802"/>
      <w:bookmarkStart w:id="348" w:name="_Toc388946330"/>
      <w:bookmarkStart w:id="349" w:name="_Toc388947563"/>
      <w:bookmarkStart w:id="350" w:name="_Toc389730887"/>
      <w:bookmarkStart w:id="351" w:name="_Toc391386075"/>
      <w:bookmarkStart w:id="352" w:name="_Toc392235889"/>
      <w:bookmarkStart w:id="353" w:name="_Toc393713420"/>
      <w:bookmarkStart w:id="354" w:name="_Toc393714487"/>
      <w:bookmarkStart w:id="355" w:name="_Toc393715491"/>
      <w:bookmarkStart w:id="356" w:name="_Toc395100466"/>
      <w:bookmarkStart w:id="357" w:name="_Toc396212813"/>
      <w:bookmarkStart w:id="358" w:name="_Toc397517658"/>
      <w:bookmarkStart w:id="359" w:name="_Toc399160641"/>
      <w:bookmarkStart w:id="360" w:name="_Toc400374879"/>
      <w:bookmarkStart w:id="361" w:name="_Toc401757925"/>
      <w:bookmarkStart w:id="362" w:name="_Toc402967105"/>
      <w:bookmarkStart w:id="363" w:name="_Toc404332317"/>
      <w:bookmarkStart w:id="364" w:name="_Toc405386783"/>
      <w:bookmarkStart w:id="365" w:name="_Toc406508021"/>
      <w:bookmarkStart w:id="366" w:name="_Toc408576642"/>
      <w:bookmarkStart w:id="367" w:name="_Toc409708237"/>
      <w:bookmarkStart w:id="368" w:name="_Toc410904540"/>
      <w:bookmarkStart w:id="369" w:name="_Toc414884969"/>
      <w:bookmarkStart w:id="370" w:name="_Toc416360079"/>
      <w:bookmarkStart w:id="371" w:name="_Toc417984362"/>
      <w:bookmarkStart w:id="372" w:name="_Toc420414840"/>
      <w:bookmarkStart w:id="373" w:name="_Toc421783563"/>
      <w:bookmarkStart w:id="374" w:name="_Toc423078776"/>
      <w:bookmarkStart w:id="375" w:name="_Toc424300249"/>
      <w:bookmarkStart w:id="376" w:name="_Toc428193357"/>
      <w:bookmarkStart w:id="377" w:name="_Toc428372304"/>
      <w:bookmarkStart w:id="378" w:name="_Toc429469055"/>
      <w:bookmarkStart w:id="379" w:name="_Toc432498841"/>
      <w:bookmarkStart w:id="380" w:name="_Toc433358221"/>
      <w:bookmarkStart w:id="381" w:name="_Toc434843835"/>
      <w:bookmarkStart w:id="382" w:name="_Toc436383070"/>
      <w:bookmarkStart w:id="383" w:name="_Toc437264288"/>
      <w:bookmarkStart w:id="384" w:name="_Toc438219175"/>
      <w:bookmarkStart w:id="385" w:name="_Toc440443797"/>
      <w:bookmarkStart w:id="386" w:name="_Toc441671604"/>
      <w:bookmarkStart w:id="387" w:name="_Toc442711621"/>
      <w:r w:rsidRPr="00E11F03">
        <w:rPr>
          <w:rFonts w:cs="Microsoft YaHei"/>
          <w:szCs w:val="26"/>
          <w:lang w:val="en-US" w:eastAsia="zh-CN"/>
        </w:rPr>
        <w:t>回</w:t>
      </w:r>
      <w:r w:rsidR="004F041E">
        <w:rPr>
          <w:rFonts w:cs="Microsoft YaHei" w:hint="eastAsia"/>
          <w:szCs w:val="26"/>
          <w:lang w:val="en-US" w:eastAsia="zh-CN"/>
        </w:rPr>
        <w:t>呼</w:t>
      </w:r>
      <w:r w:rsidRPr="00E11F03">
        <w:rPr>
          <w:rFonts w:cs="Microsoft YaHei"/>
          <w:szCs w:val="26"/>
          <w:lang w:val="en-US" w:eastAsia="zh-CN"/>
        </w:rPr>
        <w:t>和迂回呼叫程序</w:t>
      </w:r>
      <w:r w:rsidR="00E5105F" w:rsidRPr="00E11F03">
        <w:rPr>
          <w:szCs w:val="26"/>
          <w:lang w:val="en-US" w:eastAsia="zh-CN"/>
        </w:rPr>
        <w:br/>
      </w:r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r w:rsidRPr="00E11F03">
        <w:rPr>
          <w:szCs w:val="26"/>
          <w:lang w:val="en-US" w:eastAsia="zh-CN"/>
        </w:rPr>
        <w:t>（</w:t>
      </w:r>
      <w:r w:rsidRPr="00E11F03">
        <w:rPr>
          <w:rFonts w:ascii="Arial" w:hAnsi="Arial" w:cs="Arial"/>
          <w:lang w:val="en-GB" w:eastAsia="zh-CN"/>
        </w:rPr>
        <w:t>2006</w:t>
      </w:r>
      <w:r w:rsidRPr="00E11F03">
        <w:rPr>
          <w:szCs w:val="26"/>
          <w:lang w:eastAsia="zh-CN"/>
        </w:rPr>
        <w:t>年全权代表大会修订的第</w:t>
      </w:r>
      <w:r w:rsidRPr="00E11F03">
        <w:rPr>
          <w:rFonts w:ascii="Arial" w:hAnsi="Arial" w:cs="Arial"/>
          <w:lang w:val="en-GB" w:eastAsia="zh-CN"/>
        </w:rPr>
        <w:t>21</w:t>
      </w:r>
      <w:r w:rsidRPr="00E11F03">
        <w:rPr>
          <w:szCs w:val="26"/>
          <w:lang w:eastAsia="zh-CN"/>
        </w:rPr>
        <w:t>号决议</w:t>
      </w:r>
      <w:r w:rsidRPr="00E11F03">
        <w:rPr>
          <w:szCs w:val="26"/>
          <w:lang w:val="en-US" w:eastAsia="zh-CN"/>
        </w:rPr>
        <w:t>）</w:t>
      </w:r>
    </w:p>
    <w:p w:rsidR="00E5105F" w:rsidRPr="00DB3264" w:rsidRDefault="00D60771" w:rsidP="001247F3">
      <w:pPr>
        <w:jc w:val="center"/>
        <w:rPr>
          <w:rFonts w:asciiTheme="minorHAnsi" w:hAnsiTheme="minorHAnsi"/>
        </w:rPr>
      </w:pPr>
      <w:r>
        <w:rPr>
          <w:rFonts w:asciiTheme="minorHAnsi" w:eastAsiaTheme="minorEastAsia" w:hAnsiTheme="minorHAnsi" w:hint="eastAsia"/>
          <w:lang w:eastAsia="zh-CN"/>
        </w:rPr>
        <w:t>见网址</w:t>
      </w:r>
      <w:r>
        <w:rPr>
          <w:rFonts w:asciiTheme="minorHAnsi" w:eastAsiaTheme="minorEastAsia" w:hAnsiTheme="minorHAnsi"/>
          <w:lang w:eastAsia="zh-CN"/>
        </w:rPr>
        <w:t>：</w:t>
      </w:r>
      <w:r w:rsidR="00E5105F" w:rsidRPr="00290DA4">
        <w:rPr>
          <w:rFonts w:asciiTheme="minorHAnsi" w:hAnsiTheme="minorHAnsi"/>
        </w:rPr>
        <w:t>www.itu.int/pub/T</w:t>
      </w:r>
      <w:r w:rsidR="001247F3">
        <w:rPr>
          <w:rFonts w:asciiTheme="minorHAnsi" w:hAnsiTheme="minorHAnsi"/>
        </w:rPr>
        <w:t>-</w:t>
      </w:r>
      <w:r w:rsidR="00E5105F" w:rsidRPr="00290DA4">
        <w:rPr>
          <w:rFonts w:asciiTheme="minorHAnsi" w:hAnsiTheme="minorHAnsi"/>
        </w:rPr>
        <w:t>SP</w:t>
      </w:r>
      <w:r w:rsidR="001247F3">
        <w:rPr>
          <w:rFonts w:asciiTheme="minorHAnsi" w:hAnsiTheme="minorHAnsi"/>
        </w:rPr>
        <w:t>-</w:t>
      </w:r>
      <w:r w:rsidR="00E5105F" w:rsidRPr="00290DA4">
        <w:rPr>
          <w:rFonts w:asciiTheme="minorHAnsi" w:hAnsiTheme="minorHAnsi"/>
        </w:rPr>
        <w:t>PP.RES.21</w:t>
      </w:r>
      <w:r w:rsidR="001247F3">
        <w:rPr>
          <w:rFonts w:asciiTheme="minorHAnsi" w:hAnsiTheme="minorHAnsi"/>
        </w:rPr>
        <w:t>-</w:t>
      </w:r>
      <w:r w:rsidR="00E5105F" w:rsidRPr="00290DA4">
        <w:rPr>
          <w:rFonts w:asciiTheme="minorHAnsi" w:hAnsiTheme="minorHAnsi"/>
        </w:rPr>
        <w:t>2011/</w:t>
      </w:r>
    </w:p>
    <w:p w:rsidR="00E5105F" w:rsidRPr="00DB3264" w:rsidRDefault="00E5105F" w:rsidP="00AD54EE">
      <w:pPr>
        <w:rPr>
          <w:rFonts w:asciiTheme="minorHAnsi" w:hAnsiTheme="minorHAnsi"/>
        </w:rPr>
      </w:pPr>
    </w:p>
    <w:p w:rsidR="00E5105F" w:rsidRPr="00DB3264" w:rsidRDefault="00E5105F" w:rsidP="00AD54EE">
      <w:pPr>
        <w:rPr>
          <w:rFonts w:asciiTheme="minorHAnsi" w:hAnsiTheme="minorHAnsi"/>
        </w:rPr>
      </w:pPr>
    </w:p>
    <w:p w:rsidR="008852E5" w:rsidRDefault="008852E5" w:rsidP="00AD54EE">
      <w:pPr>
        <w:pStyle w:val="Heading1"/>
        <w:spacing w:before="0"/>
        <w:ind w:left="142"/>
        <w:rPr>
          <w:lang w:val="en-US"/>
        </w:rPr>
        <w:sectPr w:rsidR="008852E5" w:rsidSect="008852E5">
          <w:footerReference w:type="first" r:id="rId2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388" w:name="_Toc253407169"/>
      <w:bookmarkStart w:id="389" w:name="_Toc259783164"/>
      <w:bookmarkStart w:id="390" w:name="_Toc266181261"/>
      <w:bookmarkStart w:id="391" w:name="_Toc268774046"/>
      <w:bookmarkStart w:id="392" w:name="_Toc271700515"/>
      <w:bookmarkStart w:id="393" w:name="_Toc273023376"/>
      <w:bookmarkStart w:id="394" w:name="_Toc274223850"/>
      <w:bookmarkStart w:id="395" w:name="_Toc276717186"/>
      <w:bookmarkStart w:id="396" w:name="_Toc279669172"/>
      <w:bookmarkStart w:id="397" w:name="_Toc280349228"/>
      <w:bookmarkStart w:id="398" w:name="_Toc282526060"/>
      <w:bookmarkStart w:id="399" w:name="_Toc283737226"/>
      <w:bookmarkStart w:id="400" w:name="_Toc286218737"/>
      <w:bookmarkStart w:id="401" w:name="_Toc288660302"/>
      <w:bookmarkStart w:id="402" w:name="_Toc291005411"/>
      <w:bookmarkStart w:id="403" w:name="_Toc292704995"/>
      <w:bookmarkStart w:id="404" w:name="_Toc295387920"/>
      <w:bookmarkStart w:id="405" w:name="_Toc296675490"/>
      <w:bookmarkStart w:id="406" w:name="_Toc297804741"/>
      <w:bookmarkStart w:id="407" w:name="_Toc301945315"/>
      <w:bookmarkStart w:id="408" w:name="_Toc303344270"/>
      <w:bookmarkStart w:id="409" w:name="_Toc304892188"/>
      <w:bookmarkStart w:id="410" w:name="_Toc308530352"/>
      <w:bookmarkStart w:id="411" w:name="_Toc311103664"/>
      <w:bookmarkStart w:id="412" w:name="_Toc313973329"/>
      <w:bookmarkStart w:id="413" w:name="_Toc316479985"/>
      <w:bookmarkStart w:id="414" w:name="_Toc318965023"/>
      <w:bookmarkStart w:id="415" w:name="_Toc320536979"/>
      <w:bookmarkStart w:id="416" w:name="_Toc321233409"/>
      <w:bookmarkStart w:id="417" w:name="_Toc321311688"/>
      <w:bookmarkStart w:id="418" w:name="_Toc321820569"/>
      <w:bookmarkStart w:id="419" w:name="_Toc323035742"/>
      <w:bookmarkStart w:id="420" w:name="_Toc323904395"/>
      <w:bookmarkStart w:id="421" w:name="_Toc332272673"/>
      <w:bookmarkStart w:id="422" w:name="_Toc334776208"/>
      <w:bookmarkStart w:id="423" w:name="_Toc335901527"/>
      <w:bookmarkStart w:id="424" w:name="_Toc337110353"/>
      <w:bookmarkStart w:id="425" w:name="_Toc338779394"/>
      <w:bookmarkStart w:id="426" w:name="_Toc340225541"/>
      <w:bookmarkStart w:id="427" w:name="_Toc341451239"/>
      <w:bookmarkStart w:id="428" w:name="_Toc342912870"/>
      <w:bookmarkStart w:id="429" w:name="_Toc343262690"/>
      <w:bookmarkStart w:id="430" w:name="_Toc345579845"/>
      <w:bookmarkStart w:id="431" w:name="_Toc346885967"/>
      <w:bookmarkStart w:id="432" w:name="_Toc347929612"/>
      <w:bookmarkStart w:id="433" w:name="_Toc349288273"/>
      <w:bookmarkStart w:id="434" w:name="_Toc350415591"/>
      <w:bookmarkStart w:id="435" w:name="_Toc351549912"/>
      <w:bookmarkStart w:id="436" w:name="_Toc352940517"/>
      <w:bookmarkStart w:id="437" w:name="_Toc354053854"/>
      <w:bookmarkStart w:id="438" w:name="_Toc355708880"/>
      <w:bookmarkStart w:id="439" w:name="_Toc357001963"/>
      <w:bookmarkStart w:id="440" w:name="_Toc358192590"/>
      <w:bookmarkStart w:id="441" w:name="_Toc359489439"/>
      <w:bookmarkStart w:id="442" w:name="_Toc360696839"/>
      <w:bookmarkStart w:id="443" w:name="_Toc361921570"/>
      <w:bookmarkStart w:id="444" w:name="_Toc363741410"/>
      <w:bookmarkStart w:id="445" w:name="_Toc364672359"/>
      <w:bookmarkStart w:id="446" w:name="_Toc366157716"/>
      <w:bookmarkStart w:id="447" w:name="_Toc367715555"/>
      <w:bookmarkStart w:id="448" w:name="_Toc369007689"/>
      <w:bookmarkStart w:id="449" w:name="_Toc369007893"/>
      <w:bookmarkStart w:id="450" w:name="_Toc370373502"/>
      <w:bookmarkStart w:id="451" w:name="_Toc371588868"/>
      <w:bookmarkStart w:id="452" w:name="_Toc373157834"/>
      <w:bookmarkStart w:id="453" w:name="_Toc374006642"/>
      <w:bookmarkStart w:id="454" w:name="_Toc374692696"/>
      <w:bookmarkStart w:id="455" w:name="_Toc374692773"/>
      <w:bookmarkStart w:id="456" w:name="_Toc377026502"/>
      <w:bookmarkStart w:id="457" w:name="_Toc378322723"/>
      <w:bookmarkStart w:id="458" w:name="_Toc379440376"/>
      <w:bookmarkStart w:id="459" w:name="_Toc380582901"/>
      <w:bookmarkStart w:id="460" w:name="_Toc381784234"/>
      <w:bookmarkStart w:id="461" w:name="_Toc383182317"/>
      <w:bookmarkStart w:id="462" w:name="_Toc384625711"/>
      <w:bookmarkStart w:id="463" w:name="_Toc385496803"/>
      <w:bookmarkStart w:id="464" w:name="_Toc388946331"/>
      <w:bookmarkStart w:id="465" w:name="_Toc388947564"/>
      <w:bookmarkStart w:id="466" w:name="_Toc389730888"/>
      <w:bookmarkStart w:id="467" w:name="_Toc391386076"/>
      <w:bookmarkStart w:id="468" w:name="_Toc392235890"/>
      <w:bookmarkStart w:id="469" w:name="_Toc393713421"/>
      <w:bookmarkStart w:id="470" w:name="_Toc393714488"/>
      <w:bookmarkStart w:id="471" w:name="_Toc393715492"/>
      <w:bookmarkStart w:id="472" w:name="_Toc395100467"/>
      <w:bookmarkStart w:id="473" w:name="_Toc396212814"/>
      <w:bookmarkStart w:id="474" w:name="_Toc397517659"/>
      <w:bookmarkStart w:id="475" w:name="_Toc399160642"/>
      <w:bookmarkStart w:id="476" w:name="_Toc400374880"/>
      <w:bookmarkStart w:id="477" w:name="_Toc401757926"/>
      <w:bookmarkStart w:id="478" w:name="_Toc402967106"/>
      <w:bookmarkStart w:id="479" w:name="_Toc404332318"/>
      <w:bookmarkStart w:id="480" w:name="_Toc405386784"/>
      <w:bookmarkStart w:id="481" w:name="_Toc406508022"/>
      <w:bookmarkStart w:id="482" w:name="_Toc408576643"/>
      <w:bookmarkStart w:id="483" w:name="_Toc409708238"/>
      <w:bookmarkStart w:id="484" w:name="_Toc410904541"/>
      <w:bookmarkStart w:id="485" w:name="_Toc414884970"/>
      <w:bookmarkStart w:id="486" w:name="_Toc416360080"/>
      <w:bookmarkStart w:id="487" w:name="_Toc417984363"/>
      <w:bookmarkStart w:id="488" w:name="_Toc420414841"/>
    </w:p>
    <w:bookmarkEnd w:id="388"/>
    <w:bookmarkEnd w:id="389"/>
    <w:bookmarkEnd w:id="390"/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  <w:bookmarkEnd w:id="444"/>
    <w:bookmarkEnd w:id="445"/>
    <w:bookmarkEnd w:id="446"/>
    <w:bookmarkEnd w:id="447"/>
    <w:bookmarkEnd w:id="448"/>
    <w:bookmarkEnd w:id="449"/>
    <w:bookmarkEnd w:id="450"/>
    <w:bookmarkEnd w:id="451"/>
    <w:bookmarkEnd w:id="452"/>
    <w:bookmarkEnd w:id="453"/>
    <w:bookmarkEnd w:id="454"/>
    <w:bookmarkEnd w:id="455"/>
    <w:bookmarkEnd w:id="456"/>
    <w:bookmarkEnd w:id="457"/>
    <w:bookmarkEnd w:id="458"/>
    <w:bookmarkEnd w:id="459"/>
    <w:bookmarkEnd w:id="460"/>
    <w:bookmarkEnd w:id="461"/>
    <w:bookmarkEnd w:id="462"/>
    <w:bookmarkEnd w:id="463"/>
    <w:bookmarkEnd w:id="464"/>
    <w:bookmarkEnd w:id="465"/>
    <w:bookmarkEnd w:id="466"/>
    <w:bookmarkEnd w:id="467"/>
    <w:bookmarkEnd w:id="468"/>
    <w:bookmarkEnd w:id="469"/>
    <w:bookmarkEnd w:id="470"/>
    <w:bookmarkEnd w:id="471"/>
    <w:bookmarkEnd w:id="472"/>
    <w:bookmarkEnd w:id="473"/>
    <w:bookmarkEnd w:id="474"/>
    <w:bookmarkEnd w:id="475"/>
    <w:bookmarkEnd w:id="476"/>
    <w:bookmarkEnd w:id="477"/>
    <w:bookmarkEnd w:id="478"/>
    <w:bookmarkEnd w:id="479"/>
    <w:bookmarkEnd w:id="480"/>
    <w:bookmarkEnd w:id="481"/>
    <w:bookmarkEnd w:id="482"/>
    <w:bookmarkEnd w:id="483"/>
    <w:bookmarkEnd w:id="484"/>
    <w:bookmarkEnd w:id="485"/>
    <w:bookmarkEnd w:id="486"/>
    <w:bookmarkEnd w:id="487"/>
    <w:bookmarkEnd w:id="488"/>
    <w:p w:rsidR="00872C86" w:rsidRPr="00824BAB" w:rsidRDefault="00D60771" w:rsidP="00AD54EE">
      <w:pPr>
        <w:pStyle w:val="Heading1"/>
        <w:spacing w:before="0"/>
        <w:ind w:left="142"/>
        <w:rPr>
          <w:kern w:val="0"/>
          <w:lang w:val="en-US" w:eastAsia="zh-CN"/>
        </w:rPr>
      </w:pPr>
      <w:r w:rsidRPr="003E3533">
        <w:rPr>
          <w:rFonts w:hint="eastAsia"/>
          <w:lang w:val="en-US" w:eastAsia="zh-CN"/>
        </w:rPr>
        <w:lastRenderedPageBreak/>
        <w:t>对业务出版物的修正</w:t>
      </w:r>
    </w:p>
    <w:p w:rsidR="00872C86" w:rsidRPr="00824BAB" w:rsidRDefault="00D60771" w:rsidP="00AD54EE">
      <w:pPr>
        <w:pStyle w:val="Heading70"/>
        <w:spacing w:before="240" w:after="160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D60771" w:rsidRPr="00824BAB" w:rsidTr="002D4CF6">
        <w:tc>
          <w:tcPr>
            <w:tcW w:w="590" w:type="dxa"/>
          </w:tcPr>
          <w:p w:rsidR="00D60771" w:rsidRPr="00BB4F7A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D60771" w:rsidRPr="00BB4F7A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D60771" w:rsidRPr="00BB4F7A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D60771" w:rsidRPr="00BB4F7A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:rsidR="00D60771" w:rsidRPr="00BB4F7A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段落</w:t>
            </w:r>
          </w:p>
        </w:tc>
      </w:tr>
      <w:tr w:rsidR="00D60771" w:rsidRPr="00824BAB" w:rsidTr="002D4CF6">
        <w:tc>
          <w:tcPr>
            <w:tcW w:w="590" w:type="dxa"/>
          </w:tcPr>
          <w:p w:rsidR="00D60771" w:rsidRPr="00BB4F7A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:rsidR="00D60771" w:rsidRPr="00BB4F7A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D60771" w:rsidRPr="00BB4F7A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D60771" w:rsidRPr="00BB4F7A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:rsidR="00D60771" w:rsidRPr="00BB4F7A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替换</w:t>
            </w:r>
          </w:p>
        </w:tc>
      </w:tr>
      <w:tr w:rsidR="00D60771" w:rsidRPr="00824BAB" w:rsidTr="002D4CF6">
        <w:tc>
          <w:tcPr>
            <w:tcW w:w="590" w:type="dxa"/>
          </w:tcPr>
          <w:p w:rsidR="00D60771" w:rsidRPr="00BB4F7A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:rsidR="00D60771" w:rsidRPr="00BB4F7A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该</w:t>
            </w:r>
          </w:p>
        </w:tc>
        <w:tc>
          <w:tcPr>
            <w:tcW w:w="1077" w:type="dxa"/>
          </w:tcPr>
          <w:p w:rsidR="00D60771" w:rsidRPr="00BB4F7A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D60771" w:rsidRPr="00BB4F7A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:rsidR="00D60771" w:rsidRPr="00BB4F7A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删除</w:t>
            </w:r>
          </w:p>
        </w:tc>
      </w:tr>
      <w:tr w:rsidR="00D60771" w:rsidRPr="00824BAB" w:rsidTr="002D4CF6">
        <w:tc>
          <w:tcPr>
            <w:tcW w:w="590" w:type="dxa"/>
          </w:tcPr>
          <w:p w:rsidR="00D60771" w:rsidRPr="00BB4F7A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:rsidR="00D60771" w:rsidRPr="007C30C2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D60771" w:rsidRPr="007C30C2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D60771" w:rsidRPr="007C30C2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251" w:type="dxa"/>
          </w:tcPr>
          <w:p w:rsidR="00D60771" w:rsidRPr="007C30C2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</w:tr>
    </w:tbl>
    <w:p w:rsidR="00315F9A" w:rsidRPr="00824BAB" w:rsidRDefault="00315F9A" w:rsidP="00315F9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824BAB">
        <w:rPr>
          <w:rFonts w:ascii="Times New Roman" w:hAnsi="Times New Roman"/>
          <w:sz w:val="2"/>
          <w:lang w:val="en-US"/>
        </w:rPr>
        <w:tab/>
      </w:r>
      <w:r w:rsidRPr="00824BAB">
        <w:rPr>
          <w:rFonts w:ascii="Times New Roman" w:hAnsi="Times New Roman"/>
          <w:sz w:val="2"/>
          <w:lang w:val="en-US"/>
        </w:rPr>
        <w:tab/>
      </w:r>
    </w:p>
    <w:p w:rsidR="00DF1348" w:rsidRDefault="00DF134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sz w:val="22"/>
          <w:szCs w:val="22"/>
        </w:rPr>
      </w:pPr>
    </w:p>
    <w:p w:rsidR="00DA2C0F" w:rsidRDefault="00DA2C0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sz w:val="22"/>
          <w:szCs w:val="22"/>
        </w:rPr>
      </w:pPr>
    </w:p>
    <w:p w:rsidR="00A0095C" w:rsidRPr="002E051E" w:rsidRDefault="00321D62" w:rsidP="00321D62">
      <w:pPr>
        <w:pStyle w:val="Heading20"/>
        <w:rPr>
          <w:rFonts w:ascii="Arial" w:hAnsi="Arial" w:cs="Arial"/>
          <w:szCs w:val="26"/>
          <w:lang w:val="en-US" w:eastAsia="zh-CN"/>
        </w:rPr>
      </w:pPr>
      <w:bookmarkStart w:id="489" w:name="_Toc441671608"/>
      <w:bookmarkStart w:id="490" w:name="_Toc442711625"/>
      <w:r w:rsidRPr="002E051E">
        <w:rPr>
          <w:rFonts w:ascii="Arial" w:hAnsi="Arial" w:cs="Arial"/>
          <w:szCs w:val="26"/>
          <w:lang w:val="en-US" w:eastAsia="zh-CN"/>
        </w:rPr>
        <w:t>用于公共网络和订户的国际识别规划的移动网络代码（</w:t>
      </w:r>
      <w:r w:rsidRPr="002E051E">
        <w:rPr>
          <w:rFonts w:ascii="Arial" w:hAnsi="Arial" w:cs="Arial"/>
          <w:szCs w:val="26"/>
          <w:lang w:val="en-US" w:eastAsia="zh-CN"/>
        </w:rPr>
        <w:t>MNC</w:t>
      </w:r>
      <w:r w:rsidRPr="002E051E">
        <w:rPr>
          <w:rFonts w:ascii="Arial" w:hAnsi="Arial" w:cs="Arial"/>
          <w:szCs w:val="26"/>
          <w:lang w:val="en-US" w:eastAsia="zh-CN"/>
        </w:rPr>
        <w:t>）</w:t>
      </w:r>
      <w:r w:rsidR="00A0095C" w:rsidRPr="002E051E">
        <w:rPr>
          <w:rFonts w:ascii="Arial" w:hAnsi="Arial" w:cs="Arial"/>
          <w:szCs w:val="26"/>
          <w:lang w:val="en-US" w:eastAsia="zh-CN"/>
        </w:rPr>
        <w:br/>
      </w:r>
      <w:bookmarkEnd w:id="489"/>
      <w:bookmarkEnd w:id="490"/>
      <w:r w:rsidRPr="002E051E">
        <w:rPr>
          <w:rFonts w:ascii="Arial" w:hAnsi="Arial" w:cs="Arial"/>
          <w:szCs w:val="26"/>
          <w:lang w:val="en-GB" w:eastAsia="zh-CN"/>
        </w:rPr>
        <w:t>（</w:t>
      </w:r>
      <w:r w:rsidRPr="002E051E">
        <w:rPr>
          <w:rFonts w:ascii="Arial" w:hAnsi="Arial" w:cs="Arial"/>
          <w:szCs w:val="26"/>
          <w:lang w:eastAsia="zh-CN"/>
        </w:rPr>
        <w:t>依据</w:t>
      </w:r>
      <w:r w:rsidRPr="002E051E">
        <w:rPr>
          <w:rFonts w:ascii="Arial" w:hAnsi="Arial" w:cs="Arial"/>
          <w:szCs w:val="26"/>
          <w:lang w:val="en-GB" w:eastAsia="zh-CN"/>
        </w:rPr>
        <w:t>ITU-T E.212</w:t>
      </w:r>
      <w:r w:rsidRPr="002E051E">
        <w:rPr>
          <w:rFonts w:ascii="Arial" w:hAnsi="Arial" w:cs="Arial"/>
          <w:szCs w:val="26"/>
          <w:lang w:eastAsia="zh-CN"/>
        </w:rPr>
        <w:t>建议书</w:t>
      </w:r>
      <w:r w:rsidRPr="002E051E">
        <w:rPr>
          <w:rFonts w:ascii="Arial" w:hAnsi="Arial" w:cs="Arial"/>
          <w:szCs w:val="26"/>
          <w:lang w:val="en-GB" w:eastAsia="zh-CN"/>
        </w:rPr>
        <w:t>（</w:t>
      </w:r>
      <w:r w:rsidRPr="002E051E">
        <w:rPr>
          <w:rFonts w:ascii="Arial" w:hAnsi="Arial" w:cs="Arial"/>
          <w:szCs w:val="26"/>
          <w:lang w:val="en-GB" w:eastAsia="zh-CN"/>
        </w:rPr>
        <w:t>05/2008</w:t>
      </w:r>
      <w:r w:rsidRPr="002E051E">
        <w:rPr>
          <w:rFonts w:ascii="Arial" w:hAnsi="Arial" w:cs="Arial"/>
          <w:szCs w:val="26"/>
          <w:lang w:val="en-GB" w:eastAsia="zh-CN"/>
        </w:rPr>
        <w:t>））</w:t>
      </w:r>
      <w:r w:rsidRPr="002E051E">
        <w:rPr>
          <w:rFonts w:ascii="Arial" w:hAnsi="Arial" w:cs="Arial"/>
          <w:szCs w:val="26"/>
          <w:lang w:val="en-GB" w:eastAsia="zh-CN"/>
        </w:rPr>
        <w:br/>
      </w:r>
      <w:r w:rsidRPr="002E051E">
        <w:rPr>
          <w:rFonts w:ascii="Arial" w:hAnsi="Arial" w:cs="Arial"/>
          <w:szCs w:val="26"/>
          <w:lang w:val="en-GB" w:eastAsia="zh-CN"/>
        </w:rPr>
        <w:t>（</w:t>
      </w:r>
      <w:r w:rsidRPr="002E051E">
        <w:rPr>
          <w:rFonts w:ascii="Arial" w:hAnsi="Arial" w:cs="Arial"/>
          <w:szCs w:val="26"/>
          <w:lang w:eastAsia="zh-CN"/>
        </w:rPr>
        <w:t>截至</w:t>
      </w:r>
      <w:r w:rsidRPr="002E051E">
        <w:rPr>
          <w:rFonts w:ascii="Arial" w:hAnsi="Arial" w:cs="Arial"/>
          <w:szCs w:val="26"/>
          <w:lang w:val="en-GB" w:eastAsia="zh-CN"/>
        </w:rPr>
        <w:t>2015</w:t>
      </w:r>
      <w:r w:rsidRPr="002E051E">
        <w:rPr>
          <w:rFonts w:ascii="Arial" w:hAnsi="Arial" w:cs="Arial"/>
          <w:szCs w:val="26"/>
          <w:lang w:eastAsia="zh-CN"/>
        </w:rPr>
        <w:t>年</w:t>
      </w:r>
      <w:r w:rsidRPr="002E051E">
        <w:rPr>
          <w:rFonts w:ascii="Arial" w:hAnsi="Arial" w:cs="Arial"/>
          <w:szCs w:val="26"/>
          <w:lang w:val="en-GB" w:eastAsia="zh-CN"/>
        </w:rPr>
        <w:t>10</w:t>
      </w:r>
      <w:r w:rsidRPr="002E051E">
        <w:rPr>
          <w:rFonts w:ascii="Arial" w:hAnsi="Arial" w:cs="Arial"/>
          <w:szCs w:val="26"/>
          <w:lang w:eastAsia="zh-CN"/>
        </w:rPr>
        <w:t>月</w:t>
      </w:r>
      <w:r w:rsidRPr="002E051E">
        <w:rPr>
          <w:rFonts w:ascii="Arial" w:hAnsi="Arial" w:cs="Arial"/>
          <w:szCs w:val="26"/>
          <w:lang w:val="en-GB" w:eastAsia="zh-CN"/>
        </w:rPr>
        <w:t>15</w:t>
      </w:r>
      <w:r w:rsidRPr="002E051E">
        <w:rPr>
          <w:rFonts w:ascii="Arial" w:hAnsi="Arial" w:cs="Arial"/>
          <w:szCs w:val="26"/>
          <w:lang w:eastAsia="zh-CN"/>
        </w:rPr>
        <w:t>日</w:t>
      </w:r>
      <w:r w:rsidRPr="002E051E">
        <w:rPr>
          <w:rFonts w:ascii="Arial" w:hAnsi="Arial" w:cs="Arial"/>
          <w:szCs w:val="26"/>
          <w:lang w:val="en-GB" w:eastAsia="zh-CN"/>
        </w:rPr>
        <w:t>）</w:t>
      </w:r>
    </w:p>
    <w:p w:rsidR="00A0095C" w:rsidRPr="00A0095C" w:rsidRDefault="00A0095C" w:rsidP="00A0095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560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 w:eastAsia="zh-CN"/>
        </w:rPr>
      </w:pPr>
      <w:r w:rsidRPr="00A0095C">
        <w:rPr>
          <w:rFonts w:ascii="Times New Roman" w:hAnsi="Times New Roman"/>
          <w:lang w:val="en-US" w:eastAsia="zh-CN"/>
        </w:rPr>
        <w:tab/>
      </w:r>
    </w:p>
    <w:p w:rsidR="00A0095C" w:rsidRPr="00A0095C" w:rsidRDefault="00A0095C" w:rsidP="00A0095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560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 w:eastAsia="zh-CN"/>
        </w:rPr>
      </w:pPr>
      <w:r w:rsidRPr="00A0095C">
        <w:rPr>
          <w:rFonts w:ascii="Times New Roman" w:hAnsi="Times New Roman"/>
          <w:sz w:val="2"/>
          <w:lang w:val="en-US" w:eastAsia="zh-CN"/>
        </w:rPr>
        <w:tab/>
      </w:r>
      <w:r w:rsidRPr="00A0095C">
        <w:rPr>
          <w:rFonts w:ascii="Times New Roman" w:hAnsi="Times New Roman"/>
          <w:sz w:val="2"/>
          <w:lang w:val="en-US" w:eastAsia="zh-CN"/>
        </w:rPr>
        <w:tab/>
      </w:r>
    </w:p>
    <w:p w:rsidR="00321D62" w:rsidRPr="00321D62" w:rsidRDefault="00321D62" w:rsidP="00321D6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40"/>
        <w:jc w:val="center"/>
        <w:textAlignment w:val="auto"/>
        <w:rPr>
          <w:rFonts w:eastAsia="SimSun"/>
          <w:lang w:val="en-US" w:eastAsia="zh-CN"/>
        </w:rPr>
      </w:pPr>
      <w:r w:rsidRPr="00321D62">
        <w:rPr>
          <w:rFonts w:eastAsia="SimSun"/>
          <w:lang w:eastAsia="zh-CN"/>
        </w:rPr>
        <w:t>（国际电联《操作公报》第</w:t>
      </w:r>
      <w:r w:rsidRPr="00321D62">
        <w:rPr>
          <w:rFonts w:eastAsia="SimSun" w:cs="Calibri"/>
          <w:lang w:eastAsia="zh-CN"/>
        </w:rPr>
        <w:t>10</w:t>
      </w:r>
      <w:r>
        <w:rPr>
          <w:rFonts w:eastAsia="SimSun" w:cs="Calibri"/>
          <w:lang w:eastAsia="zh-CN"/>
        </w:rPr>
        <w:t>8</w:t>
      </w:r>
      <w:r w:rsidRPr="00321D62">
        <w:rPr>
          <w:rFonts w:eastAsia="SimSun" w:cs="Calibri"/>
          <w:lang w:eastAsia="zh-CN"/>
        </w:rPr>
        <w:t>6</w:t>
      </w:r>
      <w:r w:rsidRPr="00321D62">
        <w:rPr>
          <w:rFonts w:eastAsia="SimSun"/>
          <w:lang w:eastAsia="zh-CN"/>
        </w:rPr>
        <w:t>期的附件</w:t>
      </w:r>
      <w:r w:rsidR="004337AF">
        <w:rPr>
          <w:rFonts w:eastAsia="SimSun" w:hint="eastAsia"/>
          <w:lang w:eastAsia="zh-CN"/>
        </w:rPr>
        <w:t xml:space="preserve"> </w:t>
      </w:r>
      <w:r w:rsidRPr="00321D62">
        <w:rPr>
          <w:rFonts w:eastAsia="SimSun" w:cs="Calibri"/>
          <w:lang w:eastAsia="zh-CN"/>
        </w:rPr>
        <w:t xml:space="preserve">– </w:t>
      </w:r>
      <w:r w:rsidRPr="00321D62">
        <w:rPr>
          <w:rFonts w:eastAsia="SimSun"/>
          <w:color w:val="000000"/>
          <w:lang w:val="en-US" w:eastAsia="zh-CN"/>
        </w:rPr>
        <w:t>15.</w:t>
      </w:r>
      <w:r>
        <w:rPr>
          <w:rFonts w:eastAsia="SimSun"/>
          <w:color w:val="000000"/>
          <w:lang w:val="en-US" w:eastAsia="zh-CN"/>
        </w:rPr>
        <w:t>X</w:t>
      </w:r>
      <w:r w:rsidRPr="00321D62">
        <w:rPr>
          <w:rFonts w:eastAsia="SimSun"/>
          <w:color w:val="000000"/>
          <w:lang w:val="en-US" w:eastAsia="zh-CN"/>
        </w:rPr>
        <w:t>.201</w:t>
      </w:r>
      <w:r>
        <w:rPr>
          <w:rFonts w:eastAsia="SimSun"/>
          <w:color w:val="000000"/>
          <w:lang w:val="en-US" w:eastAsia="zh-CN"/>
        </w:rPr>
        <w:t>5</w:t>
      </w:r>
      <w:r w:rsidRPr="00321D62">
        <w:rPr>
          <w:rFonts w:eastAsia="SimSun"/>
          <w:lang w:eastAsia="zh-CN"/>
        </w:rPr>
        <w:t>）</w:t>
      </w:r>
      <w:r w:rsidRPr="00321D62">
        <w:rPr>
          <w:rFonts w:eastAsia="SimSun"/>
          <w:lang w:eastAsia="zh-CN"/>
        </w:rPr>
        <w:br/>
      </w:r>
      <w:r w:rsidRPr="00321D62">
        <w:rPr>
          <w:rFonts w:eastAsia="SimSun"/>
          <w:lang w:eastAsia="zh-CN"/>
        </w:rPr>
        <w:t>（第</w:t>
      </w:r>
      <w:r>
        <w:rPr>
          <w:rFonts w:eastAsia="SimSun" w:cs="Calibri"/>
          <w:lang w:eastAsia="zh-CN"/>
        </w:rPr>
        <w:t>8</w:t>
      </w:r>
      <w:r w:rsidRPr="00321D62">
        <w:rPr>
          <w:rFonts w:eastAsia="SimSun"/>
          <w:lang w:eastAsia="zh-CN"/>
        </w:rPr>
        <w:t>号修正）</w:t>
      </w:r>
    </w:p>
    <w:p w:rsidR="00A0095C" w:rsidRPr="00A0095C" w:rsidRDefault="00A0095C" w:rsidP="00A0095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560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 w:eastAsia="zh-CN"/>
        </w:rPr>
      </w:pPr>
      <w:r w:rsidRPr="00A0095C">
        <w:rPr>
          <w:rFonts w:ascii="Times New Roman" w:hAnsi="Times New Roman"/>
          <w:lang w:val="en-US" w:eastAsia="zh-CN"/>
        </w:rPr>
        <w:tab/>
      </w:r>
    </w:p>
    <w:p w:rsidR="00A0095C" w:rsidRPr="00A0095C" w:rsidRDefault="00A0095C" w:rsidP="00A0095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560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 w:eastAsia="zh-CN"/>
        </w:rPr>
      </w:pPr>
      <w:r w:rsidRPr="00A0095C">
        <w:rPr>
          <w:rFonts w:ascii="Times New Roman" w:hAnsi="Times New Roman"/>
          <w:sz w:val="2"/>
          <w:lang w:val="en-US" w:eastAsia="zh-CN"/>
        </w:rPr>
        <w:tab/>
      </w:r>
      <w:r w:rsidRPr="00A0095C">
        <w:rPr>
          <w:rFonts w:ascii="Times New Roman" w:hAnsi="Times New Roman"/>
          <w:sz w:val="2"/>
          <w:lang w:val="en-US" w:eastAsia="zh-CN"/>
        </w:rPr>
        <w:tab/>
      </w:r>
    </w:p>
    <w:p w:rsidR="00A0095C" w:rsidRPr="00A0095C" w:rsidRDefault="00A0095C" w:rsidP="00A0095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6"/>
          <w:tab w:val="left" w:pos="146"/>
          <w:tab w:val="left" w:pos="8432"/>
          <w:tab w:val="left" w:pos="844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 w:eastAsia="zh-CN"/>
        </w:rPr>
      </w:pPr>
      <w:r w:rsidRPr="00A0095C">
        <w:rPr>
          <w:rFonts w:ascii="Times New Roman" w:hAnsi="Times New Roman"/>
          <w:sz w:val="2"/>
          <w:lang w:val="en-US" w:eastAsia="zh-CN"/>
        </w:rPr>
        <w:tab/>
      </w:r>
      <w:r w:rsidRPr="00A0095C">
        <w:rPr>
          <w:rFonts w:ascii="Times New Roman" w:hAnsi="Times New Roman"/>
          <w:sz w:val="2"/>
          <w:lang w:val="en-US" w:eastAsia="zh-CN"/>
        </w:rPr>
        <w:tab/>
      </w:r>
      <w:r w:rsidRPr="00A0095C">
        <w:rPr>
          <w:rFonts w:ascii="Times New Roman" w:hAnsi="Times New Roman"/>
          <w:sz w:val="2"/>
          <w:lang w:val="en-US" w:eastAsia="zh-CN"/>
        </w:rPr>
        <w:tab/>
      </w:r>
      <w:r w:rsidRPr="00A0095C">
        <w:rPr>
          <w:rFonts w:ascii="Times New Roman" w:hAnsi="Times New Roman"/>
          <w:sz w:val="2"/>
          <w:lang w:val="en-US" w:eastAsia="zh-CN"/>
        </w:rPr>
        <w:tab/>
      </w:r>
      <w:r w:rsidRPr="00A0095C">
        <w:rPr>
          <w:rFonts w:ascii="Times New Roman" w:hAnsi="Times New Roman"/>
          <w:sz w:val="2"/>
          <w:lang w:val="en-US" w:eastAsia="zh-CN"/>
        </w:rPr>
        <w:tab/>
      </w: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4"/>
        <w:gridCol w:w="1276"/>
        <w:gridCol w:w="4262"/>
      </w:tblGrid>
      <w:tr w:rsidR="00321D62" w:rsidTr="007354A9">
        <w:trPr>
          <w:trHeight w:val="297"/>
        </w:trPr>
        <w:tc>
          <w:tcPr>
            <w:tcW w:w="353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1D62" w:rsidRPr="00DC4E27" w:rsidRDefault="00321D62" w:rsidP="00321D62">
            <w:r w:rsidRPr="00AD6E8B">
              <w:rPr>
                <w:rFonts w:ascii="STKaiti" w:eastAsia="STKaiti" w:hAnsi="STKaiti" w:hint="eastAsia"/>
                <w:b/>
                <w:bCs/>
                <w:lang w:val="fr-FR" w:eastAsia="zh-CN"/>
              </w:rPr>
              <w:t>国家</w:t>
            </w:r>
            <w:r w:rsidRPr="00523FFE">
              <w:rPr>
                <w:rFonts w:ascii="STKaiti" w:eastAsia="STKaiti" w:hAnsi="STKaiti" w:hint="eastAsia"/>
                <w:b/>
                <w:bCs/>
                <w:lang w:val="en-US" w:eastAsia="zh-CN"/>
              </w:rPr>
              <w:t>/</w:t>
            </w:r>
            <w:r w:rsidRPr="00AD6E8B">
              <w:rPr>
                <w:rFonts w:ascii="STKaiti" w:eastAsia="STKaiti" w:hAnsi="STKaiti" w:hint="eastAsia"/>
                <w:b/>
                <w:bCs/>
                <w:lang w:val="fr-FR" w:eastAsia="zh-CN"/>
              </w:rPr>
              <w:t>地理区域</w:t>
            </w:r>
          </w:p>
        </w:tc>
        <w:tc>
          <w:tcPr>
            <w:tcW w:w="12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1D62" w:rsidRPr="00DC4E27" w:rsidRDefault="00321D62" w:rsidP="00321D62">
            <w:r w:rsidRPr="00DC4E27">
              <w:rPr>
                <w:rFonts w:eastAsia="Calibri"/>
                <w:b/>
                <w:i/>
              </w:rPr>
              <w:t>MCC+MNC *</w:t>
            </w:r>
          </w:p>
        </w:tc>
        <w:tc>
          <w:tcPr>
            <w:tcW w:w="42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1D62" w:rsidRPr="00DC4E27" w:rsidRDefault="00321D62" w:rsidP="00321D62">
            <w:r w:rsidRPr="00A54EC1">
              <w:rPr>
                <w:rFonts w:ascii="KaiTi" w:eastAsia="KaiTi" w:hAnsi="KaiTi" w:hint="eastAsia"/>
                <w:b/>
                <w:iCs/>
                <w:color w:val="000000"/>
                <w:lang w:val="en-US" w:eastAsia="zh-CN"/>
              </w:rPr>
              <w:t>运营商</w:t>
            </w:r>
            <w:r w:rsidRPr="00A54EC1">
              <w:rPr>
                <w:rFonts w:ascii="KaiTi" w:eastAsia="KaiTi" w:hAnsi="KaiTi"/>
                <w:b/>
                <w:iCs/>
                <w:color w:val="000000"/>
                <w:lang w:val="en-US" w:eastAsia="zh-CN"/>
              </w:rPr>
              <w:t>/</w:t>
            </w:r>
            <w:r w:rsidRPr="00A54EC1">
              <w:rPr>
                <w:rFonts w:ascii="KaiTi" w:eastAsia="KaiTi" w:hAnsi="KaiTi" w:hint="eastAsia"/>
                <w:b/>
                <w:iCs/>
                <w:color w:val="000000"/>
                <w:lang w:val="en-US" w:eastAsia="zh-CN"/>
              </w:rPr>
              <w:t>网络</w:t>
            </w:r>
          </w:p>
        </w:tc>
      </w:tr>
      <w:tr w:rsidR="000A33C9" w:rsidTr="007354A9">
        <w:trPr>
          <w:trHeight w:val="260"/>
        </w:trPr>
        <w:tc>
          <w:tcPr>
            <w:tcW w:w="353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A33C9" w:rsidRDefault="00BA4D29" w:rsidP="00BA4D29">
            <w:pPr>
              <w:jc w:val="left"/>
              <w:rPr>
                <w:lang w:eastAsia="zh-CN"/>
              </w:rPr>
            </w:pPr>
            <w:r>
              <w:rPr>
                <w:rFonts w:eastAsiaTheme="minorEastAsia" w:hint="eastAsia"/>
                <w:b/>
                <w:color w:val="000000"/>
                <w:lang w:eastAsia="zh-CN"/>
              </w:rPr>
              <w:t>国际移动，共享代码</w:t>
            </w:r>
            <w:r w:rsidR="000A33C9">
              <w:rPr>
                <w:rFonts w:eastAsia="Calibri"/>
                <w:b/>
                <w:color w:val="000000"/>
                <w:lang w:eastAsia="zh-CN"/>
              </w:rPr>
              <w:t>ADD</w:t>
            </w:r>
          </w:p>
        </w:tc>
        <w:tc>
          <w:tcPr>
            <w:tcW w:w="12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33C9" w:rsidRDefault="007354A9" w:rsidP="007354A9">
            <w:pPr>
              <w:jc w:val="center"/>
            </w:pPr>
            <w:r>
              <w:rPr>
                <w:rFonts w:eastAsia="Calibri"/>
                <w:color w:val="000000"/>
              </w:rPr>
              <w:t>901 51</w:t>
            </w:r>
          </w:p>
        </w:tc>
        <w:tc>
          <w:tcPr>
            <w:tcW w:w="42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33C9" w:rsidRDefault="007354A9" w:rsidP="00A14824">
            <w:r>
              <w:rPr>
                <w:rFonts w:eastAsia="Calibri"/>
                <w:color w:val="000000"/>
              </w:rPr>
              <w:t>VisionNG</w:t>
            </w:r>
          </w:p>
        </w:tc>
      </w:tr>
      <w:tr w:rsidR="000A33C9" w:rsidTr="007354A9">
        <w:trPr>
          <w:trHeight w:val="260"/>
        </w:trPr>
        <w:tc>
          <w:tcPr>
            <w:tcW w:w="353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A33C9" w:rsidRDefault="000A33C9" w:rsidP="00A14824"/>
        </w:tc>
        <w:tc>
          <w:tcPr>
            <w:tcW w:w="12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A33C9" w:rsidRDefault="000A33C9" w:rsidP="00A14824">
            <w:pPr>
              <w:jc w:val="center"/>
            </w:pPr>
          </w:p>
        </w:tc>
        <w:tc>
          <w:tcPr>
            <w:tcW w:w="42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A33C9" w:rsidRDefault="000A33C9" w:rsidP="00A14824"/>
        </w:tc>
      </w:tr>
    </w:tbl>
    <w:p w:rsidR="00A0095C" w:rsidRPr="00A0095C" w:rsidRDefault="00A0095C" w:rsidP="00A009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alibri" w:cs="Calibri"/>
          <w:color w:val="000000"/>
          <w:sz w:val="22"/>
          <w:szCs w:val="22"/>
        </w:rPr>
      </w:pPr>
    </w:p>
    <w:p w:rsidR="00A0095C" w:rsidRPr="00DA2C0F" w:rsidRDefault="00A0095C" w:rsidP="00DA2C0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="Arial" w:hAnsi="Arial"/>
          <w:sz w:val="16"/>
          <w:szCs w:val="16"/>
          <w:lang w:val="fr-CH"/>
        </w:rPr>
      </w:pPr>
      <w:r w:rsidRPr="00DA2C0F">
        <w:rPr>
          <w:rFonts w:ascii="Arial" w:eastAsia="Arial" w:hAnsi="Arial"/>
          <w:color w:val="000000"/>
          <w:sz w:val="16"/>
          <w:szCs w:val="16"/>
          <w:lang w:val="fr-CH"/>
        </w:rPr>
        <w:t>____________</w:t>
      </w:r>
    </w:p>
    <w:p w:rsidR="00A0095C" w:rsidRPr="00DA2C0F" w:rsidRDefault="00A0095C" w:rsidP="00D60771">
      <w:pPr>
        <w:jc w:val="left"/>
        <w:rPr>
          <w:rFonts w:eastAsia="Calibri"/>
          <w:lang w:val="fr-CH" w:eastAsia="zh-CN"/>
        </w:rPr>
      </w:pPr>
      <w:r w:rsidRPr="00DA2C0F">
        <w:rPr>
          <w:rFonts w:eastAsia="Calibri"/>
          <w:sz w:val="16"/>
          <w:szCs w:val="16"/>
          <w:lang w:val="fr-CH" w:eastAsia="zh-CN"/>
        </w:rPr>
        <w:t>*</w:t>
      </w:r>
      <w:r w:rsidRPr="00DA2C0F">
        <w:rPr>
          <w:rFonts w:eastAsia="Calibri"/>
          <w:sz w:val="16"/>
          <w:szCs w:val="16"/>
          <w:lang w:val="fr-CH" w:eastAsia="zh-CN"/>
        </w:rPr>
        <w:tab/>
        <w:t xml:space="preserve">MCC: </w:t>
      </w:r>
      <w:r w:rsidRPr="00DA2C0F">
        <w:rPr>
          <w:rFonts w:eastAsia="Calibri"/>
          <w:sz w:val="16"/>
          <w:szCs w:val="16"/>
          <w:lang w:val="fr-CH" w:eastAsia="zh-CN"/>
        </w:rPr>
        <w:tab/>
      </w:r>
      <w:r w:rsidR="002E051E">
        <w:rPr>
          <w:rFonts w:eastAsiaTheme="minorEastAsia" w:hint="eastAsia"/>
          <w:sz w:val="16"/>
          <w:szCs w:val="16"/>
          <w:lang w:val="fr-CH" w:eastAsia="zh-CN"/>
        </w:rPr>
        <w:t>移动</w:t>
      </w:r>
      <w:r w:rsidR="00D60771">
        <w:rPr>
          <w:rFonts w:eastAsiaTheme="minorEastAsia" w:hint="eastAsia"/>
          <w:sz w:val="16"/>
          <w:szCs w:val="16"/>
          <w:lang w:val="fr-CH" w:eastAsia="zh-CN"/>
        </w:rPr>
        <w:t>国家</w:t>
      </w:r>
      <w:r w:rsidR="00D60771">
        <w:rPr>
          <w:rFonts w:eastAsiaTheme="minorEastAsia"/>
          <w:sz w:val="16"/>
          <w:szCs w:val="16"/>
          <w:lang w:val="fr-CH" w:eastAsia="zh-CN"/>
        </w:rPr>
        <w:t>代码</w:t>
      </w:r>
      <w:r w:rsidRPr="00DA2C0F">
        <w:rPr>
          <w:rFonts w:eastAsia="Calibri"/>
          <w:sz w:val="16"/>
          <w:szCs w:val="16"/>
          <w:lang w:val="fr-CH" w:eastAsia="zh-CN"/>
        </w:rPr>
        <w:br/>
      </w:r>
      <w:r w:rsidRPr="00DA2C0F">
        <w:rPr>
          <w:rFonts w:eastAsia="Calibri"/>
          <w:sz w:val="16"/>
          <w:szCs w:val="16"/>
          <w:lang w:val="fr-CH" w:eastAsia="zh-CN"/>
        </w:rPr>
        <w:tab/>
        <w:t xml:space="preserve">MNC: </w:t>
      </w:r>
      <w:r w:rsidRPr="00DA2C0F">
        <w:rPr>
          <w:rFonts w:eastAsia="Calibri"/>
          <w:sz w:val="16"/>
          <w:szCs w:val="16"/>
          <w:lang w:val="fr-CH" w:eastAsia="zh-CN"/>
        </w:rPr>
        <w:tab/>
      </w:r>
      <w:r w:rsidR="002E051E">
        <w:rPr>
          <w:rFonts w:eastAsiaTheme="minorEastAsia" w:hint="eastAsia"/>
          <w:sz w:val="16"/>
          <w:szCs w:val="16"/>
          <w:lang w:val="fr-CH" w:eastAsia="zh-CN"/>
        </w:rPr>
        <w:t>移动</w:t>
      </w:r>
      <w:r w:rsidR="00D60771">
        <w:rPr>
          <w:rFonts w:eastAsiaTheme="minorEastAsia" w:hint="eastAsia"/>
          <w:sz w:val="16"/>
          <w:szCs w:val="16"/>
          <w:lang w:val="fr-CH" w:eastAsia="zh-CN"/>
        </w:rPr>
        <w:t>网络</w:t>
      </w:r>
      <w:r w:rsidR="00D60771">
        <w:rPr>
          <w:rFonts w:eastAsiaTheme="minorEastAsia"/>
          <w:sz w:val="16"/>
          <w:szCs w:val="16"/>
          <w:lang w:val="fr-CH" w:eastAsia="zh-CN"/>
        </w:rPr>
        <w:t>代码</w:t>
      </w:r>
      <w:r w:rsidRPr="00DA2C0F">
        <w:rPr>
          <w:rFonts w:eastAsia="Calibri"/>
          <w:sz w:val="16"/>
          <w:szCs w:val="16"/>
          <w:lang w:val="fr-CH" w:eastAsia="zh-CN"/>
        </w:rPr>
        <w:br/>
      </w:r>
    </w:p>
    <w:p w:rsidR="00DA2C0F" w:rsidRDefault="00DA2C0F" w:rsidP="00827D2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lang w:val="fr-CH" w:eastAsia="zh-CN"/>
        </w:rPr>
      </w:pPr>
    </w:p>
    <w:p w:rsidR="00907D11" w:rsidRPr="002E051E" w:rsidRDefault="00321D62" w:rsidP="00907D11">
      <w:pPr>
        <w:pStyle w:val="Heading20"/>
        <w:rPr>
          <w:rFonts w:ascii="Arial" w:hAnsi="Arial" w:cs="Arial"/>
          <w:szCs w:val="26"/>
          <w:lang w:val="fr-CH" w:eastAsia="zh-CN"/>
        </w:rPr>
      </w:pPr>
      <w:bookmarkStart w:id="491" w:name="_Toc397517662"/>
      <w:r w:rsidRPr="002E051E">
        <w:rPr>
          <w:rFonts w:ascii="Arial" w:hAnsi="Arial" w:cs="Arial"/>
          <w:szCs w:val="26"/>
          <w:lang w:eastAsia="zh-CN"/>
        </w:rPr>
        <w:t>信令区域</w:t>
      </w:r>
      <w:r w:rsidRPr="002E051E">
        <w:rPr>
          <w:rFonts w:ascii="Arial" w:hAnsi="Arial" w:cs="Arial"/>
          <w:szCs w:val="26"/>
          <w:lang w:eastAsia="zh-CN"/>
        </w:rPr>
        <w:t>/</w:t>
      </w:r>
      <w:r w:rsidR="001B2FD1">
        <w:rPr>
          <w:rFonts w:ascii="Arial" w:hAnsi="Arial" w:cs="Arial"/>
          <w:szCs w:val="26"/>
          <w:lang w:eastAsia="zh-CN"/>
        </w:rPr>
        <w:t>网络代码</w:t>
      </w:r>
      <w:r w:rsidRPr="002E051E">
        <w:rPr>
          <w:rFonts w:ascii="Arial" w:hAnsi="Arial" w:cs="Arial"/>
          <w:szCs w:val="26"/>
          <w:lang w:eastAsia="zh-CN"/>
        </w:rPr>
        <w:t>（</w:t>
      </w:r>
      <w:r w:rsidRPr="002E051E">
        <w:rPr>
          <w:rFonts w:ascii="Arial" w:hAnsi="Arial" w:cs="Arial"/>
          <w:szCs w:val="26"/>
          <w:lang w:eastAsia="zh-CN"/>
        </w:rPr>
        <w:t>SANC</w:t>
      </w:r>
      <w:r w:rsidRPr="002E051E">
        <w:rPr>
          <w:rFonts w:ascii="Arial" w:hAnsi="Arial" w:cs="Arial"/>
          <w:szCs w:val="26"/>
          <w:lang w:eastAsia="zh-CN"/>
        </w:rPr>
        <w:t>）的列表</w:t>
      </w:r>
      <w:r w:rsidRPr="002E051E">
        <w:rPr>
          <w:rFonts w:ascii="Arial" w:hAnsi="Arial" w:cs="Arial"/>
          <w:szCs w:val="26"/>
          <w:lang w:eastAsia="zh-CN"/>
        </w:rPr>
        <w:br/>
      </w:r>
      <w:r w:rsidRPr="002E051E">
        <w:rPr>
          <w:rFonts w:ascii="Arial" w:hAnsi="Arial" w:cs="Arial"/>
          <w:szCs w:val="26"/>
          <w:lang w:eastAsia="zh-CN"/>
        </w:rPr>
        <w:t>（</w:t>
      </w:r>
      <w:r w:rsidRPr="002E051E">
        <w:rPr>
          <w:rFonts w:ascii="Arial" w:hAnsi="Arial" w:cs="Arial"/>
          <w:szCs w:val="26"/>
          <w:lang w:eastAsia="zh-CN"/>
        </w:rPr>
        <w:t>ITU-T Q.708</w:t>
      </w:r>
      <w:r w:rsidRPr="002E051E">
        <w:rPr>
          <w:rFonts w:ascii="Arial" w:hAnsi="Arial" w:cs="Arial"/>
          <w:szCs w:val="26"/>
          <w:lang w:eastAsia="zh-CN"/>
        </w:rPr>
        <w:t>建议书（</w:t>
      </w:r>
      <w:r w:rsidRPr="002E051E">
        <w:rPr>
          <w:rFonts w:ascii="Arial" w:hAnsi="Arial" w:cs="Arial"/>
          <w:szCs w:val="26"/>
          <w:lang w:eastAsia="zh-CN"/>
        </w:rPr>
        <w:t>03/1999</w:t>
      </w:r>
      <w:r w:rsidRPr="002E051E">
        <w:rPr>
          <w:rFonts w:ascii="Arial" w:hAnsi="Arial" w:cs="Arial"/>
          <w:szCs w:val="26"/>
          <w:lang w:eastAsia="zh-CN"/>
        </w:rPr>
        <w:t>）的补充）</w:t>
      </w:r>
      <w:r w:rsidRPr="002E051E">
        <w:rPr>
          <w:rFonts w:ascii="Arial" w:hAnsi="Arial" w:cs="Arial"/>
          <w:szCs w:val="26"/>
          <w:lang w:eastAsia="zh-CN"/>
        </w:rPr>
        <w:br/>
      </w:r>
      <w:r w:rsidRPr="002E051E">
        <w:rPr>
          <w:rFonts w:ascii="Arial" w:hAnsi="Arial" w:cs="Arial"/>
          <w:szCs w:val="26"/>
          <w:lang w:eastAsia="zh-CN"/>
        </w:rPr>
        <w:t>（截至</w:t>
      </w:r>
      <w:r w:rsidRPr="002E051E">
        <w:rPr>
          <w:rFonts w:ascii="Arial" w:hAnsi="Arial" w:cs="Arial"/>
          <w:szCs w:val="26"/>
          <w:lang w:eastAsia="zh-CN"/>
        </w:rPr>
        <w:t>2014</w:t>
      </w:r>
      <w:r w:rsidRPr="002E051E">
        <w:rPr>
          <w:rFonts w:ascii="Arial" w:hAnsi="Arial" w:cs="Arial"/>
          <w:szCs w:val="26"/>
          <w:lang w:eastAsia="zh-CN"/>
        </w:rPr>
        <w:t>年</w:t>
      </w:r>
      <w:r w:rsidRPr="002E051E">
        <w:rPr>
          <w:rFonts w:ascii="Arial" w:hAnsi="Arial" w:cs="Arial"/>
          <w:szCs w:val="26"/>
          <w:lang w:eastAsia="zh-CN"/>
        </w:rPr>
        <w:t>12</w:t>
      </w:r>
      <w:r w:rsidRPr="002E051E">
        <w:rPr>
          <w:rFonts w:ascii="Arial" w:hAnsi="Arial" w:cs="Arial"/>
          <w:szCs w:val="26"/>
          <w:lang w:eastAsia="zh-CN"/>
        </w:rPr>
        <w:t>月</w:t>
      </w:r>
      <w:r w:rsidRPr="002E051E">
        <w:rPr>
          <w:rFonts w:ascii="Arial" w:hAnsi="Arial" w:cs="Arial"/>
          <w:szCs w:val="26"/>
          <w:lang w:eastAsia="zh-CN"/>
        </w:rPr>
        <w:t>15</w:t>
      </w:r>
      <w:r w:rsidRPr="002E051E">
        <w:rPr>
          <w:rFonts w:ascii="Arial" w:hAnsi="Arial" w:cs="Arial"/>
          <w:szCs w:val="26"/>
          <w:lang w:eastAsia="zh-CN"/>
        </w:rPr>
        <w:t>日）</w:t>
      </w:r>
      <w:bookmarkEnd w:id="491"/>
    </w:p>
    <w:p w:rsidR="00907D11" w:rsidRPr="00321D62" w:rsidRDefault="00321D62" w:rsidP="002E051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40"/>
        <w:jc w:val="center"/>
        <w:textAlignment w:val="auto"/>
        <w:rPr>
          <w:rFonts w:eastAsia="SimSun"/>
          <w:b/>
          <w:bCs/>
          <w:lang w:val="fr-CH" w:eastAsia="zh-CN"/>
        </w:rPr>
      </w:pPr>
      <w:r w:rsidRPr="00D60771">
        <w:rPr>
          <w:rFonts w:eastAsia="SimSun" w:cs="SimSun"/>
          <w:lang w:val="fr-CH" w:eastAsia="zh-CN"/>
        </w:rPr>
        <w:t>（</w:t>
      </w:r>
      <w:r w:rsidRPr="00321D62">
        <w:rPr>
          <w:rFonts w:eastAsia="SimSun" w:cs="SimSun"/>
          <w:lang w:eastAsia="zh-CN"/>
        </w:rPr>
        <w:t>国际电联第</w:t>
      </w:r>
      <w:r w:rsidRPr="00D60771">
        <w:rPr>
          <w:rFonts w:eastAsia="SimSun"/>
          <w:lang w:val="fr-CH" w:eastAsia="zh-CN"/>
        </w:rPr>
        <w:t>1066</w:t>
      </w:r>
      <w:r w:rsidRPr="00321D62">
        <w:rPr>
          <w:rFonts w:eastAsia="SimSun" w:cs="SimSun"/>
          <w:lang w:eastAsia="zh-CN"/>
        </w:rPr>
        <w:t>期《操作公报》附件</w:t>
      </w:r>
      <w:r w:rsidRPr="00D60771">
        <w:rPr>
          <w:rFonts w:eastAsia="SimSun" w:cs="SimSun"/>
          <w:lang w:val="fr-CH" w:eastAsia="zh-CN"/>
        </w:rPr>
        <w:t xml:space="preserve"> – </w:t>
      </w:r>
      <w:r w:rsidRPr="00D60771">
        <w:rPr>
          <w:rFonts w:eastAsia="SimSun"/>
          <w:lang w:val="fr-CH" w:eastAsia="zh-CN"/>
        </w:rPr>
        <w:t>15.XII.2014</w:t>
      </w:r>
      <w:r w:rsidRPr="00D60771">
        <w:rPr>
          <w:rFonts w:eastAsia="SimSun" w:cs="SimSun"/>
          <w:lang w:val="fr-CH" w:eastAsia="zh-CN"/>
        </w:rPr>
        <w:t>）</w:t>
      </w:r>
      <w:r w:rsidRPr="00D60771">
        <w:rPr>
          <w:rFonts w:eastAsia="SimSun" w:cs="SimSun"/>
          <w:lang w:val="fr-CH" w:eastAsia="zh-CN"/>
        </w:rPr>
        <w:br/>
      </w:r>
      <w:r w:rsidRPr="00D60771">
        <w:rPr>
          <w:rFonts w:eastAsia="SimSun" w:cs="SimSun"/>
          <w:lang w:val="fr-CH" w:eastAsia="zh-CN"/>
        </w:rPr>
        <w:t>（</w:t>
      </w:r>
      <w:r w:rsidRPr="00321D62">
        <w:rPr>
          <w:rFonts w:eastAsia="SimSun" w:cs="SimSun"/>
          <w:lang w:eastAsia="zh-CN"/>
        </w:rPr>
        <w:t>第</w:t>
      </w:r>
      <w:r w:rsidR="002E051E">
        <w:rPr>
          <w:rFonts w:eastAsia="SimSun" w:cs="SimSun"/>
          <w:lang w:val="fr-CH" w:eastAsia="zh-CN"/>
        </w:rPr>
        <w:t>12</w:t>
      </w:r>
      <w:r w:rsidRPr="00321D62">
        <w:rPr>
          <w:rFonts w:eastAsia="SimSun" w:cs="SimSun"/>
          <w:lang w:eastAsia="zh-CN"/>
        </w:rPr>
        <w:t>号修正</w:t>
      </w:r>
      <w:r w:rsidRPr="00D60771">
        <w:rPr>
          <w:rFonts w:eastAsia="SimSun" w:cs="SimSun"/>
          <w:lang w:val="fr-CH" w:eastAsia="zh-CN"/>
        </w:rPr>
        <w:t>）</w:t>
      </w:r>
    </w:p>
    <w:p w:rsidR="00907D11" w:rsidRPr="00321D62" w:rsidRDefault="00907D11" w:rsidP="00907D11">
      <w:pPr>
        <w:keepNext/>
        <w:rPr>
          <w:lang w:val="fr-CH"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907D11" w:rsidRPr="00D60771" w:rsidTr="00A14824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907D11" w:rsidRPr="00D60771" w:rsidRDefault="00321D62" w:rsidP="00321D6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1671"/>
                <w:tab w:val="left" w:pos="2268"/>
              </w:tabs>
              <w:spacing w:before="240"/>
              <w:rPr>
                <w:b/>
                <w:bCs/>
                <w:lang w:val="fr-CH"/>
              </w:rPr>
            </w:pPr>
            <w:r>
              <w:rPr>
                <w:rFonts w:eastAsiaTheme="minorEastAsia" w:hint="eastAsia"/>
                <w:b/>
                <w:lang w:eastAsia="zh-CN"/>
              </w:rPr>
              <w:t>数字顺序</w:t>
            </w:r>
            <w:r w:rsidRPr="00D60771">
              <w:rPr>
                <w:rFonts w:eastAsiaTheme="minorEastAsia"/>
                <w:b/>
                <w:lang w:val="fr-CH" w:eastAsia="zh-CN"/>
              </w:rPr>
              <w:tab/>
              <w:t>ADD</w:t>
            </w:r>
          </w:p>
        </w:tc>
      </w:tr>
      <w:tr w:rsidR="00907D11" w:rsidRPr="00F25E55" w:rsidTr="00A14824">
        <w:trPr>
          <w:trHeight w:val="240"/>
        </w:trPr>
        <w:tc>
          <w:tcPr>
            <w:tcW w:w="909" w:type="dxa"/>
            <w:shd w:val="clear" w:color="auto" w:fill="auto"/>
          </w:tcPr>
          <w:p w:rsidR="00907D11" w:rsidRPr="00F25E55" w:rsidRDefault="00907D11" w:rsidP="00A14824">
            <w:pPr>
              <w:pStyle w:val="StyleTabletextLeft"/>
            </w:pPr>
          </w:p>
        </w:tc>
        <w:tc>
          <w:tcPr>
            <w:tcW w:w="909" w:type="dxa"/>
            <w:shd w:val="clear" w:color="auto" w:fill="auto"/>
          </w:tcPr>
          <w:p w:rsidR="00907D11" w:rsidRPr="00F25E55" w:rsidRDefault="00907D11" w:rsidP="00A14824">
            <w:pPr>
              <w:pStyle w:val="StyleTabletextLeft"/>
            </w:pPr>
            <w:r>
              <w:t>6-145</w:t>
            </w:r>
          </w:p>
        </w:tc>
        <w:tc>
          <w:tcPr>
            <w:tcW w:w="7470" w:type="dxa"/>
            <w:shd w:val="clear" w:color="auto" w:fill="auto"/>
          </w:tcPr>
          <w:p w:rsidR="00907D11" w:rsidRPr="002E051E" w:rsidRDefault="002E051E" w:rsidP="00A14824">
            <w:pPr>
              <w:pStyle w:val="StyleTabletextLeft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南非（共和国</w:t>
            </w:r>
            <w:r>
              <w:rPr>
                <w:rFonts w:eastAsiaTheme="minorEastAsia"/>
                <w:lang w:eastAsia="zh-CN"/>
              </w:rPr>
              <w:t>）</w:t>
            </w:r>
          </w:p>
        </w:tc>
      </w:tr>
    </w:tbl>
    <w:p w:rsidR="00907D11" w:rsidRPr="00756D3F" w:rsidRDefault="00907D11" w:rsidP="00907D11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907D11" w:rsidRPr="00C964F0" w:rsidTr="00A14824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907D11" w:rsidRPr="00C964F0" w:rsidRDefault="00321D62" w:rsidP="00321D6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1671"/>
                <w:tab w:val="left" w:pos="2268"/>
              </w:tabs>
              <w:spacing w:before="240"/>
              <w:rPr>
                <w:b/>
                <w:bCs/>
              </w:rPr>
            </w:pPr>
            <w:r>
              <w:rPr>
                <w:rFonts w:eastAsiaTheme="minorEastAsia" w:hint="eastAsia"/>
                <w:b/>
                <w:lang w:eastAsia="zh-CN"/>
              </w:rPr>
              <w:t>字母顺序</w:t>
            </w:r>
            <w:r>
              <w:rPr>
                <w:b/>
                <w:lang w:eastAsia="zh-CN"/>
              </w:rPr>
              <w:tab/>
            </w:r>
            <w:r w:rsidRPr="00520FF1">
              <w:rPr>
                <w:b/>
                <w:lang w:eastAsia="zh-CN"/>
              </w:rPr>
              <w:t>ADD</w:t>
            </w:r>
          </w:p>
        </w:tc>
      </w:tr>
      <w:tr w:rsidR="00907D11" w:rsidRPr="00F25E55" w:rsidTr="00A14824">
        <w:trPr>
          <w:trHeight w:val="240"/>
        </w:trPr>
        <w:tc>
          <w:tcPr>
            <w:tcW w:w="909" w:type="dxa"/>
            <w:shd w:val="clear" w:color="auto" w:fill="auto"/>
          </w:tcPr>
          <w:p w:rsidR="00907D11" w:rsidRPr="00F25E55" w:rsidRDefault="00907D11" w:rsidP="00A14824">
            <w:pPr>
              <w:pStyle w:val="StyleTabletextLeft"/>
            </w:pPr>
          </w:p>
        </w:tc>
        <w:tc>
          <w:tcPr>
            <w:tcW w:w="909" w:type="dxa"/>
            <w:shd w:val="clear" w:color="auto" w:fill="auto"/>
          </w:tcPr>
          <w:p w:rsidR="00907D11" w:rsidRPr="00F25E55" w:rsidRDefault="00907D11" w:rsidP="00A14824">
            <w:pPr>
              <w:pStyle w:val="StyleTabletextLeft"/>
            </w:pPr>
            <w:r>
              <w:t>6-145</w:t>
            </w:r>
          </w:p>
        </w:tc>
        <w:tc>
          <w:tcPr>
            <w:tcW w:w="7470" w:type="dxa"/>
            <w:shd w:val="clear" w:color="auto" w:fill="auto"/>
          </w:tcPr>
          <w:p w:rsidR="00907D11" w:rsidRPr="00F25E55" w:rsidRDefault="002E051E" w:rsidP="00A14824">
            <w:pPr>
              <w:pStyle w:val="StyleTabletextLeft"/>
            </w:pPr>
            <w:r>
              <w:rPr>
                <w:rFonts w:eastAsiaTheme="minorEastAsia" w:hint="eastAsia"/>
                <w:lang w:eastAsia="zh-CN"/>
              </w:rPr>
              <w:t>南非（共和国</w:t>
            </w:r>
            <w:r>
              <w:rPr>
                <w:rFonts w:eastAsiaTheme="minorEastAsia"/>
                <w:lang w:eastAsia="zh-CN"/>
              </w:rPr>
              <w:t>）</w:t>
            </w:r>
          </w:p>
        </w:tc>
      </w:tr>
    </w:tbl>
    <w:p w:rsidR="00907D11" w:rsidRPr="00FF621E" w:rsidRDefault="00907D11" w:rsidP="00907D11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:rsidR="00907D11" w:rsidRPr="00321D62" w:rsidRDefault="00321D62" w:rsidP="00907D11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bCs/>
          <w:lang w:val="es-ES" w:eastAsia="zh-CN"/>
        </w:rPr>
      </w:pPr>
      <w:r w:rsidRPr="00321D62">
        <w:rPr>
          <w:b w:val="0"/>
          <w:bCs/>
          <w:sz w:val="16"/>
          <w:szCs w:val="16"/>
          <w:lang w:eastAsia="zh-CN"/>
        </w:rPr>
        <w:t>SANC:</w:t>
      </w:r>
      <w:r w:rsidRPr="00321D62">
        <w:rPr>
          <w:b w:val="0"/>
          <w:bCs/>
          <w:sz w:val="16"/>
          <w:szCs w:val="16"/>
          <w:lang w:eastAsia="zh-CN"/>
        </w:rPr>
        <w:tab/>
      </w:r>
      <w:r w:rsidR="002E051E">
        <w:rPr>
          <w:rFonts w:eastAsiaTheme="minorEastAsia" w:hint="eastAsia"/>
          <w:b w:val="0"/>
          <w:bCs/>
          <w:sz w:val="16"/>
          <w:szCs w:val="16"/>
          <w:lang w:val="en-US" w:eastAsia="zh-CN"/>
        </w:rPr>
        <w:t>信令区域</w:t>
      </w:r>
      <w:r w:rsidRPr="00321D62">
        <w:rPr>
          <w:rFonts w:eastAsiaTheme="minorEastAsia" w:hint="eastAsia"/>
          <w:b w:val="0"/>
          <w:bCs/>
          <w:sz w:val="16"/>
          <w:szCs w:val="16"/>
          <w:lang w:val="en-US" w:eastAsia="zh-CN"/>
        </w:rPr>
        <w:t>/</w:t>
      </w:r>
      <w:r w:rsidRPr="00321D62">
        <w:rPr>
          <w:rFonts w:eastAsiaTheme="minorEastAsia" w:hint="eastAsia"/>
          <w:b w:val="0"/>
          <w:bCs/>
          <w:sz w:val="16"/>
          <w:szCs w:val="16"/>
          <w:lang w:val="en-US" w:eastAsia="zh-CN"/>
        </w:rPr>
        <w:t>网络编号</w:t>
      </w:r>
    </w:p>
    <w:p w:rsidR="00907D11" w:rsidRPr="00907D11" w:rsidRDefault="00907D11" w:rsidP="00827D2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lang w:val="es-ES" w:eastAsia="zh-CN"/>
        </w:rPr>
      </w:pPr>
    </w:p>
    <w:p w:rsidR="00DA2C0F" w:rsidRDefault="00DA2C0F" w:rsidP="0060521F">
      <w:pPr>
        <w:rPr>
          <w:lang w:val="es-ES_tradnl" w:eastAsia="zh-CN"/>
        </w:rPr>
      </w:pPr>
      <w:r>
        <w:rPr>
          <w:lang w:val="es-ES_tradnl" w:eastAsia="zh-CN"/>
        </w:rPr>
        <w:br w:type="page"/>
      </w:r>
    </w:p>
    <w:p w:rsidR="00C964F0" w:rsidRPr="002E051E" w:rsidRDefault="00321D62" w:rsidP="00C964F0">
      <w:pPr>
        <w:pStyle w:val="Heading20"/>
        <w:rPr>
          <w:rFonts w:ascii="Arial" w:hAnsi="Arial" w:cs="Arial"/>
          <w:szCs w:val="26"/>
          <w:lang w:val="es-ES_tradnl" w:eastAsia="zh-CN"/>
        </w:rPr>
      </w:pPr>
      <w:r w:rsidRPr="002E051E">
        <w:rPr>
          <w:rFonts w:ascii="Arial" w:hAnsi="Arial" w:cs="Arial"/>
          <w:szCs w:val="26"/>
          <w:lang w:eastAsia="zh-CN"/>
        </w:rPr>
        <w:lastRenderedPageBreak/>
        <w:t>国际信令点代码（</w:t>
      </w:r>
      <w:r w:rsidRPr="002E051E">
        <w:rPr>
          <w:rFonts w:ascii="Arial" w:hAnsi="Arial" w:cs="Arial"/>
          <w:szCs w:val="26"/>
          <w:lang w:eastAsia="zh-CN"/>
        </w:rPr>
        <w:t>ISPC</w:t>
      </w:r>
      <w:r w:rsidRPr="002E051E">
        <w:rPr>
          <w:rFonts w:ascii="Arial" w:hAnsi="Arial" w:cs="Arial"/>
          <w:szCs w:val="26"/>
          <w:lang w:eastAsia="zh-CN"/>
        </w:rPr>
        <w:t>）列表</w:t>
      </w:r>
      <w:r w:rsidRPr="002E051E">
        <w:rPr>
          <w:rFonts w:ascii="Arial" w:hAnsi="Arial" w:cs="Arial"/>
          <w:szCs w:val="26"/>
          <w:lang w:eastAsia="zh-CN"/>
        </w:rPr>
        <w:br/>
      </w:r>
      <w:r w:rsidRPr="002E051E">
        <w:rPr>
          <w:rFonts w:ascii="Arial" w:hAnsi="Arial" w:cs="Arial"/>
          <w:szCs w:val="26"/>
          <w:lang w:eastAsia="zh-CN"/>
        </w:rPr>
        <w:t>（依据</w:t>
      </w:r>
      <w:r w:rsidRPr="002E051E">
        <w:rPr>
          <w:rFonts w:ascii="Arial" w:hAnsi="Arial" w:cs="Arial"/>
          <w:szCs w:val="26"/>
          <w:lang w:eastAsia="zh-CN"/>
        </w:rPr>
        <w:t>ITU-T Q.708</w:t>
      </w:r>
      <w:r w:rsidRPr="002E051E">
        <w:rPr>
          <w:rFonts w:ascii="Arial" w:hAnsi="Arial" w:cs="Arial"/>
          <w:szCs w:val="26"/>
          <w:lang w:eastAsia="zh-CN"/>
        </w:rPr>
        <w:t>建议书（</w:t>
      </w:r>
      <w:r w:rsidRPr="002E051E">
        <w:rPr>
          <w:rFonts w:ascii="Arial" w:hAnsi="Arial" w:cs="Arial"/>
          <w:szCs w:val="26"/>
          <w:lang w:eastAsia="zh-CN"/>
        </w:rPr>
        <w:t>03/1999</w:t>
      </w:r>
      <w:r w:rsidRPr="002E051E">
        <w:rPr>
          <w:rFonts w:ascii="Arial" w:hAnsi="Arial" w:cs="Arial"/>
          <w:szCs w:val="26"/>
          <w:lang w:eastAsia="zh-CN"/>
        </w:rPr>
        <w:t>））</w:t>
      </w:r>
      <w:r w:rsidRPr="002E051E">
        <w:rPr>
          <w:rFonts w:ascii="Arial" w:hAnsi="Arial" w:cs="Arial"/>
          <w:szCs w:val="26"/>
          <w:lang w:eastAsia="zh-CN"/>
        </w:rPr>
        <w:br/>
      </w:r>
      <w:r w:rsidRPr="002E051E">
        <w:rPr>
          <w:rFonts w:ascii="Arial" w:hAnsi="Arial" w:cs="Arial"/>
          <w:szCs w:val="26"/>
          <w:lang w:eastAsia="zh-CN"/>
        </w:rPr>
        <w:t>（截至</w:t>
      </w:r>
      <w:r w:rsidRPr="002E051E">
        <w:rPr>
          <w:rFonts w:ascii="Arial" w:hAnsi="Arial" w:cs="Arial"/>
          <w:szCs w:val="26"/>
          <w:lang w:eastAsia="zh-CN"/>
        </w:rPr>
        <w:t>2015</w:t>
      </w:r>
      <w:r w:rsidRPr="002E051E">
        <w:rPr>
          <w:rFonts w:ascii="Arial" w:hAnsi="Arial" w:cs="Arial"/>
          <w:szCs w:val="26"/>
          <w:lang w:eastAsia="zh-CN"/>
        </w:rPr>
        <w:t>年</w:t>
      </w:r>
      <w:r w:rsidRPr="002E051E">
        <w:rPr>
          <w:rFonts w:ascii="Arial" w:hAnsi="Arial" w:cs="Arial"/>
          <w:szCs w:val="26"/>
          <w:lang w:eastAsia="zh-CN"/>
        </w:rPr>
        <w:t>1</w:t>
      </w:r>
      <w:r w:rsidRPr="002E051E">
        <w:rPr>
          <w:rFonts w:ascii="Arial" w:hAnsi="Arial" w:cs="Arial"/>
          <w:szCs w:val="26"/>
          <w:lang w:eastAsia="zh-CN"/>
        </w:rPr>
        <w:t>月</w:t>
      </w:r>
      <w:r w:rsidRPr="002E051E">
        <w:rPr>
          <w:rFonts w:ascii="Arial" w:hAnsi="Arial" w:cs="Arial"/>
          <w:szCs w:val="26"/>
          <w:lang w:eastAsia="zh-CN"/>
        </w:rPr>
        <w:t>1</w:t>
      </w:r>
      <w:r w:rsidRPr="002E051E">
        <w:rPr>
          <w:rFonts w:ascii="Arial" w:hAnsi="Arial" w:cs="Arial"/>
          <w:szCs w:val="26"/>
          <w:lang w:eastAsia="zh-CN"/>
        </w:rPr>
        <w:t>日）</w:t>
      </w:r>
    </w:p>
    <w:p w:rsidR="00C964F0" w:rsidRPr="00321D62" w:rsidRDefault="00321D62" w:rsidP="002E051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40"/>
        <w:jc w:val="center"/>
        <w:textAlignment w:val="auto"/>
        <w:rPr>
          <w:b/>
          <w:bCs/>
          <w:lang w:val="es-ES_tradnl" w:eastAsia="zh-CN"/>
        </w:rPr>
      </w:pPr>
      <w:r>
        <w:rPr>
          <w:rFonts w:eastAsiaTheme="minorEastAsia" w:hint="eastAsia"/>
          <w:lang w:eastAsia="zh-CN"/>
        </w:rPr>
        <w:t>（国际电联第</w:t>
      </w:r>
      <w:r w:rsidRPr="007341D4">
        <w:rPr>
          <w:rFonts w:eastAsiaTheme="minorEastAsia"/>
          <w:lang w:eastAsia="zh-CN"/>
        </w:rPr>
        <w:t>10</w:t>
      </w:r>
      <w:r>
        <w:rPr>
          <w:rFonts w:eastAsiaTheme="minorEastAsia" w:hint="eastAsia"/>
          <w:lang w:eastAsia="zh-CN"/>
        </w:rPr>
        <w:t>67</w:t>
      </w:r>
      <w:r>
        <w:rPr>
          <w:rFonts w:eastAsiaTheme="minorEastAsia" w:hint="eastAsia"/>
          <w:lang w:eastAsia="zh-CN"/>
        </w:rPr>
        <w:t>期《操作公报》附件</w:t>
      </w:r>
      <w:r>
        <w:rPr>
          <w:rFonts w:eastAsiaTheme="minorEastAsia" w:hint="eastAsia"/>
          <w:lang w:eastAsia="zh-CN"/>
        </w:rPr>
        <w:t xml:space="preserve"> </w:t>
      </w:r>
      <w:r w:rsidRPr="007341D4">
        <w:rPr>
          <w:rFonts w:eastAsiaTheme="minorEastAsia"/>
          <w:lang w:eastAsia="zh-CN"/>
        </w:rPr>
        <w:t>– 1.I.201</w:t>
      </w:r>
      <w:r>
        <w:rPr>
          <w:rFonts w:eastAsiaTheme="minorEastAsia" w:hint="eastAsia"/>
          <w:lang w:eastAsia="zh-CN"/>
        </w:rPr>
        <w:t>5</w:t>
      </w:r>
      <w:r>
        <w:rPr>
          <w:rFonts w:eastAsiaTheme="minorEastAsia" w:hint="eastAsia"/>
          <w:lang w:eastAsia="zh-CN"/>
        </w:rPr>
        <w:t>）</w:t>
      </w:r>
      <w:r w:rsidRPr="007341D4">
        <w:rPr>
          <w:rFonts w:eastAsiaTheme="minorEastAsia"/>
          <w:lang w:eastAsia="zh-CN"/>
        </w:rPr>
        <w:br/>
      </w:r>
      <w:r>
        <w:rPr>
          <w:rFonts w:eastAsiaTheme="minorEastAsia" w:hint="eastAsia"/>
          <w:lang w:eastAsia="zh-CN"/>
        </w:rPr>
        <w:t>（第</w:t>
      </w:r>
      <w:r w:rsidR="002E051E">
        <w:rPr>
          <w:rFonts w:eastAsiaTheme="minorEastAsia"/>
          <w:lang w:eastAsia="zh-CN"/>
        </w:rPr>
        <w:t>27</w:t>
      </w:r>
      <w:r>
        <w:rPr>
          <w:rFonts w:eastAsiaTheme="minorEastAsia" w:hint="eastAsia"/>
          <w:lang w:eastAsia="zh-CN"/>
        </w:rPr>
        <w:t>号修正）</w:t>
      </w:r>
    </w:p>
    <w:p w:rsidR="00C964F0" w:rsidRPr="00321D62" w:rsidRDefault="00C964F0" w:rsidP="00C964F0">
      <w:pPr>
        <w:keepNext/>
        <w:rPr>
          <w:lang w:val="es-ES_tradnl"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321D62" w:rsidRPr="00916C1F" w:rsidTr="00A14824">
        <w:trPr>
          <w:cantSplit/>
          <w:trHeight w:val="227"/>
        </w:trPr>
        <w:tc>
          <w:tcPr>
            <w:tcW w:w="1818" w:type="dxa"/>
            <w:gridSpan w:val="2"/>
          </w:tcPr>
          <w:p w:rsidR="00321D62" w:rsidRPr="00386355" w:rsidRDefault="00321D62" w:rsidP="00321D62">
            <w:pPr>
              <w:pStyle w:val="Tablehead0"/>
              <w:jc w:val="left"/>
              <w:rPr>
                <w:rFonts w:asciiTheme="minorHAnsi" w:hAnsiTheme="minorHAnsi"/>
                <w:i w:val="0"/>
                <w:iCs/>
                <w:sz w:val="20"/>
              </w:rPr>
            </w:pPr>
            <w:r w:rsidRPr="00386355">
              <w:rPr>
                <w:rFonts w:ascii="STKaiti" w:eastAsia="STKaiti" w:hAnsi="STKaiti" w:hint="eastAsia"/>
                <w:i w:val="0"/>
                <w:iCs/>
                <w:lang w:eastAsia="zh-CN"/>
              </w:rPr>
              <w:t>国家/地理区域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321D62" w:rsidRPr="00A565F4" w:rsidRDefault="00321D62" w:rsidP="00321D6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5A07E0">
              <w:rPr>
                <w:rFonts w:ascii="STKaiti" w:eastAsia="STKaiti" w:hAnsi="STKaiti" w:hint="eastAsia"/>
                <w:sz w:val="18"/>
                <w:lang w:val="en-US" w:eastAsia="zh-CN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321D62" w:rsidRPr="00A565F4" w:rsidRDefault="00321D62" w:rsidP="00321D6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5A07E0">
              <w:rPr>
                <w:rFonts w:ascii="STKaiti" w:eastAsia="STKaiti" w:hAnsi="STKaiti" w:hint="eastAsia"/>
                <w:sz w:val="18"/>
                <w:lang w:val="en-US" w:eastAsia="zh-CN"/>
              </w:rPr>
              <w:t>信令点运营商的名称</w:t>
            </w:r>
          </w:p>
        </w:tc>
      </w:tr>
      <w:tr w:rsidR="00C964F0" w:rsidRPr="00B62253" w:rsidTr="00A14824">
        <w:trPr>
          <w:cantSplit/>
          <w:trHeight w:val="227"/>
        </w:trPr>
        <w:tc>
          <w:tcPr>
            <w:tcW w:w="909" w:type="dxa"/>
          </w:tcPr>
          <w:p w:rsidR="00C964F0" w:rsidRPr="00870C6B" w:rsidRDefault="00C964F0" w:rsidP="00A14824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shd w:val="clear" w:color="auto" w:fill="auto"/>
          </w:tcPr>
          <w:p w:rsidR="00C964F0" w:rsidRDefault="00C964F0" w:rsidP="00A14824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C964F0" w:rsidRPr="00870C6B" w:rsidRDefault="00C964F0" w:rsidP="00A14824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:rsidR="00C964F0" w:rsidRPr="00870C6B" w:rsidRDefault="00C964F0" w:rsidP="00A14824">
            <w:pPr>
              <w:pStyle w:val="Tablehead0"/>
              <w:jc w:val="left"/>
            </w:pPr>
          </w:p>
        </w:tc>
      </w:tr>
      <w:tr w:rsidR="00C964F0" w:rsidRPr="00D3558C" w:rsidTr="00A1482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964F0" w:rsidRPr="00D3558C" w:rsidRDefault="00BA4D29" w:rsidP="00BA4D29">
            <w:pPr>
              <w:pStyle w:val="Normalaftertitle"/>
              <w:keepNext/>
              <w:spacing w:before="240"/>
              <w:rPr>
                <w:b/>
                <w:bCs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南非</w:t>
            </w:r>
            <w:r w:rsidR="00C964F0" w:rsidRPr="00D3558C">
              <w:rPr>
                <w:b/>
                <w:bCs/>
              </w:rPr>
              <w:t xml:space="preserve">    </w:t>
            </w:r>
            <w:r>
              <w:rPr>
                <w:rFonts w:eastAsiaTheme="minorEastAsia" w:hint="eastAsia"/>
                <w:b/>
                <w:bCs/>
                <w:lang w:eastAsia="zh-CN"/>
              </w:rPr>
              <w:t xml:space="preserve">         </w:t>
            </w:r>
            <w:r w:rsidR="00DA2C0F">
              <w:rPr>
                <w:b/>
                <w:bCs/>
              </w:rPr>
              <w:t>LI</w:t>
            </w:r>
            <w:r w:rsidR="00D3558C">
              <w:rPr>
                <w:b/>
                <w:bCs/>
              </w:rPr>
              <w:t>R</w:t>
            </w:r>
          </w:p>
        </w:tc>
      </w:tr>
      <w:tr w:rsidR="00C964F0" w:rsidRPr="00870C6B" w:rsidTr="00321D6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6-109-0</w:t>
            </w:r>
          </w:p>
        </w:tc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13160</w:t>
            </w:r>
          </w:p>
        </w:tc>
        <w:tc>
          <w:tcPr>
            <w:tcW w:w="3461" w:type="dxa"/>
            <w:shd w:val="clear" w:color="auto" w:fill="auto"/>
          </w:tcPr>
          <w:p w:rsidR="00C964F0" w:rsidRPr="00FF621E" w:rsidRDefault="00C964F0" w:rsidP="00A14824">
            <w:pPr>
              <w:pStyle w:val="StyleTabletextLeft"/>
            </w:pPr>
            <w:r w:rsidRPr="00FF621E">
              <w:t>ECO-MSC1-JBG-01</w:t>
            </w:r>
          </w:p>
        </w:tc>
        <w:tc>
          <w:tcPr>
            <w:tcW w:w="4009" w:type="dxa"/>
          </w:tcPr>
          <w:p w:rsidR="00C964F0" w:rsidRPr="00F23797" w:rsidRDefault="00C964F0" w:rsidP="00A14824">
            <w:pPr>
              <w:pStyle w:val="StyleTabletextLeft"/>
              <w:rPr>
                <w:lang w:val="en-GB"/>
              </w:rPr>
            </w:pPr>
            <w:r w:rsidRPr="00F23797">
              <w:rPr>
                <w:lang w:val="en-GB"/>
              </w:rPr>
              <w:t>Liquid Telecommunication South Africa (Pty) Ltd</w:t>
            </w:r>
          </w:p>
        </w:tc>
      </w:tr>
      <w:tr w:rsidR="00C964F0" w:rsidRPr="00870C6B" w:rsidTr="00321D6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6-109-1</w:t>
            </w:r>
          </w:p>
        </w:tc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13161</w:t>
            </w:r>
          </w:p>
        </w:tc>
        <w:tc>
          <w:tcPr>
            <w:tcW w:w="3461" w:type="dxa"/>
            <w:shd w:val="clear" w:color="auto" w:fill="auto"/>
          </w:tcPr>
          <w:p w:rsidR="00C964F0" w:rsidRPr="00FF621E" w:rsidRDefault="00C964F0" w:rsidP="00A14824">
            <w:pPr>
              <w:pStyle w:val="StyleTabletextLeft"/>
            </w:pPr>
            <w:r w:rsidRPr="00FF621E">
              <w:t>ECO-STP1-JBG-01</w:t>
            </w:r>
          </w:p>
        </w:tc>
        <w:tc>
          <w:tcPr>
            <w:tcW w:w="4009" w:type="dxa"/>
          </w:tcPr>
          <w:p w:rsidR="00C964F0" w:rsidRPr="00F23797" w:rsidRDefault="00C964F0" w:rsidP="00A14824">
            <w:pPr>
              <w:pStyle w:val="StyleTabletextLeft"/>
              <w:rPr>
                <w:lang w:val="en-GB"/>
              </w:rPr>
            </w:pPr>
            <w:r w:rsidRPr="00F23797">
              <w:rPr>
                <w:lang w:val="en-GB"/>
              </w:rPr>
              <w:t>Liquid Telecommunication South Africa (Pty) Ltd</w:t>
            </w:r>
          </w:p>
        </w:tc>
      </w:tr>
      <w:tr w:rsidR="00C964F0" w:rsidRPr="00870C6B" w:rsidTr="00321D6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6-109-2</w:t>
            </w:r>
          </w:p>
        </w:tc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13162</w:t>
            </w:r>
          </w:p>
        </w:tc>
        <w:tc>
          <w:tcPr>
            <w:tcW w:w="3461" w:type="dxa"/>
            <w:shd w:val="clear" w:color="auto" w:fill="auto"/>
          </w:tcPr>
          <w:p w:rsidR="00C964F0" w:rsidRPr="00FF621E" w:rsidRDefault="00C964F0" w:rsidP="00A14824">
            <w:pPr>
              <w:pStyle w:val="StyleTabletextLeft"/>
            </w:pPr>
            <w:r w:rsidRPr="00FF621E">
              <w:t>ILIZWI-MSC-01</w:t>
            </w:r>
          </w:p>
        </w:tc>
        <w:tc>
          <w:tcPr>
            <w:tcW w:w="4009" w:type="dxa"/>
          </w:tcPr>
          <w:p w:rsidR="00C964F0" w:rsidRPr="00FF621E" w:rsidRDefault="00C964F0" w:rsidP="00A14824">
            <w:pPr>
              <w:pStyle w:val="StyleTabletextLeft"/>
            </w:pPr>
            <w:r w:rsidRPr="00FF621E">
              <w:t>Illizwi Telecommunications</w:t>
            </w:r>
          </w:p>
        </w:tc>
      </w:tr>
      <w:tr w:rsidR="00C964F0" w:rsidRPr="00870C6B" w:rsidTr="00321D6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6-109-3</w:t>
            </w:r>
          </w:p>
        </w:tc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13163</w:t>
            </w:r>
          </w:p>
        </w:tc>
        <w:tc>
          <w:tcPr>
            <w:tcW w:w="3461" w:type="dxa"/>
            <w:shd w:val="clear" w:color="auto" w:fill="auto"/>
          </w:tcPr>
          <w:p w:rsidR="00C964F0" w:rsidRPr="00FF621E" w:rsidRDefault="00C964F0" w:rsidP="00A14824">
            <w:pPr>
              <w:pStyle w:val="StyleTabletextLeft"/>
            </w:pPr>
            <w:r w:rsidRPr="00FF621E">
              <w:t>JHMES2-01</w:t>
            </w:r>
          </w:p>
        </w:tc>
        <w:tc>
          <w:tcPr>
            <w:tcW w:w="4009" w:type="dxa"/>
          </w:tcPr>
          <w:p w:rsidR="00C964F0" w:rsidRPr="00FF621E" w:rsidRDefault="00C964F0" w:rsidP="00A14824">
            <w:pPr>
              <w:pStyle w:val="StyleTabletextLeft"/>
            </w:pPr>
            <w:r w:rsidRPr="00FF621E">
              <w:t>MTN (Pty) Ltd</w:t>
            </w:r>
          </w:p>
        </w:tc>
      </w:tr>
      <w:tr w:rsidR="00C964F0" w:rsidRPr="00870C6B" w:rsidTr="00321D6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6-109-4</w:t>
            </w:r>
          </w:p>
        </w:tc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13164</w:t>
            </w:r>
          </w:p>
        </w:tc>
        <w:tc>
          <w:tcPr>
            <w:tcW w:w="3461" w:type="dxa"/>
            <w:shd w:val="clear" w:color="auto" w:fill="auto"/>
          </w:tcPr>
          <w:p w:rsidR="00C964F0" w:rsidRPr="00FF621E" w:rsidRDefault="00C964F0" w:rsidP="00A14824">
            <w:pPr>
              <w:pStyle w:val="StyleTabletextLeft"/>
            </w:pPr>
            <w:r w:rsidRPr="00FF621E">
              <w:t>RBM2S1-01</w:t>
            </w:r>
          </w:p>
        </w:tc>
        <w:tc>
          <w:tcPr>
            <w:tcW w:w="4009" w:type="dxa"/>
          </w:tcPr>
          <w:p w:rsidR="00C964F0" w:rsidRPr="00FF621E" w:rsidRDefault="00C964F0" w:rsidP="00A14824">
            <w:pPr>
              <w:pStyle w:val="StyleTabletextLeft"/>
            </w:pPr>
            <w:r w:rsidRPr="00FF621E">
              <w:t>MTN (Pty) Ltd</w:t>
            </w:r>
          </w:p>
        </w:tc>
      </w:tr>
      <w:tr w:rsidR="00C964F0" w:rsidRPr="00870C6B" w:rsidTr="00321D6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6-109-5</w:t>
            </w:r>
          </w:p>
        </w:tc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13165</w:t>
            </w:r>
          </w:p>
        </w:tc>
        <w:tc>
          <w:tcPr>
            <w:tcW w:w="3461" w:type="dxa"/>
            <w:shd w:val="clear" w:color="auto" w:fill="auto"/>
          </w:tcPr>
          <w:p w:rsidR="00C964F0" w:rsidRPr="00FF621E" w:rsidRDefault="00C964F0" w:rsidP="00A14824">
            <w:pPr>
              <w:pStyle w:val="StyleTabletextLeft"/>
            </w:pPr>
            <w:r w:rsidRPr="00FF621E">
              <w:t>NEW DOORNFONTEIN- NDF00</w:t>
            </w:r>
          </w:p>
        </w:tc>
        <w:tc>
          <w:tcPr>
            <w:tcW w:w="4009" w:type="dxa"/>
          </w:tcPr>
          <w:p w:rsidR="00C964F0" w:rsidRPr="00FF621E" w:rsidRDefault="00C964F0" w:rsidP="00A14824">
            <w:pPr>
              <w:pStyle w:val="StyleTabletextLeft"/>
            </w:pPr>
            <w:r w:rsidRPr="00FF621E">
              <w:t>Telkom SA Limited</w:t>
            </w:r>
          </w:p>
        </w:tc>
      </w:tr>
      <w:tr w:rsidR="00C964F0" w:rsidRPr="00870C6B" w:rsidTr="00321D6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6-109-6</w:t>
            </w:r>
          </w:p>
        </w:tc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13166</w:t>
            </w:r>
          </w:p>
        </w:tc>
        <w:tc>
          <w:tcPr>
            <w:tcW w:w="3461" w:type="dxa"/>
            <w:shd w:val="clear" w:color="auto" w:fill="auto"/>
          </w:tcPr>
          <w:p w:rsidR="00C964F0" w:rsidRPr="00FF621E" w:rsidRDefault="00C964F0" w:rsidP="00A14824">
            <w:pPr>
              <w:pStyle w:val="StyleTabletextLeft"/>
            </w:pPr>
            <w:r w:rsidRPr="00FF621E">
              <w:t>RJBZ-00</w:t>
            </w:r>
          </w:p>
        </w:tc>
        <w:tc>
          <w:tcPr>
            <w:tcW w:w="4009" w:type="dxa"/>
          </w:tcPr>
          <w:p w:rsidR="00C964F0" w:rsidRPr="00FF621E" w:rsidRDefault="00C964F0" w:rsidP="00A14824">
            <w:pPr>
              <w:pStyle w:val="StyleTabletextLeft"/>
            </w:pPr>
            <w:r w:rsidRPr="00FF621E">
              <w:t>Telkom SA Limited</w:t>
            </w:r>
          </w:p>
        </w:tc>
      </w:tr>
      <w:tr w:rsidR="00C964F0" w:rsidRPr="00870C6B" w:rsidTr="00321D6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6-109-7</w:t>
            </w:r>
          </w:p>
        </w:tc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13167</w:t>
            </w:r>
          </w:p>
        </w:tc>
        <w:tc>
          <w:tcPr>
            <w:tcW w:w="3461" w:type="dxa"/>
            <w:shd w:val="clear" w:color="auto" w:fill="auto"/>
          </w:tcPr>
          <w:p w:rsidR="00C964F0" w:rsidRPr="00FF621E" w:rsidRDefault="00C964F0" w:rsidP="00A14824">
            <w:pPr>
              <w:pStyle w:val="StyleTabletextLeft"/>
            </w:pPr>
            <w:r w:rsidRPr="00FF621E">
              <w:t>RJSZ-00</w:t>
            </w:r>
          </w:p>
        </w:tc>
        <w:tc>
          <w:tcPr>
            <w:tcW w:w="4009" w:type="dxa"/>
          </w:tcPr>
          <w:p w:rsidR="00C964F0" w:rsidRPr="00FF621E" w:rsidRDefault="00C964F0" w:rsidP="00A14824">
            <w:pPr>
              <w:pStyle w:val="StyleTabletextLeft"/>
            </w:pPr>
            <w:r w:rsidRPr="00FF621E">
              <w:t>Telkom SA Limited</w:t>
            </w:r>
          </w:p>
        </w:tc>
      </w:tr>
      <w:tr w:rsidR="00C964F0" w:rsidRPr="00870C6B" w:rsidTr="00321D6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6-110-0</w:t>
            </w:r>
          </w:p>
        </w:tc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13168</w:t>
            </w:r>
          </w:p>
        </w:tc>
        <w:tc>
          <w:tcPr>
            <w:tcW w:w="3461" w:type="dxa"/>
            <w:shd w:val="clear" w:color="auto" w:fill="auto"/>
          </w:tcPr>
          <w:p w:rsidR="00C964F0" w:rsidRPr="00FF621E" w:rsidRDefault="00C964F0" w:rsidP="00A14824">
            <w:pPr>
              <w:pStyle w:val="StyleTabletextLeft"/>
            </w:pPr>
            <w:r w:rsidRPr="00FF621E">
              <w:t>Johannesburg JB ISC</w:t>
            </w:r>
          </w:p>
        </w:tc>
        <w:tc>
          <w:tcPr>
            <w:tcW w:w="4009" w:type="dxa"/>
          </w:tcPr>
          <w:p w:rsidR="00C964F0" w:rsidRPr="00FF621E" w:rsidRDefault="00C964F0" w:rsidP="00A14824">
            <w:pPr>
              <w:pStyle w:val="StyleTabletextLeft"/>
            </w:pPr>
            <w:r w:rsidRPr="00FF621E">
              <w:t>Telkom SA Limited</w:t>
            </w:r>
          </w:p>
        </w:tc>
      </w:tr>
      <w:tr w:rsidR="00C964F0" w:rsidRPr="00870C6B" w:rsidTr="00321D6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6-110-1</w:t>
            </w:r>
          </w:p>
        </w:tc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13169</w:t>
            </w:r>
          </w:p>
        </w:tc>
        <w:tc>
          <w:tcPr>
            <w:tcW w:w="3461" w:type="dxa"/>
            <w:shd w:val="clear" w:color="auto" w:fill="auto"/>
          </w:tcPr>
          <w:p w:rsidR="00C964F0" w:rsidRPr="00FF621E" w:rsidRDefault="00C964F0" w:rsidP="00A14824">
            <w:pPr>
              <w:pStyle w:val="StyleTabletextLeft"/>
            </w:pPr>
            <w:r w:rsidRPr="00FF621E">
              <w:t>Johannesburg JS ISC</w:t>
            </w:r>
          </w:p>
        </w:tc>
        <w:tc>
          <w:tcPr>
            <w:tcW w:w="4009" w:type="dxa"/>
          </w:tcPr>
          <w:p w:rsidR="00C964F0" w:rsidRPr="00FF621E" w:rsidRDefault="00C964F0" w:rsidP="00A14824">
            <w:pPr>
              <w:pStyle w:val="StyleTabletextLeft"/>
            </w:pPr>
            <w:r w:rsidRPr="00FF621E">
              <w:t>Telkom SA Limited</w:t>
            </w:r>
          </w:p>
        </w:tc>
      </w:tr>
      <w:tr w:rsidR="00C964F0" w:rsidRPr="00870C6B" w:rsidTr="00321D6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6-110-2</w:t>
            </w:r>
          </w:p>
        </w:tc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13170</w:t>
            </w:r>
          </w:p>
        </w:tc>
        <w:tc>
          <w:tcPr>
            <w:tcW w:w="3461" w:type="dxa"/>
            <w:shd w:val="clear" w:color="auto" w:fill="auto"/>
          </w:tcPr>
          <w:p w:rsidR="00C964F0" w:rsidRPr="00FF621E" w:rsidRDefault="00C964F0" w:rsidP="00A14824">
            <w:pPr>
              <w:pStyle w:val="StyleTabletextLeft"/>
            </w:pPr>
            <w:r w:rsidRPr="00FF621E">
              <w:t>JB STP1</w:t>
            </w:r>
          </w:p>
        </w:tc>
        <w:tc>
          <w:tcPr>
            <w:tcW w:w="4009" w:type="dxa"/>
          </w:tcPr>
          <w:p w:rsidR="00C964F0" w:rsidRPr="00FF621E" w:rsidRDefault="00C964F0" w:rsidP="00A14824">
            <w:pPr>
              <w:pStyle w:val="StyleTabletextLeft"/>
            </w:pPr>
            <w:r w:rsidRPr="00FF621E">
              <w:t>Telkom SA Limited</w:t>
            </w:r>
          </w:p>
        </w:tc>
      </w:tr>
      <w:tr w:rsidR="00C964F0" w:rsidRPr="00870C6B" w:rsidTr="00321D6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6-110-3</w:t>
            </w:r>
          </w:p>
        </w:tc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13171</w:t>
            </w:r>
          </w:p>
        </w:tc>
        <w:tc>
          <w:tcPr>
            <w:tcW w:w="3461" w:type="dxa"/>
            <w:shd w:val="clear" w:color="auto" w:fill="auto"/>
          </w:tcPr>
          <w:p w:rsidR="00C964F0" w:rsidRPr="00FF621E" w:rsidRDefault="00C964F0" w:rsidP="00A14824">
            <w:pPr>
              <w:pStyle w:val="StyleTabletextLeft"/>
            </w:pPr>
            <w:r w:rsidRPr="00FF621E">
              <w:t>JB STP2</w:t>
            </w:r>
          </w:p>
        </w:tc>
        <w:tc>
          <w:tcPr>
            <w:tcW w:w="4009" w:type="dxa"/>
          </w:tcPr>
          <w:p w:rsidR="00C964F0" w:rsidRPr="00FF621E" w:rsidRDefault="00C964F0" w:rsidP="00A14824">
            <w:pPr>
              <w:pStyle w:val="StyleTabletextLeft"/>
            </w:pPr>
            <w:r w:rsidRPr="00FF621E">
              <w:t>Telkom SA Limited</w:t>
            </w:r>
          </w:p>
        </w:tc>
      </w:tr>
      <w:tr w:rsidR="00C964F0" w:rsidRPr="00870C6B" w:rsidTr="00321D6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6-110-4</w:t>
            </w:r>
          </w:p>
        </w:tc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13172</w:t>
            </w:r>
          </w:p>
        </w:tc>
        <w:tc>
          <w:tcPr>
            <w:tcW w:w="3461" w:type="dxa"/>
            <w:shd w:val="clear" w:color="auto" w:fill="auto"/>
          </w:tcPr>
          <w:p w:rsidR="00C964F0" w:rsidRPr="00FF621E" w:rsidRDefault="00C964F0" w:rsidP="00A14824">
            <w:pPr>
              <w:pStyle w:val="StyleTabletextLeft"/>
            </w:pPr>
            <w:r w:rsidRPr="00FF621E">
              <w:t>RJB-01</w:t>
            </w:r>
          </w:p>
        </w:tc>
        <w:tc>
          <w:tcPr>
            <w:tcW w:w="4009" w:type="dxa"/>
          </w:tcPr>
          <w:p w:rsidR="00C964F0" w:rsidRPr="00FF621E" w:rsidRDefault="00C964F0" w:rsidP="00A14824">
            <w:pPr>
              <w:pStyle w:val="StyleTabletextLeft"/>
            </w:pPr>
            <w:r w:rsidRPr="00FF621E">
              <w:t>Telkom SA Limited</w:t>
            </w:r>
          </w:p>
        </w:tc>
      </w:tr>
      <w:tr w:rsidR="00C964F0" w:rsidRPr="00870C6B" w:rsidTr="00321D6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6-110-5</w:t>
            </w:r>
          </w:p>
        </w:tc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13173</w:t>
            </w:r>
          </w:p>
        </w:tc>
        <w:tc>
          <w:tcPr>
            <w:tcW w:w="3461" w:type="dxa"/>
            <w:shd w:val="clear" w:color="auto" w:fill="auto"/>
          </w:tcPr>
          <w:p w:rsidR="00C964F0" w:rsidRPr="00FF621E" w:rsidRDefault="00C964F0" w:rsidP="00A14824">
            <w:pPr>
              <w:pStyle w:val="StyleTabletextLeft"/>
            </w:pPr>
            <w:r w:rsidRPr="00FF621E">
              <w:t>MTN Cellular Network</w:t>
            </w:r>
          </w:p>
        </w:tc>
        <w:tc>
          <w:tcPr>
            <w:tcW w:w="4009" w:type="dxa"/>
          </w:tcPr>
          <w:p w:rsidR="00C964F0" w:rsidRPr="00FF621E" w:rsidRDefault="00C964F0" w:rsidP="00A14824">
            <w:pPr>
              <w:pStyle w:val="StyleTabletextLeft"/>
            </w:pPr>
            <w:r w:rsidRPr="00FF621E">
              <w:t>MTN</w:t>
            </w:r>
          </w:p>
        </w:tc>
      </w:tr>
      <w:tr w:rsidR="00C964F0" w:rsidRPr="00870C6B" w:rsidTr="00321D6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6-110-6</w:t>
            </w:r>
          </w:p>
        </w:tc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13174</w:t>
            </w:r>
          </w:p>
        </w:tc>
        <w:tc>
          <w:tcPr>
            <w:tcW w:w="3461" w:type="dxa"/>
            <w:shd w:val="clear" w:color="auto" w:fill="auto"/>
          </w:tcPr>
          <w:p w:rsidR="00C964F0" w:rsidRPr="00FF621E" w:rsidRDefault="00C964F0" w:rsidP="00A14824">
            <w:pPr>
              <w:pStyle w:val="StyleTabletextLeft"/>
            </w:pPr>
            <w:r w:rsidRPr="00FF621E">
              <w:t>Vodacom Cellular Network</w:t>
            </w:r>
          </w:p>
        </w:tc>
        <w:tc>
          <w:tcPr>
            <w:tcW w:w="4009" w:type="dxa"/>
          </w:tcPr>
          <w:p w:rsidR="00C964F0" w:rsidRPr="00FF621E" w:rsidRDefault="00C964F0" w:rsidP="00A14824">
            <w:pPr>
              <w:pStyle w:val="StyleTabletextLeft"/>
            </w:pPr>
            <w:r w:rsidRPr="00FF621E">
              <w:t>Vodacom (Pty) Ltd</w:t>
            </w:r>
          </w:p>
        </w:tc>
      </w:tr>
      <w:tr w:rsidR="00C964F0" w:rsidRPr="00870C6B" w:rsidTr="00321D6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6-111-0</w:t>
            </w:r>
          </w:p>
        </w:tc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13176</w:t>
            </w:r>
          </w:p>
        </w:tc>
        <w:tc>
          <w:tcPr>
            <w:tcW w:w="3461" w:type="dxa"/>
            <w:shd w:val="clear" w:color="auto" w:fill="auto"/>
          </w:tcPr>
          <w:p w:rsidR="00C964F0" w:rsidRPr="00FF621E" w:rsidRDefault="00C964F0" w:rsidP="00A14824">
            <w:pPr>
              <w:pStyle w:val="StyleTabletextLeft"/>
            </w:pPr>
            <w:r w:rsidRPr="00FF621E">
              <w:t>Sentech LTH 1</w:t>
            </w:r>
          </w:p>
        </w:tc>
        <w:tc>
          <w:tcPr>
            <w:tcW w:w="4009" w:type="dxa"/>
          </w:tcPr>
          <w:p w:rsidR="00C964F0" w:rsidRPr="00FF621E" w:rsidRDefault="00C964F0" w:rsidP="00A14824">
            <w:pPr>
              <w:pStyle w:val="StyleTabletextLeft"/>
            </w:pPr>
            <w:r w:rsidRPr="00FF621E">
              <w:t>Sentech (Pty) Ltd.</w:t>
            </w:r>
          </w:p>
        </w:tc>
      </w:tr>
      <w:tr w:rsidR="00C964F0" w:rsidRPr="00870C6B" w:rsidTr="00321D6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6-111-3</w:t>
            </w:r>
          </w:p>
        </w:tc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13179</w:t>
            </w:r>
          </w:p>
        </w:tc>
        <w:tc>
          <w:tcPr>
            <w:tcW w:w="3461" w:type="dxa"/>
            <w:shd w:val="clear" w:color="auto" w:fill="auto"/>
          </w:tcPr>
          <w:p w:rsidR="00C964F0" w:rsidRPr="00FF621E" w:rsidRDefault="00C964F0" w:rsidP="00A14824">
            <w:pPr>
              <w:pStyle w:val="StyleTabletextLeft"/>
            </w:pPr>
            <w:r w:rsidRPr="00FF621E">
              <w:t>JBA GMSC</w:t>
            </w:r>
          </w:p>
        </w:tc>
        <w:tc>
          <w:tcPr>
            <w:tcW w:w="4009" w:type="dxa"/>
          </w:tcPr>
          <w:p w:rsidR="00C964F0" w:rsidRPr="00FF621E" w:rsidRDefault="00C964F0" w:rsidP="00A14824">
            <w:pPr>
              <w:pStyle w:val="StyleTabletextLeft"/>
            </w:pPr>
            <w:r w:rsidRPr="00FF621E">
              <w:t>Vodacom (Pty) Ltd</w:t>
            </w:r>
          </w:p>
        </w:tc>
      </w:tr>
      <w:tr w:rsidR="00C964F0" w:rsidRPr="00870C6B" w:rsidTr="00321D6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6-111-4</w:t>
            </w:r>
          </w:p>
        </w:tc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13180</w:t>
            </w:r>
          </w:p>
        </w:tc>
        <w:tc>
          <w:tcPr>
            <w:tcW w:w="3461" w:type="dxa"/>
            <w:shd w:val="clear" w:color="auto" w:fill="auto"/>
          </w:tcPr>
          <w:p w:rsidR="00C964F0" w:rsidRPr="00FF621E" w:rsidRDefault="00C964F0" w:rsidP="00A14824">
            <w:pPr>
              <w:pStyle w:val="StyleTabletextLeft"/>
            </w:pPr>
            <w:r w:rsidRPr="00FF621E">
              <w:t>SJD STP</w:t>
            </w:r>
          </w:p>
        </w:tc>
        <w:tc>
          <w:tcPr>
            <w:tcW w:w="4009" w:type="dxa"/>
          </w:tcPr>
          <w:p w:rsidR="00C964F0" w:rsidRPr="00FF621E" w:rsidRDefault="00C964F0" w:rsidP="00A14824">
            <w:pPr>
              <w:pStyle w:val="StyleTabletextLeft"/>
            </w:pPr>
            <w:r w:rsidRPr="00FF621E">
              <w:t>Vodacom (Pty) Ltd</w:t>
            </w:r>
          </w:p>
        </w:tc>
      </w:tr>
      <w:tr w:rsidR="00C964F0" w:rsidRPr="00870C6B" w:rsidTr="00321D6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6-111-5</w:t>
            </w:r>
          </w:p>
        </w:tc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13181</w:t>
            </w:r>
          </w:p>
        </w:tc>
        <w:tc>
          <w:tcPr>
            <w:tcW w:w="3461" w:type="dxa"/>
            <w:shd w:val="clear" w:color="auto" w:fill="auto"/>
          </w:tcPr>
          <w:p w:rsidR="00C964F0" w:rsidRPr="00FF621E" w:rsidRDefault="00C964F0" w:rsidP="00A14824">
            <w:pPr>
              <w:pStyle w:val="StyleTabletextLeft"/>
            </w:pPr>
            <w:r w:rsidRPr="00FF621E">
              <w:t>MTN STP 2</w:t>
            </w:r>
          </w:p>
        </w:tc>
        <w:tc>
          <w:tcPr>
            <w:tcW w:w="4009" w:type="dxa"/>
          </w:tcPr>
          <w:p w:rsidR="00C964F0" w:rsidRPr="00FF621E" w:rsidRDefault="00C964F0" w:rsidP="00A14824">
            <w:pPr>
              <w:pStyle w:val="StyleTabletextLeft"/>
            </w:pPr>
            <w:r w:rsidRPr="00FF621E">
              <w:t>MTN</w:t>
            </w:r>
          </w:p>
        </w:tc>
      </w:tr>
      <w:tr w:rsidR="00C964F0" w:rsidRPr="00870C6B" w:rsidTr="00321D6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6-111-6</w:t>
            </w:r>
          </w:p>
        </w:tc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13182</w:t>
            </w:r>
          </w:p>
        </w:tc>
        <w:tc>
          <w:tcPr>
            <w:tcW w:w="3461" w:type="dxa"/>
            <w:shd w:val="clear" w:color="auto" w:fill="auto"/>
          </w:tcPr>
          <w:p w:rsidR="00C964F0" w:rsidRPr="00FF621E" w:rsidRDefault="00C964F0" w:rsidP="00A14824">
            <w:pPr>
              <w:pStyle w:val="StyleTabletextLeft"/>
            </w:pPr>
            <w:r w:rsidRPr="00FF621E">
              <w:t>RJSP 01</w:t>
            </w:r>
          </w:p>
        </w:tc>
        <w:tc>
          <w:tcPr>
            <w:tcW w:w="4009" w:type="dxa"/>
          </w:tcPr>
          <w:p w:rsidR="00C964F0" w:rsidRPr="00FF621E" w:rsidRDefault="00C964F0" w:rsidP="00A14824">
            <w:pPr>
              <w:pStyle w:val="StyleTabletextLeft"/>
            </w:pPr>
            <w:r w:rsidRPr="00FF621E">
              <w:t>Telkom SA Limited</w:t>
            </w:r>
          </w:p>
        </w:tc>
      </w:tr>
      <w:tr w:rsidR="00C964F0" w:rsidRPr="00870C6B" w:rsidTr="00321D6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6-111-7</w:t>
            </w:r>
          </w:p>
        </w:tc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13183</w:t>
            </w:r>
          </w:p>
        </w:tc>
        <w:tc>
          <w:tcPr>
            <w:tcW w:w="3461" w:type="dxa"/>
            <w:shd w:val="clear" w:color="auto" w:fill="auto"/>
          </w:tcPr>
          <w:p w:rsidR="00C964F0" w:rsidRPr="00FF621E" w:rsidRDefault="00C964F0" w:rsidP="00A14824">
            <w:pPr>
              <w:pStyle w:val="StyleTabletextLeft"/>
            </w:pPr>
            <w:r w:rsidRPr="00FF621E">
              <w:t>Sentech LTH 2</w:t>
            </w:r>
          </w:p>
        </w:tc>
        <w:tc>
          <w:tcPr>
            <w:tcW w:w="4009" w:type="dxa"/>
          </w:tcPr>
          <w:p w:rsidR="00C964F0" w:rsidRPr="00FF621E" w:rsidRDefault="00C964F0" w:rsidP="00A14824">
            <w:pPr>
              <w:pStyle w:val="StyleTabletextLeft"/>
            </w:pPr>
            <w:r w:rsidRPr="00FF621E">
              <w:t>Sentech (Pty) Ltd.</w:t>
            </w:r>
          </w:p>
        </w:tc>
      </w:tr>
      <w:tr w:rsidR="00C964F0" w:rsidRPr="00870C6B" w:rsidTr="00321D6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6-112-0</w:t>
            </w:r>
          </w:p>
        </w:tc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13184</w:t>
            </w:r>
          </w:p>
        </w:tc>
        <w:tc>
          <w:tcPr>
            <w:tcW w:w="3461" w:type="dxa"/>
            <w:shd w:val="clear" w:color="auto" w:fill="auto"/>
          </w:tcPr>
          <w:p w:rsidR="00C964F0" w:rsidRPr="00FF621E" w:rsidRDefault="00C964F0" w:rsidP="00A14824">
            <w:pPr>
              <w:pStyle w:val="StyleTabletextLeft"/>
            </w:pPr>
            <w:r w:rsidRPr="00FF621E">
              <w:t>SPP STP</w:t>
            </w:r>
          </w:p>
        </w:tc>
        <w:tc>
          <w:tcPr>
            <w:tcW w:w="4009" w:type="dxa"/>
          </w:tcPr>
          <w:p w:rsidR="00C964F0" w:rsidRPr="00FF621E" w:rsidRDefault="00C964F0" w:rsidP="00A14824">
            <w:pPr>
              <w:pStyle w:val="StyleTabletextLeft"/>
            </w:pPr>
            <w:r w:rsidRPr="00FF621E">
              <w:t>Vodacom (Pty) Ltd</w:t>
            </w:r>
          </w:p>
        </w:tc>
      </w:tr>
      <w:tr w:rsidR="00C964F0" w:rsidRPr="00870C6B" w:rsidTr="00321D6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6-112-1</w:t>
            </w:r>
          </w:p>
        </w:tc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13185</w:t>
            </w:r>
          </w:p>
        </w:tc>
        <w:tc>
          <w:tcPr>
            <w:tcW w:w="3461" w:type="dxa"/>
            <w:shd w:val="clear" w:color="auto" w:fill="auto"/>
          </w:tcPr>
          <w:p w:rsidR="00C964F0" w:rsidRPr="00FF621E" w:rsidRDefault="00C964F0" w:rsidP="00A14824">
            <w:pPr>
              <w:pStyle w:val="StyleTabletextLeft"/>
            </w:pPr>
            <w:r w:rsidRPr="00FF621E">
              <w:t>NST01</w:t>
            </w:r>
          </w:p>
        </w:tc>
        <w:tc>
          <w:tcPr>
            <w:tcW w:w="4009" w:type="dxa"/>
          </w:tcPr>
          <w:p w:rsidR="00C964F0" w:rsidRPr="00FF621E" w:rsidRDefault="00C964F0" w:rsidP="00A14824">
            <w:pPr>
              <w:pStyle w:val="StyleTabletextLeft"/>
            </w:pPr>
            <w:r w:rsidRPr="00FF621E">
              <w:t>SNO Telecommunications (Pty) Ltd</w:t>
            </w:r>
          </w:p>
        </w:tc>
      </w:tr>
      <w:tr w:rsidR="00C964F0" w:rsidRPr="00870C6B" w:rsidTr="00321D6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6-112-2</w:t>
            </w:r>
          </w:p>
        </w:tc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13186</w:t>
            </w:r>
          </w:p>
        </w:tc>
        <w:tc>
          <w:tcPr>
            <w:tcW w:w="3461" w:type="dxa"/>
            <w:shd w:val="clear" w:color="auto" w:fill="auto"/>
          </w:tcPr>
          <w:p w:rsidR="00C964F0" w:rsidRPr="00FF621E" w:rsidRDefault="00C964F0" w:rsidP="00A14824">
            <w:pPr>
              <w:pStyle w:val="StyleTabletextLeft"/>
            </w:pPr>
            <w:r w:rsidRPr="00FF621E">
              <w:t>BLE01</w:t>
            </w:r>
          </w:p>
        </w:tc>
        <w:tc>
          <w:tcPr>
            <w:tcW w:w="4009" w:type="dxa"/>
          </w:tcPr>
          <w:p w:rsidR="00C964F0" w:rsidRPr="00FF621E" w:rsidRDefault="00C964F0" w:rsidP="00A14824">
            <w:pPr>
              <w:pStyle w:val="StyleTabletextLeft"/>
            </w:pPr>
            <w:r w:rsidRPr="00FF621E">
              <w:t>SNO Telecommunications (Pty) Ltd</w:t>
            </w:r>
          </w:p>
        </w:tc>
      </w:tr>
      <w:tr w:rsidR="00C964F0" w:rsidRPr="00870C6B" w:rsidTr="00321D6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6-113-1</w:t>
            </w:r>
          </w:p>
        </w:tc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13193</w:t>
            </w:r>
          </w:p>
        </w:tc>
        <w:tc>
          <w:tcPr>
            <w:tcW w:w="3461" w:type="dxa"/>
            <w:shd w:val="clear" w:color="auto" w:fill="auto"/>
          </w:tcPr>
          <w:p w:rsidR="00C964F0" w:rsidRPr="00FF621E" w:rsidRDefault="00C964F0" w:rsidP="00A14824">
            <w:pPr>
              <w:pStyle w:val="StyleTabletextLeft"/>
            </w:pPr>
            <w:r w:rsidRPr="00FF621E">
              <w:t>JBM-01</w:t>
            </w:r>
          </w:p>
        </w:tc>
        <w:tc>
          <w:tcPr>
            <w:tcW w:w="4009" w:type="dxa"/>
          </w:tcPr>
          <w:p w:rsidR="00C964F0" w:rsidRPr="00FF621E" w:rsidRDefault="00C964F0" w:rsidP="00A14824">
            <w:pPr>
              <w:pStyle w:val="StyleTabletextLeft"/>
            </w:pPr>
            <w:r w:rsidRPr="00FF621E">
              <w:t>Telkom SA Limited</w:t>
            </w:r>
          </w:p>
        </w:tc>
      </w:tr>
      <w:tr w:rsidR="00C964F0" w:rsidRPr="00870C6B" w:rsidTr="00321D6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6-113-2</w:t>
            </w:r>
          </w:p>
        </w:tc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13194</w:t>
            </w:r>
          </w:p>
        </w:tc>
        <w:tc>
          <w:tcPr>
            <w:tcW w:w="3461" w:type="dxa"/>
            <w:shd w:val="clear" w:color="auto" w:fill="auto"/>
          </w:tcPr>
          <w:p w:rsidR="00C964F0" w:rsidRPr="00FF621E" w:rsidRDefault="00C964F0" w:rsidP="00A14824">
            <w:pPr>
              <w:pStyle w:val="StyleTabletextLeft"/>
            </w:pPr>
            <w:r w:rsidRPr="00FF621E">
              <w:t>JSM-01</w:t>
            </w:r>
          </w:p>
        </w:tc>
        <w:tc>
          <w:tcPr>
            <w:tcW w:w="4009" w:type="dxa"/>
          </w:tcPr>
          <w:p w:rsidR="00C964F0" w:rsidRPr="00FF621E" w:rsidRDefault="00C964F0" w:rsidP="00A14824">
            <w:pPr>
              <w:pStyle w:val="StyleTabletextLeft"/>
            </w:pPr>
            <w:r w:rsidRPr="00FF621E">
              <w:t>Telkom SA Limited</w:t>
            </w:r>
          </w:p>
        </w:tc>
      </w:tr>
      <w:tr w:rsidR="00C964F0" w:rsidRPr="00870C6B" w:rsidTr="00321D6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6-113-4</w:t>
            </w:r>
          </w:p>
        </w:tc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13196</w:t>
            </w:r>
          </w:p>
        </w:tc>
        <w:tc>
          <w:tcPr>
            <w:tcW w:w="3461" w:type="dxa"/>
            <w:shd w:val="clear" w:color="auto" w:fill="auto"/>
          </w:tcPr>
          <w:p w:rsidR="00C964F0" w:rsidRPr="00FF621E" w:rsidRDefault="00C964F0" w:rsidP="00A14824">
            <w:pPr>
              <w:pStyle w:val="StyleTabletextLeft"/>
            </w:pPr>
            <w:r w:rsidRPr="00FF621E">
              <w:t>MSIGM</w:t>
            </w:r>
          </w:p>
        </w:tc>
        <w:tc>
          <w:tcPr>
            <w:tcW w:w="4009" w:type="dxa"/>
          </w:tcPr>
          <w:p w:rsidR="00C964F0" w:rsidRPr="00FF621E" w:rsidRDefault="00C964F0" w:rsidP="00A14824">
            <w:pPr>
              <w:pStyle w:val="StyleTabletextLeft"/>
            </w:pPr>
            <w:r w:rsidRPr="00FF621E">
              <w:t>Vodacom (Pty) Ltd</w:t>
            </w:r>
          </w:p>
        </w:tc>
      </w:tr>
      <w:tr w:rsidR="00C964F0" w:rsidRPr="00870C6B" w:rsidTr="00321D6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6-113-5</w:t>
            </w:r>
          </w:p>
        </w:tc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13197</w:t>
            </w:r>
          </w:p>
        </w:tc>
        <w:tc>
          <w:tcPr>
            <w:tcW w:w="3461" w:type="dxa"/>
            <w:shd w:val="clear" w:color="auto" w:fill="auto"/>
          </w:tcPr>
          <w:p w:rsidR="00C964F0" w:rsidRPr="00FF621E" w:rsidRDefault="00C964F0" w:rsidP="00A14824">
            <w:pPr>
              <w:pStyle w:val="StyleTabletextLeft"/>
            </w:pPr>
            <w:r w:rsidRPr="00FF621E">
              <w:t>MSIPS</w:t>
            </w:r>
          </w:p>
        </w:tc>
        <w:tc>
          <w:tcPr>
            <w:tcW w:w="4009" w:type="dxa"/>
          </w:tcPr>
          <w:p w:rsidR="00C964F0" w:rsidRPr="00FF621E" w:rsidRDefault="00C964F0" w:rsidP="00A14824">
            <w:pPr>
              <w:pStyle w:val="StyleTabletextLeft"/>
            </w:pPr>
            <w:r w:rsidRPr="00FF621E">
              <w:t>Vodacom (Pty) Ltd</w:t>
            </w:r>
          </w:p>
        </w:tc>
      </w:tr>
      <w:tr w:rsidR="00C964F0" w:rsidRPr="00870C6B" w:rsidTr="00321D6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6-113-6</w:t>
            </w:r>
          </w:p>
        </w:tc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13198</w:t>
            </w:r>
          </w:p>
        </w:tc>
        <w:tc>
          <w:tcPr>
            <w:tcW w:w="3461" w:type="dxa"/>
            <w:shd w:val="clear" w:color="auto" w:fill="auto"/>
          </w:tcPr>
          <w:p w:rsidR="00C964F0" w:rsidRPr="00FF621E" w:rsidRDefault="00C964F0" w:rsidP="00A14824">
            <w:pPr>
              <w:pStyle w:val="StyleTabletextLeft"/>
            </w:pPr>
            <w:r w:rsidRPr="00FF621E">
              <w:t>WIRECONNECT-00</w:t>
            </w:r>
          </w:p>
        </w:tc>
        <w:tc>
          <w:tcPr>
            <w:tcW w:w="4009" w:type="dxa"/>
          </w:tcPr>
          <w:p w:rsidR="00C964F0" w:rsidRPr="00FF621E" w:rsidRDefault="00C964F0" w:rsidP="00A14824">
            <w:pPr>
              <w:pStyle w:val="StyleTabletextLeft"/>
            </w:pPr>
            <w:r w:rsidRPr="00FF621E">
              <w:t>Wirels Connect</w:t>
            </w:r>
          </w:p>
        </w:tc>
      </w:tr>
      <w:tr w:rsidR="00C964F0" w:rsidRPr="00870C6B" w:rsidTr="00321D6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6-113-7</w:t>
            </w:r>
          </w:p>
        </w:tc>
        <w:tc>
          <w:tcPr>
            <w:tcW w:w="909" w:type="dxa"/>
            <w:shd w:val="clear" w:color="auto" w:fill="auto"/>
          </w:tcPr>
          <w:p w:rsidR="00C964F0" w:rsidRPr="00E7062C" w:rsidRDefault="00C964F0" w:rsidP="00A14824">
            <w:pPr>
              <w:pStyle w:val="StyleTabletextLeft"/>
            </w:pPr>
            <w:r w:rsidRPr="00E7062C">
              <w:t>13199</w:t>
            </w:r>
          </w:p>
        </w:tc>
        <w:tc>
          <w:tcPr>
            <w:tcW w:w="3461" w:type="dxa"/>
            <w:shd w:val="clear" w:color="auto" w:fill="auto"/>
          </w:tcPr>
          <w:p w:rsidR="00C964F0" w:rsidRPr="00F23797" w:rsidRDefault="00C964F0" w:rsidP="00A14824">
            <w:pPr>
              <w:pStyle w:val="StyleTabletextLeft"/>
              <w:rPr>
                <w:lang w:val="en-GB"/>
              </w:rPr>
            </w:pPr>
            <w:r w:rsidRPr="00F23797">
              <w:rPr>
                <w:lang w:val="en-GB"/>
              </w:rPr>
              <w:t>CAPE TOWN BARRACK STREET - CBS00</w:t>
            </w:r>
          </w:p>
        </w:tc>
        <w:tc>
          <w:tcPr>
            <w:tcW w:w="4009" w:type="dxa"/>
          </w:tcPr>
          <w:p w:rsidR="00C964F0" w:rsidRPr="00FF621E" w:rsidRDefault="00C964F0" w:rsidP="00A14824">
            <w:pPr>
              <w:pStyle w:val="StyleTabletextLeft"/>
            </w:pPr>
            <w:r w:rsidRPr="00FF621E">
              <w:t>Telkom SA Limited</w:t>
            </w:r>
          </w:p>
        </w:tc>
      </w:tr>
    </w:tbl>
    <w:p w:rsidR="00C964F0" w:rsidRPr="00FF621E" w:rsidRDefault="00C964F0" w:rsidP="00C964F0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:rsidR="00C964F0" w:rsidRPr="00321D62" w:rsidRDefault="00321D62" w:rsidP="00C964F0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bCs/>
          <w:lang w:val="es-ES" w:eastAsia="zh-CN"/>
        </w:rPr>
      </w:pPr>
      <w:r w:rsidRPr="00321D62">
        <w:rPr>
          <w:b w:val="0"/>
          <w:bCs/>
          <w:sz w:val="16"/>
          <w:szCs w:val="16"/>
          <w:lang w:eastAsia="zh-CN"/>
        </w:rPr>
        <w:t>ISPC:</w:t>
      </w:r>
      <w:r w:rsidRPr="00321D62">
        <w:rPr>
          <w:b w:val="0"/>
          <w:bCs/>
          <w:sz w:val="16"/>
          <w:szCs w:val="16"/>
          <w:lang w:eastAsia="zh-CN"/>
        </w:rPr>
        <w:tab/>
      </w:r>
      <w:r w:rsidRPr="00321D62">
        <w:rPr>
          <w:rFonts w:eastAsiaTheme="minorEastAsia" w:hint="eastAsia"/>
          <w:b w:val="0"/>
          <w:bCs/>
          <w:sz w:val="16"/>
          <w:szCs w:val="16"/>
          <w:lang w:eastAsia="zh-CN"/>
        </w:rPr>
        <w:t>国际信令点代码。</w:t>
      </w:r>
    </w:p>
    <w:p w:rsidR="00827D2B" w:rsidRPr="00827D2B" w:rsidRDefault="00827D2B" w:rsidP="00DA2C0F">
      <w:pPr>
        <w:rPr>
          <w:lang w:val="es-ES" w:eastAsia="zh-CN"/>
        </w:rPr>
      </w:pPr>
    </w:p>
    <w:sectPr w:rsidR="00827D2B" w:rsidRPr="00827D2B" w:rsidSect="008852E5">
      <w:footerReference w:type="even" r:id="rId22"/>
      <w:footerReference w:type="default" r:id="rId23"/>
      <w:footerReference w:type="first" r:id="rId24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6A5" w:rsidRDefault="00B326A5">
      <w:r>
        <w:separator/>
      </w:r>
    </w:p>
  </w:endnote>
  <w:endnote w:type="continuationSeparator" w:id="0">
    <w:p w:rsidR="00B326A5" w:rsidRDefault="00B3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B326A5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B326A5" w:rsidRDefault="00B326A5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B326A5" w:rsidRPr="007F091C" w:rsidRDefault="00B326A5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2A1AE69D" wp14:editId="650DD5EC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326A5" w:rsidRDefault="00B326A5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326A5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B326A5" w:rsidRPr="007F091C" w:rsidRDefault="00B326A5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C33E7">
            <w:rPr>
              <w:noProof/>
              <w:color w:val="FFFFFF"/>
              <w:lang w:val="es-ES_tradnl"/>
            </w:rPr>
            <w:t>1095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C33E7"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B326A5" w:rsidRPr="00E11571" w:rsidRDefault="00B326A5" w:rsidP="00520156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</w:t>
          </w:r>
          <w:r>
            <w:rPr>
              <w:rFonts w:eastAsiaTheme="minorEastAsia"/>
              <w:color w:val="FFFFFF"/>
              <w:lang w:val="fr-CH" w:eastAsia="zh-CN"/>
            </w:rPr>
            <w:t>《</w:t>
          </w:r>
          <w:r>
            <w:rPr>
              <w:rFonts w:eastAsiaTheme="minorEastAsia" w:hint="eastAsia"/>
              <w:color w:val="FFFFFF"/>
              <w:lang w:val="fr-CH" w:eastAsia="zh-CN"/>
            </w:rPr>
            <w:t>操作</w:t>
          </w:r>
          <w:r>
            <w:rPr>
              <w:rFonts w:eastAsiaTheme="minorEastAsia"/>
              <w:color w:val="FFFFFF"/>
              <w:lang w:val="fr-CH" w:eastAsia="zh-CN"/>
            </w:rPr>
            <w:t>公报》</w:t>
          </w:r>
        </w:p>
      </w:tc>
    </w:tr>
  </w:tbl>
  <w:p w:rsidR="00B326A5" w:rsidRDefault="00B326A5" w:rsidP="0049766B">
    <w:pPr>
      <w:rPr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326A5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B326A5" w:rsidRPr="00DA6159" w:rsidRDefault="00B326A5" w:rsidP="00520156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</w:t>
          </w:r>
          <w:r>
            <w:rPr>
              <w:rFonts w:eastAsiaTheme="minorEastAsia"/>
              <w:color w:val="FFFFFF"/>
              <w:lang w:val="fr-CH" w:eastAsia="zh-CN"/>
            </w:rPr>
            <w:t>电联《</w:t>
          </w:r>
          <w:r>
            <w:rPr>
              <w:rFonts w:eastAsiaTheme="minorEastAsia" w:hint="eastAsia"/>
              <w:color w:val="FFFFFF"/>
              <w:lang w:val="fr-CH" w:eastAsia="zh-CN"/>
            </w:rPr>
            <w:t>操作</w:t>
          </w:r>
          <w:r>
            <w:rPr>
              <w:rFonts w:eastAsiaTheme="minorEastAsia"/>
              <w:color w:val="FFFFFF"/>
              <w:lang w:val="fr-CH" w:eastAsia="zh-CN"/>
            </w:rPr>
            <w:t>公报》</w:t>
          </w:r>
        </w:p>
      </w:tc>
      <w:tc>
        <w:tcPr>
          <w:tcW w:w="1701" w:type="dxa"/>
          <w:shd w:val="clear" w:color="auto" w:fill="4C4C4C"/>
          <w:vAlign w:val="center"/>
        </w:tcPr>
        <w:p w:rsidR="00B326A5" w:rsidRPr="007F091C" w:rsidRDefault="00B326A5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C33E7">
            <w:rPr>
              <w:noProof/>
              <w:color w:val="FFFFFF"/>
              <w:lang w:val="es-ES_tradnl"/>
            </w:rPr>
            <w:t>1095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C33E7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326A5" w:rsidRDefault="00B326A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326A5" w:rsidRPr="007F091C" w:rsidTr="0090136F">
      <w:trPr>
        <w:cantSplit/>
        <w:jc w:val="center"/>
      </w:trPr>
      <w:tc>
        <w:tcPr>
          <w:tcW w:w="1761" w:type="dxa"/>
          <w:shd w:val="clear" w:color="auto" w:fill="4C4C4C"/>
        </w:tcPr>
        <w:p w:rsidR="00B326A5" w:rsidRPr="007F091C" w:rsidRDefault="00B326A5" w:rsidP="006B4A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C33E7">
            <w:rPr>
              <w:noProof/>
              <w:color w:val="FFFFFF"/>
              <w:lang w:val="es-ES_tradnl"/>
            </w:rPr>
            <w:t>1095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C33E7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B326A5" w:rsidRPr="002E051E" w:rsidRDefault="00B326A5" w:rsidP="006B4A80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</w:t>
          </w:r>
          <w:r>
            <w:rPr>
              <w:rFonts w:eastAsiaTheme="minorEastAsia"/>
              <w:color w:val="FFFFFF"/>
              <w:lang w:val="fr-CH" w:eastAsia="zh-CN"/>
            </w:rPr>
            <w:t>《</w:t>
          </w:r>
          <w:r>
            <w:rPr>
              <w:rFonts w:eastAsiaTheme="minorEastAsia" w:hint="eastAsia"/>
              <w:color w:val="FFFFFF"/>
              <w:lang w:val="fr-CH" w:eastAsia="zh-CN"/>
            </w:rPr>
            <w:t>操作</w:t>
          </w:r>
          <w:r>
            <w:rPr>
              <w:rFonts w:eastAsiaTheme="minorEastAsia"/>
              <w:color w:val="FFFFFF"/>
              <w:lang w:val="fr-CH" w:eastAsia="zh-CN"/>
            </w:rPr>
            <w:t>公报》</w:t>
          </w:r>
        </w:p>
      </w:tc>
    </w:tr>
  </w:tbl>
  <w:p w:rsidR="00B326A5" w:rsidRPr="006B4A80" w:rsidRDefault="00B326A5" w:rsidP="006B4A80">
    <w:pPr>
      <w:pStyle w:val="Footer"/>
      <w:rPr>
        <w:lang w:eastAsia="zh-C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326A5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B326A5" w:rsidRPr="007F091C" w:rsidRDefault="00B326A5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C33E7">
            <w:rPr>
              <w:noProof/>
              <w:color w:val="FFFFFF"/>
              <w:lang w:val="es-ES_tradnl"/>
            </w:rPr>
            <w:t>1095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C33E7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B326A5" w:rsidRPr="002E051E" w:rsidRDefault="00B326A5" w:rsidP="00520156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</w:t>
          </w:r>
          <w:r>
            <w:rPr>
              <w:rFonts w:eastAsiaTheme="minorEastAsia"/>
              <w:color w:val="FFFFFF"/>
              <w:lang w:val="fr-CH" w:eastAsia="zh-CN"/>
            </w:rPr>
            <w:t>电联《</w:t>
          </w:r>
          <w:r>
            <w:rPr>
              <w:rFonts w:eastAsiaTheme="minorEastAsia" w:hint="eastAsia"/>
              <w:color w:val="FFFFFF"/>
              <w:lang w:val="fr-CH" w:eastAsia="zh-CN"/>
            </w:rPr>
            <w:t>操作</w:t>
          </w:r>
          <w:r>
            <w:rPr>
              <w:rFonts w:eastAsiaTheme="minorEastAsia"/>
              <w:color w:val="FFFFFF"/>
              <w:lang w:val="fr-CH" w:eastAsia="zh-CN"/>
            </w:rPr>
            <w:t>公报》</w:t>
          </w:r>
        </w:p>
      </w:tc>
    </w:tr>
  </w:tbl>
  <w:p w:rsidR="00B326A5" w:rsidRDefault="00B326A5" w:rsidP="0049766B">
    <w:pPr>
      <w:rPr>
        <w:lang w:eastAsia="zh-C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326A5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B326A5" w:rsidRPr="00911AE9" w:rsidRDefault="00B326A5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 w:rsidRPr="00911AE9">
            <w:rPr>
              <w:color w:val="FFFFFF"/>
              <w:lang w:val="fr-CH"/>
            </w:rPr>
            <w:t>ITU Operational Bulletin</w:t>
          </w:r>
        </w:p>
      </w:tc>
      <w:tc>
        <w:tcPr>
          <w:tcW w:w="1701" w:type="dxa"/>
          <w:shd w:val="clear" w:color="auto" w:fill="4C4C4C"/>
          <w:vAlign w:val="center"/>
        </w:tcPr>
        <w:p w:rsidR="00B326A5" w:rsidRPr="007F091C" w:rsidRDefault="00B326A5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C33E7">
            <w:rPr>
              <w:noProof/>
              <w:color w:val="FFFFFF"/>
              <w:lang w:val="es-ES_tradnl"/>
            </w:rPr>
            <w:t>1095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326A5" w:rsidRDefault="00B326A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326A5" w:rsidRPr="007F091C" w:rsidTr="0090136F">
      <w:trPr>
        <w:cantSplit/>
        <w:jc w:val="right"/>
      </w:trPr>
      <w:tc>
        <w:tcPr>
          <w:tcW w:w="7378" w:type="dxa"/>
          <w:shd w:val="clear" w:color="auto" w:fill="A6A6A6"/>
        </w:tcPr>
        <w:p w:rsidR="00B326A5" w:rsidRPr="002E051E" w:rsidRDefault="00B326A5" w:rsidP="006B4A80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</w:t>
          </w:r>
          <w:r>
            <w:rPr>
              <w:rFonts w:eastAsiaTheme="minorEastAsia"/>
              <w:color w:val="FFFFFF"/>
              <w:lang w:val="fr-CH" w:eastAsia="zh-CN"/>
            </w:rPr>
            <w:t>《</w:t>
          </w:r>
          <w:r>
            <w:rPr>
              <w:rFonts w:eastAsiaTheme="minorEastAsia" w:hint="eastAsia"/>
              <w:color w:val="FFFFFF"/>
              <w:lang w:val="fr-CH" w:eastAsia="zh-CN"/>
            </w:rPr>
            <w:t>操作</w:t>
          </w:r>
          <w:r>
            <w:rPr>
              <w:rFonts w:eastAsiaTheme="minorEastAsia"/>
              <w:color w:val="FFFFFF"/>
              <w:lang w:val="fr-CH" w:eastAsia="zh-CN"/>
            </w:rPr>
            <w:t>公报》</w:t>
          </w:r>
        </w:p>
      </w:tc>
      <w:tc>
        <w:tcPr>
          <w:tcW w:w="1701" w:type="dxa"/>
          <w:shd w:val="clear" w:color="auto" w:fill="4C4C4C"/>
          <w:vAlign w:val="center"/>
        </w:tcPr>
        <w:p w:rsidR="00B326A5" w:rsidRPr="007F091C" w:rsidRDefault="00B326A5" w:rsidP="006B4A8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C33E7">
            <w:rPr>
              <w:noProof/>
              <w:color w:val="FFFFFF"/>
              <w:lang w:val="es-ES_tradnl"/>
            </w:rPr>
            <w:t>1095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C33E7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326A5" w:rsidRPr="006B4A80" w:rsidRDefault="00B326A5" w:rsidP="006B4A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6A5" w:rsidRDefault="00B326A5">
      <w:r>
        <w:separator/>
      </w:r>
    </w:p>
  </w:footnote>
  <w:footnote w:type="continuationSeparator" w:id="0">
    <w:p w:rsidR="00B326A5" w:rsidRDefault="00B32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6A5" w:rsidRDefault="00B326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6A5" w:rsidRPr="00513053" w:rsidRDefault="00B326A5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3927D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A009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4428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207A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90A1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CBC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F69A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5E22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AA5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2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1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2"/>
  </w:num>
  <w:num w:numId="17">
    <w:abstractNumId w:val="20"/>
  </w:num>
  <w:num w:numId="18">
    <w:abstractNumId w:val="16"/>
  </w:num>
  <w:num w:numId="19">
    <w:abstractNumId w:val="19"/>
  </w:num>
  <w:num w:numId="20">
    <w:abstractNumId w:val="17"/>
  </w:num>
  <w:num w:numId="21">
    <w:abstractNumId w:val="10"/>
  </w:num>
  <w:num w:numId="2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64E"/>
    <w:rsid w:val="00002ACC"/>
    <w:rsid w:val="00002E21"/>
    <w:rsid w:val="0000329C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F38"/>
    <w:rsid w:val="00012041"/>
    <w:rsid w:val="00012305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E9"/>
    <w:rsid w:val="00022587"/>
    <w:rsid w:val="000229C4"/>
    <w:rsid w:val="00022AD3"/>
    <w:rsid w:val="00022C95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62"/>
    <w:rsid w:val="00042F61"/>
    <w:rsid w:val="00043328"/>
    <w:rsid w:val="0004345F"/>
    <w:rsid w:val="000434CE"/>
    <w:rsid w:val="00043C6A"/>
    <w:rsid w:val="00043FC0"/>
    <w:rsid w:val="0004400A"/>
    <w:rsid w:val="000441F8"/>
    <w:rsid w:val="0004426D"/>
    <w:rsid w:val="00044D71"/>
    <w:rsid w:val="00044F72"/>
    <w:rsid w:val="000456B1"/>
    <w:rsid w:val="0004620E"/>
    <w:rsid w:val="00046529"/>
    <w:rsid w:val="000479FB"/>
    <w:rsid w:val="00047AC3"/>
    <w:rsid w:val="00047EAE"/>
    <w:rsid w:val="0005003E"/>
    <w:rsid w:val="000504F2"/>
    <w:rsid w:val="00050759"/>
    <w:rsid w:val="000507F6"/>
    <w:rsid w:val="00050864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789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26BE"/>
    <w:rsid w:val="00092C13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3E7"/>
    <w:rsid w:val="000C3B60"/>
    <w:rsid w:val="000C3D0A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B9F"/>
    <w:rsid w:val="000D0201"/>
    <w:rsid w:val="000D0D1D"/>
    <w:rsid w:val="000D0F9E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755"/>
    <w:rsid w:val="001038D6"/>
    <w:rsid w:val="00103987"/>
    <w:rsid w:val="0010412A"/>
    <w:rsid w:val="00104958"/>
    <w:rsid w:val="001059BB"/>
    <w:rsid w:val="00106077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B53"/>
    <w:rsid w:val="00122E65"/>
    <w:rsid w:val="00122E6E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77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89D"/>
    <w:rsid w:val="00141B47"/>
    <w:rsid w:val="00141C7B"/>
    <w:rsid w:val="00141DFD"/>
    <w:rsid w:val="00141F46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10E1"/>
    <w:rsid w:val="00151391"/>
    <w:rsid w:val="001514D5"/>
    <w:rsid w:val="001514F2"/>
    <w:rsid w:val="0015160C"/>
    <w:rsid w:val="0015164C"/>
    <w:rsid w:val="0015197C"/>
    <w:rsid w:val="001523DB"/>
    <w:rsid w:val="0015377B"/>
    <w:rsid w:val="001538FE"/>
    <w:rsid w:val="00153A35"/>
    <w:rsid w:val="00153B41"/>
    <w:rsid w:val="00153C60"/>
    <w:rsid w:val="00153EFA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227F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41B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1723"/>
    <w:rsid w:val="001B210F"/>
    <w:rsid w:val="001B2B7E"/>
    <w:rsid w:val="001B2CD6"/>
    <w:rsid w:val="001B2FD1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84B"/>
    <w:rsid w:val="001C193C"/>
    <w:rsid w:val="001C1947"/>
    <w:rsid w:val="001C19F5"/>
    <w:rsid w:val="001C1A67"/>
    <w:rsid w:val="001C1B0C"/>
    <w:rsid w:val="001C1C67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836"/>
    <w:rsid w:val="001C5FF9"/>
    <w:rsid w:val="001C66EA"/>
    <w:rsid w:val="001C6ABE"/>
    <w:rsid w:val="001C6EBA"/>
    <w:rsid w:val="001C70AB"/>
    <w:rsid w:val="001C70CC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B0D"/>
    <w:rsid w:val="001D3D17"/>
    <w:rsid w:val="001D3DB0"/>
    <w:rsid w:val="001D3F38"/>
    <w:rsid w:val="001D4010"/>
    <w:rsid w:val="001D4188"/>
    <w:rsid w:val="001D541C"/>
    <w:rsid w:val="001D61B1"/>
    <w:rsid w:val="001D65E8"/>
    <w:rsid w:val="001D6657"/>
    <w:rsid w:val="001D6D56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60FF"/>
    <w:rsid w:val="001F663A"/>
    <w:rsid w:val="001F69FD"/>
    <w:rsid w:val="001F6B96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19C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810"/>
    <w:rsid w:val="00225FAC"/>
    <w:rsid w:val="00226243"/>
    <w:rsid w:val="0022637D"/>
    <w:rsid w:val="002265A6"/>
    <w:rsid w:val="00226856"/>
    <w:rsid w:val="00226B01"/>
    <w:rsid w:val="002273DD"/>
    <w:rsid w:val="002277A3"/>
    <w:rsid w:val="00227C9A"/>
    <w:rsid w:val="00227F02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A3F"/>
    <w:rsid w:val="00257C0B"/>
    <w:rsid w:val="00260268"/>
    <w:rsid w:val="0026039A"/>
    <w:rsid w:val="00260724"/>
    <w:rsid w:val="00260975"/>
    <w:rsid w:val="00261108"/>
    <w:rsid w:val="00261463"/>
    <w:rsid w:val="002616AB"/>
    <w:rsid w:val="00261E96"/>
    <w:rsid w:val="00261ECD"/>
    <w:rsid w:val="0026230D"/>
    <w:rsid w:val="00262321"/>
    <w:rsid w:val="00262365"/>
    <w:rsid w:val="00262424"/>
    <w:rsid w:val="0026303E"/>
    <w:rsid w:val="00263300"/>
    <w:rsid w:val="002633B7"/>
    <w:rsid w:val="002635C7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8BA"/>
    <w:rsid w:val="00270907"/>
    <w:rsid w:val="00270EC0"/>
    <w:rsid w:val="00270FAB"/>
    <w:rsid w:val="00271057"/>
    <w:rsid w:val="002717D9"/>
    <w:rsid w:val="00271B48"/>
    <w:rsid w:val="00272299"/>
    <w:rsid w:val="00272700"/>
    <w:rsid w:val="0027361B"/>
    <w:rsid w:val="00273AA6"/>
    <w:rsid w:val="00273F3B"/>
    <w:rsid w:val="002740BF"/>
    <w:rsid w:val="00274330"/>
    <w:rsid w:val="00274571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2E6A"/>
    <w:rsid w:val="002B3041"/>
    <w:rsid w:val="002B592C"/>
    <w:rsid w:val="002B6156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A55"/>
    <w:rsid w:val="002D3A56"/>
    <w:rsid w:val="002D3AFF"/>
    <w:rsid w:val="002D3B1E"/>
    <w:rsid w:val="002D3BAA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51E"/>
    <w:rsid w:val="002E0B3E"/>
    <w:rsid w:val="002E0CF8"/>
    <w:rsid w:val="002E12C1"/>
    <w:rsid w:val="002E216A"/>
    <w:rsid w:val="002E21FB"/>
    <w:rsid w:val="002E24B0"/>
    <w:rsid w:val="002E26B2"/>
    <w:rsid w:val="002E26EB"/>
    <w:rsid w:val="002E270B"/>
    <w:rsid w:val="002E2892"/>
    <w:rsid w:val="002E2AA1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B3F"/>
    <w:rsid w:val="002F2D29"/>
    <w:rsid w:val="002F3393"/>
    <w:rsid w:val="002F3BDA"/>
    <w:rsid w:val="002F463B"/>
    <w:rsid w:val="002F468F"/>
    <w:rsid w:val="002F46CD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574"/>
    <w:rsid w:val="0030272A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D62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D0A"/>
    <w:rsid w:val="00356E98"/>
    <w:rsid w:val="00357744"/>
    <w:rsid w:val="0035789E"/>
    <w:rsid w:val="00357951"/>
    <w:rsid w:val="00360116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AD"/>
    <w:rsid w:val="00380B58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E2"/>
    <w:rsid w:val="003C3FB8"/>
    <w:rsid w:val="003C4A77"/>
    <w:rsid w:val="003C4B53"/>
    <w:rsid w:val="003C4B6C"/>
    <w:rsid w:val="003C4E4F"/>
    <w:rsid w:val="003C4FBA"/>
    <w:rsid w:val="003C62EA"/>
    <w:rsid w:val="003C646C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789"/>
    <w:rsid w:val="003D4D0F"/>
    <w:rsid w:val="003D504D"/>
    <w:rsid w:val="003D5BF5"/>
    <w:rsid w:val="003D5D19"/>
    <w:rsid w:val="003D5E29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B85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7145"/>
    <w:rsid w:val="003E72A4"/>
    <w:rsid w:val="003E7358"/>
    <w:rsid w:val="003E7CA0"/>
    <w:rsid w:val="003F0169"/>
    <w:rsid w:val="003F036E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C8C"/>
    <w:rsid w:val="003F708B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5CD"/>
    <w:rsid w:val="00431253"/>
    <w:rsid w:val="00431A5C"/>
    <w:rsid w:val="0043241E"/>
    <w:rsid w:val="004324A5"/>
    <w:rsid w:val="0043289A"/>
    <w:rsid w:val="00432FA3"/>
    <w:rsid w:val="00433064"/>
    <w:rsid w:val="00433183"/>
    <w:rsid w:val="00433418"/>
    <w:rsid w:val="004334E4"/>
    <w:rsid w:val="004337AF"/>
    <w:rsid w:val="00433B78"/>
    <w:rsid w:val="00433CAE"/>
    <w:rsid w:val="004340F1"/>
    <w:rsid w:val="00434143"/>
    <w:rsid w:val="00434372"/>
    <w:rsid w:val="0043495E"/>
    <w:rsid w:val="004349D2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F2C"/>
    <w:rsid w:val="00440265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3C47"/>
    <w:rsid w:val="00443EAF"/>
    <w:rsid w:val="004448AB"/>
    <w:rsid w:val="00444D63"/>
    <w:rsid w:val="0044501A"/>
    <w:rsid w:val="0044555D"/>
    <w:rsid w:val="00445D8E"/>
    <w:rsid w:val="00445E2D"/>
    <w:rsid w:val="00445E2F"/>
    <w:rsid w:val="00446FDF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2A1"/>
    <w:rsid w:val="004924D0"/>
    <w:rsid w:val="004924F5"/>
    <w:rsid w:val="00492A5C"/>
    <w:rsid w:val="00492CD7"/>
    <w:rsid w:val="00492CDB"/>
    <w:rsid w:val="00493DF8"/>
    <w:rsid w:val="00493F7F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705A"/>
    <w:rsid w:val="00497601"/>
    <w:rsid w:val="0049766B"/>
    <w:rsid w:val="00497761"/>
    <w:rsid w:val="00497D1A"/>
    <w:rsid w:val="00497D7C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D34"/>
    <w:rsid w:val="004B0DDD"/>
    <w:rsid w:val="004B0E0D"/>
    <w:rsid w:val="004B1B74"/>
    <w:rsid w:val="004B1BA3"/>
    <w:rsid w:val="004B22A1"/>
    <w:rsid w:val="004B2A62"/>
    <w:rsid w:val="004B2E34"/>
    <w:rsid w:val="004B355C"/>
    <w:rsid w:val="004B38A5"/>
    <w:rsid w:val="004B3EEA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5E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EDB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E9D"/>
    <w:rsid w:val="004D21CF"/>
    <w:rsid w:val="004D2D9A"/>
    <w:rsid w:val="004D310C"/>
    <w:rsid w:val="004D3370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AF6"/>
    <w:rsid w:val="004E2DF7"/>
    <w:rsid w:val="004E30E0"/>
    <w:rsid w:val="004E31CD"/>
    <w:rsid w:val="004E3275"/>
    <w:rsid w:val="004E34C3"/>
    <w:rsid w:val="004E34EF"/>
    <w:rsid w:val="004E3822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41E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9D3"/>
    <w:rsid w:val="005029F8"/>
    <w:rsid w:val="00503E90"/>
    <w:rsid w:val="005041DC"/>
    <w:rsid w:val="00504245"/>
    <w:rsid w:val="005044B3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280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FCA"/>
    <w:rsid w:val="00512870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62D9"/>
    <w:rsid w:val="00526488"/>
    <w:rsid w:val="005266E2"/>
    <w:rsid w:val="005267B5"/>
    <w:rsid w:val="00526801"/>
    <w:rsid w:val="00526FF6"/>
    <w:rsid w:val="0052718B"/>
    <w:rsid w:val="0052733F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FC1"/>
    <w:rsid w:val="00535575"/>
    <w:rsid w:val="005356BC"/>
    <w:rsid w:val="00535B39"/>
    <w:rsid w:val="00535C78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DED"/>
    <w:rsid w:val="0057225A"/>
    <w:rsid w:val="005728BB"/>
    <w:rsid w:val="00572A7A"/>
    <w:rsid w:val="00572A7C"/>
    <w:rsid w:val="005736D8"/>
    <w:rsid w:val="005737E0"/>
    <w:rsid w:val="005738BD"/>
    <w:rsid w:val="00574193"/>
    <w:rsid w:val="00574943"/>
    <w:rsid w:val="00574A2A"/>
    <w:rsid w:val="00575348"/>
    <w:rsid w:val="00575716"/>
    <w:rsid w:val="00575BAB"/>
    <w:rsid w:val="0057607D"/>
    <w:rsid w:val="0057629C"/>
    <w:rsid w:val="0057653D"/>
    <w:rsid w:val="0057670B"/>
    <w:rsid w:val="00576DB2"/>
    <w:rsid w:val="00577921"/>
    <w:rsid w:val="00577A4D"/>
    <w:rsid w:val="00577BDE"/>
    <w:rsid w:val="00580943"/>
    <w:rsid w:val="005809E1"/>
    <w:rsid w:val="00581257"/>
    <w:rsid w:val="005815AB"/>
    <w:rsid w:val="0058162A"/>
    <w:rsid w:val="005820AA"/>
    <w:rsid w:val="005823A3"/>
    <w:rsid w:val="00582C6C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D7B"/>
    <w:rsid w:val="00586E11"/>
    <w:rsid w:val="0058737C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A0006"/>
    <w:rsid w:val="005A05FA"/>
    <w:rsid w:val="005A0B0C"/>
    <w:rsid w:val="005A11A9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C0"/>
    <w:rsid w:val="005B1533"/>
    <w:rsid w:val="005B1707"/>
    <w:rsid w:val="005B192E"/>
    <w:rsid w:val="005B1FC9"/>
    <w:rsid w:val="005B281F"/>
    <w:rsid w:val="005B3301"/>
    <w:rsid w:val="005B3761"/>
    <w:rsid w:val="005B3E0F"/>
    <w:rsid w:val="005B40E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CD8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5C76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E0"/>
    <w:rsid w:val="005E4876"/>
    <w:rsid w:val="005E4886"/>
    <w:rsid w:val="005E4A01"/>
    <w:rsid w:val="005E4B05"/>
    <w:rsid w:val="005E4B9E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160B"/>
    <w:rsid w:val="005F19FA"/>
    <w:rsid w:val="005F23C5"/>
    <w:rsid w:val="005F34EB"/>
    <w:rsid w:val="005F3880"/>
    <w:rsid w:val="005F429E"/>
    <w:rsid w:val="005F4DA0"/>
    <w:rsid w:val="005F4E0B"/>
    <w:rsid w:val="005F4E58"/>
    <w:rsid w:val="005F4F8D"/>
    <w:rsid w:val="005F52F8"/>
    <w:rsid w:val="005F5452"/>
    <w:rsid w:val="005F5712"/>
    <w:rsid w:val="005F5A15"/>
    <w:rsid w:val="005F5FC9"/>
    <w:rsid w:val="005F6315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1186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20562"/>
    <w:rsid w:val="00620A51"/>
    <w:rsid w:val="0062142C"/>
    <w:rsid w:val="0062189F"/>
    <w:rsid w:val="00621AAC"/>
    <w:rsid w:val="0062204A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281"/>
    <w:rsid w:val="00630530"/>
    <w:rsid w:val="00630C44"/>
    <w:rsid w:val="00630C51"/>
    <w:rsid w:val="00630F43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0F8"/>
    <w:rsid w:val="00645450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737"/>
    <w:rsid w:val="00650C76"/>
    <w:rsid w:val="00650FE1"/>
    <w:rsid w:val="006512DC"/>
    <w:rsid w:val="00651647"/>
    <w:rsid w:val="00651AB7"/>
    <w:rsid w:val="00651C4F"/>
    <w:rsid w:val="00651D12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3452"/>
    <w:rsid w:val="00683EF4"/>
    <w:rsid w:val="006840D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12C7"/>
    <w:rsid w:val="006913BA"/>
    <w:rsid w:val="00691FA4"/>
    <w:rsid w:val="00692196"/>
    <w:rsid w:val="00693647"/>
    <w:rsid w:val="006936A4"/>
    <w:rsid w:val="00693A2B"/>
    <w:rsid w:val="00693DF6"/>
    <w:rsid w:val="00694393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348"/>
    <w:rsid w:val="006A4982"/>
    <w:rsid w:val="006A4A5B"/>
    <w:rsid w:val="006A4C36"/>
    <w:rsid w:val="006A508E"/>
    <w:rsid w:val="006A5322"/>
    <w:rsid w:val="006A5AA7"/>
    <w:rsid w:val="006A5C8B"/>
    <w:rsid w:val="006A6219"/>
    <w:rsid w:val="006A6D6E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441"/>
    <w:rsid w:val="006B74BE"/>
    <w:rsid w:val="006B7A91"/>
    <w:rsid w:val="006B7B96"/>
    <w:rsid w:val="006C017E"/>
    <w:rsid w:val="006C0251"/>
    <w:rsid w:val="006C0534"/>
    <w:rsid w:val="006C07F7"/>
    <w:rsid w:val="006C0861"/>
    <w:rsid w:val="006C0F82"/>
    <w:rsid w:val="006C13FE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F74"/>
    <w:rsid w:val="006E1318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BC"/>
    <w:rsid w:val="006E52AE"/>
    <w:rsid w:val="006E62D1"/>
    <w:rsid w:val="006E6A4D"/>
    <w:rsid w:val="006E6D0C"/>
    <w:rsid w:val="006E7D1A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991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6DA6"/>
    <w:rsid w:val="0073719A"/>
    <w:rsid w:val="00737746"/>
    <w:rsid w:val="00737DA1"/>
    <w:rsid w:val="00740F63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AC3"/>
    <w:rsid w:val="00746BE9"/>
    <w:rsid w:val="00747641"/>
    <w:rsid w:val="0074772F"/>
    <w:rsid w:val="007479CA"/>
    <w:rsid w:val="00747E9D"/>
    <w:rsid w:val="00747EE1"/>
    <w:rsid w:val="00750374"/>
    <w:rsid w:val="00750440"/>
    <w:rsid w:val="00750A77"/>
    <w:rsid w:val="00750AA2"/>
    <w:rsid w:val="00750C05"/>
    <w:rsid w:val="00750E58"/>
    <w:rsid w:val="007511E8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D13"/>
    <w:rsid w:val="00767D8C"/>
    <w:rsid w:val="00770217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C75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882"/>
    <w:rsid w:val="007B1942"/>
    <w:rsid w:val="007B1A80"/>
    <w:rsid w:val="007B2325"/>
    <w:rsid w:val="007B2368"/>
    <w:rsid w:val="007B25C8"/>
    <w:rsid w:val="007B2710"/>
    <w:rsid w:val="007B32F2"/>
    <w:rsid w:val="007B446F"/>
    <w:rsid w:val="007B522D"/>
    <w:rsid w:val="007B5688"/>
    <w:rsid w:val="007B5C4B"/>
    <w:rsid w:val="007B5C50"/>
    <w:rsid w:val="007B5CFD"/>
    <w:rsid w:val="007B5EB2"/>
    <w:rsid w:val="007B64C5"/>
    <w:rsid w:val="007B6610"/>
    <w:rsid w:val="007B66BE"/>
    <w:rsid w:val="007B6864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B27"/>
    <w:rsid w:val="007D3172"/>
    <w:rsid w:val="007D32B4"/>
    <w:rsid w:val="007D33FD"/>
    <w:rsid w:val="007D3476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5389"/>
    <w:rsid w:val="007E5770"/>
    <w:rsid w:val="007E64C4"/>
    <w:rsid w:val="007E6AE6"/>
    <w:rsid w:val="007E6BE2"/>
    <w:rsid w:val="007E7383"/>
    <w:rsid w:val="007F0578"/>
    <w:rsid w:val="007F09CD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DA9"/>
    <w:rsid w:val="007F4279"/>
    <w:rsid w:val="007F4B21"/>
    <w:rsid w:val="007F4C96"/>
    <w:rsid w:val="007F5254"/>
    <w:rsid w:val="007F66C4"/>
    <w:rsid w:val="007F6D3E"/>
    <w:rsid w:val="007F7013"/>
    <w:rsid w:val="007F741A"/>
    <w:rsid w:val="007F7563"/>
    <w:rsid w:val="007F7632"/>
    <w:rsid w:val="007F7933"/>
    <w:rsid w:val="00800488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4234"/>
    <w:rsid w:val="0080425E"/>
    <w:rsid w:val="0080427C"/>
    <w:rsid w:val="008043A9"/>
    <w:rsid w:val="008045BB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979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F09"/>
    <w:rsid w:val="00892366"/>
    <w:rsid w:val="00892DBA"/>
    <w:rsid w:val="00892E77"/>
    <w:rsid w:val="00892E7C"/>
    <w:rsid w:val="008937E5"/>
    <w:rsid w:val="0089392F"/>
    <w:rsid w:val="00894C20"/>
    <w:rsid w:val="00895463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516"/>
    <w:rsid w:val="008C5BA7"/>
    <w:rsid w:val="008C5D00"/>
    <w:rsid w:val="008C5D4A"/>
    <w:rsid w:val="008C6081"/>
    <w:rsid w:val="008C6939"/>
    <w:rsid w:val="008C7BDA"/>
    <w:rsid w:val="008C7DE0"/>
    <w:rsid w:val="008D0374"/>
    <w:rsid w:val="008D0410"/>
    <w:rsid w:val="008D0591"/>
    <w:rsid w:val="008D07A4"/>
    <w:rsid w:val="008D138A"/>
    <w:rsid w:val="008D1888"/>
    <w:rsid w:val="008D1B36"/>
    <w:rsid w:val="008D1C44"/>
    <w:rsid w:val="008D1C79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C93"/>
    <w:rsid w:val="008E6E88"/>
    <w:rsid w:val="008E6FEB"/>
    <w:rsid w:val="008E7648"/>
    <w:rsid w:val="008E7CF0"/>
    <w:rsid w:val="008F00D8"/>
    <w:rsid w:val="008F0309"/>
    <w:rsid w:val="008F1092"/>
    <w:rsid w:val="008F1902"/>
    <w:rsid w:val="008F1969"/>
    <w:rsid w:val="008F19B8"/>
    <w:rsid w:val="008F1B6A"/>
    <w:rsid w:val="008F205C"/>
    <w:rsid w:val="008F226A"/>
    <w:rsid w:val="008F28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2234"/>
    <w:rsid w:val="00902504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1FB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CD2"/>
    <w:rsid w:val="00920FEE"/>
    <w:rsid w:val="009210BC"/>
    <w:rsid w:val="009210CF"/>
    <w:rsid w:val="009214C0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61E"/>
    <w:rsid w:val="009349E0"/>
    <w:rsid w:val="00934C22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D33"/>
    <w:rsid w:val="00953EEB"/>
    <w:rsid w:val="0095443F"/>
    <w:rsid w:val="009545D1"/>
    <w:rsid w:val="0095484C"/>
    <w:rsid w:val="00955338"/>
    <w:rsid w:val="009555AA"/>
    <w:rsid w:val="00955629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115B"/>
    <w:rsid w:val="0096183A"/>
    <w:rsid w:val="009619C4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F6"/>
    <w:rsid w:val="00965186"/>
    <w:rsid w:val="00965424"/>
    <w:rsid w:val="0096561B"/>
    <w:rsid w:val="009657D9"/>
    <w:rsid w:val="00965B04"/>
    <w:rsid w:val="00966702"/>
    <w:rsid w:val="009669E6"/>
    <w:rsid w:val="00966F3E"/>
    <w:rsid w:val="009675B8"/>
    <w:rsid w:val="00967802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557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2389"/>
    <w:rsid w:val="009C2CCE"/>
    <w:rsid w:val="009C2E10"/>
    <w:rsid w:val="009C2F48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1710"/>
    <w:rsid w:val="009D173E"/>
    <w:rsid w:val="009D214C"/>
    <w:rsid w:val="009D22C1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5297"/>
    <w:rsid w:val="009D55D4"/>
    <w:rsid w:val="009D55E5"/>
    <w:rsid w:val="009D5B43"/>
    <w:rsid w:val="009D5C84"/>
    <w:rsid w:val="009D705B"/>
    <w:rsid w:val="009D7A37"/>
    <w:rsid w:val="009D7DF4"/>
    <w:rsid w:val="009E05B8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8EA"/>
    <w:rsid w:val="00A061C0"/>
    <w:rsid w:val="00A0620C"/>
    <w:rsid w:val="00A0625D"/>
    <w:rsid w:val="00A0628E"/>
    <w:rsid w:val="00A06B28"/>
    <w:rsid w:val="00A0725C"/>
    <w:rsid w:val="00A07E3C"/>
    <w:rsid w:val="00A10733"/>
    <w:rsid w:val="00A10A12"/>
    <w:rsid w:val="00A10FB4"/>
    <w:rsid w:val="00A11478"/>
    <w:rsid w:val="00A11530"/>
    <w:rsid w:val="00A11649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824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7D0"/>
    <w:rsid w:val="00A20E5C"/>
    <w:rsid w:val="00A210DF"/>
    <w:rsid w:val="00A2151A"/>
    <w:rsid w:val="00A21BEA"/>
    <w:rsid w:val="00A226EA"/>
    <w:rsid w:val="00A22A2E"/>
    <w:rsid w:val="00A22BB3"/>
    <w:rsid w:val="00A22DF0"/>
    <w:rsid w:val="00A24193"/>
    <w:rsid w:val="00A24BFF"/>
    <w:rsid w:val="00A24FBF"/>
    <w:rsid w:val="00A250F9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731"/>
    <w:rsid w:val="00A359B3"/>
    <w:rsid w:val="00A3634C"/>
    <w:rsid w:val="00A36A6A"/>
    <w:rsid w:val="00A36DB4"/>
    <w:rsid w:val="00A37145"/>
    <w:rsid w:val="00A37715"/>
    <w:rsid w:val="00A40A3C"/>
    <w:rsid w:val="00A40BD6"/>
    <w:rsid w:val="00A40C09"/>
    <w:rsid w:val="00A40C48"/>
    <w:rsid w:val="00A42081"/>
    <w:rsid w:val="00A42B50"/>
    <w:rsid w:val="00A42F6E"/>
    <w:rsid w:val="00A431D3"/>
    <w:rsid w:val="00A432A3"/>
    <w:rsid w:val="00A4340E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6D8"/>
    <w:rsid w:val="00A6189E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E6A"/>
    <w:rsid w:val="00A76F7C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53C"/>
    <w:rsid w:val="00A86D18"/>
    <w:rsid w:val="00A86E5E"/>
    <w:rsid w:val="00A87219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715"/>
    <w:rsid w:val="00A94A5D"/>
    <w:rsid w:val="00A94C65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D2C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26C0"/>
    <w:rsid w:val="00AC2A8E"/>
    <w:rsid w:val="00AC3051"/>
    <w:rsid w:val="00AC3167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FA9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9EB"/>
    <w:rsid w:val="00B039FB"/>
    <w:rsid w:val="00B04106"/>
    <w:rsid w:val="00B04659"/>
    <w:rsid w:val="00B0564B"/>
    <w:rsid w:val="00B0574A"/>
    <w:rsid w:val="00B058A8"/>
    <w:rsid w:val="00B05ABA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31EF"/>
    <w:rsid w:val="00B13F7F"/>
    <w:rsid w:val="00B13FD9"/>
    <w:rsid w:val="00B1428A"/>
    <w:rsid w:val="00B14A33"/>
    <w:rsid w:val="00B14B4A"/>
    <w:rsid w:val="00B14D10"/>
    <w:rsid w:val="00B1529C"/>
    <w:rsid w:val="00B1529F"/>
    <w:rsid w:val="00B15693"/>
    <w:rsid w:val="00B15930"/>
    <w:rsid w:val="00B163FF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FF"/>
    <w:rsid w:val="00B250BD"/>
    <w:rsid w:val="00B25336"/>
    <w:rsid w:val="00B2641B"/>
    <w:rsid w:val="00B2648B"/>
    <w:rsid w:val="00B2651B"/>
    <w:rsid w:val="00B26598"/>
    <w:rsid w:val="00B26FCA"/>
    <w:rsid w:val="00B2796F"/>
    <w:rsid w:val="00B27975"/>
    <w:rsid w:val="00B27BA5"/>
    <w:rsid w:val="00B27FCE"/>
    <w:rsid w:val="00B3024F"/>
    <w:rsid w:val="00B30B12"/>
    <w:rsid w:val="00B30B78"/>
    <w:rsid w:val="00B30C34"/>
    <w:rsid w:val="00B30DE1"/>
    <w:rsid w:val="00B3193D"/>
    <w:rsid w:val="00B3193E"/>
    <w:rsid w:val="00B31A1B"/>
    <w:rsid w:val="00B3244C"/>
    <w:rsid w:val="00B324B9"/>
    <w:rsid w:val="00B326A5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E4B"/>
    <w:rsid w:val="00B35FE5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165"/>
    <w:rsid w:val="00B415FF"/>
    <w:rsid w:val="00B41D2D"/>
    <w:rsid w:val="00B424F1"/>
    <w:rsid w:val="00B4304F"/>
    <w:rsid w:val="00B43578"/>
    <w:rsid w:val="00B44170"/>
    <w:rsid w:val="00B44B23"/>
    <w:rsid w:val="00B44B40"/>
    <w:rsid w:val="00B44CE0"/>
    <w:rsid w:val="00B44E73"/>
    <w:rsid w:val="00B455C4"/>
    <w:rsid w:val="00B458CF"/>
    <w:rsid w:val="00B45D1D"/>
    <w:rsid w:val="00B46793"/>
    <w:rsid w:val="00B46B68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71B5"/>
    <w:rsid w:val="00B57619"/>
    <w:rsid w:val="00B578F9"/>
    <w:rsid w:val="00B600EA"/>
    <w:rsid w:val="00B605E4"/>
    <w:rsid w:val="00B60BA6"/>
    <w:rsid w:val="00B60E0B"/>
    <w:rsid w:val="00B614AE"/>
    <w:rsid w:val="00B6211A"/>
    <w:rsid w:val="00B62161"/>
    <w:rsid w:val="00B62509"/>
    <w:rsid w:val="00B629B5"/>
    <w:rsid w:val="00B62F74"/>
    <w:rsid w:val="00B63476"/>
    <w:rsid w:val="00B63B22"/>
    <w:rsid w:val="00B63B90"/>
    <w:rsid w:val="00B643BC"/>
    <w:rsid w:val="00B64548"/>
    <w:rsid w:val="00B6458B"/>
    <w:rsid w:val="00B648AB"/>
    <w:rsid w:val="00B64A3E"/>
    <w:rsid w:val="00B64CC5"/>
    <w:rsid w:val="00B64D13"/>
    <w:rsid w:val="00B65042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812"/>
    <w:rsid w:val="00B71D27"/>
    <w:rsid w:val="00B7205B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415C"/>
    <w:rsid w:val="00B743FA"/>
    <w:rsid w:val="00B744D3"/>
    <w:rsid w:val="00B74879"/>
    <w:rsid w:val="00B74ADA"/>
    <w:rsid w:val="00B74C97"/>
    <w:rsid w:val="00B74E20"/>
    <w:rsid w:val="00B75CF6"/>
    <w:rsid w:val="00B75E78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EE9"/>
    <w:rsid w:val="00B907E5"/>
    <w:rsid w:val="00B90B0F"/>
    <w:rsid w:val="00B90CF7"/>
    <w:rsid w:val="00B90EA5"/>
    <w:rsid w:val="00B91155"/>
    <w:rsid w:val="00B92D30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F2C"/>
    <w:rsid w:val="00BA0F46"/>
    <w:rsid w:val="00BA1398"/>
    <w:rsid w:val="00BA181B"/>
    <w:rsid w:val="00BA1D90"/>
    <w:rsid w:val="00BA2331"/>
    <w:rsid w:val="00BA2A95"/>
    <w:rsid w:val="00BA2B11"/>
    <w:rsid w:val="00BA3BA0"/>
    <w:rsid w:val="00BA4084"/>
    <w:rsid w:val="00BA4143"/>
    <w:rsid w:val="00BA450C"/>
    <w:rsid w:val="00BA45EC"/>
    <w:rsid w:val="00BA4D29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F27"/>
    <w:rsid w:val="00BB28E2"/>
    <w:rsid w:val="00BB29C0"/>
    <w:rsid w:val="00BB29F1"/>
    <w:rsid w:val="00BB318E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85D"/>
    <w:rsid w:val="00BC2E8B"/>
    <w:rsid w:val="00BC2E91"/>
    <w:rsid w:val="00BC3693"/>
    <w:rsid w:val="00BC378E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BBC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7229"/>
    <w:rsid w:val="00BE7287"/>
    <w:rsid w:val="00BE752D"/>
    <w:rsid w:val="00BE765D"/>
    <w:rsid w:val="00BF005D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60D"/>
    <w:rsid w:val="00BF5878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581"/>
    <w:rsid w:val="00C03C36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888"/>
    <w:rsid w:val="00C13D83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ACA"/>
    <w:rsid w:val="00C34EDB"/>
    <w:rsid w:val="00C3522E"/>
    <w:rsid w:val="00C35565"/>
    <w:rsid w:val="00C35A0F"/>
    <w:rsid w:val="00C35A93"/>
    <w:rsid w:val="00C35D46"/>
    <w:rsid w:val="00C35D9A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32D"/>
    <w:rsid w:val="00C44593"/>
    <w:rsid w:val="00C446E8"/>
    <w:rsid w:val="00C45199"/>
    <w:rsid w:val="00C4526A"/>
    <w:rsid w:val="00C45308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B18"/>
    <w:rsid w:val="00C71CCC"/>
    <w:rsid w:val="00C726B1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310D"/>
    <w:rsid w:val="00C836CA"/>
    <w:rsid w:val="00C846E4"/>
    <w:rsid w:val="00C84A11"/>
    <w:rsid w:val="00C852E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821"/>
    <w:rsid w:val="00C90A96"/>
    <w:rsid w:val="00C90B5B"/>
    <w:rsid w:val="00C90C4C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15F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7934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C4"/>
    <w:rsid w:val="00CF18E1"/>
    <w:rsid w:val="00CF1BA2"/>
    <w:rsid w:val="00CF1FFF"/>
    <w:rsid w:val="00CF21D2"/>
    <w:rsid w:val="00CF2342"/>
    <w:rsid w:val="00CF23FC"/>
    <w:rsid w:val="00CF2E6A"/>
    <w:rsid w:val="00CF3D31"/>
    <w:rsid w:val="00CF3D49"/>
    <w:rsid w:val="00CF3EBA"/>
    <w:rsid w:val="00CF3F63"/>
    <w:rsid w:val="00CF401C"/>
    <w:rsid w:val="00CF4A1C"/>
    <w:rsid w:val="00CF4A86"/>
    <w:rsid w:val="00CF5224"/>
    <w:rsid w:val="00CF650B"/>
    <w:rsid w:val="00CF6A75"/>
    <w:rsid w:val="00CF6FB0"/>
    <w:rsid w:val="00CF74E1"/>
    <w:rsid w:val="00CF7A5E"/>
    <w:rsid w:val="00D00724"/>
    <w:rsid w:val="00D00A28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78"/>
    <w:rsid w:val="00D360AD"/>
    <w:rsid w:val="00D3691D"/>
    <w:rsid w:val="00D369F7"/>
    <w:rsid w:val="00D370A5"/>
    <w:rsid w:val="00D3717C"/>
    <w:rsid w:val="00D37199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EE1"/>
    <w:rsid w:val="00D470DB"/>
    <w:rsid w:val="00D473C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71"/>
    <w:rsid w:val="00D607B6"/>
    <w:rsid w:val="00D60CDB"/>
    <w:rsid w:val="00D61789"/>
    <w:rsid w:val="00D61C38"/>
    <w:rsid w:val="00D61DC8"/>
    <w:rsid w:val="00D62D6D"/>
    <w:rsid w:val="00D62E65"/>
    <w:rsid w:val="00D62F83"/>
    <w:rsid w:val="00D62FA7"/>
    <w:rsid w:val="00D63007"/>
    <w:rsid w:val="00D630CA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A02"/>
    <w:rsid w:val="00D80B7F"/>
    <w:rsid w:val="00D81277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3371"/>
    <w:rsid w:val="00D9373C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D05"/>
    <w:rsid w:val="00D95D89"/>
    <w:rsid w:val="00D962DD"/>
    <w:rsid w:val="00D9661B"/>
    <w:rsid w:val="00D9678C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59"/>
    <w:rsid w:val="00DA61C2"/>
    <w:rsid w:val="00DA63FC"/>
    <w:rsid w:val="00DA64F4"/>
    <w:rsid w:val="00DA65C0"/>
    <w:rsid w:val="00DA6DBB"/>
    <w:rsid w:val="00DA7270"/>
    <w:rsid w:val="00DA7616"/>
    <w:rsid w:val="00DA78BE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3011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2CA"/>
    <w:rsid w:val="00DD4BAA"/>
    <w:rsid w:val="00DD4CF5"/>
    <w:rsid w:val="00DD4FA1"/>
    <w:rsid w:val="00DD55C0"/>
    <w:rsid w:val="00DD5BB3"/>
    <w:rsid w:val="00DD746A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8B7"/>
    <w:rsid w:val="00DE7D62"/>
    <w:rsid w:val="00DF09F9"/>
    <w:rsid w:val="00DF0CFA"/>
    <w:rsid w:val="00DF0D6C"/>
    <w:rsid w:val="00DF0F37"/>
    <w:rsid w:val="00DF1348"/>
    <w:rsid w:val="00DF1587"/>
    <w:rsid w:val="00DF15E5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571"/>
    <w:rsid w:val="00E11814"/>
    <w:rsid w:val="00E11BD2"/>
    <w:rsid w:val="00E11F03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374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13A0"/>
    <w:rsid w:val="00E916B4"/>
    <w:rsid w:val="00E926B2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78DE"/>
    <w:rsid w:val="00E9791D"/>
    <w:rsid w:val="00E97C2A"/>
    <w:rsid w:val="00E97E52"/>
    <w:rsid w:val="00EA02FE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BCF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1D5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46A0"/>
    <w:rsid w:val="00F149EA"/>
    <w:rsid w:val="00F14C0A"/>
    <w:rsid w:val="00F1506D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A7C"/>
    <w:rsid w:val="00F23B81"/>
    <w:rsid w:val="00F23E4A"/>
    <w:rsid w:val="00F24290"/>
    <w:rsid w:val="00F242F1"/>
    <w:rsid w:val="00F2435E"/>
    <w:rsid w:val="00F245C1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3C0"/>
    <w:rsid w:val="00F32697"/>
    <w:rsid w:val="00F331A9"/>
    <w:rsid w:val="00F331E2"/>
    <w:rsid w:val="00F33569"/>
    <w:rsid w:val="00F33922"/>
    <w:rsid w:val="00F33D6D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1207"/>
    <w:rsid w:val="00F71CBA"/>
    <w:rsid w:val="00F72311"/>
    <w:rsid w:val="00F7245B"/>
    <w:rsid w:val="00F72496"/>
    <w:rsid w:val="00F72B06"/>
    <w:rsid w:val="00F737C2"/>
    <w:rsid w:val="00F738D1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63D7"/>
    <w:rsid w:val="00FA641E"/>
    <w:rsid w:val="00FA66BC"/>
    <w:rsid w:val="00FA71BD"/>
    <w:rsid w:val="00FA7884"/>
    <w:rsid w:val="00FA7AF8"/>
    <w:rsid w:val="00FB00C4"/>
    <w:rsid w:val="00FB06C3"/>
    <w:rsid w:val="00FB07D7"/>
    <w:rsid w:val="00FB08DE"/>
    <w:rsid w:val="00FB0F34"/>
    <w:rsid w:val="00FB12CE"/>
    <w:rsid w:val="00FB1442"/>
    <w:rsid w:val="00FB1A22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C6C"/>
    <w:rsid w:val="00FE48F2"/>
    <w:rsid w:val="00FE4951"/>
    <w:rsid w:val="00FE4995"/>
    <w:rsid w:val="00FE4B2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5:docId w15:val="{73DA0CD0-95C2-49DE-B494-3CAD857D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04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04A"/>
    <w:pPr>
      <w:keepNext/>
      <w:spacing w:before="240" w:after="60"/>
      <w:jc w:val="center"/>
      <w:outlineLvl w:val="0"/>
    </w:pPr>
    <w:rPr>
      <w:rFonts w:asciiTheme="minorHAnsi" w:eastAsia="SimHe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04A"/>
    <w:rPr>
      <w:rFonts w:asciiTheme="minorHAnsi" w:eastAsia="SimHei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B326A5"/>
    <w:pPr>
      <w:spacing w:before="240"/>
    </w:pPr>
    <w:rPr>
      <w:rFonts w:eastAsia="SimHei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3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r@tra.gov.o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footer" Target="footer6.xml"/><Relationship Id="rId10" Type="http://schemas.openxmlformats.org/officeDocument/2006/relationships/hyperlink" Target="mailto:tsbtson@itu.in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11AA0-0D94-4538-81AB-823429A0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4048</Words>
  <Characters>10835</Characters>
  <Application>Microsoft Office Word</Application>
  <DocSecurity>0</DocSecurity>
  <Lines>90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国际电联《操作公报》– 第1095期</vt:lpstr>
    </vt:vector>
  </TitlesOfParts>
  <Company>ITU</Company>
  <LinksUpToDate>false</LinksUpToDate>
  <CharactersWithSpaces>14854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国际电联《操作公报》– 第1095期</dc:title>
  <dc:subject/>
  <dc:creator>ITU</dc:creator>
  <cp:keywords/>
  <dc:description/>
  <cp:lastModifiedBy>Gao, Lili</cp:lastModifiedBy>
  <cp:revision>9</cp:revision>
  <cp:lastPrinted>2016-03-23T09:43:00Z</cp:lastPrinted>
  <dcterms:created xsi:type="dcterms:W3CDTF">2016-03-10T09:20:00Z</dcterms:created>
  <dcterms:modified xsi:type="dcterms:W3CDTF">2016-03-23T09:45:00Z</dcterms:modified>
</cp:coreProperties>
</file>