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CA64CD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C844C6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C844C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844C6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C844C6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C844C6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4229F6" w:rsidRPr="00C844C6" w:rsidRDefault="004229F6" w:rsidP="00B32190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C844C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C844C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B32190" w:rsidRPr="00C844C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4229F6" w:rsidRPr="00C844C6" w:rsidRDefault="004229F6" w:rsidP="00B32190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844C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717F9" w:rsidRPr="00C844C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C844C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.I</w:t>
            </w:r>
            <w:r w:rsidR="00D64311" w:rsidRPr="00C844C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C844C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B717F9" w:rsidRPr="00C844C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4229F6" w:rsidRPr="00C844C6" w:rsidRDefault="004229F6" w:rsidP="00B32190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D64311"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B717F9"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B32190"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C844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4229F6" w:rsidRPr="00C844C6" w:rsidRDefault="00CA64CD" w:rsidP="00802052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2582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842AF5" w:rsidRPr="00CA64CD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802052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8020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8020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8020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844C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8020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8020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 xml:space="preserve">+41 22 730 5111 </w:t>
            </w:r>
          </w:p>
          <w:p w:rsidR="00842AF5" w:rsidRPr="00802052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80205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80205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80205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802052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C844C6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C844C6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C844C6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C844C6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844C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C844C6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C844C6" w:rsidRDefault="00842AF5" w:rsidP="00ED526E">
      <w:pPr>
        <w:rPr>
          <w:rFonts w:asciiTheme="minorHAnsi" w:hAnsiTheme="minorHAnsi"/>
          <w:lang w:val="ru-RU"/>
        </w:rPr>
      </w:pPr>
    </w:p>
    <w:p w:rsidR="008149B6" w:rsidRPr="00C844C6" w:rsidRDefault="008149B6" w:rsidP="00ED526E">
      <w:pPr>
        <w:rPr>
          <w:rFonts w:asciiTheme="minorHAnsi" w:hAnsiTheme="minorHAnsi"/>
          <w:lang w:val="ru-RU"/>
        </w:rPr>
        <w:sectPr w:rsidR="008149B6" w:rsidRPr="00C844C6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C844C6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C844C6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C844C6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C844C6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C844C6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C844C6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C844C6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C844C6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C844C6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C844C6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C844C6">
        <w:rPr>
          <w:rFonts w:asciiTheme="minorHAnsi" w:hAnsiTheme="minorHAnsi"/>
          <w:noProof w:val="0"/>
          <w:lang w:val="ru-RU"/>
        </w:rPr>
        <w:t xml:space="preserve">: </w:t>
      </w:r>
      <w:r w:rsidRPr="00C844C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C844C6">
        <w:rPr>
          <w:rFonts w:asciiTheme="minorHAnsi" w:hAnsiTheme="minorHAnsi"/>
          <w:noProof w:val="0"/>
          <w:webHidden/>
          <w:lang w:val="ru-RU"/>
        </w:rPr>
        <w:tab/>
      </w:r>
      <w:r w:rsidR="00995947" w:rsidRPr="00C844C6">
        <w:rPr>
          <w:rFonts w:asciiTheme="minorHAnsi" w:hAnsiTheme="minorHAnsi"/>
          <w:noProof w:val="0"/>
          <w:webHidden/>
          <w:lang w:val="ru-RU"/>
        </w:rPr>
        <w:tab/>
      </w:r>
      <w:r w:rsidR="000C67C9" w:rsidRPr="00C844C6">
        <w:rPr>
          <w:rFonts w:asciiTheme="minorHAnsi" w:hAnsiTheme="minorHAnsi"/>
          <w:noProof w:val="0"/>
          <w:webHidden/>
          <w:lang w:val="ru-RU"/>
        </w:rPr>
        <w:t>3</w:t>
      </w:r>
    </w:p>
    <w:p w:rsidR="00B717F9" w:rsidRPr="00C844C6" w:rsidRDefault="00B32190" w:rsidP="00B321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C844C6">
        <w:rPr>
          <w:lang w:val="ru-RU"/>
        </w:rPr>
        <w:t>Экстерриториальное использование кода страны в системе подвижной связи (MCC) и кода сети подвижной связи (MNC) (согласно Рекомендации МСЭ-T E.212 (05/2008) – Приложение E)</w:t>
      </w:r>
      <w:r w:rsidR="00B717F9" w:rsidRPr="00C844C6">
        <w:rPr>
          <w:i/>
          <w:iCs/>
          <w:lang w:val="ru-RU"/>
        </w:rPr>
        <w:tab/>
      </w:r>
      <w:r w:rsidR="00B717F9" w:rsidRPr="00C844C6">
        <w:rPr>
          <w:i/>
          <w:iCs/>
          <w:lang w:val="ru-RU"/>
        </w:rPr>
        <w:tab/>
      </w:r>
      <w:r w:rsidR="00B717F9" w:rsidRPr="00C844C6">
        <w:rPr>
          <w:lang w:val="ru-RU"/>
        </w:rPr>
        <w:t>4</w:t>
      </w:r>
    </w:p>
    <w:p w:rsidR="00B237DA" w:rsidRPr="00C844C6" w:rsidRDefault="00BA6221" w:rsidP="00BA622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C844C6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A2768E" w:rsidRPr="00C844C6" w:rsidRDefault="00B32190" w:rsidP="00B321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567" w:hanging="283"/>
        <w:jc w:val="left"/>
        <w:rPr>
          <w:lang w:val="ru-RU"/>
        </w:rPr>
      </w:pPr>
      <w:r w:rsidRPr="00C844C6">
        <w:rPr>
          <w:rFonts w:asciiTheme="minorHAnsi" w:eastAsia="SimSun" w:hAnsiTheme="minorHAnsi" w:cs="Arial"/>
          <w:i/>
          <w:iCs/>
          <w:lang w:val="ru-RU"/>
        </w:rPr>
        <w:t>Катар</w:t>
      </w:r>
      <w:r w:rsidR="009241DC" w:rsidRPr="00C844C6">
        <w:rPr>
          <w:rFonts w:asciiTheme="minorHAnsi" w:eastAsia="SimSun" w:hAnsiTheme="minorHAnsi" w:cs="Arial"/>
          <w:i/>
          <w:iCs/>
          <w:lang w:val="ru-RU"/>
        </w:rPr>
        <w:t xml:space="preserve"> (Министерство информационн</w:t>
      </w:r>
      <w:r w:rsidRPr="00C844C6">
        <w:rPr>
          <w:rFonts w:asciiTheme="minorHAnsi" w:eastAsia="SimSun" w:hAnsiTheme="minorHAnsi" w:cs="Arial"/>
          <w:i/>
          <w:iCs/>
          <w:lang w:val="ru-RU"/>
        </w:rPr>
        <w:t>о-коммуникационных</w:t>
      </w:r>
      <w:r w:rsidR="009241DC" w:rsidRPr="00C844C6">
        <w:rPr>
          <w:rFonts w:asciiTheme="minorHAnsi" w:eastAsia="SimSun" w:hAnsiTheme="minorHAnsi" w:cs="Arial"/>
          <w:i/>
          <w:iCs/>
          <w:lang w:val="ru-RU"/>
        </w:rPr>
        <w:t xml:space="preserve"> технологий, </w:t>
      </w:r>
      <w:r w:rsidRPr="00C844C6">
        <w:rPr>
          <w:rFonts w:asciiTheme="minorHAnsi" w:eastAsia="SimSun" w:hAnsiTheme="minorHAnsi" w:cs="Arial"/>
          <w:i/>
          <w:iCs/>
          <w:lang w:val="ru-RU"/>
        </w:rPr>
        <w:t>Доха</w:t>
      </w:r>
      <w:r w:rsidR="009241DC" w:rsidRPr="00C844C6">
        <w:rPr>
          <w:rFonts w:asciiTheme="minorHAnsi" w:eastAsia="SimSun" w:hAnsiTheme="minorHAnsi" w:cs="Arial"/>
          <w:i/>
          <w:iCs/>
          <w:lang w:val="ru-RU"/>
        </w:rPr>
        <w:t>)</w:t>
      </w:r>
      <w:r w:rsidR="00B717F9" w:rsidRPr="00C844C6">
        <w:rPr>
          <w:rFonts w:asciiTheme="minorHAnsi" w:eastAsia="SimSun" w:hAnsiTheme="minorHAnsi" w:cs="Arial"/>
          <w:i/>
          <w:iCs/>
          <w:lang w:val="ru-RU"/>
        </w:rPr>
        <w:t>: изменение названия</w:t>
      </w:r>
      <w:r w:rsidR="00D158BF" w:rsidRPr="00C844C6">
        <w:rPr>
          <w:lang w:val="ru-RU"/>
        </w:rPr>
        <w:tab/>
      </w:r>
      <w:r w:rsidR="00A2768E" w:rsidRPr="00C844C6">
        <w:rPr>
          <w:lang w:val="ru-RU"/>
        </w:rPr>
        <w:tab/>
      </w:r>
      <w:r w:rsidRPr="00C844C6">
        <w:rPr>
          <w:lang w:val="ru-RU"/>
        </w:rPr>
        <w:t>4</w:t>
      </w:r>
    </w:p>
    <w:p w:rsidR="00C24D5C" w:rsidRPr="00C844C6" w:rsidRDefault="00264362" w:rsidP="00B3219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C844C6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C844C6">
        <w:rPr>
          <w:rFonts w:asciiTheme="minorHAnsi" w:hAnsiTheme="minorHAnsi"/>
          <w:noProof w:val="0"/>
          <w:webHidden/>
          <w:lang w:val="ru-RU"/>
        </w:rPr>
        <w:tab/>
      </w:r>
      <w:r w:rsidR="00D95D89" w:rsidRPr="00C844C6">
        <w:rPr>
          <w:rFonts w:asciiTheme="minorHAnsi" w:hAnsiTheme="minorHAnsi"/>
          <w:noProof w:val="0"/>
          <w:webHidden/>
          <w:lang w:val="ru-RU"/>
        </w:rPr>
        <w:tab/>
      </w:r>
      <w:r w:rsidR="00B32190" w:rsidRPr="00C844C6">
        <w:rPr>
          <w:rFonts w:asciiTheme="minorHAnsi" w:hAnsiTheme="minorHAnsi"/>
          <w:noProof w:val="0"/>
          <w:webHidden/>
          <w:lang w:val="ru-RU"/>
        </w:rPr>
        <w:t>5</w:t>
      </w:r>
    </w:p>
    <w:p w:rsidR="00C24D5C" w:rsidRPr="00C844C6" w:rsidRDefault="00B82968" w:rsidP="00B3219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C844C6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C844C6">
        <w:rPr>
          <w:rFonts w:asciiTheme="minorHAnsi" w:hAnsiTheme="minorHAnsi"/>
          <w:noProof w:val="0"/>
          <w:szCs w:val="20"/>
          <w:lang w:val="ru-RU"/>
        </w:rPr>
        <w:t>(</w:t>
      </w:r>
      <w:r w:rsidRPr="00C844C6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C844C6">
        <w:rPr>
          <w:rFonts w:asciiTheme="minorHAnsi" w:hAnsiTheme="minorHAnsi"/>
          <w:noProof w:val="0"/>
          <w:szCs w:val="20"/>
          <w:lang w:val="ru-RU"/>
        </w:rPr>
        <w:t>)</w:t>
      </w:r>
      <w:r w:rsidRPr="00C844C6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C844C6">
        <w:rPr>
          <w:rFonts w:asciiTheme="minorHAnsi" w:hAnsiTheme="minorHAnsi"/>
          <w:noProof w:val="0"/>
          <w:webHidden/>
          <w:lang w:val="ru-RU"/>
        </w:rPr>
        <w:tab/>
      </w:r>
      <w:r w:rsidR="00D95D89" w:rsidRPr="00C844C6">
        <w:rPr>
          <w:rFonts w:asciiTheme="minorHAnsi" w:hAnsiTheme="minorHAnsi"/>
          <w:noProof w:val="0"/>
          <w:webHidden/>
          <w:lang w:val="ru-RU"/>
        </w:rPr>
        <w:tab/>
      </w:r>
      <w:r w:rsidR="00B32190" w:rsidRPr="00C844C6">
        <w:rPr>
          <w:rFonts w:asciiTheme="minorHAnsi" w:hAnsiTheme="minorHAnsi"/>
          <w:noProof w:val="0"/>
          <w:webHidden/>
          <w:lang w:val="ru-RU"/>
        </w:rPr>
        <w:t>5</w:t>
      </w:r>
    </w:p>
    <w:p w:rsidR="00D95D89" w:rsidRPr="00C844C6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C844C6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C844C6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D64311" w:rsidRPr="00C844C6" w:rsidRDefault="00A52CFC" w:rsidP="00B3219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C844C6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D64311" w:rsidRPr="00C844C6">
        <w:rPr>
          <w:rFonts w:asciiTheme="minorHAnsi" w:hAnsiTheme="minorHAnsi"/>
          <w:noProof w:val="0"/>
          <w:szCs w:val="20"/>
          <w:lang w:val="ru-RU"/>
        </w:rPr>
        <w:tab/>
      </w:r>
      <w:r w:rsidR="00D64311" w:rsidRPr="00C844C6">
        <w:rPr>
          <w:rFonts w:asciiTheme="minorHAnsi" w:hAnsiTheme="minorHAnsi"/>
          <w:noProof w:val="0"/>
          <w:szCs w:val="20"/>
          <w:lang w:val="ru-RU"/>
        </w:rPr>
        <w:tab/>
      </w:r>
      <w:r w:rsidR="00B32190" w:rsidRPr="00C844C6">
        <w:rPr>
          <w:rFonts w:asciiTheme="minorHAnsi" w:hAnsiTheme="minorHAnsi"/>
          <w:noProof w:val="0"/>
          <w:szCs w:val="20"/>
          <w:lang w:val="ru-RU"/>
        </w:rPr>
        <w:t>6</w:t>
      </w:r>
    </w:p>
    <w:p w:rsidR="00B717F9" w:rsidRPr="00C844C6" w:rsidRDefault="00B717F9" w:rsidP="00B3219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C844C6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C844C6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Pr="00C844C6">
        <w:rPr>
          <w:rFonts w:asciiTheme="minorHAnsi" w:hAnsiTheme="minorHAnsi"/>
          <w:noProof w:val="0"/>
          <w:lang w:val="ru-RU"/>
        </w:rPr>
        <w:tab/>
      </w:r>
      <w:r w:rsidRPr="00C844C6">
        <w:rPr>
          <w:rFonts w:asciiTheme="minorHAnsi" w:hAnsiTheme="minorHAnsi"/>
          <w:noProof w:val="0"/>
          <w:lang w:val="ru-RU"/>
        </w:rPr>
        <w:tab/>
      </w:r>
      <w:r w:rsidR="00B32190" w:rsidRPr="00C844C6">
        <w:rPr>
          <w:rFonts w:asciiTheme="minorHAnsi" w:hAnsiTheme="minorHAnsi"/>
          <w:noProof w:val="0"/>
          <w:lang w:val="ru-RU"/>
        </w:rPr>
        <w:t>6</w:t>
      </w:r>
    </w:p>
    <w:p w:rsidR="00D64311" w:rsidRPr="00C844C6" w:rsidRDefault="00D64311" w:rsidP="009F4D9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C844C6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 пользования и абонентов</w:t>
      </w:r>
      <w:r w:rsidRPr="00C844C6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Pr="00C844C6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Pr="00C844C6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B32190" w:rsidRPr="00C844C6">
        <w:rPr>
          <w:rFonts w:eastAsia="SimSun" w:cs="Calibri"/>
          <w:noProof w:val="0"/>
          <w:color w:val="000000"/>
          <w:szCs w:val="20"/>
          <w:lang w:val="ru-RU" w:eastAsia="zh-CN"/>
        </w:rPr>
        <w:t>7</w:t>
      </w:r>
    </w:p>
    <w:p w:rsidR="00D64311" w:rsidRPr="00C844C6" w:rsidRDefault="00D64311" w:rsidP="00B3219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C844C6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Pr="00C844C6">
        <w:rPr>
          <w:rFonts w:asciiTheme="minorHAnsi" w:hAnsiTheme="minorHAnsi"/>
          <w:noProof w:val="0"/>
          <w:szCs w:val="22"/>
          <w:lang w:val="ru-RU"/>
        </w:rPr>
        <w:tab/>
      </w:r>
      <w:r w:rsidRPr="00C844C6">
        <w:rPr>
          <w:rFonts w:asciiTheme="minorHAnsi" w:hAnsiTheme="minorHAnsi"/>
          <w:noProof w:val="0"/>
          <w:szCs w:val="22"/>
          <w:lang w:val="ru-RU"/>
        </w:rPr>
        <w:tab/>
      </w:r>
      <w:r w:rsidR="00B32190" w:rsidRPr="00C844C6">
        <w:rPr>
          <w:rFonts w:asciiTheme="minorHAnsi" w:hAnsiTheme="minorHAnsi"/>
          <w:noProof w:val="0"/>
          <w:szCs w:val="22"/>
          <w:lang w:val="ru-RU"/>
        </w:rPr>
        <w:t>9</w:t>
      </w:r>
    </w:p>
    <w:p w:rsidR="00C12780" w:rsidRPr="00C844C6" w:rsidRDefault="00C12780" w:rsidP="00B321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C844C6">
        <w:rPr>
          <w:rFonts w:asciiTheme="minorHAnsi" w:hAnsiTheme="minorHAnsi"/>
          <w:szCs w:val="22"/>
          <w:lang w:val="ru-RU"/>
        </w:rPr>
        <w:tab/>
      </w:r>
      <w:r w:rsidRPr="00C844C6">
        <w:rPr>
          <w:rFonts w:asciiTheme="minorHAnsi" w:hAnsiTheme="minorHAnsi"/>
          <w:szCs w:val="22"/>
          <w:lang w:val="ru-RU"/>
        </w:rPr>
        <w:tab/>
      </w:r>
      <w:r w:rsidR="00B32190" w:rsidRPr="00C844C6">
        <w:rPr>
          <w:rFonts w:asciiTheme="minorHAnsi" w:hAnsiTheme="minorHAnsi"/>
          <w:szCs w:val="22"/>
          <w:lang w:val="ru-RU"/>
        </w:rPr>
        <w:t>9</w:t>
      </w:r>
    </w:p>
    <w:p w:rsidR="00B32190" w:rsidRPr="00C844C6" w:rsidRDefault="00B32190" w:rsidP="00D6431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844C6">
        <w:rPr>
          <w:rFonts w:asciiTheme="minorHAnsi" w:hAnsiTheme="minorHAnsi"/>
          <w:szCs w:val="22"/>
          <w:lang w:val="ru-RU"/>
        </w:rPr>
        <w:t>Национальный план нумерации</w:t>
      </w:r>
      <w:r w:rsidRPr="00C844C6">
        <w:rPr>
          <w:rFonts w:asciiTheme="minorHAnsi" w:hAnsiTheme="minorHAnsi"/>
          <w:szCs w:val="22"/>
          <w:lang w:val="ru-RU"/>
        </w:rPr>
        <w:tab/>
      </w:r>
      <w:r w:rsidRPr="00C844C6">
        <w:rPr>
          <w:rFonts w:asciiTheme="minorHAnsi" w:hAnsiTheme="minorHAnsi"/>
          <w:szCs w:val="22"/>
          <w:lang w:val="ru-RU"/>
        </w:rPr>
        <w:tab/>
        <w:t>10</w:t>
      </w:r>
    </w:p>
    <w:p w:rsidR="00D64311" w:rsidRPr="00C844C6" w:rsidRDefault="00D64311" w:rsidP="00D64311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93283" w:rsidRPr="00C844C6" w:rsidTr="005E542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Head1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C844C6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16.II.2016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2.III.2016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18.III.2016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18.V.2016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1.VI.2016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1.IX.2016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18.X.2016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1.XI.2016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793283" w:rsidRPr="00C844C6" w:rsidTr="005E542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3" w:rsidRPr="00C844C6" w:rsidRDefault="00793283" w:rsidP="005E5428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C844C6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:rsidR="00676BED" w:rsidRPr="007C6692" w:rsidRDefault="00676BED" w:rsidP="00676BED">
      <w:pPr>
        <w:tabs>
          <w:tab w:val="clear" w:pos="567"/>
          <w:tab w:val="clear" w:pos="1276"/>
          <w:tab w:val="clear" w:pos="1843"/>
          <w:tab w:val="left" w:pos="2268"/>
        </w:tabs>
        <w:ind w:left="2268" w:hanging="425"/>
        <w:jc w:val="left"/>
        <w:rPr>
          <w:sz w:val="18"/>
          <w:szCs w:val="18"/>
          <w:lang w:val="ru-RU"/>
        </w:rPr>
      </w:pPr>
      <w:r w:rsidRPr="007C6692">
        <w:rPr>
          <w:rFonts w:eastAsia="SimSun"/>
          <w:sz w:val="16"/>
          <w:szCs w:val="16"/>
          <w:lang w:val="ru-RU" w:eastAsia="zh-CN"/>
        </w:rPr>
        <w:t>*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tab/>
        <w:t>Даты публикации следующих Оперативных бюллетеней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E10D9E" w:rsidRPr="00C844C6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C844C6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C844C6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C844C6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C844C6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C844C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C844C6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A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C844C6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ОБ №</w:t>
      </w:r>
    </w:p>
    <w:p w:rsidR="00A2768E" w:rsidRPr="00C844C6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1088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C844C6">
        <w:rPr>
          <w:rFonts w:asciiTheme="minorHAnsi" w:hAnsiTheme="minorHAnsi"/>
          <w:sz w:val="18"/>
          <w:szCs w:val="18"/>
          <w:lang w:val="ru-RU"/>
        </w:rPr>
        <w:t>5</w:t>
      </w:r>
      <w:r w:rsidRPr="00C844C6">
        <w:rPr>
          <w:rFonts w:asciiTheme="minorHAnsi" w:hAnsiTheme="minorHAnsi"/>
          <w:sz w:val="18"/>
          <w:szCs w:val="18"/>
          <w:lang w:val="ru-RU"/>
        </w:rPr>
        <w:t> г.)</w:t>
      </w:r>
    </w:p>
    <w:p w:rsidR="00A2768E" w:rsidRPr="00C844C6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1086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C844C6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C844C6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C844C6">
        <w:rPr>
          <w:rFonts w:asciiTheme="minorHAnsi" w:hAnsiTheme="minorHAnsi"/>
          <w:sz w:val="18"/>
          <w:szCs w:val="18"/>
          <w:lang w:val="ru-RU"/>
        </w:rPr>
        <w:t>октября</w:t>
      </w:r>
      <w:r w:rsidRPr="00C844C6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C844C6">
        <w:rPr>
          <w:rFonts w:asciiTheme="minorHAnsi" w:hAnsiTheme="minorHAnsi"/>
          <w:sz w:val="18"/>
          <w:szCs w:val="18"/>
          <w:lang w:val="ru-RU"/>
        </w:rPr>
        <w:t>5</w:t>
      </w:r>
      <w:r w:rsidRPr="00C844C6">
        <w:rPr>
          <w:rFonts w:asciiTheme="minorHAnsi" w:hAnsiTheme="minorHAnsi"/>
          <w:sz w:val="18"/>
          <w:szCs w:val="18"/>
          <w:lang w:val="ru-RU"/>
        </w:rPr>
        <w:t> г.)</w:t>
      </w:r>
    </w:p>
    <w:p w:rsidR="00D058CE" w:rsidRPr="00C844C6" w:rsidRDefault="00D058CE" w:rsidP="00D058C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1073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C844C6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1067</w:t>
      </w:r>
      <w:r w:rsidRPr="00C844C6">
        <w:rPr>
          <w:rFonts w:asciiTheme="minorHAnsi" w:hAnsiTheme="minorHAnsi"/>
          <w:sz w:val="18"/>
          <w:szCs w:val="18"/>
          <w:lang w:val="ru-RU"/>
        </w:rPr>
        <w:tab/>
      </w:r>
      <w:r w:rsidRPr="00C844C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C844C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1066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1060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C844C6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1055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1015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1005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C844C6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1002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1001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1000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994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991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C844C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991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980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978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977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976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C844C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974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972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955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C844C6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669</w:t>
      </w:r>
      <w:r w:rsidRPr="00C844C6">
        <w:rPr>
          <w:rFonts w:asciiTheme="minorHAnsi" w:hAnsiTheme="minorHAnsi"/>
          <w:sz w:val="18"/>
          <w:szCs w:val="18"/>
          <w:lang w:val="ru-RU"/>
        </w:rPr>
        <w:tab/>
      </w:r>
      <w:r w:rsidRPr="00C844C6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C844C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C844C6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B</w:t>
      </w:r>
      <w:r w:rsidRPr="00C844C6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C844C6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C844C6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C844C6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802052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FR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802052">
        <w:rPr>
          <w:rFonts w:asciiTheme="minorHAnsi" w:hAnsiTheme="minorHAnsi"/>
          <w:sz w:val="18"/>
          <w:szCs w:val="18"/>
          <w:lang w:val="fr-FR"/>
        </w:rPr>
        <w:t>-T M.1400 (0</w:t>
      </w:r>
      <w:r w:rsidR="00A673EA" w:rsidRPr="00802052">
        <w:rPr>
          <w:rFonts w:asciiTheme="minorHAnsi" w:hAnsiTheme="minorHAnsi"/>
          <w:sz w:val="18"/>
          <w:szCs w:val="18"/>
          <w:lang w:val="fr-FR"/>
        </w:rPr>
        <w:t>3</w:t>
      </w:r>
      <w:r w:rsidRPr="00802052">
        <w:rPr>
          <w:rFonts w:asciiTheme="minorHAnsi" w:hAnsiTheme="minorHAnsi"/>
          <w:sz w:val="18"/>
          <w:szCs w:val="18"/>
          <w:lang w:val="fr-FR"/>
        </w:rPr>
        <w:t>/20</w:t>
      </w:r>
      <w:r w:rsidR="000B5644" w:rsidRPr="00802052">
        <w:rPr>
          <w:rFonts w:asciiTheme="minorHAnsi" w:hAnsiTheme="minorHAnsi"/>
          <w:sz w:val="18"/>
          <w:szCs w:val="18"/>
          <w:lang w:val="fr-FR"/>
        </w:rPr>
        <w:t>13</w:t>
      </w:r>
      <w:r w:rsidRPr="00802052">
        <w:rPr>
          <w:rFonts w:asciiTheme="minorHAnsi" w:hAnsiTheme="minorHAnsi"/>
          <w:sz w:val="18"/>
          <w:szCs w:val="18"/>
          <w:lang w:val="fr-FR"/>
        </w:rPr>
        <w:t>))</w:t>
      </w:r>
      <w:r w:rsidRPr="00802052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802052">
          <w:rPr>
            <w:rStyle w:val="Hyperlink"/>
            <w:rFonts w:asciiTheme="minorHAnsi" w:hAnsiTheme="minorHAnsi"/>
            <w:sz w:val="18"/>
            <w:szCs w:val="18"/>
            <w:lang w:val="fr-FR"/>
          </w:rPr>
          <w:t>www.itu.int/ITU-T/inr/icc/index.html</w:t>
        </w:r>
      </w:hyperlink>
    </w:p>
    <w:p w:rsidR="00836A82" w:rsidRPr="00C844C6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C844C6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C844C6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5F429E" w:rsidRPr="00C844C6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C844C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C844C6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E371D7" w:rsidRPr="00C844C6" w:rsidRDefault="00E371D7" w:rsidP="00E371D7">
      <w:pPr>
        <w:pStyle w:val="Heading20"/>
        <w:pageBreakBefore/>
        <w:rPr>
          <w:lang w:val="ru-RU"/>
        </w:rPr>
      </w:pPr>
      <w:bookmarkStart w:id="55" w:name="_Toc330822193"/>
      <w:bookmarkStart w:id="56" w:name="_Toc240790087"/>
      <w:bookmarkStart w:id="57" w:name="_Toc337110339"/>
      <w:bookmarkStart w:id="58" w:name="_Toc355708840"/>
      <w:bookmarkStart w:id="59" w:name="_Toc232315646"/>
      <w:r w:rsidRPr="00C844C6">
        <w:rPr>
          <w:lang w:val="ru-RU"/>
        </w:rPr>
        <w:lastRenderedPageBreak/>
        <w:t xml:space="preserve">Экстерриториальное использование кода страны в системе подвижной связи (MCC) </w:t>
      </w:r>
      <w:r w:rsidRPr="00C844C6">
        <w:rPr>
          <w:lang w:val="ru-RU"/>
        </w:rPr>
        <w:br/>
        <w:t>и кода сети подвижной связи (MNC)</w:t>
      </w:r>
      <w:r w:rsidRPr="00C844C6">
        <w:rPr>
          <w:lang w:val="ru-RU"/>
        </w:rPr>
        <w:br/>
        <w:t>(согласно Рекомендации МСЭ-T E.212 (05/2008) – Приложение E)</w:t>
      </w:r>
      <w:bookmarkEnd w:id="55"/>
      <w:bookmarkEnd w:id="56"/>
    </w:p>
    <w:p w:rsidR="00E371D7" w:rsidRPr="00C844C6" w:rsidRDefault="00E371D7" w:rsidP="00E371D7">
      <w:pPr>
        <w:keepNext/>
        <w:keepLines/>
        <w:spacing w:before="360"/>
        <w:outlineLvl w:val="3"/>
        <w:rPr>
          <w:b/>
          <w:bCs/>
          <w:lang w:val="ru-RU"/>
        </w:rPr>
      </w:pPr>
      <w:bookmarkStart w:id="60" w:name="_Toc240790088"/>
      <w:r w:rsidRPr="00C844C6">
        <w:rPr>
          <w:b/>
          <w:bCs/>
          <w:lang w:val="ru-RU"/>
        </w:rPr>
        <w:t>Примечание БСЭ</w:t>
      </w:r>
      <w:r w:rsidRPr="005B5C9B">
        <w:rPr>
          <w:sz w:val="16"/>
          <w:szCs w:val="16"/>
          <w:lang w:val="ru-RU"/>
        </w:rPr>
        <w:t>*</w:t>
      </w:r>
      <w:bookmarkEnd w:id="60"/>
    </w:p>
    <w:p w:rsidR="00E371D7" w:rsidRPr="00C844C6" w:rsidRDefault="00E371D7" w:rsidP="00802052">
      <w:pPr>
        <w:rPr>
          <w:lang w:val="ru-RU"/>
        </w:rPr>
      </w:pPr>
      <w:r w:rsidRPr="00C844C6">
        <w:rPr>
          <w:lang w:val="ru-RU"/>
        </w:rPr>
        <w:t>В соответствии с Приложением E к Рекомендации МСЭ-T E.212</w:t>
      </w:r>
      <w:r w:rsidR="00802052" w:rsidRPr="00802052">
        <w:rPr>
          <w:lang w:val="ru-RU"/>
        </w:rPr>
        <w:t>,</w:t>
      </w:r>
      <w:r w:rsidRPr="00C844C6">
        <w:rPr>
          <w:lang w:val="ru-RU"/>
        </w:rPr>
        <w:t xml:space="preserve"> </w:t>
      </w:r>
      <w:r w:rsidR="00100D8A" w:rsidRPr="00C844C6">
        <w:rPr>
          <w:i/>
          <w:iCs/>
          <w:lang w:val="ru-RU"/>
        </w:rPr>
        <w:t xml:space="preserve">Регуляторный орган электронных средств связи и почты (ARCEP) </w:t>
      </w:r>
      <w:r w:rsidR="00100D8A" w:rsidRPr="00C844C6">
        <w:rPr>
          <w:lang w:val="ru-RU"/>
        </w:rPr>
        <w:t xml:space="preserve">Франции и </w:t>
      </w:r>
      <w:r w:rsidR="00100D8A" w:rsidRPr="00C844C6">
        <w:rPr>
          <w:i/>
          <w:iCs/>
          <w:lang w:val="ru-RU"/>
        </w:rPr>
        <w:t>Управление электронных средств связи (D.C.E.)</w:t>
      </w:r>
      <w:r w:rsidR="00100D8A" w:rsidRPr="00C844C6">
        <w:rPr>
          <w:lang w:val="ru-RU"/>
        </w:rPr>
        <w:t xml:space="preserve"> Княжества Монако</w:t>
      </w:r>
      <w:r w:rsidR="00100D8A" w:rsidRPr="00C844C6">
        <w:rPr>
          <w:i/>
          <w:iCs/>
          <w:lang w:val="ru-RU"/>
        </w:rPr>
        <w:t xml:space="preserve"> </w:t>
      </w:r>
      <w:r w:rsidRPr="00C844C6">
        <w:rPr>
          <w:lang w:val="ru-RU"/>
        </w:rPr>
        <w:t xml:space="preserve">уведомили БСЭ, что </w:t>
      </w:r>
      <w:r w:rsidR="00100D8A" w:rsidRPr="00C844C6">
        <w:rPr>
          <w:lang w:val="ru-RU"/>
        </w:rPr>
        <w:t xml:space="preserve">MCC+MNC 208 01 </w:t>
      </w:r>
      <w:r w:rsidRPr="00C844C6">
        <w:rPr>
          <w:lang w:val="ru-RU"/>
        </w:rPr>
        <w:t>будет использоваться экстерриториально.</w:t>
      </w:r>
    </w:p>
    <w:p w:rsidR="00E371D7" w:rsidRPr="00C844C6" w:rsidRDefault="00E371D7" w:rsidP="00E371D7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val="ru-RU"/>
        </w:rPr>
      </w:pPr>
      <w:r w:rsidRPr="00C844C6">
        <w:rPr>
          <w:rFonts w:cs="Arial"/>
          <w:position w:val="6"/>
          <w:sz w:val="16"/>
          <w:szCs w:val="16"/>
          <w:lang w:val="ru-RU"/>
        </w:rPr>
        <w:t>____________</w:t>
      </w:r>
    </w:p>
    <w:p w:rsidR="00E371D7" w:rsidRPr="00C844C6" w:rsidRDefault="00E371D7" w:rsidP="00E371D7">
      <w:pPr>
        <w:tabs>
          <w:tab w:val="left" w:pos="284"/>
        </w:tabs>
        <w:spacing w:before="80"/>
        <w:rPr>
          <w:rFonts w:cs="Arial"/>
          <w:sz w:val="16"/>
          <w:szCs w:val="16"/>
          <w:lang w:val="ru-RU"/>
        </w:rPr>
      </w:pPr>
      <w:r w:rsidRPr="00C844C6">
        <w:rPr>
          <w:rFonts w:cs="Arial"/>
          <w:sz w:val="16"/>
          <w:szCs w:val="16"/>
          <w:lang w:val="ru-RU"/>
        </w:rPr>
        <w:t>*</w:t>
      </w:r>
      <w:r w:rsidRPr="00C844C6">
        <w:rPr>
          <w:rFonts w:cs="Arial"/>
          <w:sz w:val="16"/>
          <w:szCs w:val="16"/>
          <w:lang w:val="ru-RU"/>
        </w:rPr>
        <w:tab/>
        <w:t>См. текущий Оперативный бюллетень МСЭ № 1094 от 15.II.2016 года, стр. 8.</w:t>
      </w:r>
    </w:p>
    <w:p w:rsidR="002E60A0" w:rsidRPr="00C844C6" w:rsidRDefault="002E60A0" w:rsidP="007A54D7">
      <w:pPr>
        <w:pStyle w:val="Heading20"/>
        <w:keepLines/>
        <w:spacing w:before="960" w:after="40"/>
        <w:rPr>
          <w:lang w:val="ru-RU"/>
        </w:rPr>
      </w:pPr>
      <w:bookmarkStart w:id="61" w:name="_Toc381784227"/>
      <w:bookmarkEnd w:id="57"/>
      <w:bookmarkEnd w:id="58"/>
      <w:bookmarkEnd w:id="59"/>
      <w:r w:rsidRPr="00C844C6">
        <w:rPr>
          <w:rFonts w:cs="Calibri"/>
          <w:szCs w:val="22"/>
          <w:lang w:val="ru-RU"/>
        </w:rPr>
        <w:t xml:space="preserve">Изменения в администрациях/ПЭО и других объединениях </w:t>
      </w:r>
      <w:r w:rsidRPr="00C844C6">
        <w:rPr>
          <w:rFonts w:cs="Calibri"/>
          <w:szCs w:val="22"/>
          <w:lang w:val="ru-RU"/>
        </w:rPr>
        <w:br/>
        <w:t>или организациях</w:t>
      </w:r>
    </w:p>
    <w:p w:rsidR="0026501B" w:rsidRPr="00C844C6" w:rsidRDefault="00C13B78" w:rsidP="0026501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C844C6">
        <w:rPr>
          <w:rFonts w:asciiTheme="minorHAnsi" w:eastAsia="SimSun" w:hAnsiTheme="minorHAnsi" w:cs="Arial"/>
          <w:b/>
          <w:bCs/>
          <w:lang w:val="ru-RU"/>
        </w:rPr>
        <w:t>Катар</w:t>
      </w:r>
      <w:r w:rsidRPr="00C844C6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C844C6">
        <w:rPr>
          <w:lang w:val="ru-RU"/>
        </w:rPr>
        <w:instrText xml:space="preserve"> TC "</w:instrText>
      </w:r>
      <w:bookmarkStart w:id="62" w:name="_Toc442711616"/>
      <w:r w:rsidRPr="00C844C6">
        <w:rPr>
          <w:rFonts w:asciiTheme="minorHAnsi" w:eastAsia="SimSun" w:hAnsiTheme="minorHAnsi" w:cs="Arial"/>
          <w:b/>
          <w:bCs/>
          <w:lang w:val="ru-RU"/>
        </w:rPr>
        <w:instrText>Qatar</w:instrText>
      </w:r>
      <w:bookmarkEnd w:id="62"/>
      <w:r w:rsidRPr="00C844C6">
        <w:rPr>
          <w:lang w:val="ru-RU"/>
        </w:rPr>
        <w:instrText xml:space="preserve">" \f C \l "1" </w:instrText>
      </w:r>
      <w:r w:rsidRPr="00C844C6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2E60A0" w:rsidRPr="00C844C6" w:rsidRDefault="001A19ED" w:rsidP="00C13B7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C844C6">
        <w:rPr>
          <w:rFonts w:asciiTheme="minorHAnsi" w:hAnsiTheme="minorHAnsi" w:cs="Arial"/>
          <w:lang w:val="ru-RU"/>
        </w:rPr>
        <w:t xml:space="preserve">Сообщение от </w:t>
      </w:r>
      <w:r w:rsidR="00C13B78" w:rsidRPr="00C844C6">
        <w:rPr>
          <w:rFonts w:asciiTheme="minorHAnsi" w:hAnsiTheme="minorHAnsi" w:cs="Arial"/>
          <w:lang w:val="ru-RU"/>
        </w:rPr>
        <w:t>1.II.2016</w:t>
      </w:r>
      <w:r w:rsidR="0026501B" w:rsidRPr="00C844C6">
        <w:rPr>
          <w:rFonts w:asciiTheme="minorHAnsi" w:hAnsiTheme="minorHAnsi" w:cs="Arial"/>
          <w:lang w:val="ru-RU"/>
        </w:rPr>
        <w:t>:</w:t>
      </w:r>
    </w:p>
    <w:p w:rsidR="002E60A0" w:rsidRPr="00C844C6" w:rsidRDefault="002E60A0" w:rsidP="0026501B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C844C6">
        <w:rPr>
          <w:rFonts w:asciiTheme="minorHAnsi" w:hAnsiTheme="minorHAnsi" w:cs="Arial"/>
          <w:i/>
          <w:iCs/>
          <w:lang w:val="ru-RU"/>
        </w:rPr>
        <w:t>Изменение названия </w:t>
      </w:r>
      <w:r w:rsidR="0026501B" w:rsidRPr="00C844C6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26501B" w:rsidRPr="00C844C6">
        <w:rPr>
          <w:lang w:val="ru-RU"/>
        </w:rPr>
        <w:instrText xml:space="preserve"> TC "</w:instrText>
      </w:r>
      <w:bookmarkStart w:id="63" w:name="_Toc445368590"/>
      <w:r w:rsidR="0026501B" w:rsidRPr="00C844C6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="0026501B" w:rsidRPr="00C844C6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63"/>
      <w:r w:rsidR="0026501B" w:rsidRPr="00C844C6">
        <w:rPr>
          <w:lang w:val="ru-RU"/>
        </w:rPr>
        <w:instrText xml:space="preserve">" \f C \l "1" </w:instrText>
      </w:r>
      <w:r w:rsidR="0026501B" w:rsidRPr="00C844C6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2E60A0" w:rsidRPr="00C844C6" w:rsidRDefault="00C13B78" w:rsidP="007412A1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ru-RU"/>
        </w:rPr>
      </w:pPr>
      <w:r w:rsidRPr="00C844C6">
        <w:rPr>
          <w:rFonts w:asciiTheme="minorHAnsi" w:hAnsiTheme="minorHAnsi" w:cs="Arial"/>
          <w:i/>
          <w:iCs/>
          <w:lang w:val="ru-RU"/>
        </w:rPr>
        <w:t>Министерство информационн</w:t>
      </w:r>
      <w:r w:rsidR="007412A1" w:rsidRPr="00C844C6">
        <w:rPr>
          <w:rFonts w:asciiTheme="minorHAnsi" w:hAnsiTheme="minorHAnsi" w:cs="Arial"/>
          <w:i/>
          <w:iCs/>
          <w:lang w:val="ru-RU"/>
        </w:rPr>
        <w:t>о-коммуникационных</w:t>
      </w:r>
      <w:r w:rsidRPr="00C844C6">
        <w:rPr>
          <w:rFonts w:asciiTheme="minorHAnsi" w:hAnsiTheme="minorHAnsi" w:cs="Arial"/>
          <w:i/>
          <w:iCs/>
          <w:lang w:val="ru-RU"/>
        </w:rPr>
        <w:t xml:space="preserve"> технологий</w:t>
      </w:r>
      <w:r w:rsidRPr="00802052">
        <w:rPr>
          <w:rFonts w:asciiTheme="minorHAnsi" w:hAnsiTheme="minorHAnsi" w:cs="Arial"/>
          <w:lang w:val="ru-RU"/>
        </w:rPr>
        <w:t>,</w:t>
      </w:r>
      <w:r w:rsidRPr="00C844C6">
        <w:rPr>
          <w:rFonts w:asciiTheme="minorHAnsi" w:hAnsiTheme="minorHAnsi" w:cs="Arial"/>
          <w:i/>
          <w:iCs/>
          <w:lang w:val="ru-RU"/>
        </w:rPr>
        <w:t xml:space="preserve"> </w:t>
      </w:r>
      <w:r w:rsidRPr="00C844C6">
        <w:rPr>
          <w:rFonts w:asciiTheme="minorHAnsi" w:hAnsiTheme="minorHAnsi" w:cs="Arial"/>
          <w:lang w:val="ru-RU"/>
        </w:rPr>
        <w:t>Доха</w:t>
      </w:r>
      <w:r w:rsidRPr="00C844C6">
        <w:rPr>
          <w:rFonts w:asciiTheme="minorHAnsi" w:hAnsiTheme="minorHAnsi" w:cs="Arial"/>
          <w:lang w:val="ru-RU"/>
        </w:rPr>
        <w:fldChar w:fldCharType="begin"/>
      </w:r>
      <w:r w:rsidRPr="00C844C6">
        <w:rPr>
          <w:lang w:val="ru-RU"/>
        </w:rPr>
        <w:instrText xml:space="preserve"> TC "</w:instrText>
      </w:r>
      <w:bookmarkStart w:id="64" w:name="_Toc442711619"/>
      <w:r w:rsidRPr="00C844C6">
        <w:rPr>
          <w:rFonts w:asciiTheme="minorHAnsi" w:hAnsiTheme="minorHAnsi" w:cs="Arial"/>
          <w:i/>
          <w:iCs/>
          <w:lang w:val="ru-RU"/>
        </w:rPr>
        <w:instrText xml:space="preserve">Ministry of Information and Communications Technology, </w:instrText>
      </w:r>
      <w:r w:rsidRPr="00C844C6">
        <w:rPr>
          <w:rFonts w:asciiTheme="minorHAnsi" w:hAnsiTheme="minorHAnsi" w:cs="Arial"/>
          <w:lang w:val="ru-RU"/>
        </w:rPr>
        <w:instrText>Doha</w:instrText>
      </w:r>
      <w:bookmarkEnd w:id="64"/>
      <w:r w:rsidRPr="00C844C6">
        <w:rPr>
          <w:lang w:val="ru-RU"/>
        </w:rPr>
        <w:instrText xml:space="preserve">" \f C \l "1" </w:instrText>
      </w:r>
      <w:r w:rsidRPr="00C844C6">
        <w:rPr>
          <w:rFonts w:asciiTheme="minorHAnsi" w:hAnsiTheme="minorHAnsi" w:cs="Arial"/>
          <w:lang w:val="ru-RU"/>
        </w:rPr>
        <w:fldChar w:fldCharType="end"/>
      </w:r>
      <w:r w:rsidRPr="00C844C6">
        <w:rPr>
          <w:rFonts w:asciiTheme="minorHAnsi" w:hAnsiTheme="minorHAnsi" w:cs="Arial"/>
          <w:lang w:val="ru-RU"/>
        </w:rPr>
        <w:t xml:space="preserve">, </w:t>
      </w:r>
      <w:r w:rsidR="008F31F3" w:rsidRPr="00C844C6">
        <w:rPr>
          <w:rFonts w:asciiTheme="minorHAnsi" w:hAnsiTheme="minorHAnsi" w:cs="Arial"/>
          <w:lang w:val="ru-RU"/>
        </w:rPr>
        <w:t>объявляет об изменении своего названия. Теперь оно называется</w:t>
      </w:r>
      <w:r w:rsidR="001A19ED" w:rsidRPr="00C844C6">
        <w:rPr>
          <w:rFonts w:asciiTheme="minorHAnsi" w:hAnsiTheme="minorHAnsi" w:cs="Arial"/>
          <w:lang w:val="ru-RU"/>
        </w:rPr>
        <w:t xml:space="preserve"> </w:t>
      </w:r>
      <w:r w:rsidR="001A19ED" w:rsidRPr="00F646D7">
        <w:rPr>
          <w:rFonts w:asciiTheme="minorHAnsi" w:hAnsiTheme="minorHAnsi" w:cs="Arial"/>
          <w:lang w:val="ru-RU"/>
        </w:rPr>
        <w:t>"</w:t>
      </w:r>
      <w:r w:rsidR="001A19ED" w:rsidRPr="00C844C6">
        <w:rPr>
          <w:rFonts w:asciiTheme="minorHAnsi" w:hAnsiTheme="minorHAnsi" w:cs="Arial"/>
          <w:i/>
          <w:iCs/>
          <w:lang w:val="ru-RU"/>
        </w:rPr>
        <w:t xml:space="preserve">Министерство </w:t>
      </w:r>
      <w:r w:rsidRPr="00C844C6">
        <w:rPr>
          <w:rFonts w:asciiTheme="minorHAnsi" w:hAnsiTheme="minorHAnsi" w:cs="Arial"/>
          <w:i/>
          <w:iCs/>
          <w:lang w:val="ru-RU"/>
        </w:rPr>
        <w:t>транспорта и связи</w:t>
      </w:r>
      <w:r w:rsidR="001A19ED" w:rsidRPr="00F646D7">
        <w:rPr>
          <w:rFonts w:asciiTheme="minorHAnsi" w:hAnsiTheme="minorHAnsi" w:cs="Arial"/>
          <w:lang w:val="ru-RU"/>
        </w:rPr>
        <w:t>"</w:t>
      </w:r>
      <w:r w:rsidR="008F31F3" w:rsidRPr="00C844C6">
        <w:rPr>
          <w:rFonts w:asciiTheme="minorHAnsi" w:hAnsiTheme="minorHAnsi" w:cs="Arial"/>
          <w:lang w:val="ru-RU"/>
        </w:rPr>
        <w:t xml:space="preserve">. </w:t>
      </w:r>
    </w:p>
    <w:bookmarkEnd w:id="53"/>
    <w:bookmarkEnd w:id="54"/>
    <w:bookmarkEnd w:id="61"/>
    <w:p w:rsidR="00396B79" w:rsidRPr="00CA64CD" w:rsidRDefault="00396B79" w:rsidP="005B5C9B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C844C6">
        <w:rPr>
          <w:rFonts w:eastAsia="SimSun"/>
          <w:lang w:val="ru-RU"/>
        </w:rPr>
        <w:tab/>
      </w:r>
      <w:r w:rsidRPr="00110AF3">
        <w:rPr>
          <w:rFonts w:eastAsia="SimSun"/>
        </w:rPr>
        <w:t>Ministry</w:t>
      </w:r>
      <w:r w:rsidRPr="00CA64CD">
        <w:rPr>
          <w:rFonts w:eastAsia="SimSun"/>
          <w:lang w:val="ru-RU"/>
        </w:rPr>
        <w:t xml:space="preserve"> </w:t>
      </w:r>
      <w:r w:rsidRPr="00110AF3">
        <w:rPr>
          <w:rFonts w:eastAsia="SimSun"/>
        </w:rPr>
        <w:t>of</w:t>
      </w:r>
      <w:r w:rsidRPr="00CA64CD">
        <w:rPr>
          <w:rFonts w:eastAsia="SimSun"/>
          <w:lang w:val="ru-RU"/>
        </w:rPr>
        <w:t xml:space="preserve"> </w:t>
      </w:r>
      <w:r w:rsidRPr="00110AF3">
        <w:rPr>
          <w:rFonts w:eastAsia="SimSun"/>
        </w:rPr>
        <w:t>Transport</w:t>
      </w:r>
      <w:r w:rsidRPr="00CA64CD">
        <w:rPr>
          <w:rFonts w:eastAsia="SimSun"/>
          <w:lang w:val="ru-RU"/>
        </w:rPr>
        <w:t xml:space="preserve"> </w:t>
      </w:r>
      <w:r w:rsidRPr="00110AF3">
        <w:rPr>
          <w:rFonts w:eastAsia="SimSun"/>
        </w:rPr>
        <w:t>and</w:t>
      </w:r>
      <w:r w:rsidRPr="00CA64CD">
        <w:rPr>
          <w:rFonts w:eastAsia="SimSun"/>
          <w:lang w:val="ru-RU"/>
        </w:rPr>
        <w:t xml:space="preserve"> </w:t>
      </w:r>
      <w:r w:rsidRPr="00110AF3">
        <w:rPr>
          <w:rFonts w:eastAsia="SimSun"/>
        </w:rPr>
        <w:t>Communications</w:t>
      </w:r>
      <w:r w:rsidRPr="00CA64CD">
        <w:rPr>
          <w:rFonts w:eastAsia="SimSun"/>
          <w:lang w:val="ru-RU"/>
        </w:rPr>
        <w:br/>
      </w:r>
      <w:r w:rsidRPr="00110AF3">
        <w:rPr>
          <w:rFonts w:asciiTheme="minorHAnsi" w:eastAsia="SimSun" w:hAnsiTheme="minorHAnsi" w:cs="Arial"/>
        </w:rPr>
        <w:t>Al</w:t>
      </w:r>
      <w:r w:rsidRPr="00CA64CD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110AF3">
        <w:rPr>
          <w:rFonts w:asciiTheme="minorHAnsi" w:eastAsia="SimSun" w:hAnsiTheme="minorHAnsi" w:cs="Arial"/>
        </w:rPr>
        <w:t>Nassr</w:t>
      </w:r>
      <w:proofErr w:type="spellEnd"/>
      <w:r w:rsidRPr="00CA64CD">
        <w:rPr>
          <w:rFonts w:asciiTheme="minorHAnsi" w:eastAsia="SimSun" w:hAnsiTheme="minorHAnsi" w:cs="Arial"/>
          <w:lang w:val="ru-RU"/>
        </w:rPr>
        <w:t xml:space="preserve"> </w:t>
      </w:r>
      <w:r w:rsidRPr="00110AF3">
        <w:rPr>
          <w:rFonts w:asciiTheme="minorHAnsi" w:eastAsia="SimSun" w:hAnsiTheme="minorHAnsi" w:cs="Arial"/>
        </w:rPr>
        <w:t>Tower</w:t>
      </w:r>
      <w:r w:rsidRPr="00CA64CD">
        <w:rPr>
          <w:rFonts w:asciiTheme="minorHAnsi" w:eastAsia="SimSun" w:hAnsiTheme="minorHAnsi" w:cs="Arial"/>
          <w:lang w:val="ru-RU"/>
        </w:rPr>
        <w:br/>
      </w:r>
      <w:r w:rsidRPr="00110AF3">
        <w:rPr>
          <w:rFonts w:asciiTheme="minorHAnsi" w:eastAsia="SimSun" w:hAnsiTheme="minorHAnsi" w:cs="Arial"/>
        </w:rPr>
        <w:t>P</w:t>
      </w:r>
      <w:r w:rsidRPr="00CA64CD">
        <w:rPr>
          <w:rFonts w:asciiTheme="minorHAnsi" w:eastAsia="SimSun" w:hAnsiTheme="minorHAnsi" w:cs="Arial"/>
          <w:lang w:val="ru-RU"/>
        </w:rPr>
        <w:t>.</w:t>
      </w:r>
      <w:r w:rsidRPr="00110AF3">
        <w:rPr>
          <w:rFonts w:asciiTheme="minorHAnsi" w:eastAsia="SimSun" w:hAnsiTheme="minorHAnsi" w:cs="Arial"/>
        </w:rPr>
        <w:t>O</w:t>
      </w:r>
      <w:r w:rsidRPr="00CA64CD">
        <w:rPr>
          <w:rFonts w:asciiTheme="minorHAnsi" w:eastAsia="SimSun" w:hAnsiTheme="minorHAnsi" w:cs="Arial"/>
          <w:lang w:val="ru-RU"/>
        </w:rPr>
        <w:t xml:space="preserve">. </w:t>
      </w:r>
      <w:r w:rsidRPr="00110AF3">
        <w:rPr>
          <w:rFonts w:asciiTheme="minorHAnsi" w:eastAsia="SimSun" w:hAnsiTheme="minorHAnsi" w:cs="Arial"/>
        </w:rPr>
        <w:t>Box</w:t>
      </w:r>
      <w:r w:rsidRPr="00CA64CD">
        <w:rPr>
          <w:rFonts w:asciiTheme="minorHAnsi" w:eastAsia="SimSun" w:hAnsiTheme="minorHAnsi" w:cs="Arial"/>
          <w:lang w:val="ru-RU"/>
        </w:rPr>
        <w:t xml:space="preserve"> 23264</w:t>
      </w:r>
      <w:r w:rsidRPr="00CA64CD">
        <w:rPr>
          <w:rFonts w:asciiTheme="minorHAnsi" w:eastAsia="SimSun" w:hAnsiTheme="minorHAnsi" w:cs="Arial"/>
          <w:lang w:val="ru-RU"/>
        </w:rPr>
        <w:br/>
      </w:r>
      <w:r w:rsidRPr="00110AF3">
        <w:rPr>
          <w:rFonts w:asciiTheme="minorHAnsi" w:eastAsia="SimSun" w:hAnsiTheme="minorHAnsi" w:cs="Arial"/>
        </w:rPr>
        <w:t>DOHA</w:t>
      </w:r>
      <w:r w:rsidRPr="00CA64CD">
        <w:rPr>
          <w:rFonts w:asciiTheme="minorHAnsi" w:eastAsia="SimSun" w:hAnsiTheme="minorHAnsi" w:cs="Arial"/>
          <w:lang w:val="ru-RU"/>
        </w:rPr>
        <w:t xml:space="preserve"> </w:t>
      </w:r>
      <w:r w:rsidRPr="00CA64CD">
        <w:rPr>
          <w:rFonts w:asciiTheme="minorHAnsi" w:eastAsia="SimSun" w:hAnsiTheme="minorHAnsi" w:cs="Arial"/>
          <w:lang w:val="ru-RU"/>
        </w:rPr>
        <w:br/>
      </w:r>
      <w:r w:rsidRPr="00110AF3">
        <w:rPr>
          <w:rFonts w:asciiTheme="minorHAnsi" w:eastAsia="SimSun" w:hAnsiTheme="minorHAnsi" w:cs="Arial"/>
        </w:rPr>
        <w:t>Qatar</w:t>
      </w:r>
      <w:r w:rsidRPr="00CA64CD">
        <w:rPr>
          <w:rFonts w:asciiTheme="minorHAnsi" w:eastAsia="SimSun" w:hAnsiTheme="minorHAnsi" w:cs="Arial"/>
          <w:lang w:val="ru-RU"/>
        </w:rPr>
        <w:br/>
      </w:r>
      <w:r w:rsidR="009F4D96" w:rsidRPr="00C844C6">
        <w:rPr>
          <w:rFonts w:asciiTheme="minorHAnsi" w:eastAsia="SimSun" w:hAnsiTheme="minorHAnsi" w:cs="Arial"/>
          <w:lang w:val="ru-RU"/>
        </w:rPr>
        <w:t>Тел</w:t>
      </w:r>
      <w:r w:rsidR="009F4D96" w:rsidRPr="00CA64CD">
        <w:rPr>
          <w:rFonts w:asciiTheme="minorHAnsi" w:eastAsia="SimSun" w:hAnsiTheme="minorHAnsi" w:cs="Arial"/>
          <w:lang w:val="ru-RU"/>
        </w:rPr>
        <w:t>.</w:t>
      </w:r>
      <w:r w:rsidRPr="00CA64CD">
        <w:rPr>
          <w:rFonts w:asciiTheme="minorHAnsi" w:eastAsia="SimSun" w:hAnsiTheme="minorHAnsi" w:cs="Arial"/>
          <w:lang w:val="ru-RU"/>
        </w:rPr>
        <w:t xml:space="preserve">: </w:t>
      </w:r>
      <w:r w:rsidRPr="00CA64CD">
        <w:rPr>
          <w:rFonts w:asciiTheme="minorHAnsi" w:eastAsia="SimSun" w:hAnsiTheme="minorHAnsi" w:cs="Arial"/>
          <w:lang w:val="ru-RU"/>
        </w:rPr>
        <w:tab/>
        <w:t>+974 44995333</w:t>
      </w:r>
      <w:r w:rsidRPr="00CA64CD">
        <w:rPr>
          <w:rFonts w:asciiTheme="minorHAnsi" w:eastAsia="SimSun" w:hAnsiTheme="minorHAnsi" w:cs="Arial"/>
          <w:lang w:val="ru-RU"/>
        </w:rPr>
        <w:br/>
      </w:r>
      <w:r w:rsidR="009F4D96" w:rsidRPr="00C844C6">
        <w:rPr>
          <w:rFonts w:asciiTheme="minorHAnsi" w:eastAsia="SimSun" w:hAnsiTheme="minorHAnsi" w:cs="Arial"/>
          <w:lang w:val="ru-RU"/>
        </w:rPr>
        <w:t>Факс</w:t>
      </w:r>
      <w:r w:rsidRPr="00CA64CD">
        <w:rPr>
          <w:rFonts w:asciiTheme="minorHAnsi" w:eastAsia="SimSun" w:hAnsiTheme="minorHAnsi" w:cs="Arial"/>
          <w:lang w:val="ru-RU"/>
        </w:rPr>
        <w:t>:</w:t>
      </w:r>
      <w:r w:rsidRPr="00CA64CD">
        <w:rPr>
          <w:rFonts w:asciiTheme="minorHAnsi" w:eastAsia="SimSun" w:hAnsiTheme="minorHAnsi" w:cs="Arial"/>
          <w:lang w:val="ru-RU"/>
        </w:rPr>
        <w:tab/>
        <w:t>+974 44994655</w:t>
      </w:r>
      <w:r w:rsidRPr="00CA64CD">
        <w:rPr>
          <w:rFonts w:asciiTheme="minorHAnsi" w:eastAsia="SimSun" w:hAnsiTheme="minorHAnsi" w:cs="Arial"/>
          <w:lang w:val="ru-RU"/>
        </w:rPr>
        <w:br/>
      </w:r>
      <w:r w:rsidR="009F4D96" w:rsidRPr="00C844C6">
        <w:rPr>
          <w:rFonts w:eastAsia="SimSun"/>
          <w:lang w:val="ru-RU"/>
        </w:rPr>
        <w:t>Эл</w:t>
      </w:r>
      <w:r w:rsidR="009F4D96" w:rsidRPr="00CA64CD">
        <w:rPr>
          <w:rFonts w:eastAsia="SimSun"/>
          <w:lang w:val="ru-RU"/>
        </w:rPr>
        <w:t xml:space="preserve">. </w:t>
      </w:r>
      <w:r w:rsidR="009F4D96" w:rsidRPr="00C844C6">
        <w:rPr>
          <w:rFonts w:eastAsia="SimSun"/>
          <w:lang w:val="ru-RU"/>
        </w:rPr>
        <w:t>почта</w:t>
      </w:r>
      <w:r w:rsidRPr="00CA64CD">
        <w:rPr>
          <w:rFonts w:eastAsia="SimSun"/>
          <w:lang w:val="ru-RU"/>
        </w:rPr>
        <w:t>:</w:t>
      </w:r>
      <w:r w:rsidRPr="00CA64CD">
        <w:rPr>
          <w:rFonts w:eastAsia="SimSun"/>
          <w:lang w:val="ru-RU"/>
        </w:rPr>
        <w:tab/>
      </w:r>
      <w:hyperlink r:id="rId16" w:history="1">
        <w:r w:rsidRPr="00110AF3">
          <w:rPr>
            <w:rStyle w:val="Hyperlink"/>
            <w:rFonts w:asciiTheme="minorHAnsi" w:eastAsia="SimSun" w:hAnsiTheme="minorHAnsi" w:cs="Arial"/>
          </w:rPr>
          <w:t>info</w:t>
        </w:r>
        <w:r w:rsidRPr="00CA64CD">
          <w:rPr>
            <w:rStyle w:val="Hyperlink"/>
            <w:rFonts w:asciiTheme="minorHAnsi" w:eastAsia="SimSun" w:hAnsiTheme="minorHAnsi" w:cs="Arial"/>
            <w:lang w:val="ru-RU"/>
          </w:rPr>
          <w:t>@</w:t>
        </w:r>
        <w:r w:rsidRPr="00110AF3">
          <w:rPr>
            <w:rStyle w:val="Hyperlink"/>
            <w:rFonts w:asciiTheme="minorHAnsi" w:eastAsia="SimSun" w:hAnsiTheme="minorHAnsi" w:cs="Arial"/>
          </w:rPr>
          <w:t>ict</w:t>
        </w:r>
        <w:r w:rsidRPr="00CA64CD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Pr="00110AF3">
          <w:rPr>
            <w:rStyle w:val="Hyperlink"/>
            <w:rFonts w:asciiTheme="minorHAnsi" w:eastAsia="SimSun" w:hAnsiTheme="minorHAnsi" w:cs="Arial"/>
          </w:rPr>
          <w:t>gov</w:t>
        </w:r>
        <w:r w:rsidRPr="00CA64CD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Pr="00110AF3">
          <w:rPr>
            <w:rStyle w:val="Hyperlink"/>
            <w:rFonts w:asciiTheme="minorHAnsi" w:eastAsia="SimSun" w:hAnsiTheme="minorHAnsi" w:cs="Arial"/>
          </w:rPr>
          <w:t>qa</w:t>
        </w:r>
      </w:hyperlink>
      <w:r w:rsidRPr="00CA64CD">
        <w:rPr>
          <w:rFonts w:eastAsia="SimSun"/>
          <w:lang w:val="ru-RU"/>
        </w:rPr>
        <w:br/>
      </w:r>
      <w:r w:rsidRPr="00110AF3">
        <w:rPr>
          <w:rFonts w:asciiTheme="minorHAnsi" w:eastAsia="SimSun" w:hAnsiTheme="minorHAnsi" w:cs="Arial"/>
        </w:rPr>
        <w:t>URL</w:t>
      </w:r>
      <w:r w:rsidRPr="00CA64CD">
        <w:rPr>
          <w:rFonts w:asciiTheme="minorHAnsi" w:eastAsia="SimSun" w:hAnsiTheme="minorHAnsi" w:cs="Arial"/>
          <w:lang w:val="ru-RU"/>
        </w:rPr>
        <w:t>:</w:t>
      </w:r>
      <w:r w:rsidRPr="00CA64CD">
        <w:rPr>
          <w:rFonts w:asciiTheme="minorHAnsi" w:eastAsia="SimSun" w:hAnsiTheme="minorHAnsi" w:cs="Arial"/>
          <w:lang w:val="ru-RU"/>
        </w:rPr>
        <w:tab/>
      </w:r>
      <w:hyperlink r:id="rId17" w:history="1">
        <w:r w:rsidR="00293A24" w:rsidRPr="00110AF3">
          <w:rPr>
            <w:rStyle w:val="Hyperlink"/>
            <w:rFonts w:asciiTheme="minorHAnsi" w:eastAsia="SimSun" w:hAnsiTheme="minorHAnsi" w:cs="Arial"/>
          </w:rPr>
          <w:t>www</w:t>
        </w:r>
        <w:r w:rsidR="00293A24" w:rsidRPr="00CA64CD">
          <w:rPr>
            <w:rStyle w:val="Hyperlink"/>
            <w:rFonts w:asciiTheme="minorHAnsi" w:eastAsia="SimSun" w:hAnsiTheme="minorHAnsi" w:cs="Arial"/>
            <w:lang w:val="ru-RU"/>
          </w:rPr>
          <w:t>.</w:t>
        </w:r>
        <w:r w:rsidR="00293A24" w:rsidRPr="00110AF3">
          <w:rPr>
            <w:rStyle w:val="Hyperlink"/>
            <w:rFonts w:asciiTheme="minorHAnsi" w:eastAsia="SimSun" w:hAnsiTheme="minorHAnsi" w:cs="Arial"/>
          </w:rPr>
          <w:t>ictqatar</w:t>
        </w:r>
        <w:r w:rsidR="00293A24" w:rsidRPr="00CA64CD">
          <w:rPr>
            <w:rStyle w:val="Hyperlink"/>
            <w:rFonts w:asciiTheme="minorHAnsi" w:eastAsia="SimSun" w:hAnsiTheme="minorHAnsi" w:cs="Arial"/>
            <w:lang w:val="ru-RU"/>
          </w:rPr>
          <w:t>.</w:t>
        </w:r>
        <w:proofErr w:type="spellStart"/>
        <w:r w:rsidR="00293A24" w:rsidRPr="00110AF3">
          <w:rPr>
            <w:rStyle w:val="Hyperlink"/>
            <w:rFonts w:asciiTheme="minorHAnsi" w:eastAsia="SimSun" w:hAnsiTheme="minorHAnsi" w:cs="Arial"/>
          </w:rPr>
          <w:t>qa</w:t>
        </w:r>
        <w:proofErr w:type="spellEnd"/>
      </w:hyperlink>
    </w:p>
    <w:p w:rsidR="00E5105F" w:rsidRPr="00C844C6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C844C6">
        <w:rPr>
          <w:rFonts w:asciiTheme="minorHAnsi" w:hAnsiTheme="minorHAnsi"/>
          <w:szCs w:val="22"/>
          <w:lang w:val="ru-RU"/>
        </w:rPr>
        <w:t>граничения</w:t>
      </w:r>
      <w:r w:rsidRPr="00C844C6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C844C6">
        <w:rPr>
          <w:rFonts w:asciiTheme="minorHAnsi" w:hAnsiTheme="minorHAnsi"/>
          <w:szCs w:val="22"/>
          <w:lang w:val="ru-RU"/>
        </w:rPr>
        <w:t>я</w:t>
      </w:r>
    </w:p>
    <w:p w:rsidR="00E5105F" w:rsidRPr="00C844C6" w:rsidRDefault="008866F0" w:rsidP="00ED526E">
      <w:pPr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C844C6">
        <w:rPr>
          <w:rFonts w:asciiTheme="minorHAnsi" w:hAnsiTheme="minorHAnsi"/>
          <w:lang w:val="ru-RU"/>
        </w:rPr>
        <w:t>См.</w:t>
      </w:r>
      <w:r w:rsidR="00E5105F" w:rsidRPr="00C844C6">
        <w:rPr>
          <w:rFonts w:asciiTheme="minorHAnsi" w:hAnsiTheme="minorHAnsi"/>
          <w:lang w:val="ru-RU"/>
        </w:rPr>
        <w:t xml:space="preserve"> URL: </w:t>
      </w:r>
      <w:hyperlink r:id="rId18" w:history="1">
        <w:r w:rsidR="00E5105F" w:rsidRPr="00C844C6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p w:rsidR="00E272C7" w:rsidRPr="00C844C6" w:rsidRDefault="00E272C7" w:rsidP="00ED526E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C844C6" w:rsidTr="00631457">
        <w:tc>
          <w:tcPr>
            <w:tcW w:w="2977" w:type="dxa"/>
          </w:tcPr>
          <w:p w:rsidR="00631457" w:rsidRPr="00C844C6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C844C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C844C6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C844C6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C844C6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C844C6" w:rsidTr="00631457">
        <w:tc>
          <w:tcPr>
            <w:tcW w:w="2977" w:type="dxa"/>
          </w:tcPr>
          <w:p w:rsidR="00E272C7" w:rsidRPr="00C844C6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C844C6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C844C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C844C6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C844C6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C844C6" w:rsidTr="00631457">
        <w:tc>
          <w:tcPr>
            <w:tcW w:w="2977" w:type="dxa"/>
          </w:tcPr>
          <w:p w:rsidR="00E272C7" w:rsidRPr="00C844C6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C844C6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C844C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C844C6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C844C6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C844C6" w:rsidTr="00631457">
        <w:tc>
          <w:tcPr>
            <w:tcW w:w="2977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C844C6" w:rsidTr="00631457">
        <w:tc>
          <w:tcPr>
            <w:tcW w:w="2977" w:type="dxa"/>
          </w:tcPr>
          <w:p w:rsidR="00AB6378" w:rsidRPr="00C844C6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C844C6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C844C6" w:rsidTr="00631457">
        <w:tc>
          <w:tcPr>
            <w:tcW w:w="2977" w:type="dxa"/>
          </w:tcPr>
          <w:p w:rsidR="00AB6378" w:rsidRPr="00C844C6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C844C6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C844C6" w:rsidTr="00631457">
        <w:tc>
          <w:tcPr>
            <w:tcW w:w="2977" w:type="dxa"/>
          </w:tcPr>
          <w:p w:rsidR="008D0F2A" w:rsidRPr="00C844C6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C844C6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C844C6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C844C6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C844C6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C844C6">
        <w:rPr>
          <w:rFonts w:asciiTheme="minorHAnsi" w:hAnsiTheme="minorHAnsi"/>
          <w:szCs w:val="22"/>
          <w:lang w:val="ru-RU"/>
        </w:rPr>
        <w:t>Обратный вызов</w:t>
      </w:r>
      <w:r w:rsidR="00A06AE3" w:rsidRPr="00C844C6">
        <w:rPr>
          <w:rFonts w:asciiTheme="minorHAnsi" w:hAnsiTheme="minorHAnsi"/>
          <w:szCs w:val="22"/>
          <w:lang w:val="ru-RU"/>
        </w:rPr>
        <w:t xml:space="preserve"> </w:t>
      </w:r>
      <w:r w:rsidR="00E5105F" w:rsidRPr="00C844C6">
        <w:rPr>
          <w:rFonts w:asciiTheme="minorHAnsi" w:hAnsiTheme="minorHAnsi"/>
          <w:szCs w:val="22"/>
          <w:lang w:val="ru-RU"/>
        </w:rPr>
        <w:br/>
      </w:r>
      <w:r w:rsidRPr="00C844C6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C844C6">
        <w:rPr>
          <w:rFonts w:asciiTheme="minorHAnsi" w:hAnsiTheme="minorHAnsi"/>
          <w:szCs w:val="22"/>
          <w:lang w:val="ru-RU"/>
        </w:rPr>
        <w:t xml:space="preserve"> (</w:t>
      </w:r>
      <w:r w:rsidRPr="00C844C6">
        <w:rPr>
          <w:rFonts w:asciiTheme="minorHAnsi" w:hAnsiTheme="minorHAnsi"/>
          <w:szCs w:val="22"/>
          <w:lang w:val="ru-RU"/>
        </w:rPr>
        <w:t>Рез</w:t>
      </w:r>
      <w:r w:rsidR="00E5105F" w:rsidRPr="00C844C6">
        <w:rPr>
          <w:rFonts w:asciiTheme="minorHAnsi" w:hAnsiTheme="minorHAnsi"/>
          <w:szCs w:val="22"/>
          <w:lang w:val="ru-RU"/>
        </w:rPr>
        <w:t xml:space="preserve">. 21 </w:t>
      </w:r>
      <w:r w:rsidR="00494ED4" w:rsidRPr="00C844C6">
        <w:rPr>
          <w:rFonts w:asciiTheme="minorHAnsi" w:hAnsiTheme="minorHAnsi"/>
          <w:szCs w:val="22"/>
          <w:lang w:val="ru-RU"/>
        </w:rPr>
        <w:t>(</w:t>
      </w:r>
      <w:r w:rsidRPr="00C844C6">
        <w:rPr>
          <w:rFonts w:asciiTheme="minorHAnsi" w:hAnsiTheme="minorHAnsi"/>
          <w:szCs w:val="22"/>
          <w:lang w:val="ru-RU"/>
        </w:rPr>
        <w:t>Пересм</w:t>
      </w:r>
      <w:r w:rsidR="00E5105F" w:rsidRPr="00C844C6">
        <w:rPr>
          <w:rFonts w:asciiTheme="minorHAnsi" w:hAnsiTheme="minorHAnsi"/>
          <w:szCs w:val="22"/>
          <w:lang w:val="ru-RU"/>
        </w:rPr>
        <w:t xml:space="preserve">. </w:t>
      </w:r>
      <w:r w:rsidRPr="00C844C6">
        <w:rPr>
          <w:rFonts w:asciiTheme="minorHAnsi" w:hAnsiTheme="minorHAnsi"/>
          <w:szCs w:val="22"/>
          <w:lang w:val="ru-RU"/>
        </w:rPr>
        <w:t>ПК</w:t>
      </w:r>
      <w:r w:rsidR="00E5105F" w:rsidRPr="00C844C6">
        <w:rPr>
          <w:rFonts w:asciiTheme="minorHAnsi" w:hAnsiTheme="minorHAnsi"/>
          <w:szCs w:val="22"/>
          <w:lang w:val="ru-RU"/>
        </w:rPr>
        <w:t>-06</w:t>
      </w:r>
      <w:r w:rsidR="00494ED4" w:rsidRPr="00C844C6">
        <w:rPr>
          <w:rFonts w:asciiTheme="minorHAnsi" w:hAnsiTheme="minorHAnsi"/>
          <w:szCs w:val="22"/>
          <w:lang w:val="ru-RU"/>
        </w:rPr>
        <w:t>)</w:t>
      </w:r>
      <w:r w:rsidR="00E5105F" w:rsidRPr="00C844C6">
        <w:rPr>
          <w:rFonts w:asciiTheme="minorHAnsi" w:hAnsiTheme="minorHAnsi"/>
          <w:szCs w:val="22"/>
          <w:lang w:val="ru-RU"/>
        </w:rPr>
        <w:t>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E5105F" w:rsidRPr="00C844C6" w:rsidRDefault="008866F0" w:rsidP="00ED526E">
      <w:pPr>
        <w:jc w:val="center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>См.</w:t>
      </w:r>
      <w:r w:rsidR="00E5105F" w:rsidRPr="00C844C6">
        <w:rPr>
          <w:rFonts w:asciiTheme="minorHAnsi" w:hAnsiTheme="minorHAnsi"/>
          <w:lang w:val="ru-RU"/>
        </w:rPr>
        <w:t xml:space="preserve"> URL: </w:t>
      </w:r>
      <w:hyperlink r:id="rId19" w:history="1">
        <w:r w:rsidR="00A271A1" w:rsidRPr="00C844C6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C844C6" w:rsidRDefault="00E5105F" w:rsidP="00ED526E">
      <w:pPr>
        <w:rPr>
          <w:rFonts w:asciiTheme="minorHAnsi" w:hAnsiTheme="minorHAnsi"/>
          <w:lang w:val="ru-RU"/>
        </w:rPr>
      </w:pPr>
    </w:p>
    <w:p w:rsidR="00E5105F" w:rsidRPr="00C844C6" w:rsidRDefault="00E5105F" w:rsidP="00ED526E">
      <w:pPr>
        <w:rPr>
          <w:rFonts w:asciiTheme="minorHAnsi" w:hAnsiTheme="minorHAnsi"/>
          <w:lang w:val="ru-RU"/>
        </w:rPr>
      </w:pPr>
    </w:p>
    <w:p w:rsidR="00B94F44" w:rsidRPr="00C844C6" w:rsidRDefault="00B94F44" w:rsidP="00ED526E">
      <w:pPr>
        <w:rPr>
          <w:rFonts w:asciiTheme="minorHAnsi" w:hAnsiTheme="minorHAnsi"/>
          <w:lang w:val="ru-RU"/>
        </w:rPr>
        <w:sectPr w:rsidR="00B94F44" w:rsidRPr="00C844C6" w:rsidSect="00D633C1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C844C6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r w:rsidRPr="00C844C6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872C86" w:rsidRPr="00C844C6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C844C6" w:rsidTr="00D30D0A">
        <w:trPr>
          <w:jc w:val="center"/>
        </w:trPr>
        <w:tc>
          <w:tcPr>
            <w:tcW w:w="590" w:type="dxa"/>
          </w:tcPr>
          <w:p w:rsidR="00872C86" w:rsidRPr="00C844C6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C844C6" w:rsidTr="00D30D0A">
        <w:trPr>
          <w:jc w:val="center"/>
        </w:trPr>
        <w:tc>
          <w:tcPr>
            <w:tcW w:w="590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C844C6" w:rsidTr="00D30D0A">
        <w:trPr>
          <w:jc w:val="center"/>
        </w:trPr>
        <w:tc>
          <w:tcPr>
            <w:tcW w:w="590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C844C6" w:rsidTr="00D30D0A">
        <w:trPr>
          <w:jc w:val="center"/>
        </w:trPr>
        <w:tc>
          <w:tcPr>
            <w:tcW w:w="590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C844C6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C844C6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C844C6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C844C6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C844C6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3F5058" w:rsidRPr="00C844C6" w:rsidRDefault="003F5058" w:rsidP="00C44F27">
      <w:pPr>
        <w:pStyle w:val="Heading20"/>
        <w:rPr>
          <w:lang w:val="ru-RU"/>
        </w:rPr>
      </w:pPr>
      <w:bookmarkStart w:id="168" w:name="_Toc357001964"/>
      <w:bookmarkStart w:id="169" w:name="_Toc36875243"/>
      <w:r w:rsidRPr="00C844C6">
        <w:rPr>
          <w:lang w:val="ru-RU"/>
        </w:rPr>
        <w:t xml:space="preserve">Список судовых станций и присвоений опознавателей </w:t>
      </w:r>
      <w:r w:rsidRPr="00C844C6">
        <w:rPr>
          <w:lang w:val="ru-RU"/>
        </w:rPr>
        <w:br/>
        <w:t xml:space="preserve">морской подвижной службы </w:t>
      </w:r>
      <w:r w:rsidRPr="00C844C6">
        <w:rPr>
          <w:lang w:val="ru-RU"/>
        </w:rPr>
        <w:br/>
        <w:t>(Список V)</w:t>
      </w:r>
      <w:r w:rsidRPr="00C844C6">
        <w:rPr>
          <w:lang w:val="ru-RU"/>
        </w:rPr>
        <w:br/>
        <w:t>Издание 201</w:t>
      </w:r>
      <w:r w:rsidR="00C44F27" w:rsidRPr="00C844C6">
        <w:rPr>
          <w:lang w:val="ru-RU"/>
        </w:rPr>
        <w:t>5</w:t>
      </w:r>
      <w:r w:rsidRPr="00C844C6">
        <w:rPr>
          <w:lang w:val="ru-RU"/>
        </w:rPr>
        <w:t> года</w:t>
      </w:r>
      <w:r w:rsidRPr="00C844C6">
        <w:rPr>
          <w:lang w:val="ru-RU"/>
        </w:rPr>
        <w:br/>
      </w:r>
      <w:r w:rsidRPr="00C844C6">
        <w:rPr>
          <w:lang w:val="ru-RU"/>
        </w:rPr>
        <w:br/>
        <w:t>Раздел VI</w:t>
      </w:r>
    </w:p>
    <w:p w:rsidR="00654AAA" w:rsidRPr="00802052" w:rsidRDefault="00654AAA" w:rsidP="00654AA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802052">
        <w:rPr>
          <w:rFonts w:asciiTheme="minorHAnsi" w:hAnsiTheme="minorHAnsi" w:cs="Arial"/>
          <w:b/>
          <w:bCs/>
          <w:color w:val="000000"/>
        </w:rPr>
        <w:t>ADD</w:t>
      </w:r>
    </w:p>
    <w:p w:rsidR="00654AAA" w:rsidRPr="00802052" w:rsidRDefault="00654AAA" w:rsidP="00654AAA">
      <w:pPr>
        <w:widowControl w:val="0"/>
        <w:tabs>
          <w:tab w:val="clear" w:pos="1276"/>
          <w:tab w:val="clear" w:pos="1843"/>
          <w:tab w:val="left" w:pos="90"/>
          <w:tab w:val="left" w:pos="1560"/>
          <w:tab w:val="left" w:pos="2127"/>
        </w:tabs>
        <w:spacing w:before="115"/>
        <w:ind w:left="567"/>
        <w:jc w:val="left"/>
        <w:rPr>
          <w:rFonts w:asciiTheme="minorHAnsi" w:hAnsiTheme="minorHAnsi" w:cs="Arial"/>
          <w:i/>
          <w:iCs/>
          <w:color w:val="000000"/>
        </w:rPr>
      </w:pPr>
      <w:r w:rsidRPr="00802052">
        <w:rPr>
          <w:rFonts w:asciiTheme="minorHAnsi" w:hAnsiTheme="minorHAnsi" w:cs="Arial"/>
          <w:b/>
          <w:bCs/>
          <w:color w:val="000000"/>
        </w:rPr>
        <w:t>GR15</w:t>
      </w:r>
      <w:r w:rsidRPr="00802052">
        <w:rPr>
          <w:rFonts w:asciiTheme="minorHAnsi" w:hAnsiTheme="minorHAnsi" w:cs="Arial"/>
          <w:sz w:val="24"/>
          <w:szCs w:val="24"/>
        </w:rPr>
        <w:tab/>
      </w:r>
      <w:r w:rsidRPr="00802052">
        <w:rPr>
          <w:rFonts w:asciiTheme="minorHAnsi" w:hAnsiTheme="minorHAnsi" w:cs="Arial"/>
          <w:color w:val="000000"/>
        </w:rPr>
        <w:t>SHELEKTRO-DRIVAKOS SHIPPING ELECTRONIC SYSTEMS, Androutsou 154,</w:t>
      </w:r>
      <w:r w:rsidRPr="00802052">
        <w:rPr>
          <w:rFonts w:asciiTheme="minorHAnsi" w:hAnsiTheme="minorHAnsi" w:cs="Arial"/>
          <w:color w:val="000000"/>
        </w:rPr>
        <w:br/>
      </w:r>
      <w:r w:rsidRPr="00802052">
        <w:rPr>
          <w:rFonts w:asciiTheme="minorHAnsi" w:hAnsiTheme="minorHAnsi" w:cs="Arial"/>
          <w:color w:val="000000"/>
        </w:rPr>
        <w:tab/>
        <w:t>185 35 Piraeus, Greece.</w:t>
      </w:r>
    </w:p>
    <w:p w:rsidR="00752867" w:rsidRPr="00C844C6" w:rsidRDefault="00752867" w:rsidP="00C44F27">
      <w:pPr>
        <w:pStyle w:val="Heading20"/>
        <w:spacing w:before="1080"/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/>
          <w:szCs w:val="22"/>
          <w:lang w:val="ru-RU"/>
        </w:rPr>
        <w:t xml:space="preserve">Список идентификационных номеров эмитентов </w:t>
      </w:r>
      <w:r w:rsidRPr="00C844C6">
        <w:rPr>
          <w:rFonts w:asciiTheme="minorHAnsi" w:hAnsiTheme="minorHAnsi"/>
          <w:szCs w:val="22"/>
          <w:lang w:val="ru-RU"/>
        </w:rPr>
        <w:br/>
        <w:t xml:space="preserve">международной карты для расчетов за электросвязь </w:t>
      </w:r>
      <w:r w:rsidRPr="00C844C6">
        <w:rPr>
          <w:rFonts w:asciiTheme="minorHAnsi" w:hAnsiTheme="minorHAnsi"/>
          <w:szCs w:val="22"/>
          <w:lang w:val="ru-RU"/>
        </w:rPr>
        <w:br/>
        <w:t>(согласно Рекомендации МСЭ-Т E.118 (05/2006))</w:t>
      </w:r>
      <w:r w:rsidRPr="00C844C6">
        <w:rPr>
          <w:rFonts w:asciiTheme="minorHAnsi" w:hAnsiTheme="minorHAnsi"/>
          <w:szCs w:val="22"/>
          <w:lang w:val="ru-RU"/>
        </w:rPr>
        <w:br/>
        <w:t>(по состоянию на 15 ноября 201</w:t>
      </w:r>
      <w:r w:rsidR="00C44F27" w:rsidRPr="00C844C6">
        <w:rPr>
          <w:rFonts w:asciiTheme="minorHAnsi" w:hAnsiTheme="minorHAnsi"/>
          <w:szCs w:val="22"/>
          <w:lang w:val="ru-RU"/>
        </w:rPr>
        <w:t>5</w:t>
      </w:r>
      <w:r w:rsidRPr="00C844C6">
        <w:rPr>
          <w:rFonts w:asciiTheme="minorHAnsi" w:hAnsiTheme="minorHAnsi"/>
          <w:szCs w:val="22"/>
          <w:lang w:val="ru-RU"/>
        </w:rPr>
        <w:t> г.)</w:t>
      </w:r>
    </w:p>
    <w:p w:rsidR="00752867" w:rsidRPr="00C844C6" w:rsidRDefault="00752867" w:rsidP="00A67E13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C844C6">
        <w:rPr>
          <w:rFonts w:asciiTheme="minorHAnsi" w:hAnsiTheme="minorHAnsi"/>
          <w:lang w:val="ru-RU"/>
        </w:rPr>
        <w:br/>
        <w:t xml:space="preserve">(Поправка № </w:t>
      </w:r>
      <w:r w:rsidR="00A67E13" w:rsidRPr="00C844C6">
        <w:rPr>
          <w:rFonts w:asciiTheme="minorHAnsi" w:hAnsiTheme="minorHAnsi"/>
          <w:lang w:val="ru-RU"/>
        </w:rPr>
        <w:t>3</w:t>
      </w:r>
      <w:r w:rsidRPr="00C844C6">
        <w:rPr>
          <w:rFonts w:asciiTheme="minorHAnsi" w:hAnsiTheme="minorHAnsi"/>
          <w:lang w:val="ru-RU"/>
        </w:rPr>
        <w:t>)</w:t>
      </w:r>
    </w:p>
    <w:p w:rsidR="00752867" w:rsidRPr="00C844C6" w:rsidRDefault="00A67E13" w:rsidP="004F2A36">
      <w:pPr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ru-RU"/>
        </w:rPr>
      </w:pPr>
      <w:r w:rsidRPr="00C844C6">
        <w:rPr>
          <w:rFonts w:cs="Arial"/>
          <w:b/>
          <w:bCs/>
          <w:lang w:val="ru-RU"/>
        </w:rPr>
        <w:t>Швейцария</w:t>
      </w:r>
      <w:r w:rsidR="00752867" w:rsidRPr="00C844C6">
        <w:rPr>
          <w:rFonts w:cs="Arial"/>
          <w:b/>
          <w:i/>
          <w:lang w:val="ru-RU"/>
        </w:rPr>
        <w:t>     </w:t>
      </w:r>
      <w:r w:rsidR="004F2A36" w:rsidRPr="00C844C6">
        <w:rPr>
          <w:rFonts w:cs="Arial"/>
          <w:b/>
          <w:lang w:val="ru-RU"/>
        </w:rPr>
        <w:t>ADD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2"/>
        <w:gridCol w:w="1580"/>
        <w:gridCol w:w="1572"/>
        <w:gridCol w:w="3167"/>
        <w:gridCol w:w="1198"/>
      </w:tblGrid>
      <w:tr w:rsidR="00953F6D" w:rsidRPr="00C844C6" w:rsidTr="004F2A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F6D" w:rsidRPr="00C844C6" w:rsidRDefault="00953F6D" w:rsidP="0075286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C844C6">
              <w:rPr>
                <w:rFonts w:cs="Arial"/>
                <w:szCs w:val="18"/>
                <w:lang w:val="ru-RU"/>
              </w:rPr>
              <w:t>Страна/</w:t>
            </w:r>
            <w:r w:rsidRPr="00C844C6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F6D" w:rsidRPr="00C844C6" w:rsidRDefault="00953F6D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C844C6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C844C6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F6D" w:rsidRPr="00C844C6" w:rsidRDefault="00953F6D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C844C6">
              <w:rPr>
                <w:rFonts w:cs="Arial"/>
                <w:szCs w:val="18"/>
                <w:lang w:val="ru-RU"/>
              </w:rPr>
              <w:t>Идентифика</w:t>
            </w:r>
            <w:r w:rsidRPr="00C844C6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3F6D" w:rsidRPr="00C844C6" w:rsidRDefault="00953F6D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C844C6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6D" w:rsidRPr="00C844C6" w:rsidRDefault="00953F6D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C844C6">
              <w:rPr>
                <w:color w:val="000000"/>
                <w:lang w:val="ru-RU"/>
              </w:rPr>
              <w:t xml:space="preserve">Дата начала </w:t>
            </w:r>
            <w:r w:rsidRPr="00C844C6">
              <w:rPr>
                <w:color w:val="000000"/>
                <w:lang w:val="ru-RU"/>
              </w:rPr>
              <w:br/>
              <w:t>использо</w:t>
            </w:r>
            <w:r w:rsidR="005B5C9B">
              <w:rPr>
                <w:color w:val="000000"/>
                <w:lang w:val="ru-RU"/>
              </w:rPr>
              <w:t>-</w:t>
            </w:r>
            <w:r w:rsidRPr="00C844C6">
              <w:rPr>
                <w:color w:val="000000"/>
                <w:lang w:val="ru-RU"/>
              </w:rPr>
              <w:t>вания</w:t>
            </w:r>
          </w:p>
        </w:tc>
      </w:tr>
      <w:tr w:rsidR="00A67E13" w:rsidRPr="00C844C6" w:rsidTr="004F2A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67E13" w:rsidRPr="00C844C6" w:rsidRDefault="00A67E13" w:rsidP="00A67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844C6">
              <w:rPr>
                <w:rFonts w:cs="Arial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67E13" w:rsidRPr="00802052" w:rsidRDefault="00A67E13" w:rsidP="00A67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802052">
              <w:rPr>
                <w:rFonts w:cs="Arial"/>
                <w:b/>
                <w:bCs/>
                <w:sz w:val="18"/>
                <w:szCs w:val="18"/>
              </w:rPr>
              <w:t>Mundio Mobile Limited</w:t>
            </w:r>
            <w:r w:rsidRPr="00802052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802052">
              <w:rPr>
                <w:rFonts w:cs="Arial"/>
                <w:sz w:val="18"/>
                <w:szCs w:val="18"/>
              </w:rPr>
              <w:t>54 Marsh Wall</w:t>
            </w:r>
            <w:r w:rsidRPr="00802052">
              <w:rPr>
                <w:rFonts w:cs="Arial"/>
                <w:sz w:val="18"/>
                <w:szCs w:val="18"/>
              </w:rPr>
              <w:br/>
              <w:t>LONDON E14 9TP</w:t>
            </w:r>
            <w:r w:rsidRPr="00802052">
              <w:rPr>
                <w:rFonts w:cs="Arial"/>
                <w:sz w:val="18"/>
                <w:szCs w:val="18"/>
              </w:rPr>
              <w:br/>
              <w:t>(United Kingdom)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67E13" w:rsidRPr="00C844C6" w:rsidRDefault="00A67E13" w:rsidP="00A67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C844C6">
              <w:rPr>
                <w:rFonts w:cs="Arial"/>
                <w:b/>
                <w:sz w:val="18"/>
                <w:szCs w:val="18"/>
                <w:lang w:val="ru-RU"/>
              </w:rPr>
              <w:t>89 41 28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67E13" w:rsidRPr="00110AF3" w:rsidRDefault="00A67E13" w:rsidP="00293A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1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110AF3">
              <w:rPr>
                <w:rFonts w:cs="Arial"/>
                <w:sz w:val="18"/>
                <w:szCs w:val="18"/>
              </w:rPr>
              <w:t>Mr Alkesh Dave</w:t>
            </w:r>
            <w:r w:rsidRPr="00110AF3">
              <w:rPr>
                <w:rFonts w:cs="Arial"/>
                <w:sz w:val="18"/>
                <w:szCs w:val="18"/>
              </w:rPr>
              <w:br/>
              <w:t>Mundio Mobile Limited</w:t>
            </w:r>
            <w:r w:rsidRPr="00110AF3">
              <w:rPr>
                <w:rFonts w:cs="Arial"/>
                <w:sz w:val="18"/>
                <w:szCs w:val="18"/>
              </w:rPr>
              <w:br/>
              <w:t>54 Marsh Wall</w:t>
            </w:r>
            <w:r w:rsidRPr="00110AF3">
              <w:rPr>
                <w:rFonts w:cs="Arial"/>
                <w:sz w:val="18"/>
                <w:szCs w:val="18"/>
              </w:rPr>
              <w:br/>
              <w:t>LONDON E14 9TP</w:t>
            </w:r>
            <w:r w:rsidRPr="00110AF3">
              <w:rPr>
                <w:rFonts w:cs="Arial"/>
                <w:sz w:val="18"/>
                <w:szCs w:val="18"/>
              </w:rPr>
              <w:br/>
              <w:t>(United Kingdom)</w:t>
            </w:r>
            <w:r w:rsidRPr="00110AF3">
              <w:rPr>
                <w:rFonts w:cs="Arial"/>
                <w:sz w:val="18"/>
                <w:szCs w:val="18"/>
              </w:rPr>
              <w:br/>
            </w:r>
            <w:r w:rsidRPr="00C844C6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110AF3">
              <w:rPr>
                <w:rFonts w:cs="Arial"/>
                <w:sz w:val="18"/>
                <w:szCs w:val="18"/>
              </w:rPr>
              <w:t xml:space="preserve">.: </w:t>
            </w:r>
            <w:r w:rsidRPr="00110AF3">
              <w:rPr>
                <w:rFonts w:cs="Arial"/>
                <w:sz w:val="18"/>
                <w:szCs w:val="18"/>
              </w:rPr>
              <w:tab/>
              <w:t>+44 2035364800</w:t>
            </w:r>
            <w:r w:rsidRPr="00110AF3">
              <w:rPr>
                <w:rFonts w:cs="Arial"/>
                <w:sz w:val="18"/>
                <w:szCs w:val="18"/>
              </w:rPr>
              <w:br/>
            </w:r>
            <w:r w:rsidRPr="00C844C6"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110AF3">
              <w:rPr>
                <w:rFonts w:cs="Arial"/>
                <w:sz w:val="18"/>
                <w:szCs w:val="18"/>
              </w:rPr>
              <w:t xml:space="preserve">: </w:t>
            </w:r>
            <w:r w:rsidRPr="00110AF3">
              <w:rPr>
                <w:rFonts w:cs="Arial"/>
                <w:sz w:val="18"/>
                <w:szCs w:val="18"/>
              </w:rPr>
              <w:tab/>
              <w:t>+44 2070050562</w:t>
            </w:r>
            <w:r w:rsidRPr="00110AF3">
              <w:rPr>
                <w:rFonts w:cs="Arial"/>
                <w:sz w:val="18"/>
                <w:szCs w:val="18"/>
              </w:rPr>
              <w:br/>
            </w:r>
            <w:r w:rsidRPr="00C844C6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110AF3">
              <w:rPr>
                <w:rFonts w:cs="Arial"/>
                <w:sz w:val="18"/>
                <w:szCs w:val="18"/>
              </w:rPr>
              <w:t xml:space="preserve">. </w:t>
            </w:r>
            <w:r w:rsidRPr="00C844C6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110AF3">
              <w:rPr>
                <w:rFonts w:cs="Arial"/>
                <w:sz w:val="18"/>
                <w:szCs w:val="18"/>
              </w:rPr>
              <w:t xml:space="preserve">: </w:t>
            </w:r>
            <w:r w:rsidRPr="00110AF3">
              <w:rPr>
                <w:rFonts w:cs="Arial"/>
                <w:sz w:val="18"/>
                <w:szCs w:val="18"/>
              </w:rPr>
              <w:tab/>
            </w:r>
            <w:hyperlink r:id="rId24" w:history="1">
              <w:r w:rsidR="00293A24" w:rsidRPr="00110AF3">
                <w:rPr>
                  <w:rStyle w:val="Hyperlink"/>
                  <w:rFonts w:cs="Arial"/>
                  <w:sz w:val="18"/>
                  <w:szCs w:val="18"/>
                </w:rPr>
                <w:t>legal@mundio.com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13" w:rsidRPr="00C844C6" w:rsidRDefault="00A67E13" w:rsidP="00A67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844C6">
              <w:rPr>
                <w:rFonts w:cs="Arial"/>
                <w:bCs/>
                <w:sz w:val="18"/>
                <w:szCs w:val="18"/>
                <w:lang w:val="ru-RU"/>
              </w:rPr>
              <w:t>1.VII.2016</w:t>
            </w:r>
          </w:p>
        </w:tc>
      </w:tr>
    </w:tbl>
    <w:p w:rsidR="004F2A36" w:rsidRPr="00C844C6" w:rsidRDefault="004F2A36" w:rsidP="00C44F27">
      <w:pPr>
        <w:pStyle w:val="Heading20"/>
        <w:keepLines/>
        <w:pageBreakBefore/>
        <w:spacing w:before="0"/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/>
          <w:szCs w:val="22"/>
          <w:lang w:val="ru-RU"/>
        </w:rPr>
        <w:lastRenderedPageBreak/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C844C6">
        <w:rPr>
          <w:rFonts w:asciiTheme="minorHAnsi" w:hAnsiTheme="minorHAnsi"/>
          <w:szCs w:val="22"/>
          <w:lang w:val="ru-RU"/>
        </w:rPr>
        <w:br/>
        <w:t xml:space="preserve">(согласно Рекомендации МСЭ-Т E.212 (05/2008)) </w:t>
      </w:r>
      <w:r w:rsidRPr="00C844C6">
        <w:rPr>
          <w:rFonts w:asciiTheme="minorHAnsi" w:hAnsiTheme="minorHAnsi"/>
          <w:szCs w:val="22"/>
          <w:lang w:val="ru-RU"/>
        </w:rPr>
        <w:br/>
        <w:t>(по состоянию на 15 </w:t>
      </w:r>
      <w:r w:rsidR="00C44F27" w:rsidRPr="00C844C6">
        <w:rPr>
          <w:rFonts w:asciiTheme="minorHAnsi" w:hAnsiTheme="minorHAnsi"/>
          <w:szCs w:val="22"/>
          <w:lang w:val="ru-RU"/>
        </w:rPr>
        <w:t>октября</w:t>
      </w:r>
      <w:r w:rsidRPr="00C844C6">
        <w:rPr>
          <w:rFonts w:asciiTheme="minorHAnsi" w:hAnsiTheme="minorHAnsi"/>
          <w:szCs w:val="22"/>
          <w:lang w:val="ru-RU"/>
        </w:rPr>
        <w:t xml:space="preserve"> 201</w:t>
      </w:r>
      <w:r w:rsidR="00C44F27" w:rsidRPr="00C844C6">
        <w:rPr>
          <w:rFonts w:asciiTheme="minorHAnsi" w:hAnsiTheme="minorHAnsi"/>
          <w:szCs w:val="22"/>
          <w:lang w:val="ru-RU"/>
        </w:rPr>
        <w:t>5</w:t>
      </w:r>
      <w:r w:rsidRPr="00C844C6">
        <w:rPr>
          <w:rFonts w:asciiTheme="minorHAnsi" w:hAnsiTheme="minorHAnsi"/>
          <w:szCs w:val="22"/>
          <w:lang w:val="ru-RU"/>
        </w:rPr>
        <w:t> г.)</w:t>
      </w:r>
    </w:p>
    <w:p w:rsidR="004F2A36" w:rsidRPr="00C844C6" w:rsidRDefault="004F2A36" w:rsidP="00D14F44">
      <w:pPr>
        <w:tabs>
          <w:tab w:val="clear" w:pos="567"/>
          <w:tab w:val="left" w:pos="720"/>
        </w:tabs>
        <w:spacing w:after="360"/>
        <w:jc w:val="center"/>
        <w:rPr>
          <w:rFonts w:asciiTheme="minorHAnsi" w:eastAsia="Calibri" w:hAnsiTheme="minorHAnsi"/>
          <w:color w:val="000000"/>
          <w:lang w:val="ru-RU"/>
        </w:rPr>
      </w:pPr>
      <w:r w:rsidRPr="00C844C6">
        <w:rPr>
          <w:rFonts w:asciiTheme="minorHAnsi" w:eastAsia="Calibri" w:hAnsiTheme="minorHAnsi"/>
          <w:color w:val="000000"/>
          <w:lang w:val="ru-RU"/>
        </w:rPr>
        <w:t xml:space="preserve">(Приложение к </w:t>
      </w:r>
      <w:r w:rsidRPr="00C844C6">
        <w:rPr>
          <w:rFonts w:asciiTheme="minorHAnsi" w:hAnsiTheme="minorHAnsi"/>
          <w:lang w:val="ru-RU"/>
        </w:rPr>
        <w:t>Оперативному</w:t>
      </w:r>
      <w:r w:rsidRPr="00C844C6">
        <w:rPr>
          <w:rFonts w:asciiTheme="minorHAnsi" w:eastAsia="Calibri" w:hAnsiTheme="minorHAnsi"/>
          <w:color w:val="000000"/>
          <w:lang w:val="ru-RU"/>
        </w:rPr>
        <w:t xml:space="preserve"> бюллетеню МСЭ № 1086 – 15.Х.2015) </w:t>
      </w:r>
      <w:r w:rsidRPr="00C844C6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C44F27" w:rsidRPr="00C844C6">
        <w:rPr>
          <w:rFonts w:asciiTheme="minorHAnsi" w:eastAsia="Calibri" w:hAnsiTheme="minorHAnsi"/>
          <w:color w:val="000000"/>
          <w:lang w:val="ru-RU"/>
        </w:rPr>
        <w:t>7</w:t>
      </w:r>
      <w:r w:rsidRPr="00C844C6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4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1275"/>
        <w:gridCol w:w="3893"/>
      </w:tblGrid>
      <w:tr w:rsidR="006261D0" w:rsidRPr="00C844C6" w:rsidTr="00C443BF">
        <w:trPr>
          <w:trHeight w:val="260"/>
          <w:tblHeader/>
        </w:trPr>
        <w:tc>
          <w:tcPr>
            <w:tcW w:w="32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C44F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iCs/>
                <w:lang w:val="ru-RU"/>
              </w:rPr>
            </w:pPr>
            <w:r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Страна</w:t>
            </w:r>
            <w:r w:rsidR="00C44F27"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 xml:space="preserve"> или г</w:t>
            </w:r>
            <w:r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еографическая зонa</w:t>
            </w: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b/>
                <w:color w:val="000000"/>
                <w:lang w:val="ru-RU"/>
              </w:rPr>
              <w:t>MCC+MNC</w:t>
            </w:r>
            <w:r w:rsidRPr="005B5C9B">
              <w:rPr>
                <w:rFonts w:eastAsia="Calibri" w:cs="Calibri"/>
                <w:b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C44F27" w:rsidP="00C44F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iCs/>
                <w:lang w:val="ru-RU"/>
              </w:rPr>
            </w:pPr>
            <w:r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Название о</w:t>
            </w:r>
            <w:r w:rsidR="006261D0"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ператор</w:t>
            </w:r>
            <w:r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а</w:t>
            </w:r>
            <w:r w:rsidR="006261D0"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с</w:t>
            </w:r>
            <w:r w:rsidR="006261D0"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ет</w:t>
            </w:r>
            <w:r w:rsidRPr="00C844C6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и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b/>
                <w:color w:val="000000"/>
                <w:lang w:val="ru-RU"/>
              </w:rPr>
              <w:t>Соединенное Королевство    SUP</w:t>
            </w: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234 21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LogicStar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234 35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JSC Ingenium (UK)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234 39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SSE Energy Supply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b/>
                <w:color w:val="000000"/>
                <w:lang w:val="ru-RU"/>
              </w:rPr>
              <w:t>Соединенное Королевство    ADD</w:t>
            </w: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234 39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Gamma Telecom Holdings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234 54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The Carphone Warehouse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234 56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CESG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234 57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Sky UK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234 59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Limitless Mobile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234 70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AMSUK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235 03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UK Broadband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b/>
                <w:color w:val="000000"/>
                <w:lang w:val="ru-RU"/>
              </w:rPr>
              <w:t>Соединенное Королевство    LIR</w:t>
            </w: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234 01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Mundio Mobile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234 02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Telefonica UK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234 03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Jersey Airtel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234 04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FMS Solutions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234 05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COLT Mobile Telecommunications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234 06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Internet Computer Bureau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234 07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Vodafone Ltd (C&amp;W)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234 08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BT OnePhone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234 09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Tismi BV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234 10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Telefonica UK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234 11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Telefonica UK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234 12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Network Rail Infrastructure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234 13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Network Rail Infrastructure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234 14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HAY SYSTEMS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234 15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Vodafone Uk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234 16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TalkTalk Communications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234 17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FleXtel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234 18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Cloud9 Communications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F646D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234 19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F646D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TeleWare PLC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F646D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234 22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F646D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Telesign Mobile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234 23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Icron Network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234 24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Stour Marine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234 25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Truphone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234 29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802052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802052">
              <w:rPr>
                <w:rFonts w:eastAsia="Calibri" w:cs="Calibri"/>
                <w:color w:val="000000"/>
              </w:rPr>
              <w:t>(aq) Limited trading as aql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802052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234 30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293A24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>
              <w:rPr>
                <w:rFonts w:eastAsia="Calibri" w:cs="Calibri"/>
                <w:color w:val="000000"/>
                <w:lang w:val="ru-RU"/>
              </w:rPr>
              <w:t>EE Limited (</w:t>
            </w:r>
            <w:r w:rsidR="006261D0" w:rsidRPr="00C844C6">
              <w:rPr>
                <w:rFonts w:eastAsia="Calibri" w:cs="Calibri"/>
                <w:color w:val="000000"/>
                <w:lang w:val="ru-RU"/>
              </w:rPr>
              <w:t>TM)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234 31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293A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EE Limited (TM)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234 32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293A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EE Limited (TM)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234 55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Sure (Guernsey)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234 78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Airwave Solutions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235 00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Mundio Mobile Limited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235 91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Vodafone Uk Ltd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235 92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Vodafone Ltd (C&amp;W)</w:t>
            </w:r>
          </w:p>
        </w:tc>
      </w:tr>
      <w:tr w:rsidR="006261D0" w:rsidRPr="00C844C6" w:rsidTr="00C443BF">
        <w:trPr>
          <w:trHeight w:val="260"/>
        </w:trPr>
        <w:tc>
          <w:tcPr>
            <w:tcW w:w="325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235 95</w:t>
            </w:r>
          </w:p>
        </w:tc>
        <w:tc>
          <w:tcPr>
            <w:tcW w:w="38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61D0" w:rsidRPr="00C844C6" w:rsidRDefault="006261D0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C844C6">
              <w:rPr>
                <w:rFonts w:eastAsia="Calibri" w:cs="Calibri"/>
                <w:color w:val="000000"/>
                <w:lang w:val="ru-RU"/>
              </w:rPr>
              <w:t>Network Rail Infrastructure Limited</w:t>
            </w:r>
          </w:p>
        </w:tc>
      </w:tr>
    </w:tbl>
    <w:p w:rsidR="00C443BF" w:rsidRDefault="00C443BF">
      <w:bookmarkStart w:id="170" w:name="_GoBack"/>
      <w:bookmarkEnd w:id="170"/>
    </w:p>
    <w:tbl>
      <w:tblPr>
        <w:tblW w:w="89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164"/>
        <w:gridCol w:w="3099"/>
        <w:gridCol w:w="2298"/>
      </w:tblGrid>
      <w:tr w:rsidR="005E5428" w:rsidRPr="00CA64CD" w:rsidTr="00C443BF">
        <w:trPr>
          <w:trHeight w:val="260"/>
        </w:trPr>
        <w:tc>
          <w:tcPr>
            <w:tcW w:w="8961" w:type="dxa"/>
            <w:gridSpan w:val="4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1339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40"/>
              <w:jc w:val="left"/>
              <w:rPr>
                <w:rFonts w:eastAsia="Arial"/>
                <w:b/>
                <w:color w:val="000000"/>
                <w:lang w:val="ru-RU"/>
              </w:rPr>
            </w:pPr>
            <w:r w:rsidRPr="00C844C6">
              <w:rPr>
                <w:rFonts w:eastAsia="Arial"/>
                <w:b/>
                <w:color w:val="000000"/>
                <w:lang w:val="ru-RU"/>
              </w:rPr>
              <w:t>Экстерриториальное использование</w:t>
            </w:r>
            <w:r w:rsidRPr="00293A24">
              <w:rPr>
                <w:rFonts w:eastAsia="Arial"/>
                <w:bCs/>
                <w:color w:val="000000"/>
                <w:sz w:val="16"/>
                <w:szCs w:val="16"/>
                <w:lang w:val="ru-RU"/>
              </w:rPr>
              <w:t>***</w:t>
            </w:r>
            <w:r w:rsidRPr="00C844C6">
              <w:rPr>
                <w:rFonts w:eastAsia="Arial"/>
                <w:b/>
                <w:color w:val="000000"/>
                <w:lang w:val="ru-RU"/>
              </w:rPr>
              <w:t xml:space="preserve"> MCC+MNC, Приложение E к Рекомендации МСЭ-T E.212</w:t>
            </w:r>
          </w:p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Arial"/>
                <w:bCs/>
                <w:color w:val="000000"/>
                <w:lang w:val="ru-RU"/>
              </w:rPr>
            </w:pPr>
          </w:p>
        </w:tc>
      </w:tr>
      <w:tr w:rsidR="005E5428" w:rsidRPr="00C844C6" w:rsidTr="00C443BF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bCs/>
                <w:i/>
                <w:color w:val="000000"/>
                <w:sz w:val="18"/>
                <w:szCs w:val="18"/>
                <w:lang w:val="ru-RU"/>
              </w:rPr>
              <w:t>Страна или географическая зона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bCs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D14F44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bCs/>
                <w:i/>
                <w:color w:val="000000"/>
                <w:sz w:val="18"/>
                <w:szCs w:val="18"/>
                <w:lang w:val="ru-RU"/>
              </w:rPr>
              <w:t>Используемый диапазон MSIN</w:t>
            </w:r>
            <w:r w:rsidRPr="00293A24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**</w:t>
            </w:r>
            <w:r w:rsidRPr="00C844C6">
              <w:rPr>
                <w:rFonts w:eastAsia="Calibri"/>
                <w:bCs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bCs/>
                <w:i/>
                <w:color w:val="000000"/>
                <w:sz w:val="18"/>
                <w:szCs w:val="18"/>
                <w:lang w:val="ru-RU"/>
              </w:rPr>
              <w:t>Название(я) оператора(ов)</w:t>
            </w:r>
          </w:p>
        </w:tc>
      </w:tr>
      <w:tr w:rsidR="005E5428" w:rsidRPr="00C844C6" w:rsidTr="00C443BF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Франция</w:t>
            </w:r>
          </w:p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(Страна A)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0000000000 – 0099999999; </w:t>
            </w:r>
            <w:r w:rsidR="00133923"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br/>
            </w: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0200000000 – 9999999999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Orange</w:t>
            </w:r>
          </w:p>
        </w:tc>
      </w:tr>
      <w:tr w:rsidR="005E5428" w:rsidRPr="00C844C6" w:rsidTr="00C443BF">
        <w:trPr>
          <w:trHeight w:val="2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Монако</w:t>
            </w:r>
          </w:p>
          <w:p w:rsidR="005E5428" w:rsidRPr="00C844C6" w:rsidRDefault="005E5428" w:rsidP="001339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(Страна B – в ко</w:t>
            </w:r>
            <w:r w:rsidR="00133923"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т</w:t>
            </w: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орой MCC+MNC </w:t>
            </w:r>
            <w:r w:rsidRPr="00C844C6">
              <w:rPr>
                <w:color w:val="000000"/>
                <w:sz w:val="18"/>
                <w:szCs w:val="18"/>
                <w:lang w:val="ru-RU"/>
              </w:rPr>
              <w:t>должен использоваться экстерриториально</w:t>
            </w: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208 01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0100000000 – 0199999999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5428" w:rsidRPr="00C844C6" w:rsidRDefault="005E5428" w:rsidP="005E54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C844C6">
              <w:rPr>
                <w:rFonts w:eastAsia="Calibri"/>
                <w:color w:val="000000"/>
                <w:sz w:val="18"/>
                <w:szCs w:val="18"/>
                <w:lang w:val="ru-RU"/>
              </w:rPr>
              <w:t>Orange/Monaco Télécom</w:t>
            </w:r>
          </w:p>
        </w:tc>
      </w:tr>
    </w:tbl>
    <w:p w:rsidR="005E5428" w:rsidRPr="00C844C6" w:rsidRDefault="005E5428" w:rsidP="005E54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ru-RU"/>
        </w:rPr>
      </w:pPr>
    </w:p>
    <w:p w:rsidR="004F2A36" w:rsidRPr="00C844C6" w:rsidRDefault="004F2A36" w:rsidP="004F2A36">
      <w:pPr>
        <w:rPr>
          <w:rFonts w:asciiTheme="minorHAnsi" w:hAnsiTheme="minorHAnsi"/>
          <w:lang w:val="ru-RU"/>
        </w:rPr>
      </w:pPr>
      <w:r w:rsidRPr="00C844C6">
        <w:rPr>
          <w:rFonts w:asciiTheme="minorHAnsi" w:eastAsia="Arial" w:hAnsiTheme="minorHAnsi"/>
          <w:color w:val="000000"/>
          <w:sz w:val="16"/>
          <w:lang w:val="ru-RU"/>
        </w:rPr>
        <w:t>____________</w:t>
      </w:r>
    </w:p>
    <w:p w:rsidR="00D05897" w:rsidRPr="00C844C6" w:rsidRDefault="004F2A36" w:rsidP="00D05897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spacing w:before="0"/>
        <w:ind w:left="426" w:hanging="426"/>
        <w:jc w:val="left"/>
        <w:rPr>
          <w:rFonts w:asciiTheme="minorHAnsi" w:eastAsia="Calibri" w:hAnsiTheme="minorHAnsi"/>
          <w:color w:val="000000"/>
          <w:sz w:val="18"/>
          <w:lang w:val="ru-RU"/>
        </w:rPr>
      </w:pPr>
      <w:r w:rsidRPr="00C844C6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C844C6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C844C6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</w:p>
    <w:p w:rsidR="00D05897" w:rsidRPr="00C844C6" w:rsidRDefault="004F2A36" w:rsidP="00D05897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spacing w:before="0"/>
        <w:ind w:left="426" w:hanging="426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C844C6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C844C6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связи/Mobile Network Code</w:t>
      </w:r>
    </w:p>
    <w:p w:rsidR="00D05897" w:rsidRPr="00C844C6" w:rsidRDefault="005E5428" w:rsidP="00D05897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spacing w:before="0"/>
        <w:ind w:left="426" w:hanging="426"/>
        <w:jc w:val="left"/>
        <w:rPr>
          <w:rFonts w:eastAsia="Calibri"/>
          <w:color w:val="000000"/>
          <w:sz w:val="16"/>
          <w:szCs w:val="16"/>
          <w:lang w:val="ru-RU"/>
        </w:rPr>
      </w:pPr>
      <w:r w:rsidRPr="00C844C6">
        <w:rPr>
          <w:rFonts w:eastAsia="Calibri"/>
          <w:color w:val="000000"/>
          <w:sz w:val="16"/>
          <w:szCs w:val="16"/>
          <w:lang w:val="ru-RU"/>
        </w:rPr>
        <w:t>**</w:t>
      </w:r>
      <w:r w:rsidRPr="00C844C6">
        <w:rPr>
          <w:rFonts w:eastAsia="Calibri"/>
          <w:color w:val="000000"/>
          <w:sz w:val="16"/>
          <w:szCs w:val="16"/>
          <w:lang w:val="ru-RU"/>
        </w:rPr>
        <w:tab/>
        <w:t xml:space="preserve">MSIN: </w:t>
      </w:r>
      <w:r w:rsidR="005E1D84" w:rsidRPr="00C844C6">
        <w:rPr>
          <w:rFonts w:eastAsia="Calibri"/>
          <w:color w:val="000000"/>
          <w:sz w:val="16"/>
          <w:szCs w:val="16"/>
          <w:lang w:val="ru-RU"/>
        </w:rPr>
        <w:t>Идентификационный номер абонента подвижной связи/</w:t>
      </w:r>
      <w:r w:rsidRPr="00C844C6">
        <w:rPr>
          <w:rFonts w:eastAsia="Calibri"/>
          <w:color w:val="000000"/>
          <w:sz w:val="16"/>
          <w:szCs w:val="16"/>
          <w:lang w:val="ru-RU"/>
        </w:rPr>
        <w:t>Mobile Subscription Identification Number</w:t>
      </w:r>
      <w:r w:rsidR="005E1D84" w:rsidRPr="00C844C6">
        <w:rPr>
          <w:rFonts w:eastAsia="Calibri"/>
          <w:color w:val="000000"/>
          <w:sz w:val="16"/>
          <w:szCs w:val="16"/>
          <w:lang w:val="ru-RU"/>
        </w:rPr>
        <w:t xml:space="preserve"> </w:t>
      </w:r>
    </w:p>
    <w:p w:rsidR="005E5428" w:rsidRPr="00C844C6" w:rsidRDefault="005E5428" w:rsidP="00826629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spacing w:before="0"/>
        <w:ind w:left="426" w:hanging="426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C844C6">
        <w:rPr>
          <w:rFonts w:eastAsia="Calibri"/>
          <w:color w:val="000000"/>
          <w:sz w:val="16"/>
          <w:szCs w:val="16"/>
          <w:lang w:val="ru-RU"/>
        </w:rPr>
        <w:t>***</w:t>
      </w:r>
      <w:r w:rsidRPr="00C844C6">
        <w:rPr>
          <w:rFonts w:eastAsia="Calibri"/>
          <w:color w:val="000000"/>
          <w:sz w:val="16"/>
          <w:szCs w:val="16"/>
          <w:lang w:val="ru-RU"/>
        </w:rPr>
        <w:tab/>
      </w:r>
      <w:r w:rsidR="005E1D84" w:rsidRPr="00C844C6">
        <w:rPr>
          <w:rFonts w:eastAsia="Calibri"/>
          <w:color w:val="000000"/>
          <w:sz w:val="16"/>
          <w:szCs w:val="16"/>
          <w:lang w:val="ru-RU"/>
        </w:rPr>
        <w:t>Согласно определению в Приложении E к Рекомендации МСЭ-T E.212, экстерриториальное использование MCC+MNC – это термин, применяемый для описания ситуации, при которой MCC+MNC, присвоенны</w:t>
      </w:r>
      <w:r w:rsidR="00D05897" w:rsidRPr="00C844C6">
        <w:rPr>
          <w:rFonts w:eastAsia="Calibri"/>
          <w:color w:val="000000"/>
          <w:sz w:val="16"/>
          <w:szCs w:val="16"/>
          <w:lang w:val="ru-RU"/>
        </w:rPr>
        <w:t>й</w:t>
      </w:r>
      <w:r w:rsidR="005E1D84" w:rsidRPr="00C844C6">
        <w:rPr>
          <w:rFonts w:eastAsia="Calibri"/>
          <w:color w:val="000000"/>
          <w:sz w:val="16"/>
          <w:szCs w:val="16"/>
          <w:lang w:val="ru-RU"/>
        </w:rPr>
        <w:t xml:space="preserve"> оператору в одной стране</w:t>
      </w:r>
      <w:r w:rsidR="00D05897" w:rsidRPr="00C844C6">
        <w:rPr>
          <w:rFonts w:eastAsia="Calibri"/>
          <w:color w:val="000000"/>
          <w:sz w:val="16"/>
          <w:szCs w:val="16"/>
          <w:lang w:val="ru-RU"/>
        </w:rPr>
        <w:t>, "Страна A"</w:t>
      </w:r>
      <w:r w:rsidR="005E1D84" w:rsidRPr="00C844C6">
        <w:rPr>
          <w:rFonts w:eastAsia="Calibri"/>
          <w:color w:val="000000"/>
          <w:sz w:val="16"/>
          <w:szCs w:val="16"/>
          <w:lang w:val="ru-RU"/>
        </w:rPr>
        <w:t>, используются в другой стране</w:t>
      </w:r>
      <w:r w:rsidR="00D05897" w:rsidRPr="00C844C6">
        <w:rPr>
          <w:rFonts w:eastAsia="Calibri"/>
          <w:color w:val="000000"/>
          <w:sz w:val="16"/>
          <w:szCs w:val="16"/>
          <w:lang w:val="ru-RU"/>
        </w:rPr>
        <w:t>, "Страна B",</w:t>
      </w:r>
      <w:r w:rsidR="005E1D84" w:rsidRPr="00C844C6">
        <w:rPr>
          <w:rFonts w:eastAsia="Calibri"/>
          <w:color w:val="000000"/>
          <w:sz w:val="16"/>
          <w:szCs w:val="16"/>
          <w:lang w:val="ru-RU"/>
        </w:rPr>
        <w:t xml:space="preserve"> с помощью базовой станции, установленной в Стране B.</w:t>
      </w:r>
    </w:p>
    <w:p w:rsidR="00D82B1D" w:rsidRPr="00C844C6" w:rsidRDefault="00D82B1D" w:rsidP="00CB2FBB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C844C6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C844C6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D82B1D" w:rsidRPr="00C844C6" w:rsidRDefault="00D82B1D" w:rsidP="00CB2FBB">
      <w:pPr>
        <w:spacing w:before="240"/>
        <w:jc w:val="center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C844C6">
        <w:rPr>
          <w:rFonts w:asciiTheme="minorHAnsi" w:hAnsiTheme="minorHAnsi"/>
          <w:lang w:val="ru-RU"/>
        </w:rPr>
        <w:br/>
        <w:t xml:space="preserve">(Поправка № </w:t>
      </w:r>
      <w:r w:rsidR="004A2826" w:rsidRPr="00C844C6">
        <w:rPr>
          <w:rFonts w:asciiTheme="minorHAnsi" w:hAnsiTheme="minorHAnsi"/>
          <w:lang w:val="ru-RU"/>
        </w:rPr>
        <w:t>2</w:t>
      </w:r>
      <w:r w:rsidR="00CB2FBB" w:rsidRPr="00C844C6">
        <w:rPr>
          <w:rFonts w:asciiTheme="minorHAnsi" w:hAnsiTheme="minorHAnsi"/>
          <w:lang w:val="ru-RU"/>
        </w:rPr>
        <w:t>2</w:t>
      </w:r>
      <w:r w:rsidRPr="00C844C6">
        <w:rPr>
          <w:rFonts w:asciiTheme="minorHAnsi" w:hAnsiTheme="minorHAnsi"/>
          <w:lang w:val="ru-RU"/>
        </w:rPr>
        <w:t>)</w:t>
      </w:r>
    </w:p>
    <w:p w:rsidR="00D82B1D" w:rsidRPr="00C844C6" w:rsidRDefault="00D82B1D" w:rsidP="0029502F">
      <w:pPr>
        <w:spacing w:before="0"/>
        <w:rPr>
          <w:rFonts w:asciiTheme="minorHAnsi" w:hAnsiTheme="minorHAnsi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CB2FBB" w:rsidRPr="00C844C6" w:rsidTr="00826629">
        <w:trPr>
          <w:cantSplit/>
          <w:tblHeader/>
        </w:trPr>
        <w:tc>
          <w:tcPr>
            <w:tcW w:w="3969" w:type="dxa"/>
            <w:hideMark/>
          </w:tcPr>
          <w:p w:rsidR="00CB2FBB" w:rsidRPr="00C844C6" w:rsidRDefault="00CB2FBB" w:rsidP="00826629">
            <w:pPr>
              <w:widowControl w:val="0"/>
              <w:spacing w:before="8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bookmarkStart w:id="171" w:name="_Toc236568475"/>
            <w:bookmarkStart w:id="172" w:name="_Toc240772455"/>
            <w:bookmarkStart w:id="173" w:name="_Toc355708885"/>
            <w:bookmarkEnd w:id="168"/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C844C6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7" w:type="dxa"/>
            <w:hideMark/>
          </w:tcPr>
          <w:p w:rsidR="00CB2FBB" w:rsidRPr="00C844C6" w:rsidRDefault="00CB2FBB" w:rsidP="005B5C9B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118" w:type="dxa"/>
            <w:hideMark/>
          </w:tcPr>
          <w:p w:rsidR="00CB2FBB" w:rsidRPr="00C844C6" w:rsidRDefault="00CB2FBB" w:rsidP="005B5C9B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CB2FBB" w:rsidRPr="00C844C6" w:rsidTr="00826629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BB" w:rsidRPr="00C844C6" w:rsidRDefault="00CB2FBB" w:rsidP="00826629">
            <w:pPr>
              <w:widowControl w:val="0"/>
              <w:spacing w:before="80" w:after="60"/>
              <w:ind w:left="142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C844C6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BB" w:rsidRPr="00C844C6" w:rsidRDefault="00CB2FBB" w:rsidP="005B5C9B">
            <w:pPr>
              <w:widowControl w:val="0"/>
              <w:spacing w:before="8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BB" w:rsidRPr="00C844C6" w:rsidRDefault="00CB2FBB" w:rsidP="005B5C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CB2FBB" w:rsidRPr="00C844C6" w:rsidRDefault="00CB2FBB" w:rsidP="00CB2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p w:rsidR="00CB2FBB" w:rsidRPr="00C844C6" w:rsidRDefault="00CB2FBB" w:rsidP="00C844C6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</w:pPr>
      <w:r w:rsidRPr="00C844C6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>Швейцарская Конфедерация</w:t>
      </w:r>
      <w:r w:rsidRPr="00C844C6">
        <w:rPr>
          <w:rFonts w:asciiTheme="minorHAnsi" w:eastAsia="SimSun" w:hAnsiTheme="minorHAnsi" w:cs="Arial"/>
          <w:b/>
          <w:bCs/>
          <w:color w:val="000000"/>
          <w:lang w:val="ru-RU"/>
        </w:rPr>
        <w:t>/</w:t>
      </w:r>
      <w:r w:rsidRPr="00C844C6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>CHE     </w:t>
      </w:r>
      <w:r w:rsidRPr="00C844C6">
        <w:rPr>
          <w:rFonts w:asciiTheme="minorHAnsi" w:eastAsia="SimSun" w:hAnsiTheme="minorHAnsi" w:cs="Arial"/>
          <w:b/>
          <w:bCs/>
          <w:color w:val="000000"/>
          <w:lang w:val="ru-RU"/>
        </w:rPr>
        <w:t>ADD</w:t>
      </w:r>
    </w:p>
    <w:p w:rsidR="00CB2FBB" w:rsidRPr="00C844C6" w:rsidRDefault="00CB2FBB" w:rsidP="00CB2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402"/>
      </w:tblGrid>
      <w:tr w:rsidR="00CB2FBB" w:rsidRPr="00C844C6" w:rsidTr="005B5C9B">
        <w:tc>
          <w:tcPr>
            <w:tcW w:w="4253" w:type="dxa"/>
          </w:tcPr>
          <w:p w:rsidR="00CB2FBB" w:rsidRPr="00C844C6" w:rsidRDefault="00CB2FBB" w:rsidP="005B5C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b/>
                <w:bCs/>
                <w:lang w:val="ru-RU"/>
              </w:rPr>
              <w:t>AAA COMMUNICATION EUROPE AG</w:t>
            </w:r>
          </w:p>
        </w:tc>
        <w:tc>
          <w:tcPr>
            <w:tcW w:w="1559" w:type="dxa"/>
          </w:tcPr>
          <w:p w:rsidR="00CB2FBB" w:rsidRPr="00C844C6" w:rsidRDefault="00CB2FBB" w:rsidP="005B5C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b/>
                <w:bCs/>
                <w:lang w:val="ru-RU"/>
              </w:rPr>
              <w:t>ACE</w:t>
            </w:r>
          </w:p>
        </w:tc>
        <w:tc>
          <w:tcPr>
            <w:tcW w:w="3402" w:type="dxa"/>
          </w:tcPr>
          <w:p w:rsidR="00CB2FBB" w:rsidRPr="00C844C6" w:rsidRDefault="00CB2FBB" w:rsidP="00293A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/>
                <w:lang w:val="ru-RU"/>
              </w:rPr>
            </w:pPr>
            <w:r w:rsidRPr="00C844C6">
              <w:rPr>
                <w:rFonts w:asciiTheme="minorHAnsi" w:hAnsiTheme="minorHAnsi" w:cs="Calibri"/>
                <w:lang w:val="ru-RU"/>
              </w:rPr>
              <w:t>M</w:t>
            </w:r>
            <w:r w:rsidR="005B5C9B">
              <w:rPr>
                <w:rFonts w:asciiTheme="minorHAnsi" w:hAnsiTheme="minorHAnsi" w:cs="Calibri"/>
                <w:lang w:val="ru-RU"/>
              </w:rPr>
              <w:t>.</w:t>
            </w:r>
            <w:r w:rsidRPr="00C844C6">
              <w:rPr>
                <w:rFonts w:asciiTheme="minorHAnsi" w:hAnsiTheme="minorHAnsi" w:cs="Calibri"/>
                <w:lang w:val="ru-RU"/>
              </w:rPr>
              <w:t xml:space="preserve"> Allan Barquero</w:t>
            </w:r>
          </w:p>
        </w:tc>
      </w:tr>
      <w:tr w:rsidR="00CB2FBB" w:rsidRPr="00C844C6" w:rsidTr="005B5C9B">
        <w:tc>
          <w:tcPr>
            <w:tcW w:w="4253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lang w:val="ru-RU"/>
              </w:rPr>
              <w:t>Gasometerstrasse 34</w:t>
            </w:r>
          </w:p>
        </w:tc>
        <w:tc>
          <w:tcPr>
            <w:tcW w:w="1559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3402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"/>
                <w:tab w:val="left" w:pos="1026"/>
              </w:tabs>
              <w:spacing w:before="6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lang w:val="ru-RU"/>
              </w:rPr>
              <w:t>Тел.:</w:t>
            </w:r>
            <w:r w:rsidRPr="00C844C6">
              <w:rPr>
                <w:rFonts w:asciiTheme="minorHAnsi" w:hAnsiTheme="minorHAnsi" w:cs="Calibri"/>
                <w:sz w:val="24"/>
                <w:szCs w:val="24"/>
                <w:lang w:val="ru-RU"/>
              </w:rPr>
              <w:tab/>
            </w:r>
            <w:r w:rsidRPr="00C844C6">
              <w:rPr>
                <w:rFonts w:asciiTheme="minorHAnsi" w:hAnsiTheme="minorHAnsi" w:cs="Calibri"/>
                <w:lang w:val="ru-RU"/>
              </w:rPr>
              <w:t>+41 76 7922495</w:t>
            </w:r>
          </w:p>
        </w:tc>
      </w:tr>
      <w:tr w:rsidR="00CB2FBB" w:rsidRPr="00CA64CD" w:rsidTr="005B5C9B">
        <w:tc>
          <w:tcPr>
            <w:tcW w:w="4253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lang w:val="ru-RU"/>
              </w:rPr>
              <w:t>8005 ZÜRICH</w:t>
            </w:r>
          </w:p>
        </w:tc>
        <w:tc>
          <w:tcPr>
            <w:tcW w:w="1559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3402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3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Arial"/>
                <w:lang w:val="ru-RU"/>
              </w:rPr>
            </w:pPr>
            <w:r w:rsidRPr="00C844C6">
              <w:rPr>
                <w:rFonts w:asciiTheme="minorHAnsi" w:eastAsia="SimSun" w:hAnsiTheme="minorHAnsi" w:cs="Arial"/>
                <w:lang w:val="ru-RU"/>
              </w:rPr>
              <w:t xml:space="preserve">Эл. почта: </w:t>
            </w:r>
            <w:r w:rsidRPr="00C844C6">
              <w:rPr>
                <w:rFonts w:asciiTheme="minorHAnsi" w:eastAsia="SimSun" w:hAnsiTheme="minorHAnsi" w:cs="Arial"/>
                <w:lang w:val="ru-RU"/>
              </w:rPr>
              <w:tab/>
            </w:r>
            <w:hyperlink r:id="rId25" w:history="1">
              <w:r w:rsidR="00293A24" w:rsidRPr="008D1E01">
                <w:rPr>
                  <w:rStyle w:val="Hyperlink"/>
                  <w:rFonts w:asciiTheme="minorHAnsi" w:eastAsia="SimSun" w:hAnsiTheme="minorHAnsi" w:cs="Arial"/>
                  <w:lang w:val="ru-RU"/>
                </w:rPr>
                <w:t>info@acommgroup.com</w:t>
              </w:r>
            </w:hyperlink>
          </w:p>
        </w:tc>
      </w:tr>
      <w:tr w:rsidR="00CB2FBB" w:rsidRPr="00CA64CD" w:rsidTr="005B5C9B">
        <w:tc>
          <w:tcPr>
            <w:tcW w:w="4253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1559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3402" w:type="dxa"/>
          </w:tcPr>
          <w:p w:rsidR="00CB2FBB" w:rsidRPr="00C844C6" w:rsidRDefault="00CB2FBB" w:rsidP="00D14F4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lang w:val="ru-RU"/>
              </w:rPr>
            </w:pPr>
          </w:p>
        </w:tc>
      </w:tr>
    </w:tbl>
    <w:p w:rsidR="00CC456F" w:rsidRPr="00C844C6" w:rsidRDefault="00E378D3" w:rsidP="00CB2FBB">
      <w:pPr>
        <w:pStyle w:val="Heading20"/>
        <w:keepLines/>
        <w:spacing w:before="840"/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/>
          <w:szCs w:val="22"/>
          <w:lang w:val="ru-RU"/>
        </w:rPr>
        <w:t xml:space="preserve">Список кодов пунктов международной сигнализации </w:t>
      </w:r>
      <w:r w:rsidR="00CC456F" w:rsidRPr="00C844C6">
        <w:rPr>
          <w:rFonts w:asciiTheme="minorHAnsi" w:hAnsiTheme="minorHAnsi"/>
          <w:szCs w:val="22"/>
          <w:lang w:val="ru-RU"/>
        </w:rPr>
        <w:t>(ISPC)</w:t>
      </w:r>
      <w:r w:rsidR="00961E64" w:rsidRPr="00C844C6">
        <w:rPr>
          <w:rFonts w:asciiTheme="minorHAnsi" w:hAnsiTheme="minorHAnsi"/>
          <w:szCs w:val="22"/>
          <w:lang w:val="ru-RU"/>
        </w:rPr>
        <w:t xml:space="preserve"> </w:t>
      </w:r>
      <w:r w:rsidR="00CC456F" w:rsidRPr="00C844C6">
        <w:rPr>
          <w:rFonts w:asciiTheme="minorHAnsi" w:hAnsiTheme="minorHAnsi"/>
          <w:szCs w:val="22"/>
          <w:lang w:val="ru-RU"/>
        </w:rPr>
        <w:br/>
        <w:t>(</w:t>
      </w:r>
      <w:r w:rsidRPr="00C844C6">
        <w:rPr>
          <w:rFonts w:asciiTheme="minorHAnsi" w:hAnsiTheme="minorHAnsi"/>
          <w:szCs w:val="22"/>
          <w:lang w:val="ru-RU"/>
        </w:rPr>
        <w:t>согласно</w:t>
      </w:r>
      <w:r w:rsidR="00CC456F" w:rsidRPr="00C844C6">
        <w:rPr>
          <w:rFonts w:asciiTheme="minorHAnsi" w:hAnsiTheme="minorHAnsi"/>
          <w:szCs w:val="22"/>
          <w:lang w:val="ru-RU"/>
        </w:rPr>
        <w:t xml:space="preserve"> </w:t>
      </w:r>
      <w:r w:rsidR="00FD189D" w:rsidRPr="00C844C6">
        <w:rPr>
          <w:rFonts w:asciiTheme="minorHAnsi" w:hAnsiTheme="minorHAnsi"/>
          <w:szCs w:val="22"/>
          <w:lang w:val="ru-RU"/>
        </w:rPr>
        <w:t>Рекомендации МСЭ-Т</w:t>
      </w:r>
      <w:r w:rsidR="00CC456F" w:rsidRPr="00C844C6">
        <w:rPr>
          <w:rFonts w:asciiTheme="minorHAnsi" w:hAnsiTheme="minorHAnsi"/>
          <w:szCs w:val="22"/>
          <w:lang w:val="ru-RU"/>
        </w:rPr>
        <w:t xml:space="preserve"> Q.708 (03/1999))</w:t>
      </w:r>
      <w:r w:rsidR="00AA6757" w:rsidRPr="00C844C6">
        <w:rPr>
          <w:rFonts w:asciiTheme="minorHAnsi" w:hAnsiTheme="minorHAnsi"/>
          <w:szCs w:val="22"/>
          <w:lang w:val="ru-RU"/>
        </w:rPr>
        <w:t xml:space="preserve"> </w:t>
      </w:r>
      <w:r w:rsidR="00CC456F" w:rsidRPr="00C844C6">
        <w:rPr>
          <w:rFonts w:asciiTheme="minorHAnsi" w:hAnsiTheme="minorHAnsi"/>
          <w:szCs w:val="22"/>
          <w:lang w:val="ru-RU"/>
        </w:rPr>
        <w:br/>
        <w:t>(</w:t>
      </w:r>
      <w:r w:rsidR="004C2D31" w:rsidRPr="00C844C6">
        <w:rPr>
          <w:rFonts w:asciiTheme="minorHAnsi" w:hAnsiTheme="minorHAnsi"/>
          <w:szCs w:val="22"/>
          <w:lang w:val="ru-RU"/>
        </w:rPr>
        <w:t>по состоянию</w:t>
      </w:r>
      <w:r w:rsidRPr="00C844C6">
        <w:rPr>
          <w:rFonts w:asciiTheme="minorHAnsi" w:hAnsiTheme="minorHAnsi"/>
          <w:szCs w:val="22"/>
          <w:lang w:val="ru-RU"/>
        </w:rPr>
        <w:t xml:space="preserve"> на</w:t>
      </w:r>
      <w:r w:rsidR="00CC456F" w:rsidRPr="00C844C6">
        <w:rPr>
          <w:rFonts w:asciiTheme="minorHAnsi" w:hAnsiTheme="minorHAnsi"/>
          <w:szCs w:val="22"/>
          <w:lang w:val="ru-RU"/>
        </w:rPr>
        <w:t xml:space="preserve"> </w:t>
      </w:r>
      <w:r w:rsidR="00384F78" w:rsidRPr="00C844C6">
        <w:rPr>
          <w:rFonts w:asciiTheme="minorHAnsi" w:hAnsiTheme="minorHAnsi"/>
          <w:szCs w:val="22"/>
          <w:lang w:val="ru-RU"/>
        </w:rPr>
        <w:t>1 </w:t>
      </w:r>
      <w:r w:rsidR="00382830" w:rsidRPr="00C844C6">
        <w:rPr>
          <w:rFonts w:asciiTheme="minorHAnsi" w:hAnsiTheme="minorHAnsi"/>
          <w:szCs w:val="22"/>
          <w:lang w:val="ru-RU"/>
        </w:rPr>
        <w:t>января</w:t>
      </w:r>
      <w:r w:rsidR="00CC456F" w:rsidRPr="00C844C6">
        <w:rPr>
          <w:rFonts w:asciiTheme="minorHAnsi" w:hAnsiTheme="minorHAnsi"/>
          <w:szCs w:val="22"/>
          <w:lang w:val="ru-RU"/>
        </w:rPr>
        <w:t xml:space="preserve"> 201</w:t>
      </w:r>
      <w:r w:rsidR="00382830" w:rsidRPr="00C844C6">
        <w:rPr>
          <w:rFonts w:asciiTheme="minorHAnsi" w:hAnsiTheme="minorHAnsi"/>
          <w:szCs w:val="22"/>
          <w:lang w:val="ru-RU"/>
        </w:rPr>
        <w:t>5</w:t>
      </w:r>
      <w:r w:rsidRPr="00C844C6">
        <w:rPr>
          <w:rFonts w:asciiTheme="minorHAnsi" w:hAnsiTheme="minorHAnsi"/>
          <w:szCs w:val="22"/>
          <w:lang w:val="ru-RU"/>
        </w:rPr>
        <w:t> г</w:t>
      </w:r>
      <w:r w:rsidR="0096547E" w:rsidRPr="00C844C6">
        <w:rPr>
          <w:rFonts w:asciiTheme="minorHAnsi" w:hAnsiTheme="minorHAnsi"/>
          <w:szCs w:val="22"/>
          <w:lang w:val="ru-RU"/>
        </w:rPr>
        <w:t>.</w:t>
      </w:r>
      <w:r w:rsidR="00CC456F" w:rsidRPr="00C844C6">
        <w:rPr>
          <w:rFonts w:asciiTheme="minorHAnsi" w:hAnsiTheme="minorHAnsi"/>
          <w:szCs w:val="22"/>
          <w:lang w:val="ru-RU"/>
        </w:rPr>
        <w:t>)</w:t>
      </w:r>
      <w:bookmarkEnd w:id="171"/>
      <w:bookmarkEnd w:id="172"/>
      <w:bookmarkEnd w:id="173"/>
    </w:p>
    <w:p w:rsidR="00CC456F" w:rsidRPr="00C844C6" w:rsidRDefault="00CC456F" w:rsidP="00CB2FB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>(</w:t>
      </w:r>
      <w:r w:rsidR="00E378D3" w:rsidRPr="00C844C6">
        <w:rPr>
          <w:rFonts w:asciiTheme="minorHAnsi" w:hAnsiTheme="minorHAnsi"/>
          <w:lang w:val="ru-RU"/>
        </w:rPr>
        <w:t xml:space="preserve">Приложение к Оперативному бюллетеню МСЭ </w:t>
      </w:r>
      <w:r w:rsidR="00052FCB" w:rsidRPr="00C844C6">
        <w:rPr>
          <w:rFonts w:asciiTheme="minorHAnsi" w:hAnsiTheme="minorHAnsi"/>
          <w:lang w:val="ru-RU"/>
        </w:rPr>
        <w:t>№</w:t>
      </w:r>
      <w:r w:rsidRPr="00C844C6">
        <w:rPr>
          <w:rFonts w:asciiTheme="minorHAnsi" w:hAnsiTheme="minorHAnsi"/>
          <w:lang w:val="ru-RU"/>
        </w:rPr>
        <w:t xml:space="preserve"> 10</w:t>
      </w:r>
      <w:r w:rsidR="00382830" w:rsidRPr="00C844C6">
        <w:rPr>
          <w:rFonts w:asciiTheme="minorHAnsi" w:hAnsiTheme="minorHAnsi"/>
          <w:lang w:val="ru-RU"/>
        </w:rPr>
        <w:t>67</w:t>
      </w:r>
      <w:r w:rsidRPr="00C844C6">
        <w:rPr>
          <w:rFonts w:asciiTheme="minorHAnsi" w:hAnsiTheme="minorHAnsi"/>
          <w:lang w:val="ru-RU"/>
        </w:rPr>
        <w:t xml:space="preserve"> – </w:t>
      </w:r>
      <w:r w:rsidR="00384F78" w:rsidRPr="00C844C6">
        <w:rPr>
          <w:rFonts w:asciiTheme="minorHAnsi" w:hAnsiTheme="minorHAnsi"/>
          <w:lang w:val="ru-RU"/>
        </w:rPr>
        <w:t>1.I.201</w:t>
      </w:r>
      <w:r w:rsidR="00382830" w:rsidRPr="00C844C6">
        <w:rPr>
          <w:rFonts w:asciiTheme="minorHAnsi" w:hAnsiTheme="minorHAnsi"/>
          <w:lang w:val="ru-RU"/>
        </w:rPr>
        <w:t>5</w:t>
      </w:r>
      <w:r w:rsidRPr="00C844C6">
        <w:rPr>
          <w:rFonts w:asciiTheme="minorHAnsi" w:hAnsiTheme="minorHAnsi"/>
          <w:lang w:val="ru-RU"/>
        </w:rPr>
        <w:t>)</w:t>
      </w:r>
      <w:r w:rsidR="00961E64" w:rsidRPr="00C844C6">
        <w:rPr>
          <w:rFonts w:asciiTheme="minorHAnsi" w:hAnsiTheme="minorHAnsi"/>
          <w:lang w:val="ru-RU"/>
        </w:rPr>
        <w:t xml:space="preserve"> </w:t>
      </w:r>
      <w:r w:rsidRPr="00C844C6">
        <w:rPr>
          <w:rFonts w:asciiTheme="minorHAnsi" w:hAnsiTheme="minorHAnsi"/>
          <w:lang w:val="ru-RU"/>
        </w:rPr>
        <w:br/>
        <w:t>(</w:t>
      </w:r>
      <w:r w:rsidR="00E378D3" w:rsidRPr="00C844C6">
        <w:rPr>
          <w:rFonts w:asciiTheme="minorHAnsi" w:hAnsiTheme="minorHAnsi"/>
          <w:lang w:val="ru-RU"/>
        </w:rPr>
        <w:t>Поправка</w:t>
      </w:r>
      <w:r w:rsidRPr="00C844C6">
        <w:rPr>
          <w:rFonts w:asciiTheme="minorHAnsi" w:hAnsiTheme="minorHAnsi"/>
          <w:lang w:val="ru-RU"/>
        </w:rPr>
        <w:t xml:space="preserve"> </w:t>
      </w:r>
      <w:r w:rsidR="000973DD" w:rsidRPr="00C844C6">
        <w:rPr>
          <w:rFonts w:asciiTheme="minorHAnsi" w:hAnsiTheme="minorHAnsi"/>
          <w:lang w:val="ru-RU"/>
        </w:rPr>
        <w:t>№</w:t>
      </w:r>
      <w:r w:rsidR="005518D5" w:rsidRPr="00C844C6">
        <w:rPr>
          <w:rFonts w:asciiTheme="minorHAnsi" w:hAnsiTheme="minorHAnsi"/>
          <w:lang w:val="ru-RU"/>
        </w:rPr>
        <w:t xml:space="preserve"> </w:t>
      </w:r>
      <w:r w:rsidR="00EF6831" w:rsidRPr="00C844C6">
        <w:rPr>
          <w:rFonts w:asciiTheme="minorHAnsi" w:hAnsiTheme="minorHAnsi"/>
          <w:lang w:val="ru-RU"/>
        </w:rPr>
        <w:t>2</w:t>
      </w:r>
      <w:r w:rsidR="00CB2FBB" w:rsidRPr="00C844C6">
        <w:rPr>
          <w:rFonts w:asciiTheme="minorHAnsi" w:hAnsiTheme="minorHAnsi"/>
          <w:lang w:val="ru-RU"/>
        </w:rPr>
        <w:t>6</w:t>
      </w:r>
      <w:r w:rsidRPr="00C844C6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B2FBB" w:rsidRPr="00C844C6" w:rsidTr="005B5C9B">
        <w:trPr>
          <w:cantSplit/>
          <w:trHeight w:val="227"/>
        </w:trPr>
        <w:tc>
          <w:tcPr>
            <w:tcW w:w="1818" w:type="dxa"/>
            <w:gridSpan w:val="2"/>
          </w:tcPr>
          <w:p w:rsidR="00CB2FBB" w:rsidRPr="00C844C6" w:rsidRDefault="00CB2FBB" w:rsidP="005B5C9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bookmarkStart w:id="174" w:name="_Toc352940523"/>
            <w:bookmarkStart w:id="175" w:name="_Toc354053860"/>
            <w:bookmarkStart w:id="176" w:name="_Toc355708886"/>
            <w:r w:rsidRPr="00C844C6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C844C6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C844C6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C844C6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C844C6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CB2FBB" w:rsidRPr="00C844C6" w:rsidTr="005B5C9B">
        <w:trPr>
          <w:cantSplit/>
          <w:trHeight w:val="227"/>
        </w:trPr>
        <w:tc>
          <w:tcPr>
            <w:tcW w:w="909" w:type="dxa"/>
          </w:tcPr>
          <w:p w:rsidR="00CB2FBB" w:rsidRPr="00C844C6" w:rsidRDefault="00CB2FBB" w:rsidP="005B5C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C844C6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C844C6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CB2FBB" w:rsidRPr="00C844C6" w:rsidTr="005B5C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C844C6">
              <w:rPr>
                <w:b/>
                <w:lang w:val="ru-RU"/>
              </w:rPr>
              <w:t>Эстония     SUP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2-199-7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5695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Tallinn</w:t>
            </w:r>
          </w:p>
        </w:tc>
        <w:tc>
          <w:tcPr>
            <w:tcW w:w="4009" w:type="dxa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OY Teqli Telecom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3-244-0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8096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Tallinn</w:t>
            </w:r>
          </w:p>
        </w:tc>
        <w:tc>
          <w:tcPr>
            <w:tcW w:w="4009" w:type="dxa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AS Telefant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B2FBB" w:rsidRPr="00C844C6" w:rsidRDefault="00CB2FBB" w:rsidP="005B5C9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C844C6">
              <w:rPr>
                <w:b/>
                <w:lang w:val="ru-RU"/>
              </w:rPr>
              <w:t>Мальта     LIR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2-156-2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5346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go1</w:t>
            </w:r>
          </w:p>
        </w:tc>
        <w:tc>
          <w:tcPr>
            <w:tcW w:w="4009" w:type="dxa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 plc – Mobile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2-156-7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5351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3GT</w:t>
            </w:r>
          </w:p>
        </w:tc>
        <w:tc>
          <w:tcPr>
            <w:tcW w:w="4009" w:type="dxa"/>
          </w:tcPr>
          <w:p w:rsidR="00CB2FBB" w:rsidRPr="00C844C6" w:rsidRDefault="00293A24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Melita plc −</w:t>
            </w:r>
            <w:r w:rsidR="00CB2FBB" w:rsidRPr="00C844C6">
              <w:rPr>
                <w:bCs/>
                <w:sz w:val="18"/>
                <w:szCs w:val="22"/>
                <w:lang w:val="ru-RU"/>
              </w:rPr>
              <w:t xml:space="preserve"> Mobile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5-235-0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12120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3GT</w:t>
            </w:r>
          </w:p>
        </w:tc>
        <w:tc>
          <w:tcPr>
            <w:tcW w:w="4009" w:type="dxa"/>
          </w:tcPr>
          <w:p w:rsidR="00CB2FBB" w:rsidRPr="00C844C6" w:rsidRDefault="00293A24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Melita plc −</w:t>
            </w:r>
            <w:r w:rsidR="00CB2FBB" w:rsidRPr="00C844C6">
              <w:rPr>
                <w:bCs/>
                <w:sz w:val="18"/>
                <w:szCs w:val="22"/>
                <w:lang w:val="ru-RU"/>
              </w:rPr>
              <w:t xml:space="preserve"> Mobile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5-235-1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12121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go2</w:t>
            </w:r>
          </w:p>
        </w:tc>
        <w:tc>
          <w:tcPr>
            <w:tcW w:w="4009" w:type="dxa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 plc – Mobile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5-235-2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12122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GOM STP C</w:t>
            </w:r>
          </w:p>
        </w:tc>
        <w:tc>
          <w:tcPr>
            <w:tcW w:w="4009" w:type="dxa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 plc – Mobile</w:t>
            </w:r>
          </w:p>
        </w:tc>
      </w:tr>
      <w:tr w:rsidR="00CB2FBB" w:rsidRPr="00C844C6" w:rsidTr="005B5C9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5-235-3</w:t>
            </w:r>
          </w:p>
        </w:tc>
        <w:tc>
          <w:tcPr>
            <w:tcW w:w="909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12123</w:t>
            </w:r>
          </w:p>
        </w:tc>
        <w:tc>
          <w:tcPr>
            <w:tcW w:w="3461" w:type="dxa"/>
            <w:shd w:val="clear" w:color="auto" w:fill="auto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GOM STP D</w:t>
            </w:r>
          </w:p>
        </w:tc>
        <w:tc>
          <w:tcPr>
            <w:tcW w:w="4009" w:type="dxa"/>
          </w:tcPr>
          <w:p w:rsidR="00CB2FBB" w:rsidRPr="00C844C6" w:rsidRDefault="00CB2FBB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C844C6">
              <w:rPr>
                <w:bCs/>
                <w:sz w:val="18"/>
                <w:szCs w:val="22"/>
                <w:lang w:val="ru-RU"/>
              </w:rPr>
              <w:t>GO plc – Mobile</w:t>
            </w:r>
          </w:p>
        </w:tc>
      </w:tr>
    </w:tbl>
    <w:p w:rsidR="009E30FB" w:rsidRPr="00C844C6" w:rsidRDefault="009E30FB" w:rsidP="00ED526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C844C6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3F7556" w:rsidRPr="00C844C6" w:rsidRDefault="009E30FB" w:rsidP="003E53B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C844C6">
        <w:rPr>
          <w:rFonts w:asciiTheme="minorHAnsi" w:hAnsiTheme="minorHAnsi"/>
          <w:sz w:val="16"/>
          <w:szCs w:val="16"/>
          <w:lang w:val="ru-RU"/>
        </w:rPr>
        <w:t>ISPC:</w:t>
      </w:r>
      <w:r w:rsidRPr="00C844C6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C844C6">
        <w:rPr>
          <w:rFonts w:asciiTheme="minorHAnsi" w:hAnsiTheme="minorHAnsi"/>
          <w:sz w:val="16"/>
          <w:szCs w:val="16"/>
          <w:lang w:val="ru-RU"/>
        </w:rPr>
        <w:br/>
      </w:r>
      <w:r w:rsidRPr="00C844C6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  <w:bookmarkEnd w:id="169"/>
      <w:bookmarkEnd w:id="174"/>
      <w:bookmarkEnd w:id="175"/>
      <w:bookmarkEnd w:id="176"/>
    </w:p>
    <w:p w:rsidR="00F17D07" w:rsidRPr="00C844C6" w:rsidRDefault="00F17D07" w:rsidP="00826629">
      <w:pPr>
        <w:pStyle w:val="Heading20"/>
        <w:pageBreakBefore/>
        <w:rPr>
          <w:lang w:val="ru-RU"/>
        </w:rPr>
      </w:pPr>
      <w:r w:rsidRPr="00C844C6">
        <w:rPr>
          <w:lang w:val="ru-RU"/>
        </w:rPr>
        <w:lastRenderedPageBreak/>
        <w:t>Национальный план нумерации</w:t>
      </w:r>
      <w:r w:rsidRPr="00C844C6">
        <w:rPr>
          <w:lang w:val="ru-RU"/>
        </w:rPr>
        <w:br/>
        <w:t>(согласно Рекомендации МСЭ-Т E.129 (01/2013))</w:t>
      </w:r>
    </w:p>
    <w:p w:rsidR="00F17D07" w:rsidRPr="00C844C6" w:rsidRDefault="00293A24" w:rsidP="00293A2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77" w:name="_Toc36875244"/>
      <w:bookmarkStart w:id="178" w:name="_Toc352940524"/>
      <w:bookmarkStart w:id="179" w:name="_Toc354053861"/>
      <w:bookmarkStart w:id="180" w:name="_Toc355708887"/>
      <w:r w:rsidRPr="0072582B">
        <w:rPr>
          <w:rFonts w:asciiTheme="minorHAnsi" w:hAnsiTheme="minorHAnsi"/>
          <w:lang w:val="ru-RU"/>
        </w:rPr>
        <w:t>Веб-страница</w:t>
      </w:r>
      <w:r w:rsidR="00F17D07" w:rsidRPr="00C844C6">
        <w:rPr>
          <w:lang w:val="ru-RU"/>
        </w:rPr>
        <w:t>:</w:t>
      </w:r>
      <w:bookmarkEnd w:id="177"/>
      <w:r w:rsidR="00F17D07" w:rsidRPr="00C844C6">
        <w:rPr>
          <w:lang w:val="ru-RU"/>
        </w:rPr>
        <w:t xml:space="preserve"> </w:t>
      </w:r>
      <w:hyperlink r:id="rId26" w:history="1">
        <w:r w:rsidR="00F17D07" w:rsidRPr="00293A24">
          <w:rPr>
            <w:rStyle w:val="Hyperlink"/>
            <w:lang w:val="ru-RU"/>
          </w:rPr>
          <w:t>www.itu.int/itu-t/inr/nnp/index.html</w:t>
        </w:r>
        <w:bookmarkEnd w:id="178"/>
        <w:bookmarkEnd w:id="179"/>
        <w:bookmarkEnd w:id="180"/>
      </w:hyperlink>
    </w:p>
    <w:p w:rsidR="00F17D07" w:rsidRPr="00C844C6" w:rsidRDefault="00F17D07" w:rsidP="00F17D07">
      <w:pPr>
        <w:rPr>
          <w:sz w:val="8"/>
          <w:lang w:val="ru-RU"/>
        </w:rPr>
      </w:pPr>
    </w:p>
    <w:p w:rsidR="00F17D07" w:rsidRPr="00C844C6" w:rsidRDefault="00F17D07" w:rsidP="00F17D07">
      <w:pPr>
        <w:rPr>
          <w:lang w:val="ru-RU"/>
        </w:rPr>
      </w:pPr>
      <w:r w:rsidRPr="00C844C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F17D07" w:rsidRPr="00C844C6" w:rsidRDefault="00F17D07" w:rsidP="00F17D07">
      <w:pPr>
        <w:rPr>
          <w:lang w:val="ru-RU"/>
        </w:rPr>
      </w:pPr>
      <w:r w:rsidRPr="00C844C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7" w:history="1">
        <w:r w:rsidRPr="00C844C6">
          <w:rPr>
            <w:rStyle w:val="Hyperlink"/>
            <w:lang w:val="ru-RU"/>
          </w:rPr>
          <w:t>tsbtson@itu.int</w:t>
        </w:r>
      </w:hyperlink>
      <w:r w:rsidRPr="00C844C6">
        <w:rPr>
          <w:lang w:val="ru-RU"/>
        </w:rPr>
        <w:t>) формат, представленный в Рекомендации МСЭ-Т E.129. Напоминаем, что администрации несут ответственность за своевременное обновление этой информации.</w:t>
      </w:r>
    </w:p>
    <w:p w:rsidR="00F17D07" w:rsidRPr="00C844C6" w:rsidRDefault="00F17D07" w:rsidP="00826629">
      <w:pPr>
        <w:spacing w:after="240"/>
        <w:rPr>
          <w:lang w:val="ru-RU"/>
        </w:rPr>
      </w:pPr>
      <w:r w:rsidRPr="00C844C6">
        <w:rPr>
          <w:lang w:val="ru-RU"/>
        </w:rPr>
        <w:t>В период с 15.I.2016 следующая глобальная сеть обновила на нашем сайте свой план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F17D07" w:rsidRPr="00C844C6" w:rsidTr="005B5C9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7" w:rsidRPr="00C844C6" w:rsidRDefault="00F17D07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844C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Гл</w:t>
            </w:r>
            <w:r w:rsidR="00B445A7" w:rsidRPr="00C844C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о</w:t>
            </w:r>
            <w:r w:rsidRPr="00C844C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бальная сеть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7" w:rsidRPr="00C844C6" w:rsidRDefault="00F17D07" w:rsidP="005B5C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844C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F17D07" w:rsidRPr="00C844C6" w:rsidTr="005B5C9B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7" w:rsidRPr="00C844C6" w:rsidRDefault="00F17D07" w:rsidP="00F17D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844C6">
              <w:rPr>
                <w:rFonts w:eastAsia="SimSun"/>
                <w:sz w:val="18"/>
                <w:szCs w:val="18"/>
                <w:lang w:val="ru-RU"/>
              </w:rPr>
              <w:t>Iridium Communications Inc.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7" w:rsidRPr="00C844C6" w:rsidRDefault="00F17D07" w:rsidP="008266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844C6">
              <w:rPr>
                <w:rFonts w:eastAsia="SimSun"/>
                <w:sz w:val="18"/>
                <w:szCs w:val="18"/>
                <w:lang w:val="ru-RU"/>
              </w:rPr>
              <w:t xml:space="preserve">+881 6 </w:t>
            </w:r>
            <w:r w:rsidR="00826629" w:rsidRPr="00C844C6">
              <w:rPr>
                <w:rFonts w:eastAsia="SimSun"/>
                <w:sz w:val="18"/>
                <w:szCs w:val="18"/>
                <w:lang w:val="ru-RU"/>
              </w:rPr>
              <w:t>и</w:t>
            </w:r>
            <w:r w:rsidRPr="00C844C6">
              <w:rPr>
                <w:rFonts w:eastAsia="SimSun"/>
                <w:sz w:val="18"/>
                <w:szCs w:val="18"/>
                <w:lang w:val="ru-RU"/>
              </w:rPr>
              <w:t xml:space="preserve"> +881 7</w:t>
            </w:r>
          </w:p>
        </w:tc>
      </w:tr>
    </w:tbl>
    <w:p w:rsidR="00F17D07" w:rsidRPr="00C844C6" w:rsidRDefault="00F17D07" w:rsidP="003E53B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F17D07" w:rsidRPr="00C844C6" w:rsidSect="00CE6D8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9B" w:rsidRDefault="005B5C9B">
      <w:r>
        <w:separator/>
      </w:r>
    </w:p>
  </w:endnote>
  <w:endnote w:type="continuationSeparator" w:id="0">
    <w:p w:rsidR="005B5C9B" w:rsidRDefault="005B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B5C9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B5C9B" w:rsidRDefault="005B5C9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B5C9B" w:rsidRPr="007F091C" w:rsidRDefault="005B5C9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5C9B" w:rsidRPr="00F30F75" w:rsidRDefault="005B5C9B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B5C9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B5C9B" w:rsidRPr="007F091C" w:rsidRDefault="005B5C9B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43BF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43BF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B5C9B" w:rsidRPr="00ED524D" w:rsidRDefault="005B5C9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B5C9B" w:rsidRPr="00247715" w:rsidRDefault="005B5C9B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B5C9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B5C9B" w:rsidRPr="00ED524D" w:rsidRDefault="005B5C9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B5C9B" w:rsidRPr="007F091C" w:rsidRDefault="005B5C9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43BF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43BF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B5C9B" w:rsidRPr="00247715" w:rsidRDefault="005B5C9B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B5C9B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5B5C9B" w:rsidRPr="007F091C" w:rsidRDefault="005B5C9B" w:rsidP="00C844C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43BF">
            <w:rPr>
              <w:noProof/>
              <w:color w:val="FFFFFF"/>
              <w:lang w:val="es-ES_tradnl"/>
            </w:rPr>
            <w:t>1094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443BF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B5C9B" w:rsidRPr="00ED524D" w:rsidRDefault="005B5C9B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B5C9B" w:rsidRPr="00247715" w:rsidRDefault="005B5C9B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9B" w:rsidRDefault="005B5C9B">
      <w:r>
        <w:separator/>
      </w:r>
    </w:p>
  </w:footnote>
  <w:footnote w:type="continuationSeparator" w:id="0">
    <w:p w:rsidR="005B5C9B" w:rsidRDefault="005B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9B" w:rsidRDefault="005B5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9B" w:rsidRDefault="005B5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2D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70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141C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D7821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0D8A"/>
    <w:rsid w:val="001013E2"/>
    <w:rsid w:val="001019D2"/>
    <w:rsid w:val="00101E43"/>
    <w:rsid w:val="00102704"/>
    <w:rsid w:val="00102FF4"/>
    <w:rsid w:val="001030E3"/>
    <w:rsid w:val="0010360E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AF3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2DA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1814"/>
    <w:rsid w:val="0013230B"/>
    <w:rsid w:val="0013289A"/>
    <w:rsid w:val="00132D77"/>
    <w:rsid w:val="00132DFA"/>
    <w:rsid w:val="0013318C"/>
    <w:rsid w:val="0013334D"/>
    <w:rsid w:val="001333AB"/>
    <w:rsid w:val="00133923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11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829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3EFC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9ED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19A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B69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B0C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1E6A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1B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A24"/>
    <w:rsid w:val="00293B5F"/>
    <w:rsid w:val="00293DCA"/>
    <w:rsid w:val="0029410F"/>
    <w:rsid w:val="002941C4"/>
    <w:rsid w:val="0029502F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6EBF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74A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6D4B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58A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0E9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6B79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05F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3BC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058"/>
    <w:rsid w:val="003F52ED"/>
    <w:rsid w:val="003F54CB"/>
    <w:rsid w:val="003F5530"/>
    <w:rsid w:val="003F6111"/>
    <w:rsid w:val="003F64B3"/>
    <w:rsid w:val="003F6C8C"/>
    <w:rsid w:val="003F7031"/>
    <w:rsid w:val="003F7556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34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47EBB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1B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2826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A36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1823"/>
    <w:rsid w:val="005820AA"/>
    <w:rsid w:val="00582343"/>
    <w:rsid w:val="005823A3"/>
    <w:rsid w:val="00582CDB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DFA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C9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050D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D84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42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596"/>
    <w:rsid w:val="00607697"/>
    <w:rsid w:val="006077F1"/>
    <w:rsid w:val="00607FDF"/>
    <w:rsid w:val="00611186"/>
    <w:rsid w:val="006111B1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1D0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4AAA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6771D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6BED"/>
    <w:rsid w:val="00677B65"/>
    <w:rsid w:val="00677F5B"/>
    <w:rsid w:val="00677F8D"/>
    <w:rsid w:val="0068013C"/>
    <w:rsid w:val="00680263"/>
    <w:rsid w:val="00680506"/>
    <w:rsid w:val="00680844"/>
    <w:rsid w:val="00680FB9"/>
    <w:rsid w:val="00681115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5F8F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2A1"/>
    <w:rsid w:val="00741532"/>
    <w:rsid w:val="00741D8B"/>
    <w:rsid w:val="00742306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8A4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24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1DC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283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4D7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052"/>
    <w:rsid w:val="00802293"/>
    <w:rsid w:val="0080252E"/>
    <w:rsid w:val="00802DA1"/>
    <w:rsid w:val="00803206"/>
    <w:rsid w:val="008038A2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629"/>
    <w:rsid w:val="008267F3"/>
    <w:rsid w:val="00826F17"/>
    <w:rsid w:val="008271B2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75B"/>
    <w:rsid w:val="00836A82"/>
    <w:rsid w:val="00836AB0"/>
    <w:rsid w:val="00836B5F"/>
    <w:rsid w:val="00837096"/>
    <w:rsid w:val="008376E7"/>
    <w:rsid w:val="008378F3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16C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4D0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1DC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3F6D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7A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38C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0FC5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8C3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4D96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830"/>
    <w:rsid w:val="00A22BB3"/>
    <w:rsid w:val="00A22E3C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A5E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CFC"/>
    <w:rsid w:val="00A52FF7"/>
    <w:rsid w:val="00A530C1"/>
    <w:rsid w:val="00A53879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67E13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1CB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76E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190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795"/>
    <w:rsid w:val="00B37AE3"/>
    <w:rsid w:val="00B37C50"/>
    <w:rsid w:val="00B40FBB"/>
    <w:rsid w:val="00B41165"/>
    <w:rsid w:val="00B415FF"/>
    <w:rsid w:val="00B41D2D"/>
    <w:rsid w:val="00B41DA2"/>
    <w:rsid w:val="00B42768"/>
    <w:rsid w:val="00B43004"/>
    <w:rsid w:val="00B4304F"/>
    <w:rsid w:val="00B4308E"/>
    <w:rsid w:val="00B43578"/>
    <w:rsid w:val="00B43B17"/>
    <w:rsid w:val="00B440CF"/>
    <w:rsid w:val="00B445A7"/>
    <w:rsid w:val="00B446DB"/>
    <w:rsid w:val="00B44E73"/>
    <w:rsid w:val="00B455C4"/>
    <w:rsid w:val="00B458CF"/>
    <w:rsid w:val="00B45D1D"/>
    <w:rsid w:val="00B46793"/>
    <w:rsid w:val="00B46FC1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7E4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771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45F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D32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1A4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3B7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38F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3BF"/>
    <w:rsid w:val="00C44593"/>
    <w:rsid w:val="00C446E8"/>
    <w:rsid w:val="00C44F27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BF7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4C6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4CD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2FBB"/>
    <w:rsid w:val="00CB30A1"/>
    <w:rsid w:val="00CB32D4"/>
    <w:rsid w:val="00CB3432"/>
    <w:rsid w:val="00CB38B2"/>
    <w:rsid w:val="00CB394B"/>
    <w:rsid w:val="00CB3C7D"/>
    <w:rsid w:val="00CB41AC"/>
    <w:rsid w:val="00CB429B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897"/>
    <w:rsid w:val="00D058CE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4F44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0D0A"/>
    <w:rsid w:val="00D311D4"/>
    <w:rsid w:val="00D31251"/>
    <w:rsid w:val="00D3158F"/>
    <w:rsid w:val="00D317D8"/>
    <w:rsid w:val="00D31948"/>
    <w:rsid w:val="00D31AAA"/>
    <w:rsid w:val="00D31C9F"/>
    <w:rsid w:val="00D323C2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311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97A52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73B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1D7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28A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8D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7FD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234E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3B0E"/>
    <w:rsid w:val="00F042F1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10E"/>
    <w:rsid w:val="00F15545"/>
    <w:rsid w:val="00F155FA"/>
    <w:rsid w:val="00F158AF"/>
    <w:rsid w:val="00F15C51"/>
    <w:rsid w:val="00F166B4"/>
    <w:rsid w:val="00F17D07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6D7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3F9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E7EE6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93A24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table" w:customStyle="1" w:styleId="TableGrid24">
    <w:name w:val="Table Grid24"/>
    <w:basedOn w:val="TableNormal"/>
    <w:next w:val="TableGrid"/>
    <w:rsid w:val="002F6D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ctqatar.qa" TargetMode="External"/><Relationship Id="rId25" Type="http://schemas.openxmlformats.org/officeDocument/2006/relationships/hyperlink" Target="mailto:info@acomm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ict.gov.qa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legal@mundi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PP.RES.21-201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hyperlink" Target="mailto:tsbtson@itu/.in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5E5E-47B8-4728-9DA1-1B2D4B40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10</Pages>
  <Words>1801</Words>
  <Characters>12735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14507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Berdyeva, Elena</cp:lastModifiedBy>
  <cp:revision>18</cp:revision>
  <cp:lastPrinted>2016-03-21T15:12:00Z</cp:lastPrinted>
  <dcterms:created xsi:type="dcterms:W3CDTF">2016-03-18T16:21:00Z</dcterms:created>
  <dcterms:modified xsi:type="dcterms:W3CDTF">2016-03-23T10:52:00Z</dcterms:modified>
</cp:coreProperties>
</file>