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6026D8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6026D8" w:rsidRDefault="008322B0" w:rsidP="000E5A67">
            <w:pPr>
              <w:pStyle w:val="TOC1"/>
              <w:tabs>
                <w:tab w:val="clear" w:pos="8799"/>
                <w:tab w:val="clear" w:pos="9639"/>
              </w:tabs>
              <w:ind w:right="0"/>
              <w:jc w:val="center"/>
              <w:rPr>
                <w:rFonts w:eastAsia="SimSun"/>
                <w:b/>
                <w:bCs/>
                <w:color w:val="FFFFFF" w:themeColor="background1"/>
                <w:spacing w:val="6"/>
                <w:szCs w:val="20"/>
              </w:rPr>
            </w:pPr>
            <w:r w:rsidRPr="006026D8">
              <w:rPr>
                <w:rFonts w:eastAsia="SimSun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6026D8">
              <w:rPr>
                <w:rFonts w:eastAsia="SimSun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6026D8">
              <w:rPr>
                <w:rFonts w:eastAsia="SimSun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6026D8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6026D8" w:rsidRDefault="008322B0" w:rsidP="00CF2D88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6026D8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CF2D88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1087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176C08" w:rsidRDefault="008322B0" w:rsidP="00CF2D88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 w:rsidRPr="00176C08">
              <w:rPr>
                <w:rFonts w:eastAsia="SimSun"/>
                <w:color w:val="FFFFFF" w:themeColor="background1"/>
                <w:sz w:val="20"/>
                <w:szCs w:val="20"/>
              </w:rPr>
              <w:t>201</w:t>
            </w:r>
            <w:r w:rsidR="00D122D2" w:rsidRPr="00176C08">
              <w:rPr>
                <w:rFonts w:eastAsia="SimSun"/>
                <w:color w:val="FFFFFF" w:themeColor="background1"/>
                <w:sz w:val="20"/>
                <w:szCs w:val="20"/>
              </w:rPr>
              <w:t>5</w:t>
            </w:r>
            <w:r w:rsidR="001559F3" w:rsidRPr="00176C08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CF2D88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X</w:t>
            </w:r>
            <w:r w:rsidR="00060A35" w:rsidRPr="00176C08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I</w:t>
            </w:r>
            <w:r w:rsidR="001559F3" w:rsidRPr="00176C08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FC173A" w:rsidRPr="00176C08">
              <w:rPr>
                <w:rFonts w:eastAsia="SimSun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9A17CE" w:rsidRDefault="008322B0" w:rsidP="00A84147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9A17CE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CF2D88">
              <w:rPr>
                <w:rFonts w:eastAsia="SimSun"/>
                <w:color w:val="FFFFFF" w:themeColor="background1"/>
                <w:sz w:val="20"/>
                <w:szCs w:val="26"/>
              </w:rPr>
              <w:t>19</w:t>
            </w:r>
            <w:r w:rsidRPr="009A17C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CF2D88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أكتوبر</w:t>
            </w:r>
            <w:r w:rsidRPr="009A17C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7F76CB" w:rsidRPr="009A17CE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201</w:t>
            </w:r>
            <w:r w:rsidR="00323EB7" w:rsidRPr="009A17CE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5</w:t>
            </w:r>
            <w:r w:rsidRPr="009A17C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9A17C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0602C5" w:rsidRPr="009A17CE">
              <w:rPr>
                <w:color w:val="FFFFFF" w:themeColor="background1"/>
                <w:sz w:val="20"/>
                <w:szCs w:val="26"/>
              </w:rPr>
              <w:t xml:space="preserve">ISSN </w:t>
            </w:r>
            <w:r w:rsidR="00A84147" w:rsidRPr="00A84147">
              <w:rPr>
                <w:color w:val="FFFFFF" w:themeColor="background1"/>
                <w:sz w:val="20"/>
                <w:szCs w:val="26"/>
              </w:rPr>
              <w:t>2312-8240</w:t>
            </w:r>
            <w:r w:rsidR="006033BD" w:rsidRPr="009A17CE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(نسخة إلكترونية)</w:t>
            </w:r>
          </w:p>
        </w:tc>
      </w:tr>
      <w:tr w:rsidR="008322B0" w:rsidRPr="006026D8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6026D8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rtl/>
                <w:lang w:bidi="ar-EG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6026D8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5539A3">
              <w:rPr>
                <w:rFonts w:eastAsia="SimSun"/>
                <w:bCs/>
                <w:sz w:val="14"/>
                <w:szCs w:val="18"/>
              </w:rPr>
              <w:t>1211</w:t>
            </w:r>
            <w:r w:rsidRPr="006026D8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5539A3">
              <w:rPr>
                <w:rFonts w:eastAsia="SimSun"/>
                <w:bCs/>
                <w:sz w:val="14"/>
                <w:szCs w:val="18"/>
              </w:rPr>
              <w:t>20</w:t>
            </w:r>
            <w:r w:rsidRPr="006026D8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6026D8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6026D8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6026D8">
              <w:rPr>
                <w:rFonts w:eastAsia="SimSun" w:hint="cs"/>
                <w:bCs/>
                <w:sz w:val="14"/>
                <w:szCs w:val="18"/>
                <w:rtl/>
                <w:lang w:val="fr-FR"/>
              </w:rPr>
              <w:t>الهاتف:</w:t>
            </w:r>
            <w:r w:rsidRPr="006026D8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5539A3">
              <w:rPr>
                <w:rFonts w:eastAsia="SimSun"/>
                <w:bCs/>
                <w:sz w:val="14"/>
                <w:szCs w:val="18"/>
              </w:rPr>
              <w:t>41</w:t>
            </w:r>
            <w:r w:rsidRPr="006026D8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Cs/>
                <w:sz w:val="14"/>
                <w:szCs w:val="18"/>
              </w:rPr>
              <w:t>22</w:t>
            </w:r>
            <w:r w:rsidRPr="006026D8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Cs/>
                <w:sz w:val="14"/>
                <w:szCs w:val="18"/>
              </w:rPr>
              <w:t>730</w:t>
            </w:r>
            <w:r w:rsidRPr="006026D8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:rsidR="008322B0" w:rsidRPr="006026D8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6026D8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6026D8">
                <w:rPr>
                  <w:rFonts w:eastAsia="SimSun"/>
                  <w:b/>
                  <w:bCs/>
                  <w:color w:val="0000FF"/>
                  <w:sz w:val="14"/>
                  <w:szCs w:val="18"/>
                  <w:u w:val="single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6026D8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6026D8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6026D8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6026D8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6026D8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6026D8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6026D8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141508"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"\\\\blue\\dfs\\pool\\ARA\\ITU-T\\BUREAU\\tsbmail@itu.int"</w:instrText>
            </w:r>
            <w:r w:rsidR="00FC173A"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6026D8">
              <w:rPr>
                <w:rStyle w:val="Hyperlink"/>
                <w:rFonts w:eastAsia="SimSun"/>
                <w:b/>
                <w:bCs/>
                <w:sz w:val="14"/>
                <w:szCs w:val="18"/>
                <w:lang w:val="fr-FR"/>
              </w:rPr>
              <w:t>tsbmail@itu.int</w:t>
            </w:r>
            <w:r w:rsidR="00FC173A"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6026D8">
                <w:rPr>
                  <w:rStyle w:val="Hyperlink"/>
                  <w:rFonts w:eastAsia="SimSun"/>
                  <w:b/>
                  <w:bCs/>
                  <w:sz w:val="14"/>
                  <w:szCs w:val="18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6026D8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6026D8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6026D8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6026D8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6026D8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5539A3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6026D8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6026D8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r w:rsidRPr="006026D8">
              <w:rPr>
                <w:rFonts w:eastAsia="SimSun"/>
                <w:b/>
                <w:bCs/>
                <w:sz w:val="14"/>
                <w:szCs w:val="18"/>
                <w:u w:val="single"/>
                <w:lang w:val="fr-FR"/>
              </w:rPr>
              <w:t>brmail@itu.int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8322B0" w:rsidRPr="006026D8" w:rsidRDefault="008322B0" w:rsidP="00AA4E2E">
      <w:pPr>
        <w:rPr>
          <w:rFonts w:eastAsia="SimSun"/>
          <w:rtl/>
          <w:lang w:bidi="ar-EG"/>
        </w:rPr>
      </w:pPr>
    </w:p>
    <w:p w:rsidR="008322B0" w:rsidRPr="006026D8" w:rsidRDefault="00B37D30" w:rsidP="00512D93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6026D8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Pr="006026D8" w:rsidRDefault="00B94BF0" w:rsidP="00F4325A">
      <w:pPr>
        <w:spacing w:before="0"/>
        <w:jc w:val="right"/>
        <w:rPr>
          <w:rFonts w:eastAsia="SimSun"/>
          <w:i/>
          <w:iCs/>
          <w:rtl/>
          <w:lang w:bidi="ar-SY"/>
        </w:rPr>
      </w:pPr>
      <w:r w:rsidRPr="006026D8">
        <w:rPr>
          <w:rFonts w:eastAsia="SimSun" w:hint="cs"/>
          <w:i/>
          <w:iCs/>
          <w:rtl/>
          <w:lang w:bidi="ar-SY"/>
        </w:rPr>
        <w:t>الصفحة</w:t>
      </w:r>
    </w:p>
    <w:p w:rsidR="007B37F1" w:rsidRPr="007B37F1" w:rsidRDefault="003334F4" w:rsidP="00D57F81">
      <w:pPr>
        <w:pStyle w:val="TOC1"/>
        <w:tabs>
          <w:tab w:val="left" w:pos="9242"/>
        </w:tabs>
        <w:spacing w:before="160"/>
        <w:ind w:right="856"/>
        <w:rPr>
          <w:noProof/>
          <w:rtl/>
        </w:rPr>
      </w:pPr>
      <w:r w:rsidRPr="006026D8">
        <w:rPr>
          <w:rFonts w:ascii="Calibri" w:eastAsia="SimSun" w:hAnsi="Calibri" w:hint="cs"/>
          <w:b/>
          <w:bCs/>
          <w:rtl/>
        </w:rPr>
        <w:t>معلومات عامة</w:t>
      </w:r>
    </w:p>
    <w:p w:rsidR="00D57F81" w:rsidRPr="00D57F81" w:rsidRDefault="00D57F81" w:rsidP="00D57F81">
      <w:pPr>
        <w:tabs>
          <w:tab w:val="left" w:leader="dot" w:pos="9072"/>
          <w:tab w:val="left" w:pos="9497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 xml:space="preserve">القوائم الملحقة بالنشرة التشغيلية للاتحاد: </w:t>
      </w:r>
      <w:r w:rsidRPr="00D57F81">
        <w:rPr>
          <w:rFonts w:eastAsiaTheme="minorEastAsia" w:hint="cs"/>
          <w:i/>
          <w:iCs/>
          <w:noProof/>
          <w:rtl/>
          <w:lang w:eastAsia="zh-CN"/>
        </w:rPr>
        <w:t>ملاحظة من مكتب تقييس الاتصالات</w:t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3</w:t>
      </w:r>
    </w:p>
    <w:p w:rsidR="00D57F81" w:rsidRPr="00D57F81" w:rsidRDefault="00D57F81" w:rsidP="00D57F81">
      <w:pPr>
        <w:tabs>
          <w:tab w:val="left" w:leader="dot" w:pos="9072"/>
          <w:tab w:val="left" w:pos="9497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>الموافقة على توصيات قطاع تقييس الاتصالات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4</w:t>
      </w:r>
    </w:p>
    <w:p w:rsidR="00D57F81" w:rsidRPr="00D57F81" w:rsidRDefault="00D57F81" w:rsidP="00D57F81">
      <w:pPr>
        <w:tabs>
          <w:tab w:val="left" w:leader="dot" w:pos="9072"/>
          <w:tab w:val="left" w:pos="9497"/>
        </w:tabs>
        <w:ind w:right="567"/>
        <w:rPr>
          <w:rFonts w:eastAsiaTheme="minorEastAsia"/>
          <w:noProof/>
          <w:rtl/>
          <w:lang w:eastAsia="zh-CN" w:bidi="ar-EG"/>
        </w:rPr>
      </w:pPr>
      <w:r w:rsidRPr="00D57F81">
        <w:rPr>
          <w:rFonts w:eastAsiaTheme="minorEastAsia" w:hint="cs"/>
          <w:noProof/>
          <w:rtl/>
          <w:lang w:eastAsia="zh-CN"/>
        </w:rPr>
        <w:t xml:space="preserve">الخطة الدولية لتعرّف هوية الشبكات العمومية والاشتراكات (التوصية </w:t>
      </w:r>
      <w:r w:rsidRPr="00D57F81">
        <w:rPr>
          <w:rFonts w:eastAsiaTheme="minorEastAsia"/>
          <w:noProof/>
          <w:lang w:eastAsia="zh-CN" w:bidi="ar-EG"/>
        </w:rPr>
        <w:t>ITU</w:t>
      </w:r>
      <w:r w:rsidRPr="00D57F81">
        <w:rPr>
          <w:rFonts w:eastAsiaTheme="minorEastAsia"/>
          <w:noProof/>
          <w:lang w:eastAsia="zh-CN" w:bidi="ar-EG"/>
        </w:rPr>
        <w:noBreakHyphen/>
        <w:t>T E.212</w:t>
      </w:r>
      <w:r w:rsidRPr="00D57F81">
        <w:rPr>
          <w:rFonts w:eastAsiaTheme="minorEastAsia" w:hint="cs"/>
          <w:noProof/>
          <w:rtl/>
          <w:lang w:eastAsia="zh-CN"/>
        </w:rPr>
        <w:t xml:space="preserve"> </w:t>
      </w:r>
      <w:r w:rsidRPr="00D57F81">
        <w:rPr>
          <w:rFonts w:eastAsiaTheme="minorEastAsia"/>
          <w:noProof/>
          <w:lang w:eastAsia="zh-CN" w:bidi="ar-EG"/>
        </w:rPr>
        <w:t>(2008/05)</w:t>
      </w:r>
      <w:r w:rsidRPr="00D57F81">
        <w:rPr>
          <w:rFonts w:eastAsiaTheme="minorEastAsia" w:hint="cs"/>
          <w:noProof/>
          <w:rtl/>
          <w:lang w:eastAsia="zh-CN"/>
        </w:rPr>
        <w:t xml:space="preserve">): </w:t>
      </w:r>
      <w:r w:rsidRPr="00D57F81">
        <w:rPr>
          <w:rFonts w:eastAsiaTheme="minorEastAsia" w:hint="cs"/>
          <w:i/>
          <w:iCs/>
          <w:noProof/>
          <w:rtl/>
          <w:lang w:eastAsia="zh-CN" w:bidi="ar-EG"/>
        </w:rPr>
        <w:t>رموز تعرف الهوية للشبكات المتنقلة الدولية</w:t>
      </w:r>
      <w:r w:rsidRPr="00D57F81">
        <w:rPr>
          <w:rFonts w:eastAsiaTheme="minorEastAsia"/>
          <w:noProof/>
          <w:rtl/>
          <w:lang w:eastAsia="zh-CN" w:bidi="ar-EG"/>
        </w:rPr>
        <w:tab/>
      </w:r>
      <w:r w:rsidRPr="00D57F81">
        <w:rPr>
          <w:rFonts w:eastAsiaTheme="minorEastAsia"/>
          <w:noProof/>
          <w:rtl/>
          <w:lang w:eastAsia="zh-CN" w:bidi="ar-EG"/>
        </w:rPr>
        <w:tab/>
      </w:r>
      <w:r>
        <w:rPr>
          <w:rFonts w:eastAsiaTheme="minorEastAsia"/>
          <w:noProof/>
          <w:lang w:eastAsia="zh-CN" w:bidi="ar-EG"/>
        </w:rPr>
        <w:t>4</w:t>
      </w:r>
    </w:p>
    <w:p w:rsidR="00D57F81" w:rsidRPr="00D57F81" w:rsidRDefault="00D57F81" w:rsidP="00D57F81">
      <w:pPr>
        <w:tabs>
          <w:tab w:val="left" w:leader="dot" w:pos="9072"/>
          <w:tab w:val="left" w:pos="9497"/>
        </w:tabs>
        <w:ind w:right="567"/>
        <w:rPr>
          <w:rFonts w:eastAsiaTheme="minorEastAsia"/>
          <w:noProof/>
          <w:rtl/>
          <w:lang w:eastAsia="zh-CN" w:bidi="ar-EG"/>
        </w:rPr>
      </w:pPr>
      <w:r w:rsidRPr="00D57F81">
        <w:rPr>
          <w:rFonts w:eastAsiaTheme="minorEastAsia" w:hint="cs"/>
          <w:noProof/>
          <w:rtl/>
          <w:lang w:eastAsia="zh-CN"/>
        </w:rPr>
        <w:t xml:space="preserve">تخصيص الرموز الدليلية لمناطق/شبكات التشوير </w:t>
      </w:r>
      <w:r w:rsidRPr="00D57F81">
        <w:rPr>
          <w:rFonts w:eastAsiaTheme="minorEastAsia"/>
          <w:noProof/>
          <w:lang w:eastAsia="zh-CN" w:bidi="ar-EG"/>
        </w:rPr>
        <w:t>(SANC)</w:t>
      </w:r>
      <w:r w:rsidRPr="00D57F81">
        <w:rPr>
          <w:rFonts w:eastAsiaTheme="minorEastAsia" w:hint="cs"/>
          <w:noProof/>
          <w:rtl/>
          <w:lang w:eastAsia="zh-CN"/>
        </w:rPr>
        <w:t xml:space="preserve"> (التوصية </w:t>
      </w:r>
      <w:r w:rsidRPr="00D57F81">
        <w:rPr>
          <w:rFonts w:eastAsiaTheme="minorEastAsia"/>
          <w:noProof/>
          <w:lang w:eastAsia="zh-CN" w:bidi="ar-EG"/>
        </w:rPr>
        <w:t>ITU-T Q.708</w:t>
      </w:r>
      <w:r w:rsidRPr="00D57F81">
        <w:rPr>
          <w:rFonts w:eastAsiaTheme="minorEastAsia" w:hint="cs"/>
          <w:noProof/>
          <w:rtl/>
          <w:lang w:eastAsia="zh-CN"/>
        </w:rPr>
        <w:t xml:space="preserve"> </w:t>
      </w:r>
      <w:r w:rsidRPr="00D57F81">
        <w:rPr>
          <w:rFonts w:eastAsiaTheme="minorEastAsia"/>
          <w:noProof/>
          <w:lang w:eastAsia="zh-CN" w:bidi="ar-EG"/>
        </w:rPr>
        <w:t>(99/03)</w:t>
      </w:r>
      <w:r w:rsidRPr="00D57F81">
        <w:rPr>
          <w:rFonts w:eastAsiaTheme="minorEastAsia" w:hint="cs"/>
          <w:noProof/>
          <w:rtl/>
          <w:lang w:eastAsia="zh-CN"/>
        </w:rPr>
        <w:t xml:space="preserve">): </w:t>
      </w:r>
      <w:r w:rsidRPr="00D57F81">
        <w:rPr>
          <w:rFonts w:eastAsiaTheme="minorEastAsia" w:hint="cs"/>
          <w:i/>
          <w:iCs/>
          <w:noProof/>
          <w:rtl/>
          <w:lang w:eastAsia="zh-CN" w:bidi="ar-EG"/>
        </w:rPr>
        <w:t>المقاطعات والأراضي الفرنسية في المحيط الهندي</w:t>
      </w:r>
      <w:r w:rsidRPr="00D57F81">
        <w:rPr>
          <w:rFonts w:eastAsiaTheme="minorEastAsia"/>
          <w:noProof/>
          <w:rtl/>
          <w:lang w:eastAsia="zh-CN" w:bidi="ar-EG"/>
        </w:rPr>
        <w:tab/>
      </w:r>
      <w:r w:rsidRPr="00D57F81">
        <w:rPr>
          <w:rFonts w:eastAsiaTheme="minorEastAsia"/>
          <w:noProof/>
          <w:rtl/>
          <w:lang w:eastAsia="zh-CN" w:bidi="ar-EG"/>
        </w:rPr>
        <w:tab/>
      </w:r>
      <w:r>
        <w:rPr>
          <w:rFonts w:eastAsiaTheme="minorEastAsia"/>
          <w:noProof/>
          <w:lang w:eastAsia="zh-CN" w:bidi="ar-EG"/>
        </w:rPr>
        <w:t>4</w:t>
      </w:r>
    </w:p>
    <w:p w:rsidR="00D57F81" w:rsidRPr="00D57F81" w:rsidRDefault="00D57F81" w:rsidP="00D57F81">
      <w:pPr>
        <w:tabs>
          <w:tab w:val="left" w:leader="dot" w:pos="9072"/>
          <w:tab w:val="left" w:pos="9497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 xml:space="preserve">تبليغات أخرى: </w:t>
      </w:r>
      <w:r w:rsidRPr="00D57F81">
        <w:rPr>
          <w:rFonts w:eastAsiaTheme="minorEastAsia" w:hint="cs"/>
          <w:i/>
          <w:iCs/>
          <w:noProof/>
          <w:rtl/>
          <w:lang w:eastAsia="zh-CN"/>
        </w:rPr>
        <w:t>صربيا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5</w:t>
      </w:r>
    </w:p>
    <w:p w:rsidR="00D57F81" w:rsidRPr="00D57F81" w:rsidRDefault="00D57F81" w:rsidP="00D57F81">
      <w:pPr>
        <w:tabs>
          <w:tab w:val="left" w:leader="dot" w:pos="9072"/>
          <w:tab w:val="left" w:pos="9497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>تقييد الخدمة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5</w:t>
      </w:r>
    </w:p>
    <w:p w:rsidR="00D57F81" w:rsidRPr="00D57F81" w:rsidRDefault="00D57F81" w:rsidP="00D57F81">
      <w:pPr>
        <w:tabs>
          <w:tab w:val="left" w:leader="dot" w:pos="9072"/>
          <w:tab w:val="left" w:pos="9497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 xml:space="preserve">إجراء معاودة النداء وإجراءات النداء البديلة (القرار </w:t>
      </w:r>
      <w:r w:rsidRPr="00D57F81">
        <w:rPr>
          <w:rFonts w:eastAsiaTheme="minorEastAsia"/>
          <w:noProof/>
          <w:lang w:eastAsia="zh-CN" w:bidi="ar-EG"/>
        </w:rPr>
        <w:t>21</w:t>
      </w:r>
      <w:r w:rsidRPr="00D57F81">
        <w:rPr>
          <w:rFonts w:eastAsiaTheme="minorEastAsia" w:hint="cs"/>
          <w:noProof/>
          <w:rtl/>
          <w:lang w:eastAsia="zh-CN"/>
        </w:rPr>
        <w:t xml:space="preserve"> المراجَع في مؤتمر المندوبين المفوضين لعام </w:t>
      </w:r>
      <w:r w:rsidRPr="00D57F81">
        <w:rPr>
          <w:rFonts w:eastAsiaTheme="minorEastAsia"/>
          <w:noProof/>
          <w:lang w:eastAsia="zh-CN" w:bidi="ar-EG"/>
        </w:rPr>
        <w:t>2006</w:t>
      </w:r>
      <w:r w:rsidRPr="00D57F81">
        <w:rPr>
          <w:rFonts w:eastAsiaTheme="minorEastAsia" w:hint="cs"/>
          <w:noProof/>
          <w:rtl/>
          <w:lang w:eastAsia="zh-CN"/>
        </w:rPr>
        <w:t>)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5</w:t>
      </w:r>
    </w:p>
    <w:p w:rsidR="00D57F81" w:rsidRPr="00D57F81" w:rsidRDefault="00D57F81" w:rsidP="00D57F81">
      <w:pPr>
        <w:pStyle w:val="TOC1"/>
        <w:tabs>
          <w:tab w:val="left" w:pos="9242"/>
        </w:tabs>
        <w:spacing w:before="160"/>
        <w:ind w:right="567"/>
        <w:rPr>
          <w:rFonts w:ascii="Calibri" w:eastAsia="SimSun" w:hAnsi="Calibri"/>
          <w:b/>
          <w:bCs/>
          <w:rtl/>
        </w:rPr>
      </w:pPr>
      <w:r w:rsidRPr="00D57F81">
        <w:rPr>
          <w:rFonts w:ascii="Calibri" w:eastAsia="SimSun" w:hAnsi="Calibri" w:hint="cs"/>
          <w:b/>
          <w:bCs/>
          <w:rtl/>
        </w:rPr>
        <w:t>تعديلات على منشورات الخدمة</w:t>
      </w:r>
    </w:p>
    <w:p w:rsidR="00D57F81" w:rsidRPr="00D57F81" w:rsidRDefault="00D57F81" w:rsidP="00D57F81">
      <w:pPr>
        <w:tabs>
          <w:tab w:val="left" w:leader="dot" w:pos="9072"/>
          <w:tab w:val="left" w:pos="9497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 xml:space="preserve">قائمة محطات السفن وتخصيصات هويات الخدمة المتنقلة البحرية (القائمة </w:t>
      </w:r>
      <w:r w:rsidRPr="00D57F81">
        <w:rPr>
          <w:rFonts w:eastAsiaTheme="minorEastAsia"/>
          <w:noProof/>
          <w:lang w:eastAsia="zh-CN" w:bidi="ar-EG"/>
        </w:rPr>
        <w:t>V</w:t>
      </w:r>
      <w:r w:rsidRPr="00D57F81">
        <w:rPr>
          <w:rFonts w:eastAsiaTheme="minorEastAsia" w:hint="cs"/>
          <w:noProof/>
          <w:rtl/>
          <w:lang w:eastAsia="zh-CN"/>
        </w:rPr>
        <w:t>)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6</w:t>
      </w:r>
    </w:p>
    <w:p w:rsidR="00D57F81" w:rsidRPr="00D57F81" w:rsidRDefault="00D57F81" w:rsidP="00D57F81">
      <w:pPr>
        <w:tabs>
          <w:tab w:val="left" w:leader="dot" w:pos="9072"/>
          <w:tab w:val="left" w:pos="9497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 xml:space="preserve">قائمة محطات المراقبة الدولية (القائمة </w:t>
      </w:r>
      <w:r w:rsidRPr="00D57F81">
        <w:rPr>
          <w:rFonts w:eastAsiaTheme="minorEastAsia"/>
          <w:noProof/>
          <w:lang w:eastAsia="zh-CN" w:bidi="ar-EG"/>
        </w:rPr>
        <w:t>VIII</w:t>
      </w:r>
      <w:r w:rsidRPr="00D57F81">
        <w:rPr>
          <w:rFonts w:eastAsiaTheme="minorEastAsia" w:hint="cs"/>
          <w:noProof/>
          <w:rtl/>
          <w:lang w:eastAsia="zh-CN"/>
        </w:rPr>
        <w:t>)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7</w:t>
      </w:r>
    </w:p>
    <w:p w:rsidR="00D57F81" w:rsidRPr="00D57F81" w:rsidRDefault="00D57F81" w:rsidP="00D57F81">
      <w:pPr>
        <w:tabs>
          <w:tab w:val="left" w:leader="dot" w:pos="9072"/>
          <w:tab w:val="left" w:pos="9355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>قائمة بأرقام تعرّف جهة الإصدار لبطاقة رسوم الاتصالات الدولية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10</w:t>
      </w:r>
    </w:p>
    <w:p w:rsidR="00D57F81" w:rsidRPr="00D57F81" w:rsidRDefault="00D57F81" w:rsidP="00D57F81">
      <w:pPr>
        <w:tabs>
          <w:tab w:val="left" w:leader="dot" w:pos="9072"/>
          <w:tab w:val="left" w:pos="9355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/>
          <w:noProof/>
          <w:rtl/>
          <w:lang w:eastAsia="zh-CN" w:bidi="ar-SY"/>
        </w:rPr>
        <w:t xml:space="preserve">الرمز الدليلي للشبكة المتنقلة </w:t>
      </w:r>
      <w:r w:rsidRPr="00D57F81">
        <w:rPr>
          <w:rFonts w:eastAsiaTheme="minorEastAsia"/>
          <w:noProof/>
          <w:lang w:eastAsia="zh-CN" w:bidi="ar-EG"/>
        </w:rPr>
        <w:t>(MNC)</w:t>
      </w:r>
      <w:r w:rsidRPr="00D57F81">
        <w:rPr>
          <w:rFonts w:eastAsiaTheme="minorEastAsia"/>
          <w:noProof/>
          <w:rtl/>
          <w:lang w:eastAsia="zh-CN" w:bidi="ar-SY"/>
        </w:rPr>
        <w:t xml:space="preserve"> </w:t>
      </w:r>
      <w:r w:rsidRPr="00D57F81">
        <w:rPr>
          <w:rFonts w:eastAsiaTheme="minorEastAsia"/>
          <w:noProof/>
          <w:rtl/>
          <w:lang w:eastAsia="zh-CN"/>
        </w:rPr>
        <w:t>فيما</w:t>
      </w:r>
      <w:r w:rsidRPr="00D57F81">
        <w:rPr>
          <w:rFonts w:eastAsiaTheme="minorEastAsia" w:hint="cs"/>
          <w:noProof/>
          <w:rtl/>
          <w:lang w:eastAsia="zh-CN"/>
        </w:rPr>
        <w:t xml:space="preserve"> يتعلق بالخطة الدولية لتعرف هوية الشبكات العمومية والاشتراكات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10</w:t>
      </w:r>
    </w:p>
    <w:p w:rsidR="00D57F81" w:rsidRPr="00D57F81" w:rsidRDefault="00D57F81" w:rsidP="00D57F81">
      <w:pPr>
        <w:tabs>
          <w:tab w:val="left" w:leader="dot" w:pos="9072"/>
          <w:tab w:val="left" w:pos="9355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>قائمة برموز المشغلين الصادرة عن الاتحاد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12</w:t>
      </w:r>
    </w:p>
    <w:p w:rsidR="00D57F81" w:rsidRPr="00D57F81" w:rsidRDefault="00D57F81" w:rsidP="00D57F81">
      <w:pPr>
        <w:tabs>
          <w:tab w:val="left" w:leader="dot" w:pos="9072"/>
          <w:tab w:val="left" w:pos="9355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 xml:space="preserve">قائمة بالرموز الدليلية لمناطق/شبكات التشوير </w:t>
      </w:r>
      <w:r w:rsidRPr="00D57F81">
        <w:rPr>
          <w:rFonts w:eastAsiaTheme="minorEastAsia"/>
          <w:noProof/>
          <w:lang w:eastAsia="zh-CN" w:bidi="ar-EG"/>
        </w:rPr>
        <w:t>(SANC)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13</w:t>
      </w:r>
    </w:p>
    <w:p w:rsidR="00D57F81" w:rsidRPr="00D57F81" w:rsidRDefault="00D57F81" w:rsidP="00D57F81">
      <w:pPr>
        <w:tabs>
          <w:tab w:val="left" w:leader="dot" w:pos="9072"/>
          <w:tab w:val="left" w:pos="9355"/>
        </w:tabs>
        <w:ind w:right="567"/>
        <w:rPr>
          <w:rFonts w:eastAsiaTheme="minorEastAsia"/>
          <w:noProof/>
          <w:rtl/>
          <w:lang w:eastAsia="zh-CN"/>
        </w:rPr>
      </w:pPr>
      <w:r w:rsidRPr="00D57F81">
        <w:rPr>
          <w:rFonts w:eastAsiaTheme="minorEastAsia" w:hint="cs"/>
          <w:noProof/>
          <w:rtl/>
          <w:lang w:eastAsia="zh-CN"/>
        </w:rPr>
        <w:t xml:space="preserve">قائمة برموز نقاط التشوير الدولية </w:t>
      </w:r>
      <w:r w:rsidRPr="00D57F81">
        <w:rPr>
          <w:rFonts w:eastAsiaTheme="minorEastAsia"/>
          <w:noProof/>
          <w:lang w:eastAsia="zh-CN" w:bidi="ar-EG"/>
        </w:rPr>
        <w:t>(ISPC)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14</w:t>
      </w:r>
    </w:p>
    <w:p w:rsidR="00D57F81" w:rsidRPr="00D57F81" w:rsidRDefault="00D57F81" w:rsidP="00D57F81">
      <w:pPr>
        <w:tabs>
          <w:tab w:val="left" w:leader="dot" w:pos="9072"/>
          <w:tab w:val="left" w:pos="9355"/>
        </w:tabs>
        <w:ind w:right="567"/>
        <w:rPr>
          <w:rFonts w:eastAsiaTheme="minorEastAsia"/>
          <w:noProof/>
          <w:rtl/>
          <w:lang w:eastAsia="zh-CN" w:bidi="ar-EG"/>
        </w:rPr>
      </w:pPr>
      <w:r w:rsidRPr="00D57F81">
        <w:rPr>
          <w:rFonts w:eastAsiaTheme="minorEastAsia" w:hint="cs"/>
          <w:noProof/>
          <w:rtl/>
          <w:lang w:eastAsia="zh-CN"/>
        </w:rPr>
        <w:t>خطة الترقيم الوطنية</w:t>
      </w:r>
      <w:r w:rsidRPr="00D57F81">
        <w:rPr>
          <w:rFonts w:eastAsiaTheme="minorEastAsia"/>
          <w:noProof/>
          <w:rtl/>
          <w:lang w:eastAsia="zh-CN"/>
        </w:rPr>
        <w:tab/>
      </w:r>
      <w:r w:rsidRPr="00D57F81">
        <w:rPr>
          <w:rFonts w:eastAsiaTheme="minorEastAsia"/>
          <w:noProof/>
          <w:rtl/>
          <w:lang w:eastAsia="zh-CN"/>
        </w:rPr>
        <w:tab/>
      </w:r>
      <w:r>
        <w:rPr>
          <w:rFonts w:eastAsiaTheme="minorEastAsia"/>
          <w:noProof/>
          <w:lang w:eastAsia="zh-CN"/>
        </w:rPr>
        <w:t>15</w:t>
      </w:r>
    </w:p>
    <w:p w:rsidR="00D122D2" w:rsidRPr="006026D8" w:rsidRDefault="00D122D2" w:rsidP="002716C1">
      <w:pPr>
        <w:pStyle w:val="TOC1"/>
        <w:spacing w:before="40"/>
        <w:ind w:left="567" w:right="856" w:hanging="567"/>
        <w:rPr>
          <w:rFonts w:eastAsia="SimSun"/>
          <w:rtl/>
          <w:lang w:bidi="ar-EG"/>
        </w:rPr>
      </w:pPr>
      <w:r w:rsidRPr="006026D8">
        <w:rPr>
          <w:rFonts w:eastAsia="SimSun"/>
          <w:rtl/>
          <w:lang w:bidi="ar-EG"/>
        </w:rPr>
        <w:br w:type="page"/>
      </w:r>
    </w:p>
    <w:p w:rsidR="00660CFE" w:rsidRPr="006026D8" w:rsidRDefault="00660CFE" w:rsidP="001B20FA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D96F25" w:rsidRPr="006026D8" w:rsidTr="002A017F">
        <w:trPr>
          <w:trHeight w:val="547"/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25" w:rsidRPr="006026D8" w:rsidRDefault="0044068C" w:rsidP="009C6E5A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28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44068C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مواعيد</w:t>
            </w:r>
            <w:r w:rsidR="00D066B6" w:rsidRPr="00403918">
              <w:rPr>
                <w:rFonts w:eastAsia="SimSun"/>
                <w:lang w:bidi="ar-SY"/>
              </w:rPr>
              <w:t>*</w:t>
            </w:r>
            <w:r w:rsidRPr="0044068C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 xml:space="preserve"> نشر</w:t>
            </w:r>
            <w:r w:rsidRPr="0044068C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br/>
            </w:r>
            <w:r w:rsidRPr="0044068C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25" w:rsidRPr="006026D8" w:rsidRDefault="00D96F25" w:rsidP="00BB7030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28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6026D8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بما في ذلك</w:t>
            </w:r>
            <w:r w:rsidRPr="006026D8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br/>
            </w:r>
            <w:r w:rsidRPr="006026D8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EA12EB" w:rsidRPr="006026D8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6026D8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/>
                <w:sz w:val="20"/>
                <w:szCs w:val="26"/>
                <w:lang w:eastAsia="zh-CN"/>
              </w:rPr>
            </w:pP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6026D8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/>
                <w:sz w:val="20"/>
                <w:szCs w:val="26"/>
                <w:lang w:eastAsia="zh-CN"/>
              </w:rPr>
            </w:pP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2015</w:t>
            </w:r>
            <w:r w:rsidRPr="006026D8">
              <w:rPr>
                <w:rFonts w:ascii="Calibri" w:eastAsia="SimSun" w:hAnsi="Calibri"/>
                <w:sz w:val="20"/>
                <w:szCs w:val="26"/>
                <w:lang w:eastAsia="zh-CN"/>
              </w:rPr>
              <w:t>.XI.</w:t>
            </w: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6026D8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/>
                <w:sz w:val="20"/>
                <w:szCs w:val="26"/>
                <w:lang w:eastAsia="zh-CN"/>
              </w:rPr>
            </w:pP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2015</w:t>
            </w:r>
            <w:r w:rsidRPr="006026D8">
              <w:rPr>
                <w:rFonts w:ascii="Calibri" w:eastAsia="SimSun" w:hAnsi="Calibri"/>
                <w:sz w:val="20"/>
                <w:szCs w:val="26"/>
                <w:lang w:eastAsia="zh-CN"/>
              </w:rPr>
              <w:t>.XI.</w:t>
            </w: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2</w:t>
            </w:r>
          </w:p>
        </w:tc>
      </w:tr>
      <w:tr w:rsidR="00EA12EB" w:rsidRPr="006026D8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6026D8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/>
                <w:sz w:val="20"/>
                <w:szCs w:val="26"/>
                <w:lang w:eastAsia="zh-CN"/>
              </w:rPr>
            </w:pP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6026D8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/>
                <w:sz w:val="20"/>
                <w:szCs w:val="26"/>
                <w:lang w:eastAsia="zh-CN"/>
              </w:rPr>
            </w:pP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2015</w:t>
            </w:r>
            <w:r w:rsidRPr="006026D8">
              <w:rPr>
                <w:rFonts w:ascii="Calibri" w:eastAsia="SimSun" w:hAnsi="Calibri"/>
                <w:sz w:val="20"/>
                <w:szCs w:val="26"/>
                <w:lang w:eastAsia="zh-CN"/>
              </w:rPr>
              <w:t>.XII.</w:t>
            </w: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6026D8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/>
                <w:sz w:val="20"/>
                <w:szCs w:val="26"/>
                <w:lang w:eastAsia="zh-CN"/>
              </w:rPr>
            </w:pP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2015</w:t>
            </w:r>
            <w:r w:rsidRPr="006026D8">
              <w:rPr>
                <w:rFonts w:ascii="Calibri" w:eastAsia="SimSun" w:hAnsi="Calibri"/>
                <w:sz w:val="20"/>
                <w:szCs w:val="26"/>
                <w:lang w:eastAsia="zh-CN"/>
              </w:rPr>
              <w:t>.XI.</w:t>
            </w: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17</w:t>
            </w:r>
          </w:p>
        </w:tc>
      </w:tr>
      <w:tr w:rsidR="00EA12EB" w:rsidRPr="006026D8" w:rsidTr="00D96F25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6026D8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/>
                <w:sz w:val="20"/>
                <w:szCs w:val="26"/>
                <w:lang w:eastAsia="zh-CN"/>
              </w:rPr>
            </w:pP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6026D8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/>
                <w:sz w:val="20"/>
                <w:szCs w:val="26"/>
                <w:lang w:eastAsia="zh-CN"/>
              </w:rPr>
            </w:pP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2015</w:t>
            </w:r>
            <w:r w:rsidRPr="006026D8">
              <w:rPr>
                <w:rFonts w:ascii="Calibri" w:eastAsia="SimSun" w:hAnsi="Calibri"/>
                <w:sz w:val="20"/>
                <w:szCs w:val="26"/>
                <w:lang w:eastAsia="zh-CN"/>
              </w:rPr>
              <w:t>.XII.</w:t>
            </w: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EB" w:rsidRPr="006026D8" w:rsidRDefault="00EA12EB" w:rsidP="00EA12EB">
            <w:pPr>
              <w:pStyle w:val="TableText0"/>
              <w:spacing w:line="240" w:lineRule="exact"/>
              <w:jc w:val="center"/>
              <w:rPr>
                <w:rFonts w:ascii="Calibri" w:eastAsia="SimSun" w:hAnsi="Calibri"/>
                <w:sz w:val="20"/>
                <w:szCs w:val="26"/>
                <w:lang w:eastAsia="zh-CN"/>
              </w:rPr>
            </w:pP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2015</w:t>
            </w:r>
            <w:r w:rsidRPr="006026D8">
              <w:rPr>
                <w:rFonts w:ascii="Calibri" w:eastAsia="SimSun" w:hAnsi="Calibri"/>
                <w:sz w:val="20"/>
                <w:szCs w:val="26"/>
                <w:lang w:eastAsia="zh-CN"/>
              </w:rPr>
              <w:t>.XII.</w:t>
            </w:r>
            <w:r w:rsidRPr="005539A3">
              <w:rPr>
                <w:rFonts w:ascii="Calibri" w:eastAsia="SimSun" w:hAnsi="Calibri"/>
                <w:sz w:val="20"/>
                <w:szCs w:val="26"/>
                <w:lang w:val="en-US" w:eastAsia="zh-CN"/>
              </w:rPr>
              <w:t>1</w:t>
            </w:r>
          </w:p>
        </w:tc>
      </w:tr>
    </w:tbl>
    <w:p w:rsidR="00D066B6" w:rsidRPr="00403918" w:rsidRDefault="00D066B6" w:rsidP="00D066B6">
      <w:pPr>
        <w:tabs>
          <w:tab w:val="left" w:pos="2126"/>
          <w:tab w:val="left" w:pos="2409"/>
        </w:tabs>
        <w:rPr>
          <w:rFonts w:eastAsia="SimSun"/>
        </w:rPr>
      </w:pPr>
      <w:r w:rsidRPr="00403918">
        <w:rPr>
          <w:rFonts w:eastAsia="SimSun"/>
          <w:lang w:bidi="ar-SY"/>
        </w:rPr>
        <w:tab/>
      </w:r>
      <w:r w:rsidRPr="00403918">
        <w:rPr>
          <w:rFonts w:eastAsia="SimSun"/>
          <w:lang w:bidi="ar-SY"/>
        </w:rPr>
        <w:tab/>
        <w:t>*</w:t>
      </w:r>
      <w:r w:rsidRPr="00403918">
        <w:rPr>
          <w:rFonts w:eastAsia="SimSun"/>
          <w:lang w:bidi="ar-SY"/>
        </w:rPr>
        <w:tab/>
      </w:r>
      <w:r w:rsidRPr="00403918">
        <w:rPr>
          <w:rFonts w:eastAsia="SimSun" w:hint="cs"/>
          <w:szCs w:val="24"/>
          <w:rtl/>
          <w:lang w:bidi="ar-EG"/>
        </w:rPr>
        <w:t>هذه المواعيد تخص اللغة الإنكليزية.</w:t>
      </w:r>
    </w:p>
    <w:p w:rsidR="00D066B6" w:rsidRDefault="00D066B6">
      <w:pPr>
        <w:bidi w:val="0"/>
        <w:spacing w:before="0" w:line="240" w:lineRule="auto"/>
        <w:jc w:val="left"/>
        <w:rPr>
          <w:rFonts w:eastAsia="SimSun"/>
          <w:lang w:bidi="ar-SY"/>
        </w:rPr>
      </w:pPr>
    </w:p>
    <w:p w:rsidR="006A769D" w:rsidRPr="006026D8" w:rsidRDefault="006A769D" w:rsidP="00D066B6">
      <w:pPr>
        <w:bidi w:val="0"/>
        <w:spacing w:before="0" w:line="240" w:lineRule="auto"/>
        <w:jc w:val="left"/>
        <w:rPr>
          <w:rFonts w:eastAsia="SimSun"/>
        </w:rPr>
      </w:pPr>
      <w:r w:rsidRPr="006026D8">
        <w:rPr>
          <w:rFonts w:eastAsia="SimSun"/>
          <w:rtl/>
          <w:lang w:bidi="ar-SY"/>
        </w:rPr>
        <w:br w:type="page"/>
      </w:r>
    </w:p>
    <w:p w:rsidR="008C4605" w:rsidRDefault="006A769D" w:rsidP="00E1283D">
      <w:pPr>
        <w:pStyle w:val="Heading1"/>
        <w:rPr>
          <w:rFonts w:ascii="Calibri" w:hAnsi="Calibri"/>
          <w:rtl/>
        </w:rPr>
      </w:pPr>
      <w:bookmarkStart w:id="109" w:name="_Toc408394543"/>
      <w:bookmarkStart w:id="110" w:name="_Toc408396044"/>
      <w:bookmarkStart w:id="111" w:name="_Toc408396929"/>
      <w:bookmarkStart w:id="112" w:name="_Toc408403984"/>
      <w:bookmarkStart w:id="113" w:name="_Toc409692628"/>
      <w:bookmarkStart w:id="114" w:name="_Toc410046163"/>
      <w:bookmarkStart w:id="115" w:name="_Toc410919742"/>
      <w:bookmarkStart w:id="116" w:name="_Toc411249967"/>
      <w:bookmarkStart w:id="117" w:name="_Toc413753328"/>
      <w:bookmarkStart w:id="118" w:name="_Toc413754215"/>
      <w:bookmarkStart w:id="119" w:name="_Toc413754879"/>
      <w:bookmarkStart w:id="120" w:name="_Toc414264971"/>
      <w:r w:rsidRPr="006026D8">
        <w:rPr>
          <w:rFonts w:ascii="Calibri" w:hAnsi="Calibri" w:hint="cs"/>
          <w:rtl/>
        </w:rPr>
        <w:lastRenderedPageBreak/>
        <w:t>معلومات عامة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1163E6" w:rsidRPr="006C4272" w:rsidRDefault="001163E6" w:rsidP="006C4272">
      <w:pPr>
        <w:pStyle w:val="Heading2"/>
        <w:pBdr>
          <w:top w:val="single" w:sz="8" w:space="1" w:color="D9D9D9"/>
          <w:left w:val="single" w:sz="8" w:space="4" w:color="D9D9D9"/>
          <w:bottom w:val="single" w:sz="8" w:space="1" w:color="D9D9D9"/>
          <w:right w:val="single" w:sz="8" w:space="4" w:color="D9D9D9"/>
        </w:pBdr>
        <w:shd w:val="clear" w:color="auto" w:fill="D9D9D9"/>
        <w:spacing w:line="420" w:lineRule="exact"/>
        <w:rPr>
          <w:position w:val="4"/>
          <w:rtl/>
        </w:rPr>
      </w:pPr>
      <w:bookmarkStart w:id="121" w:name="_Toc359596900"/>
      <w:bookmarkStart w:id="122" w:name="_Toc408394544"/>
      <w:bookmarkStart w:id="123" w:name="_Toc408396045"/>
      <w:bookmarkStart w:id="124" w:name="_Toc408396930"/>
      <w:bookmarkStart w:id="125" w:name="_Toc408403985"/>
      <w:bookmarkStart w:id="126" w:name="_Toc409681124"/>
      <w:bookmarkStart w:id="127" w:name="_Toc409692629"/>
      <w:bookmarkStart w:id="128" w:name="_Toc411249968"/>
      <w:bookmarkStart w:id="129" w:name="_Toc413754216"/>
      <w:bookmarkStart w:id="130" w:name="_Toc414264972"/>
      <w:bookmarkStart w:id="131" w:name="toc_3"/>
      <w:r w:rsidRPr="006C4272">
        <w:rPr>
          <w:rFonts w:hint="cs"/>
          <w:position w:val="4"/>
          <w:rtl/>
        </w:rPr>
        <w:t>القوائم الملحقة بالنشرة التشغيلية للاتحاد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bookmarkEnd w:id="131"/>
    <w:p w:rsidR="006A769D" w:rsidRPr="006026D8" w:rsidRDefault="00C62CBA" w:rsidP="003334F4">
      <w:pPr>
        <w:pStyle w:val="Headingb"/>
        <w:rPr>
          <w:rtl/>
        </w:rPr>
      </w:pPr>
      <w:r w:rsidRPr="006026D8">
        <w:rPr>
          <w:rFonts w:hint="cs"/>
          <w:rtl/>
        </w:rPr>
        <w:t>ملاحظة من مكتب تقييس الاتصالات</w:t>
      </w:r>
    </w:p>
    <w:p w:rsidR="00891F20" w:rsidRPr="006026D8" w:rsidRDefault="00891F20" w:rsidP="009C6E5A">
      <w:pPr>
        <w:spacing w:before="40" w:line="175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6026D8">
        <w:rPr>
          <w:rFonts w:eastAsia="SimSun" w:hint="cs"/>
          <w:spacing w:val="-2"/>
          <w:sz w:val="20"/>
          <w:szCs w:val="26"/>
          <w:rtl/>
          <w:lang w:bidi="ar-EG"/>
        </w:rPr>
        <w:t>ألف</w:t>
      </w:r>
      <w:r w:rsidRPr="006026D8">
        <w:rPr>
          <w:rFonts w:eastAsia="SimSun" w:hint="cs"/>
          <w:spacing w:val="-2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</w:t>
      </w:r>
      <w:r w:rsidR="009C6E5A">
        <w:rPr>
          <w:rFonts w:eastAsia="SimSun" w:hint="cs"/>
          <w:spacing w:val="-2"/>
          <w:sz w:val="20"/>
          <w:szCs w:val="26"/>
          <w:rtl/>
          <w:lang w:bidi="ar-EG"/>
        </w:rPr>
        <w:t xml:space="preserve">بالنشرة </w:t>
      </w:r>
      <w:r w:rsidRPr="006026D8">
        <w:rPr>
          <w:rFonts w:eastAsia="SimSun" w:hint="cs"/>
          <w:spacing w:val="-2"/>
          <w:sz w:val="20"/>
          <w:szCs w:val="26"/>
          <w:rtl/>
          <w:lang w:bidi="ar-EG"/>
        </w:rPr>
        <w:t xml:space="preserve">التشغيلية للاتحاد </w:t>
      </w:r>
      <w:r w:rsidRPr="006026D8">
        <w:rPr>
          <w:rFonts w:eastAsia="SimSun"/>
          <w:spacing w:val="-2"/>
          <w:sz w:val="20"/>
          <w:szCs w:val="26"/>
          <w:lang w:bidi="ar-EG"/>
        </w:rPr>
        <w:t>(OB)</w:t>
      </w:r>
      <w:r w:rsidRPr="006026D8">
        <w:rPr>
          <w:rFonts w:eastAsia="SimSun" w:hint="cs"/>
          <w:spacing w:val="-2"/>
          <w:sz w:val="20"/>
          <w:szCs w:val="26"/>
          <w:rtl/>
          <w:lang w:bidi="ar-EG"/>
        </w:rPr>
        <w:t>:</w:t>
      </w:r>
    </w:p>
    <w:p w:rsidR="00D64B9A" w:rsidRPr="00224627" w:rsidRDefault="00891F20" w:rsidP="00AA3842">
      <w:pPr>
        <w:tabs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6026D8">
        <w:rPr>
          <w:rFonts w:eastAsia="SimSun" w:hint="cs"/>
          <w:sz w:val="20"/>
          <w:szCs w:val="26"/>
          <w:rtl/>
          <w:lang w:bidi="ar-EG"/>
        </w:rPr>
        <w:t xml:space="preserve">رقم </w:t>
      </w:r>
      <w:r w:rsidRPr="00224627">
        <w:rPr>
          <w:rFonts w:eastAsia="SimSun" w:hint="cs"/>
          <w:sz w:val="20"/>
          <w:szCs w:val="26"/>
          <w:rtl/>
          <w:lang w:bidi="ar-EG"/>
        </w:rPr>
        <w:t>النشرة التشغيلية</w:t>
      </w:r>
    </w:p>
    <w:p w:rsidR="00CF2D88" w:rsidRPr="00FE03E1" w:rsidRDefault="00CF2D88" w:rsidP="00265C3B">
      <w:pPr>
        <w:tabs>
          <w:tab w:val="left" w:pos="850"/>
          <w:tab w:val="left" w:pos="3303"/>
        </w:tabs>
        <w:spacing w:before="40" w:line="175" w:lineRule="auto"/>
        <w:ind w:left="850" w:hanging="850"/>
        <w:rPr>
          <w:rFonts w:eastAsia="SimSun"/>
          <w:sz w:val="20"/>
          <w:szCs w:val="26"/>
          <w:rtl/>
        </w:rPr>
      </w:pPr>
      <w:r w:rsidRPr="00FE03E1">
        <w:rPr>
          <w:rFonts w:eastAsia="SimSun"/>
          <w:sz w:val="20"/>
          <w:szCs w:val="26"/>
        </w:rPr>
        <w:t>1086</w:t>
      </w:r>
      <w:r w:rsidRPr="00FE03E1">
        <w:rPr>
          <w:rFonts w:eastAsia="SimSun"/>
          <w:sz w:val="20"/>
          <w:szCs w:val="26"/>
          <w:rtl/>
        </w:rPr>
        <w:tab/>
      </w:r>
      <w:r w:rsidR="009C6E5A" w:rsidRPr="00FE03E1">
        <w:rPr>
          <w:rFonts w:eastAsia="SimSun" w:hint="cs"/>
          <w:sz w:val="20"/>
          <w:szCs w:val="26"/>
          <w:rtl/>
        </w:rPr>
        <w:t>الرموز الدليلية للشبكات</w:t>
      </w:r>
      <w:r w:rsidR="00115C95" w:rsidRPr="00FE03E1">
        <w:rPr>
          <w:rFonts w:eastAsia="SimSun" w:hint="cs"/>
          <w:sz w:val="20"/>
          <w:szCs w:val="26"/>
          <w:rtl/>
        </w:rPr>
        <w:t xml:space="preserve"> المتنقلة </w:t>
      </w:r>
      <w:r w:rsidR="009C6E5A" w:rsidRPr="00FE03E1">
        <w:rPr>
          <w:rFonts w:eastAsia="SimSun"/>
          <w:sz w:val="20"/>
          <w:szCs w:val="26"/>
        </w:rPr>
        <w:t>(</w:t>
      </w:r>
      <w:r w:rsidR="00115C95" w:rsidRPr="00FE03E1">
        <w:rPr>
          <w:rFonts w:eastAsia="SimSun"/>
          <w:sz w:val="20"/>
          <w:szCs w:val="26"/>
        </w:rPr>
        <w:t>MNC</w:t>
      </w:r>
      <w:r w:rsidR="009C6E5A" w:rsidRPr="00FE03E1">
        <w:rPr>
          <w:rFonts w:eastAsia="SimSun"/>
          <w:sz w:val="20"/>
          <w:szCs w:val="26"/>
        </w:rPr>
        <w:t>)</w:t>
      </w:r>
      <w:r w:rsidR="00115C95" w:rsidRPr="00FE03E1">
        <w:rPr>
          <w:rFonts w:eastAsia="SimSun" w:hint="cs"/>
          <w:sz w:val="20"/>
          <w:szCs w:val="26"/>
          <w:rtl/>
        </w:rPr>
        <w:t xml:space="preserve"> فيما يتعلق بالخطة الدولية لتعرف هوية الشبكات العمومية والاشتراكات (</w:t>
      </w:r>
      <w:r w:rsidR="00572C2E">
        <w:rPr>
          <w:rFonts w:eastAsia="SimSun" w:hint="cs"/>
          <w:sz w:val="20"/>
          <w:szCs w:val="26"/>
          <w:rtl/>
        </w:rPr>
        <w:t>وفقاً</w:t>
      </w:r>
      <w:r w:rsidR="00115C95" w:rsidRPr="00FE03E1">
        <w:rPr>
          <w:rFonts w:eastAsia="SimSun" w:hint="cs"/>
          <w:sz w:val="20"/>
          <w:szCs w:val="26"/>
          <w:rtl/>
        </w:rPr>
        <w:t xml:space="preserve"> للتوصية</w:t>
      </w:r>
      <w:r w:rsidR="00DD7027">
        <w:rPr>
          <w:rFonts w:eastAsia="SimSun" w:hint="eastAsia"/>
          <w:sz w:val="20"/>
          <w:szCs w:val="26"/>
          <w:rtl/>
        </w:rPr>
        <w:t> </w:t>
      </w:r>
      <w:r w:rsidR="00115C95" w:rsidRPr="00FE03E1">
        <w:rPr>
          <w:rFonts w:asciiTheme="minorHAnsi" w:hAnsiTheme="minorHAnsi"/>
          <w:sz w:val="20"/>
          <w:szCs w:val="26"/>
        </w:rPr>
        <w:t>ITU</w:t>
      </w:r>
      <w:r w:rsidR="009C6E5A" w:rsidRPr="00FE03E1">
        <w:rPr>
          <w:rFonts w:asciiTheme="minorHAnsi" w:hAnsiTheme="minorHAnsi"/>
          <w:sz w:val="20"/>
          <w:szCs w:val="26"/>
        </w:rPr>
        <w:noBreakHyphen/>
      </w:r>
      <w:r w:rsidR="00115C95" w:rsidRPr="00FE03E1">
        <w:rPr>
          <w:rFonts w:asciiTheme="minorHAnsi" w:hAnsiTheme="minorHAnsi"/>
          <w:sz w:val="20"/>
          <w:szCs w:val="26"/>
        </w:rPr>
        <w:t>T</w:t>
      </w:r>
      <w:r w:rsidR="006A7844">
        <w:rPr>
          <w:rFonts w:asciiTheme="minorHAnsi" w:hAnsiTheme="minorHAnsi"/>
          <w:sz w:val="20"/>
          <w:szCs w:val="26"/>
        </w:rPr>
        <w:t> </w:t>
      </w:r>
      <w:r w:rsidR="00115C95" w:rsidRPr="00FE03E1">
        <w:rPr>
          <w:rFonts w:asciiTheme="minorHAnsi" w:hAnsiTheme="minorHAnsi"/>
          <w:sz w:val="20"/>
          <w:szCs w:val="26"/>
        </w:rPr>
        <w:t>E.212</w:t>
      </w:r>
      <w:r w:rsidR="00115C95" w:rsidRPr="00FE03E1">
        <w:rPr>
          <w:rFonts w:eastAsia="SimSun" w:hint="cs"/>
          <w:sz w:val="20"/>
          <w:szCs w:val="26"/>
          <w:rtl/>
        </w:rPr>
        <w:t xml:space="preserve"> </w:t>
      </w:r>
      <w:r w:rsidR="00265C3B" w:rsidRPr="006026D8">
        <w:rPr>
          <w:rFonts w:eastAsia="SimSun"/>
          <w:sz w:val="20"/>
          <w:szCs w:val="26"/>
          <w:lang w:bidi="ar-EG"/>
        </w:rPr>
        <w:t>(</w:t>
      </w:r>
      <w:r w:rsidR="00265C3B" w:rsidRPr="005539A3">
        <w:rPr>
          <w:rFonts w:eastAsia="SimSun"/>
          <w:sz w:val="20"/>
          <w:szCs w:val="26"/>
          <w:lang w:bidi="ar-EG"/>
        </w:rPr>
        <w:t>2008</w:t>
      </w:r>
      <w:r w:rsidR="00265C3B" w:rsidRPr="006026D8">
        <w:rPr>
          <w:rFonts w:eastAsia="SimSun"/>
          <w:sz w:val="20"/>
          <w:szCs w:val="26"/>
          <w:lang w:bidi="ar-EG"/>
        </w:rPr>
        <w:t>/</w:t>
      </w:r>
      <w:r w:rsidR="00265C3B" w:rsidRPr="005539A3">
        <w:rPr>
          <w:rFonts w:eastAsia="SimSun"/>
          <w:sz w:val="20"/>
          <w:szCs w:val="26"/>
          <w:lang w:bidi="ar-EG"/>
        </w:rPr>
        <w:t>05</w:t>
      </w:r>
      <w:r w:rsidR="00265C3B" w:rsidRPr="006026D8">
        <w:rPr>
          <w:rFonts w:eastAsia="SimSun"/>
          <w:sz w:val="20"/>
          <w:szCs w:val="26"/>
          <w:lang w:bidi="ar-EG"/>
        </w:rPr>
        <w:t>)</w:t>
      </w:r>
      <w:r w:rsidR="00572C2E">
        <w:rPr>
          <w:rFonts w:eastAsia="SimSun" w:hint="cs"/>
          <w:sz w:val="20"/>
          <w:szCs w:val="26"/>
          <w:rtl/>
        </w:rPr>
        <w:t>)</w:t>
      </w:r>
      <w:r w:rsidR="00572C2E" w:rsidRPr="00FE03E1">
        <w:rPr>
          <w:rFonts w:eastAsia="SimSun" w:hint="cs"/>
          <w:sz w:val="20"/>
          <w:szCs w:val="26"/>
          <w:rtl/>
        </w:rPr>
        <w:t xml:space="preserve"> </w:t>
      </w:r>
      <w:r w:rsidR="00115C95" w:rsidRPr="00FE03E1">
        <w:rPr>
          <w:rFonts w:eastAsia="SimSun" w:hint="cs"/>
          <w:sz w:val="20"/>
          <w:szCs w:val="26"/>
          <w:rtl/>
        </w:rPr>
        <w:t xml:space="preserve">(الوضع في </w:t>
      </w:r>
      <w:r w:rsidR="00115C95" w:rsidRPr="00FE03E1">
        <w:rPr>
          <w:rFonts w:eastAsia="SimSun"/>
          <w:sz w:val="20"/>
          <w:szCs w:val="26"/>
        </w:rPr>
        <w:t>15</w:t>
      </w:r>
      <w:r w:rsidR="00115C95" w:rsidRPr="00FE03E1">
        <w:rPr>
          <w:rFonts w:eastAsia="SimSun" w:hint="cs"/>
          <w:sz w:val="20"/>
          <w:szCs w:val="26"/>
          <w:rtl/>
        </w:rPr>
        <w:t xml:space="preserve"> أكتوبر </w:t>
      </w:r>
      <w:r w:rsidR="00115C95" w:rsidRPr="00FE03E1">
        <w:rPr>
          <w:rFonts w:eastAsia="SimSun"/>
          <w:sz w:val="20"/>
          <w:szCs w:val="26"/>
        </w:rPr>
        <w:t>2015</w:t>
      </w:r>
      <w:r w:rsidR="00115C95" w:rsidRPr="00FE03E1">
        <w:rPr>
          <w:rFonts w:eastAsia="SimSun" w:hint="cs"/>
          <w:sz w:val="20"/>
          <w:szCs w:val="26"/>
          <w:rtl/>
        </w:rPr>
        <w:t>)</w:t>
      </w:r>
    </w:p>
    <w:p w:rsidR="00AD7E14" w:rsidRDefault="00AD7E14" w:rsidP="005D6E37">
      <w:pPr>
        <w:tabs>
          <w:tab w:val="left" w:pos="850"/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DB0A38">
        <w:rPr>
          <w:rFonts w:eastAsia="SimSun"/>
          <w:sz w:val="20"/>
          <w:szCs w:val="26"/>
          <w:lang w:bidi="ar-EG"/>
        </w:rPr>
        <w:t>1073</w:t>
      </w:r>
      <w:r w:rsidRPr="00DB0A38">
        <w:rPr>
          <w:rFonts w:eastAsia="SimSun"/>
          <w:sz w:val="20"/>
          <w:szCs w:val="26"/>
          <w:lang w:bidi="ar-EG"/>
        </w:rPr>
        <w:tab/>
      </w:r>
      <w:r w:rsidR="005D6E37" w:rsidRPr="00DB0A38">
        <w:rPr>
          <w:rFonts w:eastAsia="SimSun"/>
          <w:sz w:val="20"/>
          <w:szCs w:val="26"/>
          <w:rtl/>
        </w:rPr>
        <w:t xml:space="preserve">التوقيت القانوني </w:t>
      </w:r>
      <w:r w:rsidR="005D6E37" w:rsidRPr="00DB0A38">
        <w:rPr>
          <w:rFonts w:eastAsia="SimSun"/>
          <w:sz w:val="20"/>
          <w:szCs w:val="26"/>
          <w:lang w:bidi="ar-EG"/>
        </w:rPr>
        <w:t>2015</w:t>
      </w:r>
    </w:p>
    <w:p w:rsidR="007C6232" w:rsidRPr="006026D8" w:rsidRDefault="007C6232" w:rsidP="007C6232">
      <w:pPr>
        <w:tabs>
          <w:tab w:val="left" w:pos="850"/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1067</w:t>
      </w:r>
      <w:r w:rsidRPr="006026D8">
        <w:rPr>
          <w:rFonts w:eastAsia="SimSun"/>
          <w:sz w:val="20"/>
          <w:szCs w:val="26"/>
          <w:rtl/>
          <w:lang w:bidi="ar-EG"/>
        </w:rPr>
        <w:tab/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6026D8">
        <w:rPr>
          <w:rFonts w:eastAsia="SimSun"/>
          <w:sz w:val="20"/>
          <w:szCs w:val="26"/>
          <w:lang w:bidi="ar-EG"/>
        </w:rPr>
        <w:t>(ISPC)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99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03</w:t>
      </w:r>
      <w:r w:rsidRPr="006026D8">
        <w:rPr>
          <w:rFonts w:eastAsia="SimSun"/>
          <w:sz w:val="20"/>
          <w:szCs w:val="26"/>
          <w:lang w:bidi="ar-EG"/>
        </w:rPr>
        <w:t>) ITU-T Q.</w:t>
      </w:r>
      <w:r w:rsidRPr="005539A3">
        <w:rPr>
          <w:rFonts w:eastAsia="SimSun"/>
          <w:sz w:val="20"/>
          <w:szCs w:val="26"/>
          <w:lang w:bidi="ar-EG"/>
        </w:rPr>
        <w:t>708</w:t>
      </w:r>
      <w:r w:rsidRPr="006026D8">
        <w:rPr>
          <w:rFonts w:eastAsia="SimSun"/>
          <w:sz w:val="20"/>
          <w:szCs w:val="26"/>
          <w:rtl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5539A3">
        <w:rPr>
          <w:rFonts w:eastAsia="SimSun"/>
          <w:sz w:val="20"/>
          <w:szCs w:val="26"/>
          <w:lang w:bidi="ar-EG"/>
        </w:rPr>
        <w:t>1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="00FA21A6" w:rsidRPr="005539A3">
        <w:rPr>
          <w:rFonts w:eastAsia="SimSun"/>
          <w:sz w:val="20"/>
          <w:szCs w:val="26"/>
          <w:lang w:bidi="ar-EG"/>
        </w:rPr>
        <w:t>201</w:t>
      </w:r>
      <w:r w:rsidRPr="005539A3">
        <w:rPr>
          <w:rFonts w:eastAsia="SimSun"/>
          <w:sz w:val="20"/>
          <w:szCs w:val="26"/>
          <w:lang w:bidi="ar-EG"/>
        </w:rPr>
        <w:t>5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AA3842" w:rsidRPr="006026D8" w:rsidRDefault="00AA3842" w:rsidP="00FA21A6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1066</w:t>
      </w:r>
      <w:r w:rsidRPr="006026D8">
        <w:rPr>
          <w:rFonts w:eastAsia="SimSun" w:hint="cs"/>
          <w:sz w:val="20"/>
          <w:szCs w:val="26"/>
          <w:rtl/>
          <w:lang w:bidi="ar-EG"/>
        </w:rPr>
        <w:tab/>
      </w:r>
      <w:r w:rsidRPr="006026D8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="00804D56" w:rsidRPr="006026D8">
        <w:rPr>
          <w:rFonts w:eastAsia="SimSun"/>
          <w:sz w:val="20"/>
          <w:szCs w:val="26"/>
          <w:lang w:bidi="ar-EG"/>
        </w:rPr>
        <w:t>(</w:t>
      </w:r>
      <w:r w:rsidRPr="006026D8">
        <w:rPr>
          <w:rFonts w:eastAsia="SimSun"/>
          <w:sz w:val="20"/>
          <w:szCs w:val="26"/>
          <w:lang w:bidi="ar-EG"/>
        </w:rPr>
        <w:t>SANC</w:t>
      </w:r>
      <w:r w:rsidR="00804D56"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99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03</w:t>
      </w:r>
      <w:r w:rsidRPr="006026D8">
        <w:rPr>
          <w:rFonts w:eastAsia="SimSun"/>
          <w:sz w:val="20"/>
          <w:szCs w:val="26"/>
          <w:lang w:bidi="ar-EG"/>
        </w:rPr>
        <w:t>) ITU-T Q.</w:t>
      </w:r>
      <w:r w:rsidRPr="005539A3">
        <w:rPr>
          <w:rFonts w:eastAsia="SimSun"/>
          <w:sz w:val="20"/>
          <w:szCs w:val="26"/>
          <w:lang w:bidi="ar-EG"/>
        </w:rPr>
        <w:t>708</w:t>
      </w:r>
      <w:r w:rsidRPr="006026D8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5539A3">
        <w:rPr>
          <w:rFonts w:eastAsia="SimSun"/>
          <w:sz w:val="20"/>
          <w:szCs w:val="26"/>
          <w:lang w:bidi="ar-EG"/>
        </w:rPr>
        <w:t>15</w:t>
      </w:r>
      <w:r w:rsidRPr="006026D8">
        <w:rPr>
          <w:rFonts w:eastAsia="SimSun"/>
          <w:sz w:val="20"/>
          <w:szCs w:val="26"/>
          <w:rtl/>
          <w:lang w:bidi="ar-EG"/>
        </w:rPr>
        <w:t xml:space="preserve"> </w:t>
      </w:r>
      <w:r w:rsidRPr="006026D8">
        <w:rPr>
          <w:rFonts w:eastAsia="SimSun" w:hint="cs"/>
          <w:sz w:val="20"/>
          <w:szCs w:val="26"/>
          <w:rtl/>
          <w:lang w:bidi="ar-EG"/>
        </w:rPr>
        <w:t>ديسمبر</w:t>
      </w:r>
      <w:r w:rsidRPr="006026D8">
        <w:rPr>
          <w:rFonts w:eastAsia="SimSun"/>
          <w:sz w:val="20"/>
          <w:szCs w:val="26"/>
          <w:rtl/>
          <w:lang w:bidi="ar-EG"/>
        </w:rPr>
        <w:t xml:space="preserve"> </w:t>
      </w:r>
      <w:r w:rsidRPr="005539A3">
        <w:rPr>
          <w:rFonts w:eastAsia="SimSun"/>
          <w:sz w:val="20"/>
          <w:szCs w:val="26"/>
          <w:lang w:bidi="ar-EG"/>
        </w:rPr>
        <w:t>201</w:t>
      </w:r>
      <w:r w:rsidR="00FA21A6" w:rsidRPr="005539A3">
        <w:rPr>
          <w:rFonts w:eastAsia="SimSun"/>
          <w:sz w:val="20"/>
          <w:szCs w:val="26"/>
          <w:lang w:bidi="ar-EG"/>
        </w:rPr>
        <w:t>5</w:t>
      </w:r>
      <w:r w:rsidRPr="006026D8">
        <w:rPr>
          <w:rFonts w:eastAsia="SimSun"/>
          <w:sz w:val="20"/>
          <w:szCs w:val="26"/>
          <w:rtl/>
          <w:lang w:bidi="ar-EG"/>
        </w:rPr>
        <w:t>)</w:t>
      </w:r>
    </w:p>
    <w:p w:rsidR="00D64B9A" w:rsidRPr="006026D8" w:rsidRDefault="00D64B9A" w:rsidP="00AA3842">
      <w:pPr>
        <w:spacing w:before="40" w:line="175" w:lineRule="auto"/>
        <w:ind w:left="851" w:hanging="851"/>
        <w:rPr>
          <w:rFonts w:eastAsia="SimSun"/>
          <w:sz w:val="20"/>
          <w:szCs w:val="26"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</w:t>
      </w:r>
      <w:r w:rsidR="00A42CB2" w:rsidRPr="005539A3">
        <w:rPr>
          <w:rFonts w:eastAsia="SimSun"/>
          <w:sz w:val="20"/>
          <w:szCs w:val="26"/>
          <w:lang w:bidi="ar-EG"/>
        </w:rPr>
        <w:t>60</w:t>
      </w:r>
      <w:r w:rsidR="00891F20" w:rsidRPr="006026D8">
        <w:rPr>
          <w:rFonts w:eastAsia="SimSun"/>
          <w:sz w:val="20"/>
          <w:szCs w:val="26"/>
          <w:rtl/>
          <w:lang w:bidi="ar-EG"/>
        </w:rPr>
        <w:tab/>
      </w:r>
      <w:r w:rsidR="00A42CB2" w:rsidRPr="006026D8">
        <w:rPr>
          <w:rFonts w:eastAsia="SimSun" w:hint="cs"/>
          <w:sz w:val="20"/>
          <w:szCs w:val="26"/>
          <w:rtl/>
          <w:lang w:bidi="ar-EG"/>
        </w:rPr>
        <w:t>قائمة برموز المشغلين الصادرة عن الاتحاد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</w:t>
      </w:r>
      <w:r w:rsidR="00A42CB2" w:rsidRPr="006026D8">
        <w:rPr>
          <w:rFonts w:eastAsia="SimSun"/>
          <w:bCs/>
          <w:sz w:val="20"/>
          <w:szCs w:val="26"/>
          <w:lang w:val="en-GB" w:bidi="ar-EG"/>
        </w:rPr>
        <w:t>M.</w:t>
      </w:r>
      <w:r w:rsidR="00A42CB2" w:rsidRPr="005539A3">
        <w:rPr>
          <w:rFonts w:eastAsia="SimSun"/>
          <w:bCs/>
          <w:sz w:val="20"/>
          <w:szCs w:val="26"/>
          <w:lang w:bidi="ar-EG"/>
        </w:rPr>
        <w:t>1400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20</w:t>
      </w:r>
      <w:r w:rsidR="00A42CB2" w:rsidRPr="005539A3">
        <w:rPr>
          <w:rFonts w:eastAsia="SimSun"/>
          <w:sz w:val="20"/>
          <w:szCs w:val="26"/>
          <w:lang w:bidi="ar-EG"/>
        </w:rPr>
        <w:t>13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0</w:t>
      </w:r>
      <w:r w:rsidR="00A42CB2" w:rsidRPr="005539A3">
        <w:rPr>
          <w:rFonts w:eastAsia="SimSun"/>
          <w:sz w:val="20"/>
          <w:szCs w:val="26"/>
          <w:lang w:bidi="ar-EG"/>
        </w:rPr>
        <w:t>3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5539A3">
        <w:rPr>
          <w:rFonts w:eastAsia="SimSun"/>
          <w:sz w:val="20"/>
          <w:szCs w:val="26"/>
          <w:lang w:bidi="ar-EG"/>
        </w:rPr>
        <w:t>15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A42CB2" w:rsidRPr="006026D8">
        <w:rPr>
          <w:rFonts w:eastAsia="SimSun" w:hint="cs"/>
          <w:sz w:val="20"/>
          <w:szCs w:val="26"/>
          <w:rtl/>
          <w:lang w:bidi="ar-EG"/>
        </w:rPr>
        <w:t>سبتمبر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5539A3">
        <w:rPr>
          <w:rFonts w:eastAsia="SimSun"/>
          <w:sz w:val="20"/>
          <w:szCs w:val="26"/>
          <w:lang w:bidi="ar-EG"/>
        </w:rPr>
        <w:t>2014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EE010B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1055</w:t>
      </w:r>
      <w:r w:rsidRPr="006026D8">
        <w:rPr>
          <w:rFonts w:eastAsia="SimSun" w:hint="cs"/>
          <w:sz w:val="20"/>
          <w:szCs w:val="26"/>
          <w:rtl/>
          <w:lang w:bidi="ar-EG"/>
        </w:rPr>
        <w:tab/>
      </w:r>
      <w:r w:rsidR="00F04073" w:rsidRPr="006026D8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="00F04073" w:rsidRPr="005539A3">
        <w:rPr>
          <w:rFonts w:eastAsia="SimSun"/>
          <w:sz w:val="20"/>
          <w:szCs w:val="26"/>
          <w:lang w:bidi="ar-EG"/>
        </w:rPr>
        <w:t>1</w:t>
      </w:r>
      <w:r w:rsidR="00F04073" w:rsidRPr="006026D8">
        <w:rPr>
          <w:rFonts w:eastAsia="SimSun"/>
          <w:sz w:val="20"/>
          <w:szCs w:val="26"/>
          <w:lang w:bidi="ar-EG"/>
        </w:rPr>
        <w:t>.</w:t>
      </w:r>
      <w:r w:rsidR="00F04073" w:rsidRPr="005539A3">
        <w:rPr>
          <w:rFonts w:eastAsia="SimSun"/>
          <w:sz w:val="20"/>
          <w:szCs w:val="26"/>
          <w:lang w:bidi="ar-EG"/>
        </w:rPr>
        <w:t>25</w:t>
      </w:r>
      <w:r w:rsidR="00F04073" w:rsidRPr="006026D8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="00F04073" w:rsidRPr="005539A3">
        <w:rPr>
          <w:rFonts w:eastAsia="SimSun"/>
          <w:sz w:val="20"/>
          <w:szCs w:val="26"/>
          <w:lang w:bidi="ar-EG"/>
        </w:rPr>
        <w:t>1</w:t>
      </w:r>
      <w:r w:rsidR="00F04073" w:rsidRPr="006026D8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="00F04073" w:rsidRPr="005539A3">
        <w:rPr>
          <w:rFonts w:eastAsia="SimSun"/>
          <w:sz w:val="20"/>
          <w:szCs w:val="26"/>
          <w:lang w:bidi="ar-EG"/>
        </w:rPr>
        <w:t>2014</w:t>
      </w:r>
      <w:r w:rsidR="00F04073"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pacing w:val="-6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1040</w:t>
      </w:r>
      <w:r w:rsidRPr="006026D8">
        <w:rPr>
          <w:rFonts w:eastAsia="SimSun" w:hint="cs"/>
          <w:sz w:val="20"/>
          <w:szCs w:val="26"/>
          <w:rtl/>
          <w:lang w:bidi="ar-EG"/>
        </w:rPr>
        <w:tab/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بأرقام تعرّف جهة الإصدار لبطاقة رسوم الاتصالات الدولية (وفقاً للتوصية </w:t>
      </w:r>
      <w:r w:rsidRPr="006026D8">
        <w:rPr>
          <w:rFonts w:eastAsia="SimSun"/>
          <w:spacing w:val="-6"/>
          <w:sz w:val="20"/>
          <w:szCs w:val="26"/>
          <w:lang w:bidi="ar-EG"/>
        </w:rPr>
        <w:t>ITU</w:t>
      </w:r>
      <w:r w:rsidRPr="006026D8">
        <w:rPr>
          <w:rFonts w:eastAsia="SimSun"/>
          <w:spacing w:val="-6"/>
          <w:sz w:val="20"/>
          <w:szCs w:val="26"/>
          <w:lang w:bidi="ar-EG"/>
        </w:rPr>
        <w:noBreakHyphen/>
        <w:t>T E.</w:t>
      </w:r>
      <w:r w:rsidRPr="005539A3">
        <w:rPr>
          <w:rFonts w:eastAsia="SimSun"/>
          <w:spacing w:val="-6"/>
          <w:sz w:val="20"/>
          <w:szCs w:val="26"/>
          <w:lang w:bidi="ar-EG"/>
        </w:rPr>
        <w:t>118</w:t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pacing w:val="-6"/>
          <w:sz w:val="20"/>
          <w:szCs w:val="26"/>
          <w:lang w:bidi="ar-EG"/>
        </w:rPr>
        <w:t>(</w:t>
      </w:r>
      <w:r w:rsidRPr="005539A3">
        <w:rPr>
          <w:rFonts w:eastAsia="SimSun"/>
          <w:spacing w:val="-6"/>
          <w:sz w:val="20"/>
          <w:szCs w:val="26"/>
          <w:lang w:bidi="ar-EG"/>
        </w:rPr>
        <w:t>2006</w:t>
      </w:r>
      <w:r w:rsidRPr="006026D8">
        <w:rPr>
          <w:rFonts w:eastAsia="SimSun"/>
          <w:spacing w:val="-6"/>
          <w:sz w:val="20"/>
          <w:szCs w:val="26"/>
          <w:lang w:bidi="ar-EG"/>
        </w:rPr>
        <w:t>/</w:t>
      </w:r>
      <w:r w:rsidRPr="005539A3">
        <w:rPr>
          <w:rFonts w:eastAsia="SimSun"/>
          <w:spacing w:val="-6"/>
          <w:sz w:val="20"/>
          <w:szCs w:val="26"/>
          <w:lang w:bidi="ar-EG"/>
        </w:rPr>
        <w:t>05</w:t>
      </w:r>
      <w:r w:rsidRPr="006026D8">
        <w:rPr>
          <w:rFonts w:eastAsia="SimSun"/>
          <w:spacing w:val="-6"/>
          <w:sz w:val="20"/>
          <w:szCs w:val="26"/>
          <w:lang w:bidi="ar-EG"/>
        </w:rPr>
        <w:t>)</w:t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 xml:space="preserve">) (الوضع في </w:t>
      </w:r>
      <w:r w:rsidRPr="005539A3">
        <w:rPr>
          <w:rFonts w:eastAsia="SimSun"/>
          <w:spacing w:val="-6"/>
          <w:sz w:val="20"/>
          <w:szCs w:val="26"/>
          <w:lang w:bidi="ar-EG"/>
        </w:rPr>
        <w:t>15</w:t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 xml:space="preserve"> نوفمبر </w:t>
      </w:r>
      <w:r w:rsidRPr="005539A3">
        <w:rPr>
          <w:rFonts w:eastAsia="SimSun"/>
          <w:spacing w:val="-6"/>
          <w:sz w:val="20"/>
          <w:szCs w:val="26"/>
          <w:lang w:bidi="ar-EG"/>
        </w:rPr>
        <w:t>2013</w:t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D95B46" w:rsidRPr="006026D8" w:rsidRDefault="00D95B46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1015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رموز/أرقام النفاذ للشبكات المتنقلة (وفقاً للتوصية </w:t>
      </w:r>
      <w:r w:rsidRPr="006026D8">
        <w:rPr>
          <w:rFonts w:eastAsia="SimSun"/>
          <w:sz w:val="20"/>
          <w:szCs w:val="26"/>
          <w:lang w:bidi="ar-EG"/>
        </w:rPr>
        <w:t>ITU-T E.</w:t>
      </w:r>
      <w:r w:rsidRPr="005539A3">
        <w:rPr>
          <w:rFonts w:eastAsia="SimSun"/>
          <w:sz w:val="20"/>
          <w:szCs w:val="26"/>
          <w:lang w:bidi="ar-EG"/>
        </w:rPr>
        <w:t>164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2010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11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5539A3">
        <w:rPr>
          <w:rFonts w:eastAsia="SimSun"/>
          <w:sz w:val="20"/>
          <w:szCs w:val="26"/>
          <w:lang w:bidi="ar-EG"/>
        </w:rPr>
        <w:t>1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5539A3">
        <w:rPr>
          <w:rFonts w:eastAsia="SimSun"/>
          <w:sz w:val="20"/>
          <w:szCs w:val="26"/>
          <w:lang w:bidi="ar-EG"/>
        </w:rPr>
        <w:t>2012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1005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الاتصالات المتنقلة (تكملة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E.</w:t>
      </w:r>
      <w:r w:rsidRPr="005539A3">
        <w:rPr>
          <w:rFonts w:eastAsia="SimSun"/>
          <w:sz w:val="20"/>
          <w:szCs w:val="26"/>
          <w:lang w:bidi="ar-EG"/>
        </w:rPr>
        <w:t>212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2008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05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>) (الوضع في</w:t>
      </w:r>
      <w:r w:rsidRPr="006026D8">
        <w:rPr>
          <w:rFonts w:eastAsia="SimSun" w:hint="eastAsia"/>
          <w:sz w:val="20"/>
          <w:szCs w:val="26"/>
          <w:rtl/>
          <w:lang w:bidi="ar-EG"/>
        </w:rPr>
        <w:t> </w:t>
      </w:r>
      <w:r w:rsidRPr="005539A3">
        <w:rPr>
          <w:rFonts w:eastAsia="SimSun"/>
          <w:sz w:val="20"/>
          <w:szCs w:val="26"/>
          <w:lang w:bidi="ar-EG"/>
        </w:rPr>
        <w:t>1</w:t>
      </w:r>
      <w:r w:rsidRPr="006026D8">
        <w:rPr>
          <w:rFonts w:eastAsia="SimSun" w:hint="eastAsia"/>
          <w:sz w:val="20"/>
          <w:szCs w:val="26"/>
          <w:rtl/>
          <w:lang w:bidi="ar-EG"/>
        </w:rPr>
        <w:t> </w:t>
      </w:r>
      <w:r w:rsidRPr="006026D8">
        <w:rPr>
          <w:rFonts w:eastAsia="SimSun" w:hint="cs"/>
          <w:sz w:val="20"/>
          <w:szCs w:val="26"/>
          <w:rtl/>
          <w:lang w:bidi="ar-EG"/>
        </w:rPr>
        <w:t>يونيو</w:t>
      </w:r>
      <w:r w:rsidRPr="006026D8">
        <w:rPr>
          <w:rFonts w:eastAsia="SimSun" w:hint="eastAsia"/>
          <w:sz w:val="20"/>
          <w:szCs w:val="26"/>
          <w:rtl/>
          <w:lang w:bidi="ar-EG"/>
        </w:rPr>
        <w:t> </w:t>
      </w:r>
      <w:r w:rsidRPr="005539A3">
        <w:rPr>
          <w:rFonts w:eastAsia="SimSun"/>
          <w:sz w:val="20"/>
          <w:szCs w:val="26"/>
          <w:lang w:bidi="ar-EG"/>
        </w:rPr>
        <w:t>2012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1002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المرافق غير المعيارية في الخدمات التلماتية (تكملة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T.</w:t>
      </w:r>
      <w:r w:rsidRPr="005539A3">
        <w:rPr>
          <w:rFonts w:eastAsia="SimSun"/>
          <w:sz w:val="20"/>
          <w:szCs w:val="26"/>
          <w:lang w:bidi="ar-EG"/>
        </w:rPr>
        <w:t>35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2000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02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5539A3">
        <w:rPr>
          <w:rFonts w:eastAsia="SimSun"/>
          <w:sz w:val="20"/>
          <w:szCs w:val="26"/>
          <w:lang w:bidi="ar-EG"/>
        </w:rPr>
        <w:t>15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5539A3">
        <w:rPr>
          <w:rFonts w:eastAsia="SimSun"/>
          <w:sz w:val="20"/>
          <w:szCs w:val="26"/>
          <w:lang w:bidi="ar-EG"/>
        </w:rPr>
        <w:t>2012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1001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قائمة بالهيئات الوطنية المعينة لتخصيص رموز مزوّد المطراف وفقاً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T.</w:t>
      </w:r>
      <w:r w:rsidRPr="005539A3">
        <w:rPr>
          <w:rFonts w:eastAsia="SimSun"/>
          <w:sz w:val="20"/>
          <w:szCs w:val="26"/>
          <w:lang w:bidi="ar-EG"/>
        </w:rPr>
        <w:t>35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5539A3">
        <w:rPr>
          <w:rFonts w:eastAsia="SimSun"/>
          <w:sz w:val="20"/>
          <w:szCs w:val="26"/>
          <w:lang w:bidi="ar-EG"/>
        </w:rPr>
        <w:t>1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5539A3">
        <w:rPr>
          <w:rFonts w:eastAsia="SimSun"/>
          <w:sz w:val="20"/>
          <w:szCs w:val="26"/>
          <w:lang w:bidi="ar-EG"/>
        </w:rPr>
        <w:t>2012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1000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قيود الخدمة (قائمة تلخيصية لقيود الخدمة السارية فيما يتعلق بتشغيل الاتصالات) (الوضع في </w:t>
      </w:r>
      <w:r w:rsidRPr="005539A3">
        <w:rPr>
          <w:rFonts w:eastAsia="SimSun"/>
          <w:sz w:val="20"/>
          <w:szCs w:val="26"/>
          <w:lang w:bidi="ar-EG"/>
        </w:rPr>
        <w:t>15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5539A3">
        <w:rPr>
          <w:rFonts w:eastAsia="SimSun"/>
          <w:sz w:val="20"/>
          <w:szCs w:val="26"/>
          <w:lang w:bidi="ar-EG"/>
        </w:rPr>
        <w:t>2012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994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E.</w:t>
      </w:r>
      <w:r w:rsidRPr="005539A3">
        <w:rPr>
          <w:rFonts w:eastAsia="SimSun"/>
          <w:sz w:val="20"/>
          <w:szCs w:val="26"/>
          <w:lang w:bidi="ar-EG"/>
        </w:rPr>
        <w:t>164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2010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11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5539A3">
        <w:rPr>
          <w:rFonts w:eastAsia="SimSun"/>
          <w:sz w:val="20"/>
          <w:szCs w:val="26"/>
          <w:lang w:bidi="ar-EG"/>
        </w:rPr>
        <w:t>15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5539A3">
        <w:rPr>
          <w:rFonts w:eastAsia="SimSun"/>
          <w:sz w:val="20"/>
          <w:szCs w:val="26"/>
          <w:lang w:bidi="ar-EG"/>
        </w:rPr>
        <w:t>2011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991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المخصصة وفقاً للتوصية </w:t>
      </w:r>
      <w:r w:rsidRPr="006026D8">
        <w:rPr>
          <w:rFonts w:eastAsia="SimSun"/>
          <w:sz w:val="20"/>
          <w:szCs w:val="26"/>
          <w:lang w:bidi="ar-EG"/>
        </w:rPr>
        <w:t>ITU-T E.</w:t>
      </w:r>
      <w:r w:rsidRPr="005539A3">
        <w:rPr>
          <w:rFonts w:eastAsia="SimSun"/>
          <w:sz w:val="20"/>
          <w:szCs w:val="26"/>
          <w:lang w:bidi="ar-EG"/>
        </w:rPr>
        <w:t>164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2010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11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E.</w:t>
      </w:r>
      <w:r w:rsidRPr="005539A3">
        <w:rPr>
          <w:rFonts w:eastAsia="SimSun"/>
          <w:sz w:val="20"/>
          <w:szCs w:val="26"/>
          <w:lang w:bidi="ar-EG"/>
        </w:rPr>
        <w:t>164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2010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11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>) (الوضع في</w:t>
      </w:r>
      <w:r w:rsidR="00AA3842" w:rsidRPr="006026D8">
        <w:rPr>
          <w:rFonts w:eastAsia="SimSun" w:hint="eastAsia"/>
          <w:sz w:val="20"/>
          <w:szCs w:val="26"/>
          <w:rtl/>
          <w:lang w:bidi="ar-EG"/>
        </w:rPr>
        <w:t> </w:t>
      </w:r>
      <w:r w:rsidRPr="005539A3">
        <w:rPr>
          <w:rFonts w:eastAsia="SimSun"/>
          <w:sz w:val="20"/>
          <w:szCs w:val="26"/>
          <w:lang w:bidi="ar-EG"/>
        </w:rPr>
        <w:t>1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5539A3">
        <w:rPr>
          <w:rFonts w:eastAsia="SimSun"/>
          <w:sz w:val="20"/>
          <w:szCs w:val="26"/>
          <w:lang w:bidi="ar-EG"/>
        </w:rPr>
        <w:t>2011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991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5539A3">
        <w:rPr>
          <w:rFonts w:eastAsia="SimSun"/>
          <w:sz w:val="20"/>
          <w:szCs w:val="26"/>
          <w:lang w:bidi="ar-EG"/>
        </w:rPr>
        <w:t>21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5539A3">
        <w:rPr>
          <w:rFonts w:eastAsia="SimSun"/>
          <w:sz w:val="20"/>
          <w:szCs w:val="26"/>
          <w:lang w:bidi="ar-EG"/>
        </w:rPr>
        <w:t>2006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980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6026D8">
        <w:rPr>
          <w:rFonts w:eastAsia="SimSun"/>
          <w:sz w:val="20"/>
          <w:szCs w:val="26"/>
          <w:lang w:bidi="ar-EG"/>
        </w:rPr>
        <w:t>ITU-T F.</w:t>
      </w:r>
      <w:r w:rsidRPr="005539A3">
        <w:rPr>
          <w:rFonts w:eastAsia="SimSun"/>
          <w:sz w:val="20"/>
          <w:szCs w:val="26"/>
          <w:lang w:bidi="ar-EG"/>
        </w:rPr>
        <w:t>32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1995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10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5539A3">
        <w:rPr>
          <w:rFonts w:eastAsia="SimSun"/>
          <w:sz w:val="20"/>
          <w:szCs w:val="26"/>
          <w:lang w:bidi="ar-EG"/>
        </w:rPr>
        <w:t>15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5539A3">
        <w:rPr>
          <w:rFonts w:eastAsia="SimSun"/>
          <w:sz w:val="20"/>
          <w:szCs w:val="26"/>
          <w:lang w:bidi="ar-EG"/>
        </w:rPr>
        <w:t>2011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978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6026D8">
        <w:rPr>
          <w:rFonts w:eastAsia="SimSun"/>
          <w:sz w:val="20"/>
          <w:szCs w:val="26"/>
          <w:lang w:bidi="ar-EG"/>
        </w:rPr>
        <w:t>(TDC)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6026D8">
        <w:rPr>
          <w:rFonts w:eastAsia="SimSun"/>
          <w:sz w:val="20"/>
          <w:szCs w:val="26"/>
          <w:lang w:bidi="ar-EG"/>
        </w:rPr>
        <w:t>(TNIC)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F.</w:t>
      </w:r>
      <w:r w:rsidRPr="005539A3">
        <w:rPr>
          <w:rFonts w:eastAsia="SimSun"/>
          <w:sz w:val="20"/>
          <w:szCs w:val="26"/>
          <w:lang w:bidi="ar-EG"/>
        </w:rPr>
        <w:t>69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1994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06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6026D8">
        <w:rPr>
          <w:rFonts w:eastAsia="SimSun"/>
          <w:sz w:val="20"/>
          <w:szCs w:val="26"/>
          <w:lang w:bidi="ar-EG"/>
        </w:rPr>
        <w:t>ITU-T F.</w:t>
      </w:r>
      <w:r w:rsidRPr="005539A3">
        <w:rPr>
          <w:rFonts w:eastAsia="SimSun"/>
          <w:sz w:val="20"/>
          <w:szCs w:val="26"/>
          <w:lang w:bidi="ar-EG"/>
        </w:rPr>
        <w:t>68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1988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11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5539A3">
        <w:rPr>
          <w:rFonts w:eastAsia="SimSun"/>
          <w:sz w:val="20"/>
          <w:szCs w:val="26"/>
          <w:lang w:bidi="ar-EG"/>
        </w:rPr>
        <w:t>15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5539A3">
        <w:rPr>
          <w:rFonts w:eastAsia="SimSun"/>
          <w:sz w:val="20"/>
          <w:szCs w:val="26"/>
          <w:lang w:bidi="ar-EG"/>
        </w:rPr>
        <w:t>2011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EA3991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977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6026D8">
        <w:rPr>
          <w:rFonts w:eastAsia="SimSun"/>
          <w:sz w:val="20"/>
          <w:szCs w:val="26"/>
          <w:lang w:bidi="ar-EG"/>
        </w:rPr>
        <w:t>(DNIC)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X.</w:t>
      </w:r>
      <w:r w:rsidRPr="005539A3">
        <w:rPr>
          <w:rFonts w:eastAsia="SimSun"/>
          <w:sz w:val="20"/>
          <w:szCs w:val="26"/>
          <w:lang w:bidi="ar-EG"/>
        </w:rPr>
        <w:t>121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2000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10</w:t>
      </w:r>
      <w:r w:rsidRPr="006026D8">
        <w:rPr>
          <w:rFonts w:eastAsia="SimSun"/>
          <w:sz w:val="20"/>
          <w:szCs w:val="26"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976</w:t>
      </w:r>
      <w:r w:rsidRPr="006026D8">
        <w:rPr>
          <w:rFonts w:eastAsia="SimSun" w:hint="cs"/>
          <w:sz w:val="20"/>
          <w:szCs w:val="26"/>
          <w:rtl/>
          <w:lang w:bidi="ar-EG"/>
        </w:rPr>
        <w:tab/>
      </w:r>
      <w:r w:rsidRPr="006026D8">
        <w:rPr>
          <w:rFonts w:eastAsia="SimSun" w:hint="cs"/>
          <w:spacing w:val="4"/>
          <w:sz w:val="20"/>
          <w:szCs w:val="26"/>
          <w:rtl/>
          <w:lang w:bidi="ar-EG"/>
        </w:rPr>
        <w:t xml:space="preserve">قائمة بالرموز الدليلية للبلدان أو المناطق الجغرافية من أجل إرسال البيانات (تكملة للتوصية </w:t>
      </w:r>
      <w:r w:rsidRPr="006026D8">
        <w:rPr>
          <w:rFonts w:eastAsia="SimSun"/>
          <w:spacing w:val="4"/>
          <w:sz w:val="20"/>
          <w:szCs w:val="26"/>
          <w:lang w:bidi="ar-EG"/>
        </w:rPr>
        <w:t>ITU</w:t>
      </w:r>
      <w:r w:rsidRPr="006026D8">
        <w:rPr>
          <w:rFonts w:eastAsia="SimSun"/>
          <w:spacing w:val="4"/>
          <w:sz w:val="20"/>
          <w:szCs w:val="26"/>
          <w:lang w:bidi="ar-EG"/>
        </w:rPr>
        <w:noBreakHyphen/>
        <w:t>T X.</w:t>
      </w:r>
      <w:r w:rsidRPr="005539A3">
        <w:rPr>
          <w:rFonts w:eastAsia="SimSun"/>
          <w:spacing w:val="4"/>
          <w:sz w:val="20"/>
          <w:szCs w:val="26"/>
          <w:lang w:bidi="ar-EG"/>
        </w:rPr>
        <w:t>121</w:t>
      </w:r>
      <w:r w:rsidRPr="006026D8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pacing w:val="4"/>
          <w:sz w:val="20"/>
          <w:szCs w:val="26"/>
          <w:lang w:bidi="ar-EG"/>
        </w:rPr>
        <w:t>(</w:t>
      </w:r>
      <w:r w:rsidRPr="005539A3">
        <w:rPr>
          <w:rFonts w:eastAsia="SimSun"/>
          <w:spacing w:val="4"/>
          <w:sz w:val="20"/>
          <w:szCs w:val="26"/>
          <w:lang w:bidi="ar-EG"/>
        </w:rPr>
        <w:t>2000</w:t>
      </w:r>
      <w:r w:rsidRPr="006026D8">
        <w:rPr>
          <w:rFonts w:eastAsia="SimSun"/>
          <w:spacing w:val="4"/>
          <w:sz w:val="20"/>
          <w:szCs w:val="26"/>
          <w:lang w:bidi="ar-EG"/>
        </w:rPr>
        <w:t>/</w:t>
      </w:r>
      <w:r w:rsidRPr="005539A3">
        <w:rPr>
          <w:rFonts w:eastAsia="SimSun"/>
          <w:spacing w:val="4"/>
          <w:sz w:val="20"/>
          <w:szCs w:val="26"/>
          <w:lang w:bidi="ar-EG"/>
        </w:rPr>
        <w:t>10</w:t>
      </w:r>
      <w:r w:rsidRPr="006026D8">
        <w:rPr>
          <w:rFonts w:eastAsia="SimSun"/>
          <w:spacing w:val="4"/>
          <w:sz w:val="20"/>
          <w:szCs w:val="26"/>
          <w:lang w:bidi="ar-EG"/>
        </w:rPr>
        <w:t>)</w:t>
      </w:r>
      <w:r w:rsidRPr="006026D8">
        <w:rPr>
          <w:rFonts w:eastAsia="SimSun" w:hint="cs"/>
          <w:spacing w:val="4"/>
          <w:sz w:val="20"/>
          <w:szCs w:val="26"/>
          <w:rtl/>
          <w:lang w:bidi="ar-EG"/>
        </w:rPr>
        <w:t>) (الوضع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في</w:t>
      </w:r>
      <w:r w:rsidRPr="006026D8">
        <w:rPr>
          <w:rFonts w:eastAsia="SimSun" w:hint="eastAsia"/>
          <w:sz w:val="20"/>
          <w:szCs w:val="26"/>
          <w:rtl/>
          <w:lang w:bidi="ar-EG"/>
        </w:rPr>
        <w:t> </w:t>
      </w:r>
      <w:r w:rsidRPr="005539A3">
        <w:rPr>
          <w:rFonts w:eastAsia="SimSun"/>
          <w:sz w:val="20"/>
          <w:szCs w:val="26"/>
          <w:lang w:bidi="ar-EG"/>
        </w:rPr>
        <w:t>15</w:t>
      </w:r>
      <w:r w:rsidRPr="006026D8">
        <w:rPr>
          <w:rFonts w:eastAsia="SimSun" w:hint="eastAsia"/>
          <w:sz w:val="20"/>
          <w:szCs w:val="26"/>
          <w:rtl/>
          <w:lang w:bidi="ar-EG"/>
        </w:rPr>
        <w:t> </w:t>
      </w:r>
      <w:r w:rsidRPr="006026D8">
        <w:rPr>
          <w:rFonts w:eastAsia="SimSun" w:hint="cs"/>
          <w:sz w:val="20"/>
          <w:szCs w:val="26"/>
          <w:rtl/>
          <w:lang w:bidi="ar-EG"/>
        </w:rPr>
        <w:t>مارس</w:t>
      </w:r>
      <w:r w:rsidRPr="006026D8">
        <w:rPr>
          <w:rFonts w:eastAsia="SimSun" w:hint="eastAsia"/>
          <w:sz w:val="20"/>
          <w:szCs w:val="26"/>
          <w:rtl/>
          <w:lang w:bidi="ar-EG"/>
        </w:rPr>
        <w:t> </w:t>
      </w:r>
      <w:r w:rsidRPr="005539A3">
        <w:rPr>
          <w:rFonts w:eastAsia="SimSun"/>
          <w:sz w:val="20"/>
          <w:szCs w:val="26"/>
          <w:lang w:bidi="ar-EG"/>
        </w:rPr>
        <w:t>2011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pacing w:val="-6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974</w:t>
      </w:r>
      <w:r w:rsidRPr="006026D8">
        <w:rPr>
          <w:rFonts w:eastAsia="SimSun" w:hint="cs"/>
          <w:sz w:val="20"/>
          <w:szCs w:val="26"/>
          <w:rtl/>
          <w:lang w:bidi="ar-EG"/>
        </w:rPr>
        <w:tab/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بأسماء ميادين التسيير الإداري للإدارة </w:t>
      </w:r>
      <w:r w:rsidRPr="006026D8">
        <w:rPr>
          <w:rFonts w:eastAsia="SimSun"/>
          <w:spacing w:val="-6"/>
          <w:sz w:val="20"/>
          <w:szCs w:val="26"/>
          <w:lang w:bidi="ar-EG"/>
        </w:rPr>
        <w:t>(ADMD)</w:t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 xml:space="preserve"> (وفقاً للتوصية </w:t>
      </w:r>
      <w:r w:rsidRPr="006026D8">
        <w:rPr>
          <w:rFonts w:eastAsia="SimSun"/>
          <w:spacing w:val="-6"/>
          <w:sz w:val="20"/>
          <w:szCs w:val="26"/>
          <w:lang w:bidi="ar-EG"/>
        </w:rPr>
        <w:t>ITU</w:t>
      </w:r>
      <w:r w:rsidRPr="006026D8">
        <w:rPr>
          <w:rFonts w:eastAsia="SimSun"/>
          <w:spacing w:val="-6"/>
          <w:sz w:val="20"/>
          <w:szCs w:val="26"/>
          <w:lang w:bidi="ar-EG"/>
        </w:rPr>
        <w:noBreakHyphen/>
        <w:t>T F.</w:t>
      </w:r>
      <w:r w:rsidRPr="005539A3">
        <w:rPr>
          <w:rFonts w:eastAsia="SimSun"/>
          <w:spacing w:val="-6"/>
          <w:sz w:val="20"/>
          <w:szCs w:val="26"/>
          <w:lang w:bidi="ar-EG"/>
        </w:rPr>
        <w:t>400</w:t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 xml:space="preserve"> وتوصيات السلسلة </w:t>
      </w:r>
      <w:r w:rsidRPr="006026D8">
        <w:rPr>
          <w:rFonts w:eastAsia="SimSun"/>
          <w:spacing w:val="-6"/>
          <w:sz w:val="20"/>
          <w:szCs w:val="26"/>
          <w:lang w:bidi="ar-EG"/>
        </w:rPr>
        <w:t>X.</w:t>
      </w:r>
      <w:r w:rsidRPr="005539A3">
        <w:rPr>
          <w:rFonts w:eastAsia="SimSun"/>
          <w:spacing w:val="-6"/>
          <w:sz w:val="20"/>
          <w:szCs w:val="26"/>
          <w:lang w:bidi="ar-EG"/>
        </w:rPr>
        <w:t>400</w:t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6026D8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5539A3">
        <w:rPr>
          <w:rFonts w:eastAsia="SimSun"/>
          <w:spacing w:val="-6"/>
          <w:sz w:val="20"/>
          <w:szCs w:val="26"/>
          <w:lang w:bidi="ar-EG"/>
        </w:rPr>
        <w:t>15</w:t>
      </w:r>
      <w:r w:rsidRPr="006026D8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 xml:space="preserve">فبراير </w:t>
      </w:r>
      <w:r w:rsidRPr="005539A3">
        <w:rPr>
          <w:rFonts w:eastAsia="SimSun"/>
          <w:spacing w:val="-6"/>
          <w:sz w:val="20"/>
          <w:szCs w:val="26"/>
          <w:lang w:bidi="ar-EG"/>
        </w:rPr>
        <w:t>2011</w:t>
      </w:r>
      <w:r w:rsidRPr="006026D8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972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E.</w:t>
      </w:r>
      <w:r w:rsidRPr="005539A3">
        <w:rPr>
          <w:rFonts w:eastAsia="SimSun"/>
          <w:sz w:val="20"/>
          <w:szCs w:val="26"/>
          <w:lang w:bidi="ar-EG"/>
        </w:rPr>
        <w:t>218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2004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05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>) (الوضع في</w:t>
      </w:r>
      <w:r w:rsidR="00AA3842" w:rsidRPr="006026D8">
        <w:rPr>
          <w:rFonts w:eastAsia="SimSun" w:hint="eastAsia"/>
          <w:sz w:val="20"/>
          <w:szCs w:val="26"/>
          <w:rtl/>
          <w:lang w:bidi="ar-EG"/>
        </w:rPr>
        <w:t> </w:t>
      </w:r>
      <w:r w:rsidRPr="005539A3">
        <w:rPr>
          <w:rFonts w:eastAsia="SimSun"/>
          <w:sz w:val="20"/>
          <w:szCs w:val="26"/>
          <w:lang w:bidi="ar-EG"/>
        </w:rPr>
        <w:t>15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Pr="005539A3">
        <w:rPr>
          <w:rFonts w:eastAsia="SimSun"/>
          <w:sz w:val="20"/>
          <w:szCs w:val="26"/>
          <w:lang w:bidi="ar-EG"/>
        </w:rPr>
        <w:t>2011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955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6026D8">
        <w:rPr>
          <w:rFonts w:eastAsia="SimSun"/>
          <w:sz w:val="20"/>
          <w:szCs w:val="26"/>
          <w:lang w:bidi="ar-EG"/>
        </w:rPr>
        <w:t>ITU-T E.</w:t>
      </w:r>
      <w:r w:rsidRPr="005539A3">
        <w:rPr>
          <w:rFonts w:eastAsia="SimSun"/>
          <w:sz w:val="20"/>
          <w:szCs w:val="26"/>
          <w:lang w:bidi="ar-EG"/>
        </w:rPr>
        <w:t>180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98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03</w:t>
      </w:r>
      <w:r w:rsidRPr="006026D8">
        <w:rPr>
          <w:rFonts w:eastAsia="SimSun"/>
          <w:sz w:val="20"/>
          <w:szCs w:val="26"/>
          <w:lang w:bidi="ar-EG"/>
        </w:rPr>
        <w:t>)</w:t>
      </w:r>
      <w:r w:rsidR="00F6194C">
        <w:rPr>
          <w:rFonts w:eastAsia="SimSun" w:hint="cs"/>
          <w:sz w:val="20"/>
          <w:szCs w:val="26"/>
          <w:rtl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5539A3">
        <w:rPr>
          <w:rFonts w:eastAsia="SimSun"/>
          <w:sz w:val="20"/>
          <w:szCs w:val="26"/>
          <w:lang w:bidi="ar-EG"/>
        </w:rPr>
        <w:t>1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5539A3">
        <w:rPr>
          <w:rFonts w:eastAsia="SimSun"/>
          <w:sz w:val="20"/>
          <w:szCs w:val="26"/>
          <w:lang w:bidi="ar-EG"/>
        </w:rPr>
        <w:t>2010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5539A3">
        <w:rPr>
          <w:rFonts w:eastAsia="SimSun"/>
          <w:sz w:val="20"/>
          <w:szCs w:val="26"/>
          <w:lang w:bidi="ar-EG"/>
        </w:rPr>
        <w:t>669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6026D8">
        <w:rPr>
          <w:rFonts w:eastAsia="SimSun"/>
          <w:sz w:val="20"/>
          <w:szCs w:val="26"/>
          <w:lang w:bidi="ar-EG"/>
        </w:rPr>
        <w:t>ITU</w:t>
      </w:r>
      <w:r w:rsidRPr="006026D8">
        <w:rPr>
          <w:rFonts w:eastAsia="SimSun"/>
          <w:sz w:val="20"/>
          <w:szCs w:val="26"/>
          <w:lang w:bidi="ar-EG"/>
        </w:rPr>
        <w:noBreakHyphen/>
        <w:t>T F.</w:t>
      </w:r>
      <w:r w:rsidRPr="005539A3">
        <w:rPr>
          <w:rFonts w:eastAsia="SimSun"/>
          <w:sz w:val="20"/>
          <w:szCs w:val="26"/>
          <w:lang w:bidi="ar-EG"/>
        </w:rPr>
        <w:t>1</w:t>
      </w:r>
      <w:r w:rsidRPr="006026D8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6026D8">
        <w:rPr>
          <w:rFonts w:eastAsia="SimSun"/>
          <w:sz w:val="20"/>
          <w:szCs w:val="26"/>
          <w:lang w:bidi="ar-EG"/>
        </w:rPr>
        <w:t>(</w:t>
      </w:r>
      <w:r w:rsidRPr="005539A3">
        <w:rPr>
          <w:rFonts w:eastAsia="SimSun"/>
          <w:sz w:val="20"/>
          <w:szCs w:val="26"/>
          <w:lang w:bidi="ar-EG"/>
        </w:rPr>
        <w:t>1998</w:t>
      </w:r>
      <w:r w:rsidRPr="006026D8">
        <w:rPr>
          <w:rFonts w:eastAsia="SimSun"/>
          <w:sz w:val="20"/>
          <w:szCs w:val="26"/>
          <w:lang w:bidi="ar-EG"/>
        </w:rPr>
        <w:t>/</w:t>
      </w:r>
      <w:r w:rsidRPr="005539A3">
        <w:rPr>
          <w:rFonts w:eastAsia="SimSun"/>
          <w:sz w:val="20"/>
          <w:szCs w:val="26"/>
          <w:lang w:bidi="ar-EG"/>
        </w:rPr>
        <w:t>03</w:t>
      </w:r>
      <w:r w:rsidRPr="006026D8">
        <w:rPr>
          <w:rFonts w:eastAsia="SimSun"/>
          <w:sz w:val="20"/>
          <w:szCs w:val="26"/>
          <w:lang w:bidi="ar-EG"/>
        </w:rPr>
        <w:t>)</w:t>
      </w:r>
      <w:r w:rsidRPr="006026D8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6026D8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6026D8">
        <w:rPr>
          <w:rFonts w:eastAsia="SimSun" w:hint="cs"/>
          <w:sz w:val="20"/>
          <w:szCs w:val="26"/>
          <w:rtl/>
          <w:lang w:bidi="ar-EG"/>
        </w:rPr>
        <w:t>باء</w:t>
      </w:r>
      <w:r w:rsidRPr="006026D8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891F20" w:rsidRPr="006026D8" w:rsidRDefault="00891F20" w:rsidP="009F3D96">
      <w:pPr>
        <w:tabs>
          <w:tab w:val="left" w:pos="6237"/>
        </w:tabs>
        <w:spacing w:before="8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3D500A">
        <w:rPr>
          <w:rFonts w:eastAsia="SimSun" w:hint="cs"/>
          <w:sz w:val="20"/>
          <w:szCs w:val="26"/>
          <w:rtl/>
          <w:lang w:val="fr-CH" w:bidi="ar-EG"/>
        </w:rPr>
        <w:t>قائمة برموز المشغلين الصادرة عن الاتحاد (التوصية</w:t>
      </w:r>
      <w:r w:rsidR="009F3D96" w:rsidRPr="003D500A">
        <w:rPr>
          <w:rFonts w:eastAsia="SimSun" w:hint="cs"/>
          <w:sz w:val="20"/>
          <w:szCs w:val="26"/>
          <w:rtl/>
          <w:lang w:val="fr-CH" w:bidi="ar-EG"/>
        </w:rPr>
        <w:t xml:space="preserve"> </w:t>
      </w:r>
      <w:r w:rsidR="009F3D96" w:rsidRPr="003D500A">
        <w:rPr>
          <w:sz w:val="20"/>
          <w:szCs w:val="26"/>
        </w:rPr>
        <w:t>ITU-T Rec. M.1400 (03/2013)</w:t>
      </w:r>
      <w:r w:rsidRPr="003D500A">
        <w:rPr>
          <w:rFonts w:eastAsia="SimSun" w:hint="cs"/>
          <w:sz w:val="20"/>
          <w:szCs w:val="26"/>
          <w:rtl/>
          <w:lang w:val="fr-CH" w:bidi="ar-EG"/>
        </w:rPr>
        <w:t>)</w:t>
      </w:r>
      <w:r w:rsidRPr="006026D8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0" w:history="1">
        <w:r w:rsidRPr="006026D8">
          <w:rPr>
            <w:rFonts w:eastAsia="SimSun"/>
            <w:spacing w:val="-8"/>
            <w:sz w:val="20"/>
            <w:szCs w:val="26"/>
            <w:lang w:val="fr-CH" w:bidi="ar-EG"/>
          </w:rPr>
          <w:t>www.itu.int/ITU-T/inr/icc/index.html</w:t>
        </w:r>
      </w:hyperlink>
    </w:p>
    <w:p w:rsidR="00891F20" w:rsidRPr="006026D8" w:rsidRDefault="00891F20" w:rsidP="00AA3842">
      <w:pPr>
        <w:tabs>
          <w:tab w:val="left" w:pos="6237"/>
        </w:tabs>
        <w:spacing w:before="4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3D500A">
        <w:rPr>
          <w:rFonts w:eastAsia="SimSun" w:hint="cs"/>
          <w:sz w:val="20"/>
          <w:szCs w:val="26"/>
          <w:rtl/>
          <w:lang w:val="fr-CH" w:bidi="ar-EG"/>
        </w:rPr>
        <w:t xml:space="preserve">جدول </w:t>
      </w:r>
      <w:proofErr w:type="spellStart"/>
      <w:r w:rsidRPr="003D500A">
        <w:rPr>
          <w:rFonts w:eastAsia="SimSun" w:hint="cs"/>
          <w:sz w:val="20"/>
          <w:szCs w:val="26"/>
          <w:rtl/>
          <w:lang w:val="fr-CH" w:bidi="ar-EG"/>
        </w:rPr>
        <w:t>بيروفكس</w:t>
      </w:r>
      <w:proofErr w:type="spellEnd"/>
      <w:r w:rsidRPr="003D500A">
        <w:rPr>
          <w:rFonts w:eastAsia="SimSun" w:hint="cs"/>
          <w:sz w:val="20"/>
          <w:szCs w:val="26"/>
          <w:rtl/>
          <w:lang w:val="fr-CH" w:bidi="ar-EG"/>
        </w:rPr>
        <w:t xml:space="preserve"> (التوصية </w:t>
      </w:r>
      <w:r w:rsidRPr="003D500A">
        <w:rPr>
          <w:rFonts w:eastAsia="SimSun"/>
          <w:sz w:val="20"/>
          <w:szCs w:val="26"/>
          <w:lang w:val="fr-CH" w:bidi="ar-EG"/>
        </w:rPr>
        <w:t>ITU-T F.</w:t>
      </w:r>
      <w:r w:rsidRPr="003D500A">
        <w:rPr>
          <w:rFonts w:eastAsia="SimSun"/>
          <w:sz w:val="20"/>
          <w:szCs w:val="26"/>
          <w:lang w:bidi="ar-EG"/>
        </w:rPr>
        <w:t>170</w:t>
      </w:r>
      <w:r w:rsidRPr="003D500A">
        <w:rPr>
          <w:rFonts w:eastAsia="SimSun" w:hint="cs"/>
          <w:sz w:val="20"/>
          <w:szCs w:val="26"/>
          <w:rtl/>
          <w:lang w:val="fr-CH" w:bidi="ar-EG"/>
        </w:rPr>
        <w:t>)</w:t>
      </w:r>
      <w:r w:rsidRPr="006026D8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1" w:history="1">
        <w:r w:rsidRPr="006026D8">
          <w:rPr>
            <w:rFonts w:eastAsia="SimSun"/>
            <w:spacing w:val="-8"/>
            <w:sz w:val="20"/>
            <w:szCs w:val="26"/>
            <w:lang w:val="fr-CH" w:bidi="ar-EG"/>
          </w:rPr>
          <w:t>www.itu.int/ITU-T/inr/bureaufax/index.html</w:t>
        </w:r>
      </w:hyperlink>
    </w:p>
    <w:p w:rsidR="00C62CBA" w:rsidRPr="006026D8" w:rsidRDefault="00891F20" w:rsidP="00AA3842">
      <w:pPr>
        <w:tabs>
          <w:tab w:val="left" w:pos="6237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3D500A">
        <w:rPr>
          <w:rFonts w:eastAsia="SimSun" w:hint="cs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3D500A">
        <w:rPr>
          <w:rFonts w:eastAsia="SimSun"/>
          <w:sz w:val="20"/>
          <w:szCs w:val="26"/>
          <w:lang w:val="fr-CH" w:bidi="ar-EG"/>
        </w:rPr>
        <w:t>(ROA)</w:t>
      </w:r>
      <w:r w:rsidRPr="006026D8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2" w:history="1">
        <w:r w:rsidRPr="006026D8">
          <w:rPr>
            <w:rFonts w:eastAsia="SimSun"/>
            <w:spacing w:val="-8"/>
            <w:sz w:val="20"/>
            <w:szCs w:val="26"/>
            <w:lang w:val="fr-CH" w:bidi="ar-EG"/>
          </w:rPr>
          <w:t>www.itu.int/ITU-T/inr/roa/index.html</w:t>
        </w:r>
      </w:hyperlink>
    </w:p>
    <w:p w:rsidR="001163E6" w:rsidRPr="006C4272" w:rsidRDefault="001163E6" w:rsidP="00290680">
      <w:pPr>
        <w:pStyle w:val="Heading2"/>
        <w:pBdr>
          <w:bottom w:val="single" w:sz="8" w:space="1" w:color="D9D9D9"/>
        </w:pBdr>
        <w:shd w:val="clear" w:color="auto" w:fill="D9D9D9"/>
        <w:spacing w:line="420" w:lineRule="exact"/>
        <w:rPr>
          <w:position w:val="4"/>
          <w:rtl/>
        </w:rPr>
      </w:pPr>
      <w:bookmarkStart w:id="132" w:name="_Toc411249969"/>
      <w:bookmarkStart w:id="133" w:name="_Toc413754217"/>
      <w:bookmarkStart w:id="134" w:name="_Toc414264973"/>
      <w:bookmarkStart w:id="135" w:name="toc_4"/>
      <w:bookmarkStart w:id="136" w:name="_Toc409692630"/>
      <w:r w:rsidRPr="006C4272">
        <w:rPr>
          <w:rFonts w:hint="cs"/>
          <w:position w:val="4"/>
          <w:rtl/>
        </w:rPr>
        <w:lastRenderedPageBreak/>
        <w:t>الموافقة على توصيات قطاع تقييس الاتصالات</w:t>
      </w:r>
      <w:bookmarkEnd w:id="132"/>
      <w:bookmarkEnd w:id="133"/>
      <w:bookmarkEnd w:id="134"/>
    </w:p>
    <w:bookmarkEnd w:id="135"/>
    <w:p w:rsidR="00204F3E" w:rsidRPr="00224627" w:rsidRDefault="00204F3E" w:rsidP="00824C63">
      <w:pPr>
        <w:tabs>
          <w:tab w:val="left" w:pos="851"/>
        </w:tabs>
        <w:spacing w:before="360"/>
        <w:rPr>
          <w:rFonts w:eastAsia="SimSun"/>
          <w:rtl/>
        </w:rPr>
      </w:pPr>
      <w:r w:rsidRPr="006026D8">
        <w:rPr>
          <w:rFonts w:eastAsia="SimSun" w:hint="cs"/>
          <w:rtl/>
        </w:rPr>
        <w:t>أُعلن في الإعلان </w:t>
      </w:r>
      <w:r w:rsidR="00CD2555" w:rsidRPr="00CD2555">
        <w:rPr>
          <w:rFonts w:eastAsia="SimSun"/>
          <w:lang w:val="en-GB"/>
        </w:rPr>
        <w:t>AAP-</w:t>
      </w:r>
      <w:r w:rsidR="00824C63">
        <w:rPr>
          <w:rFonts w:eastAsia="SimSun"/>
          <w:lang w:val="en-GB"/>
        </w:rPr>
        <w:t>6</w:t>
      </w:r>
      <w:r w:rsidR="00CD2555" w:rsidRPr="00CD2555">
        <w:rPr>
          <w:rFonts w:eastAsia="SimSun"/>
          <w:lang w:val="en-GB"/>
        </w:rPr>
        <w:t>7</w:t>
      </w:r>
      <w:r w:rsidRPr="006026D8">
        <w:rPr>
          <w:rFonts w:eastAsia="SimSun" w:hint="cs"/>
          <w:rtl/>
        </w:rPr>
        <w:t xml:space="preserve"> عن الموافقة على </w:t>
      </w:r>
      <w:r w:rsidR="001675D0">
        <w:rPr>
          <w:rFonts w:eastAsia="SimSun" w:hint="cs"/>
          <w:rtl/>
        </w:rPr>
        <w:t>التوصية التالية</w:t>
      </w:r>
      <w:r w:rsidRPr="006026D8">
        <w:rPr>
          <w:rFonts w:eastAsia="SimSun" w:hint="cs"/>
          <w:rtl/>
        </w:rPr>
        <w:t xml:space="preserve"> لقطاع تقييس الاتصالات وفقاً للإجراءات الواردة في</w:t>
      </w:r>
      <w:r w:rsidRPr="006026D8">
        <w:rPr>
          <w:rFonts w:eastAsia="SimSun" w:hint="eastAsia"/>
          <w:rtl/>
        </w:rPr>
        <w:t> </w:t>
      </w:r>
      <w:r w:rsidRPr="00224627">
        <w:rPr>
          <w:rFonts w:eastAsia="SimSun" w:hint="cs"/>
          <w:rtl/>
        </w:rPr>
        <w:t>التوصية</w:t>
      </w:r>
      <w:r w:rsidRPr="00224627">
        <w:rPr>
          <w:rFonts w:eastAsia="SimSun" w:hint="eastAsia"/>
          <w:rtl/>
        </w:rPr>
        <w:t> </w:t>
      </w:r>
      <w:r w:rsidRPr="00224627">
        <w:rPr>
          <w:rFonts w:eastAsia="SimSun"/>
        </w:rPr>
        <w:t>ITU</w:t>
      </w:r>
      <w:r w:rsidRPr="00224627">
        <w:rPr>
          <w:rFonts w:eastAsia="SimSun"/>
        </w:rPr>
        <w:noBreakHyphen/>
        <w:t>T A.8</w:t>
      </w:r>
      <w:r w:rsidRPr="00224627">
        <w:rPr>
          <w:rFonts w:eastAsia="SimSun" w:hint="cs"/>
          <w:rtl/>
        </w:rPr>
        <w:t>:</w:t>
      </w:r>
    </w:p>
    <w:p w:rsidR="00F841C3" w:rsidRPr="00BE7B12" w:rsidRDefault="00BE7B12" w:rsidP="0070020C">
      <w:pPr>
        <w:tabs>
          <w:tab w:val="left" w:pos="851"/>
        </w:tabs>
        <w:spacing w:before="360"/>
        <w:rPr>
          <w:rFonts w:eastAsia="SimSun"/>
          <w:rtl/>
        </w:rPr>
      </w:pPr>
      <w:r>
        <w:rPr>
          <w:rFonts w:eastAsia="SimSun" w:hint="cs"/>
          <w:rtl/>
          <w:lang w:bidi="ar-EG"/>
        </w:rPr>
        <w:t>-</w:t>
      </w:r>
      <w:r>
        <w:rPr>
          <w:rFonts w:eastAsia="SimSun"/>
          <w:rtl/>
        </w:rPr>
        <w:tab/>
      </w:r>
      <w:r w:rsidRPr="00BE7B12">
        <w:rPr>
          <w:rFonts w:eastAsia="SimSun"/>
        </w:rPr>
        <w:t>ITU-T</w:t>
      </w:r>
      <w:r w:rsidR="0070020C">
        <w:rPr>
          <w:rFonts w:eastAsia="SimSun"/>
        </w:rPr>
        <w:t> </w:t>
      </w:r>
      <w:r w:rsidRPr="00BE7B12">
        <w:rPr>
          <w:rFonts w:eastAsia="SimSun"/>
        </w:rPr>
        <w:t>Q.3616</w:t>
      </w:r>
      <w:r w:rsidR="00472DD9">
        <w:rPr>
          <w:rFonts w:eastAsia="SimSun"/>
        </w:rPr>
        <w:t> </w:t>
      </w:r>
      <w:r w:rsidR="00472DD9" w:rsidRPr="00BE7B12">
        <w:rPr>
          <w:rFonts w:eastAsia="SimSun"/>
        </w:rPr>
        <w:t>(10/2015)</w:t>
      </w:r>
      <w:r w:rsidR="00064E1B" w:rsidRPr="00BE7B12">
        <w:rPr>
          <w:rFonts w:eastAsia="SimSun" w:hint="cs"/>
          <w:rtl/>
        </w:rPr>
        <w:t xml:space="preserve">: </w:t>
      </w:r>
      <w:r w:rsidR="00F841C3" w:rsidRPr="00BE7B12">
        <w:rPr>
          <w:rFonts w:eastAsia="SimSun" w:hint="cs"/>
          <w:rtl/>
        </w:rPr>
        <w:t>مواصفة بروتوكول تحويل وجهة الاتصالات</w:t>
      </w:r>
      <w:r w:rsidR="00064E1B" w:rsidRPr="00BE7B12">
        <w:rPr>
          <w:rFonts w:eastAsia="SimSun" w:hint="cs"/>
          <w:rtl/>
        </w:rPr>
        <w:t xml:space="preserve"> كخدمة تكميلية في شبكات الجيل التالي</w:t>
      </w:r>
    </w:p>
    <w:p w:rsidR="00204F3E" w:rsidRPr="004D1DE9" w:rsidRDefault="00204F3E" w:rsidP="00204F3E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line="240" w:lineRule="auto"/>
        <w:jc w:val="left"/>
        <w:textAlignment w:val="baseline"/>
        <w:rPr>
          <w:rFonts w:eastAsia="SimSun"/>
          <w:szCs w:val="20"/>
          <w:lang w:eastAsia="zh-CN"/>
        </w:rPr>
      </w:pPr>
    </w:p>
    <w:p w:rsidR="001163E6" w:rsidRPr="008E2675" w:rsidRDefault="008E2675" w:rsidP="008E2675">
      <w:pPr>
        <w:pStyle w:val="Heading2"/>
        <w:pBdr>
          <w:bottom w:val="single" w:sz="8" w:space="1" w:color="D9D9D9"/>
        </w:pBdr>
        <w:shd w:val="clear" w:color="auto" w:fill="D9D9D9"/>
        <w:spacing w:line="420" w:lineRule="exact"/>
        <w:rPr>
          <w:position w:val="2"/>
          <w:rtl/>
        </w:rPr>
      </w:pPr>
      <w:bookmarkStart w:id="137" w:name="_Toc359596903"/>
      <w:bookmarkStart w:id="138" w:name="toc_4A"/>
      <w:bookmarkEnd w:id="136"/>
      <w:r w:rsidRPr="008E2675">
        <w:rPr>
          <w:rFonts w:hint="cs"/>
          <w:position w:val="2"/>
          <w:rtl/>
        </w:rPr>
        <w:t>الخطة الدولية لتعرّف هوية الشبكات العمومية والاشتراكات</w:t>
      </w:r>
      <w:bookmarkEnd w:id="137"/>
      <w:r w:rsidRPr="008E2675">
        <w:rPr>
          <w:position w:val="2"/>
          <w:rtl/>
        </w:rPr>
        <w:br/>
      </w:r>
      <w:r w:rsidRPr="008E2675">
        <w:rPr>
          <w:rFonts w:hint="cs"/>
          <w:position w:val="2"/>
          <w:rtl/>
        </w:rPr>
        <w:t xml:space="preserve">(التوصية </w:t>
      </w:r>
      <w:r w:rsidRPr="008E2675">
        <w:rPr>
          <w:position w:val="2"/>
        </w:rPr>
        <w:t>ITU</w:t>
      </w:r>
      <w:r w:rsidRPr="008E2675">
        <w:rPr>
          <w:position w:val="2"/>
        </w:rPr>
        <w:noBreakHyphen/>
        <w:t>T E.212</w:t>
      </w:r>
      <w:r w:rsidRPr="008E2675">
        <w:rPr>
          <w:rFonts w:hint="cs"/>
          <w:position w:val="2"/>
          <w:rtl/>
        </w:rPr>
        <w:t xml:space="preserve"> </w:t>
      </w:r>
      <w:r w:rsidRPr="008E2675">
        <w:rPr>
          <w:position w:val="2"/>
        </w:rPr>
        <w:t>(2008/05)</w:t>
      </w:r>
      <w:r w:rsidRPr="008E2675">
        <w:rPr>
          <w:rFonts w:hint="cs"/>
          <w:position w:val="2"/>
          <w:rtl/>
        </w:rPr>
        <w:t>)</w:t>
      </w:r>
    </w:p>
    <w:bookmarkEnd w:id="138"/>
    <w:p w:rsidR="00734C46" w:rsidRPr="001970C0" w:rsidRDefault="00734C46" w:rsidP="00A77702">
      <w:pPr>
        <w:spacing w:before="240" w:after="60"/>
        <w:jc w:val="left"/>
        <w:rPr>
          <w:rFonts w:eastAsia="SimSun"/>
          <w:b/>
          <w:bCs/>
          <w:kern w:val="14"/>
          <w:rtl/>
          <w:lang w:bidi="ar-EG"/>
        </w:rPr>
      </w:pPr>
      <w:r w:rsidRPr="001970C0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:rsidR="000B080B" w:rsidRPr="0096264C" w:rsidRDefault="000B080B" w:rsidP="0035011F">
      <w:pPr>
        <w:spacing w:before="240"/>
        <w:jc w:val="center"/>
        <w:rPr>
          <w:rFonts w:eastAsia="SimSun"/>
          <w:i/>
          <w:iCs/>
          <w:rtl/>
          <w:lang w:bidi="ar-EG"/>
        </w:rPr>
      </w:pPr>
      <w:r w:rsidRPr="0096264C">
        <w:rPr>
          <w:rFonts w:eastAsia="SimSun" w:hint="cs"/>
          <w:i/>
          <w:iCs/>
          <w:rtl/>
          <w:lang w:bidi="ar-EG"/>
        </w:rPr>
        <w:t>رموز تعرف الهوية للشبكات المتنقلة الدولية</w:t>
      </w:r>
    </w:p>
    <w:p w:rsidR="000B080B" w:rsidRPr="0030309F" w:rsidRDefault="000B080B" w:rsidP="00D14E31">
      <w:pPr>
        <w:spacing w:before="240" w:after="120"/>
        <w:rPr>
          <w:rFonts w:eastAsia="SimSun"/>
          <w:rtl/>
          <w:lang w:val="fr-FR" w:bidi="ar-EG"/>
        </w:rPr>
      </w:pPr>
      <w:r w:rsidRPr="00A90DBE">
        <w:rPr>
          <w:rFonts w:eastAsia="SimSun" w:hint="cs"/>
          <w:rtl/>
          <w:lang w:bidi="ar-EG"/>
        </w:rPr>
        <w:t xml:space="preserve">جرى </w:t>
      </w:r>
      <w:r w:rsidR="00A90DBE">
        <w:rPr>
          <w:rFonts w:eastAsia="SimSun" w:hint="cs"/>
          <w:rtl/>
          <w:lang w:bidi="ar-EG"/>
        </w:rPr>
        <w:t>تخصيص</w:t>
      </w:r>
      <w:r w:rsidRPr="00A90DBE">
        <w:rPr>
          <w:rFonts w:eastAsia="SimSun" w:hint="cs"/>
          <w:rtl/>
          <w:lang w:bidi="ar-EG"/>
        </w:rPr>
        <w:t xml:space="preserve"> الرمز الدليلي للشبكة المتنقلة </w:t>
      </w:r>
      <w:r w:rsidRPr="00A90DBE">
        <w:rPr>
          <w:rFonts w:eastAsia="SimSun"/>
          <w:lang w:bidi="ar-EG"/>
        </w:rPr>
        <w:t>(MNC</w:t>
      </w:r>
      <w:r w:rsidRPr="00224627">
        <w:rPr>
          <w:rFonts w:eastAsia="SimSun"/>
          <w:lang w:bidi="ar-EG"/>
        </w:rPr>
        <w:t>)</w:t>
      </w:r>
      <w:r w:rsidRPr="00224627">
        <w:rPr>
          <w:rFonts w:eastAsia="SimSun" w:hint="cs"/>
          <w:rtl/>
          <w:lang w:bidi="ar-EG"/>
        </w:rPr>
        <w:t xml:space="preserve"> </w:t>
      </w:r>
      <w:r w:rsidR="00EB0584" w:rsidRPr="00224627">
        <w:rPr>
          <w:rFonts w:eastAsia="SimSun" w:hint="cs"/>
          <w:rtl/>
          <w:lang w:bidi="ar-EG"/>
        </w:rPr>
        <w:t xml:space="preserve">في </w:t>
      </w:r>
      <w:r w:rsidR="00D14E31" w:rsidRPr="00224627">
        <w:rPr>
          <w:rFonts w:eastAsia="SimSun"/>
          <w:lang w:bidi="ar-EG"/>
        </w:rPr>
        <w:t>15</w:t>
      </w:r>
      <w:r w:rsidR="00EB0584" w:rsidRPr="00224627">
        <w:rPr>
          <w:rFonts w:eastAsia="SimSun" w:hint="cs"/>
          <w:rtl/>
          <w:lang w:bidi="ar-EG"/>
        </w:rPr>
        <w:t xml:space="preserve"> </w:t>
      </w:r>
      <w:r w:rsidR="00D14E31" w:rsidRPr="00224627">
        <w:rPr>
          <w:rFonts w:eastAsia="SimSun" w:hint="cs"/>
          <w:rtl/>
          <w:lang w:bidi="ar-EG"/>
        </w:rPr>
        <w:t>أكتوبر</w:t>
      </w:r>
      <w:r w:rsidR="00EB0584" w:rsidRPr="00224627">
        <w:rPr>
          <w:rFonts w:eastAsia="SimSun" w:hint="cs"/>
          <w:rtl/>
          <w:lang w:bidi="ar-EG"/>
        </w:rPr>
        <w:t xml:space="preserve"> </w:t>
      </w:r>
      <w:r w:rsidR="00EB0584" w:rsidRPr="00224627">
        <w:rPr>
          <w:rFonts w:eastAsia="SimSun"/>
          <w:lang w:bidi="ar-EG"/>
        </w:rPr>
        <w:t>2015</w:t>
      </w:r>
      <w:r w:rsidR="00833AC8">
        <w:rPr>
          <w:rFonts w:eastAsia="SimSun" w:hint="cs"/>
          <w:rtl/>
          <w:lang w:bidi="ar-EG"/>
        </w:rPr>
        <w:t>،</w:t>
      </w:r>
      <w:r w:rsidR="00EB0584">
        <w:rPr>
          <w:rFonts w:eastAsia="SimSun" w:hint="cs"/>
          <w:rtl/>
          <w:lang w:bidi="ar-EG"/>
        </w:rPr>
        <w:t xml:space="preserve"> </w:t>
      </w:r>
      <w:r w:rsidRPr="00A90DBE">
        <w:rPr>
          <w:rFonts w:eastAsia="SimSun" w:hint="cs"/>
          <w:rtl/>
          <w:lang w:bidi="ar-EG"/>
        </w:rPr>
        <w:t xml:space="preserve">التالي المكون من رقمين والمرتبط بالرمز الدليلي القُطري المشترك للاتصالات المتنقلة </w:t>
      </w:r>
      <w:r w:rsidRPr="00A90DBE">
        <w:rPr>
          <w:rFonts w:eastAsia="SimSun"/>
          <w:lang w:bidi="ar-EG"/>
        </w:rPr>
        <w:t>901</w:t>
      </w:r>
      <w:r w:rsidRPr="00A90DBE">
        <w:rPr>
          <w:rFonts w:eastAsia="SimSun" w:hint="cs"/>
          <w:rtl/>
          <w:lang w:bidi="ar-EG"/>
        </w:rPr>
        <w:t xml:space="preserve"> </w:t>
      </w:r>
      <w:r w:rsidRPr="00A90DBE">
        <w:rPr>
          <w:rFonts w:eastAsia="SimSun"/>
          <w:lang w:bidi="ar-EG"/>
        </w:rPr>
        <w:t>(MCC)</w:t>
      </w:r>
      <w:r w:rsidRPr="00A90DBE">
        <w:rPr>
          <w:rFonts w:eastAsia="SimSun" w:hint="cs"/>
          <w:rtl/>
          <w:lang w:bidi="ar-EG"/>
        </w:rPr>
        <w:t>:</w:t>
      </w:r>
    </w:p>
    <w:tbl>
      <w:tblPr>
        <w:bidiVisual/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106"/>
      </w:tblGrid>
      <w:tr w:rsidR="000B080B" w:rsidRPr="00D31292" w:rsidTr="000B080B">
        <w:trPr>
          <w:tblHeader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80B" w:rsidRPr="00224627" w:rsidRDefault="000B080B" w:rsidP="000B080B">
            <w:pPr>
              <w:pStyle w:val="TableHead0"/>
              <w:bidi/>
              <w:spacing w:before="40" w:after="40" w:line="240" w:lineRule="exact"/>
              <w:rPr>
                <w:rFonts w:ascii="Calibri" w:eastAsia="SimSun" w:hAnsi="Calibri" w:cs="Traditional Arabic"/>
                <w:i w:val="0"/>
                <w:iCs/>
                <w:szCs w:val="24"/>
                <w:rtl/>
                <w:lang w:val="en-US"/>
              </w:rPr>
            </w:pPr>
            <w:r w:rsidRPr="00224627">
              <w:rPr>
                <w:rFonts w:ascii="Calibri" w:eastAsia="SimSun" w:hAnsi="Calibri" w:cs="Traditional Arabic" w:hint="cs"/>
                <w:i w:val="0"/>
                <w:iCs/>
                <w:szCs w:val="24"/>
                <w:rtl/>
              </w:rPr>
              <w:t>الشبكة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80B" w:rsidRPr="000B080B" w:rsidRDefault="000B080B" w:rsidP="000B080B">
            <w:pPr>
              <w:pStyle w:val="TableHead0"/>
              <w:bidi/>
              <w:spacing w:before="40" w:after="40" w:line="240" w:lineRule="exact"/>
              <w:rPr>
                <w:rFonts w:ascii="Calibri" w:eastAsia="SimSun" w:hAnsi="Calibri" w:cs="Traditional Arabic"/>
                <w:iCs/>
                <w:szCs w:val="24"/>
                <w:rtl/>
                <w:lang w:val="en-US" w:bidi="ar-EG"/>
              </w:rPr>
            </w:pPr>
            <w:r w:rsidRPr="000B080B">
              <w:rPr>
                <w:rFonts w:ascii="Calibri" w:eastAsia="SimSun" w:hAnsi="Calibri" w:cs="Traditional Arabic" w:hint="cs"/>
                <w:iCs/>
                <w:szCs w:val="24"/>
                <w:rtl/>
              </w:rPr>
              <w:t xml:space="preserve">الرمز الدليلي القُطري للاتصالات المتنقلة </w:t>
            </w:r>
            <w:r w:rsidRPr="000B080B">
              <w:rPr>
                <w:rFonts w:ascii="Calibri" w:eastAsia="SimSun" w:hAnsi="Calibri" w:cs="Traditional Arabic"/>
                <w:iCs/>
                <w:szCs w:val="24"/>
                <w:lang w:val="en-US"/>
              </w:rPr>
              <w:t>(MCC)</w:t>
            </w:r>
            <w:r w:rsidRPr="00E3512C">
              <w:rPr>
                <w:rFonts w:ascii="Calibri" w:eastAsia="SimSun" w:hAnsi="Calibri" w:cs="Traditional Arabic" w:hint="cs"/>
                <w:i w:val="0"/>
                <w:szCs w:val="24"/>
                <w:rtl/>
                <w:lang w:val="en-US" w:bidi="ar-EG"/>
              </w:rPr>
              <w:t>*</w:t>
            </w:r>
            <w:r>
              <w:rPr>
                <w:rFonts w:ascii="Calibri" w:eastAsia="SimSun" w:hAnsi="Calibri" w:cs="Traditional Arabic"/>
                <w:iCs/>
                <w:szCs w:val="24"/>
                <w:rtl/>
                <w:lang w:val="en-US" w:bidi="ar-EG"/>
              </w:rPr>
              <w:br/>
            </w:r>
            <w:r w:rsidRPr="000B080B">
              <w:rPr>
                <w:rFonts w:ascii="Calibri" w:eastAsia="SimSun" w:hAnsi="Calibri" w:cs="Traditional Arabic" w:hint="cs"/>
                <w:iCs/>
                <w:szCs w:val="24"/>
                <w:rtl/>
                <w:lang w:val="en-US" w:bidi="ar-EG"/>
              </w:rPr>
              <w:t xml:space="preserve">والرمز الدليلي للشبكة المتنقلة </w:t>
            </w:r>
            <w:r w:rsidRPr="000B080B">
              <w:rPr>
                <w:rFonts w:ascii="Calibri" w:eastAsia="SimSun" w:hAnsi="Calibri" w:cs="Traditional Arabic"/>
                <w:iCs/>
                <w:szCs w:val="24"/>
                <w:lang w:val="en-US" w:bidi="ar-EG"/>
              </w:rPr>
              <w:t>(MNC)</w:t>
            </w:r>
            <w:r w:rsidRPr="00E3512C">
              <w:rPr>
                <w:rFonts w:ascii="Calibri" w:eastAsia="SimSun" w:hAnsi="Calibri" w:cs="Traditional Arabic" w:hint="cs"/>
                <w:i w:val="0"/>
                <w:szCs w:val="24"/>
                <w:rtl/>
                <w:lang w:val="en-US" w:bidi="ar-EG"/>
              </w:rPr>
              <w:t>**</w:t>
            </w:r>
          </w:p>
        </w:tc>
      </w:tr>
      <w:tr w:rsidR="000B080B" w:rsidRPr="00D31292" w:rsidTr="000B080B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0B080B" w:rsidRPr="007C6344" w:rsidRDefault="000E37F7" w:rsidP="00497A9A">
            <w:pPr>
              <w:pStyle w:val="Tabletext"/>
              <w:rPr>
                <w:spacing w:val="6"/>
                <w:rtl/>
                <w:lang w:bidi="ar-SA"/>
              </w:rPr>
            </w:pPr>
            <w:r w:rsidRPr="007C6344">
              <w:rPr>
                <w:rFonts w:hint="cs"/>
                <w:spacing w:val="6"/>
                <w:rtl/>
              </w:rPr>
              <w:t xml:space="preserve">الاتصالات للأجهزة في السويد </w:t>
            </w:r>
            <w:r w:rsidR="00497A9A" w:rsidRPr="007C6344">
              <w:rPr>
                <w:spacing w:val="6"/>
              </w:rPr>
              <w:t>(</w:t>
            </w:r>
            <w:r w:rsidRPr="007C6344">
              <w:rPr>
                <w:spacing w:val="6"/>
              </w:rPr>
              <w:t>AB</w:t>
            </w:r>
            <w:r w:rsidR="00497A9A" w:rsidRPr="007C6344">
              <w:rPr>
                <w:spacing w:val="6"/>
              </w:rPr>
              <w:t>)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0B080B" w:rsidRPr="007C6344" w:rsidRDefault="000B080B" w:rsidP="00F00B41">
            <w:pPr>
              <w:pStyle w:val="Tabletext"/>
              <w:rPr>
                <w:spacing w:val="6"/>
                <w:rtl/>
              </w:rPr>
            </w:pPr>
            <w:r w:rsidRPr="007C6344">
              <w:rPr>
                <w:spacing w:val="6"/>
              </w:rPr>
              <w:t>901 4</w:t>
            </w:r>
            <w:r w:rsidR="00F00B41" w:rsidRPr="007C6344">
              <w:rPr>
                <w:spacing w:val="6"/>
              </w:rPr>
              <w:t>8</w:t>
            </w:r>
          </w:p>
        </w:tc>
      </w:tr>
    </w:tbl>
    <w:p w:rsidR="000B080B" w:rsidRDefault="000B080B" w:rsidP="000B080B">
      <w:pPr>
        <w:bidi w:val="0"/>
        <w:rPr>
          <w:rFonts w:eastAsia="SimSun"/>
          <w:lang w:bidi="ar-EG"/>
        </w:rPr>
      </w:pPr>
    </w:p>
    <w:p w:rsidR="00734C46" w:rsidRDefault="00734C46" w:rsidP="00734C46">
      <w:pPr>
        <w:rPr>
          <w:rFonts w:eastAsia="SimSun"/>
          <w:rtl/>
          <w:lang w:bidi="ar-EG"/>
        </w:rPr>
      </w:pPr>
      <w:r w:rsidRPr="001970C0">
        <w:rPr>
          <w:rFonts w:eastAsia="SimSun" w:hint="cs"/>
          <w:rtl/>
          <w:lang w:bidi="ar-EG"/>
        </w:rPr>
        <w:t>_________</w:t>
      </w:r>
    </w:p>
    <w:p w:rsidR="000B080B" w:rsidRPr="00497A9A" w:rsidRDefault="00497A9A" w:rsidP="007838CE">
      <w:pPr>
        <w:tabs>
          <w:tab w:val="left" w:pos="283"/>
        </w:tabs>
        <w:spacing w:before="60"/>
        <w:rPr>
          <w:rFonts w:eastAsia="SimSun"/>
          <w:sz w:val="16"/>
          <w:szCs w:val="22"/>
          <w:rtl/>
          <w:lang w:bidi="ar-EG"/>
        </w:rPr>
      </w:pPr>
      <w:r>
        <w:rPr>
          <w:rFonts w:eastAsia="SimSun"/>
          <w:sz w:val="16"/>
          <w:szCs w:val="22"/>
          <w:lang w:bidi="ar-EG"/>
        </w:rPr>
        <w:t>*</w:t>
      </w:r>
      <w:r w:rsidR="000B080B" w:rsidRPr="00497A9A">
        <w:rPr>
          <w:rFonts w:eastAsia="SimSun" w:hint="cs"/>
          <w:sz w:val="16"/>
          <w:szCs w:val="22"/>
          <w:rtl/>
          <w:lang w:val="fr-FR" w:bidi="ar-EG"/>
        </w:rPr>
        <w:tab/>
      </w:r>
      <w:r w:rsidR="000B080B" w:rsidRPr="007838CE">
        <w:rPr>
          <w:rFonts w:eastAsia="SimSun"/>
          <w:sz w:val="16"/>
          <w:szCs w:val="22"/>
          <w:lang w:bidi="ar-EG"/>
        </w:rPr>
        <w:t>MCC</w:t>
      </w:r>
      <w:r w:rsidR="000B080B" w:rsidRPr="007838CE">
        <w:rPr>
          <w:rFonts w:eastAsia="SimSun" w:hint="cs"/>
          <w:sz w:val="16"/>
          <w:szCs w:val="22"/>
          <w:rtl/>
          <w:lang w:bidi="ar-EG"/>
        </w:rPr>
        <w:t>:</w:t>
      </w:r>
      <w:r w:rsidR="000B080B" w:rsidRPr="007838CE">
        <w:rPr>
          <w:rFonts w:eastAsia="SimSun" w:hint="cs"/>
          <w:sz w:val="16"/>
          <w:szCs w:val="22"/>
          <w:rtl/>
          <w:lang w:bidi="ar-EG"/>
        </w:rPr>
        <w:tab/>
      </w:r>
      <w:r w:rsidR="007838CE" w:rsidRPr="007838CE">
        <w:rPr>
          <w:rFonts w:eastAsia="SimSun" w:hint="cs"/>
          <w:sz w:val="16"/>
          <w:szCs w:val="22"/>
          <w:rtl/>
          <w:lang w:bidi="ar-SY"/>
        </w:rPr>
        <w:t>الرمز الدليلي القطري للاتصالات المتنقلة/</w:t>
      </w:r>
      <w:proofErr w:type="spellStart"/>
      <w:r w:rsidR="007838CE" w:rsidRPr="007838CE">
        <w:rPr>
          <w:rFonts w:eastAsia="SimSun"/>
          <w:sz w:val="16"/>
          <w:szCs w:val="22"/>
          <w:lang w:bidi="ar-SY"/>
        </w:rPr>
        <w:t>Indicatif</w:t>
      </w:r>
      <w:proofErr w:type="spellEnd"/>
      <w:r w:rsidR="007838CE" w:rsidRPr="007838CE">
        <w:rPr>
          <w:rFonts w:eastAsia="SimSun"/>
          <w:sz w:val="16"/>
          <w:szCs w:val="22"/>
          <w:lang w:bidi="ar-SY"/>
        </w:rPr>
        <w:t xml:space="preserve"> de pays du mobile</w:t>
      </w:r>
      <w:r w:rsidR="007838CE" w:rsidRPr="007838CE">
        <w:rPr>
          <w:rFonts w:eastAsia="SimSun" w:hint="cs"/>
          <w:sz w:val="16"/>
          <w:szCs w:val="22"/>
          <w:rtl/>
          <w:lang w:bidi="ar-SY"/>
        </w:rPr>
        <w:t>/</w:t>
      </w:r>
      <w:r w:rsidR="007838CE" w:rsidRPr="007838CE">
        <w:rPr>
          <w:rFonts w:eastAsia="SimSun"/>
          <w:sz w:val="16"/>
          <w:szCs w:val="22"/>
          <w:lang w:bidi="ar-SY"/>
        </w:rPr>
        <w:t>Mobile Country Code</w:t>
      </w:r>
    </w:p>
    <w:p w:rsidR="000B080B" w:rsidRPr="00497A9A" w:rsidRDefault="00497A9A" w:rsidP="007838CE">
      <w:pPr>
        <w:tabs>
          <w:tab w:val="left" w:pos="283"/>
        </w:tabs>
        <w:spacing w:before="60"/>
        <w:rPr>
          <w:rFonts w:eastAsia="SimSun"/>
          <w:sz w:val="16"/>
          <w:szCs w:val="22"/>
          <w:rtl/>
          <w:lang w:bidi="ar-EG"/>
        </w:rPr>
      </w:pPr>
      <w:r>
        <w:rPr>
          <w:rFonts w:eastAsia="SimSun"/>
          <w:sz w:val="16"/>
          <w:szCs w:val="22"/>
          <w:lang w:bidi="ar-EG"/>
        </w:rPr>
        <w:t>**</w:t>
      </w:r>
      <w:r w:rsidR="000B080B" w:rsidRPr="007838CE">
        <w:rPr>
          <w:rFonts w:eastAsia="SimSun" w:hint="cs"/>
          <w:sz w:val="16"/>
          <w:szCs w:val="22"/>
          <w:rtl/>
          <w:lang w:bidi="ar-EG"/>
        </w:rPr>
        <w:tab/>
      </w:r>
      <w:r w:rsidR="000B080B" w:rsidRPr="007838CE">
        <w:rPr>
          <w:rFonts w:eastAsia="SimSun"/>
          <w:sz w:val="16"/>
          <w:szCs w:val="22"/>
          <w:lang w:bidi="ar-EG"/>
        </w:rPr>
        <w:t>MNC</w:t>
      </w:r>
      <w:r w:rsidR="000B080B" w:rsidRPr="007838CE">
        <w:rPr>
          <w:rFonts w:eastAsia="SimSun" w:hint="cs"/>
          <w:sz w:val="16"/>
          <w:szCs w:val="22"/>
          <w:rtl/>
          <w:lang w:bidi="ar-EG"/>
        </w:rPr>
        <w:t>:</w:t>
      </w:r>
      <w:r w:rsidR="000B080B" w:rsidRPr="007838CE">
        <w:rPr>
          <w:rFonts w:eastAsia="SimSun" w:hint="cs"/>
          <w:sz w:val="16"/>
          <w:szCs w:val="22"/>
          <w:rtl/>
          <w:lang w:bidi="ar-EG"/>
        </w:rPr>
        <w:tab/>
      </w:r>
      <w:r w:rsidR="007838CE" w:rsidRPr="007838CE">
        <w:rPr>
          <w:rFonts w:eastAsia="SimSun" w:hint="cs"/>
          <w:sz w:val="16"/>
          <w:szCs w:val="22"/>
          <w:rtl/>
          <w:lang w:bidi="ar-SY"/>
        </w:rPr>
        <w:t>الرمز الدليلي للشبكة المتنقلة/</w:t>
      </w:r>
      <w:r w:rsidR="007838CE" w:rsidRPr="007838CE">
        <w:rPr>
          <w:rFonts w:eastAsia="SimSun"/>
          <w:sz w:val="16"/>
          <w:szCs w:val="22"/>
          <w:lang w:bidi="ar-SY"/>
        </w:rPr>
        <w:t xml:space="preserve">Code de </w:t>
      </w:r>
      <w:proofErr w:type="spellStart"/>
      <w:r w:rsidR="007838CE" w:rsidRPr="007838CE">
        <w:rPr>
          <w:rFonts w:eastAsia="SimSun"/>
          <w:sz w:val="16"/>
          <w:szCs w:val="22"/>
          <w:lang w:bidi="ar-SY"/>
        </w:rPr>
        <w:t>réseau</w:t>
      </w:r>
      <w:proofErr w:type="spellEnd"/>
      <w:r w:rsidR="007838CE" w:rsidRPr="007838CE">
        <w:rPr>
          <w:rFonts w:eastAsia="SimSun"/>
          <w:sz w:val="16"/>
          <w:szCs w:val="22"/>
          <w:lang w:bidi="ar-SY"/>
        </w:rPr>
        <w:t xml:space="preserve"> mobile</w:t>
      </w:r>
      <w:r w:rsidR="007838CE" w:rsidRPr="007838CE">
        <w:rPr>
          <w:rFonts w:eastAsia="SimSun" w:hint="cs"/>
          <w:sz w:val="16"/>
          <w:szCs w:val="22"/>
          <w:rtl/>
          <w:lang w:bidi="ar-SY"/>
        </w:rPr>
        <w:t>/</w:t>
      </w:r>
      <w:r w:rsidR="007838CE" w:rsidRPr="007838CE">
        <w:rPr>
          <w:rFonts w:eastAsia="SimSun"/>
          <w:sz w:val="16"/>
          <w:szCs w:val="22"/>
          <w:lang w:bidi="ar-SY"/>
        </w:rPr>
        <w:t>Mobile Network Code</w:t>
      </w:r>
    </w:p>
    <w:p w:rsidR="005C581E" w:rsidRDefault="005C581E" w:rsidP="000B080B">
      <w:pPr>
        <w:tabs>
          <w:tab w:val="left" w:pos="567"/>
        </w:tabs>
        <w:spacing w:before="0"/>
        <w:rPr>
          <w:rFonts w:eastAsia="SimSun"/>
          <w:rtl/>
          <w:lang w:val="fr-FR"/>
        </w:rPr>
      </w:pPr>
    </w:p>
    <w:p w:rsidR="005C581E" w:rsidRPr="00AF03DC" w:rsidRDefault="005C581E" w:rsidP="000B080B">
      <w:pPr>
        <w:tabs>
          <w:tab w:val="left" w:pos="567"/>
        </w:tabs>
        <w:spacing w:before="0"/>
        <w:rPr>
          <w:rFonts w:eastAsia="SimSun"/>
          <w:rtl/>
          <w:lang w:val="fr-FR"/>
        </w:rPr>
      </w:pPr>
    </w:p>
    <w:p w:rsidR="00DC42E9" w:rsidRPr="008E2675" w:rsidRDefault="00DC42E9" w:rsidP="00DC42E9">
      <w:pPr>
        <w:pStyle w:val="Heading2"/>
        <w:pBdr>
          <w:bottom w:val="single" w:sz="8" w:space="1" w:color="D9D9D9"/>
        </w:pBdr>
        <w:shd w:val="clear" w:color="auto" w:fill="D9D9D9"/>
        <w:spacing w:line="420" w:lineRule="exact"/>
        <w:rPr>
          <w:position w:val="2"/>
          <w:rtl/>
        </w:rPr>
      </w:pPr>
      <w:bookmarkStart w:id="139" w:name="_Toc359596904"/>
      <w:bookmarkStart w:id="140" w:name="toc_4B"/>
      <w:r w:rsidRPr="00DC42E9">
        <w:rPr>
          <w:rFonts w:hint="cs"/>
          <w:position w:val="2"/>
          <w:rtl/>
        </w:rPr>
        <w:t xml:space="preserve">تخصيص الرموز الدليلية لمناطق/شبكات التشوير </w:t>
      </w:r>
      <w:r w:rsidRPr="00DC42E9">
        <w:rPr>
          <w:position w:val="2"/>
        </w:rPr>
        <w:t>(SANC)</w:t>
      </w:r>
      <w:r w:rsidRPr="00DC42E9">
        <w:rPr>
          <w:position w:val="2"/>
          <w:rtl/>
        </w:rPr>
        <w:br/>
      </w:r>
      <w:r w:rsidRPr="00DC42E9">
        <w:rPr>
          <w:rFonts w:hint="cs"/>
          <w:position w:val="2"/>
          <w:rtl/>
        </w:rPr>
        <w:t xml:space="preserve">(التوصية </w:t>
      </w:r>
      <w:r w:rsidRPr="00DC42E9">
        <w:rPr>
          <w:position w:val="2"/>
        </w:rPr>
        <w:t>ITU-T Q.708</w:t>
      </w:r>
      <w:r w:rsidRPr="00DC42E9">
        <w:rPr>
          <w:rFonts w:hint="cs"/>
          <w:position w:val="2"/>
          <w:rtl/>
        </w:rPr>
        <w:t xml:space="preserve"> </w:t>
      </w:r>
      <w:r w:rsidRPr="00DC42E9">
        <w:rPr>
          <w:position w:val="2"/>
        </w:rPr>
        <w:t>(99/03)</w:t>
      </w:r>
      <w:r w:rsidRPr="00DC42E9">
        <w:rPr>
          <w:rFonts w:hint="cs"/>
          <w:position w:val="2"/>
          <w:rtl/>
        </w:rPr>
        <w:t>)</w:t>
      </w:r>
      <w:bookmarkEnd w:id="139"/>
    </w:p>
    <w:bookmarkEnd w:id="140"/>
    <w:p w:rsidR="00DC42E9" w:rsidRPr="00AF03DC" w:rsidRDefault="00DC42E9" w:rsidP="00DC42E9">
      <w:pPr>
        <w:pStyle w:val="Headingb"/>
        <w:rPr>
          <w:rtl/>
        </w:rPr>
      </w:pPr>
      <w:r w:rsidRPr="00AF03DC">
        <w:rPr>
          <w:rFonts w:hint="cs"/>
          <w:rtl/>
        </w:rPr>
        <w:t>ملاحظة من مكتب تقييس الاتصالات</w:t>
      </w:r>
    </w:p>
    <w:p w:rsidR="00DC42E9" w:rsidRDefault="00DC42E9" w:rsidP="00131152">
      <w:pPr>
        <w:spacing w:after="120"/>
        <w:rPr>
          <w:rFonts w:eastAsia="SimSun"/>
          <w:rtl/>
          <w:lang w:bidi="ar-EG"/>
        </w:rPr>
      </w:pPr>
      <w:r w:rsidRPr="00A90DBE">
        <w:rPr>
          <w:rFonts w:eastAsia="SimSun" w:hint="cs"/>
          <w:rtl/>
          <w:lang w:bidi="ar-EG"/>
        </w:rPr>
        <w:t xml:space="preserve">بناءً على طلب من إدارة </w:t>
      </w:r>
      <w:r w:rsidR="00131152">
        <w:rPr>
          <w:rFonts w:eastAsia="SimSun" w:hint="cs"/>
          <w:rtl/>
          <w:lang w:bidi="ar-EG"/>
        </w:rPr>
        <w:t>فرنسا</w:t>
      </w:r>
      <w:r w:rsidRPr="00A90DBE">
        <w:rPr>
          <w:rFonts w:eastAsia="SimSun" w:hint="cs"/>
          <w:rtl/>
          <w:lang w:bidi="ar-EG"/>
        </w:rPr>
        <w:t xml:space="preserve">، خصص مدير مكتب تقييس الاتصالات رمز منطقة/شبكة التشوير </w:t>
      </w:r>
      <w:r w:rsidRPr="00A90DBE">
        <w:rPr>
          <w:rFonts w:eastAsia="SimSun"/>
          <w:lang w:bidi="ar-EG"/>
        </w:rPr>
        <w:t>(SANC)</w:t>
      </w:r>
      <w:r w:rsidRPr="00A90DBE">
        <w:rPr>
          <w:rFonts w:eastAsia="SimSun" w:hint="cs"/>
          <w:rtl/>
          <w:lang w:bidi="ar-EG"/>
        </w:rPr>
        <w:t xml:space="preserve"> التالي من أجل استعماله في الجزء الدولي من شبكة نظام التشوير رقم </w:t>
      </w:r>
      <w:r w:rsidRPr="00A90DBE">
        <w:rPr>
          <w:rFonts w:eastAsia="SimSun"/>
          <w:lang w:bidi="ar-EG"/>
        </w:rPr>
        <w:t>7</w:t>
      </w:r>
      <w:r w:rsidRPr="00A90DBE">
        <w:rPr>
          <w:rFonts w:eastAsia="SimSun" w:hint="cs"/>
          <w:rtl/>
          <w:lang w:bidi="ar-EG"/>
        </w:rPr>
        <w:t xml:space="preserve"> لهذا البلد/لهذه المنطقة الجغرافية، وفقاً للتوصية </w:t>
      </w:r>
      <w:r w:rsidRPr="00A90DBE">
        <w:rPr>
          <w:rFonts w:eastAsia="SimSun"/>
          <w:lang w:bidi="ar-EG"/>
        </w:rPr>
        <w:t>ITU</w:t>
      </w:r>
      <w:r w:rsidRPr="00A90DBE">
        <w:rPr>
          <w:rFonts w:eastAsia="SimSun"/>
          <w:lang w:bidi="ar-EG"/>
        </w:rPr>
        <w:noBreakHyphen/>
        <w:t>T Q.708</w:t>
      </w:r>
      <w:r w:rsidRPr="00A90DBE">
        <w:rPr>
          <w:rFonts w:eastAsia="SimSun" w:hint="cs"/>
          <w:rtl/>
          <w:lang w:bidi="ar-EG"/>
        </w:rPr>
        <w:t xml:space="preserve"> </w:t>
      </w:r>
      <w:r w:rsidRPr="00A90DBE">
        <w:rPr>
          <w:rFonts w:eastAsia="SimSun"/>
          <w:lang w:bidi="ar-EG"/>
        </w:rPr>
        <w:t>(99/03)</w:t>
      </w:r>
      <w:r w:rsidRPr="00A90DBE">
        <w:rPr>
          <w:rFonts w:eastAsia="SimSun" w:hint="cs"/>
          <w:rtl/>
          <w:lang w:bidi="ar-EG"/>
        </w:rPr>
        <w:t>:</w:t>
      </w:r>
    </w:p>
    <w:tbl>
      <w:tblPr>
        <w:bidiVisual/>
        <w:tblW w:w="8188" w:type="dxa"/>
        <w:jc w:val="center"/>
        <w:tblLayout w:type="fixed"/>
        <w:tblLook w:val="0000" w:firstRow="0" w:lastRow="0" w:firstColumn="0" w:lastColumn="0" w:noHBand="0" w:noVBand="0"/>
      </w:tblPr>
      <w:tblGrid>
        <w:gridCol w:w="6345"/>
        <w:gridCol w:w="1843"/>
      </w:tblGrid>
      <w:tr w:rsidR="00DC42E9" w:rsidRPr="000A12F6" w:rsidTr="00DC42E9">
        <w:trPr>
          <w:jc w:val="center"/>
        </w:trPr>
        <w:tc>
          <w:tcPr>
            <w:tcW w:w="6345" w:type="dxa"/>
          </w:tcPr>
          <w:p w:rsidR="00DC42E9" w:rsidRPr="00DC42E9" w:rsidRDefault="00DC42E9" w:rsidP="00DC42E9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SimSun"/>
                <w:i/>
                <w:iCs/>
                <w:szCs w:val="26"/>
                <w:lang w:bidi="ar-EG"/>
              </w:rPr>
            </w:pPr>
            <w:r w:rsidRPr="00DC42E9">
              <w:rPr>
                <w:rFonts w:eastAsia="SimSun" w:hint="cs"/>
                <w:i/>
                <w:iCs/>
                <w:szCs w:val="26"/>
                <w:rtl/>
                <w:lang w:bidi="ar-EG"/>
              </w:rPr>
              <w:t>البلد/المنطقة الجغرافية أو شبكة التشوير</w:t>
            </w:r>
          </w:p>
        </w:tc>
        <w:tc>
          <w:tcPr>
            <w:tcW w:w="1843" w:type="dxa"/>
          </w:tcPr>
          <w:p w:rsidR="00DC42E9" w:rsidRPr="00DC42E9" w:rsidRDefault="00DC42E9" w:rsidP="00DC42E9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rFonts w:eastAsia="SimSun"/>
                <w:i/>
                <w:iCs/>
                <w:szCs w:val="26"/>
                <w:lang w:bidi="ar-EG"/>
              </w:rPr>
            </w:pPr>
            <w:r w:rsidRPr="00DC42E9">
              <w:rPr>
                <w:rFonts w:eastAsia="SimSun"/>
                <w:i/>
                <w:iCs/>
                <w:szCs w:val="26"/>
                <w:lang w:bidi="ar-EG"/>
              </w:rPr>
              <w:t>SANC</w:t>
            </w:r>
          </w:p>
        </w:tc>
      </w:tr>
      <w:tr w:rsidR="00DC42E9" w:rsidRPr="000A12F6" w:rsidTr="00DC42E9">
        <w:trPr>
          <w:jc w:val="center"/>
        </w:trPr>
        <w:tc>
          <w:tcPr>
            <w:tcW w:w="6345" w:type="dxa"/>
          </w:tcPr>
          <w:p w:rsidR="00DC42E9" w:rsidRPr="00DC42E9" w:rsidRDefault="000E37F7" w:rsidP="00DC42E9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szCs w:val="26"/>
                <w:lang w:bidi="ar-EG"/>
              </w:rPr>
            </w:pPr>
            <w:r w:rsidRPr="00224627">
              <w:rPr>
                <w:rFonts w:eastAsia="SimSun" w:hint="cs"/>
                <w:szCs w:val="26"/>
                <w:rtl/>
                <w:lang w:bidi="ar-EG"/>
              </w:rPr>
              <w:t>المقاطعات والأراضي الفرنسية في المحيط الهندي</w:t>
            </w:r>
          </w:p>
        </w:tc>
        <w:tc>
          <w:tcPr>
            <w:tcW w:w="1843" w:type="dxa"/>
          </w:tcPr>
          <w:p w:rsidR="00DC42E9" w:rsidRPr="00DC42E9" w:rsidRDefault="00131152" w:rsidP="00DC42E9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textAlignment w:val="baseline"/>
              <w:rPr>
                <w:rFonts w:eastAsia="SimSun"/>
                <w:szCs w:val="26"/>
                <w:rtl/>
                <w:lang w:bidi="ar-EG"/>
              </w:rPr>
            </w:pPr>
            <w:r>
              <w:rPr>
                <w:rFonts w:eastAsia="SimSun"/>
                <w:szCs w:val="26"/>
                <w:lang w:bidi="ar-EG"/>
              </w:rPr>
              <w:t>6-118</w:t>
            </w:r>
          </w:p>
        </w:tc>
      </w:tr>
      <w:tr w:rsidR="00DC42E9" w:rsidRPr="000A12F6" w:rsidTr="00DC42E9">
        <w:trPr>
          <w:jc w:val="center"/>
        </w:trPr>
        <w:tc>
          <w:tcPr>
            <w:tcW w:w="6345" w:type="dxa"/>
          </w:tcPr>
          <w:p w:rsidR="00DC42E9" w:rsidRPr="000A12F6" w:rsidRDefault="00DC42E9" w:rsidP="00DC42E9">
            <w:pPr>
              <w:spacing w:before="0"/>
              <w:ind w:firstLine="533"/>
              <w:jc w:val="left"/>
              <w:rPr>
                <w:rFonts w:asciiTheme="minorHAnsi" w:eastAsia="SimSun" w:hAnsiTheme="minorHAnsi"/>
              </w:rPr>
            </w:pPr>
          </w:p>
        </w:tc>
        <w:tc>
          <w:tcPr>
            <w:tcW w:w="1843" w:type="dxa"/>
          </w:tcPr>
          <w:p w:rsidR="00DC42E9" w:rsidRPr="000A12F6" w:rsidRDefault="00DC42E9" w:rsidP="00DC42E9">
            <w:pPr>
              <w:tabs>
                <w:tab w:val="left" w:pos="675"/>
                <w:tab w:val="center" w:pos="955"/>
              </w:tabs>
              <w:spacing w:before="0"/>
              <w:jc w:val="center"/>
              <w:rPr>
                <w:rFonts w:asciiTheme="minorHAnsi" w:hAnsiTheme="minorHAnsi"/>
              </w:rPr>
            </w:pPr>
          </w:p>
        </w:tc>
      </w:tr>
    </w:tbl>
    <w:p w:rsidR="000B080B" w:rsidRDefault="000B080B" w:rsidP="000B080B">
      <w:pPr>
        <w:rPr>
          <w:rFonts w:eastAsia="SimSun"/>
          <w:rtl/>
          <w:lang w:bidi="ar-EG"/>
        </w:rPr>
      </w:pPr>
      <w:r w:rsidRPr="001970C0">
        <w:rPr>
          <w:rFonts w:eastAsia="SimSun" w:hint="cs"/>
          <w:rtl/>
          <w:lang w:bidi="ar-EG"/>
        </w:rPr>
        <w:t>_________</w:t>
      </w:r>
    </w:p>
    <w:p w:rsidR="00734C46" w:rsidRPr="001970C0" w:rsidRDefault="00734C46" w:rsidP="00734C46">
      <w:pPr>
        <w:tabs>
          <w:tab w:val="left" w:pos="567"/>
        </w:tabs>
        <w:spacing w:before="60" w:line="144" w:lineRule="auto"/>
        <w:jc w:val="left"/>
        <w:rPr>
          <w:rFonts w:eastAsia="SimSun"/>
          <w:sz w:val="18"/>
          <w:szCs w:val="24"/>
          <w:rtl/>
          <w:lang w:val="es-ES" w:bidi="ar-EG"/>
        </w:rPr>
      </w:pPr>
      <w:r w:rsidRPr="001970C0">
        <w:rPr>
          <w:rFonts w:eastAsia="SimSun"/>
          <w:sz w:val="18"/>
          <w:szCs w:val="24"/>
          <w:lang w:bidi="ar-EG"/>
        </w:rPr>
        <w:t>SANC</w:t>
      </w:r>
      <w:r w:rsidRPr="001970C0">
        <w:rPr>
          <w:rFonts w:eastAsia="SimSun" w:hint="cs"/>
          <w:sz w:val="18"/>
          <w:szCs w:val="24"/>
          <w:rtl/>
          <w:lang w:bidi="ar-EG"/>
        </w:rPr>
        <w:t>:</w:t>
      </w:r>
      <w:r w:rsidRPr="001970C0">
        <w:rPr>
          <w:rFonts w:eastAsia="SimSun" w:hint="cs"/>
          <w:sz w:val="18"/>
          <w:szCs w:val="24"/>
          <w:rtl/>
          <w:lang w:bidi="ar-EG"/>
        </w:rPr>
        <w:tab/>
        <w:t>رمز منطقة/شبكة التشوير</w:t>
      </w:r>
      <w:r w:rsidRPr="001970C0">
        <w:rPr>
          <w:rFonts w:eastAsia="SimSun" w:hint="cs"/>
          <w:sz w:val="18"/>
          <w:szCs w:val="24"/>
          <w:rtl/>
          <w:lang w:val="es-ES" w:bidi="ar-EG"/>
        </w:rPr>
        <w:t>.</w:t>
      </w:r>
    </w:p>
    <w:p w:rsidR="00734C46" w:rsidRPr="001970C0" w:rsidRDefault="00734C46" w:rsidP="00734C46">
      <w:pPr>
        <w:tabs>
          <w:tab w:val="left" w:pos="567"/>
        </w:tabs>
        <w:spacing w:before="0" w:line="240" w:lineRule="auto"/>
        <w:jc w:val="left"/>
        <w:rPr>
          <w:rFonts w:eastAsia="SimSun"/>
          <w:sz w:val="18"/>
          <w:szCs w:val="24"/>
          <w:rtl/>
          <w:lang w:bidi="ar-EG"/>
        </w:rPr>
      </w:pPr>
      <w:r w:rsidRPr="001970C0">
        <w:rPr>
          <w:rFonts w:eastAsia="SimSun"/>
          <w:sz w:val="18"/>
          <w:szCs w:val="24"/>
          <w:rtl/>
          <w:lang w:val="es-ES" w:bidi="ar-EG"/>
        </w:rPr>
        <w:tab/>
      </w:r>
      <w:proofErr w:type="spellStart"/>
      <w:r w:rsidRPr="0092179C">
        <w:rPr>
          <w:rFonts w:eastAsia="SimSun"/>
          <w:sz w:val="18"/>
          <w:szCs w:val="24"/>
          <w:lang w:val="fr-CH" w:bidi="ar-EG"/>
        </w:rPr>
        <w:t>Signalling</w:t>
      </w:r>
      <w:proofErr w:type="spellEnd"/>
      <w:r w:rsidRPr="0092179C">
        <w:rPr>
          <w:rFonts w:eastAsia="SimSun"/>
          <w:sz w:val="18"/>
          <w:szCs w:val="24"/>
          <w:lang w:val="fr-CH" w:bidi="ar-EG"/>
        </w:rPr>
        <w:t xml:space="preserve"> Area/Network Code</w:t>
      </w:r>
      <w:r w:rsidRPr="0092179C">
        <w:rPr>
          <w:rFonts w:eastAsia="SimSun"/>
          <w:sz w:val="18"/>
          <w:szCs w:val="24"/>
          <w:lang w:val="fr-CH" w:bidi="ar-EG"/>
        </w:rPr>
        <w:br/>
      </w:r>
      <w:r w:rsidRPr="001970C0">
        <w:rPr>
          <w:rFonts w:eastAsia="SimSun"/>
          <w:sz w:val="18"/>
          <w:szCs w:val="24"/>
          <w:rtl/>
          <w:lang w:val="fr-FR" w:bidi="ar-EG"/>
        </w:rPr>
        <w:tab/>
      </w:r>
      <w:proofErr w:type="spellStart"/>
      <w:r w:rsidRPr="0092179C">
        <w:rPr>
          <w:rFonts w:eastAsia="SimSun"/>
          <w:sz w:val="18"/>
          <w:szCs w:val="24"/>
          <w:lang w:val="fr-CH" w:bidi="ar-EG"/>
        </w:rPr>
        <w:t>Code</w:t>
      </w:r>
      <w:proofErr w:type="spellEnd"/>
      <w:r w:rsidRPr="0092179C">
        <w:rPr>
          <w:rFonts w:eastAsia="SimSun"/>
          <w:sz w:val="18"/>
          <w:szCs w:val="24"/>
          <w:lang w:val="fr-CH" w:bidi="ar-EG"/>
        </w:rPr>
        <w:t xml:space="preserve"> de zone/réseau sémaphore (CZRS)</w:t>
      </w:r>
    </w:p>
    <w:p w:rsidR="00A77702" w:rsidRPr="00A220F7" w:rsidRDefault="00A77702">
      <w:pPr>
        <w:bidi w:val="0"/>
        <w:spacing w:before="0" w:line="240" w:lineRule="auto"/>
        <w:jc w:val="left"/>
        <w:rPr>
          <w:rFonts w:eastAsia="SimSun"/>
          <w:lang w:val="fr-CH" w:bidi="ar-EG"/>
        </w:rPr>
      </w:pPr>
      <w:r>
        <w:rPr>
          <w:rFonts w:eastAsia="SimSun"/>
          <w:rtl/>
          <w:lang w:bidi="ar-EG"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639"/>
      </w:tblGrid>
      <w:tr w:rsidR="00CB0AAE" w:rsidRPr="003005F2" w:rsidTr="00CB0AAE">
        <w:tc>
          <w:tcPr>
            <w:tcW w:w="9639" w:type="dxa"/>
            <w:shd w:val="pct15" w:color="auto" w:fill="auto"/>
            <w:vAlign w:val="center"/>
          </w:tcPr>
          <w:p w:rsidR="00CB0AAE" w:rsidRPr="003005F2" w:rsidRDefault="00CB0AAE" w:rsidP="006C1C47">
            <w:pPr>
              <w:pStyle w:val="Heading20"/>
              <w:rPr>
                <w:rtl/>
              </w:rPr>
            </w:pPr>
            <w:bookmarkStart w:id="141" w:name="_Toc411249973"/>
            <w:bookmarkStart w:id="142" w:name="_Toc413754219"/>
            <w:bookmarkStart w:id="143" w:name="_Toc414264975"/>
            <w:r w:rsidRPr="003005F2">
              <w:rPr>
                <w:rFonts w:hint="cs"/>
                <w:rtl/>
              </w:rPr>
              <w:lastRenderedPageBreak/>
              <w:t>تبليغات أخرى</w:t>
            </w:r>
          </w:p>
        </w:tc>
      </w:tr>
    </w:tbl>
    <w:p w:rsidR="00CB0AAE" w:rsidRPr="00B04228" w:rsidRDefault="00CB0AAE" w:rsidP="00CB0AAE">
      <w:pPr>
        <w:pStyle w:val="Headingb"/>
        <w:spacing w:after="60"/>
        <w:rPr>
          <w:b w:val="0"/>
          <w:rtl/>
          <w:lang w:bidi="ar-SY"/>
        </w:rPr>
      </w:pPr>
      <w:r w:rsidRPr="00B04228">
        <w:rPr>
          <w:rFonts w:hint="cs"/>
          <w:rtl/>
          <w:lang w:bidi="ar-SY"/>
        </w:rPr>
        <w:t>صربيا</w:t>
      </w:r>
    </w:p>
    <w:p w:rsidR="00CB0AAE" w:rsidRPr="00B04228" w:rsidRDefault="00CB0AAE" w:rsidP="000E37F7">
      <w:pPr>
        <w:spacing w:before="0"/>
        <w:rPr>
          <w:rFonts w:eastAsia="SimSun"/>
          <w:rtl/>
          <w:lang w:bidi="ar-EG"/>
        </w:rPr>
      </w:pPr>
      <w:r w:rsidRPr="00B04228">
        <w:rPr>
          <w:rFonts w:eastAsia="SimSun" w:hint="cs"/>
          <w:rtl/>
          <w:lang w:bidi="ar-EG"/>
        </w:rPr>
        <w:t xml:space="preserve">تبليغ في </w:t>
      </w:r>
      <w:r w:rsidRPr="00B04228">
        <w:rPr>
          <w:rFonts w:eastAsia="SimSun"/>
          <w:lang w:bidi="ar-EG"/>
        </w:rPr>
        <w:t>201</w:t>
      </w:r>
      <w:r w:rsidR="000E37F7">
        <w:rPr>
          <w:rFonts w:eastAsia="SimSun"/>
          <w:lang w:bidi="ar-EG"/>
        </w:rPr>
        <w:t>5</w:t>
      </w:r>
      <w:r w:rsidRPr="00B04228">
        <w:rPr>
          <w:rFonts w:eastAsia="SimSun"/>
          <w:lang w:bidi="ar-EG"/>
        </w:rPr>
        <w:t>.</w:t>
      </w:r>
      <w:r w:rsidR="000E37F7">
        <w:rPr>
          <w:rFonts w:eastAsia="SimSun"/>
          <w:lang w:bidi="ar-EG"/>
        </w:rPr>
        <w:t>X</w:t>
      </w:r>
      <w:r w:rsidRPr="00B04228">
        <w:rPr>
          <w:rFonts w:eastAsia="SimSun"/>
          <w:lang w:bidi="ar-EG"/>
        </w:rPr>
        <w:t>.1</w:t>
      </w:r>
      <w:r w:rsidR="000E37F7">
        <w:rPr>
          <w:rFonts w:eastAsia="SimSun"/>
          <w:lang w:bidi="ar-EG"/>
        </w:rPr>
        <w:t>4</w:t>
      </w:r>
      <w:r w:rsidRPr="00B04228">
        <w:rPr>
          <w:rFonts w:eastAsia="SimSun" w:hint="cs"/>
          <w:rtl/>
          <w:lang w:bidi="ar-EG"/>
        </w:rPr>
        <w:t>:</w:t>
      </w:r>
    </w:p>
    <w:p w:rsidR="00CB0AAE" w:rsidRPr="00B04228" w:rsidRDefault="00CB0AAE" w:rsidP="00392646">
      <w:pPr>
        <w:rPr>
          <w:rFonts w:eastAsia="SimSun"/>
          <w:rtl/>
        </w:rPr>
      </w:pPr>
      <w:r w:rsidRPr="00B04228">
        <w:rPr>
          <w:rFonts w:eastAsia="SimSun" w:hint="cs"/>
          <w:rtl/>
        </w:rPr>
        <w:t xml:space="preserve">بمناسبة مرور </w:t>
      </w:r>
      <w:r w:rsidR="000E37F7" w:rsidRPr="00224627">
        <w:rPr>
          <w:rFonts w:eastAsia="SimSun"/>
        </w:rPr>
        <w:t>100</w:t>
      </w:r>
      <w:r w:rsidRPr="00224627">
        <w:rPr>
          <w:rFonts w:eastAsia="SimSun" w:hint="cs"/>
          <w:rtl/>
        </w:rPr>
        <w:t xml:space="preserve"> سنة على </w:t>
      </w:r>
      <w:r w:rsidR="00013338" w:rsidRPr="00224627">
        <w:rPr>
          <w:rFonts w:eastAsia="SimSun" w:hint="cs"/>
          <w:rtl/>
        </w:rPr>
        <w:t>انسحاب الجيش الصربي من ألبانيا (</w:t>
      </w:r>
      <w:proofErr w:type="spellStart"/>
      <w:r w:rsidR="00013338" w:rsidRPr="00224627">
        <w:rPr>
          <w:rFonts w:eastAsia="SimSun" w:hint="cs"/>
          <w:rtl/>
        </w:rPr>
        <w:t>الجلجثة</w:t>
      </w:r>
      <w:proofErr w:type="spellEnd"/>
      <w:r w:rsidR="00013338" w:rsidRPr="00224627">
        <w:rPr>
          <w:rFonts w:eastAsia="SimSun" w:hint="cs"/>
          <w:rtl/>
        </w:rPr>
        <w:t xml:space="preserve"> الألبانية، </w:t>
      </w:r>
      <w:r w:rsidR="00013338" w:rsidRPr="00224627">
        <w:rPr>
          <w:rFonts w:eastAsia="SimSun"/>
        </w:rPr>
        <w:t>1916-1915</w:t>
      </w:r>
      <w:r w:rsidR="00013338" w:rsidRPr="00224627">
        <w:rPr>
          <w:rFonts w:eastAsia="SimSun" w:hint="cs"/>
          <w:rtl/>
        </w:rPr>
        <w:t>)</w:t>
      </w:r>
      <w:r w:rsidR="00B52E4D">
        <w:rPr>
          <w:rFonts w:eastAsia="SimSun" w:hint="cs"/>
          <w:rtl/>
        </w:rPr>
        <w:t>،</w:t>
      </w:r>
      <w:r w:rsidRPr="00224627">
        <w:rPr>
          <w:rFonts w:eastAsia="SimSun" w:hint="cs"/>
          <w:rtl/>
        </w:rPr>
        <w:t xml:space="preserve"> أذنت جمهورية صربيا لعدد من محطات الهواة الراديوية </w:t>
      </w:r>
      <w:r w:rsidR="00392646" w:rsidRPr="00224627">
        <w:rPr>
          <w:rFonts w:eastAsia="SimSun" w:hint="cs"/>
          <w:rtl/>
        </w:rPr>
        <w:t xml:space="preserve">الصربية </w:t>
      </w:r>
      <w:r w:rsidRPr="00224627">
        <w:rPr>
          <w:rFonts w:eastAsia="SimSun" w:hint="cs"/>
          <w:rtl/>
        </w:rPr>
        <w:t xml:space="preserve">باستخدام الرمز الدليلي الخاص للنداء </w:t>
      </w:r>
      <w:r w:rsidR="00392646" w:rsidRPr="00224627">
        <w:rPr>
          <w:b/>
          <w:bCs/>
          <w:szCs w:val="18"/>
        </w:rPr>
        <w:t>YT100SG</w:t>
      </w:r>
      <w:r w:rsidRPr="00224627">
        <w:rPr>
          <w:rFonts w:eastAsia="SimSun" w:hint="cs"/>
          <w:rtl/>
        </w:rPr>
        <w:t xml:space="preserve"> من </w:t>
      </w:r>
      <w:r w:rsidR="001F0522" w:rsidRPr="00224627">
        <w:rPr>
          <w:rFonts w:eastAsia="SimSun"/>
        </w:rPr>
        <w:t>26</w:t>
      </w:r>
      <w:r w:rsidRPr="00224627">
        <w:rPr>
          <w:rFonts w:eastAsia="SimSun" w:hint="cs"/>
          <w:rtl/>
        </w:rPr>
        <w:t xml:space="preserve"> </w:t>
      </w:r>
      <w:r w:rsidR="001F0522" w:rsidRPr="00224627">
        <w:rPr>
          <w:rFonts w:eastAsia="SimSun" w:hint="cs"/>
          <w:rtl/>
        </w:rPr>
        <w:t xml:space="preserve">نوفمبر </w:t>
      </w:r>
      <w:r w:rsidR="001F0522" w:rsidRPr="00224627">
        <w:rPr>
          <w:rFonts w:eastAsia="SimSun"/>
        </w:rPr>
        <w:t>2015</w:t>
      </w:r>
      <w:r w:rsidR="001F0522" w:rsidRPr="00224627">
        <w:rPr>
          <w:rFonts w:eastAsia="SimSun" w:hint="cs"/>
          <w:rtl/>
        </w:rPr>
        <w:t xml:space="preserve"> </w:t>
      </w:r>
      <w:r w:rsidRPr="00224627">
        <w:rPr>
          <w:rFonts w:eastAsia="SimSun" w:hint="cs"/>
          <w:rtl/>
        </w:rPr>
        <w:t xml:space="preserve">إلى </w:t>
      </w:r>
      <w:r w:rsidR="00013338" w:rsidRPr="00224627">
        <w:rPr>
          <w:rFonts w:eastAsia="SimSun"/>
        </w:rPr>
        <w:t>15</w:t>
      </w:r>
      <w:r w:rsidRPr="00224627">
        <w:rPr>
          <w:rFonts w:eastAsia="SimSun" w:hint="cs"/>
          <w:rtl/>
        </w:rPr>
        <w:t xml:space="preserve"> </w:t>
      </w:r>
      <w:r w:rsidR="001F0522" w:rsidRPr="00224627">
        <w:rPr>
          <w:rFonts w:eastAsia="SimSun" w:hint="cs"/>
          <w:rtl/>
        </w:rPr>
        <w:t>فبراير</w:t>
      </w:r>
      <w:r w:rsidRPr="00224627">
        <w:rPr>
          <w:rFonts w:eastAsia="SimSun" w:hint="cs"/>
          <w:rtl/>
        </w:rPr>
        <w:t xml:space="preserve"> </w:t>
      </w:r>
      <w:r w:rsidRPr="00224627">
        <w:rPr>
          <w:rFonts w:eastAsia="SimSun"/>
        </w:rPr>
        <w:t>201</w:t>
      </w:r>
      <w:r w:rsidR="001F0522" w:rsidRPr="00224627">
        <w:rPr>
          <w:rFonts w:eastAsia="SimSun"/>
        </w:rPr>
        <w:t>6</w:t>
      </w:r>
      <w:r w:rsidRPr="00224627">
        <w:rPr>
          <w:rFonts w:eastAsia="SimSun" w:hint="cs"/>
          <w:rtl/>
        </w:rPr>
        <w:t>.</w:t>
      </w:r>
    </w:p>
    <w:p w:rsidR="00CB0AAE" w:rsidRPr="00B04228" w:rsidRDefault="00CB0AAE" w:rsidP="00497A9A">
      <w:pPr>
        <w:rPr>
          <w:rFonts w:eastAsia="SimSun"/>
          <w:rtl/>
          <w:lang w:bidi="ar-EG"/>
        </w:rPr>
      </w:pPr>
      <w:r w:rsidRPr="00B04228">
        <w:rPr>
          <w:rFonts w:eastAsia="SimSun" w:hint="cs"/>
          <w:rtl/>
        </w:rPr>
        <w:t xml:space="preserve">بمناسبة الذكرى </w:t>
      </w:r>
      <w:r w:rsidR="00392646" w:rsidRPr="00224627">
        <w:rPr>
          <w:rFonts w:eastAsia="SimSun" w:hint="cs"/>
          <w:rtl/>
        </w:rPr>
        <w:t xml:space="preserve">السبعين بعد المائة الثانية لوصول السلوفاك </w:t>
      </w:r>
      <w:r w:rsidR="00497A9A">
        <w:rPr>
          <w:rFonts w:eastAsia="SimSun" w:hint="cs"/>
          <w:rtl/>
        </w:rPr>
        <w:t>إلى</w:t>
      </w:r>
      <w:r w:rsidR="00392646" w:rsidRPr="00224627">
        <w:rPr>
          <w:rFonts w:eastAsia="SimSun" w:hint="cs"/>
          <w:rtl/>
        </w:rPr>
        <w:t xml:space="preserve"> باكي </w:t>
      </w:r>
      <w:proofErr w:type="spellStart"/>
      <w:r w:rsidR="00392646" w:rsidRPr="00224627">
        <w:rPr>
          <w:rFonts w:eastAsia="SimSun" w:hint="cs"/>
          <w:rtl/>
        </w:rPr>
        <w:t>بتروفاك</w:t>
      </w:r>
      <w:proofErr w:type="spellEnd"/>
      <w:r w:rsidRPr="00224627">
        <w:rPr>
          <w:rFonts w:eastAsia="SimSun" w:hint="cs"/>
          <w:rtl/>
        </w:rPr>
        <w:t xml:space="preserve">، أذنت جمهورية صربيا لعدد من محطات الهواة الراديوية الصربية باستخدام الرمز الدليلي الخاص للنداء </w:t>
      </w:r>
      <w:r w:rsidR="00392646" w:rsidRPr="00224627">
        <w:rPr>
          <w:b/>
          <w:bCs/>
        </w:rPr>
        <w:t>YU270AJM</w:t>
      </w:r>
      <w:r w:rsidRPr="00224627">
        <w:rPr>
          <w:rFonts w:eastAsia="SimSun" w:hint="cs"/>
          <w:rtl/>
        </w:rPr>
        <w:t xml:space="preserve"> من </w:t>
      </w:r>
      <w:r w:rsidRPr="00224627">
        <w:rPr>
          <w:rFonts w:eastAsia="SimSun"/>
        </w:rPr>
        <w:t>1</w:t>
      </w:r>
      <w:r w:rsidRPr="00224627">
        <w:rPr>
          <w:rFonts w:eastAsia="SimSun" w:hint="cs"/>
          <w:rtl/>
        </w:rPr>
        <w:t xml:space="preserve"> </w:t>
      </w:r>
      <w:r w:rsidR="00392646" w:rsidRPr="00224627">
        <w:rPr>
          <w:rFonts w:eastAsia="SimSun" w:hint="cs"/>
          <w:rtl/>
        </w:rPr>
        <w:t>نوفمبر</w:t>
      </w:r>
      <w:r w:rsidRPr="00224627">
        <w:rPr>
          <w:rFonts w:eastAsia="SimSun" w:hint="cs"/>
          <w:rtl/>
        </w:rPr>
        <w:t xml:space="preserve"> إلى </w:t>
      </w:r>
      <w:r w:rsidRPr="00224627">
        <w:rPr>
          <w:rFonts w:eastAsia="SimSun"/>
        </w:rPr>
        <w:t>31</w:t>
      </w:r>
      <w:r w:rsidRPr="00224627">
        <w:rPr>
          <w:rFonts w:eastAsia="SimSun" w:hint="cs"/>
          <w:rtl/>
        </w:rPr>
        <w:t xml:space="preserve"> ديسمبر </w:t>
      </w:r>
      <w:r w:rsidRPr="00224627">
        <w:rPr>
          <w:rFonts w:eastAsia="SimSun"/>
        </w:rPr>
        <w:t>201</w:t>
      </w:r>
      <w:r w:rsidR="00392646" w:rsidRPr="00224627">
        <w:rPr>
          <w:rFonts w:eastAsia="SimSun"/>
        </w:rPr>
        <w:t>5</w:t>
      </w:r>
      <w:r w:rsidRPr="00224627">
        <w:rPr>
          <w:rFonts w:eastAsia="SimSun" w:hint="cs"/>
          <w:rtl/>
        </w:rPr>
        <w:t>.</w:t>
      </w:r>
    </w:p>
    <w:p w:rsidR="00D8515F" w:rsidRDefault="00D8515F" w:rsidP="00CB0AAE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CB0AAE" w:rsidRPr="00F90F6D" w:rsidRDefault="00CB0AAE" w:rsidP="00CB0AA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44" w:name="_Toc413754221"/>
      <w:bookmarkStart w:id="145" w:name="_Toc413754885"/>
      <w:bookmarkStart w:id="146" w:name="_Toc414264977"/>
      <w:bookmarkStart w:id="147" w:name="TOC18"/>
      <w:r w:rsidRPr="00F90F6D">
        <w:rPr>
          <w:rFonts w:eastAsia="SimSun" w:hint="cs"/>
          <w:position w:val="2"/>
          <w:rtl/>
        </w:rPr>
        <w:lastRenderedPageBreak/>
        <w:t>تقييد الخدمة</w:t>
      </w:r>
      <w:bookmarkEnd w:id="144"/>
      <w:bookmarkEnd w:id="145"/>
      <w:bookmarkEnd w:id="146"/>
    </w:p>
    <w:bookmarkEnd w:id="147"/>
    <w:p w:rsidR="00CB0AAE" w:rsidRPr="00F90F6D" w:rsidRDefault="00CB0AAE" w:rsidP="00CB0AAE">
      <w:pPr>
        <w:jc w:val="center"/>
        <w:rPr>
          <w:rFonts w:eastAsia="SimSun"/>
          <w:rtl/>
          <w:lang w:eastAsia="zh-CN" w:bidi="ar-SY"/>
        </w:rPr>
      </w:pPr>
      <w:r w:rsidRPr="00F90F6D">
        <w:rPr>
          <w:rFonts w:eastAsia="SimSun" w:hint="cs"/>
          <w:rtl/>
          <w:lang w:eastAsia="zh-CN" w:bidi="ar-SY"/>
        </w:rPr>
        <w:t xml:space="preserve">انظر الموقع: </w:t>
      </w:r>
      <w:hyperlink r:id="rId13" w:history="1">
        <w:r w:rsidRPr="00F90F6D">
          <w:rPr>
            <w:rStyle w:val="Hyperlink"/>
            <w:rFonts w:eastAsia="SimSun"/>
            <w:lang w:val="en-GB" w:eastAsia="zh-CN" w:bidi="ar-SY"/>
          </w:rPr>
          <w:t>www.itu.int/pub/T-SP-SR.1-2012</w:t>
        </w:r>
      </w:hyperlink>
    </w:p>
    <w:p w:rsidR="00CB0AAE" w:rsidRPr="00F90F6D" w:rsidRDefault="00CB0AAE" w:rsidP="00CB0AAE">
      <w:pPr>
        <w:tabs>
          <w:tab w:val="left" w:pos="2551"/>
        </w:tabs>
        <w:spacing w:before="360"/>
        <w:rPr>
          <w:rFonts w:eastAsia="SimSun"/>
          <w:b/>
          <w:bCs/>
          <w:i/>
          <w:iCs/>
          <w:rtl/>
          <w:lang w:eastAsia="zh-CN" w:bidi="ar-SY"/>
        </w:rPr>
      </w:pPr>
      <w:r w:rsidRPr="00F90F6D">
        <w:rPr>
          <w:rFonts w:eastAsia="SimSun" w:hint="cs"/>
          <w:b/>
          <w:bCs/>
          <w:i/>
          <w:iCs/>
          <w:rtl/>
          <w:lang w:eastAsia="zh-CN" w:bidi="ar-SY"/>
        </w:rPr>
        <w:t>البلد/المنطقة الجغرافية</w:t>
      </w:r>
      <w:r w:rsidRPr="00F90F6D">
        <w:rPr>
          <w:rFonts w:eastAsia="SimSun" w:hint="cs"/>
          <w:b/>
          <w:bCs/>
          <w:i/>
          <w:iCs/>
          <w:rtl/>
          <w:lang w:eastAsia="zh-CN" w:bidi="ar-SY"/>
        </w:rPr>
        <w:tab/>
        <w:t>النشرة التشغيلية</w:t>
      </w:r>
    </w:p>
    <w:p w:rsidR="00CB0AAE" w:rsidRPr="00F90F6D" w:rsidRDefault="00CB0AAE" w:rsidP="00CB0AAE">
      <w:pPr>
        <w:tabs>
          <w:tab w:val="left" w:pos="2551"/>
        </w:tabs>
        <w:rPr>
          <w:rFonts w:eastAsia="SimSun"/>
          <w:b/>
          <w:bCs/>
          <w:rtl/>
          <w:lang w:eastAsia="zh-CN" w:bidi="ar-SY"/>
        </w:rPr>
      </w:pPr>
      <w:r w:rsidRPr="00F90F6D">
        <w:rPr>
          <w:rFonts w:eastAsia="SimSun" w:hint="cs"/>
          <w:b/>
          <w:bCs/>
          <w:rtl/>
          <w:lang w:eastAsia="zh-CN" w:bidi="ar-SY"/>
        </w:rPr>
        <w:t>سيشيل</w:t>
      </w:r>
      <w:r w:rsidRPr="00F90F6D">
        <w:rPr>
          <w:rFonts w:eastAsia="SimSun" w:hint="cs"/>
          <w:b/>
          <w:bCs/>
          <w:rtl/>
          <w:lang w:eastAsia="zh-CN" w:bidi="ar-SY"/>
        </w:rPr>
        <w:tab/>
      </w:r>
      <w:r w:rsidRPr="00F90F6D">
        <w:rPr>
          <w:rFonts w:eastAsia="SimSun"/>
          <w:b/>
          <w:bCs/>
          <w:lang w:eastAsia="zh-CN" w:bidi="ar-SY"/>
        </w:rPr>
        <w:t>1006</w:t>
      </w:r>
      <w:r w:rsidRPr="00F90F6D">
        <w:rPr>
          <w:rFonts w:eastAsia="SimSun" w:hint="cs"/>
          <w:b/>
          <w:bCs/>
          <w:rtl/>
          <w:lang w:eastAsia="zh-CN" w:bidi="ar-SY"/>
        </w:rPr>
        <w:t xml:space="preserve"> (صفحة </w:t>
      </w:r>
      <w:r w:rsidRPr="00F90F6D">
        <w:rPr>
          <w:rFonts w:eastAsia="SimSun"/>
          <w:b/>
          <w:bCs/>
          <w:lang w:eastAsia="zh-CN" w:bidi="ar-SY"/>
        </w:rPr>
        <w:t>13</w:t>
      </w:r>
      <w:r w:rsidRPr="00F90F6D">
        <w:rPr>
          <w:rFonts w:eastAsia="SimSun" w:hint="cs"/>
          <w:b/>
          <w:bCs/>
          <w:rtl/>
          <w:lang w:eastAsia="zh-CN" w:bidi="ar-SY"/>
        </w:rPr>
        <w:t>)</w:t>
      </w:r>
    </w:p>
    <w:p w:rsidR="00CB0AAE" w:rsidRPr="00F90F6D" w:rsidRDefault="00CB0AAE" w:rsidP="00CB0AAE">
      <w:pPr>
        <w:tabs>
          <w:tab w:val="left" w:pos="2551"/>
        </w:tabs>
        <w:rPr>
          <w:rFonts w:eastAsia="SimSun"/>
          <w:b/>
          <w:bCs/>
          <w:rtl/>
          <w:lang w:eastAsia="zh-CN" w:bidi="ar-SY"/>
        </w:rPr>
      </w:pPr>
      <w:r w:rsidRPr="00F90F6D">
        <w:rPr>
          <w:rFonts w:eastAsia="SimSun" w:hint="cs"/>
          <w:b/>
          <w:bCs/>
          <w:rtl/>
          <w:lang w:eastAsia="zh-CN" w:bidi="ar-SY"/>
        </w:rPr>
        <w:t>سلوفاكيا</w:t>
      </w:r>
      <w:r w:rsidRPr="00F90F6D">
        <w:rPr>
          <w:rFonts w:eastAsia="SimSun" w:hint="cs"/>
          <w:b/>
          <w:bCs/>
          <w:rtl/>
          <w:lang w:eastAsia="zh-CN" w:bidi="ar-SY"/>
        </w:rPr>
        <w:tab/>
      </w:r>
      <w:r w:rsidRPr="00F90F6D">
        <w:rPr>
          <w:rFonts w:eastAsia="SimSun"/>
          <w:b/>
          <w:bCs/>
          <w:lang w:eastAsia="zh-CN" w:bidi="ar-SY"/>
        </w:rPr>
        <w:t>1007</w:t>
      </w:r>
      <w:r w:rsidRPr="00F90F6D">
        <w:rPr>
          <w:rFonts w:eastAsia="SimSun" w:hint="cs"/>
          <w:b/>
          <w:bCs/>
          <w:rtl/>
          <w:lang w:eastAsia="zh-CN" w:bidi="ar-SY"/>
        </w:rPr>
        <w:t xml:space="preserve"> (صفحة </w:t>
      </w:r>
      <w:r w:rsidRPr="00F90F6D">
        <w:rPr>
          <w:rFonts w:eastAsia="SimSun"/>
          <w:b/>
          <w:bCs/>
          <w:lang w:eastAsia="zh-CN" w:bidi="ar-SY"/>
        </w:rPr>
        <w:t>12</w:t>
      </w:r>
      <w:r w:rsidRPr="00F90F6D">
        <w:rPr>
          <w:rFonts w:eastAsia="SimSun" w:hint="cs"/>
          <w:b/>
          <w:bCs/>
          <w:rtl/>
          <w:lang w:eastAsia="zh-CN" w:bidi="ar-SY"/>
        </w:rPr>
        <w:t>)</w:t>
      </w:r>
    </w:p>
    <w:p w:rsidR="00CB0AAE" w:rsidRPr="00F90F6D" w:rsidRDefault="00CB0AAE" w:rsidP="00CB0AAE">
      <w:pPr>
        <w:tabs>
          <w:tab w:val="left" w:pos="2551"/>
        </w:tabs>
        <w:rPr>
          <w:rFonts w:eastAsia="SimSun"/>
          <w:b/>
          <w:bCs/>
          <w:rtl/>
          <w:lang w:eastAsia="zh-CN" w:bidi="ar-SY"/>
        </w:rPr>
      </w:pPr>
      <w:r w:rsidRPr="00F90F6D">
        <w:rPr>
          <w:rFonts w:eastAsia="SimSun" w:hint="cs"/>
          <w:b/>
          <w:bCs/>
          <w:rtl/>
          <w:lang w:eastAsia="zh-CN" w:bidi="ar-SY"/>
        </w:rPr>
        <w:t>تايلاند</w:t>
      </w:r>
      <w:r w:rsidRPr="00F90F6D">
        <w:rPr>
          <w:rFonts w:eastAsia="SimSun" w:hint="cs"/>
          <w:b/>
          <w:bCs/>
          <w:rtl/>
          <w:lang w:eastAsia="zh-CN" w:bidi="ar-SY"/>
        </w:rPr>
        <w:tab/>
      </w:r>
      <w:r w:rsidRPr="00F90F6D">
        <w:rPr>
          <w:rFonts w:eastAsia="SimSun"/>
          <w:b/>
          <w:bCs/>
          <w:lang w:eastAsia="zh-CN" w:bidi="ar-SY"/>
        </w:rPr>
        <w:t>1034</w:t>
      </w:r>
      <w:r w:rsidRPr="00F90F6D">
        <w:rPr>
          <w:rFonts w:eastAsia="SimSun" w:hint="cs"/>
          <w:b/>
          <w:bCs/>
          <w:rtl/>
          <w:lang w:eastAsia="zh-CN" w:bidi="ar-SY"/>
        </w:rPr>
        <w:t xml:space="preserve"> (صفحة </w:t>
      </w:r>
      <w:r w:rsidRPr="00F90F6D">
        <w:rPr>
          <w:rFonts w:eastAsia="SimSun"/>
          <w:b/>
          <w:bCs/>
          <w:lang w:eastAsia="zh-CN" w:bidi="ar-SY"/>
        </w:rPr>
        <w:t>5</w:t>
      </w:r>
      <w:r w:rsidRPr="00F90F6D">
        <w:rPr>
          <w:rFonts w:eastAsia="SimSun" w:hint="cs"/>
          <w:b/>
          <w:bCs/>
          <w:rtl/>
          <w:lang w:eastAsia="zh-CN" w:bidi="ar-SY"/>
        </w:rPr>
        <w:t>)</w:t>
      </w:r>
    </w:p>
    <w:p w:rsidR="00CB0AAE" w:rsidRPr="00F90F6D" w:rsidRDefault="00CB0AAE" w:rsidP="00CB0AAE">
      <w:pPr>
        <w:tabs>
          <w:tab w:val="left" w:pos="2551"/>
        </w:tabs>
        <w:rPr>
          <w:rFonts w:eastAsia="SimSun"/>
          <w:b/>
          <w:bCs/>
          <w:rtl/>
          <w:lang w:eastAsia="zh-CN" w:bidi="ar-SY"/>
        </w:rPr>
      </w:pPr>
      <w:r w:rsidRPr="00F90F6D">
        <w:rPr>
          <w:rFonts w:eastAsia="SimSun" w:hint="cs"/>
          <w:b/>
          <w:bCs/>
          <w:rtl/>
          <w:lang w:eastAsia="zh-CN" w:bidi="ar-SY"/>
        </w:rPr>
        <w:t xml:space="preserve">سان تومي </w:t>
      </w:r>
      <w:proofErr w:type="spellStart"/>
      <w:r w:rsidRPr="00F90F6D">
        <w:rPr>
          <w:rFonts w:eastAsia="SimSun" w:hint="cs"/>
          <w:b/>
          <w:bCs/>
          <w:rtl/>
          <w:lang w:eastAsia="zh-CN" w:bidi="ar-SY"/>
        </w:rPr>
        <w:t>وبرينسيب‍ي</w:t>
      </w:r>
      <w:proofErr w:type="spellEnd"/>
      <w:r w:rsidRPr="00F90F6D">
        <w:rPr>
          <w:rFonts w:eastAsia="SimSun" w:hint="cs"/>
          <w:b/>
          <w:bCs/>
          <w:rtl/>
          <w:lang w:eastAsia="zh-CN" w:bidi="ar-SY"/>
        </w:rPr>
        <w:tab/>
      </w:r>
      <w:r w:rsidRPr="00F90F6D">
        <w:rPr>
          <w:rFonts w:eastAsia="SimSun"/>
          <w:b/>
          <w:bCs/>
          <w:lang w:eastAsia="zh-CN" w:bidi="ar-SY"/>
        </w:rPr>
        <w:t>1039</w:t>
      </w:r>
      <w:r w:rsidRPr="00F90F6D">
        <w:rPr>
          <w:rFonts w:eastAsia="SimSun" w:hint="cs"/>
          <w:b/>
          <w:bCs/>
          <w:rtl/>
          <w:lang w:eastAsia="zh-CN" w:bidi="ar-SY"/>
        </w:rPr>
        <w:t xml:space="preserve"> (صفحة </w:t>
      </w:r>
      <w:r w:rsidRPr="00F90F6D">
        <w:rPr>
          <w:rFonts w:eastAsia="SimSun"/>
          <w:b/>
          <w:bCs/>
          <w:lang w:eastAsia="zh-CN" w:bidi="ar-SY"/>
        </w:rPr>
        <w:t>14</w:t>
      </w:r>
      <w:r w:rsidRPr="00F90F6D">
        <w:rPr>
          <w:rFonts w:eastAsia="SimSun" w:hint="cs"/>
          <w:b/>
          <w:bCs/>
          <w:rtl/>
          <w:lang w:eastAsia="zh-CN" w:bidi="ar-SY"/>
        </w:rPr>
        <w:t>)</w:t>
      </w:r>
    </w:p>
    <w:p w:rsidR="00CB0AAE" w:rsidRPr="00F90F6D" w:rsidRDefault="00CB0AAE" w:rsidP="00CB0AAE">
      <w:pPr>
        <w:tabs>
          <w:tab w:val="left" w:pos="2551"/>
        </w:tabs>
        <w:rPr>
          <w:rFonts w:eastAsia="SimSun"/>
          <w:b/>
          <w:bCs/>
          <w:rtl/>
          <w:lang w:eastAsia="zh-CN" w:bidi="ar-SY"/>
        </w:rPr>
      </w:pPr>
      <w:r w:rsidRPr="00F90F6D">
        <w:rPr>
          <w:rFonts w:eastAsia="SimSun" w:hint="cs"/>
          <w:b/>
          <w:bCs/>
          <w:rtl/>
          <w:lang w:eastAsia="zh-CN" w:bidi="ar-SY"/>
        </w:rPr>
        <w:t>أوروغواي</w:t>
      </w:r>
      <w:r w:rsidRPr="00F90F6D">
        <w:rPr>
          <w:rFonts w:eastAsia="SimSun" w:hint="cs"/>
          <w:b/>
          <w:bCs/>
          <w:rtl/>
          <w:lang w:eastAsia="zh-CN" w:bidi="ar-SY"/>
        </w:rPr>
        <w:tab/>
      </w:r>
      <w:r w:rsidRPr="00F90F6D">
        <w:rPr>
          <w:rFonts w:eastAsia="SimSun"/>
          <w:b/>
          <w:bCs/>
          <w:lang w:eastAsia="zh-CN" w:bidi="ar-SY"/>
        </w:rPr>
        <w:t>1039</w:t>
      </w:r>
      <w:r w:rsidRPr="00F90F6D">
        <w:rPr>
          <w:rFonts w:eastAsia="SimSun" w:hint="cs"/>
          <w:b/>
          <w:bCs/>
          <w:rtl/>
          <w:lang w:eastAsia="zh-CN" w:bidi="ar-SY"/>
        </w:rPr>
        <w:t xml:space="preserve"> (صفحة </w:t>
      </w:r>
      <w:r w:rsidRPr="00F90F6D">
        <w:rPr>
          <w:rFonts w:eastAsia="SimSun"/>
          <w:b/>
          <w:bCs/>
          <w:lang w:eastAsia="zh-CN" w:bidi="ar-SY"/>
        </w:rPr>
        <w:t>14</w:t>
      </w:r>
      <w:r w:rsidRPr="00F90F6D">
        <w:rPr>
          <w:rFonts w:eastAsia="SimSun" w:hint="cs"/>
          <w:b/>
          <w:bCs/>
          <w:rtl/>
          <w:lang w:eastAsia="zh-CN" w:bidi="ar-SY"/>
        </w:rPr>
        <w:t>)</w:t>
      </w:r>
    </w:p>
    <w:p w:rsidR="00CB0AAE" w:rsidRPr="00F90F6D" w:rsidRDefault="00CB0AAE" w:rsidP="00CB0AAE">
      <w:pPr>
        <w:tabs>
          <w:tab w:val="left" w:pos="2551"/>
        </w:tabs>
        <w:rPr>
          <w:rFonts w:eastAsia="SimSun"/>
          <w:b/>
          <w:bCs/>
          <w:rtl/>
          <w:lang w:eastAsia="zh-CN" w:bidi="ar-SY"/>
        </w:rPr>
      </w:pPr>
      <w:r w:rsidRPr="00F90F6D">
        <w:rPr>
          <w:rFonts w:eastAsia="SimSun" w:hint="cs"/>
          <w:b/>
          <w:bCs/>
          <w:rtl/>
          <w:lang w:eastAsia="zh-CN" w:bidi="ar-SY"/>
        </w:rPr>
        <w:t>هونغ كونغ، الصين</w:t>
      </w:r>
      <w:r w:rsidRPr="00F90F6D">
        <w:rPr>
          <w:rFonts w:eastAsia="SimSun" w:hint="cs"/>
          <w:b/>
          <w:bCs/>
          <w:rtl/>
          <w:lang w:eastAsia="zh-CN" w:bidi="ar-SY"/>
        </w:rPr>
        <w:tab/>
      </w:r>
      <w:r w:rsidRPr="00F90F6D">
        <w:rPr>
          <w:rFonts w:eastAsia="SimSun"/>
          <w:b/>
          <w:bCs/>
          <w:lang w:eastAsia="zh-CN" w:bidi="ar-SY"/>
        </w:rPr>
        <w:t>1068</w:t>
      </w:r>
      <w:r w:rsidRPr="00F90F6D">
        <w:rPr>
          <w:rFonts w:eastAsia="SimSun" w:hint="cs"/>
          <w:b/>
          <w:bCs/>
          <w:rtl/>
          <w:lang w:eastAsia="zh-CN" w:bidi="ar-SY"/>
        </w:rPr>
        <w:t xml:space="preserve"> (صفحة </w:t>
      </w:r>
      <w:r w:rsidRPr="00F90F6D">
        <w:rPr>
          <w:rFonts w:eastAsia="SimSun"/>
          <w:b/>
          <w:bCs/>
          <w:lang w:eastAsia="zh-CN" w:bidi="ar-SY"/>
        </w:rPr>
        <w:t>4</w:t>
      </w:r>
      <w:r w:rsidRPr="00F90F6D">
        <w:rPr>
          <w:rFonts w:eastAsia="SimSun" w:hint="cs"/>
          <w:b/>
          <w:bCs/>
          <w:rtl/>
          <w:lang w:eastAsia="zh-CN" w:bidi="ar-SY"/>
        </w:rPr>
        <w:t>)</w:t>
      </w:r>
    </w:p>
    <w:p w:rsidR="00CB0AAE" w:rsidRPr="00F90F6D" w:rsidRDefault="00CB0AAE" w:rsidP="00CB0AAE">
      <w:pPr>
        <w:rPr>
          <w:rFonts w:eastAsia="SimSun"/>
          <w:rtl/>
          <w:lang w:eastAsia="zh-CN" w:bidi="ar-SY"/>
        </w:rPr>
      </w:pPr>
    </w:p>
    <w:p w:rsidR="00CB0AAE" w:rsidRPr="00F90F6D" w:rsidRDefault="00CB0AAE" w:rsidP="00CB0AAE">
      <w:pPr>
        <w:rPr>
          <w:rFonts w:eastAsia="SimSun"/>
          <w:rtl/>
          <w:lang w:eastAsia="zh-CN" w:bidi="ar-SY"/>
        </w:rPr>
      </w:pPr>
    </w:p>
    <w:p w:rsidR="00CB0AAE" w:rsidRPr="00F90F6D" w:rsidRDefault="00CB0AAE" w:rsidP="00CB0AAE">
      <w:pPr>
        <w:rPr>
          <w:rFonts w:eastAsia="SimSun"/>
          <w:rtl/>
          <w:lang w:eastAsia="zh-CN" w:bidi="ar-SY"/>
        </w:rPr>
      </w:pPr>
    </w:p>
    <w:p w:rsidR="00CB0AAE" w:rsidRPr="00F90F6D" w:rsidRDefault="00CB0AAE" w:rsidP="00CB0AA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4"/>
          <w:rtl/>
        </w:rPr>
      </w:pPr>
      <w:bookmarkStart w:id="148" w:name="TOC18A"/>
      <w:r w:rsidRPr="00F90F6D">
        <w:rPr>
          <w:rFonts w:eastAsia="SimSun" w:hint="cs"/>
          <w:position w:val="4"/>
          <w:rtl/>
        </w:rPr>
        <w:t>إجراء معاودة النداء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وإجراءات النداء البديلة (القرار </w:t>
      </w:r>
      <w:r w:rsidRPr="00F90F6D">
        <w:rPr>
          <w:rFonts w:eastAsia="SimSun"/>
          <w:position w:val="4"/>
        </w:rPr>
        <w:t>21</w:t>
      </w:r>
      <w:r w:rsidRPr="00F90F6D">
        <w:rPr>
          <w:rFonts w:eastAsia="SimSun" w:hint="cs"/>
          <w:position w:val="4"/>
          <w:rtl/>
        </w:rPr>
        <w:t xml:space="preserve"> المراجَع في مؤتمر المندوبين المفوضين لعام </w:t>
      </w:r>
      <w:r w:rsidRPr="00F90F6D">
        <w:rPr>
          <w:rFonts w:eastAsia="SimSun"/>
          <w:position w:val="4"/>
        </w:rPr>
        <w:t>2006</w:t>
      </w:r>
      <w:r w:rsidRPr="00F90F6D">
        <w:rPr>
          <w:rFonts w:eastAsia="SimSun" w:hint="cs"/>
          <w:position w:val="4"/>
          <w:rtl/>
        </w:rPr>
        <w:t>)</w:t>
      </w:r>
    </w:p>
    <w:bookmarkEnd w:id="148"/>
    <w:p w:rsidR="00CB0AAE" w:rsidRPr="00F90F6D" w:rsidRDefault="00CB0AAE" w:rsidP="00CB0AAE">
      <w:pPr>
        <w:spacing w:before="240"/>
        <w:jc w:val="center"/>
        <w:rPr>
          <w:rFonts w:eastAsia="SimSun"/>
          <w:rtl/>
          <w:lang w:eastAsia="zh-CN" w:bidi="ar-SY"/>
        </w:rPr>
      </w:pPr>
      <w:r w:rsidRPr="00F90F6D">
        <w:rPr>
          <w:rFonts w:eastAsia="SimSun" w:hint="cs"/>
          <w:rtl/>
          <w:lang w:eastAsia="zh-CN" w:bidi="ar-SY"/>
        </w:rPr>
        <w:t xml:space="preserve">انظر الموقع: </w:t>
      </w:r>
      <w:r w:rsidRPr="00F90F6D">
        <w:rPr>
          <w:rFonts w:eastAsia="SimSun"/>
        </w:rPr>
        <w:t>www.itu.int/pub/T-SP-PP.RES.21-2011/</w:t>
      </w:r>
    </w:p>
    <w:p w:rsidR="00CB0AAE" w:rsidRDefault="00CB0AAE" w:rsidP="00CB0AAE">
      <w:pPr>
        <w:spacing w:before="0" w:line="240" w:lineRule="auto"/>
        <w:jc w:val="center"/>
        <w:rPr>
          <w:rFonts w:eastAsia="SimSun"/>
          <w:lang w:eastAsia="zh-CN" w:bidi="ar-SY"/>
        </w:rPr>
      </w:pPr>
      <w:r w:rsidRPr="00F90F6D">
        <w:rPr>
          <w:rFonts w:eastAsia="SimSun"/>
          <w:rtl/>
          <w:lang w:eastAsia="zh-CN" w:bidi="ar-SY"/>
        </w:rPr>
        <w:br w:type="page"/>
      </w:r>
      <w:bookmarkStart w:id="149" w:name="_Toc411249976"/>
      <w:bookmarkStart w:id="150" w:name="_Toc413754223"/>
      <w:bookmarkStart w:id="151" w:name="_Toc414264979"/>
    </w:p>
    <w:bookmarkEnd w:id="149"/>
    <w:bookmarkEnd w:id="150"/>
    <w:bookmarkEnd w:id="151"/>
    <w:p w:rsidR="00CB0AAE" w:rsidRPr="006026D8" w:rsidRDefault="00CB0AAE" w:rsidP="00CB0AAE">
      <w:pPr>
        <w:pStyle w:val="Heading1"/>
        <w:rPr>
          <w:rFonts w:ascii="Calibri" w:eastAsia="SimSun" w:hAnsi="Calibri"/>
          <w:rtl/>
        </w:rPr>
      </w:pPr>
      <w:r w:rsidRPr="006026D8">
        <w:rPr>
          <w:rFonts w:ascii="Calibri" w:eastAsia="SimSun" w:hAnsi="Calibri" w:hint="cs"/>
          <w:rtl/>
        </w:rPr>
        <w:lastRenderedPageBreak/>
        <w:t>تعديلات على منشورات الخدمة</w:t>
      </w:r>
    </w:p>
    <w:p w:rsidR="00CB0AAE" w:rsidRPr="006026D8" w:rsidRDefault="00CB0AAE" w:rsidP="00CB0AAE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6026D8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CB0AAE" w:rsidRPr="006026D8" w:rsidTr="006C1C47">
        <w:trPr>
          <w:trHeight w:val="41"/>
          <w:jc w:val="center"/>
        </w:trPr>
        <w:tc>
          <w:tcPr>
            <w:tcW w:w="878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560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993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CB0AAE" w:rsidRPr="006026D8" w:rsidTr="006C1C47">
        <w:trPr>
          <w:trHeight w:val="39"/>
          <w:jc w:val="center"/>
        </w:trPr>
        <w:tc>
          <w:tcPr>
            <w:tcW w:w="878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560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993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CB0AAE" w:rsidRPr="006026D8" w:rsidTr="006C1C47">
        <w:trPr>
          <w:trHeight w:val="39"/>
          <w:jc w:val="center"/>
        </w:trPr>
        <w:tc>
          <w:tcPr>
            <w:tcW w:w="878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560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993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CB0AAE" w:rsidRPr="006026D8" w:rsidTr="006C1C47">
        <w:trPr>
          <w:trHeight w:val="39"/>
          <w:jc w:val="center"/>
        </w:trPr>
        <w:tc>
          <w:tcPr>
            <w:tcW w:w="878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560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6026D8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CB0AAE" w:rsidRPr="006026D8" w:rsidRDefault="00CB0AAE" w:rsidP="006C1C47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CB0AAE" w:rsidRDefault="00CB0AAE" w:rsidP="00CB0AAE">
      <w:pPr>
        <w:bidi w:val="0"/>
        <w:rPr>
          <w:rFonts w:eastAsia="SimSun"/>
          <w:sz w:val="12"/>
          <w:szCs w:val="20"/>
        </w:rPr>
      </w:pPr>
    </w:p>
    <w:p w:rsidR="00CB0AAE" w:rsidRPr="00F90F6D" w:rsidRDefault="00CB0AAE" w:rsidP="00CB0AAE">
      <w:pPr>
        <w:spacing w:before="240"/>
        <w:rPr>
          <w:rFonts w:eastAsia="SimSun"/>
          <w:lang w:bidi="ar-SY"/>
        </w:rPr>
      </w:pPr>
    </w:p>
    <w:p w:rsidR="00CB0AAE" w:rsidRPr="00F90F6D" w:rsidRDefault="00CB0AAE" w:rsidP="00CB0AA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4"/>
          <w:rtl/>
        </w:rPr>
      </w:pPr>
      <w:bookmarkStart w:id="152" w:name="TOC35"/>
      <w:r w:rsidRPr="00F90F6D">
        <w:rPr>
          <w:rFonts w:eastAsia="SimSun" w:hint="cs"/>
          <w:position w:val="4"/>
          <w:rtl/>
        </w:rPr>
        <w:t>قائمة محطات السفن وتخصيصات هويات الخدمة المتنقلة البحرية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(القائمة </w:t>
      </w:r>
      <w:r w:rsidRPr="00F90F6D">
        <w:rPr>
          <w:rFonts w:eastAsia="SimSun"/>
          <w:position w:val="4"/>
        </w:rPr>
        <w:t>V</w:t>
      </w:r>
      <w:r w:rsidRPr="00F90F6D">
        <w:rPr>
          <w:rFonts w:eastAsia="SimSun" w:hint="cs"/>
          <w:position w:val="4"/>
          <w:rtl/>
        </w:rPr>
        <w:t>)</w:t>
      </w:r>
      <w:r w:rsidRPr="00F90F6D">
        <w:rPr>
          <w:rFonts w:eastAsia="SimSun" w:hint="cs"/>
          <w:position w:val="4"/>
          <w:rtl/>
        </w:rPr>
        <w:br/>
        <w:t xml:space="preserve">طبعة </w:t>
      </w:r>
      <w:r w:rsidRPr="00F90F6D">
        <w:rPr>
          <w:rFonts w:eastAsia="SimSun"/>
          <w:position w:val="4"/>
        </w:rPr>
        <w:t>2015</w:t>
      </w:r>
      <w:r w:rsidRPr="00F90F6D">
        <w:rPr>
          <w:rFonts w:eastAsia="SimSun" w:hint="cs"/>
          <w:position w:val="4"/>
          <w:rtl/>
        </w:rPr>
        <w:br/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القسم </w:t>
      </w:r>
      <w:r w:rsidRPr="00F90F6D">
        <w:rPr>
          <w:rFonts w:eastAsia="SimSun"/>
          <w:position w:val="4"/>
        </w:rPr>
        <w:t>VI</w:t>
      </w:r>
    </w:p>
    <w:bookmarkEnd w:id="152"/>
    <w:p w:rsidR="00CB0AAE" w:rsidRPr="00F90F6D" w:rsidRDefault="006C1C47" w:rsidP="00CB0AAE">
      <w:pPr>
        <w:rPr>
          <w:rFonts w:eastAsia="SimSun"/>
          <w:b/>
          <w:bCs/>
        </w:rPr>
      </w:pPr>
      <w:r>
        <w:rPr>
          <w:rFonts w:eastAsia="SimSun"/>
          <w:b/>
          <w:bCs/>
        </w:rPr>
        <w:t>SUP</w:t>
      </w:r>
      <w:r w:rsidR="00CB0AAE">
        <w:rPr>
          <w:rFonts w:eastAsia="SimSun" w:hint="cs"/>
          <w:b/>
          <w:bCs/>
          <w:rtl/>
        </w:rPr>
        <w:t> </w:t>
      </w:r>
    </w:p>
    <w:p w:rsidR="00CB0AAE" w:rsidRPr="00C463D0" w:rsidRDefault="006C1C47" w:rsidP="00054704">
      <w:pPr>
        <w:spacing w:before="360" w:line="280" w:lineRule="exact"/>
        <w:ind w:left="1418" w:hanging="851"/>
        <w:jc w:val="left"/>
        <w:rPr>
          <w:rFonts w:eastAsia="SimSun"/>
          <w:i/>
          <w:iCs/>
          <w:sz w:val="25"/>
          <w:szCs w:val="25"/>
        </w:rPr>
      </w:pPr>
      <w:r>
        <w:rPr>
          <w:rFonts w:eastAsia="SimSun"/>
          <w:b/>
          <w:bCs/>
          <w:color w:val="000000"/>
        </w:rPr>
        <w:t>GR15</w:t>
      </w:r>
      <w:r w:rsidR="00CB0AAE" w:rsidRPr="00A26A02">
        <w:rPr>
          <w:rFonts w:eastAsia="SimSun"/>
          <w:sz w:val="24"/>
          <w:szCs w:val="24"/>
        </w:rPr>
        <w:tab/>
      </w:r>
      <w:r w:rsidRPr="006C1C47">
        <w:rPr>
          <w:rFonts w:eastAsia="SimSun"/>
          <w:lang w:val="en-GB"/>
        </w:rPr>
        <w:t xml:space="preserve">Minerva Marine (Andreas </w:t>
      </w:r>
      <w:proofErr w:type="spellStart"/>
      <w:r w:rsidRPr="006C1C47">
        <w:rPr>
          <w:rFonts w:eastAsia="SimSun"/>
          <w:lang w:val="en-GB"/>
        </w:rPr>
        <w:t>Martinos</w:t>
      </w:r>
      <w:proofErr w:type="spellEnd"/>
      <w:r w:rsidRPr="006C1C47">
        <w:rPr>
          <w:rFonts w:eastAsia="SimSun"/>
          <w:lang w:val="en-GB"/>
        </w:rPr>
        <w:t xml:space="preserve">-Alexandra </w:t>
      </w:r>
      <w:proofErr w:type="spellStart"/>
      <w:r w:rsidRPr="006C1C47">
        <w:rPr>
          <w:rFonts w:eastAsia="SimSun"/>
          <w:lang w:val="en-GB"/>
        </w:rPr>
        <w:t>Martinoy</w:t>
      </w:r>
      <w:proofErr w:type="spellEnd"/>
      <w:r w:rsidRPr="006C1C47">
        <w:rPr>
          <w:rFonts w:eastAsia="SimSun"/>
          <w:lang w:val="en-GB"/>
        </w:rPr>
        <w:t xml:space="preserve"> O.E)</w:t>
      </w:r>
      <w:r w:rsidR="00054704">
        <w:rPr>
          <w:rFonts w:eastAsia="SimSun"/>
          <w:lang w:val="en-GB"/>
        </w:rPr>
        <w:t>,</w:t>
      </w:r>
      <w:r w:rsidR="00054704">
        <w:rPr>
          <w:rFonts w:eastAsia="SimSun" w:hint="cs"/>
          <w:rtl/>
          <w:lang w:val="en-GB"/>
        </w:rPr>
        <w:t> </w:t>
      </w:r>
      <w:r w:rsidRPr="006C1C47">
        <w:rPr>
          <w:rFonts w:eastAsia="SimSun"/>
          <w:rtl/>
          <w:lang w:val="en-GB"/>
        </w:rPr>
        <w:br/>
      </w:r>
      <w:r w:rsidRPr="006C1C47">
        <w:rPr>
          <w:rFonts w:eastAsia="SimSun"/>
          <w:lang w:val="en-GB"/>
        </w:rPr>
        <w:t>Shipping Telecommunications Services</w:t>
      </w:r>
      <w:r w:rsidR="00054704">
        <w:rPr>
          <w:rFonts w:eastAsia="SimSun"/>
        </w:rPr>
        <w:t>,</w:t>
      </w:r>
      <w:r w:rsidR="00054704">
        <w:rPr>
          <w:rFonts w:eastAsia="SimSun" w:hint="cs"/>
          <w:rtl/>
        </w:rPr>
        <w:t> </w:t>
      </w:r>
      <w:r w:rsidRPr="006C1C47">
        <w:rPr>
          <w:rFonts w:eastAsia="SimSun"/>
          <w:rtl/>
          <w:lang w:val="en-GB"/>
        </w:rPr>
        <w:br/>
      </w:r>
      <w:r w:rsidRPr="006C1C47">
        <w:rPr>
          <w:rFonts w:eastAsia="SimSun"/>
          <w:lang w:val="en-GB"/>
        </w:rPr>
        <w:t xml:space="preserve">141-143 </w:t>
      </w:r>
      <w:proofErr w:type="spellStart"/>
      <w:r w:rsidRPr="006C1C47">
        <w:rPr>
          <w:rFonts w:eastAsia="SimSun"/>
          <w:lang w:val="en-GB"/>
        </w:rPr>
        <w:t>Vouliagmenis</w:t>
      </w:r>
      <w:proofErr w:type="spellEnd"/>
      <w:r w:rsidRPr="006C1C47">
        <w:rPr>
          <w:rFonts w:eastAsia="SimSun"/>
          <w:lang w:val="en-GB"/>
        </w:rPr>
        <w:t xml:space="preserve"> Ave. and </w:t>
      </w:r>
      <w:proofErr w:type="spellStart"/>
      <w:r w:rsidRPr="006C1C47">
        <w:rPr>
          <w:rFonts w:eastAsia="SimSun"/>
          <w:lang w:val="en-GB"/>
        </w:rPr>
        <w:t>Aeolou</w:t>
      </w:r>
      <w:proofErr w:type="spellEnd"/>
      <w:r w:rsidRPr="006C1C47">
        <w:rPr>
          <w:rFonts w:eastAsia="SimSun"/>
          <w:lang w:val="en-GB"/>
        </w:rPr>
        <w:t xml:space="preserve"> Street, 16673 </w:t>
      </w:r>
      <w:proofErr w:type="spellStart"/>
      <w:r w:rsidRPr="006C1C47">
        <w:rPr>
          <w:rFonts w:eastAsia="SimSun"/>
          <w:lang w:val="en-GB"/>
        </w:rPr>
        <w:t>Voula</w:t>
      </w:r>
      <w:proofErr w:type="spellEnd"/>
      <w:r w:rsidRPr="006C1C47">
        <w:rPr>
          <w:rFonts w:eastAsia="SimSun"/>
          <w:lang w:val="en-GB"/>
        </w:rPr>
        <w:t>, Athens, Greece</w:t>
      </w:r>
      <w:r w:rsidR="00054704">
        <w:rPr>
          <w:rFonts w:eastAsia="SimSun"/>
        </w:rPr>
        <w:t>.</w:t>
      </w:r>
      <w:r w:rsidR="00054704">
        <w:rPr>
          <w:rFonts w:eastAsia="SimSun" w:hint="eastAsia"/>
          <w:rtl/>
          <w:lang w:bidi="ar-EG"/>
        </w:rPr>
        <w:t> </w:t>
      </w:r>
      <w:r w:rsidRPr="006C1C47">
        <w:rPr>
          <w:rFonts w:eastAsia="SimSun"/>
          <w:rtl/>
          <w:lang w:val="en-GB"/>
        </w:rPr>
        <w:br/>
      </w:r>
      <w:r w:rsidRPr="006C1C47">
        <w:rPr>
          <w:rFonts w:eastAsia="SimSun" w:hint="cs"/>
          <w:spacing w:val="-6"/>
          <w:rtl/>
          <w:lang w:val="es-ES"/>
        </w:rPr>
        <w:t xml:space="preserve">الهاتف: </w:t>
      </w:r>
      <w:r w:rsidRPr="006C1C47">
        <w:rPr>
          <w:rFonts w:eastAsia="SimSun"/>
          <w:spacing w:val="-6"/>
        </w:rPr>
        <w:t>+30 210 8907500</w:t>
      </w:r>
      <w:r w:rsidRPr="006C1C47">
        <w:rPr>
          <w:rFonts w:eastAsia="SimSun" w:hint="cs"/>
          <w:spacing w:val="-6"/>
          <w:rtl/>
          <w:lang w:val="es-ES"/>
        </w:rPr>
        <w:t xml:space="preserve">، الفاكس: </w:t>
      </w:r>
      <w:r w:rsidRPr="006C1C47">
        <w:rPr>
          <w:rFonts w:eastAsia="SimSun"/>
          <w:spacing w:val="-6"/>
        </w:rPr>
        <w:t>+30 210 8907670</w:t>
      </w:r>
      <w:r w:rsidRPr="006C1C47">
        <w:rPr>
          <w:rFonts w:eastAsia="SimSun" w:hint="cs"/>
          <w:spacing w:val="-6"/>
          <w:rtl/>
          <w:lang w:val="es-ES"/>
        </w:rPr>
        <w:t xml:space="preserve">، البريد الإلكتروني: </w:t>
      </w:r>
      <w:hyperlink r:id="rId14" w:history="1">
        <w:r w:rsidRPr="006C1C47">
          <w:rPr>
            <w:rStyle w:val="Hyperlink"/>
            <w:rFonts w:eastAsia="SimSun"/>
            <w:spacing w:val="-6"/>
          </w:rPr>
          <w:t>mima@minervamarine.com</w:t>
        </w:r>
      </w:hyperlink>
      <w:r w:rsidRPr="006C1C47">
        <w:rPr>
          <w:rFonts w:eastAsia="SimSun"/>
          <w:spacing w:val="-6"/>
          <w:rtl/>
          <w:lang w:val="en-GB"/>
        </w:rPr>
        <w:br/>
      </w:r>
      <w:r w:rsidR="00F70F27" w:rsidRPr="00C463D0">
        <w:rPr>
          <w:rFonts w:eastAsia="SimSun" w:hint="cs"/>
          <w:i/>
          <w:iCs/>
          <w:rtl/>
        </w:rPr>
        <w:t xml:space="preserve">جهة الاتصال: </w:t>
      </w:r>
      <w:r w:rsidRPr="00C463D0">
        <w:rPr>
          <w:rFonts w:eastAsia="SimSun"/>
          <w:i/>
          <w:iCs/>
        </w:rPr>
        <w:t xml:space="preserve"> </w:t>
      </w:r>
      <w:proofErr w:type="spellStart"/>
      <w:r w:rsidRPr="00C463D0">
        <w:rPr>
          <w:rFonts w:eastAsia="SimSun"/>
          <w:i/>
          <w:iCs/>
        </w:rPr>
        <w:t>Martinos</w:t>
      </w:r>
      <w:proofErr w:type="spellEnd"/>
      <w:r w:rsidRPr="00C463D0">
        <w:rPr>
          <w:rFonts w:eastAsia="SimSun"/>
          <w:i/>
          <w:iCs/>
        </w:rPr>
        <w:t xml:space="preserve"> Andreas</w:t>
      </w:r>
    </w:p>
    <w:p w:rsidR="00CB0AAE" w:rsidRPr="00F90F6D" w:rsidRDefault="00CB0AAE" w:rsidP="00F72F40">
      <w:pPr>
        <w:rPr>
          <w:rFonts w:eastAsia="SimSun"/>
          <w:rtl/>
          <w:lang w:bidi="ar-EG"/>
        </w:rPr>
      </w:pPr>
      <w:r w:rsidRPr="00F90F6D">
        <w:rPr>
          <w:rFonts w:eastAsia="SimSun"/>
          <w:rtl/>
        </w:rPr>
        <w:br w:type="page"/>
      </w:r>
    </w:p>
    <w:p w:rsidR="00CB0AAE" w:rsidRPr="00F90F6D" w:rsidRDefault="00CB0AAE" w:rsidP="00CB0AA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53" w:name="TOC36"/>
      <w:r w:rsidRPr="00F90F6D">
        <w:rPr>
          <w:rFonts w:eastAsia="SimSun" w:hint="cs"/>
          <w:position w:val="2"/>
          <w:rtl/>
        </w:rPr>
        <w:lastRenderedPageBreak/>
        <w:t>قائمة محطات المراقبة الدولية</w:t>
      </w:r>
      <w:r w:rsidRPr="00F90F6D">
        <w:rPr>
          <w:rFonts w:eastAsia="SimSun"/>
          <w:position w:val="2"/>
          <w:rtl/>
        </w:rPr>
        <w:br/>
      </w:r>
      <w:r w:rsidRPr="00F90F6D">
        <w:rPr>
          <w:rFonts w:eastAsia="SimSun" w:hint="cs"/>
          <w:position w:val="2"/>
          <w:rtl/>
        </w:rPr>
        <w:t xml:space="preserve">(القائمة </w:t>
      </w:r>
      <w:r w:rsidRPr="00F90F6D">
        <w:rPr>
          <w:rFonts w:eastAsia="SimSun"/>
          <w:position w:val="2"/>
        </w:rPr>
        <w:t>VIII</w:t>
      </w:r>
      <w:r w:rsidRPr="00F90F6D">
        <w:rPr>
          <w:rFonts w:eastAsia="SimSun" w:hint="cs"/>
          <w:position w:val="2"/>
          <w:rtl/>
        </w:rPr>
        <w:t>)</w:t>
      </w:r>
      <w:r w:rsidRPr="00F90F6D">
        <w:rPr>
          <w:rFonts w:eastAsia="SimSun"/>
          <w:position w:val="2"/>
          <w:rtl/>
        </w:rPr>
        <w:br/>
      </w:r>
      <w:r w:rsidRPr="00F90F6D">
        <w:rPr>
          <w:rFonts w:eastAsia="SimSun" w:hint="cs"/>
          <w:position w:val="2"/>
          <w:rtl/>
        </w:rPr>
        <w:t xml:space="preserve">طبعة </w:t>
      </w:r>
      <w:r w:rsidRPr="00F90F6D">
        <w:rPr>
          <w:rFonts w:eastAsia="SimSun"/>
          <w:position w:val="2"/>
        </w:rPr>
        <w:t>2013</w:t>
      </w:r>
    </w:p>
    <w:bookmarkEnd w:id="153"/>
    <w:p w:rsidR="00CB0AAE" w:rsidRPr="00F90F6D" w:rsidRDefault="00CB0AAE" w:rsidP="00F72F40">
      <w:pPr>
        <w:spacing w:before="180"/>
        <w:jc w:val="center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 xml:space="preserve">(التعديل رقم </w:t>
      </w:r>
      <w:r w:rsidR="00F72F40">
        <w:rPr>
          <w:rFonts w:eastAsia="SimSun"/>
          <w:lang w:bidi="ar-EG"/>
        </w:rPr>
        <w:t>10</w:t>
      </w:r>
      <w:r w:rsidRPr="00F90F6D">
        <w:rPr>
          <w:rFonts w:eastAsia="SimSun" w:hint="cs"/>
          <w:rtl/>
          <w:lang w:bidi="ar-EG"/>
        </w:rPr>
        <w:t>)</w:t>
      </w:r>
    </w:p>
    <w:p w:rsidR="00CB0AAE" w:rsidRPr="00F90F6D" w:rsidRDefault="00CB0AAE" w:rsidP="00CB0AAE">
      <w:pPr>
        <w:tabs>
          <w:tab w:val="left" w:pos="1275"/>
        </w:tabs>
        <w:spacing w:before="240"/>
        <w:jc w:val="center"/>
        <w:rPr>
          <w:rFonts w:eastAsia="SimSun"/>
          <w:b/>
          <w:bCs/>
          <w:rtl/>
          <w:lang w:bidi="ar-EG"/>
        </w:rPr>
      </w:pPr>
      <w:r w:rsidRPr="00F90F6D">
        <w:rPr>
          <w:rFonts w:eastAsia="SimSun" w:hint="cs"/>
          <w:b/>
          <w:bCs/>
          <w:rtl/>
          <w:lang w:bidi="ar-EG"/>
        </w:rPr>
        <w:t>الجزء الأول</w:t>
      </w:r>
    </w:p>
    <w:p w:rsidR="00CB0AAE" w:rsidRPr="00F90F6D" w:rsidRDefault="00CB0AAE" w:rsidP="00CB0AAE">
      <w:pPr>
        <w:tabs>
          <w:tab w:val="left" w:pos="1275"/>
        </w:tabs>
        <w:jc w:val="center"/>
        <w:rPr>
          <w:rFonts w:eastAsia="SimSun"/>
          <w:b/>
          <w:bCs/>
          <w:rtl/>
          <w:lang w:bidi="ar-EG"/>
        </w:rPr>
      </w:pPr>
      <w:r w:rsidRPr="00F90F6D">
        <w:rPr>
          <w:rFonts w:eastAsia="SimSun" w:hint="cs"/>
          <w:b/>
          <w:bCs/>
          <w:rtl/>
          <w:lang w:bidi="ar-EG"/>
        </w:rPr>
        <w:t>محطات في خدمات الاتصالات الراديوية للأرض</w:t>
      </w:r>
    </w:p>
    <w:p w:rsidR="00CB0AAE" w:rsidRPr="00F90F6D" w:rsidRDefault="00CB0AAE" w:rsidP="00CB0AAE">
      <w:pPr>
        <w:rPr>
          <w:rFonts w:eastAsia="SimSun"/>
          <w:b/>
          <w:bCs/>
          <w:rtl/>
          <w:lang w:bidi="ar-SY"/>
        </w:rPr>
      </w:pPr>
      <w:r w:rsidRPr="00F90F6D">
        <w:rPr>
          <w:rFonts w:eastAsia="SimSun"/>
          <w:b/>
          <w:bCs/>
          <w:lang w:bidi="ar-EG"/>
        </w:rPr>
        <w:t>RUS</w:t>
      </w:r>
      <w:r w:rsidRPr="00F90F6D">
        <w:rPr>
          <w:rFonts w:eastAsia="SimSun"/>
          <w:b/>
          <w:bCs/>
          <w:rtl/>
          <w:lang w:bidi="ar-SY"/>
        </w:rPr>
        <w:tab/>
      </w:r>
      <w:r w:rsidRPr="00F90F6D">
        <w:rPr>
          <w:rFonts w:eastAsia="SimSun" w:hint="cs"/>
          <w:b/>
          <w:bCs/>
          <w:rtl/>
          <w:lang w:bidi="ar-SY"/>
        </w:rPr>
        <w:t>الاتحاد الروسي</w:t>
      </w:r>
    </w:p>
    <w:p w:rsidR="00CB0AAE" w:rsidRDefault="00CB0AAE" w:rsidP="00F72F40">
      <w:pPr>
        <w:spacing w:after="120"/>
        <w:rPr>
          <w:rFonts w:eastAsia="SimSun"/>
          <w:b/>
          <w:bCs/>
          <w:rtl/>
          <w:lang w:bidi="ar-SY"/>
        </w:rPr>
      </w:pPr>
      <w:r w:rsidRPr="00F90F6D">
        <w:rPr>
          <w:rFonts w:eastAsia="SimSun"/>
          <w:b/>
          <w:bCs/>
          <w:lang w:bidi="ar-SY"/>
        </w:rPr>
        <w:t>P</w:t>
      </w:r>
      <w:r w:rsidRPr="00F90F6D">
        <w:rPr>
          <w:rFonts w:eastAsia="SimSun" w:hint="cs"/>
          <w:b/>
          <w:bCs/>
          <w:rtl/>
          <w:lang w:bidi="ar-SY"/>
        </w:rPr>
        <w:t xml:space="preserve"> </w:t>
      </w:r>
      <w:r w:rsidRPr="00F90F6D">
        <w:rPr>
          <w:rFonts w:eastAsia="SimSun"/>
          <w:lang w:bidi="ar-SY"/>
        </w:rPr>
        <w:t>33</w:t>
      </w:r>
      <w:r w:rsidR="00F72F40">
        <w:rPr>
          <w:rFonts w:eastAsia="SimSun"/>
          <w:lang w:bidi="ar-SY"/>
        </w:rPr>
        <w:t>2</w:t>
      </w:r>
      <w:r w:rsidRPr="00F90F6D">
        <w:rPr>
          <w:rFonts w:eastAsia="SimSun"/>
          <w:lang w:bidi="ar-SY"/>
        </w:rPr>
        <w:tab/>
      </w:r>
      <w:r w:rsidR="00F72F40">
        <w:rPr>
          <w:rFonts w:eastAsia="SimSun"/>
          <w:b/>
          <w:bCs/>
          <w:lang w:bidi="ar-SY"/>
        </w:rPr>
        <w:t>REP</w:t>
      </w:r>
    </w:p>
    <w:tbl>
      <w:tblPr>
        <w:bidiVisual/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771"/>
        <w:gridCol w:w="3190"/>
      </w:tblGrid>
      <w:tr w:rsidR="00DE27CB" w:rsidRPr="00F72F40" w:rsidTr="00BC6A2A">
        <w:trPr>
          <w:jc w:val="center"/>
        </w:trPr>
        <w:tc>
          <w:tcPr>
            <w:tcW w:w="2320" w:type="dxa"/>
            <w:shd w:val="clear" w:color="auto" w:fill="D9D9D9"/>
            <w:vAlign w:val="center"/>
          </w:tcPr>
          <w:p w:rsidR="00DE27CB" w:rsidRPr="003E0448" w:rsidRDefault="00DE27CB" w:rsidP="00DE27CB">
            <w:pPr>
              <w:spacing w:before="20" w:after="100" w:line="260" w:lineRule="exact"/>
              <w:jc w:val="center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3E0448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المكتب المركزي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DE27CB" w:rsidRPr="003E0448" w:rsidRDefault="00DE27CB" w:rsidP="00DE27CB">
            <w:pPr>
              <w:spacing w:before="20" w:after="100" w:line="260" w:lineRule="exact"/>
              <w:jc w:val="center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3E0448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العنوان البريدي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DE27CB" w:rsidRPr="003E0448" w:rsidRDefault="00DE27CB" w:rsidP="00DE27CB">
            <w:pPr>
              <w:spacing w:before="20" w:after="100" w:line="260" w:lineRule="exact"/>
              <w:jc w:val="center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 w:rsidRPr="003E0448"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الهاتف، الفاكس، البريد الإلكتروني</w:t>
            </w:r>
          </w:p>
        </w:tc>
      </w:tr>
      <w:tr w:rsidR="00F72F40" w:rsidRPr="00F72F40" w:rsidTr="00BC6A2A">
        <w:trPr>
          <w:jc w:val="center"/>
        </w:trPr>
        <w:tc>
          <w:tcPr>
            <w:tcW w:w="2320" w:type="dxa"/>
            <w:vAlign w:val="center"/>
          </w:tcPr>
          <w:p w:rsidR="00F72F40" w:rsidRPr="00F72F40" w:rsidRDefault="00F72F40" w:rsidP="00F72F40">
            <w:pPr>
              <w:spacing w:before="0" w:after="160" w:line="259" w:lineRule="auto"/>
              <w:jc w:val="left"/>
              <w:rPr>
                <w:rFonts w:eastAsia="SimSun" w:cs="Arial"/>
                <w:szCs w:val="22"/>
                <w:lang w:val="en-GB" w:eastAsia="zh-CN"/>
              </w:rPr>
            </w:pPr>
            <w:r w:rsidRPr="00F72F40">
              <w:rPr>
                <w:rFonts w:eastAsia="SimSun" w:cs="Arial"/>
                <w:szCs w:val="22"/>
                <w:lang w:val="en-GB" w:eastAsia="zh-CN"/>
              </w:rPr>
              <w:t>Novosibirsk (IMS)</w:t>
            </w:r>
          </w:p>
        </w:tc>
        <w:tc>
          <w:tcPr>
            <w:tcW w:w="3771" w:type="dxa"/>
            <w:vAlign w:val="center"/>
          </w:tcPr>
          <w:p w:rsidR="00F72F40" w:rsidRPr="00F72F40" w:rsidRDefault="00F72F40" w:rsidP="00F72F40">
            <w:pPr>
              <w:spacing w:before="0" w:after="160" w:line="259" w:lineRule="auto"/>
              <w:jc w:val="left"/>
              <w:rPr>
                <w:rFonts w:eastAsia="SimSun" w:cs="Arial"/>
                <w:szCs w:val="22"/>
                <w:lang w:eastAsia="zh-CN"/>
              </w:rPr>
            </w:pPr>
            <w:r w:rsidRPr="00F72F40">
              <w:rPr>
                <w:rFonts w:eastAsia="SimSun" w:cs="Arial"/>
                <w:szCs w:val="22"/>
                <w:lang w:eastAsia="zh-CN"/>
              </w:rPr>
              <w:t xml:space="preserve">4, </w:t>
            </w:r>
            <w:proofErr w:type="spellStart"/>
            <w:r w:rsidRPr="00F72F40">
              <w:rPr>
                <w:rFonts w:eastAsia="SimSun" w:cs="Arial"/>
                <w:szCs w:val="22"/>
                <w:lang w:eastAsia="zh-CN"/>
              </w:rPr>
              <w:t>Oktyabrskaya</w:t>
            </w:r>
            <w:proofErr w:type="spellEnd"/>
            <w:r w:rsidRPr="00F72F40">
              <w:rPr>
                <w:rFonts w:eastAsia="SimSun" w:cs="Arial"/>
                <w:szCs w:val="22"/>
                <w:lang w:eastAsia="zh-CN"/>
              </w:rPr>
              <w:t xml:space="preserve"> </w:t>
            </w:r>
            <w:proofErr w:type="spellStart"/>
            <w:r w:rsidRPr="00F72F40">
              <w:rPr>
                <w:rFonts w:eastAsia="SimSun" w:cs="Arial"/>
                <w:szCs w:val="22"/>
                <w:lang w:eastAsia="zh-CN"/>
              </w:rPr>
              <w:t>Magistral</w:t>
            </w:r>
            <w:proofErr w:type="spellEnd"/>
            <w:r w:rsidRPr="00F72F40">
              <w:rPr>
                <w:rFonts w:eastAsia="SimSun" w:cs="Arial"/>
                <w:szCs w:val="22"/>
                <w:lang w:eastAsia="zh-CN"/>
              </w:rPr>
              <w:br/>
              <w:t>630007 Novosibirsk</w:t>
            </w:r>
            <w:r w:rsidRPr="00F72F40">
              <w:rPr>
                <w:rFonts w:eastAsia="SimSun" w:cs="Arial"/>
                <w:szCs w:val="22"/>
                <w:lang w:eastAsia="zh-CN"/>
              </w:rPr>
              <w:br/>
              <w:t>Russian Federation  </w:t>
            </w:r>
          </w:p>
        </w:tc>
        <w:tc>
          <w:tcPr>
            <w:tcW w:w="3190" w:type="dxa"/>
            <w:vAlign w:val="center"/>
          </w:tcPr>
          <w:p w:rsidR="00F72F40" w:rsidRPr="00F72F40" w:rsidRDefault="00F72F40" w:rsidP="00F72F40">
            <w:pPr>
              <w:spacing w:before="0" w:after="160" w:line="259" w:lineRule="auto"/>
              <w:jc w:val="left"/>
              <w:rPr>
                <w:rFonts w:eastAsia="SimSun" w:cs="Arial"/>
                <w:szCs w:val="22"/>
                <w:lang w:eastAsia="zh-CN"/>
              </w:rPr>
            </w:pPr>
            <w:r w:rsidRPr="00F72F40">
              <w:rPr>
                <w:rFonts w:eastAsia="SimSun" w:cs="Arial"/>
                <w:szCs w:val="22"/>
                <w:lang w:eastAsia="zh-CN"/>
              </w:rPr>
              <w:t>TF : +7 383 2231182</w:t>
            </w:r>
            <w:r w:rsidRPr="00F72F40">
              <w:rPr>
                <w:rFonts w:eastAsia="SimSun" w:cs="Arial"/>
                <w:szCs w:val="22"/>
                <w:lang w:eastAsia="zh-CN"/>
              </w:rPr>
              <w:br/>
              <w:t>FAX : +7 383 2231182</w:t>
            </w:r>
            <w:r w:rsidRPr="00F72F40">
              <w:rPr>
                <w:rFonts w:eastAsia="SimSun" w:cs="Arial"/>
                <w:szCs w:val="22"/>
                <w:lang w:eastAsia="zh-CN"/>
              </w:rPr>
              <w:br/>
              <w:t>EMAIL : office@srfc.ru  </w:t>
            </w:r>
          </w:p>
        </w:tc>
      </w:tr>
    </w:tbl>
    <w:p w:rsidR="00F72F40" w:rsidRPr="00501364" w:rsidRDefault="00F72F40" w:rsidP="003C259B">
      <w:pPr>
        <w:spacing w:before="0" w:line="259" w:lineRule="auto"/>
        <w:jc w:val="left"/>
        <w:rPr>
          <w:rFonts w:eastAsia="SimSun" w:cs="Arial"/>
          <w:sz w:val="6"/>
          <w:szCs w:val="6"/>
          <w:lang w:val="en-GB" w:eastAsia="zh-CN"/>
        </w:rPr>
      </w:pPr>
    </w:p>
    <w:tbl>
      <w:tblPr>
        <w:bidiVisual/>
        <w:tblW w:w="9281" w:type="dxa"/>
        <w:jc w:val="center"/>
        <w:tblLayout w:type="fixed"/>
        <w:tblLook w:val="04A0" w:firstRow="1" w:lastRow="0" w:firstColumn="1" w:lastColumn="0" w:noHBand="0" w:noVBand="1"/>
      </w:tblPr>
      <w:tblGrid>
        <w:gridCol w:w="1312"/>
        <w:gridCol w:w="2380"/>
        <w:gridCol w:w="2127"/>
        <w:gridCol w:w="980"/>
        <w:gridCol w:w="2482"/>
      </w:tblGrid>
      <w:tr w:rsidR="00DE27CB" w:rsidRPr="00BE2345" w:rsidTr="00BC6A2A">
        <w:trPr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BE2345" w:rsidRDefault="00DE27CB" w:rsidP="00BE2345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BE2345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الإحداثيات الجغرافية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BE2345" w:rsidRDefault="00DE27CB" w:rsidP="00BE2345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BE2345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أنواع القياسات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BE2345" w:rsidRDefault="00DE27CB" w:rsidP="00BE2345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b/>
                <w:bCs/>
                <w:sz w:val="20"/>
                <w:szCs w:val="26"/>
                <w:lang w:bidi="ar-EG"/>
              </w:rPr>
            </w:pPr>
            <w:r w:rsidRPr="00BE2345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مديات الترددات لكل</w:t>
            </w:r>
            <w:r w:rsidRPr="00BE2345">
              <w:rPr>
                <w:rFonts w:hint="eastAsia"/>
                <w:b/>
                <w:bCs/>
                <w:sz w:val="20"/>
                <w:szCs w:val="26"/>
                <w:rtl/>
                <w:lang w:bidi="ar-EG"/>
              </w:rPr>
              <w:t> </w:t>
            </w:r>
            <w:r w:rsidRPr="00BE2345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قياس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BE2345" w:rsidRDefault="00DE27CB" w:rsidP="00BE2345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BE2345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ساعات العمل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BE2345" w:rsidRDefault="00DE27CB" w:rsidP="00BE2345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BE2345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ملاحظات</w:t>
            </w:r>
          </w:p>
        </w:tc>
      </w:tr>
      <w:tr w:rsidR="00F72F40" w:rsidRPr="00BE2345" w:rsidTr="00BC6A2A">
        <w:trPr>
          <w:jc w:val="center"/>
        </w:trPr>
        <w:tc>
          <w:tcPr>
            <w:tcW w:w="1312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54°47'56''N</w:t>
            </w: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br/>
              <w:t>083°07'42''E</w:t>
            </w:r>
          </w:p>
        </w:tc>
        <w:tc>
          <w:tcPr>
            <w:tcW w:w="2380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657C54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 w:bidi="ar-EG"/>
              </w:rPr>
            </w:pPr>
            <w:r w:rsidRPr="00BE2345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قياسات التردد</w:t>
            </w:r>
          </w:p>
        </w:tc>
        <w:tc>
          <w:tcPr>
            <w:tcW w:w="2127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E51991" w:rsidRDefault="00E51991" w:rsidP="00CF493F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MHz 30-kHz</w:t>
            </w:r>
            <w:r w:rsidR="00CF493F">
              <w:rPr>
                <w:rFonts w:eastAsia="SimSun"/>
                <w:sz w:val="20"/>
                <w:szCs w:val="26"/>
                <w:lang w:eastAsia="zh-CN"/>
              </w:rPr>
              <w:t> </w:t>
            </w:r>
            <w:r>
              <w:rPr>
                <w:rFonts w:eastAsia="SimSun"/>
                <w:sz w:val="20"/>
                <w:szCs w:val="26"/>
                <w:lang w:eastAsia="zh-CN"/>
              </w:rPr>
              <w:t>10</w:t>
            </w:r>
          </w:p>
        </w:tc>
        <w:tc>
          <w:tcPr>
            <w:tcW w:w="980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CF493F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</w:p>
        </w:tc>
      </w:tr>
      <w:tr w:rsidR="00F72F40" w:rsidRPr="00BE2345" w:rsidTr="00BC6A2A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54°47'56''N</w:t>
            </w: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br/>
              <w:t>083°07'42''E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154CBE" w:rsidP="00154CB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قياسات شدة </w:t>
            </w:r>
            <w:r w:rsidR="00657C54" w:rsidRPr="00BE2345"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المجال </w:t>
            </w:r>
            <w:r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أو </w:t>
            </w:r>
            <w:r w:rsidR="00657C54" w:rsidRPr="00BE2345"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كثافة تدفق </w:t>
            </w:r>
            <w:r>
              <w:rPr>
                <w:rFonts w:eastAsia="SimSun" w:hint="cs"/>
                <w:sz w:val="20"/>
                <w:szCs w:val="26"/>
                <w:rtl/>
                <w:lang w:eastAsia="zh-CN"/>
              </w:rPr>
              <w:t>القدرة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E51991" w:rsidP="00CF493F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MHz 30-kHz</w:t>
            </w:r>
            <w:r w:rsidR="00CF493F">
              <w:rPr>
                <w:rFonts w:eastAsia="SimSun"/>
                <w:sz w:val="20"/>
                <w:szCs w:val="26"/>
                <w:lang w:eastAsia="zh-CN"/>
              </w:rPr>
              <w:t> </w:t>
            </w:r>
            <w:r>
              <w:rPr>
                <w:rFonts w:eastAsia="SimSun"/>
                <w:sz w:val="20"/>
                <w:szCs w:val="26"/>
                <w:lang w:eastAsia="zh-CN"/>
              </w:rPr>
              <w:t>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CF493F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 w:bidi="ar-EG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</w:p>
        </w:tc>
      </w:tr>
      <w:tr w:rsidR="00F72F40" w:rsidRPr="00BE2345" w:rsidTr="00BC6A2A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54°47'56''N</w:t>
            </w: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br/>
              <w:t>083°07'42''E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657C54" w:rsidP="00154CB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/>
              </w:rPr>
            </w:pPr>
            <w:r w:rsidRPr="00BE2345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154CB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E51991" w:rsidP="00E51991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kHz 100</w:t>
            </w:r>
            <w:r>
              <w:rPr>
                <w:rFonts w:eastAsia="SimSun"/>
                <w:sz w:val="20"/>
                <w:szCs w:val="26"/>
                <w:lang w:val="en-GB" w:eastAsia="zh-CN"/>
              </w:rPr>
              <w:noBreakHyphen/>
              <w:t>kHz 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CF493F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A22011" w:rsidRDefault="009D5AE3" w:rsidP="00E420BB">
            <w:pPr>
              <w:spacing w:before="60" w:after="60" w:line="260" w:lineRule="exact"/>
              <w:jc w:val="left"/>
              <w:rPr>
                <w:rFonts w:eastAsia="SimSun"/>
                <w:spacing w:val="-6"/>
                <w:sz w:val="20"/>
                <w:szCs w:val="26"/>
                <w:rtl/>
                <w:lang w:eastAsia="zh-CN"/>
              </w:rPr>
            </w:pPr>
            <w:r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>هوائيان ثنائيا</w:t>
            </w:r>
            <w:r w:rsidRPr="00A22011">
              <w:rPr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 الأقطاب مغنطيسي</w:t>
            </w:r>
            <w:r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>ان</w:t>
            </w:r>
            <w:r w:rsidR="00A22011"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A22011">
              <w:rPr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– </w:t>
            </w:r>
            <w:r w:rsidR="00154CBE"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أطر </w:t>
            </w:r>
            <w:r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متعددة اللفات مع </w:t>
            </w:r>
            <w:r w:rsidR="00154CBE"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قلوب </w:t>
            </w:r>
            <w:proofErr w:type="spellStart"/>
            <w:r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>فريتية</w:t>
            </w:r>
            <w:proofErr w:type="spellEnd"/>
            <w:r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>، الطول الفعّال للهوائي لا</w:t>
            </w:r>
            <w:r w:rsidR="00154CBE" w:rsidRPr="00A22011">
              <w:rPr>
                <w:rFonts w:hint="eastAsia"/>
                <w:spacing w:val="-6"/>
                <w:position w:val="2"/>
                <w:sz w:val="20"/>
                <w:szCs w:val="26"/>
                <w:rtl/>
                <w:lang w:bidi="ar-EG"/>
              </w:rPr>
              <w:t> </w:t>
            </w:r>
            <w:r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يقل عن </w:t>
            </w:r>
            <w:r w:rsidR="000C4CE0" w:rsidRPr="00A22011">
              <w:rPr>
                <w:spacing w:val="-6"/>
                <w:position w:val="2"/>
                <w:sz w:val="20"/>
                <w:szCs w:val="26"/>
              </w:rPr>
              <w:t>0,5</w:t>
            </w:r>
            <w:r w:rsidR="00E420BB">
              <w:rPr>
                <w:rFonts w:hint="eastAsia"/>
                <w:spacing w:val="-6"/>
                <w:position w:val="2"/>
                <w:sz w:val="20"/>
                <w:szCs w:val="26"/>
                <w:rtl/>
                <w:lang w:bidi="ar-EG"/>
              </w:rPr>
              <w:t> </w:t>
            </w:r>
            <w:r w:rsidR="00154CBE"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>متر</w:t>
            </w:r>
            <w:r w:rsidRPr="00A22011">
              <w:rPr>
                <w:spacing w:val="-6"/>
                <w:position w:val="2"/>
                <w:sz w:val="20"/>
                <w:szCs w:val="26"/>
                <w:rtl/>
                <w:lang w:bidi="ar-EG"/>
              </w:rPr>
              <w:t>.</w:t>
            </w:r>
            <w:r w:rsidRPr="00A22011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 </w:t>
            </w:r>
            <w:r w:rsidRPr="00A22011">
              <w:rPr>
                <w:spacing w:val="-6"/>
                <w:position w:val="2"/>
                <w:sz w:val="20"/>
                <w:szCs w:val="26"/>
                <w:rtl/>
                <w:lang w:bidi="ar-EG"/>
              </w:rPr>
              <w:t>استقطاب عمودي.</w:t>
            </w:r>
          </w:p>
        </w:tc>
      </w:tr>
      <w:tr w:rsidR="00F72F40" w:rsidRPr="00BE2345" w:rsidTr="00BC6A2A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54°47'56''N</w:t>
            </w: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br/>
              <w:t>083°07'42''E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657C54" w:rsidP="00154CB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154CB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E51991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1</w:t>
            </w:r>
            <w:r>
              <w:rPr>
                <w:rFonts w:eastAsia="SimSun"/>
                <w:sz w:val="20"/>
                <w:szCs w:val="26"/>
                <w:lang w:val="en-GB" w:eastAsia="zh-CN"/>
              </w:rPr>
              <w:noBreakHyphen/>
              <w:t>kHz 100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CF493F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E420BB" w:rsidRDefault="009D5AE3" w:rsidP="00E420BB">
            <w:pPr>
              <w:spacing w:before="60" w:after="60" w:line="260" w:lineRule="exact"/>
              <w:jc w:val="left"/>
              <w:rPr>
                <w:rFonts w:eastAsia="SimSun"/>
                <w:spacing w:val="-6"/>
                <w:sz w:val="20"/>
                <w:szCs w:val="26"/>
                <w:highlight w:val="cyan"/>
                <w:lang w:eastAsia="zh-CN"/>
              </w:rPr>
            </w:pPr>
            <w:r w:rsidRP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هوائيان </w:t>
            </w:r>
            <w:r w:rsidRPr="00E420BB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ثنائي</w:t>
            </w:r>
            <w:r w:rsidRP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ا</w:t>
            </w:r>
            <w:r w:rsidRPr="00E420BB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 الأقطاب مغنطيسي</w:t>
            </w:r>
            <w:r w:rsidRP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ان</w:t>
            </w:r>
            <w:r w:rsid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E420BB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– </w:t>
            </w:r>
            <w:r w:rsidR="00154CBE" w:rsidRP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أطر </w:t>
            </w:r>
            <w:r w:rsidRP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ثلاثية اللفات بقطر يبلغ</w:t>
            </w:r>
            <w:r w:rsidRPr="00E420BB">
              <w:rPr>
                <w:rFonts w:hint="eastAsia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E420BB">
              <w:rPr>
                <w:spacing w:val="-6"/>
                <w:position w:val="2"/>
                <w:sz w:val="20"/>
                <w:szCs w:val="26"/>
                <w:lang w:val="en-GB"/>
              </w:rPr>
              <w:t>3</w:t>
            </w:r>
            <w:r w:rsidRPr="00E420BB">
              <w:rPr>
                <w:rFonts w:hint="eastAsia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أمتار، الطول الفعّال للهوائي لا</w:t>
            </w:r>
            <w:r w:rsidRPr="00E420BB">
              <w:rPr>
                <w:rFonts w:hint="eastAsia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يقل عن </w:t>
            </w:r>
            <w:r w:rsidRPr="00E420BB">
              <w:rPr>
                <w:spacing w:val="-6"/>
                <w:position w:val="2"/>
                <w:sz w:val="20"/>
                <w:szCs w:val="26"/>
                <w:lang w:val="en-GB"/>
              </w:rPr>
              <w:t>1,5</w:t>
            </w:r>
            <w:r w:rsidR="00E420BB" w:rsidRPr="00E420BB">
              <w:rPr>
                <w:rFonts w:hint="eastAsia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E420BB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من الأمتار</w:t>
            </w:r>
            <w:r w:rsidRP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. </w:t>
            </w:r>
            <w:r w:rsidRPr="00E420BB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استقطاب</w:t>
            </w:r>
            <w:r w:rsidRPr="00E420BB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E420BB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عمودي.</w:t>
            </w:r>
          </w:p>
        </w:tc>
      </w:tr>
      <w:tr w:rsidR="00F72F40" w:rsidRPr="00BE2345" w:rsidTr="00BC6A2A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54°47'56''N</w:t>
            </w: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br/>
              <w:t>083°07'42''E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657C54" w:rsidP="00154CB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/>
              </w:rPr>
            </w:pPr>
            <w:r w:rsidRPr="00BE2345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154CB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E51991" w:rsidP="00E51991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</w:t>
            </w:r>
            <w:r>
              <w:rPr>
                <w:rFonts w:eastAsia="SimSun"/>
                <w:sz w:val="20"/>
                <w:szCs w:val="26"/>
                <w:lang w:val="en-GB" w:eastAsia="zh-CN"/>
              </w:rPr>
              <w:noBreakHyphen/>
              <w:t>MHz 1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CF493F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9D5AE3" w:rsidP="00154CB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position w:val="2"/>
                <w:sz w:val="20"/>
                <w:szCs w:val="26"/>
                <w:lang w:val="en-GB"/>
              </w:rPr>
              <w:t>17</w:t>
            </w:r>
            <w:r w:rsidRPr="00BE2345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 هوائياً</w:t>
            </w:r>
            <w:r w:rsidRPr="00BE2345">
              <w:rPr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Pr="00BE2345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استناداً إلى هوائيات عمودية </w:t>
            </w:r>
            <w:proofErr w:type="spellStart"/>
            <w:r w:rsidRPr="00BE2345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لاتناظرية</w:t>
            </w:r>
            <w:proofErr w:type="spellEnd"/>
            <w:r w:rsidRPr="00BE2345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 ثنائية الأقطاب </w:t>
            </w:r>
            <w:r w:rsidR="00154CB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على ارتفاع </w:t>
            </w:r>
            <w:r w:rsidRPr="00BE2345">
              <w:rPr>
                <w:position w:val="2"/>
                <w:sz w:val="20"/>
                <w:szCs w:val="26"/>
                <w:lang w:val="en-GB"/>
              </w:rPr>
              <w:t>11,</w:t>
            </w:r>
            <w:r w:rsidR="007B5715" w:rsidRPr="00BE2345">
              <w:rPr>
                <w:position w:val="2"/>
                <w:sz w:val="20"/>
                <w:szCs w:val="26"/>
                <w:lang w:val="en-GB"/>
              </w:rPr>
              <w:t>93</w:t>
            </w:r>
            <w:r w:rsidRPr="00BE2345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 من الأمتار. </w:t>
            </w:r>
            <w:r w:rsidRPr="00BE2345">
              <w:rPr>
                <w:position w:val="2"/>
                <w:sz w:val="20"/>
                <w:szCs w:val="26"/>
                <w:rtl/>
                <w:lang w:val="en-GB"/>
              </w:rPr>
              <w:t>استقطاب عمودي.</w:t>
            </w:r>
          </w:p>
        </w:tc>
      </w:tr>
      <w:tr w:rsidR="00F72F40" w:rsidRPr="00BE2345" w:rsidTr="00BC6A2A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54°47'56''N</w:t>
            </w: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br/>
              <w:t>083°07'42''E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154CBE" w:rsidP="00154CB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657C54" w:rsidRPr="00BE2345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عرض النطاق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E51991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 w:bidi="ar-EG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</w:t>
            </w:r>
            <w:r>
              <w:rPr>
                <w:rFonts w:eastAsia="SimSun"/>
                <w:sz w:val="20"/>
                <w:szCs w:val="26"/>
                <w:lang w:val="en-GB" w:eastAsia="zh-CN"/>
              </w:rPr>
              <w:noBreakHyphen/>
              <w:t>kHz 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F72F40" w:rsidP="00CF493F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E2345" w:rsidRDefault="00154CBE" w:rsidP="00456FF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طبقاً للتوصية </w:t>
            </w:r>
            <w:r w:rsidR="00F72F40" w:rsidRPr="00BE2345">
              <w:rPr>
                <w:rFonts w:eastAsia="SimSun"/>
                <w:sz w:val="20"/>
                <w:szCs w:val="26"/>
                <w:lang w:eastAsia="zh-CN"/>
              </w:rPr>
              <w:t>ITU R SM.443-4</w:t>
            </w:r>
          </w:p>
        </w:tc>
      </w:tr>
      <w:tr w:rsidR="00F72F40" w:rsidRPr="00BE2345" w:rsidTr="00BC6A2A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54°47'56''N</w:t>
            </w: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br/>
              <w:t>083°07'42''E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BE2345" w:rsidRDefault="00472DAC" w:rsidP="00472DAC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عمليات مسح</w:t>
            </w:r>
            <w:r w:rsidR="00657C54" w:rsidRPr="00BE2345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 أ</w:t>
            </w:r>
            <w:r w:rsidR="00660DF6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و</w:t>
            </w:r>
            <w:r w:rsidR="00657C54" w:rsidRPr="00BE2345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توماتية لشغل الطيف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BE2345" w:rsidRDefault="00E51991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</w:t>
            </w:r>
            <w:r>
              <w:rPr>
                <w:rFonts w:eastAsia="SimSun"/>
                <w:sz w:val="20"/>
                <w:szCs w:val="26"/>
                <w:lang w:val="en-GB" w:eastAsia="zh-CN"/>
              </w:rPr>
              <w:noBreakHyphen/>
              <w:t>kHz 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BE2345" w:rsidRDefault="00F72F40" w:rsidP="00CF493F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 w:bidi="ar-EG"/>
              </w:rPr>
            </w:pPr>
            <w:r w:rsidRPr="00BE2345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BE2345" w:rsidRDefault="00F72F40" w:rsidP="00BE2345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</w:p>
        </w:tc>
      </w:tr>
    </w:tbl>
    <w:p w:rsidR="00CE0E3F" w:rsidRDefault="00CE0E3F" w:rsidP="00F72F40">
      <w:pPr>
        <w:spacing w:before="0" w:after="160" w:line="259" w:lineRule="auto"/>
        <w:jc w:val="left"/>
        <w:rPr>
          <w:rFonts w:eastAsia="SimSun" w:cs="Arial"/>
          <w:szCs w:val="22"/>
          <w:rtl/>
          <w:lang w:val="en-GB" w:eastAsia="zh-CN"/>
        </w:rPr>
      </w:pPr>
      <w:r>
        <w:rPr>
          <w:rFonts w:eastAsia="SimSun" w:cs="Arial"/>
          <w:szCs w:val="22"/>
          <w:rtl/>
          <w:lang w:val="en-GB" w:eastAsia="zh-CN"/>
        </w:rPr>
        <w:br w:type="page"/>
      </w:r>
    </w:p>
    <w:p w:rsidR="00F72F40" w:rsidRPr="00F72F40" w:rsidRDefault="008D58B8" w:rsidP="008D58B8">
      <w:pPr>
        <w:spacing w:before="0" w:after="160" w:line="259" w:lineRule="auto"/>
        <w:jc w:val="left"/>
        <w:rPr>
          <w:rFonts w:eastAsia="SimSun" w:cs="Arial"/>
          <w:szCs w:val="22"/>
          <w:rtl/>
          <w:lang w:val="en-GB" w:eastAsia="zh-CN" w:bidi="ar-EG"/>
        </w:rPr>
      </w:pPr>
      <w:r w:rsidRPr="00F90F6D">
        <w:rPr>
          <w:rFonts w:eastAsia="SimSun"/>
          <w:b/>
          <w:bCs/>
          <w:lang w:bidi="ar-SY"/>
        </w:rPr>
        <w:lastRenderedPageBreak/>
        <w:t>P</w:t>
      </w:r>
      <w:r w:rsidRPr="00F90F6D">
        <w:rPr>
          <w:rFonts w:eastAsia="SimSun" w:hint="cs"/>
          <w:b/>
          <w:bCs/>
          <w:rtl/>
          <w:lang w:bidi="ar-SY"/>
        </w:rPr>
        <w:t xml:space="preserve"> </w:t>
      </w:r>
      <w:r w:rsidRPr="00F90F6D">
        <w:rPr>
          <w:rFonts w:eastAsia="SimSun"/>
          <w:lang w:bidi="ar-SY"/>
        </w:rPr>
        <w:t>33</w:t>
      </w:r>
      <w:r>
        <w:rPr>
          <w:rFonts w:eastAsia="SimSun"/>
          <w:lang w:bidi="ar-SY"/>
        </w:rPr>
        <w:t>3</w:t>
      </w:r>
      <w:r w:rsidRPr="00F90F6D">
        <w:rPr>
          <w:rFonts w:eastAsia="SimSun"/>
          <w:lang w:bidi="ar-SY"/>
        </w:rPr>
        <w:tab/>
      </w:r>
      <w:r>
        <w:rPr>
          <w:rFonts w:eastAsia="SimSun"/>
          <w:b/>
          <w:bCs/>
          <w:lang w:bidi="ar-SY"/>
        </w:rPr>
        <w:t>REP</w:t>
      </w:r>
    </w:p>
    <w:tbl>
      <w:tblPr>
        <w:bidiVisual/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771"/>
        <w:gridCol w:w="3190"/>
      </w:tblGrid>
      <w:tr w:rsidR="00DE27CB" w:rsidRPr="00D14ECE" w:rsidTr="007A7780">
        <w:trPr>
          <w:jc w:val="center"/>
        </w:trPr>
        <w:tc>
          <w:tcPr>
            <w:tcW w:w="2320" w:type="dxa"/>
            <w:shd w:val="clear" w:color="auto" w:fill="D9D9D9"/>
            <w:vAlign w:val="center"/>
          </w:tcPr>
          <w:p w:rsidR="00DE27CB" w:rsidRPr="00D14ECE" w:rsidRDefault="00DE27CB" w:rsidP="00D14ECE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rtl/>
                <w:lang w:bidi="ar-EG"/>
              </w:rPr>
            </w:pPr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اسم المحطة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DE27CB" w:rsidRPr="00D14ECE" w:rsidRDefault="00DE27CB" w:rsidP="00D14ECE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العنوان البريدي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DE27CB" w:rsidRPr="00D14ECE" w:rsidRDefault="00DE27CB" w:rsidP="00D14ECE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 xml:space="preserve">الهاتف، والفاكس، والبريد </w:t>
            </w:r>
            <w:proofErr w:type="spellStart"/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الاكتروني</w:t>
            </w:r>
            <w:proofErr w:type="spellEnd"/>
          </w:p>
        </w:tc>
      </w:tr>
      <w:tr w:rsidR="00F72F40" w:rsidRPr="00D14ECE" w:rsidTr="007A7780">
        <w:trPr>
          <w:jc w:val="center"/>
        </w:trPr>
        <w:tc>
          <w:tcPr>
            <w:tcW w:w="2320" w:type="dxa"/>
            <w:vAlign w:val="center"/>
          </w:tcPr>
          <w:p w:rsidR="00F72F40" w:rsidRPr="00D14ECE" w:rsidRDefault="00F72F40" w:rsidP="00D14ECE">
            <w:pPr>
              <w:spacing w:before="60" w:after="60" w:line="260" w:lineRule="exact"/>
              <w:jc w:val="left"/>
              <w:rPr>
                <w:rFonts w:eastAsia="SimSun" w:cs="Arial"/>
                <w:sz w:val="20"/>
                <w:szCs w:val="26"/>
                <w:lang w:eastAsia="zh-CN"/>
              </w:rPr>
            </w:pPr>
            <w:proofErr w:type="spellStart"/>
            <w:r w:rsidRPr="00D14ECE">
              <w:rPr>
                <w:rFonts w:eastAsia="SimSun" w:cs="Arial"/>
                <w:sz w:val="20"/>
                <w:szCs w:val="26"/>
                <w:lang w:val="en-GB" w:eastAsia="zh-CN"/>
              </w:rPr>
              <w:t>Nyagan</w:t>
            </w:r>
            <w:proofErr w:type="spellEnd"/>
          </w:p>
        </w:tc>
        <w:tc>
          <w:tcPr>
            <w:tcW w:w="3771" w:type="dxa"/>
            <w:vAlign w:val="center"/>
          </w:tcPr>
          <w:p w:rsidR="00F72F40" w:rsidRPr="00D14ECE" w:rsidRDefault="00F72F40" w:rsidP="00D14ECE">
            <w:pPr>
              <w:spacing w:before="60" w:after="60" w:line="260" w:lineRule="exact"/>
              <w:jc w:val="left"/>
              <w:rPr>
                <w:rFonts w:eastAsia="SimSun" w:cs="Arial"/>
                <w:sz w:val="20"/>
                <w:szCs w:val="26"/>
                <w:lang w:eastAsia="zh-CN"/>
              </w:rPr>
            </w:pPr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t>Highway, Building 1</w:t>
            </w:r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br/>
              <w:t xml:space="preserve">14 </w:t>
            </w:r>
            <w:proofErr w:type="spellStart"/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t>Unyugan</w:t>
            </w:r>
            <w:proofErr w:type="spellEnd"/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t xml:space="preserve"> village</w:t>
            </w:r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br/>
              <w:t>Khanty-</w:t>
            </w:r>
            <w:proofErr w:type="spellStart"/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t>Mansiisk</w:t>
            </w:r>
            <w:proofErr w:type="spellEnd"/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t xml:space="preserve"> autonomous district-</w:t>
            </w:r>
            <w:proofErr w:type="spellStart"/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t>Yugra</w:t>
            </w:r>
            <w:proofErr w:type="spellEnd"/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br/>
              <w:t xml:space="preserve">628181 </w:t>
            </w:r>
            <w:proofErr w:type="spellStart"/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t>Nyagan</w:t>
            </w:r>
            <w:proofErr w:type="spellEnd"/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br/>
              <w:t>Tyumen Region</w:t>
            </w:r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br/>
              <w:t>Russian Federation</w:t>
            </w:r>
          </w:p>
        </w:tc>
        <w:tc>
          <w:tcPr>
            <w:tcW w:w="3190" w:type="dxa"/>
            <w:vAlign w:val="center"/>
          </w:tcPr>
          <w:p w:rsidR="00F72F40" w:rsidRPr="00D14ECE" w:rsidRDefault="00F72F40" w:rsidP="00D14ECE">
            <w:pPr>
              <w:spacing w:before="60" w:after="60" w:line="260" w:lineRule="exact"/>
              <w:jc w:val="left"/>
              <w:rPr>
                <w:rFonts w:eastAsia="SimSun" w:cs="Arial"/>
                <w:sz w:val="20"/>
                <w:szCs w:val="26"/>
                <w:lang w:eastAsia="zh-CN"/>
              </w:rPr>
            </w:pPr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t>TF : +7 346 7261332</w:t>
            </w:r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br/>
              <w:t>FAX : +7 346 7266939</w:t>
            </w:r>
            <w:r w:rsidRPr="00D14ECE">
              <w:rPr>
                <w:rFonts w:eastAsia="SimSun" w:cs="Arial"/>
                <w:sz w:val="20"/>
                <w:szCs w:val="26"/>
                <w:lang w:eastAsia="zh-CN"/>
              </w:rPr>
              <w:br/>
              <w:t xml:space="preserve">EMAIL : a.anisimov@urfc.ru </w:t>
            </w:r>
          </w:p>
        </w:tc>
      </w:tr>
    </w:tbl>
    <w:p w:rsidR="00F72F40" w:rsidRPr="00501364" w:rsidRDefault="00F72F40" w:rsidP="007A7780">
      <w:pPr>
        <w:spacing w:before="0" w:line="259" w:lineRule="auto"/>
        <w:jc w:val="left"/>
        <w:rPr>
          <w:rFonts w:eastAsia="SimSun" w:cs="Arial"/>
          <w:sz w:val="6"/>
          <w:szCs w:val="6"/>
          <w:lang w:val="en-GB" w:eastAsia="zh-CN"/>
        </w:rPr>
      </w:pPr>
    </w:p>
    <w:tbl>
      <w:tblPr>
        <w:bidiVisual/>
        <w:tblW w:w="9281" w:type="dxa"/>
        <w:jc w:val="center"/>
        <w:tblLayout w:type="fixed"/>
        <w:tblLook w:val="04A0" w:firstRow="1" w:lastRow="0" w:firstColumn="1" w:lastColumn="0" w:noHBand="0" w:noVBand="1"/>
      </w:tblPr>
      <w:tblGrid>
        <w:gridCol w:w="1312"/>
        <w:gridCol w:w="2380"/>
        <w:gridCol w:w="2127"/>
        <w:gridCol w:w="980"/>
        <w:gridCol w:w="2482"/>
      </w:tblGrid>
      <w:tr w:rsidR="00DE27CB" w:rsidRPr="00D14ECE" w:rsidTr="008F56D8">
        <w:trPr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D14ECE" w:rsidRDefault="00DE27CB" w:rsidP="00D14ECE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الإحداثيات الجغرافية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D14ECE" w:rsidRDefault="00DE27CB" w:rsidP="00D14ECE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أنواع القياسات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D14ECE" w:rsidRDefault="00DE27CB" w:rsidP="00D14ECE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b/>
                <w:bCs/>
                <w:sz w:val="20"/>
                <w:szCs w:val="26"/>
                <w:lang w:bidi="ar-EG"/>
              </w:rPr>
            </w:pPr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مديات الترددات لكل</w:t>
            </w:r>
            <w:r w:rsidRPr="00D14ECE">
              <w:rPr>
                <w:rFonts w:hint="eastAsia"/>
                <w:b/>
                <w:bCs/>
                <w:sz w:val="20"/>
                <w:szCs w:val="26"/>
                <w:rtl/>
                <w:lang w:bidi="ar-EG"/>
              </w:rPr>
              <w:t> </w:t>
            </w:r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قياس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D14ECE" w:rsidRDefault="00DE27CB" w:rsidP="00D14ECE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ساعات العمل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D14ECE" w:rsidRDefault="00DE27CB" w:rsidP="00D14ECE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D14ECE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ملاحظات</w:t>
            </w:r>
          </w:p>
        </w:tc>
      </w:tr>
      <w:tr w:rsidR="00F72F40" w:rsidRPr="00D14ECE" w:rsidTr="008F56D8">
        <w:trPr>
          <w:jc w:val="center"/>
        </w:trPr>
        <w:tc>
          <w:tcPr>
            <w:tcW w:w="1312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F72F4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62°06'00''N</w:t>
            </w: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br/>
              <w:t>065°24'00''E</w:t>
            </w:r>
          </w:p>
        </w:tc>
        <w:tc>
          <w:tcPr>
            <w:tcW w:w="2380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657C54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قياسات التردد</w:t>
            </w:r>
          </w:p>
        </w:tc>
        <w:tc>
          <w:tcPr>
            <w:tcW w:w="2127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60739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 w:bidi="ar-EG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30-MHz 1</w:t>
            </w:r>
          </w:p>
        </w:tc>
        <w:tc>
          <w:tcPr>
            <w:tcW w:w="980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F72F40" w:rsidP="005569DC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 w:bidi="ar-EG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18560B" w:rsidRPr="00D14ECE" w:rsidRDefault="00F65766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eastAsia="zh-CN"/>
              </w:rPr>
              <w:t>دقة القياس</w:t>
            </w:r>
            <w:r w:rsidR="00F72F40" w:rsidRPr="00D14ECE">
              <w:rPr>
                <w:rFonts w:eastAsia="SimSun"/>
                <w:sz w:val="20"/>
                <w:szCs w:val="26"/>
                <w:lang w:eastAsia="zh-CN"/>
              </w:rPr>
              <w:t>:</w:t>
            </w:r>
          </w:p>
          <w:p w:rsidR="00F72F40" w:rsidRPr="00D14ECE" w:rsidRDefault="006E29BB" w:rsidP="006E29BB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eastAsia="zh-CN" w:bidi="ar-EG"/>
              </w:rPr>
            </w:pPr>
            <w:r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(قيمة مطلقة) </w:t>
            </w:r>
            <w:r>
              <w:rPr>
                <w:rFonts w:eastAsia="SimSun"/>
                <w:sz w:val="20"/>
                <w:szCs w:val="26"/>
                <w:lang w:eastAsia="zh-CN"/>
              </w:rPr>
              <w:t>Hz 1</w:t>
            </w:r>
            <w:r w:rsidRPr="00D14ECE">
              <w:rPr>
                <w:rFonts w:eastAsia="SimSun"/>
                <w:sz w:val="20"/>
                <w:szCs w:val="26"/>
                <w:lang w:eastAsia="zh-CN"/>
              </w:rPr>
              <w:t>±</w:t>
            </w:r>
          </w:p>
        </w:tc>
      </w:tr>
      <w:tr w:rsidR="00F72F40" w:rsidRPr="00D14ECE" w:rsidTr="008F56D8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F72F4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62°06'00''N</w:t>
            </w: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br/>
              <w:t>065°24'00''E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064950" w:rsidP="0006495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قياسات شدة </w:t>
            </w:r>
            <w:r w:rsidR="00657C54" w:rsidRPr="00D14ECE">
              <w:rPr>
                <w:rFonts w:eastAsia="SimSun" w:hint="cs"/>
                <w:sz w:val="20"/>
                <w:szCs w:val="26"/>
                <w:rtl/>
                <w:lang w:eastAsia="zh-CN"/>
              </w:rPr>
              <w:t>المجال أو كثافة تدفق ال</w:t>
            </w:r>
            <w:r w:rsidR="00797973" w:rsidRPr="00D14ECE">
              <w:rPr>
                <w:rFonts w:eastAsia="SimSun" w:hint="cs"/>
                <w:sz w:val="20"/>
                <w:szCs w:val="26"/>
                <w:rtl/>
                <w:lang w:eastAsia="zh-CN"/>
              </w:rPr>
              <w:t>قدرة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60739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30-MHz 1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F72F40" w:rsidP="005569DC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BF3811" w:rsidRPr="00D14ECE" w:rsidRDefault="00BF3811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مدى القياس</w:t>
            </w:r>
            <w:r w:rsidR="00F72F40" w:rsidRPr="00D14ECE">
              <w:rPr>
                <w:rFonts w:eastAsia="SimSun"/>
                <w:sz w:val="20"/>
                <w:szCs w:val="26"/>
                <w:lang w:val="en-GB" w:eastAsia="zh-CN"/>
              </w:rPr>
              <w:t>:</w:t>
            </w:r>
          </w:p>
          <w:p w:rsidR="00F72F40" w:rsidRPr="00D14ECE" w:rsidRDefault="00F72F40" w:rsidP="005C2BA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1</w:t>
            </w:r>
            <w:r w:rsidR="005C2BA0">
              <w:rPr>
                <w:rFonts w:eastAsia="SimSun"/>
                <w:sz w:val="20"/>
                <w:szCs w:val="26"/>
                <w:lang w:val="en-GB" w:eastAsia="zh-CN"/>
              </w:rPr>
              <w:t>2</w:t>
            </w: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0 - 10</w:t>
            </w:r>
            <w:r w:rsidR="005C2BA0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 </w:t>
            </w:r>
            <w:proofErr w:type="spellStart"/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dBμV</w:t>
            </w:r>
            <w:proofErr w:type="spellEnd"/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/m</w:t>
            </w:r>
          </w:p>
          <w:p w:rsidR="00F72F40" w:rsidRPr="00D14ECE" w:rsidRDefault="007838CE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72F40" w:rsidRPr="00D14ECE" w:rsidRDefault="00BF3811" w:rsidP="005C2BA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دقة القياس</w:t>
            </w:r>
            <w:r w:rsidR="005C2BA0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: </w:t>
            </w:r>
            <w:r w:rsidR="00F72F40" w:rsidRPr="00D14ECE">
              <w:rPr>
                <w:rFonts w:eastAsia="SimSun"/>
                <w:sz w:val="20"/>
                <w:szCs w:val="26"/>
                <w:lang w:val="en-GB" w:eastAsia="zh-CN"/>
              </w:rPr>
              <w:t>3</w:t>
            </w:r>
            <w:r w:rsidR="005C2BA0" w:rsidRPr="00D14ECE">
              <w:rPr>
                <w:rFonts w:eastAsia="SimSun"/>
                <w:sz w:val="20"/>
                <w:szCs w:val="26"/>
                <w:lang w:val="en-GB" w:eastAsia="zh-CN"/>
              </w:rPr>
              <w:t>±</w:t>
            </w:r>
            <w:r w:rsidR="005C2BA0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 </w:t>
            </w:r>
            <w:r w:rsidR="00F72F40" w:rsidRPr="00D14ECE">
              <w:rPr>
                <w:rFonts w:eastAsia="SimSun"/>
                <w:sz w:val="20"/>
                <w:szCs w:val="26"/>
                <w:lang w:val="en-GB" w:eastAsia="zh-CN"/>
              </w:rPr>
              <w:t>dB</w:t>
            </w:r>
          </w:p>
        </w:tc>
      </w:tr>
      <w:tr w:rsidR="00F72F40" w:rsidRPr="00D14ECE" w:rsidTr="008F56D8">
        <w:trPr>
          <w:trHeight w:val="5375"/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F72F4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62°06'00''N</w:t>
            </w: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br/>
              <w:t>065°24'00''E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657C54" w:rsidP="008D3FF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8D3FF0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60739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30-kHz 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F72F40" w:rsidP="005569DC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E60F97" w:rsidP="0068300D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نظام هوائي بمدى تردد من </w:t>
            </w:r>
            <w:r w:rsidR="005C2BA0">
              <w:rPr>
                <w:rFonts w:eastAsia="SimSun"/>
                <w:sz w:val="20"/>
                <w:szCs w:val="26"/>
                <w:rtl/>
                <w:lang w:val="en-GB" w:eastAsia="zh-CN"/>
              </w:rPr>
              <w:br/>
            </w:r>
            <w:r w:rsidR="005C2BA0">
              <w:rPr>
                <w:rFonts w:eastAsia="SimSun"/>
                <w:sz w:val="20"/>
                <w:szCs w:val="26"/>
                <w:lang w:eastAsia="zh-CN"/>
              </w:rPr>
              <w:t>kHz 10</w:t>
            </w:r>
            <w:r w:rsidR="005C2BA0">
              <w:rPr>
                <w:rFonts w:eastAsia="SimSun" w:hint="cs"/>
                <w:sz w:val="20"/>
                <w:szCs w:val="26"/>
                <w:rtl/>
                <w:lang w:eastAsia="zh-CN" w:bidi="ar-EG"/>
              </w:rPr>
              <w:t xml:space="preserve"> إلى </w:t>
            </w:r>
            <w:r w:rsidR="005C2BA0">
              <w:rPr>
                <w:rFonts w:eastAsia="SimSun"/>
                <w:sz w:val="20"/>
                <w:szCs w:val="26"/>
                <w:lang w:eastAsia="zh-CN" w:bidi="ar-EG"/>
              </w:rPr>
              <w:t>kHz 100</w:t>
            </w:r>
            <w:r w:rsidR="00C37158">
              <w:rPr>
                <w:rFonts w:eastAsia="SimSun" w:hint="cs"/>
                <w:sz w:val="20"/>
                <w:szCs w:val="26"/>
                <w:rtl/>
                <w:lang w:eastAsia="zh-CN" w:bidi="ar-EG"/>
              </w:rPr>
              <w:t xml:space="preserve"> - </w:t>
            </w:r>
            <w:r w:rsidR="00A63BC4"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هوائيان </w:t>
            </w:r>
            <w:r w:rsidR="00A63BC4" w:rsidRPr="00D14ECE">
              <w:rPr>
                <w:position w:val="2"/>
                <w:sz w:val="20"/>
                <w:szCs w:val="26"/>
                <w:rtl/>
                <w:lang w:val="en-GB"/>
              </w:rPr>
              <w:t>ثنائي</w:t>
            </w:r>
            <w:r w:rsidR="00A63BC4"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ا</w:t>
            </w:r>
            <w:r w:rsidR="00A63BC4" w:rsidRPr="00D14ECE">
              <w:rPr>
                <w:position w:val="2"/>
                <w:sz w:val="20"/>
                <w:szCs w:val="26"/>
                <w:rtl/>
                <w:lang w:val="en-GB"/>
              </w:rPr>
              <w:t xml:space="preserve"> الأقطاب مغنطيسي</w:t>
            </w:r>
            <w:r w:rsidR="00A63BC4"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ان</w:t>
            </w:r>
            <w:r w:rsidR="00A63BC4" w:rsidRPr="00D14ECE">
              <w:rPr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="00C37158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-</w:t>
            </w:r>
            <w:r w:rsidR="00A63BC4" w:rsidRPr="00D14ECE">
              <w:rPr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="005C2BA0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أطر </w:t>
            </w:r>
            <w:r w:rsidR="00A63BC4" w:rsidRPr="00D14ECE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متعددة اللفات مع </w:t>
            </w:r>
            <w:r w:rsidR="005C2BA0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 xml:space="preserve">قلوب </w:t>
            </w:r>
            <w:proofErr w:type="spellStart"/>
            <w:r w:rsidR="00A63BC4" w:rsidRPr="00D14ECE">
              <w:rPr>
                <w:rFonts w:hint="cs"/>
                <w:position w:val="2"/>
                <w:sz w:val="20"/>
                <w:szCs w:val="26"/>
                <w:rtl/>
                <w:lang w:bidi="ar-EG"/>
              </w:rPr>
              <w:t>فريتية</w:t>
            </w:r>
            <w:proofErr w:type="spellEnd"/>
            <w:r w:rsidR="00A63BC4"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، الطول الفعّال للهوائي لا</w:t>
            </w:r>
            <w:r w:rsidR="00A63BC4" w:rsidRPr="00D14ECE">
              <w:rPr>
                <w:rFonts w:hint="eastAsia"/>
                <w:position w:val="2"/>
                <w:sz w:val="20"/>
                <w:szCs w:val="26"/>
                <w:rtl/>
                <w:lang w:val="en-GB"/>
              </w:rPr>
              <w:t> </w:t>
            </w:r>
            <w:r w:rsidR="00A63BC4"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يقل عن </w:t>
            </w:r>
            <w:r w:rsidR="00A63BC4" w:rsidRPr="00D14ECE">
              <w:rPr>
                <w:position w:val="2"/>
                <w:sz w:val="20"/>
                <w:szCs w:val="26"/>
                <w:lang w:val="en-GB"/>
              </w:rPr>
              <w:t>1,5</w:t>
            </w:r>
            <w:r w:rsidR="0068300D">
              <w:rPr>
                <w:rFonts w:hint="eastAsia"/>
                <w:position w:val="2"/>
                <w:sz w:val="20"/>
                <w:szCs w:val="26"/>
                <w:rtl/>
                <w:lang w:val="en-GB"/>
              </w:rPr>
              <w:t> </w:t>
            </w:r>
            <w:r w:rsidR="00A63BC4" w:rsidRPr="00D14ECE">
              <w:rPr>
                <w:position w:val="2"/>
                <w:sz w:val="20"/>
                <w:szCs w:val="26"/>
                <w:rtl/>
                <w:lang w:val="en-GB"/>
              </w:rPr>
              <w:t>من الأمتار</w:t>
            </w:r>
            <w:r w:rsidR="00A63BC4"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. </w:t>
            </w:r>
            <w:r w:rsidR="00A63BC4" w:rsidRPr="00D14ECE">
              <w:rPr>
                <w:position w:val="2"/>
                <w:sz w:val="20"/>
                <w:szCs w:val="26"/>
                <w:rtl/>
                <w:lang w:val="en-GB"/>
              </w:rPr>
              <w:t>استقطاب</w:t>
            </w:r>
            <w:r w:rsidR="00A63BC4"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 </w:t>
            </w:r>
            <w:r w:rsidR="00A63BC4" w:rsidRPr="00D14ECE">
              <w:rPr>
                <w:position w:val="2"/>
                <w:sz w:val="20"/>
                <w:szCs w:val="26"/>
                <w:rtl/>
                <w:lang w:val="en-GB"/>
              </w:rPr>
              <w:t>عمودي</w:t>
            </w:r>
            <w:r w:rsidR="00F72F40" w:rsidRPr="00D14ECE">
              <w:rPr>
                <w:rFonts w:eastAsia="SimSun"/>
                <w:sz w:val="20"/>
                <w:szCs w:val="26"/>
                <w:lang w:eastAsia="zh-CN"/>
              </w:rPr>
              <w:t xml:space="preserve"> </w:t>
            </w:r>
          </w:p>
          <w:p w:rsidR="00F72F40" w:rsidRPr="00D14ECE" w:rsidRDefault="007838CE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F72F40" w:rsidRPr="00D14ECE" w:rsidRDefault="00DA7495" w:rsidP="00156241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نظام هوائي بمدى تردد من </w:t>
            </w:r>
            <w:r w:rsidR="005C2BA0">
              <w:rPr>
                <w:rFonts w:eastAsia="SimSun"/>
                <w:sz w:val="20"/>
                <w:szCs w:val="26"/>
                <w:rtl/>
                <w:lang w:val="en-GB" w:eastAsia="zh-CN"/>
              </w:rPr>
              <w:br/>
            </w:r>
            <w:r w:rsidR="005C2BA0">
              <w:rPr>
                <w:rFonts w:eastAsia="SimSun"/>
                <w:sz w:val="20"/>
                <w:szCs w:val="26"/>
                <w:lang w:eastAsia="zh-CN" w:bidi="ar-EG"/>
              </w:rPr>
              <w:t>kHz 100</w:t>
            </w:r>
            <w:r w:rsidR="005C2BA0">
              <w:rPr>
                <w:rFonts w:eastAsia="SimSun" w:hint="cs"/>
                <w:sz w:val="20"/>
                <w:szCs w:val="26"/>
                <w:rtl/>
                <w:lang w:eastAsia="zh-CN" w:bidi="ar-EG"/>
              </w:rPr>
              <w:t xml:space="preserve"> إلى </w:t>
            </w:r>
            <w:r w:rsidR="005C2BA0">
              <w:rPr>
                <w:rFonts w:eastAsia="SimSun"/>
                <w:sz w:val="20"/>
                <w:szCs w:val="26"/>
                <w:lang w:eastAsia="zh-CN" w:bidi="ar-EG"/>
              </w:rPr>
              <w:t>MHz 1</w:t>
            </w:r>
            <w:r w:rsidR="00C37158">
              <w:rPr>
                <w:rFonts w:eastAsia="SimSun" w:hint="cs"/>
                <w:sz w:val="20"/>
                <w:szCs w:val="26"/>
                <w:rtl/>
                <w:lang w:eastAsia="zh-CN" w:bidi="ar-EG"/>
              </w:rPr>
              <w:t xml:space="preserve"> - </w:t>
            </w:r>
            <w:r w:rsidR="000627CA" w:rsidRPr="00D14ECE">
              <w:rPr>
                <w:position w:val="2"/>
                <w:sz w:val="20"/>
                <w:szCs w:val="26"/>
                <w:rtl/>
                <w:lang w:val="en-GB"/>
              </w:rPr>
              <w:t>هوائيان ثنائيا الأقطاب مغنطيسيان</w:t>
            </w:r>
            <w:r w:rsidR="000627CA" w:rsidRPr="00D14ECE">
              <w:rPr>
                <w:rFonts w:eastAsia="SimSun"/>
                <w:sz w:val="20"/>
                <w:szCs w:val="26"/>
                <w:rtl/>
                <w:lang w:eastAsia="zh-CN"/>
              </w:rPr>
              <w:t xml:space="preserve"> </w:t>
            </w:r>
            <w:r w:rsidR="00C37158">
              <w:rPr>
                <w:rFonts w:eastAsia="SimSun" w:hint="cs"/>
                <w:sz w:val="20"/>
                <w:szCs w:val="26"/>
                <w:rtl/>
                <w:lang w:eastAsia="zh-CN"/>
              </w:rPr>
              <w:t>-</w:t>
            </w:r>
            <w:r w:rsidR="000627CA" w:rsidRPr="00D14ECE">
              <w:rPr>
                <w:rFonts w:eastAsia="SimSun"/>
                <w:sz w:val="20"/>
                <w:szCs w:val="26"/>
                <w:rtl/>
                <w:lang w:eastAsia="zh-CN"/>
              </w:rPr>
              <w:t xml:space="preserve"> </w:t>
            </w:r>
            <w:r w:rsidR="008D3FF0"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أطر </w:t>
            </w:r>
            <w:r w:rsidR="000627CA" w:rsidRPr="00D14ECE">
              <w:rPr>
                <w:rFonts w:eastAsia="SimSun"/>
                <w:sz w:val="20"/>
                <w:szCs w:val="26"/>
                <w:rtl/>
                <w:lang w:eastAsia="zh-CN"/>
              </w:rPr>
              <w:t xml:space="preserve">ثلاثية اللفات </w:t>
            </w:r>
            <w:r w:rsidR="000627CA" w:rsidRPr="00D14ECE">
              <w:rPr>
                <w:position w:val="2"/>
                <w:sz w:val="20"/>
                <w:szCs w:val="26"/>
                <w:rtl/>
                <w:lang w:val="en-GB"/>
              </w:rPr>
              <w:t>بقطر يبلغ </w:t>
            </w:r>
            <w:r w:rsidR="000627CA" w:rsidRPr="00D14ECE">
              <w:rPr>
                <w:position w:val="2"/>
                <w:sz w:val="20"/>
                <w:szCs w:val="26"/>
                <w:lang w:val="en-GB"/>
              </w:rPr>
              <w:t>3</w:t>
            </w:r>
            <w:r w:rsidR="000627CA" w:rsidRPr="00D14ECE">
              <w:rPr>
                <w:position w:val="2"/>
                <w:sz w:val="20"/>
                <w:szCs w:val="26"/>
                <w:rtl/>
                <w:lang w:val="en-GB"/>
              </w:rPr>
              <w:t xml:space="preserve"> أمتار، الطول الفعّال للهوائي لا يقل عن </w:t>
            </w:r>
            <w:r w:rsidR="000627CA" w:rsidRPr="00D14ECE">
              <w:rPr>
                <w:position w:val="2"/>
                <w:sz w:val="20"/>
                <w:szCs w:val="26"/>
                <w:lang w:val="en-GB"/>
              </w:rPr>
              <w:t>1,5</w:t>
            </w:r>
            <w:r w:rsidR="00156241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 </w:t>
            </w:r>
            <w:r w:rsidR="000627CA" w:rsidRPr="00D14ECE">
              <w:rPr>
                <w:position w:val="2"/>
                <w:sz w:val="20"/>
                <w:szCs w:val="26"/>
                <w:rtl/>
                <w:lang w:val="en-GB"/>
              </w:rPr>
              <w:t>من الأمتار. استقطاب عمودي</w:t>
            </w:r>
            <w:r w:rsidR="00F72F40" w:rsidRPr="00D14ECE">
              <w:rPr>
                <w:rFonts w:eastAsia="SimSun"/>
                <w:sz w:val="20"/>
                <w:szCs w:val="26"/>
                <w:lang w:eastAsia="zh-CN"/>
              </w:rPr>
              <w:t xml:space="preserve"> </w:t>
            </w:r>
          </w:p>
          <w:p w:rsidR="00F72F40" w:rsidRPr="00D14ECE" w:rsidRDefault="007838CE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F72F40" w:rsidRPr="00D14ECE" w:rsidRDefault="000627CA" w:rsidP="00156241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نظام هوائي بمدى تردد من </w:t>
            </w:r>
            <w:r w:rsidR="005C2BA0">
              <w:rPr>
                <w:rFonts w:eastAsia="SimSun"/>
                <w:sz w:val="20"/>
                <w:szCs w:val="26"/>
                <w:lang w:eastAsia="zh-CN"/>
              </w:rPr>
              <w:t>MHz 1</w:t>
            </w:r>
            <w:r w:rsidR="005C2BA0">
              <w:rPr>
                <w:rFonts w:eastAsia="SimSun" w:hint="cs"/>
                <w:sz w:val="20"/>
                <w:szCs w:val="26"/>
                <w:rtl/>
                <w:lang w:eastAsia="zh-CN" w:bidi="ar-EG"/>
              </w:rPr>
              <w:t xml:space="preserve"> إلى </w:t>
            </w:r>
            <w:r w:rsidR="005C2BA0">
              <w:rPr>
                <w:rFonts w:eastAsia="SimSun"/>
                <w:sz w:val="20"/>
                <w:szCs w:val="26"/>
                <w:lang w:eastAsia="zh-CN" w:bidi="ar-EG"/>
              </w:rPr>
              <w:t>MHz 30</w:t>
            </w:r>
            <w:r w:rsidR="00C37158">
              <w:rPr>
                <w:rFonts w:eastAsia="SimSun" w:hint="cs"/>
                <w:sz w:val="20"/>
                <w:szCs w:val="26"/>
                <w:rtl/>
                <w:lang w:eastAsia="zh-CN" w:bidi="ar-EG"/>
              </w:rPr>
              <w:t xml:space="preserve"> - </w:t>
            </w:r>
            <w:r w:rsidRPr="00D14ECE">
              <w:rPr>
                <w:position w:val="2"/>
                <w:sz w:val="20"/>
                <w:szCs w:val="26"/>
                <w:lang w:val="en-GB"/>
              </w:rPr>
              <w:t>17</w:t>
            </w:r>
            <w:r w:rsidR="00156241">
              <w:rPr>
                <w:rFonts w:hint="eastAsia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هوائياً</w:t>
            </w:r>
            <w:r w:rsidRPr="00D14ECE">
              <w:rPr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استناداً إلى هوائيات عمودية حجمية</w:t>
            </w:r>
            <w:r w:rsidRPr="00D14ECE">
              <w:rPr>
                <w:rFonts w:hint="eastAsia"/>
                <w:position w:val="2"/>
                <w:sz w:val="20"/>
                <w:szCs w:val="26"/>
                <w:rtl/>
                <w:lang w:val="en-GB"/>
              </w:rPr>
              <w:t> </w:t>
            </w:r>
            <w:proofErr w:type="spellStart"/>
            <w:r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لاتناظرية</w:t>
            </w:r>
            <w:proofErr w:type="spellEnd"/>
            <w:r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 ثنائية الأقطاب يبلغ</w:t>
            </w:r>
            <w:r w:rsidRPr="00D14ECE">
              <w:rPr>
                <w:rFonts w:hint="eastAsia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طولها</w:t>
            </w:r>
            <w:r w:rsidRPr="00D14ECE">
              <w:rPr>
                <w:rFonts w:hint="eastAsia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D14ECE">
              <w:rPr>
                <w:position w:val="2"/>
                <w:sz w:val="20"/>
                <w:szCs w:val="26"/>
                <w:lang w:val="en-GB"/>
              </w:rPr>
              <w:t>11,2</w:t>
            </w:r>
            <w:r w:rsidRPr="00D14ECE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 من الأمتار. </w:t>
            </w:r>
            <w:r w:rsidRPr="00D14ECE">
              <w:rPr>
                <w:position w:val="2"/>
                <w:sz w:val="20"/>
                <w:szCs w:val="26"/>
                <w:rtl/>
                <w:lang w:val="en-GB"/>
              </w:rPr>
              <w:t>استقطاب عمودي.</w:t>
            </w:r>
          </w:p>
        </w:tc>
      </w:tr>
      <w:tr w:rsidR="00F72F40" w:rsidRPr="00D14ECE" w:rsidTr="008F56D8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F72F4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62°06'00''N</w:t>
            </w: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br/>
              <w:t>065°24'00''E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657C54" w:rsidP="005C2BA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5C2BA0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60739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30-MHz 1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F72F40" w:rsidP="005569DC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D14ECE" w:rsidRDefault="004A095D" w:rsidP="00C36456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أسلوب </w:t>
            </w:r>
            <w:r w:rsidR="00C36456">
              <w:rPr>
                <w:rFonts w:eastAsia="SimSun"/>
                <w:sz w:val="20"/>
                <w:szCs w:val="26"/>
                <w:lang w:eastAsia="zh-CN"/>
              </w:rPr>
              <w:t>dB x</w:t>
            </w:r>
            <w:r w:rsidRPr="00D14ECE"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 طبقاً </w:t>
            </w:r>
            <w:r w:rsidR="003E3910">
              <w:rPr>
                <w:rFonts w:eastAsia="SimSun" w:hint="cs"/>
                <w:sz w:val="20"/>
                <w:szCs w:val="26"/>
                <w:rtl/>
                <w:lang w:eastAsia="zh-CN"/>
              </w:rPr>
              <w:t>للتوصية</w:t>
            </w:r>
            <w:r w:rsidR="00156241">
              <w:rPr>
                <w:rFonts w:eastAsia="SimSun" w:hint="eastAsia"/>
                <w:sz w:val="20"/>
                <w:szCs w:val="26"/>
                <w:rtl/>
                <w:lang w:eastAsia="zh-CN"/>
              </w:rPr>
              <w:t> </w:t>
            </w:r>
            <w:r w:rsidR="0099506E" w:rsidRPr="00D14ECE">
              <w:rPr>
                <w:sz w:val="20"/>
                <w:szCs w:val="26"/>
              </w:rPr>
              <w:t>ITU</w:t>
            </w:r>
            <w:r w:rsidR="0099506E" w:rsidRPr="00D14ECE">
              <w:rPr>
                <w:sz w:val="20"/>
                <w:szCs w:val="26"/>
              </w:rPr>
              <w:noBreakHyphen/>
              <w:t>R SM.443-4</w:t>
            </w:r>
          </w:p>
        </w:tc>
      </w:tr>
      <w:tr w:rsidR="00F72F40" w:rsidRPr="00D14ECE" w:rsidTr="008F56D8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D14ECE" w:rsidRDefault="00F72F4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62°06'00''N</w:t>
            </w: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br/>
              <w:t>065°24'00''E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D14ECE" w:rsidRDefault="005F5182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عمليات مسح </w:t>
            </w:r>
            <w:proofErr w:type="spellStart"/>
            <w:r w:rsidR="00657C54"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أتوماتية</w:t>
            </w:r>
            <w:proofErr w:type="spellEnd"/>
            <w:r w:rsidR="00657C54" w:rsidRPr="00D14EC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 لشغل الطيف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D14ECE" w:rsidRDefault="00607390" w:rsidP="00D14EC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30-kHz 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D14ECE" w:rsidRDefault="00F72F40" w:rsidP="005569DC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14ECE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D14ECE" w:rsidRDefault="00711F89" w:rsidP="00B5255A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D14ECE"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القياس </w:t>
            </w:r>
            <w:proofErr w:type="spellStart"/>
            <w:r w:rsidRPr="00D14ECE">
              <w:rPr>
                <w:rFonts w:eastAsia="SimSun" w:hint="cs"/>
                <w:sz w:val="20"/>
                <w:szCs w:val="26"/>
                <w:rtl/>
                <w:lang w:eastAsia="zh-CN"/>
              </w:rPr>
              <w:t>الأتوماتي</w:t>
            </w:r>
            <w:proofErr w:type="spellEnd"/>
            <w:r w:rsidRPr="00D14ECE"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 لشغل الطيف طبقاً </w:t>
            </w:r>
            <w:r w:rsidR="005F5182"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للتوصية </w:t>
            </w:r>
            <w:r w:rsidR="005F5182">
              <w:rPr>
                <w:rFonts w:eastAsia="SimSun"/>
                <w:sz w:val="20"/>
                <w:szCs w:val="26"/>
                <w:lang w:eastAsia="zh-CN"/>
              </w:rPr>
              <w:t>ITU</w:t>
            </w:r>
            <w:r w:rsidR="005F5182">
              <w:rPr>
                <w:rFonts w:eastAsia="SimSun"/>
                <w:sz w:val="20"/>
                <w:szCs w:val="26"/>
                <w:lang w:eastAsia="zh-CN"/>
              </w:rPr>
              <w:noBreakHyphen/>
              <w:t>R </w:t>
            </w:r>
            <w:r w:rsidRPr="00D14ECE">
              <w:rPr>
                <w:rFonts w:eastAsia="SimSun"/>
                <w:sz w:val="20"/>
                <w:szCs w:val="26"/>
                <w:lang w:eastAsia="zh-CN"/>
              </w:rPr>
              <w:t>SM.1880</w:t>
            </w:r>
            <w:r w:rsidRPr="00D14ECE"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 ودليل الاتحاد بشأن مراقبة الطيف</w:t>
            </w:r>
          </w:p>
        </w:tc>
      </w:tr>
    </w:tbl>
    <w:p w:rsidR="00B9145B" w:rsidRDefault="00B9145B" w:rsidP="00F72F40">
      <w:pPr>
        <w:spacing w:before="0" w:after="160" w:line="259" w:lineRule="auto"/>
        <w:jc w:val="left"/>
        <w:rPr>
          <w:rFonts w:eastAsia="SimSun" w:cs="Arial"/>
          <w:szCs w:val="22"/>
          <w:rtl/>
          <w:lang w:val="en-GB" w:eastAsia="zh-CN"/>
        </w:rPr>
      </w:pPr>
      <w:r>
        <w:rPr>
          <w:rFonts w:eastAsia="SimSun" w:cs="Arial"/>
          <w:szCs w:val="22"/>
          <w:rtl/>
          <w:lang w:val="en-GB" w:eastAsia="zh-CN"/>
        </w:rPr>
        <w:br w:type="page"/>
      </w:r>
    </w:p>
    <w:p w:rsidR="00F72F40" w:rsidRPr="00F72F40" w:rsidRDefault="00F32408" w:rsidP="00F32408">
      <w:pPr>
        <w:spacing w:before="0" w:after="160" w:line="259" w:lineRule="auto"/>
        <w:jc w:val="left"/>
        <w:rPr>
          <w:rFonts w:eastAsia="SimSun" w:cs="Arial"/>
          <w:szCs w:val="22"/>
          <w:lang w:val="en-GB" w:eastAsia="zh-CN"/>
        </w:rPr>
      </w:pPr>
      <w:r w:rsidRPr="00F90F6D">
        <w:rPr>
          <w:rFonts w:eastAsia="SimSun"/>
          <w:b/>
          <w:bCs/>
          <w:lang w:bidi="ar-SY"/>
        </w:rPr>
        <w:lastRenderedPageBreak/>
        <w:t>P</w:t>
      </w:r>
      <w:r w:rsidRPr="00F90F6D">
        <w:rPr>
          <w:rFonts w:eastAsia="SimSun" w:hint="cs"/>
          <w:b/>
          <w:bCs/>
          <w:rtl/>
          <w:lang w:bidi="ar-SY"/>
        </w:rPr>
        <w:t xml:space="preserve"> </w:t>
      </w:r>
      <w:r w:rsidRPr="00F90F6D">
        <w:rPr>
          <w:rFonts w:eastAsia="SimSun"/>
          <w:lang w:bidi="ar-SY"/>
        </w:rPr>
        <w:t>33</w:t>
      </w:r>
      <w:r>
        <w:rPr>
          <w:rFonts w:eastAsia="SimSun"/>
          <w:lang w:bidi="ar-SY"/>
        </w:rPr>
        <w:t>4</w:t>
      </w:r>
      <w:r w:rsidRPr="00F90F6D">
        <w:rPr>
          <w:rFonts w:eastAsia="SimSun"/>
          <w:lang w:bidi="ar-SY"/>
        </w:rPr>
        <w:tab/>
      </w:r>
      <w:r>
        <w:rPr>
          <w:rFonts w:eastAsia="SimSun"/>
          <w:b/>
          <w:bCs/>
          <w:lang w:bidi="ar-SY"/>
        </w:rPr>
        <w:t>REP</w:t>
      </w:r>
    </w:p>
    <w:tbl>
      <w:tblPr>
        <w:bidiVisual/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771"/>
        <w:gridCol w:w="3190"/>
      </w:tblGrid>
      <w:tr w:rsidR="00DE27CB" w:rsidRPr="003F2843" w:rsidTr="003C259B">
        <w:trPr>
          <w:jc w:val="center"/>
        </w:trPr>
        <w:tc>
          <w:tcPr>
            <w:tcW w:w="2320" w:type="dxa"/>
            <w:shd w:val="clear" w:color="auto" w:fill="D9D9D9"/>
            <w:vAlign w:val="center"/>
          </w:tcPr>
          <w:p w:rsidR="00DE27CB" w:rsidRPr="003F2843" w:rsidRDefault="00DE27CB" w:rsidP="003F2843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rtl/>
                <w:lang w:bidi="ar-EG"/>
              </w:rPr>
            </w:pPr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اسم المحطة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DE27CB" w:rsidRPr="003F2843" w:rsidRDefault="00DE27CB" w:rsidP="003F2843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العنوان البريدي</w:t>
            </w:r>
          </w:p>
        </w:tc>
        <w:tc>
          <w:tcPr>
            <w:tcW w:w="3190" w:type="dxa"/>
            <w:shd w:val="clear" w:color="auto" w:fill="D9D9D9"/>
            <w:vAlign w:val="center"/>
          </w:tcPr>
          <w:p w:rsidR="00DE27CB" w:rsidRPr="003F2843" w:rsidRDefault="00DE27CB" w:rsidP="003F2843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 xml:space="preserve">الهاتف، والفاكس، والبريد </w:t>
            </w:r>
            <w:proofErr w:type="spellStart"/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الاكتروني</w:t>
            </w:r>
            <w:proofErr w:type="spellEnd"/>
          </w:p>
        </w:tc>
      </w:tr>
      <w:tr w:rsidR="00F72F40" w:rsidRPr="003F2843" w:rsidTr="003C259B">
        <w:trPr>
          <w:jc w:val="center"/>
        </w:trPr>
        <w:tc>
          <w:tcPr>
            <w:tcW w:w="2320" w:type="dxa"/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 w:cs="Arial"/>
                <w:sz w:val="20"/>
                <w:szCs w:val="26"/>
                <w:lang w:val="en-GB" w:eastAsia="zh-CN"/>
              </w:rPr>
            </w:pPr>
            <w:proofErr w:type="spellStart"/>
            <w:r w:rsidRPr="003F2843">
              <w:rPr>
                <w:rFonts w:eastAsia="SimSun" w:cs="Arial"/>
                <w:sz w:val="20"/>
                <w:szCs w:val="26"/>
                <w:lang w:val="en-GB" w:eastAsia="zh-CN"/>
              </w:rPr>
              <w:t>Slavyanka</w:t>
            </w:r>
            <w:proofErr w:type="spellEnd"/>
            <w:r w:rsidRPr="003F2843">
              <w:rPr>
                <w:rFonts w:eastAsia="SimSun" w:cs="Arial"/>
                <w:sz w:val="20"/>
                <w:szCs w:val="26"/>
                <w:lang w:val="en-GB" w:eastAsia="zh-CN"/>
              </w:rPr>
              <w:t xml:space="preserve"> (IMS)</w:t>
            </w:r>
          </w:p>
        </w:tc>
        <w:tc>
          <w:tcPr>
            <w:tcW w:w="3771" w:type="dxa"/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 w:cs="Arial"/>
                <w:sz w:val="20"/>
                <w:szCs w:val="26"/>
                <w:lang w:eastAsia="zh-CN"/>
              </w:rPr>
            </w:pPr>
            <w:r w:rsidRPr="003F2843">
              <w:rPr>
                <w:rFonts w:eastAsia="SimSun" w:cs="Arial"/>
                <w:sz w:val="20"/>
                <w:szCs w:val="26"/>
                <w:lang w:eastAsia="zh-CN"/>
              </w:rPr>
              <w:t xml:space="preserve">17, </w:t>
            </w:r>
            <w:proofErr w:type="spellStart"/>
            <w:r w:rsidRPr="003F2843">
              <w:rPr>
                <w:rFonts w:eastAsia="SimSun" w:cs="Arial"/>
                <w:sz w:val="20"/>
                <w:szCs w:val="26"/>
                <w:lang w:eastAsia="zh-CN"/>
              </w:rPr>
              <w:t>Irtyshskiy</w:t>
            </w:r>
            <w:proofErr w:type="spellEnd"/>
            <w:r w:rsidRPr="003F2843">
              <w:rPr>
                <w:rFonts w:eastAsia="SimSun" w:cs="Arial"/>
                <w:sz w:val="20"/>
                <w:szCs w:val="26"/>
                <w:lang w:eastAsia="zh-CN"/>
              </w:rPr>
              <w:t xml:space="preserve"> </w:t>
            </w:r>
            <w:proofErr w:type="spellStart"/>
            <w:r w:rsidRPr="003F2843">
              <w:rPr>
                <w:rFonts w:eastAsia="SimSun" w:cs="Arial"/>
                <w:sz w:val="20"/>
                <w:szCs w:val="26"/>
                <w:lang w:eastAsia="zh-CN"/>
              </w:rPr>
              <w:t>proezd</w:t>
            </w:r>
            <w:proofErr w:type="spellEnd"/>
            <w:r w:rsidRPr="003F2843">
              <w:rPr>
                <w:rFonts w:eastAsia="SimSun" w:cs="Arial"/>
                <w:sz w:val="20"/>
                <w:szCs w:val="26"/>
                <w:lang w:eastAsia="zh-CN"/>
              </w:rPr>
              <w:br/>
              <w:t>680006 Khabarovsk</w:t>
            </w:r>
            <w:r w:rsidRPr="003F2843">
              <w:rPr>
                <w:rFonts w:eastAsia="SimSun" w:cs="Arial"/>
                <w:sz w:val="20"/>
                <w:szCs w:val="26"/>
                <w:lang w:eastAsia="zh-CN"/>
              </w:rPr>
              <w:br/>
              <w:t>Russian Federation  </w:t>
            </w:r>
          </w:p>
        </w:tc>
        <w:tc>
          <w:tcPr>
            <w:tcW w:w="3190" w:type="dxa"/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 w:cs="Arial"/>
                <w:sz w:val="20"/>
                <w:szCs w:val="26"/>
                <w:lang w:eastAsia="zh-CN"/>
              </w:rPr>
            </w:pPr>
            <w:r w:rsidRPr="003F2843">
              <w:rPr>
                <w:rFonts w:eastAsia="SimSun" w:cs="Arial"/>
                <w:sz w:val="20"/>
                <w:szCs w:val="26"/>
                <w:lang w:eastAsia="zh-CN"/>
              </w:rPr>
              <w:t>TF : +7 421 2744000</w:t>
            </w:r>
            <w:r w:rsidRPr="003F2843">
              <w:rPr>
                <w:rFonts w:eastAsia="SimSun" w:cs="Arial"/>
                <w:sz w:val="20"/>
                <w:szCs w:val="26"/>
                <w:lang w:eastAsia="zh-CN"/>
              </w:rPr>
              <w:br/>
              <w:t>FAX : +7 421 2744000</w:t>
            </w:r>
            <w:r w:rsidRPr="003F2843">
              <w:rPr>
                <w:rFonts w:eastAsia="SimSun" w:cs="Arial"/>
                <w:sz w:val="20"/>
                <w:szCs w:val="26"/>
                <w:lang w:eastAsia="zh-CN"/>
              </w:rPr>
              <w:br/>
              <w:t>EMAIL : info@rfc-fefa.ru  </w:t>
            </w:r>
          </w:p>
        </w:tc>
      </w:tr>
    </w:tbl>
    <w:p w:rsidR="00F72F40" w:rsidRPr="00501364" w:rsidRDefault="00F72F40" w:rsidP="003C259B">
      <w:pPr>
        <w:spacing w:before="0" w:line="259" w:lineRule="auto"/>
        <w:jc w:val="left"/>
        <w:rPr>
          <w:rFonts w:eastAsia="SimSun" w:cs="Arial"/>
          <w:sz w:val="6"/>
          <w:szCs w:val="6"/>
          <w:lang w:val="en-GB" w:eastAsia="zh-CN"/>
        </w:rPr>
      </w:pPr>
    </w:p>
    <w:tbl>
      <w:tblPr>
        <w:bidiVisual/>
        <w:tblW w:w="9281" w:type="dxa"/>
        <w:jc w:val="center"/>
        <w:tblLayout w:type="fixed"/>
        <w:tblLook w:val="04A0" w:firstRow="1" w:lastRow="0" w:firstColumn="1" w:lastColumn="0" w:noHBand="0" w:noVBand="1"/>
      </w:tblPr>
      <w:tblGrid>
        <w:gridCol w:w="1312"/>
        <w:gridCol w:w="2380"/>
        <w:gridCol w:w="2127"/>
        <w:gridCol w:w="980"/>
        <w:gridCol w:w="2482"/>
      </w:tblGrid>
      <w:tr w:rsidR="00DE27CB" w:rsidRPr="003F2843" w:rsidTr="00501364">
        <w:trPr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3F2843" w:rsidRDefault="00DE27CB" w:rsidP="003F2843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الإحداثيات الجغرافية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3F2843" w:rsidRDefault="00DE27CB" w:rsidP="003F2843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أنواع القياسات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3F2843" w:rsidRDefault="00DE27CB" w:rsidP="003F2843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b/>
                <w:bCs/>
                <w:sz w:val="20"/>
                <w:szCs w:val="26"/>
                <w:lang w:bidi="ar-EG"/>
              </w:rPr>
            </w:pPr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مديات الترددات لكل</w:t>
            </w:r>
            <w:r w:rsidRPr="003F2843">
              <w:rPr>
                <w:rFonts w:hint="eastAsia"/>
                <w:b/>
                <w:bCs/>
                <w:sz w:val="20"/>
                <w:szCs w:val="26"/>
                <w:rtl/>
                <w:lang w:bidi="ar-EG"/>
              </w:rPr>
              <w:t> </w:t>
            </w:r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قياس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3F2843" w:rsidRDefault="00DE27CB" w:rsidP="003F2843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ساعات العمل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7CB" w:rsidRPr="003F2843" w:rsidRDefault="00DE27CB" w:rsidP="003F2843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6"/>
                <w:lang w:bidi="ar-EG"/>
              </w:rPr>
            </w:pPr>
            <w:r w:rsidRPr="003F2843">
              <w:rPr>
                <w:rFonts w:hint="cs"/>
                <w:b/>
                <w:bCs/>
                <w:sz w:val="20"/>
                <w:szCs w:val="26"/>
                <w:rtl/>
                <w:lang w:bidi="ar-EG"/>
              </w:rPr>
              <w:t>ملاحظات</w:t>
            </w:r>
          </w:p>
        </w:tc>
      </w:tr>
      <w:tr w:rsidR="00F72F40" w:rsidRPr="003F2843" w:rsidTr="00501364">
        <w:trPr>
          <w:jc w:val="center"/>
        </w:trPr>
        <w:tc>
          <w:tcPr>
            <w:tcW w:w="1312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42°49'53''N</w:t>
            </w: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br/>
              <w:t>131°18'51''E</w:t>
            </w:r>
          </w:p>
        </w:tc>
        <w:tc>
          <w:tcPr>
            <w:tcW w:w="2380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657C54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قياسات التردد</w:t>
            </w:r>
          </w:p>
        </w:tc>
        <w:tc>
          <w:tcPr>
            <w:tcW w:w="2127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A87558" w:rsidRDefault="00A87558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MHz 30-kHz 10</w:t>
            </w:r>
          </w:p>
        </w:tc>
        <w:tc>
          <w:tcPr>
            <w:tcW w:w="980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BA5E14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 w:bidi="ar-EG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</w:p>
        </w:tc>
      </w:tr>
      <w:tr w:rsidR="00F72F40" w:rsidRPr="003F2843" w:rsidTr="00501364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42°49'53''N</w:t>
            </w: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br/>
              <w:t>131°18'51''E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4C5380" w:rsidP="004C538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قياسات شدة </w:t>
            </w:r>
            <w:r w:rsidR="00F65766" w:rsidRPr="003F2843">
              <w:rPr>
                <w:rFonts w:eastAsia="SimSun" w:hint="cs"/>
                <w:sz w:val="20"/>
                <w:szCs w:val="26"/>
                <w:rtl/>
                <w:lang w:eastAsia="zh-CN"/>
              </w:rPr>
              <w:t>المجال أو كثافة تدفق ال</w:t>
            </w:r>
            <w:r w:rsidR="007A7068" w:rsidRPr="003F2843">
              <w:rPr>
                <w:rFonts w:eastAsia="SimSun" w:hint="cs"/>
                <w:sz w:val="20"/>
                <w:szCs w:val="26"/>
                <w:rtl/>
                <w:lang w:eastAsia="zh-CN"/>
              </w:rPr>
              <w:t>قدرة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A87558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30-kHz 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BA5E14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</w:p>
        </w:tc>
      </w:tr>
      <w:tr w:rsidR="00F72F40" w:rsidRPr="003F2843" w:rsidTr="00501364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42°49'53''N</w:t>
            </w: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br/>
              <w:t>131°18'51''E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657C54" w:rsidP="004C538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4C5380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A87558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kHz 100-kHz 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BA5E14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A5E14" w:rsidRDefault="00711F89" w:rsidP="000774C9">
            <w:pPr>
              <w:spacing w:before="60" w:after="60" w:line="260" w:lineRule="exact"/>
              <w:jc w:val="left"/>
              <w:rPr>
                <w:rFonts w:eastAsia="SimSun"/>
                <w:spacing w:val="-6"/>
                <w:sz w:val="20"/>
                <w:szCs w:val="26"/>
                <w:rtl/>
                <w:lang w:eastAsia="zh-CN"/>
              </w:rPr>
            </w:pPr>
            <w:r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هوائيان </w:t>
            </w:r>
            <w:r w:rsidRPr="00BA5E14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ثنائي</w:t>
            </w:r>
            <w:r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ا</w:t>
            </w:r>
            <w:r w:rsidRPr="00BA5E14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 الأقطاب مغنطيسي</w:t>
            </w:r>
            <w:r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ان</w:t>
            </w:r>
            <w:r w:rsidR="000774C9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BA5E14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– </w:t>
            </w:r>
            <w:r w:rsidR="00613B25"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أطر </w:t>
            </w:r>
            <w:r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متعددة اللفات مع </w:t>
            </w:r>
            <w:r w:rsidR="00613B25"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 xml:space="preserve">قلوب </w:t>
            </w:r>
            <w:proofErr w:type="spellStart"/>
            <w:r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bidi="ar-EG"/>
              </w:rPr>
              <w:t>فريتية</w:t>
            </w:r>
            <w:proofErr w:type="spellEnd"/>
            <w:r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، الطول الفعّال للهوائي لا</w:t>
            </w:r>
            <w:r w:rsidRPr="00BA5E14">
              <w:rPr>
                <w:rFonts w:hint="eastAsia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يقل عن </w:t>
            </w:r>
            <w:r w:rsidRPr="00BA5E14">
              <w:rPr>
                <w:spacing w:val="-6"/>
                <w:position w:val="2"/>
                <w:sz w:val="20"/>
                <w:szCs w:val="26"/>
                <w:lang w:val="en-GB"/>
              </w:rPr>
              <w:t>0,5</w:t>
            </w:r>
            <w:r w:rsidR="00BA5E14">
              <w:rPr>
                <w:rFonts w:hint="eastAsia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="00613B25"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متر</w:t>
            </w:r>
            <w:r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. </w:t>
            </w:r>
            <w:r w:rsidRPr="00BA5E14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استقطاب</w:t>
            </w:r>
            <w:r w:rsidRPr="00BA5E14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BA5E14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عمودي</w:t>
            </w:r>
            <w:r w:rsidRPr="00BA5E14">
              <w:rPr>
                <w:rFonts w:eastAsia="SimSun"/>
                <w:spacing w:val="-6"/>
                <w:sz w:val="20"/>
                <w:szCs w:val="26"/>
                <w:lang w:eastAsia="zh-CN"/>
              </w:rPr>
              <w:t xml:space="preserve"> </w:t>
            </w:r>
          </w:p>
        </w:tc>
      </w:tr>
      <w:tr w:rsidR="00F72F40" w:rsidRPr="003F2843" w:rsidTr="00501364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42°49'53''N</w:t>
            </w: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br/>
              <w:t>131°18'51''E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657C54" w:rsidP="004D759E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3F2843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4D759E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A87558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1-kHz 100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BA5E14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BA5E14" w:rsidRDefault="00C43FD5" w:rsidP="000774C9">
            <w:pPr>
              <w:spacing w:before="60" w:after="60" w:line="260" w:lineRule="exact"/>
              <w:jc w:val="left"/>
              <w:rPr>
                <w:rFonts w:eastAsia="SimSun"/>
                <w:spacing w:val="-6"/>
                <w:sz w:val="20"/>
                <w:szCs w:val="26"/>
                <w:lang w:eastAsia="zh-CN"/>
              </w:rPr>
            </w:pPr>
            <w:r w:rsidRPr="00BA5E14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هوائيان ثنائيا الأقطاب مغنطيسيان</w:t>
            </w:r>
            <w:r w:rsidR="000774C9">
              <w:rPr>
                <w:rFonts w:eastAsia="SimSun" w:hint="cs"/>
                <w:spacing w:val="-6"/>
                <w:sz w:val="20"/>
                <w:szCs w:val="26"/>
                <w:rtl/>
                <w:lang w:eastAsia="zh-CN"/>
              </w:rPr>
              <w:t> </w:t>
            </w:r>
            <w:r w:rsidRPr="00BA5E14">
              <w:rPr>
                <w:rFonts w:eastAsia="SimSun"/>
                <w:spacing w:val="-6"/>
                <w:sz w:val="20"/>
                <w:szCs w:val="26"/>
                <w:rtl/>
                <w:lang w:eastAsia="zh-CN"/>
              </w:rPr>
              <w:t xml:space="preserve">– </w:t>
            </w:r>
            <w:r w:rsidR="004D759E" w:rsidRPr="00BA5E14">
              <w:rPr>
                <w:rFonts w:eastAsia="SimSun" w:hint="cs"/>
                <w:spacing w:val="-6"/>
                <w:sz w:val="20"/>
                <w:szCs w:val="26"/>
                <w:rtl/>
                <w:lang w:eastAsia="zh-CN"/>
              </w:rPr>
              <w:t xml:space="preserve">أطر </w:t>
            </w:r>
            <w:r w:rsidRPr="00BA5E14">
              <w:rPr>
                <w:rFonts w:eastAsia="SimSun"/>
                <w:spacing w:val="-6"/>
                <w:sz w:val="20"/>
                <w:szCs w:val="26"/>
                <w:rtl/>
                <w:lang w:eastAsia="zh-CN"/>
              </w:rPr>
              <w:t xml:space="preserve">ثلاثية اللفات </w:t>
            </w:r>
            <w:r w:rsidRPr="00BA5E14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بقطر يبلغ </w:t>
            </w:r>
            <w:r w:rsidR="003D0779" w:rsidRPr="00BA5E14">
              <w:rPr>
                <w:spacing w:val="-6"/>
                <w:position w:val="2"/>
                <w:sz w:val="20"/>
                <w:szCs w:val="26"/>
                <w:lang w:val="en-GB"/>
              </w:rPr>
              <w:t>3</w:t>
            </w:r>
            <w:r w:rsidRPr="00BA5E14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 xml:space="preserve"> أمتار، الطول الفعّال للهوائي لا يقل عن </w:t>
            </w:r>
            <w:r w:rsidRPr="00BA5E14">
              <w:rPr>
                <w:spacing w:val="-6"/>
                <w:position w:val="2"/>
                <w:sz w:val="20"/>
                <w:szCs w:val="26"/>
                <w:lang w:val="en-GB"/>
              </w:rPr>
              <w:t>1,5</w:t>
            </w:r>
            <w:r w:rsidR="00BA5E14">
              <w:rPr>
                <w:rFonts w:hint="cs"/>
                <w:spacing w:val="-6"/>
                <w:position w:val="2"/>
                <w:sz w:val="20"/>
                <w:szCs w:val="26"/>
                <w:rtl/>
                <w:lang w:val="en-GB"/>
              </w:rPr>
              <w:t> </w:t>
            </w:r>
            <w:r w:rsidRPr="00BA5E14">
              <w:rPr>
                <w:spacing w:val="-6"/>
                <w:position w:val="2"/>
                <w:sz w:val="20"/>
                <w:szCs w:val="26"/>
                <w:rtl/>
                <w:lang w:val="en-GB"/>
              </w:rPr>
              <w:t>من الأمتار. استقطاب عمودي.</w:t>
            </w:r>
            <w:r w:rsidR="00F72F40" w:rsidRPr="00BA5E14">
              <w:rPr>
                <w:rFonts w:eastAsia="SimSun"/>
                <w:spacing w:val="-6"/>
                <w:sz w:val="20"/>
                <w:szCs w:val="26"/>
                <w:lang w:eastAsia="zh-CN"/>
              </w:rPr>
              <w:t> </w:t>
            </w:r>
          </w:p>
        </w:tc>
      </w:tr>
      <w:tr w:rsidR="00F72F40" w:rsidRPr="003F2843" w:rsidTr="00501364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42°49'53''N</w:t>
            </w: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br/>
              <w:t>131°18'51''E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657C54" w:rsidP="006067AB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6067AB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A87558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30-MHz 1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BA5E14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C962BC" w:rsidP="006067AB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3F2843">
              <w:rPr>
                <w:position w:val="2"/>
                <w:sz w:val="20"/>
                <w:szCs w:val="26"/>
              </w:rPr>
              <w:t>17</w:t>
            </w:r>
            <w:r w:rsidRPr="003F2843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 هوائياً</w:t>
            </w:r>
            <w:r w:rsidRPr="003F2843">
              <w:rPr>
                <w:position w:val="2"/>
                <w:sz w:val="20"/>
                <w:szCs w:val="26"/>
                <w:rtl/>
                <w:lang w:val="en-GB"/>
              </w:rPr>
              <w:t xml:space="preserve"> </w:t>
            </w:r>
            <w:r w:rsidRPr="003F2843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استناداً إلى هوائيات عمودية </w:t>
            </w:r>
            <w:proofErr w:type="spellStart"/>
            <w:r w:rsidRPr="003F2843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>لاتناظرية</w:t>
            </w:r>
            <w:proofErr w:type="spellEnd"/>
            <w:r w:rsidRPr="003F2843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 ثنائية الأقطاب </w:t>
            </w:r>
            <w:r w:rsidR="006067AB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على ارتفاع </w:t>
            </w:r>
            <w:r w:rsidRPr="003F2843">
              <w:rPr>
                <w:position w:val="2"/>
                <w:sz w:val="20"/>
                <w:szCs w:val="26"/>
                <w:lang w:val="en-GB"/>
              </w:rPr>
              <w:t>11,93</w:t>
            </w:r>
            <w:r w:rsidRPr="003F2843">
              <w:rPr>
                <w:rFonts w:hint="cs"/>
                <w:position w:val="2"/>
                <w:sz w:val="20"/>
                <w:szCs w:val="26"/>
                <w:rtl/>
                <w:lang w:val="en-GB"/>
              </w:rPr>
              <w:t xml:space="preserve"> من الأمتار. </w:t>
            </w:r>
            <w:r w:rsidRPr="003F2843">
              <w:rPr>
                <w:position w:val="2"/>
                <w:sz w:val="20"/>
                <w:szCs w:val="26"/>
                <w:rtl/>
                <w:lang w:val="en-GB"/>
              </w:rPr>
              <w:t>استقطاب عمودي.</w:t>
            </w:r>
            <w:r w:rsidR="00F72F40" w:rsidRPr="003F2843">
              <w:rPr>
                <w:rFonts w:eastAsia="SimSun"/>
                <w:sz w:val="20"/>
                <w:szCs w:val="26"/>
                <w:lang w:val="en-GB" w:eastAsia="zh-CN"/>
              </w:rPr>
              <w:t> </w:t>
            </w:r>
          </w:p>
        </w:tc>
      </w:tr>
      <w:tr w:rsidR="00F72F40" w:rsidRPr="003F2843" w:rsidTr="00501364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42°49'53''N</w:t>
            </w: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br/>
              <w:t>131°18'51''E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657C54" w:rsidP="006067AB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val="en-GB" w:eastAsia="zh-CN"/>
              </w:rPr>
            </w:pPr>
            <w:r w:rsidRPr="003F2843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قياسات </w:t>
            </w:r>
            <w:r w:rsidR="006067AB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A87558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30-kHz 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F72F40" w:rsidP="00BA5E14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  <w:right w:val="single" w:sz="4" w:space="0" w:color="auto"/>
            </w:tcBorders>
            <w:vAlign w:val="center"/>
          </w:tcPr>
          <w:p w:rsidR="00F72F40" w:rsidRPr="003F2843" w:rsidRDefault="006067AB" w:rsidP="006067AB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eastAsia="zh-CN"/>
              </w:rPr>
              <w:t xml:space="preserve">طبقاً للتوصية </w:t>
            </w:r>
            <w:r w:rsidR="007B2145" w:rsidRPr="003F2843">
              <w:rPr>
                <w:rFonts w:eastAsia="SimSun"/>
                <w:sz w:val="20"/>
                <w:szCs w:val="26"/>
                <w:lang w:eastAsia="zh-CN"/>
              </w:rPr>
              <w:t>ITU</w:t>
            </w:r>
            <w:r w:rsidR="007B2145" w:rsidRPr="003F2843">
              <w:rPr>
                <w:rFonts w:eastAsia="SimSun"/>
                <w:sz w:val="20"/>
                <w:szCs w:val="26"/>
                <w:lang w:eastAsia="zh-CN"/>
              </w:rPr>
              <w:noBreakHyphen/>
              <w:t>R SM.443-4</w:t>
            </w:r>
          </w:p>
        </w:tc>
      </w:tr>
      <w:tr w:rsidR="00F72F40" w:rsidRPr="003F2843" w:rsidTr="00501364">
        <w:trPr>
          <w:jc w:val="center"/>
        </w:trPr>
        <w:tc>
          <w:tcPr>
            <w:tcW w:w="131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42°49'53''N</w:t>
            </w: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br/>
              <w:t>131°18'51''E</w:t>
            </w:r>
          </w:p>
        </w:tc>
        <w:tc>
          <w:tcPr>
            <w:tcW w:w="2380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3F2843" w:rsidRDefault="00725AF6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عمليات مسح </w:t>
            </w:r>
            <w:proofErr w:type="spellStart"/>
            <w:r w:rsidR="00657C54" w:rsidRPr="003F2843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أتوماتية</w:t>
            </w:r>
            <w:proofErr w:type="spellEnd"/>
            <w:r w:rsidR="00657C54" w:rsidRPr="003F2843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 xml:space="preserve"> لشغل الطيف</w:t>
            </w:r>
          </w:p>
        </w:tc>
        <w:tc>
          <w:tcPr>
            <w:tcW w:w="2127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3F2843" w:rsidRDefault="00A87558" w:rsidP="00A87558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/>
                <w:sz w:val="20"/>
                <w:szCs w:val="26"/>
                <w:lang w:val="en-GB" w:eastAsia="zh-CN"/>
              </w:rPr>
              <w:t>MHz 30-kHz 10</w:t>
            </w:r>
          </w:p>
        </w:tc>
        <w:tc>
          <w:tcPr>
            <w:tcW w:w="980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3F2843" w:rsidRDefault="00F72F40" w:rsidP="00BA5E14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3F2843">
              <w:rPr>
                <w:rFonts w:eastAsia="SimSun"/>
                <w:sz w:val="20"/>
                <w:szCs w:val="26"/>
                <w:lang w:val="en-GB" w:eastAsia="zh-CN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40" w:rsidRPr="003F2843" w:rsidRDefault="00F72F40" w:rsidP="003F2843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</w:p>
        </w:tc>
      </w:tr>
    </w:tbl>
    <w:p w:rsidR="00F72F40" w:rsidRDefault="00F72F40" w:rsidP="00F72F40">
      <w:pPr>
        <w:rPr>
          <w:rFonts w:eastAsia="SimSun"/>
          <w:rtl/>
          <w:lang w:bidi="ar-SY"/>
        </w:rPr>
      </w:pPr>
    </w:p>
    <w:p w:rsidR="00DE770B" w:rsidRPr="00DE770B" w:rsidRDefault="00DE770B" w:rsidP="00DE770B">
      <w:pPr>
        <w:pageBreakBefore/>
        <w:rPr>
          <w:rFonts w:eastAsia="SimSun"/>
          <w:sz w:val="2"/>
          <w:szCs w:val="2"/>
          <w:rtl/>
          <w:lang w:bidi="ar-SY"/>
        </w:rPr>
      </w:pPr>
    </w:p>
    <w:p w:rsidR="00CB0AAE" w:rsidRPr="00F90F6D" w:rsidRDefault="00CB0AAE" w:rsidP="00CB0AA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4"/>
          <w:rtl/>
        </w:rPr>
      </w:pPr>
      <w:bookmarkStart w:id="154" w:name="TOC40"/>
      <w:r w:rsidRPr="00F90F6D">
        <w:rPr>
          <w:rFonts w:eastAsia="SimSun" w:hint="cs"/>
          <w:position w:val="4"/>
          <w:rtl/>
        </w:rPr>
        <w:t>قائمة بأرقام تعرّف جهة الإصدار لبطاقة رسوم الاتصالات الدولية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(وفقاً للتوصية </w:t>
      </w:r>
      <w:r w:rsidRPr="00F90F6D">
        <w:rPr>
          <w:rFonts w:eastAsia="SimSun"/>
          <w:position w:val="4"/>
        </w:rPr>
        <w:t>ITU-T E.118</w:t>
      </w:r>
      <w:r w:rsidRPr="00F90F6D">
        <w:rPr>
          <w:rFonts w:eastAsia="SimSun" w:hint="cs"/>
          <w:position w:val="4"/>
          <w:rtl/>
        </w:rPr>
        <w:t xml:space="preserve"> </w:t>
      </w:r>
      <w:r w:rsidRPr="00F90F6D">
        <w:rPr>
          <w:rFonts w:eastAsia="SimSun"/>
          <w:position w:val="4"/>
        </w:rPr>
        <w:t>(2006/05)</w:t>
      </w:r>
      <w:r w:rsidRPr="00F90F6D">
        <w:rPr>
          <w:rFonts w:eastAsia="SimSun" w:hint="cs"/>
          <w:position w:val="4"/>
          <w:rtl/>
        </w:rPr>
        <w:t>)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(الوضع في </w:t>
      </w:r>
      <w:r w:rsidRPr="00F90F6D">
        <w:rPr>
          <w:rFonts w:eastAsia="SimSun"/>
          <w:position w:val="4"/>
        </w:rPr>
        <w:t>15</w:t>
      </w:r>
      <w:r w:rsidRPr="00F90F6D">
        <w:rPr>
          <w:rFonts w:eastAsia="SimSun" w:hint="cs"/>
          <w:position w:val="4"/>
          <w:rtl/>
        </w:rPr>
        <w:t xml:space="preserve"> نوفمبر </w:t>
      </w:r>
      <w:r w:rsidRPr="00F90F6D">
        <w:rPr>
          <w:rFonts w:eastAsia="SimSun"/>
          <w:position w:val="4"/>
        </w:rPr>
        <w:t>2013</w:t>
      </w:r>
      <w:r w:rsidRPr="00F90F6D">
        <w:rPr>
          <w:rFonts w:eastAsia="SimSun" w:hint="cs"/>
          <w:position w:val="4"/>
          <w:rtl/>
        </w:rPr>
        <w:t>)</w:t>
      </w:r>
    </w:p>
    <w:bookmarkEnd w:id="154"/>
    <w:p w:rsidR="00CB0AAE" w:rsidRPr="00F90F6D" w:rsidRDefault="00CB0AAE" w:rsidP="00467BDA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F90F6D">
        <w:rPr>
          <w:rFonts w:eastAsia="SimSun"/>
          <w:lang w:bidi="ar-EG"/>
        </w:rPr>
        <w:t>1040</w:t>
      </w:r>
      <w:r w:rsidRPr="00F90F6D">
        <w:rPr>
          <w:rFonts w:eastAsia="SimSun" w:hint="cs"/>
          <w:rtl/>
          <w:lang w:bidi="ar-EG"/>
        </w:rPr>
        <w:t xml:space="preserve"> - </w:t>
      </w:r>
      <w:r w:rsidRPr="00F90F6D">
        <w:rPr>
          <w:rFonts w:eastAsia="SimSun"/>
          <w:lang w:bidi="ar-EG"/>
        </w:rPr>
        <w:t>2013.XI.15</w:t>
      </w:r>
      <w:r w:rsidRPr="00F90F6D">
        <w:rPr>
          <w:rFonts w:eastAsia="SimSun" w:hint="cs"/>
          <w:rtl/>
          <w:lang w:bidi="ar-EG"/>
        </w:rPr>
        <w:t>)</w:t>
      </w:r>
      <w:r w:rsidRPr="00F90F6D">
        <w:rPr>
          <w:rFonts w:eastAsia="SimSun"/>
          <w:rtl/>
          <w:lang w:bidi="ar-EG"/>
        </w:rPr>
        <w:br/>
      </w:r>
      <w:r w:rsidRPr="00F90F6D">
        <w:rPr>
          <w:rFonts w:eastAsia="SimSun" w:hint="cs"/>
          <w:rtl/>
          <w:lang w:bidi="ar-EG"/>
        </w:rPr>
        <w:t xml:space="preserve">(التعديل رقم </w:t>
      </w:r>
      <w:r w:rsidR="00467BDA">
        <w:rPr>
          <w:rFonts w:eastAsia="SimSun"/>
          <w:lang w:bidi="ar-EG"/>
        </w:rPr>
        <w:t>32</w:t>
      </w:r>
      <w:r w:rsidRPr="00F90F6D">
        <w:rPr>
          <w:rFonts w:eastAsia="SimSun" w:hint="cs"/>
          <w:rtl/>
          <w:lang w:bidi="ar-EG"/>
        </w:rPr>
        <w:t>)</w:t>
      </w:r>
    </w:p>
    <w:p w:rsidR="00CB0AAE" w:rsidRDefault="00467BDA" w:rsidP="00467BDA">
      <w:pPr>
        <w:keepNext/>
        <w:tabs>
          <w:tab w:val="left" w:pos="1240"/>
          <w:tab w:val="left" w:pos="1969"/>
        </w:tabs>
        <w:spacing w:before="0" w:after="120"/>
        <w:rPr>
          <w:rFonts w:eastAsia="SimSun"/>
          <w:b/>
          <w:bCs/>
          <w:rtl/>
          <w:lang w:bidi="ar-EG"/>
        </w:rPr>
      </w:pPr>
      <w:r>
        <w:rPr>
          <w:rFonts w:eastAsia="SimSun" w:hint="cs"/>
          <w:b/>
          <w:bCs/>
          <w:rtl/>
        </w:rPr>
        <w:t>الجمهورية التشيكية</w:t>
      </w:r>
      <w:r w:rsidR="00CB0AAE" w:rsidRPr="00F90F6D">
        <w:rPr>
          <w:rFonts w:eastAsia="SimSun" w:hint="cs"/>
          <w:b/>
          <w:bCs/>
          <w:rtl/>
          <w:lang w:bidi="ar-EG"/>
        </w:rPr>
        <w:tab/>
      </w:r>
      <w:r>
        <w:rPr>
          <w:rFonts w:eastAsia="SimSun"/>
          <w:b/>
          <w:bCs/>
          <w:lang w:bidi="ar-EG"/>
        </w:rPr>
        <w:t>ADD</w:t>
      </w:r>
    </w:p>
    <w:tbl>
      <w:tblPr>
        <w:bidiVisual/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2839"/>
        <w:gridCol w:w="1047"/>
        <w:gridCol w:w="2584"/>
        <w:gridCol w:w="1176"/>
      </w:tblGrid>
      <w:tr w:rsidR="00467BDA" w:rsidRPr="00DB350F" w:rsidTr="00467BDA">
        <w:trPr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BDA" w:rsidRPr="00DB350F" w:rsidRDefault="00467BDA" w:rsidP="00222566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center"/>
              <w:textAlignment w:val="baseline"/>
              <w:rPr>
                <w:rFonts w:eastAsia="SimSun"/>
                <w:i/>
                <w:iCs/>
                <w:sz w:val="20"/>
                <w:szCs w:val="26"/>
                <w:lang w:val="en-GB"/>
              </w:rPr>
            </w:pPr>
            <w:r w:rsidRPr="00DB350F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BDA" w:rsidRPr="00DB350F" w:rsidRDefault="00467BDA" w:rsidP="00222566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350F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اسم/عنوان الشركة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BDA" w:rsidRPr="00DB350F" w:rsidRDefault="00467BDA" w:rsidP="00222566">
            <w:pPr>
              <w:spacing w:before="60" w:after="60" w:line="260" w:lineRule="exact"/>
              <w:ind w:left="-85" w:right="-85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350F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رقم تعّرف</w:t>
            </w:r>
            <w:r w:rsidRPr="00DB350F">
              <w:rPr>
                <w:rFonts w:eastAsia="SimSun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br/>
            </w:r>
            <w:r w:rsidRPr="00DB350F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الإصدار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BDA" w:rsidRPr="00DB350F" w:rsidRDefault="00467BDA" w:rsidP="00222566">
            <w:pPr>
              <w:spacing w:before="60" w:after="60" w:line="260" w:lineRule="exact"/>
              <w:ind w:left="-57" w:right="-57"/>
              <w:jc w:val="center"/>
              <w:rPr>
                <w:rFonts w:eastAsia="SimSun"/>
                <w:i/>
                <w:iCs/>
                <w:position w:val="3"/>
                <w:sz w:val="20"/>
                <w:szCs w:val="26"/>
                <w:lang w:val="fr-FR" w:bidi="ar-EG"/>
              </w:rPr>
            </w:pPr>
            <w:r w:rsidRPr="00DB350F">
              <w:rPr>
                <w:rFonts w:eastAsia="SimSun" w:hint="cs"/>
                <w:i/>
                <w:iCs/>
                <w:position w:val="3"/>
                <w:sz w:val="20"/>
                <w:szCs w:val="26"/>
                <w:rtl/>
                <w:lang w:val="fr-FR" w:bidi="ar-EG"/>
              </w:rPr>
              <w:t>جهة الاتصال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BDA" w:rsidRPr="009B4411" w:rsidRDefault="00C709C4" w:rsidP="00222566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val="en-GB" w:eastAsia="zh-CN"/>
              </w:rPr>
            </w:pPr>
            <w:r w:rsidRPr="009B4411">
              <w:rPr>
                <w:rFonts w:eastAsia="SimSun" w:hint="cs"/>
                <w:i/>
                <w:iCs/>
                <w:sz w:val="20"/>
                <w:szCs w:val="26"/>
                <w:rtl/>
                <w:lang w:val="en-GB" w:eastAsia="zh-CN"/>
              </w:rPr>
              <w:t>التاريخ الفعلي للاستعمال</w:t>
            </w:r>
          </w:p>
        </w:tc>
      </w:tr>
      <w:tr w:rsidR="00467BDA" w:rsidRPr="00DB350F" w:rsidTr="00467BDA">
        <w:trPr>
          <w:jc w:val="center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BDA" w:rsidRPr="00DB350F" w:rsidRDefault="0065433E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>
              <w:rPr>
                <w:rFonts w:eastAsia="SimSun" w:hint="cs"/>
                <w:sz w:val="20"/>
                <w:szCs w:val="26"/>
                <w:rtl/>
                <w:lang w:val="en-GB" w:eastAsia="zh-CN" w:bidi="ar-EG"/>
              </w:rPr>
              <w:t>ال</w:t>
            </w:r>
            <w:r w:rsidR="00C709C4" w:rsidRPr="00DB350F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جمهورية التشيك</w:t>
            </w:r>
            <w:r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ية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BDA" w:rsidRPr="009B4411" w:rsidRDefault="00467BDA" w:rsidP="007330D3">
            <w:pPr>
              <w:spacing w:before="40" w:after="4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</w:pPr>
            <w:proofErr w:type="spellStart"/>
            <w:r w:rsidRPr="009B4411"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  <w:t>Mundio</w:t>
            </w:r>
            <w:proofErr w:type="spellEnd"/>
            <w:r w:rsidRPr="009B4411"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  <w:t xml:space="preserve"> Distribution Czech Republic </w:t>
            </w:r>
            <w:proofErr w:type="spellStart"/>
            <w:r w:rsidRPr="009B4411"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  <w:t>s.r.o</w:t>
            </w:r>
            <w:proofErr w:type="spellEnd"/>
            <w:r w:rsidRPr="009B4411"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  <w:t>.</w:t>
            </w:r>
          </w:p>
          <w:p w:rsidR="00467BDA" w:rsidRPr="00DB350F" w:rsidRDefault="00467BDA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proofErr w:type="spellStart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Toužimská</w:t>
            </w:r>
            <w:proofErr w:type="spellEnd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 xml:space="preserve"> 588/70, </w:t>
            </w:r>
            <w:proofErr w:type="spellStart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Kbely</w:t>
            </w:r>
            <w:proofErr w:type="spellEnd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,</w:t>
            </w:r>
          </w:p>
          <w:p w:rsidR="00467BDA" w:rsidRPr="00DB350F" w:rsidRDefault="00467BDA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197 00 PRAHA 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BDA" w:rsidRPr="009B4411" w:rsidRDefault="00467BDA" w:rsidP="007330D3">
            <w:pPr>
              <w:spacing w:before="40" w:after="4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</w:pPr>
            <w:r w:rsidRPr="009B4411"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  <w:t>89 420 06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BDA" w:rsidRPr="00DB350F" w:rsidRDefault="00467BDA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 xml:space="preserve">Mr. </w:t>
            </w:r>
            <w:proofErr w:type="spellStart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Andoko</w:t>
            </w:r>
            <w:proofErr w:type="spellEnd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 xml:space="preserve"> </w:t>
            </w:r>
            <w:proofErr w:type="spellStart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Wicaksono</w:t>
            </w:r>
            <w:proofErr w:type="spellEnd"/>
          </w:p>
          <w:p w:rsidR="00467BDA" w:rsidRPr="00DB350F" w:rsidRDefault="00467BDA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proofErr w:type="spellStart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Mundio</w:t>
            </w:r>
            <w:proofErr w:type="spellEnd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 xml:space="preserve"> Distribution Czech Republic </w:t>
            </w:r>
            <w:proofErr w:type="spellStart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s.r.o</w:t>
            </w:r>
            <w:proofErr w:type="spellEnd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.</w:t>
            </w:r>
          </w:p>
          <w:p w:rsidR="00467BDA" w:rsidRPr="00DB350F" w:rsidRDefault="00467BDA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proofErr w:type="spellStart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Toužimská</w:t>
            </w:r>
            <w:proofErr w:type="spellEnd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 xml:space="preserve"> 588/70, </w:t>
            </w:r>
            <w:proofErr w:type="spellStart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Kbely</w:t>
            </w:r>
            <w:proofErr w:type="spellEnd"/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,</w:t>
            </w:r>
          </w:p>
          <w:p w:rsidR="00467BDA" w:rsidRPr="00DB350F" w:rsidRDefault="00467BDA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197 00 PRAHA 9</w:t>
            </w:r>
          </w:p>
          <w:p w:rsidR="00467BDA" w:rsidRPr="00DB350F" w:rsidRDefault="00467BDA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Tel: +44 207 536 4800</w:t>
            </w:r>
          </w:p>
          <w:p w:rsidR="00467BDA" w:rsidRPr="00DB350F" w:rsidRDefault="00467BDA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E-mail: legal@mundio.com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BDA" w:rsidRPr="00DB350F" w:rsidRDefault="00467BDA" w:rsidP="007330D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DB350F">
              <w:rPr>
                <w:rFonts w:eastAsia="SimSun"/>
                <w:sz w:val="20"/>
                <w:szCs w:val="26"/>
                <w:lang w:val="en-GB" w:eastAsia="zh-CN"/>
              </w:rPr>
              <w:t>2015</w:t>
            </w:r>
            <w:r w:rsidR="00E311A3">
              <w:rPr>
                <w:rFonts w:eastAsia="SimSun"/>
                <w:sz w:val="20"/>
                <w:szCs w:val="26"/>
                <w:lang w:val="en-GB" w:eastAsia="zh-CN"/>
              </w:rPr>
              <w:t>.IX.1</w:t>
            </w:r>
          </w:p>
        </w:tc>
      </w:tr>
    </w:tbl>
    <w:p w:rsidR="008C19B7" w:rsidRDefault="008C19B7" w:rsidP="00467BDA">
      <w:pPr>
        <w:rPr>
          <w:rFonts w:eastAsia="SimSun"/>
          <w:rtl/>
          <w:lang w:bidi="ar-SY"/>
        </w:rPr>
      </w:pPr>
    </w:p>
    <w:p w:rsidR="00DB350F" w:rsidRPr="00F90F6D" w:rsidRDefault="00C709C4" w:rsidP="00525FB7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4"/>
          <w:rtl/>
        </w:rPr>
      </w:pPr>
      <w:r w:rsidRPr="00DB350F">
        <w:rPr>
          <w:rFonts w:eastAsia="SimSun"/>
          <w:position w:val="4"/>
          <w:rtl/>
          <w:lang w:bidi="ar-SY"/>
        </w:rPr>
        <w:t xml:space="preserve">الرمز الدليلي للشبكة المتنقلة </w:t>
      </w:r>
      <w:r w:rsidR="00DB350F" w:rsidRPr="00DB350F">
        <w:rPr>
          <w:rFonts w:eastAsia="SimSun"/>
          <w:position w:val="4"/>
        </w:rPr>
        <w:t>(MNC)</w:t>
      </w:r>
      <w:r w:rsidRPr="00DB350F">
        <w:rPr>
          <w:rFonts w:eastAsia="SimSun"/>
          <w:position w:val="4"/>
          <w:rtl/>
          <w:lang w:bidi="ar-SY"/>
        </w:rPr>
        <w:t xml:space="preserve"> </w:t>
      </w:r>
      <w:r w:rsidRPr="00DB350F">
        <w:rPr>
          <w:rFonts w:eastAsia="SimSun"/>
          <w:position w:val="4"/>
          <w:rtl/>
        </w:rPr>
        <w:t>فيما</w:t>
      </w:r>
      <w:r w:rsidRPr="00DB350F">
        <w:rPr>
          <w:rFonts w:eastAsia="SimSun" w:hint="cs"/>
          <w:position w:val="4"/>
          <w:rtl/>
        </w:rPr>
        <w:t xml:space="preserve"> يتعلق بالخطة الدولية</w:t>
      </w:r>
      <w:r w:rsidR="00DB350F">
        <w:rPr>
          <w:rFonts w:eastAsia="SimSun"/>
          <w:position w:val="4"/>
          <w:rtl/>
        </w:rPr>
        <w:br/>
      </w:r>
      <w:r w:rsidRPr="00DB350F">
        <w:rPr>
          <w:rFonts w:eastAsia="SimSun" w:hint="cs"/>
          <w:position w:val="4"/>
          <w:rtl/>
        </w:rPr>
        <w:t>لتعرف هوية الشبكات العمومية والاشتراكات</w:t>
      </w:r>
      <w:r w:rsidR="00DB350F">
        <w:rPr>
          <w:rFonts w:eastAsia="SimSun"/>
          <w:position w:val="4"/>
          <w:rtl/>
        </w:rPr>
        <w:br/>
      </w:r>
      <w:r w:rsidRPr="00DB350F">
        <w:rPr>
          <w:rFonts w:eastAsia="SimSun" w:hint="cs"/>
          <w:position w:val="4"/>
          <w:rtl/>
        </w:rPr>
        <w:t xml:space="preserve">طبقاً لتوصية قطاع تقييس الاتصالات </w:t>
      </w:r>
      <w:r w:rsidRPr="00DB350F">
        <w:rPr>
          <w:rFonts w:eastAsia="SimSun"/>
          <w:position w:val="4"/>
        </w:rPr>
        <w:t>ITU-T E.212</w:t>
      </w:r>
      <w:r w:rsidR="00DB350F" w:rsidRPr="00DB350F">
        <w:rPr>
          <w:rFonts w:eastAsia="SimSun" w:hint="cs"/>
          <w:position w:val="4"/>
          <w:rtl/>
        </w:rPr>
        <w:t> </w:t>
      </w:r>
      <w:r w:rsidRPr="00DB350F">
        <w:rPr>
          <w:rFonts w:eastAsia="SimSun"/>
          <w:position w:val="4"/>
        </w:rPr>
        <w:t>(2008</w:t>
      </w:r>
      <w:r w:rsidR="00525FB7">
        <w:rPr>
          <w:rFonts w:eastAsia="SimSun"/>
          <w:position w:val="4"/>
        </w:rPr>
        <w:t>/05</w:t>
      </w:r>
      <w:r w:rsidRPr="00DB350F">
        <w:rPr>
          <w:rFonts w:eastAsia="SimSun"/>
          <w:position w:val="4"/>
        </w:rPr>
        <w:t>)</w:t>
      </w:r>
      <w:r w:rsidR="00DB350F">
        <w:rPr>
          <w:rFonts w:eastAsia="SimSun"/>
          <w:position w:val="4"/>
          <w:rtl/>
        </w:rPr>
        <w:br/>
      </w:r>
      <w:r w:rsidRPr="00DB350F">
        <w:rPr>
          <w:rFonts w:eastAsia="SimSun" w:hint="cs"/>
          <w:position w:val="4"/>
          <w:rtl/>
        </w:rPr>
        <w:t xml:space="preserve">(الوضع في </w:t>
      </w:r>
      <w:r w:rsidRPr="00DB350F">
        <w:rPr>
          <w:rFonts w:eastAsia="SimSun"/>
          <w:position w:val="4"/>
        </w:rPr>
        <w:t>15</w:t>
      </w:r>
      <w:r w:rsidRPr="00DB350F">
        <w:rPr>
          <w:rFonts w:eastAsia="SimSun" w:hint="cs"/>
          <w:position w:val="4"/>
          <w:rtl/>
        </w:rPr>
        <w:t xml:space="preserve"> </w:t>
      </w:r>
      <w:r w:rsidR="00BB1A65">
        <w:rPr>
          <w:rFonts w:eastAsia="SimSun" w:hint="cs"/>
          <w:position w:val="4"/>
          <w:rtl/>
        </w:rPr>
        <w:t xml:space="preserve">أكتوبر </w:t>
      </w:r>
      <w:r w:rsidR="00BB1A65">
        <w:rPr>
          <w:rFonts w:eastAsia="SimSun"/>
          <w:position w:val="4"/>
        </w:rPr>
        <w:t>2015</w:t>
      </w:r>
      <w:r w:rsidRPr="00DB350F">
        <w:rPr>
          <w:rFonts w:eastAsia="SimSun" w:hint="cs"/>
          <w:position w:val="4"/>
          <w:rtl/>
        </w:rPr>
        <w:t>)</w:t>
      </w:r>
    </w:p>
    <w:p w:rsidR="00F92979" w:rsidRPr="00F90F6D" w:rsidRDefault="00F92979" w:rsidP="007F3307">
      <w:pPr>
        <w:tabs>
          <w:tab w:val="center" w:pos="4819"/>
          <w:tab w:val="left" w:pos="8224"/>
        </w:tabs>
        <w:jc w:val="center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F90F6D">
        <w:rPr>
          <w:rFonts w:eastAsia="SimSun"/>
          <w:lang w:bidi="ar-EG"/>
        </w:rPr>
        <w:t>10</w:t>
      </w:r>
      <w:r>
        <w:rPr>
          <w:rFonts w:eastAsia="SimSun"/>
          <w:lang w:bidi="ar-EG"/>
        </w:rPr>
        <w:t>86</w:t>
      </w:r>
      <w:r w:rsidRPr="00F90F6D">
        <w:rPr>
          <w:rFonts w:eastAsia="SimSun" w:hint="cs"/>
          <w:rtl/>
          <w:lang w:bidi="ar-EG"/>
        </w:rPr>
        <w:t xml:space="preserve"> - </w:t>
      </w:r>
      <w:r w:rsidRPr="00F90F6D">
        <w:rPr>
          <w:rFonts w:eastAsia="SimSun"/>
          <w:lang w:bidi="ar-EG"/>
        </w:rPr>
        <w:t>2013.X.15</w:t>
      </w:r>
      <w:r w:rsidRPr="00F90F6D">
        <w:rPr>
          <w:rFonts w:eastAsia="SimSun" w:hint="cs"/>
          <w:rtl/>
          <w:lang w:bidi="ar-EG"/>
        </w:rPr>
        <w:t>)</w:t>
      </w:r>
      <w:r w:rsidRPr="00F90F6D">
        <w:rPr>
          <w:rFonts w:eastAsia="SimSun"/>
          <w:rtl/>
          <w:lang w:bidi="ar-EG"/>
        </w:rPr>
        <w:br/>
      </w:r>
      <w:r w:rsidRPr="00F90F6D">
        <w:rPr>
          <w:rFonts w:eastAsia="SimSun" w:hint="cs"/>
          <w:rtl/>
          <w:lang w:bidi="ar-EG"/>
        </w:rPr>
        <w:t>(</w:t>
      </w:r>
      <w:r w:rsidR="007F3307">
        <w:rPr>
          <w:rFonts w:eastAsia="SimSun" w:hint="cs"/>
          <w:rtl/>
          <w:lang w:bidi="ar-EG"/>
        </w:rPr>
        <w:t>التعديل</w:t>
      </w:r>
      <w:r w:rsidRPr="00F90F6D">
        <w:rPr>
          <w:rFonts w:eastAsia="SimSun" w:hint="cs"/>
          <w:rtl/>
          <w:lang w:bidi="ar-EG"/>
        </w:rPr>
        <w:t xml:space="preserve"> رقم </w:t>
      </w:r>
      <w:r>
        <w:rPr>
          <w:rFonts w:eastAsia="SimSun"/>
          <w:lang w:bidi="ar-EG"/>
        </w:rPr>
        <w:t>1</w:t>
      </w:r>
      <w:r w:rsidRPr="00F90F6D">
        <w:rPr>
          <w:rFonts w:eastAsia="SimSun" w:hint="cs"/>
          <w:rtl/>
          <w:lang w:bidi="ar-EG"/>
        </w:rPr>
        <w:t>)</w:t>
      </w:r>
    </w:p>
    <w:p w:rsidR="00467BDA" w:rsidRDefault="00467BDA" w:rsidP="00467BDA">
      <w:pPr>
        <w:rPr>
          <w:rFonts w:eastAsia="SimSun"/>
          <w:rtl/>
          <w:lang w:bidi="ar-SY"/>
        </w:rPr>
      </w:pPr>
    </w:p>
    <w:tbl>
      <w:tblPr>
        <w:tblStyle w:val="TableGrid81"/>
        <w:bidiVisual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150"/>
        <w:gridCol w:w="1743"/>
        <w:gridCol w:w="4179"/>
      </w:tblGrid>
      <w:tr w:rsidR="00467BDA" w:rsidRPr="00F90F6D" w:rsidTr="00467BDA">
        <w:trPr>
          <w:trHeight w:val="297"/>
        </w:trPr>
        <w:tc>
          <w:tcPr>
            <w:tcW w:w="3150" w:type="dxa"/>
          </w:tcPr>
          <w:p w:rsidR="00467BDA" w:rsidRPr="001B0581" w:rsidRDefault="00467BDA" w:rsidP="00F841C3">
            <w:pPr>
              <w:spacing w:before="0" w:after="40" w:line="240" w:lineRule="exact"/>
              <w:ind w:left="57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1B0581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743" w:type="dxa"/>
          </w:tcPr>
          <w:p w:rsidR="00467BDA" w:rsidRPr="001B0581" w:rsidRDefault="00467BDA" w:rsidP="00F841C3">
            <w:pPr>
              <w:spacing w:before="0" w:after="40" w:line="240" w:lineRule="exact"/>
              <w:jc w:val="center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1B0581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*MCC + MNC</w:t>
            </w:r>
          </w:p>
        </w:tc>
        <w:tc>
          <w:tcPr>
            <w:tcW w:w="4179" w:type="dxa"/>
          </w:tcPr>
          <w:p w:rsidR="00467BDA" w:rsidRPr="001B0581" w:rsidRDefault="00467BDA" w:rsidP="00F841C3">
            <w:pPr>
              <w:spacing w:before="0" w:after="40" w:line="24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1B0581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</w:tbl>
    <w:p w:rsidR="00467BDA" w:rsidRPr="00BB03EB" w:rsidRDefault="00467BDA" w:rsidP="00BB03EB">
      <w:pPr>
        <w:keepNext/>
        <w:keepLines/>
        <w:spacing w:before="160"/>
        <w:jc w:val="left"/>
        <w:rPr>
          <w:rFonts w:eastAsia="SimSun"/>
          <w:b/>
          <w:bCs/>
          <w:lang w:val="fr-CH" w:eastAsia="zh-CN"/>
        </w:rPr>
      </w:pPr>
      <w:r w:rsidRPr="00BB03EB">
        <w:rPr>
          <w:rFonts w:eastAsia="SimSun" w:hint="cs"/>
          <w:b/>
          <w:bCs/>
          <w:rtl/>
          <w:lang w:val="fr-CH" w:eastAsia="zh-CN"/>
        </w:rPr>
        <w:t xml:space="preserve">فرنسا   </w:t>
      </w:r>
      <w:r w:rsidRPr="00BB03EB">
        <w:rPr>
          <w:rFonts w:eastAsia="SimSun"/>
          <w:b/>
          <w:bCs/>
          <w:lang w:val="fr-CH" w:eastAsia="zh-CN"/>
        </w:rPr>
        <w:t>SUP</w:t>
      </w:r>
    </w:p>
    <w:p w:rsidR="00500581" w:rsidRPr="00500581" w:rsidRDefault="00500581" w:rsidP="00500581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  <w:lang w:val="fr-CH"/>
        </w:rPr>
      </w:pPr>
      <w:r w:rsidRPr="00500581">
        <w:rPr>
          <w:rFonts w:ascii="Times New Roman" w:hAnsi="Times New Roman" w:cs="Times New Roman"/>
          <w:sz w:val="20"/>
          <w:szCs w:val="20"/>
          <w:lang w:val="fr-CH"/>
        </w:rPr>
        <w:tab/>
      </w:r>
      <w:r w:rsidRPr="00500581">
        <w:rPr>
          <w:rFonts w:eastAsia="Calibri" w:cs="Times New Roman"/>
          <w:color w:val="000000"/>
          <w:sz w:val="20"/>
          <w:szCs w:val="20"/>
          <w:lang w:val="fr-CH"/>
        </w:rPr>
        <w:t>208 29</w:t>
      </w:r>
      <w:r w:rsidRPr="00500581">
        <w:rPr>
          <w:rFonts w:ascii="Times New Roman" w:hAnsi="Times New Roman" w:cs="Times New Roman"/>
          <w:sz w:val="20"/>
          <w:szCs w:val="20"/>
          <w:lang w:val="fr-CH"/>
        </w:rPr>
        <w:tab/>
      </w:r>
      <w:r w:rsidRPr="00500581">
        <w:rPr>
          <w:rFonts w:eastAsia="Calibri" w:cs="Times New Roman"/>
          <w:color w:val="000000"/>
          <w:sz w:val="20"/>
          <w:szCs w:val="20"/>
          <w:lang w:val="fr-CH"/>
        </w:rPr>
        <w:t>Société International Mobile Communication</w:t>
      </w:r>
    </w:p>
    <w:p w:rsidR="00500581" w:rsidRPr="00500581" w:rsidRDefault="00500581" w:rsidP="00500581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  <w:lang w:val="fr-CH"/>
        </w:rPr>
      </w:pPr>
      <w:r w:rsidRPr="00500581">
        <w:rPr>
          <w:rFonts w:ascii="Times New Roman" w:hAnsi="Times New Roman" w:cs="Times New Roman"/>
          <w:sz w:val="20"/>
          <w:szCs w:val="20"/>
          <w:lang w:val="fr-CH"/>
        </w:rPr>
        <w:tab/>
      </w:r>
      <w:r w:rsidRPr="00500581">
        <w:rPr>
          <w:rFonts w:eastAsia="Calibri" w:cs="Times New Roman"/>
          <w:color w:val="000000"/>
          <w:sz w:val="20"/>
          <w:szCs w:val="20"/>
          <w:lang w:val="fr-CH"/>
        </w:rPr>
        <w:t>208 89</w:t>
      </w:r>
      <w:r w:rsidRPr="00500581">
        <w:rPr>
          <w:rFonts w:ascii="Times New Roman" w:hAnsi="Times New Roman" w:cs="Times New Roman"/>
          <w:sz w:val="20"/>
          <w:szCs w:val="20"/>
          <w:lang w:val="fr-CH"/>
        </w:rPr>
        <w:tab/>
      </w:r>
      <w:r w:rsidRPr="00500581">
        <w:rPr>
          <w:rFonts w:eastAsia="Calibri" w:cs="Times New Roman"/>
          <w:color w:val="000000"/>
          <w:sz w:val="20"/>
          <w:szCs w:val="20"/>
          <w:lang w:val="fr-CH"/>
        </w:rPr>
        <w:t>Omer Telecom Ltd</w:t>
      </w:r>
    </w:p>
    <w:p w:rsidR="00467BDA" w:rsidRPr="00500581" w:rsidRDefault="00467BDA" w:rsidP="00BB03EB">
      <w:pPr>
        <w:keepNext/>
        <w:keepLines/>
        <w:spacing w:before="160"/>
        <w:jc w:val="left"/>
        <w:rPr>
          <w:rFonts w:eastAsia="SimSun"/>
          <w:b/>
          <w:bCs/>
          <w:lang w:val="fr-CH" w:eastAsia="zh-CN"/>
        </w:rPr>
      </w:pPr>
      <w:r w:rsidRPr="00BB03EB">
        <w:rPr>
          <w:rFonts w:eastAsia="SimSun" w:hint="cs"/>
          <w:b/>
          <w:bCs/>
          <w:rtl/>
          <w:lang w:val="en-GB" w:eastAsia="zh-CN"/>
        </w:rPr>
        <w:t xml:space="preserve">فرنسا   </w:t>
      </w:r>
      <w:r w:rsidRPr="00500581">
        <w:rPr>
          <w:rFonts w:eastAsia="SimSun"/>
          <w:b/>
          <w:bCs/>
          <w:lang w:val="fr-CH" w:eastAsia="zh-CN"/>
        </w:rPr>
        <w:t>ADD</w:t>
      </w:r>
    </w:p>
    <w:p w:rsidR="00500581" w:rsidRPr="00500581" w:rsidRDefault="00500581" w:rsidP="00500581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208 08</w:t>
      </w:r>
      <w:r w:rsidRPr="0050058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00581">
        <w:rPr>
          <w:rFonts w:eastAsia="Calibri" w:cs="Times New Roman"/>
          <w:color w:val="000000"/>
          <w:sz w:val="20"/>
          <w:szCs w:val="20"/>
        </w:rPr>
        <w:t>Completel</w:t>
      </w:r>
      <w:proofErr w:type="spellEnd"/>
    </w:p>
    <w:p w:rsidR="00500581" w:rsidRPr="00500581" w:rsidRDefault="00500581" w:rsidP="00500581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208 12</w:t>
      </w: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Hewlett-Packard France</w:t>
      </w:r>
    </w:p>
    <w:p w:rsidR="00500581" w:rsidRPr="00500581" w:rsidRDefault="00500581" w:rsidP="00500581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208 16</w:t>
      </w: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Free Mobile</w:t>
      </w:r>
    </w:p>
    <w:p w:rsidR="00500581" w:rsidRPr="00500581" w:rsidRDefault="00500581" w:rsidP="00500581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208 17</w:t>
      </w: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Legos</w:t>
      </w:r>
    </w:p>
    <w:p w:rsidR="00500581" w:rsidRPr="00500581" w:rsidRDefault="00500581" w:rsidP="00500581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208 18</w:t>
      </w:r>
      <w:r w:rsidRPr="0050058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00581">
        <w:rPr>
          <w:rFonts w:eastAsia="Calibri" w:cs="Times New Roman"/>
          <w:color w:val="000000"/>
          <w:sz w:val="20"/>
          <w:szCs w:val="20"/>
        </w:rPr>
        <w:t>Voxbone</w:t>
      </w:r>
      <w:proofErr w:type="spellEnd"/>
    </w:p>
    <w:p w:rsidR="00500581" w:rsidRPr="00500581" w:rsidRDefault="00500581" w:rsidP="00500581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208 92</w:t>
      </w: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Plate-</w:t>
      </w:r>
      <w:proofErr w:type="spellStart"/>
      <w:r w:rsidRPr="00500581">
        <w:rPr>
          <w:rFonts w:eastAsia="Calibri" w:cs="Times New Roman"/>
          <w:color w:val="000000"/>
          <w:sz w:val="20"/>
          <w:szCs w:val="20"/>
        </w:rPr>
        <w:t>forme</w:t>
      </w:r>
      <w:proofErr w:type="spellEnd"/>
      <w:r w:rsidRPr="00500581">
        <w:rPr>
          <w:rFonts w:eastAsia="Calibri" w:cs="Times New Roman"/>
          <w:color w:val="000000"/>
          <w:sz w:val="20"/>
          <w:szCs w:val="20"/>
        </w:rPr>
        <w:t xml:space="preserve"> telecom</w:t>
      </w:r>
    </w:p>
    <w:p w:rsidR="00500581" w:rsidRPr="00500581" w:rsidRDefault="00500581" w:rsidP="00500581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00581">
        <w:rPr>
          <w:rFonts w:ascii="Times New Roman" w:hAnsi="Times New Roman" w:cs="Times New Roman"/>
          <w:sz w:val="20"/>
          <w:szCs w:val="20"/>
        </w:rPr>
        <w:tab/>
      </w:r>
      <w:r w:rsidRPr="00500581">
        <w:rPr>
          <w:rFonts w:eastAsia="Calibri" w:cs="Times New Roman"/>
          <w:color w:val="000000"/>
          <w:sz w:val="20"/>
          <w:szCs w:val="20"/>
        </w:rPr>
        <w:t>208 94</w:t>
      </w:r>
      <w:r w:rsidRPr="0050058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00581">
        <w:rPr>
          <w:rFonts w:eastAsia="Calibri" w:cs="Times New Roman"/>
          <w:color w:val="000000"/>
          <w:sz w:val="20"/>
          <w:szCs w:val="20"/>
        </w:rPr>
        <w:t>Halys</w:t>
      </w:r>
      <w:proofErr w:type="spellEnd"/>
    </w:p>
    <w:p w:rsidR="00467BDA" w:rsidRPr="00500581" w:rsidRDefault="00467BDA" w:rsidP="00BB03EB">
      <w:pPr>
        <w:keepNext/>
        <w:keepLines/>
        <w:spacing w:before="160"/>
        <w:jc w:val="left"/>
        <w:rPr>
          <w:rFonts w:eastAsia="SimSun"/>
          <w:b/>
          <w:bCs/>
          <w:lang w:val="fr-CH" w:eastAsia="zh-CN"/>
        </w:rPr>
      </w:pPr>
      <w:r w:rsidRPr="00BB03EB">
        <w:rPr>
          <w:rFonts w:eastAsia="SimSun" w:hint="cs"/>
          <w:b/>
          <w:bCs/>
          <w:rtl/>
          <w:lang w:val="en-GB" w:eastAsia="zh-CN"/>
        </w:rPr>
        <w:t xml:space="preserve">فرنسا   </w:t>
      </w:r>
      <w:r w:rsidRPr="00500581">
        <w:rPr>
          <w:rFonts w:eastAsia="SimSun"/>
          <w:b/>
          <w:bCs/>
          <w:lang w:val="fr-CH" w:eastAsia="zh-CN"/>
        </w:rPr>
        <w:t>LIR</w:t>
      </w:r>
    </w:p>
    <w:p w:rsidR="005C54E7" w:rsidRPr="005C54E7" w:rsidRDefault="005C54E7" w:rsidP="005C54E7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208 01</w:t>
      </w: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Orange</w:t>
      </w:r>
    </w:p>
    <w:p w:rsidR="005C54E7" w:rsidRPr="005C54E7" w:rsidRDefault="005C54E7" w:rsidP="005C54E7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208 02</w:t>
      </w: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Orange</w:t>
      </w:r>
    </w:p>
    <w:p w:rsidR="005C54E7" w:rsidRPr="005C54E7" w:rsidRDefault="005C54E7" w:rsidP="005C54E7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208 23</w:t>
      </w:r>
      <w:r w:rsidRPr="005C54E7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C54E7">
        <w:rPr>
          <w:rFonts w:eastAsia="Calibri" w:cs="Times New Roman"/>
          <w:color w:val="000000"/>
          <w:sz w:val="20"/>
          <w:szCs w:val="20"/>
        </w:rPr>
        <w:t>Omea</w:t>
      </w:r>
      <w:proofErr w:type="spellEnd"/>
      <w:r w:rsidRPr="005C54E7">
        <w:rPr>
          <w:rFonts w:eastAsia="Calibri" w:cs="Times New Roman"/>
          <w:color w:val="000000"/>
          <w:sz w:val="20"/>
          <w:szCs w:val="20"/>
        </w:rPr>
        <w:t xml:space="preserve"> Telecom</w:t>
      </w:r>
    </w:p>
    <w:p w:rsidR="005C54E7" w:rsidRPr="005C54E7" w:rsidRDefault="005C54E7" w:rsidP="005C54E7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208 26</w:t>
      </w: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Euro-Information telecom</w:t>
      </w:r>
    </w:p>
    <w:p w:rsidR="005C54E7" w:rsidRPr="005C54E7" w:rsidRDefault="005C54E7" w:rsidP="005C54E7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208 28</w:t>
      </w: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 xml:space="preserve">Airbus defense </w:t>
      </w:r>
      <w:proofErr w:type="spellStart"/>
      <w:r w:rsidRPr="005C54E7">
        <w:rPr>
          <w:rFonts w:eastAsia="Calibri" w:cs="Times New Roman"/>
          <w:color w:val="000000"/>
          <w:sz w:val="20"/>
          <w:szCs w:val="20"/>
        </w:rPr>
        <w:t>ans</w:t>
      </w:r>
      <w:proofErr w:type="spellEnd"/>
      <w:r w:rsidRPr="005C54E7">
        <w:rPr>
          <w:rFonts w:eastAsia="Calibri" w:cs="Times New Roman"/>
          <w:color w:val="000000"/>
          <w:sz w:val="20"/>
          <w:szCs w:val="20"/>
        </w:rPr>
        <w:t xml:space="preserve"> space SAS</w:t>
      </w:r>
    </w:p>
    <w:p w:rsidR="005C54E7" w:rsidRPr="005C54E7" w:rsidRDefault="005C54E7" w:rsidP="005C54E7">
      <w:pPr>
        <w:tabs>
          <w:tab w:val="left" w:pos="1842"/>
          <w:tab w:val="left" w:pos="3118"/>
        </w:tabs>
        <w:spacing w:before="0" w:line="240" w:lineRule="auto"/>
        <w:ind w:left="50"/>
        <w:jc w:val="left"/>
        <w:rPr>
          <w:rFonts w:ascii="Times New Roman" w:hAnsi="Times New Roman" w:cs="Times New Roman"/>
          <w:sz w:val="20"/>
          <w:szCs w:val="20"/>
        </w:rPr>
      </w:pP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208 91</w:t>
      </w:r>
      <w:r w:rsidRPr="005C54E7">
        <w:rPr>
          <w:rFonts w:ascii="Times New Roman" w:hAnsi="Times New Roman" w:cs="Times New Roman"/>
          <w:sz w:val="20"/>
          <w:szCs w:val="20"/>
        </w:rPr>
        <w:tab/>
      </w:r>
      <w:r w:rsidRPr="005C54E7">
        <w:rPr>
          <w:rFonts w:eastAsia="Calibri" w:cs="Times New Roman"/>
          <w:color w:val="000000"/>
          <w:sz w:val="20"/>
          <w:szCs w:val="20"/>
        </w:rPr>
        <w:t>Orange</w:t>
      </w:r>
    </w:p>
    <w:tbl>
      <w:tblPr>
        <w:tblStyle w:val="TableGrid81"/>
        <w:bidiVisual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150"/>
        <w:gridCol w:w="1743"/>
        <w:gridCol w:w="4179"/>
      </w:tblGrid>
      <w:tr w:rsidR="007838CE" w:rsidRPr="00F90F6D" w:rsidTr="007838CE">
        <w:trPr>
          <w:trHeight w:val="297"/>
        </w:trPr>
        <w:tc>
          <w:tcPr>
            <w:tcW w:w="3150" w:type="dxa"/>
          </w:tcPr>
          <w:p w:rsidR="007838CE" w:rsidRPr="001B0581" w:rsidRDefault="007838CE" w:rsidP="007838CE">
            <w:pPr>
              <w:spacing w:before="0" w:after="40" w:line="240" w:lineRule="exact"/>
              <w:ind w:left="57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1B0581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lastRenderedPageBreak/>
              <w:t>البلد/المنطقة الجغرافية</w:t>
            </w:r>
          </w:p>
        </w:tc>
        <w:tc>
          <w:tcPr>
            <w:tcW w:w="1743" w:type="dxa"/>
          </w:tcPr>
          <w:p w:rsidR="007838CE" w:rsidRPr="001B0581" w:rsidRDefault="007838CE" w:rsidP="007838CE">
            <w:pPr>
              <w:spacing w:before="0" w:after="40" w:line="240" w:lineRule="exact"/>
              <w:jc w:val="center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1B0581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*MCC + MNC</w:t>
            </w:r>
          </w:p>
        </w:tc>
        <w:tc>
          <w:tcPr>
            <w:tcW w:w="4179" w:type="dxa"/>
          </w:tcPr>
          <w:p w:rsidR="007838CE" w:rsidRPr="001B0581" w:rsidRDefault="007838CE" w:rsidP="007838CE">
            <w:pPr>
              <w:spacing w:before="0" w:after="40" w:line="24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 w:rsidRPr="001B0581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</w:tbl>
    <w:p w:rsidR="00467BDA" w:rsidRPr="0004184D" w:rsidRDefault="00F92979" w:rsidP="0004184D">
      <w:pPr>
        <w:keepNext/>
        <w:keepLines/>
        <w:spacing w:before="160"/>
        <w:jc w:val="left"/>
        <w:rPr>
          <w:rFonts w:eastAsia="SimSun"/>
          <w:b/>
          <w:bCs/>
          <w:lang w:val="en-GB" w:eastAsia="zh-CN"/>
        </w:rPr>
      </w:pPr>
      <w:r w:rsidRPr="00BB03EB">
        <w:rPr>
          <w:rFonts w:eastAsia="SimSun" w:hint="cs"/>
          <w:b/>
          <w:bCs/>
          <w:szCs w:val="26"/>
          <w:rtl/>
          <w:lang w:bidi="ar-EG"/>
        </w:rPr>
        <w:t>المقاطعات والأراضي الفرنسية في المحيط الهندي</w:t>
      </w:r>
      <w:r w:rsidR="00467BDA" w:rsidRPr="00BB03EB">
        <w:rPr>
          <w:rFonts w:eastAsia="SimSun"/>
          <w:b/>
          <w:bCs/>
          <w:lang w:val="en-GB" w:eastAsia="zh-CN"/>
        </w:rPr>
        <w:tab/>
      </w:r>
      <w:r w:rsidR="0004184D">
        <w:rPr>
          <w:rFonts w:eastAsia="SimSun"/>
          <w:b/>
          <w:bCs/>
          <w:lang w:eastAsia="zh-CN"/>
        </w:rPr>
        <w:tab/>
      </w:r>
      <w:r w:rsidR="0004184D" w:rsidRPr="00BB03EB">
        <w:rPr>
          <w:rFonts w:eastAsia="SimSun"/>
          <w:b/>
          <w:bCs/>
          <w:lang w:val="en-GB" w:eastAsia="zh-CN"/>
        </w:rPr>
        <w:t>SUP</w:t>
      </w:r>
    </w:p>
    <w:p w:rsidR="00467BDA" w:rsidRPr="00EA1318" w:rsidRDefault="007838CE" w:rsidP="007838CE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GB"/>
        </w:rPr>
        <w:tab/>
      </w:r>
      <w:r w:rsidR="00467BDA" w:rsidRPr="00EA1318">
        <w:rPr>
          <w:rFonts w:cs="Times New Roman"/>
          <w:sz w:val="20"/>
          <w:szCs w:val="20"/>
        </w:rPr>
        <w:tab/>
        <w:t>647 02</w:t>
      </w:r>
      <w:r w:rsidR="00467BDA" w:rsidRPr="00EA1318">
        <w:rPr>
          <w:rFonts w:cs="Times New Roman"/>
          <w:sz w:val="20"/>
          <w:szCs w:val="20"/>
        </w:rPr>
        <w:tab/>
        <w:t>Outremer Telecom</w:t>
      </w:r>
    </w:p>
    <w:p w:rsidR="00467BDA" w:rsidRPr="00BB03EB" w:rsidRDefault="00F92979" w:rsidP="0004184D">
      <w:pPr>
        <w:keepNext/>
        <w:keepLines/>
        <w:spacing w:before="160"/>
        <w:jc w:val="left"/>
        <w:rPr>
          <w:rFonts w:eastAsia="SimSun"/>
          <w:b/>
          <w:bCs/>
          <w:rtl/>
          <w:lang w:val="en-GB" w:eastAsia="zh-CN" w:bidi="ar-EG"/>
        </w:rPr>
      </w:pPr>
      <w:r w:rsidRPr="00BB03EB">
        <w:rPr>
          <w:rFonts w:eastAsia="SimSun" w:hint="cs"/>
          <w:b/>
          <w:bCs/>
          <w:szCs w:val="26"/>
          <w:rtl/>
          <w:lang w:bidi="ar-EG"/>
        </w:rPr>
        <w:t>المقاطعات والأراضي الفرنسية في المحيط الهندي</w:t>
      </w:r>
      <w:r w:rsidR="0004184D">
        <w:rPr>
          <w:rFonts w:eastAsia="SimSun"/>
          <w:b/>
          <w:bCs/>
          <w:rtl/>
          <w:lang w:val="en-GB" w:eastAsia="zh-CN" w:bidi="ar-EG"/>
        </w:rPr>
        <w:tab/>
      </w:r>
      <w:r w:rsidR="0004184D">
        <w:rPr>
          <w:rFonts w:eastAsia="SimSun"/>
          <w:b/>
          <w:bCs/>
          <w:rtl/>
          <w:lang w:val="en-GB" w:eastAsia="zh-CN" w:bidi="ar-EG"/>
        </w:rPr>
        <w:tab/>
      </w:r>
      <w:r w:rsidR="0004184D" w:rsidRPr="00BB03EB">
        <w:rPr>
          <w:rFonts w:eastAsia="SimSun"/>
          <w:b/>
          <w:bCs/>
          <w:lang w:val="en-GB" w:eastAsia="zh-CN"/>
        </w:rPr>
        <w:t>ADD</w:t>
      </w:r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647 01</w:t>
      </w:r>
      <w:r w:rsidR="00467BDA" w:rsidRPr="00EA1318">
        <w:rPr>
          <w:rFonts w:cs="Times New Roman"/>
          <w:sz w:val="20"/>
          <w:szCs w:val="20"/>
        </w:rPr>
        <w:tab/>
        <w:t>BJT Partners</w:t>
      </w:r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647 02</w:t>
      </w:r>
      <w:r w:rsidR="00467BDA" w:rsidRPr="00EA1318">
        <w:rPr>
          <w:rFonts w:cs="Times New Roman"/>
          <w:sz w:val="20"/>
          <w:szCs w:val="20"/>
        </w:rPr>
        <w:tab/>
        <w:t>Telco OI</w:t>
      </w:r>
    </w:p>
    <w:p w:rsidR="00467BDA" w:rsidRPr="00BB03EB" w:rsidRDefault="00467BDA" w:rsidP="00890541">
      <w:pPr>
        <w:keepNext/>
        <w:keepLines/>
        <w:spacing w:before="160"/>
        <w:jc w:val="left"/>
        <w:rPr>
          <w:rFonts w:eastAsia="SimSun"/>
          <w:b/>
          <w:bCs/>
          <w:rtl/>
          <w:lang w:val="en-GB" w:eastAsia="zh-CN" w:bidi="ar-EG"/>
        </w:rPr>
      </w:pPr>
      <w:proofErr w:type="spellStart"/>
      <w:r w:rsidRPr="00BB03EB">
        <w:rPr>
          <w:rFonts w:eastAsia="SimSun" w:hint="cs"/>
          <w:b/>
          <w:bCs/>
          <w:rtl/>
          <w:lang w:val="en-GB" w:eastAsia="zh-CN"/>
        </w:rPr>
        <w:t>غواد</w:t>
      </w:r>
      <w:r w:rsidR="00F04D73">
        <w:rPr>
          <w:rFonts w:eastAsia="SimSun" w:hint="cs"/>
          <w:b/>
          <w:bCs/>
          <w:rtl/>
          <w:lang w:val="en-GB" w:eastAsia="zh-CN"/>
        </w:rPr>
        <w:t>ي</w:t>
      </w:r>
      <w:r w:rsidR="00890541">
        <w:rPr>
          <w:rFonts w:eastAsia="SimSun" w:hint="cs"/>
          <w:b/>
          <w:bCs/>
          <w:rtl/>
          <w:lang w:val="en-GB" w:eastAsia="zh-CN"/>
        </w:rPr>
        <w:t>لوب</w:t>
      </w:r>
      <w:proofErr w:type="spellEnd"/>
      <w:r w:rsidR="0004184D">
        <w:rPr>
          <w:rFonts w:eastAsia="SimSun"/>
          <w:b/>
          <w:bCs/>
          <w:rtl/>
          <w:lang w:val="en-GB" w:eastAsia="zh-CN" w:bidi="ar-EG"/>
        </w:rPr>
        <w:tab/>
      </w:r>
      <w:r w:rsidR="0004184D" w:rsidRPr="00BB03EB">
        <w:rPr>
          <w:rFonts w:eastAsia="SimSun"/>
          <w:b/>
          <w:bCs/>
          <w:lang w:val="en-GB" w:eastAsia="zh-CN"/>
        </w:rPr>
        <w:t>LIR</w:t>
      </w:r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340 01</w:t>
      </w:r>
      <w:r w:rsidR="00467BDA" w:rsidRPr="00EA1318">
        <w:rPr>
          <w:rFonts w:cs="Times New Roman"/>
          <w:sz w:val="20"/>
          <w:szCs w:val="20"/>
        </w:rPr>
        <w:tab/>
        <w:t xml:space="preserve">Orange </w:t>
      </w:r>
      <w:proofErr w:type="spellStart"/>
      <w:r w:rsidR="00467BDA" w:rsidRPr="00EA1318">
        <w:rPr>
          <w:rFonts w:cs="Times New Roman"/>
          <w:sz w:val="20"/>
          <w:szCs w:val="20"/>
        </w:rPr>
        <w:t>Caraïbe</w:t>
      </w:r>
      <w:proofErr w:type="spellEnd"/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340 03</w:t>
      </w:r>
      <w:r w:rsidR="00467BDA" w:rsidRPr="00EA1318">
        <w:rPr>
          <w:rFonts w:cs="Times New Roman"/>
          <w:sz w:val="20"/>
          <w:szCs w:val="20"/>
        </w:rPr>
        <w:tab/>
        <w:t xml:space="preserve">United telecommunications services </w:t>
      </w:r>
      <w:proofErr w:type="spellStart"/>
      <w:r w:rsidR="00467BDA" w:rsidRPr="00EA1318">
        <w:rPr>
          <w:rFonts w:cs="Times New Roman"/>
          <w:sz w:val="20"/>
          <w:szCs w:val="20"/>
        </w:rPr>
        <w:t>Caraïbe</w:t>
      </w:r>
      <w:proofErr w:type="spellEnd"/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340 20</w:t>
      </w:r>
      <w:r w:rsidR="00467BDA" w:rsidRPr="00EA1318">
        <w:rPr>
          <w:rFonts w:cs="Times New Roman"/>
          <w:sz w:val="20"/>
          <w:szCs w:val="20"/>
        </w:rPr>
        <w:tab/>
        <w:t>Bouygues Telecom</w:t>
      </w:r>
    </w:p>
    <w:p w:rsidR="00467BDA" w:rsidRPr="00BB03EB" w:rsidRDefault="00467BDA" w:rsidP="00890541">
      <w:pPr>
        <w:keepNext/>
        <w:keepLines/>
        <w:spacing w:before="160"/>
        <w:jc w:val="left"/>
        <w:rPr>
          <w:rFonts w:eastAsia="SimSun"/>
          <w:b/>
          <w:bCs/>
          <w:rtl/>
          <w:lang w:val="en-GB" w:eastAsia="zh-CN" w:bidi="ar-EG"/>
        </w:rPr>
      </w:pPr>
      <w:r w:rsidRPr="00BB03EB">
        <w:rPr>
          <w:rFonts w:eastAsia="SimSun" w:hint="cs"/>
          <w:b/>
          <w:bCs/>
          <w:rtl/>
          <w:lang w:val="en-GB" w:eastAsia="zh-CN"/>
        </w:rPr>
        <w:t>غيانا</w:t>
      </w:r>
      <w:r w:rsidR="0004184D">
        <w:rPr>
          <w:rFonts w:eastAsia="SimSun"/>
          <w:b/>
          <w:bCs/>
          <w:rtl/>
          <w:lang w:val="en-GB" w:eastAsia="zh-CN" w:bidi="ar-EG"/>
        </w:rPr>
        <w:tab/>
      </w:r>
      <w:r w:rsidR="0004184D" w:rsidRPr="00BB03EB">
        <w:rPr>
          <w:rFonts w:eastAsia="SimSun"/>
          <w:b/>
          <w:bCs/>
          <w:lang w:val="en-GB" w:eastAsia="zh-CN"/>
        </w:rPr>
        <w:t>ADD</w:t>
      </w:r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738 003</w:t>
      </w:r>
      <w:r w:rsidR="00467BDA" w:rsidRPr="00EA1318">
        <w:rPr>
          <w:rFonts w:cs="Times New Roman"/>
          <w:sz w:val="20"/>
          <w:szCs w:val="20"/>
        </w:rPr>
        <w:tab/>
        <w:t>Quark Communications Inc.</w:t>
      </w:r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738 05</w:t>
      </w:r>
      <w:r w:rsidR="00467BDA" w:rsidRPr="00EA1318">
        <w:rPr>
          <w:rFonts w:cs="Times New Roman"/>
          <w:sz w:val="20"/>
          <w:szCs w:val="20"/>
        </w:rPr>
        <w:tab/>
      </w:r>
      <w:proofErr w:type="spellStart"/>
      <w:r w:rsidR="00467BDA" w:rsidRPr="00EA1318">
        <w:rPr>
          <w:rFonts w:cs="Times New Roman"/>
          <w:sz w:val="20"/>
          <w:szCs w:val="20"/>
        </w:rPr>
        <w:t>eGovernment</w:t>
      </w:r>
      <w:proofErr w:type="spellEnd"/>
      <w:r w:rsidR="00467BDA" w:rsidRPr="00EA1318">
        <w:rPr>
          <w:rFonts w:cs="Times New Roman"/>
          <w:sz w:val="20"/>
          <w:szCs w:val="20"/>
        </w:rPr>
        <w:t xml:space="preserve"> Unit, Ministry of the Presidency</w:t>
      </w:r>
    </w:p>
    <w:p w:rsidR="00467BDA" w:rsidRPr="00BB03EB" w:rsidRDefault="00467BDA" w:rsidP="0004184D">
      <w:pPr>
        <w:keepNext/>
        <w:keepLines/>
        <w:spacing w:before="160"/>
        <w:jc w:val="left"/>
        <w:rPr>
          <w:rFonts w:eastAsia="SimSun"/>
          <w:b/>
          <w:bCs/>
          <w:rtl/>
          <w:lang w:val="en-GB" w:eastAsia="zh-CN" w:bidi="ar-EG"/>
        </w:rPr>
      </w:pPr>
      <w:r w:rsidRPr="00BB03EB">
        <w:rPr>
          <w:rFonts w:eastAsia="SimSun" w:hint="cs"/>
          <w:b/>
          <w:bCs/>
          <w:rtl/>
          <w:lang w:val="fr-CH" w:eastAsia="zh-CN"/>
        </w:rPr>
        <w:t>غيانا</w:t>
      </w:r>
      <w:r w:rsidR="0004184D">
        <w:rPr>
          <w:rFonts w:eastAsia="SimSun"/>
          <w:b/>
          <w:bCs/>
          <w:rtl/>
          <w:lang w:val="fr-CH" w:eastAsia="zh-CN"/>
        </w:rPr>
        <w:tab/>
      </w:r>
      <w:r w:rsidR="0004184D" w:rsidRPr="00BB03EB">
        <w:rPr>
          <w:rFonts w:eastAsia="SimSun"/>
          <w:b/>
          <w:bCs/>
          <w:lang w:val="en-GB" w:eastAsia="zh-CN"/>
        </w:rPr>
        <w:t>LIR</w:t>
      </w:r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738 01</w:t>
      </w:r>
      <w:r w:rsidR="00467BDA" w:rsidRPr="00EA1318">
        <w:rPr>
          <w:rFonts w:cs="Times New Roman"/>
          <w:sz w:val="20"/>
          <w:szCs w:val="20"/>
        </w:rPr>
        <w:tab/>
        <w:t>U-Mobile (Cellular) Inc.</w:t>
      </w:r>
    </w:p>
    <w:p w:rsidR="00467BDA" w:rsidRPr="00BB03EB" w:rsidRDefault="002624B2" w:rsidP="00BB03EB">
      <w:pPr>
        <w:keepNext/>
        <w:keepLines/>
        <w:spacing w:before="160"/>
        <w:jc w:val="left"/>
        <w:rPr>
          <w:rFonts w:eastAsia="SimSun"/>
          <w:b/>
          <w:bCs/>
          <w:lang w:val="en-GB" w:eastAsia="zh-CN"/>
        </w:rPr>
      </w:pPr>
      <w:r w:rsidRPr="00BB03EB">
        <w:rPr>
          <w:rFonts w:eastAsia="SimSun" w:hint="cs"/>
          <w:b/>
          <w:bCs/>
          <w:rtl/>
          <w:lang w:val="en-GB" w:eastAsia="zh-CN"/>
        </w:rPr>
        <w:t>سان بيير وميكيلون</w:t>
      </w:r>
      <w:r w:rsidR="0004184D">
        <w:rPr>
          <w:rFonts w:eastAsia="SimSun"/>
          <w:b/>
          <w:bCs/>
          <w:rtl/>
          <w:lang w:val="en-GB" w:eastAsia="zh-CN"/>
        </w:rPr>
        <w:tab/>
      </w:r>
      <w:r w:rsidR="0004184D" w:rsidRPr="00BB03EB">
        <w:rPr>
          <w:rFonts w:eastAsia="SimSun"/>
          <w:b/>
          <w:bCs/>
          <w:lang w:val="en-GB" w:eastAsia="zh-CN"/>
        </w:rPr>
        <w:t>ADD</w:t>
      </w:r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308 02</w:t>
      </w:r>
      <w:r w:rsidR="00467BDA" w:rsidRPr="00EA1318">
        <w:rPr>
          <w:rFonts w:cs="Times New Roman"/>
          <w:sz w:val="20"/>
          <w:szCs w:val="20"/>
        </w:rPr>
        <w:tab/>
      </w:r>
      <w:proofErr w:type="spellStart"/>
      <w:r w:rsidR="00467BDA" w:rsidRPr="00EA1318">
        <w:rPr>
          <w:rFonts w:cs="Times New Roman"/>
          <w:sz w:val="20"/>
          <w:szCs w:val="20"/>
        </w:rPr>
        <w:t>Globaltel</w:t>
      </w:r>
      <w:proofErr w:type="spellEnd"/>
    </w:p>
    <w:p w:rsidR="00467BDA" w:rsidRPr="00BB03EB" w:rsidRDefault="002624B2" w:rsidP="00BB03EB">
      <w:pPr>
        <w:keepNext/>
        <w:keepLines/>
        <w:spacing w:before="160"/>
        <w:jc w:val="left"/>
        <w:rPr>
          <w:rFonts w:eastAsia="SimSun"/>
          <w:b/>
          <w:bCs/>
          <w:rtl/>
          <w:lang w:val="fr-FR" w:eastAsia="zh-CN"/>
        </w:rPr>
      </w:pPr>
      <w:r w:rsidRPr="00BB03EB">
        <w:rPr>
          <w:rFonts w:eastAsia="SimSun" w:hint="cs"/>
          <w:b/>
          <w:bCs/>
          <w:rtl/>
          <w:lang w:val="en-GB" w:eastAsia="zh-CN"/>
        </w:rPr>
        <w:t>سان بيير وميكيلون</w:t>
      </w:r>
      <w:r w:rsidR="0004184D">
        <w:rPr>
          <w:rFonts w:eastAsia="SimSun"/>
          <w:b/>
          <w:bCs/>
          <w:rtl/>
          <w:lang w:val="fr-FR" w:eastAsia="zh-CN"/>
        </w:rPr>
        <w:tab/>
      </w:r>
      <w:r w:rsidR="0004184D" w:rsidRPr="00890541">
        <w:rPr>
          <w:rFonts w:eastAsia="SimSun"/>
          <w:b/>
          <w:bCs/>
          <w:lang w:eastAsia="zh-CN"/>
        </w:rPr>
        <w:t>LIR</w:t>
      </w:r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308 01</w:t>
      </w:r>
      <w:r w:rsidR="00467BDA" w:rsidRPr="00EA1318">
        <w:rPr>
          <w:rFonts w:cs="Times New Roman"/>
          <w:sz w:val="20"/>
          <w:szCs w:val="20"/>
        </w:rPr>
        <w:tab/>
        <w:t>SAS SPM Telecom</w:t>
      </w:r>
    </w:p>
    <w:p w:rsidR="00467BDA" w:rsidRPr="00BB03EB" w:rsidRDefault="002624B2" w:rsidP="00BB03EB">
      <w:pPr>
        <w:keepNext/>
        <w:keepLines/>
        <w:spacing w:before="160"/>
        <w:jc w:val="left"/>
        <w:rPr>
          <w:rFonts w:eastAsia="SimSun"/>
          <w:b/>
          <w:bCs/>
          <w:rtl/>
          <w:lang w:val="en-GB" w:eastAsia="zh-CN"/>
        </w:rPr>
      </w:pPr>
      <w:r w:rsidRPr="00BB03EB">
        <w:rPr>
          <w:rFonts w:eastAsia="SimSun" w:hint="cs"/>
          <w:b/>
          <w:bCs/>
          <w:rtl/>
          <w:lang w:val="en-GB" w:eastAsia="zh-CN"/>
        </w:rPr>
        <w:t>خدمة متنقلة دولية، رمز مشترك</w:t>
      </w:r>
      <w:r w:rsidR="0004184D">
        <w:rPr>
          <w:rFonts w:eastAsia="SimSun"/>
          <w:b/>
          <w:bCs/>
          <w:rtl/>
          <w:lang w:val="en-GB" w:eastAsia="zh-CN"/>
        </w:rPr>
        <w:tab/>
      </w:r>
      <w:r w:rsidR="0004184D" w:rsidRPr="00BB03EB">
        <w:rPr>
          <w:rFonts w:eastAsia="SimSun"/>
          <w:b/>
          <w:bCs/>
          <w:lang w:val="en-GB" w:eastAsia="zh-CN"/>
        </w:rPr>
        <w:t>ADD</w:t>
      </w:r>
    </w:p>
    <w:p w:rsidR="00467BDA" w:rsidRPr="00EA1318" w:rsidRDefault="00424950" w:rsidP="009F2A02">
      <w:pPr>
        <w:tabs>
          <w:tab w:val="left" w:pos="1842"/>
          <w:tab w:val="left" w:pos="3543"/>
          <w:tab w:val="left" w:pos="5103"/>
        </w:tabs>
        <w:spacing w:before="0" w:line="240" w:lineRule="auto"/>
        <w:ind w:left="50"/>
        <w:jc w:val="lef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7BDA" w:rsidRPr="00EA1318">
        <w:rPr>
          <w:rFonts w:cs="Times New Roman"/>
          <w:sz w:val="20"/>
          <w:szCs w:val="20"/>
        </w:rPr>
        <w:tab/>
        <w:t>901 48</w:t>
      </w:r>
      <w:r w:rsidR="00467BDA" w:rsidRPr="00EA1318">
        <w:rPr>
          <w:rFonts w:cs="Times New Roman"/>
          <w:sz w:val="20"/>
          <w:szCs w:val="20"/>
        </w:rPr>
        <w:tab/>
        <w:t>Communications for Devices in Sweden AB</w:t>
      </w:r>
    </w:p>
    <w:p w:rsidR="00467BDA" w:rsidRPr="00467BDA" w:rsidRDefault="00467BDA">
      <w:pPr>
        <w:rPr>
          <w:rtl/>
          <w:lang w:val="en-GB" w:bidi="ar-EG"/>
        </w:rPr>
      </w:pPr>
    </w:p>
    <w:p w:rsidR="002D2EEA" w:rsidRPr="00F90F6D" w:rsidRDefault="002D2EEA" w:rsidP="002D2EEA">
      <w:pPr>
        <w:spacing w:before="360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>_________</w:t>
      </w:r>
    </w:p>
    <w:p w:rsidR="002D2EEA" w:rsidRPr="00F90F6D" w:rsidRDefault="002D2EEA" w:rsidP="002D2EEA">
      <w:pPr>
        <w:tabs>
          <w:tab w:val="left" w:pos="283"/>
          <w:tab w:val="left" w:pos="850"/>
        </w:tabs>
        <w:spacing w:after="60"/>
        <w:jc w:val="left"/>
        <w:rPr>
          <w:rFonts w:eastAsia="SimSun"/>
          <w:sz w:val="18"/>
          <w:szCs w:val="24"/>
          <w:rtl/>
          <w:lang w:bidi="ar-EG"/>
        </w:rPr>
      </w:pPr>
      <w:r w:rsidRPr="00F90F6D">
        <w:rPr>
          <w:rFonts w:eastAsia="SimSun"/>
          <w:color w:val="000000"/>
          <w:position w:val="6"/>
          <w:sz w:val="18"/>
          <w:szCs w:val="24"/>
        </w:rPr>
        <w:t>*</w:t>
      </w:r>
      <w:r w:rsidRPr="00F90F6D">
        <w:rPr>
          <w:rFonts w:eastAsia="SimSun" w:hint="cs"/>
          <w:sz w:val="18"/>
          <w:szCs w:val="24"/>
          <w:rtl/>
          <w:lang w:bidi="ar-EG"/>
        </w:rPr>
        <w:tab/>
      </w:r>
      <w:r w:rsidRPr="00F90F6D">
        <w:rPr>
          <w:rFonts w:eastAsia="SimSun"/>
          <w:sz w:val="18"/>
          <w:szCs w:val="24"/>
          <w:lang w:bidi="ar-EG"/>
        </w:rPr>
        <w:t>MCC</w:t>
      </w:r>
      <w:r w:rsidRPr="00F90F6D">
        <w:rPr>
          <w:rFonts w:eastAsia="SimSun" w:hint="cs"/>
          <w:sz w:val="18"/>
          <w:szCs w:val="24"/>
          <w:rtl/>
          <w:lang w:bidi="ar-EG"/>
        </w:rPr>
        <w:t>:</w:t>
      </w:r>
      <w:r w:rsidRPr="00F90F6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/ </w:t>
      </w:r>
      <w:r w:rsidRPr="00F90F6D">
        <w:rPr>
          <w:rFonts w:eastAsia="SimSun"/>
          <w:sz w:val="18"/>
          <w:szCs w:val="24"/>
          <w:lang w:val="es-ES_tradnl" w:bidi="ar-EG"/>
        </w:rPr>
        <w:t xml:space="preserve">Mobile Country </w:t>
      </w:r>
      <w:proofErr w:type="spellStart"/>
      <w:r w:rsidRPr="00F90F6D">
        <w:rPr>
          <w:rFonts w:eastAsia="SimSun"/>
          <w:sz w:val="18"/>
          <w:szCs w:val="24"/>
          <w:lang w:val="es-ES_tradnl" w:bidi="ar-EG"/>
        </w:rPr>
        <w:t>Code</w:t>
      </w:r>
      <w:proofErr w:type="spellEnd"/>
      <w:r w:rsidRPr="00F90F6D">
        <w:rPr>
          <w:rFonts w:eastAsia="SimSun"/>
          <w:sz w:val="18"/>
          <w:szCs w:val="24"/>
          <w:lang w:val="es-ES_tradnl" w:bidi="ar-EG"/>
        </w:rPr>
        <w:t xml:space="preserve"> / </w:t>
      </w:r>
      <w:proofErr w:type="spellStart"/>
      <w:r w:rsidRPr="00F90F6D">
        <w:rPr>
          <w:rFonts w:eastAsia="SimSun"/>
          <w:sz w:val="18"/>
          <w:szCs w:val="24"/>
          <w:lang w:val="es-ES_tradnl" w:bidi="ar-EG"/>
        </w:rPr>
        <w:t>Indicatif</w:t>
      </w:r>
      <w:proofErr w:type="spellEnd"/>
      <w:r w:rsidRPr="00F90F6D">
        <w:rPr>
          <w:rFonts w:eastAsia="SimSun"/>
          <w:sz w:val="18"/>
          <w:szCs w:val="24"/>
          <w:lang w:val="es-ES_tradnl" w:bidi="ar-EG"/>
        </w:rPr>
        <w:t xml:space="preserve"> de </w:t>
      </w:r>
      <w:proofErr w:type="spellStart"/>
      <w:r w:rsidRPr="00F90F6D">
        <w:rPr>
          <w:rFonts w:eastAsia="SimSun"/>
          <w:sz w:val="18"/>
          <w:szCs w:val="24"/>
          <w:lang w:val="es-ES_tradnl" w:bidi="ar-EG"/>
        </w:rPr>
        <w:t>pays</w:t>
      </w:r>
      <w:proofErr w:type="spellEnd"/>
      <w:r w:rsidRPr="00F90F6D">
        <w:rPr>
          <w:rFonts w:eastAsia="SimSun"/>
          <w:sz w:val="18"/>
          <w:szCs w:val="24"/>
          <w:lang w:val="es-ES_tradnl" w:bidi="ar-EG"/>
        </w:rPr>
        <w:t xml:space="preserve"> du </w:t>
      </w:r>
      <w:proofErr w:type="spellStart"/>
      <w:r w:rsidRPr="00F90F6D">
        <w:rPr>
          <w:rFonts w:eastAsia="SimSun"/>
          <w:sz w:val="18"/>
          <w:szCs w:val="24"/>
          <w:lang w:val="es-ES_tradnl" w:bidi="ar-EG"/>
        </w:rPr>
        <w:t>mobile</w:t>
      </w:r>
      <w:proofErr w:type="spellEnd"/>
      <w:r w:rsidRPr="00F90F6D">
        <w:rPr>
          <w:rFonts w:eastAsia="SimSun"/>
          <w:sz w:val="18"/>
          <w:szCs w:val="24"/>
          <w:rtl/>
          <w:lang w:val="en-GB" w:bidi="ar-EG"/>
        </w:rPr>
        <w:br/>
      </w:r>
      <w:r w:rsidRPr="00F90F6D">
        <w:rPr>
          <w:rFonts w:eastAsia="SimSun" w:hint="cs"/>
          <w:sz w:val="18"/>
          <w:szCs w:val="24"/>
          <w:rtl/>
          <w:lang w:bidi="ar-EG"/>
        </w:rPr>
        <w:tab/>
      </w:r>
      <w:r w:rsidRPr="00F90F6D">
        <w:rPr>
          <w:rFonts w:eastAsia="SimSun"/>
          <w:sz w:val="18"/>
          <w:szCs w:val="24"/>
          <w:lang w:bidi="ar-EG"/>
        </w:rPr>
        <w:t>MNC</w:t>
      </w:r>
      <w:r w:rsidRPr="00F90F6D">
        <w:rPr>
          <w:rFonts w:eastAsia="SimSun" w:hint="cs"/>
          <w:sz w:val="18"/>
          <w:szCs w:val="24"/>
          <w:rtl/>
          <w:lang w:bidi="ar-EG"/>
        </w:rPr>
        <w:t>:</w:t>
      </w:r>
      <w:r w:rsidRPr="00F90F6D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/ </w:t>
      </w:r>
      <w:r w:rsidRPr="00F90F6D">
        <w:rPr>
          <w:rFonts w:eastAsia="SimSun"/>
          <w:sz w:val="18"/>
          <w:szCs w:val="24"/>
          <w:lang w:val="es-ES_tradnl" w:bidi="ar-EG"/>
        </w:rPr>
        <w:t xml:space="preserve">Mobile Network </w:t>
      </w:r>
      <w:proofErr w:type="spellStart"/>
      <w:r w:rsidRPr="00F90F6D">
        <w:rPr>
          <w:rFonts w:eastAsia="SimSun"/>
          <w:sz w:val="18"/>
          <w:szCs w:val="24"/>
          <w:lang w:val="es-ES_tradnl" w:bidi="ar-EG"/>
        </w:rPr>
        <w:t>Code</w:t>
      </w:r>
      <w:proofErr w:type="spellEnd"/>
      <w:r w:rsidRPr="00F90F6D">
        <w:rPr>
          <w:rFonts w:eastAsia="SimSun"/>
          <w:sz w:val="18"/>
          <w:szCs w:val="24"/>
          <w:lang w:val="es-ES_tradnl" w:bidi="ar-EG"/>
        </w:rPr>
        <w:t xml:space="preserve"> / </w:t>
      </w:r>
      <w:proofErr w:type="spellStart"/>
      <w:r w:rsidRPr="00F90F6D">
        <w:rPr>
          <w:rFonts w:eastAsia="SimSun"/>
          <w:sz w:val="18"/>
          <w:szCs w:val="24"/>
          <w:lang w:val="es-ES_tradnl" w:bidi="ar-EG"/>
        </w:rPr>
        <w:t>Code</w:t>
      </w:r>
      <w:proofErr w:type="spellEnd"/>
      <w:r w:rsidRPr="00F90F6D">
        <w:rPr>
          <w:rFonts w:eastAsia="SimSun"/>
          <w:sz w:val="18"/>
          <w:szCs w:val="24"/>
          <w:lang w:val="es-ES_tradnl" w:bidi="ar-EG"/>
        </w:rPr>
        <w:t xml:space="preserve"> de </w:t>
      </w:r>
      <w:proofErr w:type="spellStart"/>
      <w:r w:rsidRPr="00F90F6D">
        <w:rPr>
          <w:rFonts w:eastAsia="SimSun"/>
          <w:sz w:val="18"/>
          <w:szCs w:val="24"/>
          <w:lang w:val="es-ES_tradnl" w:bidi="ar-EG"/>
        </w:rPr>
        <w:t>réseau</w:t>
      </w:r>
      <w:proofErr w:type="spellEnd"/>
      <w:r w:rsidRPr="00F90F6D">
        <w:rPr>
          <w:rFonts w:eastAsia="SimSun"/>
          <w:sz w:val="18"/>
          <w:szCs w:val="24"/>
          <w:lang w:val="es-ES_tradnl" w:bidi="ar-EG"/>
        </w:rPr>
        <w:t xml:space="preserve"> </w:t>
      </w:r>
      <w:proofErr w:type="spellStart"/>
      <w:r w:rsidRPr="00F90F6D">
        <w:rPr>
          <w:rFonts w:eastAsia="SimSun"/>
          <w:sz w:val="18"/>
          <w:szCs w:val="24"/>
          <w:lang w:val="es-ES_tradnl" w:bidi="ar-EG"/>
        </w:rPr>
        <w:t>mobile</w:t>
      </w:r>
      <w:proofErr w:type="spellEnd"/>
    </w:p>
    <w:p w:rsidR="00467BDA" w:rsidRDefault="00467BDA" w:rsidP="00467BDA">
      <w:pPr>
        <w:rPr>
          <w:rFonts w:eastAsia="SimSun"/>
          <w:rtl/>
          <w:lang w:bidi="ar-EG"/>
        </w:rPr>
      </w:pPr>
    </w:p>
    <w:p w:rsidR="00467BDA" w:rsidRDefault="00467BDA">
      <w:pPr>
        <w:bidi w:val="0"/>
        <w:spacing w:before="0" w:line="240" w:lineRule="auto"/>
        <w:jc w:val="left"/>
        <w:rPr>
          <w:rFonts w:eastAsia="SimSun"/>
          <w:rtl/>
          <w:lang w:bidi="ar-SY"/>
        </w:rPr>
      </w:pPr>
      <w:r>
        <w:rPr>
          <w:rFonts w:eastAsia="SimSun"/>
          <w:rtl/>
          <w:lang w:bidi="ar-SY"/>
        </w:rPr>
        <w:br w:type="page"/>
      </w:r>
    </w:p>
    <w:p w:rsidR="00CB0AAE" w:rsidRPr="00F90F6D" w:rsidRDefault="00CB0AAE" w:rsidP="00CB0AA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4"/>
          <w:rtl/>
        </w:rPr>
      </w:pPr>
      <w:bookmarkStart w:id="155" w:name="TOC42"/>
      <w:r w:rsidRPr="00F90F6D">
        <w:rPr>
          <w:rFonts w:eastAsia="SimSun" w:hint="cs"/>
          <w:position w:val="4"/>
          <w:rtl/>
        </w:rPr>
        <w:lastRenderedPageBreak/>
        <w:t>قائمة برموز المشغلين الصادرة عن الاتحاد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(وفقاً للتوصية </w:t>
      </w:r>
      <w:r w:rsidRPr="00F90F6D">
        <w:rPr>
          <w:rFonts w:eastAsia="SimSun"/>
          <w:position w:val="4"/>
        </w:rPr>
        <w:t>ITU</w:t>
      </w:r>
      <w:r w:rsidRPr="00F90F6D">
        <w:rPr>
          <w:rFonts w:eastAsia="SimSun"/>
          <w:position w:val="4"/>
        </w:rPr>
        <w:noBreakHyphen/>
        <w:t>T M.1400</w:t>
      </w:r>
      <w:r w:rsidRPr="00F90F6D">
        <w:rPr>
          <w:rFonts w:eastAsia="SimSun" w:hint="cs"/>
          <w:position w:val="4"/>
          <w:rtl/>
        </w:rPr>
        <w:t xml:space="preserve"> </w:t>
      </w:r>
      <w:r w:rsidRPr="00F90F6D">
        <w:rPr>
          <w:rFonts w:eastAsia="SimSun"/>
          <w:position w:val="4"/>
        </w:rPr>
        <w:t>(2013/03)</w:t>
      </w:r>
      <w:r w:rsidRPr="00F90F6D">
        <w:rPr>
          <w:rFonts w:eastAsia="SimSun" w:hint="cs"/>
          <w:position w:val="4"/>
          <w:rtl/>
        </w:rPr>
        <w:t>)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(الوضع في </w:t>
      </w:r>
      <w:r w:rsidRPr="00F90F6D">
        <w:rPr>
          <w:rFonts w:eastAsia="SimSun"/>
          <w:position w:val="4"/>
        </w:rPr>
        <w:t>15</w:t>
      </w:r>
      <w:r w:rsidRPr="00F90F6D">
        <w:rPr>
          <w:rFonts w:eastAsia="SimSun" w:hint="cs"/>
          <w:position w:val="4"/>
          <w:rtl/>
        </w:rPr>
        <w:t xml:space="preserve"> سبتمبر </w:t>
      </w:r>
      <w:r w:rsidRPr="00F90F6D">
        <w:rPr>
          <w:rFonts w:eastAsia="SimSun"/>
          <w:position w:val="4"/>
        </w:rPr>
        <w:t>2014</w:t>
      </w:r>
      <w:r w:rsidRPr="00F90F6D">
        <w:rPr>
          <w:rFonts w:eastAsia="SimSun" w:hint="cs"/>
          <w:position w:val="4"/>
          <w:rtl/>
        </w:rPr>
        <w:t>)</w:t>
      </w:r>
    </w:p>
    <w:bookmarkEnd w:id="155"/>
    <w:p w:rsidR="00CB0AAE" w:rsidRPr="00F90F6D" w:rsidRDefault="00CB0AAE" w:rsidP="002D2EEA">
      <w:pPr>
        <w:jc w:val="center"/>
        <w:rPr>
          <w:rFonts w:eastAsia="SimSun"/>
          <w:rtl/>
          <w:lang w:bidi="ar-SY"/>
        </w:rPr>
      </w:pPr>
      <w:r w:rsidRPr="00F90F6D">
        <w:rPr>
          <w:rFonts w:eastAsia="SimSun" w:hint="cs"/>
          <w:rtl/>
          <w:lang w:val="es-ES" w:bidi="ar-SY"/>
        </w:rPr>
        <w:t xml:space="preserve">(ملحق بالنشرة التشغيلية للاتحاد رقم </w:t>
      </w:r>
      <w:r w:rsidRPr="00F90F6D">
        <w:rPr>
          <w:rFonts w:eastAsia="SimSun"/>
          <w:lang w:bidi="ar-SY"/>
        </w:rPr>
        <w:t>1060</w:t>
      </w:r>
      <w:r w:rsidRPr="00F90F6D">
        <w:rPr>
          <w:rFonts w:eastAsia="SimSun" w:hint="cs"/>
          <w:rtl/>
          <w:lang w:bidi="ar-SY"/>
        </w:rPr>
        <w:t xml:space="preserve"> - </w:t>
      </w:r>
      <w:r w:rsidRPr="00F90F6D">
        <w:rPr>
          <w:rFonts w:eastAsia="SimSun"/>
          <w:lang w:bidi="ar-SY"/>
        </w:rPr>
        <w:t>2014.IX.15</w:t>
      </w:r>
      <w:r w:rsidRPr="00F90F6D">
        <w:rPr>
          <w:rFonts w:eastAsia="SimSun" w:hint="cs"/>
          <w:rtl/>
          <w:lang w:bidi="ar-SY"/>
        </w:rPr>
        <w:t>)</w:t>
      </w:r>
      <w:r w:rsidRPr="00F90F6D">
        <w:rPr>
          <w:rFonts w:eastAsia="SimSun"/>
          <w:rtl/>
          <w:lang w:bidi="ar-SY"/>
        </w:rPr>
        <w:br/>
      </w:r>
      <w:r w:rsidRPr="00F90F6D">
        <w:rPr>
          <w:rFonts w:eastAsia="SimSun" w:hint="cs"/>
          <w:rtl/>
          <w:lang w:bidi="ar-SY"/>
        </w:rPr>
        <w:t xml:space="preserve">(التعديل رقم </w:t>
      </w:r>
      <w:r w:rsidR="002D2EEA">
        <w:rPr>
          <w:rFonts w:eastAsia="SimSun"/>
          <w:lang w:bidi="ar-SY"/>
        </w:rPr>
        <w:t>17</w:t>
      </w:r>
      <w:r w:rsidRPr="00F90F6D">
        <w:rPr>
          <w:rFonts w:eastAsia="SimSun" w:hint="cs"/>
          <w:rtl/>
          <w:lang w:bidi="ar-SY"/>
        </w:rPr>
        <w:t>)</w:t>
      </w:r>
    </w:p>
    <w:p w:rsidR="00CB0AAE" w:rsidRPr="00F90F6D" w:rsidRDefault="00CB0AAE" w:rsidP="00D615D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240" w:lineRule="exact"/>
        <w:textAlignment w:val="baseline"/>
        <w:rPr>
          <w:rFonts w:eastAsia="SimSun"/>
          <w:sz w:val="20"/>
          <w:szCs w:val="26"/>
          <w:lang w:val="en-GB"/>
        </w:rPr>
      </w:pPr>
    </w:p>
    <w:tbl>
      <w:tblPr>
        <w:bidiVisual/>
        <w:tblW w:w="9639" w:type="dxa"/>
        <w:jc w:val="center"/>
        <w:tblLook w:val="04A0" w:firstRow="1" w:lastRow="0" w:firstColumn="1" w:lastColumn="0" w:noHBand="0" w:noVBand="1"/>
      </w:tblPr>
      <w:tblGrid>
        <w:gridCol w:w="3977"/>
        <w:gridCol w:w="1515"/>
        <w:gridCol w:w="457"/>
        <w:gridCol w:w="3690"/>
      </w:tblGrid>
      <w:tr w:rsidR="00CB0AAE" w:rsidRPr="00F90F6D" w:rsidTr="006C1C47">
        <w:trPr>
          <w:cantSplit/>
          <w:tblHeader/>
          <w:jc w:val="center"/>
        </w:trPr>
        <w:tc>
          <w:tcPr>
            <w:tcW w:w="2063" w:type="pct"/>
            <w:hideMark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rtl/>
                <w:lang w:bidi="ar-SY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 xml:space="preserve">البلد أو المنطقة/رمز </w:t>
            </w:r>
            <w:r w:rsidRPr="00F90F6D"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</w:rPr>
              <w:t>ISO</w:t>
            </w:r>
          </w:p>
        </w:tc>
        <w:tc>
          <w:tcPr>
            <w:tcW w:w="786" w:type="pct"/>
            <w:hideMark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رمز الشركة</w:t>
            </w:r>
          </w:p>
        </w:tc>
        <w:tc>
          <w:tcPr>
            <w:tcW w:w="237" w:type="pct"/>
            <w:hideMark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  <w:tc>
          <w:tcPr>
            <w:tcW w:w="1914" w:type="pct"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الاتصال</w:t>
            </w:r>
          </w:p>
        </w:tc>
      </w:tr>
      <w:tr w:rsidR="00CB0AAE" w:rsidRPr="00F90F6D" w:rsidTr="006C1C47">
        <w:trPr>
          <w:cantSplit/>
          <w:tblHeader/>
          <w:jc w:val="center"/>
        </w:trPr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اسم/عنوان الشركة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color w:val="000000"/>
                <w:sz w:val="20"/>
                <w:szCs w:val="26"/>
                <w:rtl/>
                <w:lang w:val="en-GB"/>
              </w:rPr>
              <w:t>(رمز المشغل)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4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6"/>
                <w:lang w:val="en-GB"/>
              </w:rPr>
            </w:pPr>
          </w:p>
        </w:tc>
      </w:tr>
    </w:tbl>
    <w:p w:rsidR="00CB0AAE" w:rsidRPr="00F90F6D" w:rsidRDefault="00CB0AAE" w:rsidP="00D615D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0" w:line="240" w:lineRule="exact"/>
        <w:textAlignment w:val="baseline"/>
        <w:rPr>
          <w:rFonts w:eastAsia="SimSun"/>
          <w:color w:val="000000"/>
          <w:sz w:val="20"/>
          <w:szCs w:val="26"/>
          <w:lang w:val="en-GB"/>
        </w:rPr>
      </w:pPr>
    </w:p>
    <w:p w:rsidR="00CB0AAE" w:rsidRPr="00F90F6D" w:rsidRDefault="00CB0AAE" w:rsidP="00CB0AAE">
      <w:pPr>
        <w:tabs>
          <w:tab w:val="left" w:pos="567"/>
          <w:tab w:val="left" w:pos="1276"/>
          <w:tab w:val="left" w:pos="1843"/>
          <w:tab w:val="left" w:pos="2551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240" w:after="120" w:line="240" w:lineRule="exact"/>
        <w:textAlignment w:val="baseline"/>
        <w:rPr>
          <w:rFonts w:eastAsia="SimSun"/>
          <w:b/>
          <w:i/>
          <w:sz w:val="20"/>
          <w:szCs w:val="26"/>
        </w:rPr>
      </w:pPr>
      <w:r w:rsidRPr="00F90F6D"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>جمهورية ألمانيا الاتحادية</w:t>
      </w:r>
      <w:r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 xml:space="preserve"> </w:t>
      </w:r>
      <w:r w:rsidRPr="00F90F6D">
        <w:rPr>
          <w:rFonts w:eastAsia="SimSun" w:hint="cs"/>
          <w:b/>
          <w:bCs/>
          <w:i/>
          <w:iCs/>
          <w:sz w:val="20"/>
          <w:szCs w:val="26"/>
          <w:rtl/>
          <w:lang w:val="en-GB"/>
        </w:rPr>
        <w:t>/</w:t>
      </w:r>
      <w:r w:rsidRPr="00F90F6D">
        <w:rPr>
          <w:rFonts w:eastAsia="SimSun"/>
          <w:b/>
          <w:bCs/>
          <w:i/>
          <w:iCs/>
          <w:sz w:val="20"/>
          <w:szCs w:val="26"/>
        </w:rPr>
        <w:t>DEU</w:t>
      </w:r>
      <w:r>
        <w:rPr>
          <w:rFonts w:eastAsia="SimSun"/>
          <w:b/>
          <w:bCs/>
          <w:i/>
          <w:iCs/>
          <w:sz w:val="20"/>
          <w:szCs w:val="26"/>
        </w:rPr>
        <w:t xml:space="preserve"> </w:t>
      </w:r>
      <w:r w:rsidRPr="00F90F6D">
        <w:rPr>
          <w:rFonts w:eastAsia="SimSun"/>
          <w:b/>
          <w:bCs/>
          <w:i/>
          <w:iCs/>
          <w:sz w:val="20"/>
          <w:szCs w:val="26"/>
        </w:rPr>
        <w:tab/>
      </w:r>
      <w:r w:rsidRPr="00F90F6D">
        <w:rPr>
          <w:rFonts w:eastAsia="SimSun"/>
          <w:b/>
          <w:sz w:val="20"/>
          <w:szCs w:val="26"/>
          <w:lang w:val="en-GB"/>
        </w:rPr>
        <w:t>ADD</w:t>
      </w: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01"/>
        <w:gridCol w:w="1564"/>
        <w:gridCol w:w="4174"/>
      </w:tblGrid>
      <w:tr w:rsidR="00CB0AAE" w:rsidRPr="00F90F6D" w:rsidTr="006C1C47">
        <w:trPr>
          <w:jc w:val="center"/>
        </w:trPr>
        <w:tc>
          <w:tcPr>
            <w:tcW w:w="3844" w:type="dxa"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</w:t>
            </w:r>
            <w:r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 xml:space="preserve"> </w:t>
            </w: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/</w:t>
            </w:r>
            <w:r w:rsidRPr="00F90F6D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</w:p>
        </w:tc>
        <w:tc>
          <w:tcPr>
            <w:tcW w:w="1541" w:type="dxa"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3" w:type="dxa"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CB0AAE" w:rsidRPr="00F90F6D" w:rsidTr="006C1C47">
        <w:trPr>
          <w:jc w:val="center"/>
        </w:trPr>
        <w:tc>
          <w:tcPr>
            <w:tcW w:w="3844" w:type="dxa"/>
          </w:tcPr>
          <w:p w:rsidR="00CB0AAE" w:rsidRPr="00F90F6D" w:rsidRDefault="002D2EEA" w:rsidP="00020AE7">
            <w:pPr>
              <w:tabs>
                <w:tab w:val="left" w:pos="426"/>
                <w:tab w:val="left" w:pos="567"/>
                <w:tab w:val="left" w:pos="1276"/>
                <w:tab w:val="left" w:pos="1843"/>
                <w:tab w:val="left" w:pos="4140"/>
                <w:tab w:val="left" w:pos="4230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SimSun"/>
                <w:sz w:val="20"/>
                <w:szCs w:val="20"/>
                <w:lang w:val="de-CH"/>
              </w:rPr>
            </w:pPr>
            <w:r w:rsidRPr="002D2EEA">
              <w:rPr>
                <w:rFonts w:eastAsia="SimSun"/>
                <w:sz w:val="20"/>
                <w:szCs w:val="20"/>
                <w:lang w:val="de-CH"/>
              </w:rPr>
              <w:t xml:space="preserve">Deutsche Gesellschaft für Kommunikation </w:t>
            </w:r>
            <w:r w:rsidRPr="002D2EEA">
              <w:rPr>
                <w:rFonts w:eastAsia="SimSun"/>
                <w:sz w:val="20"/>
                <w:szCs w:val="20"/>
                <w:lang w:val="de-CH"/>
              </w:rPr>
              <w:br/>
              <w:t>und Service mbH</w:t>
            </w:r>
          </w:p>
        </w:tc>
        <w:tc>
          <w:tcPr>
            <w:tcW w:w="1541" w:type="dxa"/>
          </w:tcPr>
          <w:p w:rsidR="00CB0AAE" w:rsidRPr="00980B16" w:rsidRDefault="002D2EEA" w:rsidP="00B85876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80B16">
              <w:rPr>
                <w:rFonts w:eastAsia="SimSun"/>
                <w:b/>
                <w:bCs/>
                <w:color w:val="000000"/>
                <w:sz w:val="20"/>
                <w:szCs w:val="20"/>
                <w:lang w:val="en-GB"/>
              </w:rPr>
              <w:t>DGKSMB</w:t>
            </w:r>
          </w:p>
        </w:tc>
        <w:tc>
          <w:tcPr>
            <w:tcW w:w="4113" w:type="dxa"/>
          </w:tcPr>
          <w:p w:rsidR="00CB0AAE" w:rsidRPr="002D2EEA" w:rsidRDefault="002D2EEA" w:rsidP="001A76C9">
            <w:pPr>
              <w:widowControl w:val="0"/>
              <w:tabs>
                <w:tab w:val="left" w:pos="29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line="240" w:lineRule="auto"/>
              <w:textAlignment w:val="baseline"/>
              <w:rPr>
                <w:rFonts w:eastAsia="SimSun"/>
                <w:color w:val="000000"/>
                <w:sz w:val="20"/>
                <w:szCs w:val="20"/>
                <w:lang w:val="en-GB"/>
              </w:rPr>
            </w:pPr>
            <w:r w:rsidRPr="002D2EEA">
              <w:rPr>
                <w:rFonts w:eastAsia="SimSun"/>
                <w:color w:val="000000"/>
                <w:sz w:val="20"/>
                <w:szCs w:val="20"/>
                <w:lang w:val="en-GB"/>
              </w:rPr>
              <w:t xml:space="preserve">Mr. </w:t>
            </w:r>
            <w:proofErr w:type="spellStart"/>
            <w:r w:rsidRPr="002D2EEA">
              <w:rPr>
                <w:rFonts w:eastAsia="SimSun"/>
                <w:color w:val="000000"/>
                <w:sz w:val="20"/>
                <w:szCs w:val="20"/>
                <w:lang w:val="en-GB"/>
              </w:rPr>
              <w:t>Torsten</w:t>
            </w:r>
            <w:proofErr w:type="spellEnd"/>
            <w:r w:rsidRPr="002D2EEA">
              <w:rPr>
                <w:rFonts w:eastAsia="SimSun"/>
                <w:color w:val="000000"/>
                <w:sz w:val="20"/>
                <w:szCs w:val="20"/>
                <w:lang w:val="en-GB"/>
              </w:rPr>
              <w:t xml:space="preserve"> Becker</w:t>
            </w:r>
          </w:p>
        </w:tc>
      </w:tr>
      <w:tr w:rsidR="00CB0AAE" w:rsidRPr="00F90F6D" w:rsidTr="006C1C47">
        <w:trPr>
          <w:jc w:val="center"/>
        </w:trPr>
        <w:tc>
          <w:tcPr>
            <w:tcW w:w="3844" w:type="dxa"/>
          </w:tcPr>
          <w:p w:rsidR="00CB0AAE" w:rsidRPr="002D2EEA" w:rsidRDefault="002D2EEA" w:rsidP="00020AE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ind w:left="720" w:hanging="720"/>
              <w:textAlignment w:val="baseline"/>
              <w:rPr>
                <w:rFonts w:eastAsia="SimSun"/>
                <w:color w:val="000000"/>
                <w:sz w:val="20"/>
                <w:szCs w:val="20"/>
              </w:rPr>
            </w:pPr>
            <w:r w:rsidRPr="002D2EEA">
              <w:rPr>
                <w:rFonts w:eastAsia="SimSun"/>
                <w:color w:val="000000"/>
                <w:sz w:val="20"/>
                <w:szCs w:val="20"/>
                <w:lang w:val="en-GB"/>
              </w:rPr>
              <w:tab/>
            </w:r>
            <w:proofErr w:type="spellStart"/>
            <w:r w:rsidRPr="002D2EEA">
              <w:rPr>
                <w:rFonts w:eastAsia="SimSun"/>
                <w:color w:val="000000"/>
                <w:sz w:val="20"/>
                <w:szCs w:val="20"/>
                <w:lang w:val="en-GB"/>
              </w:rPr>
              <w:t>Scheerengasse</w:t>
            </w:r>
            <w:proofErr w:type="spellEnd"/>
            <w:r w:rsidRPr="002D2EEA">
              <w:rPr>
                <w:rFonts w:eastAsia="SimSun"/>
                <w:color w:val="000000"/>
                <w:sz w:val="20"/>
                <w:szCs w:val="20"/>
                <w:lang w:val="en-GB"/>
              </w:rPr>
              <w:t xml:space="preserve"> 10-12</w:t>
            </w:r>
          </w:p>
        </w:tc>
        <w:tc>
          <w:tcPr>
            <w:tcW w:w="1541" w:type="dxa"/>
          </w:tcPr>
          <w:p w:rsidR="00CB0AAE" w:rsidRPr="002D2EEA" w:rsidRDefault="00CB0AAE" w:rsidP="00B85876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</w:rPr>
            </w:pPr>
          </w:p>
        </w:tc>
        <w:tc>
          <w:tcPr>
            <w:tcW w:w="4113" w:type="dxa"/>
          </w:tcPr>
          <w:p w:rsidR="00CB0AAE" w:rsidRPr="002D2EEA" w:rsidRDefault="002D2EEA" w:rsidP="006C14B4">
            <w:pPr>
              <w:widowControl w:val="0"/>
              <w:tabs>
                <w:tab w:val="left" w:pos="743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color w:val="000000"/>
                <w:sz w:val="20"/>
                <w:szCs w:val="20"/>
              </w:rPr>
            </w:pPr>
            <w:r w:rsidRPr="002D2EEA">
              <w:rPr>
                <w:rFonts w:eastAsia="SimSun"/>
                <w:color w:val="000000"/>
                <w:sz w:val="20"/>
                <w:szCs w:val="20"/>
                <w:lang w:val="en-GB"/>
              </w:rPr>
              <w:t>Tel:</w:t>
            </w:r>
            <w:r w:rsidR="006C14B4">
              <w:rPr>
                <w:rFonts w:eastAsia="SimSun"/>
                <w:color w:val="000000"/>
                <w:sz w:val="20"/>
                <w:szCs w:val="20"/>
                <w:lang w:val="en-GB"/>
              </w:rPr>
              <w:tab/>
            </w:r>
            <w:r w:rsidRPr="002D2EEA">
              <w:rPr>
                <w:rFonts w:eastAsia="SimSun"/>
                <w:color w:val="000000"/>
                <w:sz w:val="20"/>
                <w:szCs w:val="20"/>
                <w:lang w:val="en-GB"/>
              </w:rPr>
              <w:t>+49 69 173201 112</w:t>
            </w:r>
          </w:p>
        </w:tc>
      </w:tr>
      <w:tr w:rsidR="00CB0AAE" w:rsidRPr="00F90F6D" w:rsidTr="006C1C47">
        <w:trPr>
          <w:jc w:val="center"/>
        </w:trPr>
        <w:tc>
          <w:tcPr>
            <w:tcW w:w="3844" w:type="dxa"/>
          </w:tcPr>
          <w:p w:rsidR="00CB0AAE" w:rsidRPr="002D2EEA" w:rsidRDefault="002D2EEA" w:rsidP="00020AE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sz w:val="20"/>
                <w:szCs w:val="20"/>
                <w:lang w:bidi="ar-EG"/>
              </w:rPr>
            </w:pPr>
            <w:r w:rsidRPr="002D2EEA">
              <w:rPr>
                <w:rFonts w:eastAsia="SimSun"/>
                <w:sz w:val="20"/>
                <w:szCs w:val="20"/>
                <w:lang w:val="en-GB" w:bidi="ar-EG"/>
              </w:rPr>
              <w:tab/>
              <w:t>60599 FRANKFURT</w:t>
            </w:r>
          </w:p>
        </w:tc>
        <w:tc>
          <w:tcPr>
            <w:tcW w:w="1541" w:type="dxa"/>
          </w:tcPr>
          <w:p w:rsidR="00CB0AAE" w:rsidRPr="002D2EEA" w:rsidRDefault="00CB0AAE" w:rsidP="00B85876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</w:rPr>
            </w:pPr>
          </w:p>
        </w:tc>
        <w:tc>
          <w:tcPr>
            <w:tcW w:w="4113" w:type="dxa"/>
          </w:tcPr>
          <w:p w:rsidR="00CB0AAE" w:rsidRPr="002D2EEA" w:rsidRDefault="002D2EEA" w:rsidP="006C14B4">
            <w:pPr>
              <w:widowControl w:val="0"/>
              <w:tabs>
                <w:tab w:val="left" w:pos="743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sz w:val="20"/>
                <w:szCs w:val="20"/>
                <w:rtl/>
                <w:lang w:eastAsia="zh-CN" w:bidi="ar-EG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Fax:</w:t>
            </w:r>
            <w:r w:rsidR="006C14B4">
              <w:rPr>
                <w:rFonts w:eastAsia="SimSun"/>
                <w:sz w:val="20"/>
                <w:szCs w:val="20"/>
                <w:lang w:eastAsia="zh-CN"/>
              </w:rPr>
              <w:tab/>
            </w:r>
            <w:r w:rsidRPr="00442CF0">
              <w:t>+49 69 173201 199</w:t>
            </w:r>
          </w:p>
        </w:tc>
      </w:tr>
      <w:tr w:rsidR="00CB0AAE" w:rsidRPr="00F90F6D" w:rsidTr="006C1C47">
        <w:trPr>
          <w:trHeight w:val="259"/>
          <w:jc w:val="center"/>
        </w:trPr>
        <w:tc>
          <w:tcPr>
            <w:tcW w:w="3844" w:type="dxa"/>
          </w:tcPr>
          <w:p w:rsidR="00CB0AAE" w:rsidRPr="002D2EEA" w:rsidRDefault="00CB0AAE" w:rsidP="00020AE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</w:tcPr>
          <w:p w:rsidR="00CB0AAE" w:rsidRPr="002D2EEA" w:rsidRDefault="00CB0AAE" w:rsidP="00B85876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</w:rPr>
            </w:pPr>
          </w:p>
        </w:tc>
        <w:tc>
          <w:tcPr>
            <w:tcW w:w="4113" w:type="dxa"/>
          </w:tcPr>
          <w:p w:rsidR="00CB0AAE" w:rsidRPr="00F90F6D" w:rsidRDefault="002D2EEA" w:rsidP="006C14B4">
            <w:pPr>
              <w:widowControl w:val="0"/>
              <w:tabs>
                <w:tab w:val="left" w:pos="743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color w:val="000000"/>
                <w:sz w:val="20"/>
                <w:szCs w:val="20"/>
                <w:lang w:val="pt-BR"/>
              </w:rPr>
            </w:pPr>
            <w:r w:rsidRPr="00442CF0">
              <w:t>E-mail:</w:t>
            </w:r>
            <w:r w:rsidR="006C14B4">
              <w:tab/>
            </w:r>
            <w:r w:rsidRPr="00442CF0">
              <w:t>info@sip-telefonanlagen.de</w:t>
            </w:r>
          </w:p>
        </w:tc>
      </w:tr>
    </w:tbl>
    <w:p w:rsidR="00CB0AAE" w:rsidRPr="00F90F6D" w:rsidRDefault="00CB0AAE" w:rsidP="00D615D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spacing w:before="0"/>
        <w:rPr>
          <w:rFonts w:eastAsia="SimSun"/>
          <w:color w:val="000000"/>
          <w:sz w:val="24"/>
          <w:szCs w:val="24"/>
          <w:lang w:val="en-GB"/>
        </w:rPr>
      </w:pP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886"/>
        <w:gridCol w:w="1581"/>
        <w:gridCol w:w="4172"/>
      </w:tblGrid>
      <w:tr w:rsidR="00CB0AAE" w:rsidRPr="00F90F6D" w:rsidTr="006C1C47">
        <w:trPr>
          <w:jc w:val="center"/>
        </w:trPr>
        <w:tc>
          <w:tcPr>
            <w:tcW w:w="3886" w:type="dxa"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</w:t>
            </w:r>
            <w:r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 xml:space="preserve"> </w:t>
            </w: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/</w:t>
            </w:r>
            <w:r w:rsidRPr="00F90F6D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</w:p>
        </w:tc>
        <w:tc>
          <w:tcPr>
            <w:tcW w:w="1581" w:type="dxa"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72" w:type="dxa"/>
          </w:tcPr>
          <w:p w:rsidR="00CB0AAE" w:rsidRPr="00F90F6D" w:rsidRDefault="00CB0AAE" w:rsidP="006C1C4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B85876" w:rsidRPr="00F90F6D" w:rsidTr="006C1C47">
        <w:trPr>
          <w:jc w:val="center"/>
        </w:trPr>
        <w:tc>
          <w:tcPr>
            <w:tcW w:w="3886" w:type="dxa"/>
          </w:tcPr>
          <w:p w:rsidR="00B85876" w:rsidRPr="00442CF0" w:rsidRDefault="00B85876" w:rsidP="00020AE7">
            <w:proofErr w:type="spellStart"/>
            <w:r w:rsidRPr="00442CF0">
              <w:t>GWHtel</w:t>
            </w:r>
            <w:proofErr w:type="spellEnd"/>
            <w:r w:rsidRPr="00442CF0">
              <w:t xml:space="preserve"> GmbH &amp; Co.KG</w:t>
            </w:r>
          </w:p>
        </w:tc>
        <w:tc>
          <w:tcPr>
            <w:tcW w:w="1581" w:type="dxa"/>
          </w:tcPr>
          <w:p w:rsidR="00B85876" w:rsidRPr="00980B16" w:rsidRDefault="00B85876" w:rsidP="00B85876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80B16">
              <w:rPr>
                <w:b/>
                <w:bCs/>
              </w:rPr>
              <w:t>GWHTEL</w:t>
            </w:r>
          </w:p>
        </w:tc>
        <w:tc>
          <w:tcPr>
            <w:tcW w:w="4172" w:type="dxa"/>
          </w:tcPr>
          <w:p w:rsidR="00B85876" w:rsidRPr="00442CF0" w:rsidRDefault="00B85876" w:rsidP="00B85876">
            <w:pPr>
              <w:bidi w:val="0"/>
              <w:jc w:val="left"/>
            </w:pPr>
            <w:r w:rsidRPr="00442CF0">
              <w:t xml:space="preserve">Mrs. </w:t>
            </w:r>
            <w:proofErr w:type="spellStart"/>
            <w:r w:rsidRPr="00442CF0">
              <w:t>Gesche</w:t>
            </w:r>
            <w:proofErr w:type="spellEnd"/>
            <w:r w:rsidRPr="00442CF0">
              <w:t xml:space="preserve"> Richter</w:t>
            </w:r>
          </w:p>
        </w:tc>
      </w:tr>
      <w:tr w:rsidR="00B85876" w:rsidRPr="00F90F6D" w:rsidTr="006C1C47">
        <w:trPr>
          <w:jc w:val="center"/>
        </w:trPr>
        <w:tc>
          <w:tcPr>
            <w:tcW w:w="3886" w:type="dxa"/>
          </w:tcPr>
          <w:p w:rsidR="00B85876" w:rsidRPr="00442CF0" w:rsidRDefault="00B85876" w:rsidP="00020AE7">
            <w:r w:rsidRPr="00442CF0">
              <w:tab/>
            </w:r>
            <w:proofErr w:type="spellStart"/>
            <w:r w:rsidRPr="00442CF0">
              <w:t>Ostereschweg</w:t>
            </w:r>
            <w:proofErr w:type="spellEnd"/>
            <w:r w:rsidRPr="00442CF0">
              <w:t xml:space="preserve"> 9</w:t>
            </w:r>
          </w:p>
        </w:tc>
        <w:tc>
          <w:tcPr>
            <w:tcW w:w="1581" w:type="dxa"/>
          </w:tcPr>
          <w:p w:rsidR="00B85876" w:rsidRPr="00F90F6D" w:rsidRDefault="00B85876" w:rsidP="00B85876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72" w:type="dxa"/>
          </w:tcPr>
          <w:p w:rsidR="00B85876" w:rsidRPr="00442CF0" w:rsidRDefault="00B85876" w:rsidP="00B85876">
            <w:pPr>
              <w:bidi w:val="0"/>
              <w:jc w:val="left"/>
            </w:pPr>
            <w:r w:rsidRPr="00442CF0">
              <w:t>Tel:</w:t>
            </w:r>
            <w:r w:rsidRPr="00442CF0">
              <w:tab/>
              <w:t>+49 4104 4907 150</w:t>
            </w:r>
          </w:p>
        </w:tc>
      </w:tr>
      <w:tr w:rsidR="00B85876" w:rsidRPr="00F90F6D" w:rsidTr="006C1C47">
        <w:trPr>
          <w:jc w:val="center"/>
        </w:trPr>
        <w:tc>
          <w:tcPr>
            <w:tcW w:w="3886" w:type="dxa"/>
          </w:tcPr>
          <w:p w:rsidR="00B85876" w:rsidRPr="00442CF0" w:rsidRDefault="00B85876" w:rsidP="00020AE7">
            <w:r w:rsidRPr="00442CF0">
              <w:tab/>
              <w:t>25469 HALSTENBEK</w:t>
            </w:r>
          </w:p>
        </w:tc>
        <w:tc>
          <w:tcPr>
            <w:tcW w:w="1581" w:type="dxa"/>
          </w:tcPr>
          <w:p w:rsidR="00B85876" w:rsidRPr="00F90F6D" w:rsidRDefault="00B85876" w:rsidP="00B85876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172" w:type="dxa"/>
          </w:tcPr>
          <w:p w:rsidR="00B85876" w:rsidRPr="00442CF0" w:rsidRDefault="00B85876" w:rsidP="00B85876">
            <w:pPr>
              <w:bidi w:val="0"/>
              <w:jc w:val="left"/>
            </w:pPr>
            <w:r w:rsidRPr="00442CF0">
              <w:t xml:space="preserve">Fax: </w:t>
            </w:r>
            <w:r w:rsidRPr="00442CF0">
              <w:tab/>
              <w:t>+49 4101 4907 8150</w:t>
            </w:r>
          </w:p>
        </w:tc>
      </w:tr>
      <w:tr w:rsidR="00B85876" w:rsidRPr="00D066B6" w:rsidTr="006C1C47">
        <w:trPr>
          <w:trHeight w:val="259"/>
          <w:jc w:val="center"/>
        </w:trPr>
        <w:tc>
          <w:tcPr>
            <w:tcW w:w="3886" w:type="dxa"/>
          </w:tcPr>
          <w:p w:rsidR="00B85876" w:rsidRPr="00F90F6D" w:rsidRDefault="00B85876" w:rsidP="00020AE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81" w:type="dxa"/>
          </w:tcPr>
          <w:p w:rsidR="00B85876" w:rsidRPr="00F90F6D" w:rsidRDefault="00B85876" w:rsidP="00B85876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172" w:type="dxa"/>
          </w:tcPr>
          <w:p w:rsidR="00B85876" w:rsidRPr="00B85876" w:rsidRDefault="00B85876" w:rsidP="00B85876">
            <w:pPr>
              <w:bidi w:val="0"/>
              <w:jc w:val="left"/>
              <w:rPr>
                <w:lang w:val="es-ES_tradnl"/>
              </w:rPr>
            </w:pPr>
            <w:r w:rsidRPr="00B85876">
              <w:rPr>
                <w:lang w:val="es-ES_tradnl"/>
              </w:rPr>
              <w:t>E-mail:</w:t>
            </w:r>
            <w:r w:rsidRPr="00B85876">
              <w:rPr>
                <w:lang w:val="es-ES_tradnl"/>
              </w:rPr>
              <w:tab/>
              <w:t>g.richter@gwh-halstenbek.de</w:t>
            </w:r>
          </w:p>
        </w:tc>
      </w:tr>
    </w:tbl>
    <w:p w:rsidR="00CB0AAE" w:rsidRDefault="00CB0AAE" w:rsidP="00D615D1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spacing w:before="0"/>
        <w:rPr>
          <w:rFonts w:eastAsia="SimSun"/>
          <w:color w:val="000000"/>
          <w:sz w:val="24"/>
          <w:szCs w:val="24"/>
          <w:rtl/>
          <w:lang w:val="es-ES_tradnl"/>
        </w:rPr>
      </w:pP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886"/>
        <w:gridCol w:w="1581"/>
        <w:gridCol w:w="4172"/>
      </w:tblGrid>
      <w:tr w:rsidR="00E43B7A" w:rsidRPr="00F90F6D" w:rsidTr="00F841C3">
        <w:trPr>
          <w:jc w:val="center"/>
        </w:trPr>
        <w:tc>
          <w:tcPr>
            <w:tcW w:w="3886" w:type="dxa"/>
          </w:tcPr>
          <w:p w:rsidR="00E43B7A" w:rsidRPr="00F90F6D" w:rsidRDefault="00E43B7A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</w:t>
            </w:r>
            <w:r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 xml:space="preserve"> </w:t>
            </w: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/</w:t>
            </w:r>
            <w:r w:rsidRPr="00F90F6D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</w:p>
        </w:tc>
        <w:tc>
          <w:tcPr>
            <w:tcW w:w="1581" w:type="dxa"/>
          </w:tcPr>
          <w:p w:rsidR="00E43B7A" w:rsidRPr="00F90F6D" w:rsidRDefault="00E43B7A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72" w:type="dxa"/>
          </w:tcPr>
          <w:p w:rsidR="00E43B7A" w:rsidRPr="00F90F6D" w:rsidRDefault="00E43B7A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E43B7A" w:rsidRPr="00F90F6D" w:rsidTr="00F841C3">
        <w:trPr>
          <w:jc w:val="center"/>
        </w:trPr>
        <w:tc>
          <w:tcPr>
            <w:tcW w:w="3886" w:type="dxa"/>
          </w:tcPr>
          <w:p w:rsidR="00E43B7A" w:rsidRPr="00442CF0" w:rsidRDefault="00E43B7A" w:rsidP="00020AE7">
            <w:proofErr w:type="spellStart"/>
            <w:r w:rsidRPr="00442CF0">
              <w:t>OpenXS</w:t>
            </w:r>
            <w:proofErr w:type="spellEnd"/>
            <w:r w:rsidRPr="00442CF0">
              <w:t xml:space="preserve"> GmbH</w:t>
            </w:r>
          </w:p>
        </w:tc>
        <w:tc>
          <w:tcPr>
            <w:tcW w:w="1581" w:type="dxa"/>
          </w:tcPr>
          <w:p w:rsidR="00E43B7A" w:rsidRPr="00980B16" w:rsidRDefault="00E43B7A" w:rsidP="00E43B7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80B16">
              <w:rPr>
                <w:b/>
                <w:bCs/>
              </w:rPr>
              <w:t>OPENXS</w:t>
            </w:r>
          </w:p>
        </w:tc>
        <w:tc>
          <w:tcPr>
            <w:tcW w:w="4172" w:type="dxa"/>
          </w:tcPr>
          <w:p w:rsidR="00E43B7A" w:rsidRPr="00442CF0" w:rsidRDefault="00E43B7A" w:rsidP="00E43B7A">
            <w:pPr>
              <w:bidi w:val="0"/>
            </w:pPr>
            <w:r w:rsidRPr="00442CF0">
              <w:t>Mr. Dirk Mueller</w:t>
            </w:r>
          </w:p>
        </w:tc>
      </w:tr>
      <w:tr w:rsidR="00E43B7A" w:rsidRPr="00F90F6D" w:rsidTr="00F841C3">
        <w:trPr>
          <w:jc w:val="center"/>
        </w:trPr>
        <w:tc>
          <w:tcPr>
            <w:tcW w:w="3886" w:type="dxa"/>
          </w:tcPr>
          <w:p w:rsidR="00E43B7A" w:rsidRPr="00442CF0" w:rsidRDefault="00E43B7A" w:rsidP="00020AE7">
            <w:r w:rsidRPr="00442CF0">
              <w:tab/>
              <w:t>Otto-Hahn-</w:t>
            </w:r>
            <w:proofErr w:type="spellStart"/>
            <w:r w:rsidRPr="00442CF0">
              <w:t>Strasse</w:t>
            </w:r>
            <w:proofErr w:type="spellEnd"/>
            <w:r w:rsidRPr="00442CF0">
              <w:t xml:space="preserve"> 2</w:t>
            </w:r>
          </w:p>
        </w:tc>
        <w:tc>
          <w:tcPr>
            <w:tcW w:w="1581" w:type="dxa"/>
          </w:tcPr>
          <w:p w:rsidR="00E43B7A" w:rsidRPr="00F90F6D" w:rsidRDefault="00E43B7A" w:rsidP="00E43B7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72" w:type="dxa"/>
          </w:tcPr>
          <w:p w:rsidR="00E43B7A" w:rsidRPr="00442CF0" w:rsidRDefault="00E43B7A" w:rsidP="00E43B7A">
            <w:pPr>
              <w:bidi w:val="0"/>
            </w:pPr>
            <w:r w:rsidRPr="00442CF0">
              <w:t>Tel:</w:t>
            </w:r>
            <w:r w:rsidRPr="00442CF0">
              <w:tab/>
              <w:t>+49 461 505280 20</w:t>
            </w:r>
          </w:p>
        </w:tc>
      </w:tr>
      <w:tr w:rsidR="00E43B7A" w:rsidRPr="00F90F6D" w:rsidTr="00F841C3">
        <w:trPr>
          <w:jc w:val="center"/>
        </w:trPr>
        <w:tc>
          <w:tcPr>
            <w:tcW w:w="3886" w:type="dxa"/>
          </w:tcPr>
          <w:p w:rsidR="00E43B7A" w:rsidRPr="00442CF0" w:rsidRDefault="00E43B7A" w:rsidP="00020AE7">
            <w:r w:rsidRPr="00442CF0">
              <w:tab/>
              <w:t>24941 FLENSBURG</w:t>
            </w:r>
          </w:p>
        </w:tc>
        <w:tc>
          <w:tcPr>
            <w:tcW w:w="1581" w:type="dxa"/>
          </w:tcPr>
          <w:p w:rsidR="00E43B7A" w:rsidRPr="00F90F6D" w:rsidRDefault="00E43B7A" w:rsidP="00E43B7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172" w:type="dxa"/>
          </w:tcPr>
          <w:p w:rsidR="00E43B7A" w:rsidRPr="00442CF0" w:rsidRDefault="00E43B7A" w:rsidP="00E43B7A">
            <w:pPr>
              <w:bidi w:val="0"/>
            </w:pPr>
            <w:r w:rsidRPr="00442CF0">
              <w:t>Fax:</w:t>
            </w:r>
            <w:r w:rsidRPr="00442CF0">
              <w:tab/>
              <w:t>+49 461 505280 21</w:t>
            </w:r>
          </w:p>
        </w:tc>
      </w:tr>
      <w:tr w:rsidR="00E43B7A" w:rsidRPr="00D066B6" w:rsidTr="00F841C3">
        <w:trPr>
          <w:trHeight w:val="259"/>
          <w:jc w:val="center"/>
        </w:trPr>
        <w:tc>
          <w:tcPr>
            <w:tcW w:w="3886" w:type="dxa"/>
          </w:tcPr>
          <w:p w:rsidR="00E43B7A" w:rsidRPr="00F90F6D" w:rsidRDefault="00E43B7A" w:rsidP="00020AE7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81" w:type="dxa"/>
          </w:tcPr>
          <w:p w:rsidR="00E43B7A" w:rsidRPr="00F90F6D" w:rsidRDefault="00E43B7A" w:rsidP="00E43B7A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172" w:type="dxa"/>
          </w:tcPr>
          <w:p w:rsidR="00E43B7A" w:rsidRPr="00E43B7A" w:rsidRDefault="00E43B7A" w:rsidP="00E43B7A">
            <w:pPr>
              <w:bidi w:val="0"/>
              <w:rPr>
                <w:lang w:val="es-ES_tradnl"/>
              </w:rPr>
            </w:pPr>
            <w:r w:rsidRPr="00E43B7A">
              <w:rPr>
                <w:lang w:val="es-ES_tradnl"/>
              </w:rPr>
              <w:t>E-mail:</w:t>
            </w:r>
            <w:r w:rsidRPr="00E43B7A">
              <w:rPr>
                <w:lang w:val="es-ES_tradnl"/>
              </w:rPr>
              <w:tab/>
              <w:t>kontakt@openxs.de</w:t>
            </w:r>
          </w:p>
        </w:tc>
      </w:tr>
    </w:tbl>
    <w:p w:rsidR="00E43B7A" w:rsidRDefault="00E43B7A" w:rsidP="00D615D1">
      <w:pPr>
        <w:spacing w:before="0"/>
        <w:rPr>
          <w:rFonts w:eastAsia="SimSun"/>
          <w:rtl/>
          <w:lang w:val="es-ES_tradnl" w:bidi="ar-EG"/>
        </w:rPr>
      </w:pP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886"/>
        <w:gridCol w:w="1581"/>
        <w:gridCol w:w="4172"/>
      </w:tblGrid>
      <w:tr w:rsidR="00340A7E" w:rsidRPr="00F90F6D" w:rsidTr="00F841C3">
        <w:trPr>
          <w:jc w:val="center"/>
        </w:trPr>
        <w:tc>
          <w:tcPr>
            <w:tcW w:w="3886" w:type="dxa"/>
          </w:tcPr>
          <w:p w:rsidR="00340A7E" w:rsidRPr="00F90F6D" w:rsidRDefault="00340A7E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</w:t>
            </w:r>
            <w:r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 xml:space="preserve"> </w:t>
            </w: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/</w:t>
            </w:r>
            <w:r w:rsidRPr="00F90F6D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</w:p>
        </w:tc>
        <w:tc>
          <w:tcPr>
            <w:tcW w:w="1581" w:type="dxa"/>
          </w:tcPr>
          <w:p w:rsidR="00340A7E" w:rsidRPr="00F90F6D" w:rsidRDefault="00340A7E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72" w:type="dxa"/>
          </w:tcPr>
          <w:p w:rsidR="00340A7E" w:rsidRPr="00F90F6D" w:rsidRDefault="00340A7E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340A7E" w:rsidRPr="00F90F6D" w:rsidTr="00F841C3">
        <w:trPr>
          <w:jc w:val="center"/>
        </w:trPr>
        <w:tc>
          <w:tcPr>
            <w:tcW w:w="3886" w:type="dxa"/>
          </w:tcPr>
          <w:p w:rsidR="00340A7E" w:rsidRPr="00442CF0" w:rsidRDefault="00340A7E" w:rsidP="00020AE7">
            <w:r w:rsidRPr="00442CF0">
              <w:t xml:space="preserve">SWN </w:t>
            </w:r>
            <w:proofErr w:type="spellStart"/>
            <w:r w:rsidRPr="00442CF0">
              <w:t>Stadtwerke</w:t>
            </w:r>
            <w:proofErr w:type="spellEnd"/>
            <w:r w:rsidRPr="00442CF0">
              <w:t xml:space="preserve"> </w:t>
            </w:r>
            <w:proofErr w:type="spellStart"/>
            <w:r w:rsidRPr="00442CF0">
              <w:t>Neumünster</w:t>
            </w:r>
            <w:proofErr w:type="spellEnd"/>
            <w:r w:rsidRPr="00442CF0">
              <w:t xml:space="preserve"> GmbH</w:t>
            </w:r>
          </w:p>
        </w:tc>
        <w:tc>
          <w:tcPr>
            <w:tcW w:w="1581" w:type="dxa"/>
          </w:tcPr>
          <w:p w:rsidR="00340A7E" w:rsidRPr="00980B16" w:rsidRDefault="00340A7E" w:rsidP="00340A7E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bCs/>
              </w:rPr>
            </w:pPr>
            <w:r w:rsidRPr="00980B16">
              <w:rPr>
                <w:b/>
                <w:bCs/>
              </w:rPr>
              <w:t>SWNNET</w:t>
            </w:r>
          </w:p>
        </w:tc>
        <w:tc>
          <w:tcPr>
            <w:tcW w:w="4172" w:type="dxa"/>
          </w:tcPr>
          <w:p w:rsidR="00340A7E" w:rsidRPr="00442CF0" w:rsidRDefault="00340A7E" w:rsidP="00340A7E">
            <w:pPr>
              <w:bidi w:val="0"/>
            </w:pPr>
            <w:r w:rsidRPr="00442CF0">
              <w:t xml:space="preserve">Mr. Frank </w:t>
            </w:r>
            <w:proofErr w:type="spellStart"/>
            <w:r w:rsidRPr="00442CF0">
              <w:t>Wede</w:t>
            </w:r>
            <w:proofErr w:type="spellEnd"/>
          </w:p>
        </w:tc>
      </w:tr>
      <w:tr w:rsidR="00340A7E" w:rsidRPr="00F90F6D" w:rsidTr="00F841C3">
        <w:trPr>
          <w:jc w:val="center"/>
        </w:trPr>
        <w:tc>
          <w:tcPr>
            <w:tcW w:w="3886" w:type="dxa"/>
          </w:tcPr>
          <w:p w:rsidR="00340A7E" w:rsidRPr="00442CF0" w:rsidRDefault="00340A7E" w:rsidP="00020AE7">
            <w:r w:rsidRPr="00442CF0">
              <w:tab/>
            </w:r>
            <w:proofErr w:type="spellStart"/>
            <w:r w:rsidRPr="00442CF0">
              <w:t>Bismarckstrasse</w:t>
            </w:r>
            <w:proofErr w:type="spellEnd"/>
            <w:r w:rsidRPr="00442CF0">
              <w:t xml:space="preserve"> 51</w:t>
            </w:r>
          </w:p>
        </w:tc>
        <w:tc>
          <w:tcPr>
            <w:tcW w:w="1581" w:type="dxa"/>
          </w:tcPr>
          <w:p w:rsidR="00340A7E" w:rsidRPr="00F90F6D" w:rsidRDefault="00340A7E" w:rsidP="00340A7E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72" w:type="dxa"/>
          </w:tcPr>
          <w:p w:rsidR="00340A7E" w:rsidRPr="00442CF0" w:rsidRDefault="00340A7E" w:rsidP="00340A7E">
            <w:pPr>
              <w:bidi w:val="0"/>
            </w:pPr>
            <w:r w:rsidRPr="00442CF0">
              <w:t>Tel:</w:t>
            </w:r>
            <w:r w:rsidRPr="00442CF0">
              <w:tab/>
              <w:t>+49 4321 202 534</w:t>
            </w:r>
          </w:p>
        </w:tc>
      </w:tr>
      <w:tr w:rsidR="00340A7E" w:rsidRPr="00F90F6D" w:rsidTr="00F841C3">
        <w:trPr>
          <w:jc w:val="center"/>
        </w:trPr>
        <w:tc>
          <w:tcPr>
            <w:tcW w:w="3886" w:type="dxa"/>
          </w:tcPr>
          <w:p w:rsidR="00340A7E" w:rsidRPr="00442CF0" w:rsidRDefault="00340A7E" w:rsidP="00020AE7">
            <w:r w:rsidRPr="00442CF0">
              <w:tab/>
              <w:t>24534 NEUMUENSTER</w:t>
            </w:r>
          </w:p>
        </w:tc>
        <w:tc>
          <w:tcPr>
            <w:tcW w:w="1581" w:type="dxa"/>
          </w:tcPr>
          <w:p w:rsidR="00340A7E" w:rsidRPr="00F90F6D" w:rsidRDefault="00340A7E" w:rsidP="00340A7E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172" w:type="dxa"/>
          </w:tcPr>
          <w:p w:rsidR="00340A7E" w:rsidRPr="00442CF0" w:rsidRDefault="00340A7E" w:rsidP="00340A7E">
            <w:pPr>
              <w:bidi w:val="0"/>
            </w:pPr>
            <w:r w:rsidRPr="00442CF0">
              <w:t>Fax:</w:t>
            </w:r>
            <w:r w:rsidRPr="00442CF0">
              <w:tab/>
              <w:t>+49 4321 202 85534</w:t>
            </w:r>
          </w:p>
        </w:tc>
      </w:tr>
      <w:tr w:rsidR="00340A7E" w:rsidRPr="00D066B6" w:rsidTr="00F841C3">
        <w:trPr>
          <w:trHeight w:val="259"/>
          <w:jc w:val="center"/>
        </w:trPr>
        <w:tc>
          <w:tcPr>
            <w:tcW w:w="3886" w:type="dxa"/>
          </w:tcPr>
          <w:p w:rsidR="00340A7E" w:rsidRPr="00F90F6D" w:rsidRDefault="00340A7E" w:rsidP="00340A7E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81" w:type="dxa"/>
          </w:tcPr>
          <w:p w:rsidR="00340A7E" w:rsidRPr="00F90F6D" w:rsidRDefault="00340A7E" w:rsidP="00340A7E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172" w:type="dxa"/>
          </w:tcPr>
          <w:p w:rsidR="00340A7E" w:rsidRPr="00340A7E" w:rsidRDefault="00340A7E" w:rsidP="00340A7E">
            <w:pPr>
              <w:bidi w:val="0"/>
              <w:rPr>
                <w:lang w:val="es-ES_tradnl"/>
              </w:rPr>
            </w:pPr>
            <w:r w:rsidRPr="00340A7E">
              <w:rPr>
                <w:lang w:val="es-ES_tradnl"/>
              </w:rPr>
              <w:t>E-mail:</w:t>
            </w:r>
            <w:r w:rsidRPr="00340A7E">
              <w:rPr>
                <w:lang w:val="es-ES_tradnl"/>
              </w:rPr>
              <w:tab/>
              <w:t>f.wede@swn.net</w:t>
            </w:r>
          </w:p>
        </w:tc>
      </w:tr>
    </w:tbl>
    <w:p w:rsidR="00340A7E" w:rsidRDefault="00340A7E" w:rsidP="00D615D1">
      <w:pPr>
        <w:spacing w:before="0"/>
        <w:rPr>
          <w:rFonts w:eastAsia="SimSun"/>
          <w:rtl/>
          <w:lang w:val="es-ES_tradnl"/>
        </w:rPr>
      </w:pP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886"/>
        <w:gridCol w:w="1581"/>
        <w:gridCol w:w="4172"/>
      </w:tblGrid>
      <w:tr w:rsidR="00340A7E" w:rsidRPr="00F90F6D" w:rsidTr="00F841C3">
        <w:trPr>
          <w:jc w:val="center"/>
        </w:trPr>
        <w:tc>
          <w:tcPr>
            <w:tcW w:w="3886" w:type="dxa"/>
          </w:tcPr>
          <w:p w:rsidR="00340A7E" w:rsidRPr="00F90F6D" w:rsidRDefault="00340A7E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</w:t>
            </w:r>
            <w:r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 xml:space="preserve"> </w:t>
            </w: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/</w:t>
            </w:r>
            <w:r w:rsidRPr="00F90F6D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</w:p>
        </w:tc>
        <w:tc>
          <w:tcPr>
            <w:tcW w:w="1581" w:type="dxa"/>
          </w:tcPr>
          <w:p w:rsidR="00340A7E" w:rsidRPr="00F90F6D" w:rsidRDefault="00340A7E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72" w:type="dxa"/>
          </w:tcPr>
          <w:p w:rsidR="00340A7E" w:rsidRPr="00F90F6D" w:rsidRDefault="00340A7E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8A3CD4" w:rsidRPr="00F90F6D" w:rsidTr="00F841C3">
        <w:trPr>
          <w:jc w:val="center"/>
        </w:trPr>
        <w:tc>
          <w:tcPr>
            <w:tcW w:w="3886" w:type="dxa"/>
          </w:tcPr>
          <w:p w:rsidR="008A3CD4" w:rsidRPr="00442CF0" w:rsidRDefault="008A3CD4" w:rsidP="00020AE7">
            <w:r w:rsidRPr="00442CF0">
              <w:t>True Global Communications GmbH</w:t>
            </w:r>
          </w:p>
        </w:tc>
        <w:tc>
          <w:tcPr>
            <w:tcW w:w="1581" w:type="dxa"/>
          </w:tcPr>
          <w:p w:rsidR="008A3CD4" w:rsidRPr="00980B16" w:rsidRDefault="008A3CD4" w:rsidP="008A3CD4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bCs/>
              </w:rPr>
            </w:pPr>
            <w:r w:rsidRPr="00980B16">
              <w:rPr>
                <w:b/>
                <w:bCs/>
              </w:rPr>
              <w:t>TGC</w:t>
            </w:r>
          </w:p>
        </w:tc>
        <w:tc>
          <w:tcPr>
            <w:tcW w:w="4172" w:type="dxa"/>
          </w:tcPr>
          <w:p w:rsidR="008A3CD4" w:rsidRPr="00442CF0" w:rsidRDefault="008A3CD4" w:rsidP="008A3CD4">
            <w:pPr>
              <w:bidi w:val="0"/>
            </w:pPr>
            <w:r w:rsidRPr="00442CF0">
              <w:t>Tel:</w:t>
            </w:r>
            <w:r w:rsidRPr="00442CF0">
              <w:tab/>
              <w:t>+49 6171 2915202</w:t>
            </w:r>
          </w:p>
        </w:tc>
      </w:tr>
      <w:tr w:rsidR="008A3CD4" w:rsidRPr="00F90F6D" w:rsidTr="00F841C3">
        <w:trPr>
          <w:jc w:val="center"/>
        </w:trPr>
        <w:tc>
          <w:tcPr>
            <w:tcW w:w="3886" w:type="dxa"/>
          </w:tcPr>
          <w:p w:rsidR="008A3CD4" w:rsidRPr="00442CF0" w:rsidRDefault="008A3CD4" w:rsidP="00020AE7">
            <w:r w:rsidRPr="00442CF0">
              <w:tab/>
              <w:t>In der Au 27</w:t>
            </w:r>
          </w:p>
        </w:tc>
        <w:tc>
          <w:tcPr>
            <w:tcW w:w="1581" w:type="dxa"/>
          </w:tcPr>
          <w:p w:rsidR="008A3CD4" w:rsidRPr="00F90F6D" w:rsidRDefault="008A3CD4" w:rsidP="008A3CD4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72" w:type="dxa"/>
          </w:tcPr>
          <w:p w:rsidR="008A3CD4" w:rsidRPr="00442CF0" w:rsidRDefault="008A3CD4" w:rsidP="008A3CD4">
            <w:pPr>
              <w:bidi w:val="0"/>
            </w:pPr>
            <w:r w:rsidRPr="00442CF0">
              <w:t>Fax:</w:t>
            </w:r>
            <w:r w:rsidRPr="00442CF0">
              <w:tab/>
              <w:t>+49 6171 9314444</w:t>
            </w:r>
          </w:p>
        </w:tc>
      </w:tr>
      <w:tr w:rsidR="008A3CD4" w:rsidRPr="00D066B6" w:rsidTr="00F841C3">
        <w:trPr>
          <w:jc w:val="center"/>
        </w:trPr>
        <w:tc>
          <w:tcPr>
            <w:tcW w:w="3886" w:type="dxa"/>
          </w:tcPr>
          <w:p w:rsidR="008A3CD4" w:rsidRPr="00442CF0" w:rsidRDefault="008A3CD4" w:rsidP="00020AE7">
            <w:r w:rsidRPr="00442CF0">
              <w:tab/>
              <w:t>61440 OBERURSEL</w:t>
            </w:r>
          </w:p>
        </w:tc>
        <w:tc>
          <w:tcPr>
            <w:tcW w:w="1581" w:type="dxa"/>
          </w:tcPr>
          <w:p w:rsidR="008A3CD4" w:rsidRPr="00F90F6D" w:rsidRDefault="008A3CD4" w:rsidP="008A3CD4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172" w:type="dxa"/>
          </w:tcPr>
          <w:p w:rsidR="008A3CD4" w:rsidRPr="008A3CD4" w:rsidRDefault="008A3CD4" w:rsidP="008A3CD4">
            <w:pPr>
              <w:bidi w:val="0"/>
              <w:rPr>
                <w:lang w:val="es-ES_tradnl"/>
              </w:rPr>
            </w:pPr>
            <w:r w:rsidRPr="008A3CD4">
              <w:rPr>
                <w:lang w:val="es-ES_tradnl"/>
              </w:rPr>
              <w:t>E-mail:</w:t>
            </w:r>
            <w:r w:rsidRPr="008A3CD4">
              <w:rPr>
                <w:lang w:val="es-ES_tradnl"/>
              </w:rPr>
              <w:tab/>
              <w:t>support@tgnet.de</w:t>
            </w:r>
          </w:p>
        </w:tc>
      </w:tr>
    </w:tbl>
    <w:p w:rsidR="00340A7E" w:rsidRDefault="00340A7E" w:rsidP="00E43B7A">
      <w:pPr>
        <w:rPr>
          <w:rFonts w:eastAsia="SimSun"/>
          <w:rtl/>
          <w:lang w:val="es-ES_tradnl"/>
        </w:rPr>
      </w:pPr>
    </w:p>
    <w:tbl>
      <w:tblPr>
        <w:bidiVisual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886"/>
        <w:gridCol w:w="1581"/>
        <w:gridCol w:w="4172"/>
      </w:tblGrid>
      <w:tr w:rsidR="00340A7E" w:rsidRPr="00F90F6D" w:rsidTr="00F841C3">
        <w:trPr>
          <w:jc w:val="center"/>
        </w:trPr>
        <w:tc>
          <w:tcPr>
            <w:tcW w:w="3886" w:type="dxa"/>
          </w:tcPr>
          <w:p w:rsidR="00340A7E" w:rsidRPr="00F90F6D" w:rsidRDefault="00340A7E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جمهورية ألمانيا الاتحادية</w:t>
            </w:r>
            <w:r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 xml:space="preserve"> </w:t>
            </w:r>
            <w:r w:rsidRPr="00F90F6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val="en-GB"/>
              </w:rPr>
              <w:t>/</w:t>
            </w:r>
            <w:r w:rsidRPr="00F90F6D">
              <w:rPr>
                <w:rFonts w:eastAsia="SimSun"/>
                <w:b/>
                <w:bCs/>
                <w:i/>
                <w:iCs/>
                <w:sz w:val="20"/>
                <w:szCs w:val="26"/>
              </w:rPr>
              <w:t>DEU</w:t>
            </w:r>
          </w:p>
        </w:tc>
        <w:tc>
          <w:tcPr>
            <w:tcW w:w="1581" w:type="dxa"/>
          </w:tcPr>
          <w:p w:rsidR="00340A7E" w:rsidRPr="00F90F6D" w:rsidRDefault="00340A7E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72" w:type="dxa"/>
          </w:tcPr>
          <w:p w:rsidR="00340A7E" w:rsidRPr="00F90F6D" w:rsidRDefault="00340A7E" w:rsidP="00F841C3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  <w:tr w:rsidR="008A3CD4" w:rsidRPr="00F90F6D" w:rsidTr="00F841C3">
        <w:trPr>
          <w:jc w:val="center"/>
        </w:trPr>
        <w:tc>
          <w:tcPr>
            <w:tcW w:w="3886" w:type="dxa"/>
          </w:tcPr>
          <w:p w:rsidR="008A3CD4" w:rsidRPr="00442CF0" w:rsidRDefault="008A3CD4" w:rsidP="00020AE7">
            <w:r w:rsidRPr="00442CF0">
              <w:t>Trusted Network GmbH</w:t>
            </w:r>
          </w:p>
        </w:tc>
        <w:tc>
          <w:tcPr>
            <w:tcW w:w="1581" w:type="dxa"/>
          </w:tcPr>
          <w:p w:rsidR="008A3CD4" w:rsidRPr="009769FB" w:rsidRDefault="008A3CD4" w:rsidP="008A3CD4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SimSu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9769FB">
              <w:rPr>
                <w:b/>
                <w:bCs/>
              </w:rPr>
              <w:t>TNIB</w:t>
            </w:r>
          </w:p>
        </w:tc>
        <w:tc>
          <w:tcPr>
            <w:tcW w:w="4172" w:type="dxa"/>
          </w:tcPr>
          <w:p w:rsidR="008A3CD4" w:rsidRPr="00442CF0" w:rsidRDefault="008A3CD4" w:rsidP="008A3CD4">
            <w:pPr>
              <w:bidi w:val="0"/>
            </w:pPr>
            <w:r w:rsidRPr="00442CF0">
              <w:t xml:space="preserve">Mr. </w:t>
            </w:r>
            <w:proofErr w:type="spellStart"/>
            <w:r w:rsidRPr="00442CF0">
              <w:t>Joerg</w:t>
            </w:r>
            <w:proofErr w:type="spellEnd"/>
            <w:r w:rsidRPr="00442CF0">
              <w:t xml:space="preserve"> </w:t>
            </w:r>
            <w:proofErr w:type="spellStart"/>
            <w:r w:rsidRPr="00442CF0">
              <w:t>Staedele</w:t>
            </w:r>
            <w:proofErr w:type="spellEnd"/>
          </w:p>
        </w:tc>
      </w:tr>
      <w:tr w:rsidR="008A3CD4" w:rsidRPr="00F90F6D" w:rsidTr="00F841C3">
        <w:trPr>
          <w:jc w:val="center"/>
        </w:trPr>
        <w:tc>
          <w:tcPr>
            <w:tcW w:w="3886" w:type="dxa"/>
          </w:tcPr>
          <w:p w:rsidR="008A3CD4" w:rsidRPr="00442CF0" w:rsidRDefault="008A3CD4" w:rsidP="00020AE7">
            <w:r w:rsidRPr="00442CF0">
              <w:tab/>
              <w:t>Max-Planck-</w:t>
            </w:r>
            <w:proofErr w:type="spellStart"/>
            <w:r w:rsidRPr="00442CF0">
              <w:t>Strasse</w:t>
            </w:r>
            <w:proofErr w:type="spellEnd"/>
            <w:r w:rsidRPr="00442CF0">
              <w:t xml:space="preserve"> 1</w:t>
            </w:r>
          </w:p>
        </w:tc>
        <w:tc>
          <w:tcPr>
            <w:tcW w:w="1581" w:type="dxa"/>
          </w:tcPr>
          <w:p w:rsidR="008A3CD4" w:rsidRPr="00F90F6D" w:rsidRDefault="008A3CD4" w:rsidP="008A3CD4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72" w:type="dxa"/>
          </w:tcPr>
          <w:p w:rsidR="008A3CD4" w:rsidRPr="00442CF0" w:rsidRDefault="008A3CD4" w:rsidP="008A3CD4">
            <w:pPr>
              <w:bidi w:val="0"/>
            </w:pPr>
            <w:r w:rsidRPr="00442CF0">
              <w:t>Tel:</w:t>
            </w:r>
            <w:r w:rsidRPr="00442CF0">
              <w:tab/>
              <w:t>+49 89 5480163 0</w:t>
            </w:r>
          </w:p>
        </w:tc>
      </w:tr>
      <w:tr w:rsidR="008A3CD4" w:rsidRPr="00F90F6D" w:rsidTr="00F841C3">
        <w:trPr>
          <w:jc w:val="center"/>
        </w:trPr>
        <w:tc>
          <w:tcPr>
            <w:tcW w:w="3886" w:type="dxa"/>
          </w:tcPr>
          <w:p w:rsidR="008A3CD4" w:rsidRPr="00442CF0" w:rsidRDefault="008A3CD4" w:rsidP="00020AE7">
            <w:r w:rsidRPr="00442CF0">
              <w:tab/>
              <w:t>85716 UNTERSCHLEISSHEIM</w:t>
            </w:r>
          </w:p>
        </w:tc>
        <w:tc>
          <w:tcPr>
            <w:tcW w:w="1581" w:type="dxa"/>
          </w:tcPr>
          <w:p w:rsidR="008A3CD4" w:rsidRPr="00F90F6D" w:rsidRDefault="008A3CD4" w:rsidP="008A3CD4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172" w:type="dxa"/>
          </w:tcPr>
          <w:p w:rsidR="008A3CD4" w:rsidRPr="00442CF0" w:rsidRDefault="008A3CD4" w:rsidP="008A3CD4">
            <w:pPr>
              <w:bidi w:val="0"/>
            </w:pPr>
            <w:r w:rsidRPr="00442CF0">
              <w:t>Fax:</w:t>
            </w:r>
            <w:r w:rsidRPr="00442CF0">
              <w:tab/>
              <w:t>+49 89 5480163 222</w:t>
            </w:r>
          </w:p>
        </w:tc>
      </w:tr>
      <w:tr w:rsidR="008A3CD4" w:rsidRPr="00D066B6" w:rsidTr="00F841C3">
        <w:trPr>
          <w:trHeight w:val="259"/>
          <w:jc w:val="center"/>
        </w:trPr>
        <w:tc>
          <w:tcPr>
            <w:tcW w:w="3886" w:type="dxa"/>
          </w:tcPr>
          <w:p w:rsidR="008A3CD4" w:rsidRPr="00F90F6D" w:rsidRDefault="008A3CD4" w:rsidP="008A3CD4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581" w:type="dxa"/>
          </w:tcPr>
          <w:p w:rsidR="008A3CD4" w:rsidRPr="00F90F6D" w:rsidRDefault="008A3CD4" w:rsidP="008A3CD4">
            <w:pPr>
              <w:widowControl w:val="0"/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left"/>
              <w:textAlignment w:val="baseline"/>
              <w:rPr>
                <w:rFonts w:eastAsia="SimSun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172" w:type="dxa"/>
          </w:tcPr>
          <w:p w:rsidR="008A3CD4" w:rsidRPr="008A3CD4" w:rsidRDefault="008A3CD4" w:rsidP="008A3CD4">
            <w:pPr>
              <w:bidi w:val="0"/>
              <w:rPr>
                <w:lang w:val="es-ES_tradnl"/>
              </w:rPr>
            </w:pPr>
            <w:r w:rsidRPr="008A3CD4">
              <w:rPr>
                <w:lang w:val="es-ES_tradnl"/>
              </w:rPr>
              <w:t>E-mail:</w:t>
            </w:r>
            <w:r w:rsidRPr="008A3CD4">
              <w:rPr>
                <w:lang w:val="es-ES_tradnl"/>
              </w:rPr>
              <w:tab/>
              <w:t>info@tnib.de</w:t>
            </w:r>
          </w:p>
        </w:tc>
      </w:tr>
    </w:tbl>
    <w:p w:rsidR="00340A7E" w:rsidRDefault="00340A7E" w:rsidP="00E43B7A">
      <w:pPr>
        <w:rPr>
          <w:rFonts w:eastAsia="SimSun"/>
          <w:rtl/>
          <w:lang w:val="es-ES_tradnl" w:bidi="ar-EG"/>
        </w:rPr>
      </w:pPr>
    </w:p>
    <w:p w:rsidR="00CB0AAE" w:rsidRPr="00F90F6D" w:rsidRDefault="00CB0AAE" w:rsidP="006232F7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4"/>
          <w:rtl/>
        </w:rPr>
      </w:pPr>
      <w:bookmarkStart w:id="156" w:name="TOC43"/>
      <w:r w:rsidRPr="00F90F6D">
        <w:rPr>
          <w:rFonts w:eastAsia="SimSun" w:hint="cs"/>
          <w:position w:val="4"/>
          <w:rtl/>
        </w:rPr>
        <w:t xml:space="preserve">قائمة بالرموز الدليلية لمناطق/شبكات التشوير </w:t>
      </w:r>
      <w:r w:rsidRPr="00F90F6D">
        <w:rPr>
          <w:rFonts w:eastAsia="SimSun"/>
          <w:position w:val="4"/>
        </w:rPr>
        <w:t>(SANC)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>(</w:t>
      </w:r>
      <w:r w:rsidR="006232F7">
        <w:rPr>
          <w:rFonts w:eastAsia="SimSun" w:hint="cs"/>
          <w:position w:val="4"/>
          <w:rtl/>
        </w:rPr>
        <w:t>تكملة</w:t>
      </w:r>
      <w:r w:rsidRPr="00F90F6D">
        <w:rPr>
          <w:rFonts w:eastAsia="SimSun" w:hint="cs"/>
          <w:position w:val="4"/>
          <w:rtl/>
        </w:rPr>
        <w:t xml:space="preserve"> للتوصية </w:t>
      </w:r>
      <w:r w:rsidRPr="00F90F6D">
        <w:rPr>
          <w:rFonts w:eastAsia="SimSun"/>
          <w:position w:val="4"/>
        </w:rPr>
        <w:t>ITU-T Q.708</w:t>
      </w:r>
      <w:r w:rsidRPr="00F90F6D">
        <w:rPr>
          <w:rFonts w:eastAsia="SimSun" w:hint="cs"/>
          <w:position w:val="4"/>
          <w:rtl/>
        </w:rPr>
        <w:t xml:space="preserve"> </w:t>
      </w:r>
      <w:r w:rsidRPr="00F90F6D">
        <w:rPr>
          <w:rFonts w:eastAsia="SimSun"/>
          <w:position w:val="4"/>
        </w:rPr>
        <w:t>(1999/03)</w:t>
      </w:r>
      <w:r w:rsidRPr="00F90F6D">
        <w:rPr>
          <w:rFonts w:eastAsia="SimSun" w:hint="cs"/>
          <w:position w:val="4"/>
          <w:rtl/>
        </w:rPr>
        <w:t>)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(الوضع في </w:t>
      </w:r>
      <w:r w:rsidRPr="00F90F6D">
        <w:rPr>
          <w:rFonts w:eastAsia="SimSun"/>
          <w:position w:val="4"/>
        </w:rPr>
        <w:t>15</w:t>
      </w:r>
      <w:r w:rsidRPr="00F90F6D">
        <w:rPr>
          <w:rFonts w:eastAsia="SimSun" w:hint="cs"/>
          <w:position w:val="4"/>
          <w:rtl/>
        </w:rPr>
        <w:t xml:space="preserve"> ديسمبر </w:t>
      </w:r>
      <w:r w:rsidRPr="00F90F6D">
        <w:rPr>
          <w:rFonts w:eastAsia="SimSun"/>
          <w:position w:val="4"/>
        </w:rPr>
        <w:t>2014</w:t>
      </w:r>
      <w:r w:rsidRPr="00F90F6D">
        <w:rPr>
          <w:rFonts w:eastAsia="SimSun" w:hint="cs"/>
          <w:position w:val="4"/>
          <w:rtl/>
        </w:rPr>
        <w:t>)</w:t>
      </w:r>
    </w:p>
    <w:bookmarkEnd w:id="156"/>
    <w:p w:rsidR="00CB0AAE" w:rsidRPr="00F90F6D" w:rsidRDefault="00CB0AAE" w:rsidP="008D4997">
      <w:pPr>
        <w:jc w:val="center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F90F6D">
        <w:rPr>
          <w:rFonts w:eastAsia="SimSun"/>
          <w:lang w:bidi="ar-EG"/>
        </w:rPr>
        <w:t>1066</w:t>
      </w:r>
      <w:r w:rsidRPr="00F90F6D">
        <w:rPr>
          <w:rFonts w:eastAsia="SimSun" w:hint="cs"/>
          <w:rtl/>
          <w:lang w:bidi="ar-EG"/>
        </w:rPr>
        <w:t xml:space="preserve"> </w:t>
      </w:r>
      <w:r w:rsidRPr="00F90F6D">
        <w:rPr>
          <w:rFonts w:eastAsia="SimSun"/>
          <w:rtl/>
          <w:lang w:bidi="ar-EG"/>
        </w:rPr>
        <w:t>–</w:t>
      </w:r>
      <w:r w:rsidRPr="00F90F6D">
        <w:rPr>
          <w:rFonts w:eastAsia="SimSun" w:hint="cs"/>
          <w:rtl/>
          <w:lang w:bidi="ar-EG"/>
        </w:rPr>
        <w:t xml:space="preserve"> </w:t>
      </w:r>
      <w:r w:rsidRPr="00F90F6D">
        <w:rPr>
          <w:rFonts w:eastAsia="SimSun"/>
          <w:lang w:bidi="ar-EG"/>
        </w:rPr>
        <w:t>2014.XII.15</w:t>
      </w:r>
      <w:r w:rsidRPr="00F90F6D">
        <w:rPr>
          <w:rFonts w:eastAsia="SimSun" w:hint="cs"/>
          <w:rtl/>
          <w:lang w:bidi="ar-EG"/>
        </w:rPr>
        <w:t>)</w:t>
      </w:r>
      <w:r w:rsidRPr="00F90F6D">
        <w:rPr>
          <w:rFonts w:eastAsia="SimSun"/>
          <w:rtl/>
          <w:lang w:bidi="ar-EG"/>
        </w:rPr>
        <w:br/>
      </w:r>
      <w:r w:rsidRPr="00F90F6D">
        <w:rPr>
          <w:rFonts w:eastAsia="SimSun" w:hint="cs"/>
          <w:rtl/>
          <w:lang w:bidi="ar-EG"/>
        </w:rPr>
        <w:t xml:space="preserve">(التعديل رقم </w:t>
      </w:r>
      <w:r w:rsidR="008D4997">
        <w:rPr>
          <w:rFonts w:eastAsia="SimSun"/>
          <w:lang w:bidi="ar-EG"/>
        </w:rPr>
        <w:t>10</w:t>
      </w:r>
      <w:r w:rsidRPr="00F90F6D">
        <w:rPr>
          <w:rFonts w:eastAsia="SimSun" w:hint="cs"/>
          <w:rtl/>
          <w:lang w:bidi="ar-EG"/>
        </w:rPr>
        <w:t>)</w:t>
      </w:r>
    </w:p>
    <w:p w:rsidR="00CB0AAE" w:rsidRPr="00F90F6D" w:rsidRDefault="00CB0AAE" w:rsidP="00CB0AAE">
      <w:pPr>
        <w:jc w:val="left"/>
        <w:rPr>
          <w:rFonts w:eastAsia="SimSun"/>
          <w:sz w:val="2"/>
          <w:szCs w:val="2"/>
          <w:rtl/>
          <w:lang w:bidi="ar-EG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B0AAE" w:rsidRPr="00F90F6D" w:rsidTr="006C1C47">
        <w:trPr>
          <w:jc w:val="center"/>
        </w:trPr>
        <w:tc>
          <w:tcPr>
            <w:tcW w:w="5000" w:type="pct"/>
          </w:tcPr>
          <w:p w:rsidR="00CB0AAE" w:rsidRPr="00F90F6D" w:rsidRDefault="00CB0AAE" w:rsidP="006C1C47">
            <w:pPr>
              <w:tabs>
                <w:tab w:val="left" w:pos="1701"/>
              </w:tabs>
              <w:spacing w:before="240" w:after="60" w:line="260" w:lineRule="exact"/>
              <w:jc w:val="left"/>
              <w:rPr>
                <w:rFonts w:eastAsia="SimSun"/>
                <w:rtl/>
                <w:lang w:bidi="ar-EG"/>
              </w:rPr>
            </w:pPr>
            <w:r w:rsidRPr="00F90F6D">
              <w:rPr>
                <w:rFonts w:eastAsia="SimSun" w:hint="cs"/>
                <w:b/>
                <w:bCs/>
                <w:rtl/>
                <w:lang w:bidi="ar-EG"/>
              </w:rPr>
              <w:t>الترتيب العددي</w:t>
            </w:r>
            <w:r w:rsidRPr="00F90F6D">
              <w:rPr>
                <w:rFonts w:eastAsia="SimSun" w:hint="cs"/>
                <w:b/>
                <w:bCs/>
                <w:rtl/>
                <w:lang w:bidi="ar-EG"/>
              </w:rPr>
              <w:tab/>
            </w:r>
            <w:r w:rsidRPr="00F90F6D">
              <w:rPr>
                <w:rFonts w:eastAsia="SimSun"/>
                <w:b/>
                <w:bCs/>
                <w:lang w:bidi="ar-EG"/>
              </w:rPr>
              <w:t>ADD</w:t>
            </w:r>
          </w:p>
        </w:tc>
      </w:tr>
      <w:tr w:rsidR="00CB0AAE" w:rsidRPr="00F90F6D" w:rsidTr="006C1C47">
        <w:trPr>
          <w:jc w:val="center"/>
        </w:trPr>
        <w:tc>
          <w:tcPr>
            <w:tcW w:w="5000" w:type="pct"/>
          </w:tcPr>
          <w:p w:rsidR="00CB0AAE" w:rsidRPr="00F90F6D" w:rsidRDefault="00CB0AAE" w:rsidP="008D4997">
            <w:pPr>
              <w:tabs>
                <w:tab w:val="left" w:pos="567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rtl/>
                <w:lang w:bidi="ar-SY"/>
              </w:rPr>
            </w:pPr>
            <w:r w:rsidRPr="00F90F6D">
              <w:rPr>
                <w:rFonts w:eastAsia="SimSun" w:hint="cs"/>
                <w:rtl/>
                <w:lang w:bidi="ar-EG"/>
              </w:rPr>
              <w:tab/>
            </w:r>
            <w:r w:rsidR="008D4997">
              <w:rPr>
                <w:rFonts w:eastAsia="SimSun"/>
                <w:bCs/>
                <w:lang w:val="fr-FR" w:bidi="ar-EG"/>
              </w:rPr>
              <w:t>6-118</w:t>
            </w:r>
            <w:r w:rsidRPr="00F90F6D">
              <w:rPr>
                <w:rFonts w:eastAsia="SimSun" w:hint="cs"/>
                <w:rtl/>
                <w:lang w:bidi="ar-EG"/>
              </w:rPr>
              <w:tab/>
            </w:r>
            <w:r w:rsidR="00845F58" w:rsidRPr="003D0779">
              <w:rPr>
                <w:rFonts w:eastAsia="SimSun" w:hint="cs"/>
                <w:szCs w:val="26"/>
                <w:rtl/>
                <w:lang w:bidi="ar-EG"/>
              </w:rPr>
              <w:t>المقاطعات والأراضي الفرنسية في المحيط الهندي</w:t>
            </w:r>
          </w:p>
        </w:tc>
      </w:tr>
      <w:tr w:rsidR="00CB0AAE" w:rsidRPr="00F90F6D" w:rsidTr="006C1C47">
        <w:trPr>
          <w:jc w:val="center"/>
        </w:trPr>
        <w:tc>
          <w:tcPr>
            <w:tcW w:w="5000" w:type="pct"/>
          </w:tcPr>
          <w:p w:rsidR="00CB0AAE" w:rsidRDefault="00CB0AAE" w:rsidP="006C1C47">
            <w:pPr>
              <w:tabs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</w:p>
          <w:p w:rsidR="00CB0AAE" w:rsidRPr="00F90F6D" w:rsidRDefault="00CB0AAE" w:rsidP="006C1C47">
            <w:pPr>
              <w:tabs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</w:p>
        </w:tc>
      </w:tr>
      <w:tr w:rsidR="00CB0AAE" w:rsidRPr="00F90F6D" w:rsidTr="006C1C47">
        <w:trPr>
          <w:jc w:val="center"/>
        </w:trPr>
        <w:tc>
          <w:tcPr>
            <w:tcW w:w="5000" w:type="pct"/>
          </w:tcPr>
          <w:p w:rsidR="00CB0AAE" w:rsidRPr="00F90F6D" w:rsidRDefault="00CB0AAE" w:rsidP="006C1C47">
            <w:pPr>
              <w:tabs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lang w:bidi="ar-EG"/>
              </w:rPr>
            </w:pPr>
            <w:r w:rsidRPr="00F90F6D">
              <w:rPr>
                <w:rFonts w:eastAsia="SimSun" w:hint="cs"/>
                <w:b/>
                <w:bCs/>
                <w:rtl/>
                <w:lang w:bidi="ar-EG"/>
              </w:rPr>
              <w:t>الترتيب الهجائي</w:t>
            </w:r>
            <w:r w:rsidRPr="00F90F6D">
              <w:rPr>
                <w:rFonts w:eastAsia="SimSun"/>
                <w:b/>
                <w:bCs/>
                <w:rtl/>
                <w:lang w:bidi="ar-EG"/>
              </w:rPr>
              <w:tab/>
            </w:r>
            <w:r w:rsidRPr="00F90F6D">
              <w:rPr>
                <w:rFonts w:eastAsia="SimSun"/>
                <w:b/>
                <w:bCs/>
                <w:lang w:bidi="ar-EG"/>
              </w:rPr>
              <w:t>ADD</w:t>
            </w:r>
          </w:p>
        </w:tc>
      </w:tr>
      <w:tr w:rsidR="008D4997" w:rsidRPr="00F90F6D" w:rsidTr="006C1C47">
        <w:trPr>
          <w:jc w:val="center"/>
        </w:trPr>
        <w:tc>
          <w:tcPr>
            <w:tcW w:w="5000" w:type="pct"/>
          </w:tcPr>
          <w:p w:rsidR="008D4997" w:rsidRPr="00F90F6D" w:rsidRDefault="008D4997" w:rsidP="008D4997">
            <w:pPr>
              <w:tabs>
                <w:tab w:val="left" w:pos="567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rtl/>
              </w:rPr>
            </w:pPr>
            <w:r w:rsidRPr="00F90F6D">
              <w:rPr>
                <w:rFonts w:eastAsia="SimSun" w:hint="cs"/>
                <w:rtl/>
                <w:lang w:bidi="ar-EG"/>
              </w:rPr>
              <w:tab/>
            </w:r>
            <w:r>
              <w:rPr>
                <w:rFonts w:eastAsia="SimSun"/>
                <w:bCs/>
                <w:lang w:val="fr-FR" w:bidi="ar-EG"/>
              </w:rPr>
              <w:t>6-118</w:t>
            </w:r>
            <w:r w:rsidRPr="00F90F6D">
              <w:rPr>
                <w:rFonts w:eastAsia="SimSun" w:hint="cs"/>
                <w:rtl/>
                <w:lang w:bidi="ar-EG"/>
              </w:rPr>
              <w:tab/>
            </w:r>
            <w:r w:rsidR="00845F58" w:rsidRPr="003D0779">
              <w:rPr>
                <w:rFonts w:eastAsia="SimSun" w:hint="cs"/>
                <w:szCs w:val="26"/>
                <w:rtl/>
                <w:lang w:bidi="ar-EG"/>
              </w:rPr>
              <w:t>المقاطعات والأراضي الفرنسية في المحيط الهندي</w:t>
            </w:r>
          </w:p>
        </w:tc>
      </w:tr>
    </w:tbl>
    <w:p w:rsidR="00CB0AAE" w:rsidRPr="00F90F6D" w:rsidRDefault="00CB0AAE" w:rsidP="00CB0AAE">
      <w:pPr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>_________</w:t>
      </w:r>
    </w:p>
    <w:p w:rsidR="00CB0AAE" w:rsidRPr="00F90F6D" w:rsidRDefault="00CB0AAE" w:rsidP="00CB0AAE">
      <w:pPr>
        <w:tabs>
          <w:tab w:val="left" w:pos="850"/>
        </w:tabs>
        <w:spacing w:line="168" w:lineRule="auto"/>
        <w:jc w:val="left"/>
        <w:rPr>
          <w:rFonts w:eastAsia="SimSun"/>
          <w:sz w:val="20"/>
          <w:szCs w:val="26"/>
          <w:rtl/>
          <w:lang w:val="fr-CH" w:bidi="ar-EG"/>
        </w:rPr>
      </w:pPr>
      <w:r w:rsidRPr="00F90F6D">
        <w:rPr>
          <w:rFonts w:eastAsia="SimSun"/>
          <w:sz w:val="20"/>
          <w:szCs w:val="26"/>
          <w:lang w:bidi="ar-EG"/>
        </w:rPr>
        <w:t>SANC</w:t>
      </w:r>
      <w:r w:rsidRPr="00F90F6D">
        <w:rPr>
          <w:rFonts w:eastAsia="SimSun" w:hint="cs"/>
          <w:sz w:val="20"/>
          <w:szCs w:val="26"/>
          <w:rtl/>
          <w:lang w:bidi="ar-EG"/>
        </w:rPr>
        <w:t>:</w:t>
      </w:r>
      <w:r w:rsidRPr="00F90F6D">
        <w:rPr>
          <w:rFonts w:eastAsia="SimSun"/>
          <w:sz w:val="20"/>
          <w:szCs w:val="26"/>
          <w:rtl/>
          <w:lang w:bidi="ar-EG"/>
        </w:rPr>
        <w:tab/>
      </w:r>
      <w:r w:rsidRPr="00F90F6D">
        <w:rPr>
          <w:rFonts w:eastAsia="SimSun" w:hint="cs"/>
          <w:sz w:val="20"/>
          <w:szCs w:val="26"/>
          <w:rtl/>
          <w:lang w:bidi="ar-EG"/>
        </w:rPr>
        <w:t>رمز منطقة/شبكة التشوير.</w:t>
      </w:r>
      <w:r>
        <w:rPr>
          <w:rFonts w:eastAsia="SimSun"/>
          <w:sz w:val="20"/>
          <w:szCs w:val="26"/>
          <w:rtl/>
          <w:lang w:bidi="ar-EG"/>
        </w:rPr>
        <w:br/>
      </w:r>
      <w:r w:rsidRPr="00F90F6D">
        <w:rPr>
          <w:rFonts w:eastAsia="SimSun"/>
          <w:sz w:val="20"/>
          <w:szCs w:val="26"/>
          <w:lang w:val="fr-CH" w:bidi="ar-EG"/>
        </w:rPr>
        <w:tab/>
      </w:r>
      <w:proofErr w:type="spellStart"/>
      <w:r w:rsidRPr="00F90F6D">
        <w:rPr>
          <w:rFonts w:eastAsia="SimSun"/>
          <w:sz w:val="20"/>
          <w:szCs w:val="26"/>
          <w:lang w:val="fr-CH" w:bidi="ar-EG"/>
        </w:rPr>
        <w:t>Signalling</w:t>
      </w:r>
      <w:proofErr w:type="spellEnd"/>
      <w:r w:rsidRPr="00F90F6D">
        <w:rPr>
          <w:rFonts w:eastAsia="SimSun"/>
          <w:sz w:val="20"/>
          <w:szCs w:val="26"/>
          <w:lang w:val="fr-CH" w:bidi="ar-EG"/>
        </w:rPr>
        <w:t xml:space="preserve"> Area/Network Code</w:t>
      </w:r>
      <w:r w:rsidRPr="00F90F6D">
        <w:rPr>
          <w:rFonts w:eastAsia="SimSun" w:hint="cs"/>
          <w:sz w:val="20"/>
          <w:szCs w:val="26"/>
          <w:rtl/>
          <w:lang w:val="fr-CH" w:bidi="ar-EG"/>
        </w:rPr>
        <w:t> </w:t>
      </w:r>
      <w:r w:rsidRPr="00F90F6D">
        <w:rPr>
          <w:rFonts w:eastAsia="SimSun"/>
          <w:sz w:val="20"/>
          <w:szCs w:val="26"/>
          <w:lang w:val="fr-CH" w:bidi="ar-EG"/>
        </w:rPr>
        <w:br/>
      </w:r>
      <w:r w:rsidRPr="00F90F6D">
        <w:rPr>
          <w:rFonts w:eastAsia="SimSun"/>
          <w:sz w:val="20"/>
          <w:szCs w:val="26"/>
          <w:lang w:val="fr-CH" w:bidi="ar-EG"/>
        </w:rPr>
        <w:tab/>
        <w:t>Code de zone/réseau sémaphore (CZRS)</w:t>
      </w:r>
      <w:r w:rsidRPr="00F90F6D">
        <w:rPr>
          <w:rFonts w:eastAsia="SimSun" w:hint="eastAsia"/>
          <w:sz w:val="20"/>
          <w:szCs w:val="26"/>
          <w:rtl/>
          <w:lang w:val="fr-CH" w:bidi="ar-EG"/>
        </w:rPr>
        <w:t> </w:t>
      </w:r>
    </w:p>
    <w:p w:rsidR="00CB0AAE" w:rsidRPr="00F90F6D" w:rsidRDefault="00CB0AAE" w:rsidP="00CB0AAE">
      <w:pPr>
        <w:rPr>
          <w:rFonts w:eastAsia="SimSun"/>
          <w:rtl/>
          <w:lang w:val="fr-CH" w:bidi="ar-EG"/>
        </w:rPr>
      </w:pPr>
    </w:p>
    <w:p w:rsidR="00CB0AAE" w:rsidRPr="00F90F6D" w:rsidRDefault="00CB0AAE" w:rsidP="00CB0AAE">
      <w:pPr>
        <w:bidi w:val="0"/>
        <w:spacing w:before="0" w:line="240" w:lineRule="auto"/>
        <w:jc w:val="left"/>
        <w:rPr>
          <w:rFonts w:eastAsia="SimSun"/>
          <w:rtl/>
          <w:lang w:val="fr-CH" w:bidi="ar-EG"/>
        </w:rPr>
      </w:pPr>
      <w:r w:rsidRPr="00F90F6D">
        <w:rPr>
          <w:rFonts w:eastAsia="SimSun"/>
          <w:rtl/>
          <w:lang w:val="fr-CH" w:bidi="ar-EG"/>
        </w:rPr>
        <w:br w:type="page"/>
      </w:r>
    </w:p>
    <w:p w:rsidR="00CB0AAE" w:rsidRPr="00F90F6D" w:rsidRDefault="00CB0AAE" w:rsidP="00CB0AA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4"/>
          <w:rtl/>
        </w:rPr>
      </w:pPr>
      <w:bookmarkStart w:id="157" w:name="TOC44"/>
      <w:r w:rsidRPr="00F90F6D">
        <w:rPr>
          <w:rFonts w:eastAsia="SimSun" w:hint="cs"/>
          <w:position w:val="4"/>
          <w:rtl/>
        </w:rPr>
        <w:lastRenderedPageBreak/>
        <w:t xml:space="preserve">قائمة برموز نقاط التشوير الدولية </w:t>
      </w:r>
      <w:r w:rsidRPr="00F90F6D">
        <w:rPr>
          <w:rFonts w:eastAsia="SimSun"/>
          <w:position w:val="4"/>
        </w:rPr>
        <w:t>(ISPC)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(وفقاً للتوصية </w:t>
      </w:r>
      <w:r w:rsidRPr="00F90F6D">
        <w:rPr>
          <w:rFonts w:eastAsia="SimSun"/>
          <w:position w:val="4"/>
        </w:rPr>
        <w:t>ITU-T Q.708</w:t>
      </w:r>
      <w:r w:rsidRPr="00F90F6D">
        <w:rPr>
          <w:rFonts w:eastAsia="SimSun" w:hint="cs"/>
          <w:position w:val="4"/>
          <w:rtl/>
        </w:rPr>
        <w:t xml:space="preserve"> </w:t>
      </w:r>
      <w:r w:rsidRPr="00F90F6D">
        <w:rPr>
          <w:rFonts w:eastAsia="SimSun"/>
          <w:position w:val="4"/>
        </w:rPr>
        <w:t>(1999/03)</w:t>
      </w:r>
      <w:r w:rsidRPr="00F90F6D">
        <w:rPr>
          <w:rFonts w:eastAsia="SimSun" w:hint="cs"/>
          <w:position w:val="4"/>
          <w:rtl/>
        </w:rPr>
        <w:t>)</w:t>
      </w:r>
      <w:r w:rsidRPr="00F90F6D">
        <w:rPr>
          <w:rFonts w:eastAsia="SimSun"/>
          <w:position w:val="4"/>
          <w:rtl/>
        </w:rPr>
        <w:br/>
      </w:r>
      <w:r w:rsidRPr="00F90F6D">
        <w:rPr>
          <w:rFonts w:eastAsia="SimSun" w:hint="cs"/>
          <w:position w:val="4"/>
          <w:rtl/>
        </w:rPr>
        <w:t xml:space="preserve">(الوضع في </w:t>
      </w:r>
      <w:r w:rsidRPr="00F90F6D">
        <w:rPr>
          <w:rFonts w:eastAsia="SimSun"/>
          <w:position w:val="4"/>
        </w:rPr>
        <w:t>1</w:t>
      </w:r>
      <w:r w:rsidRPr="00F90F6D">
        <w:rPr>
          <w:rFonts w:eastAsia="SimSun" w:hint="cs"/>
          <w:position w:val="4"/>
          <w:rtl/>
        </w:rPr>
        <w:t xml:space="preserve"> يناير</w:t>
      </w:r>
      <w:bookmarkStart w:id="158" w:name="_GoBack"/>
      <w:bookmarkEnd w:id="158"/>
      <w:r w:rsidRPr="00F90F6D">
        <w:rPr>
          <w:rFonts w:eastAsia="SimSun" w:hint="cs"/>
          <w:position w:val="4"/>
          <w:rtl/>
        </w:rPr>
        <w:t xml:space="preserve"> </w:t>
      </w:r>
      <w:r w:rsidRPr="00F90F6D">
        <w:rPr>
          <w:rFonts w:eastAsia="SimSun"/>
          <w:position w:val="4"/>
        </w:rPr>
        <w:t>2015</w:t>
      </w:r>
      <w:r w:rsidRPr="00F90F6D">
        <w:rPr>
          <w:rFonts w:eastAsia="SimSun" w:hint="cs"/>
          <w:position w:val="4"/>
          <w:rtl/>
        </w:rPr>
        <w:t>)</w:t>
      </w:r>
    </w:p>
    <w:bookmarkEnd w:id="157"/>
    <w:p w:rsidR="00CB0AAE" w:rsidRPr="00F90F6D" w:rsidRDefault="00CB0AAE" w:rsidP="006162D0">
      <w:pPr>
        <w:spacing w:after="240"/>
        <w:jc w:val="center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F90F6D">
        <w:rPr>
          <w:rFonts w:eastAsia="SimSun"/>
          <w:lang w:bidi="ar-EG"/>
        </w:rPr>
        <w:t>1067</w:t>
      </w:r>
      <w:r w:rsidRPr="00F90F6D">
        <w:rPr>
          <w:rFonts w:eastAsia="SimSun" w:hint="cs"/>
          <w:rtl/>
          <w:lang w:bidi="ar-EG"/>
        </w:rPr>
        <w:t xml:space="preserve"> </w:t>
      </w:r>
      <w:r w:rsidRPr="00F90F6D">
        <w:rPr>
          <w:rFonts w:eastAsia="SimSun"/>
          <w:rtl/>
          <w:lang w:bidi="ar-EG"/>
        </w:rPr>
        <w:t>–</w:t>
      </w:r>
      <w:r w:rsidRPr="00F90F6D">
        <w:rPr>
          <w:rFonts w:eastAsia="SimSun" w:hint="cs"/>
          <w:rtl/>
          <w:lang w:bidi="ar-EG"/>
        </w:rPr>
        <w:t xml:space="preserve"> </w:t>
      </w:r>
      <w:r w:rsidRPr="00F90F6D">
        <w:rPr>
          <w:rFonts w:eastAsia="SimSun"/>
          <w:lang w:bidi="ar-EG"/>
        </w:rPr>
        <w:t>2015.I.1</w:t>
      </w:r>
      <w:r w:rsidRPr="00F90F6D">
        <w:rPr>
          <w:rFonts w:eastAsia="SimSun" w:hint="cs"/>
          <w:rtl/>
          <w:lang w:bidi="ar-EG"/>
        </w:rPr>
        <w:t>)</w:t>
      </w:r>
      <w:r w:rsidRPr="00F90F6D">
        <w:rPr>
          <w:rFonts w:eastAsia="SimSun"/>
          <w:rtl/>
          <w:lang w:bidi="ar-EG"/>
        </w:rPr>
        <w:br/>
      </w:r>
      <w:r w:rsidRPr="00F90F6D">
        <w:rPr>
          <w:rFonts w:eastAsia="SimSun" w:hint="cs"/>
          <w:rtl/>
          <w:lang w:bidi="ar-EG"/>
        </w:rPr>
        <w:t xml:space="preserve">(التعديل رقم </w:t>
      </w:r>
      <w:r w:rsidR="006162D0">
        <w:rPr>
          <w:rFonts w:eastAsia="SimSun"/>
          <w:lang w:bidi="ar-EG"/>
        </w:rPr>
        <w:t>19</w:t>
      </w:r>
      <w:r w:rsidRPr="00F90F6D">
        <w:rPr>
          <w:rFonts w:eastAsia="SimSun" w:hint="cs"/>
          <w:rtl/>
          <w:lang w:bidi="ar-EG"/>
        </w:rPr>
        <w:t>)</w:t>
      </w:r>
    </w:p>
    <w:tbl>
      <w:tblPr>
        <w:tblStyle w:val="TableGrid38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3"/>
        <w:gridCol w:w="945"/>
        <w:gridCol w:w="3591"/>
        <w:gridCol w:w="4160"/>
      </w:tblGrid>
      <w:tr w:rsidR="00CB0AAE" w:rsidRPr="00F90F6D" w:rsidTr="006C1C47">
        <w:trPr>
          <w:cantSplit/>
          <w:trHeight w:val="227"/>
          <w:jc w:val="center"/>
        </w:trPr>
        <w:tc>
          <w:tcPr>
            <w:tcW w:w="979" w:type="pct"/>
            <w:gridSpan w:val="2"/>
          </w:tcPr>
          <w:p w:rsidR="00CB0AAE" w:rsidRPr="00F90F6D" w:rsidRDefault="00CB0AAE" w:rsidP="006C1C4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/>
                <w:sz w:val="18"/>
                <w:szCs w:val="20"/>
                <w:lang w:val="fr-FR"/>
              </w:rPr>
            </w:pPr>
            <w:r w:rsidRPr="00F90F6D">
              <w:rPr>
                <w:rFonts w:hint="cs"/>
                <w:iCs/>
                <w:szCs w:val="26"/>
                <w:rtl/>
                <w:lang w:val="fr-FR"/>
              </w:rPr>
              <w:t>البلد/المنطقة الجغرافية</w:t>
            </w:r>
          </w:p>
        </w:tc>
        <w:tc>
          <w:tcPr>
            <w:tcW w:w="1863" w:type="pct"/>
            <w:vMerge w:val="restart"/>
            <w:shd w:val="clear" w:color="auto" w:fill="auto"/>
          </w:tcPr>
          <w:p w:rsidR="00CB0AAE" w:rsidRPr="00F90F6D" w:rsidRDefault="00CB0AAE" w:rsidP="006C1C4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iCs/>
                <w:sz w:val="20"/>
                <w:szCs w:val="26"/>
                <w:lang w:val="fr-FR"/>
              </w:rPr>
            </w:pPr>
            <w:r w:rsidRPr="00F90F6D">
              <w:rPr>
                <w:rFonts w:hint="cs"/>
                <w:iCs/>
                <w:szCs w:val="26"/>
                <w:rtl/>
              </w:rPr>
              <w:t>الاسم الوحيد لنقطة التشوير</w:t>
            </w:r>
          </w:p>
        </w:tc>
        <w:tc>
          <w:tcPr>
            <w:tcW w:w="2158" w:type="pct"/>
            <w:vMerge w:val="restart"/>
            <w:shd w:val="clear" w:color="auto" w:fill="auto"/>
          </w:tcPr>
          <w:p w:rsidR="00CB0AAE" w:rsidRPr="00F90F6D" w:rsidRDefault="00CB0AAE" w:rsidP="006C1C4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left"/>
              <w:textAlignment w:val="baseline"/>
              <w:rPr>
                <w:iCs/>
                <w:sz w:val="20"/>
                <w:szCs w:val="26"/>
                <w:lang w:val="fr-FR"/>
              </w:rPr>
            </w:pPr>
            <w:r w:rsidRPr="00F90F6D">
              <w:rPr>
                <w:rFonts w:hint="cs"/>
                <w:iCs/>
                <w:szCs w:val="26"/>
                <w:rtl/>
              </w:rPr>
              <w:t>اسم مشغل نقطة التشوير</w:t>
            </w:r>
          </w:p>
        </w:tc>
      </w:tr>
      <w:tr w:rsidR="00CB0AAE" w:rsidRPr="00F90F6D" w:rsidTr="006C1C47">
        <w:trPr>
          <w:cantSplit/>
          <w:trHeight w:val="227"/>
          <w:jc w:val="center"/>
        </w:trPr>
        <w:tc>
          <w:tcPr>
            <w:tcW w:w="489" w:type="pct"/>
          </w:tcPr>
          <w:p w:rsidR="00CB0AAE" w:rsidRPr="00F90F6D" w:rsidRDefault="00CB0AAE" w:rsidP="006C1C4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/>
                <w:sz w:val="18"/>
                <w:szCs w:val="20"/>
                <w:lang w:val="fr-FR"/>
              </w:rPr>
            </w:pPr>
            <w:r w:rsidRPr="00F90F6D">
              <w:rPr>
                <w:i/>
                <w:sz w:val="18"/>
                <w:szCs w:val="20"/>
                <w:lang w:val="fr-FR"/>
              </w:rPr>
              <w:t>ISPC</w:t>
            </w:r>
          </w:p>
        </w:tc>
        <w:tc>
          <w:tcPr>
            <w:tcW w:w="490" w:type="pct"/>
            <w:shd w:val="clear" w:color="auto" w:fill="auto"/>
          </w:tcPr>
          <w:p w:rsidR="00CB0AAE" w:rsidRPr="00F90F6D" w:rsidRDefault="00CB0AAE" w:rsidP="006C1C4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/>
                <w:sz w:val="18"/>
                <w:szCs w:val="20"/>
                <w:lang w:val="fr-FR"/>
              </w:rPr>
            </w:pPr>
            <w:r w:rsidRPr="00F90F6D">
              <w:rPr>
                <w:i/>
                <w:sz w:val="18"/>
                <w:szCs w:val="20"/>
                <w:lang w:val="fr-FR"/>
              </w:rPr>
              <w:t>DEC</w:t>
            </w:r>
          </w:p>
        </w:tc>
        <w:tc>
          <w:tcPr>
            <w:tcW w:w="1863" w:type="pct"/>
            <w:vMerge/>
            <w:shd w:val="clear" w:color="auto" w:fill="auto"/>
          </w:tcPr>
          <w:p w:rsidR="00CB0AAE" w:rsidRPr="00F90F6D" w:rsidRDefault="00CB0AAE" w:rsidP="006C1C4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/>
                <w:sz w:val="18"/>
                <w:szCs w:val="20"/>
                <w:lang w:val="fr-FR"/>
              </w:rPr>
            </w:pPr>
          </w:p>
        </w:tc>
        <w:tc>
          <w:tcPr>
            <w:tcW w:w="2158" w:type="pct"/>
            <w:vMerge/>
            <w:shd w:val="clear" w:color="auto" w:fill="auto"/>
          </w:tcPr>
          <w:p w:rsidR="00CB0AAE" w:rsidRPr="00F90F6D" w:rsidRDefault="00CB0AAE" w:rsidP="006C1C47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/>
                <w:sz w:val="18"/>
                <w:szCs w:val="20"/>
                <w:lang w:val="fr-FR"/>
              </w:rPr>
            </w:pPr>
          </w:p>
        </w:tc>
      </w:tr>
    </w:tbl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943"/>
        <w:gridCol w:w="943"/>
        <w:gridCol w:w="3591"/>
        <w:gridCol w:w="4162"/>
      </w:tblGrid>
      <w:tr w:rsidR="006162D0" w:rsidRPr="006162D0" w:rsidTr="006162D0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162D0" w:rsidRPr="001C0E07" w:rsidRDefault="006162D0" w:rsidP="006162D0">
            <w:pPr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</w:pPr>
            <w:r w:rsidRPr="001C0E07">
              <w:rPr>
                <w:rFonts w:eastAsia="SimSun" w:hint="cs"/>
                <w:b/>
                <w:bCs/>
                <w:sz w:val="20"/>
                <w:szCs w:val="26"/>
                <w:rtl/>
                <w:lang w:val="en-GB" w:eastAsia="zh-CN"/>
              </w:rPr>
              <w:t xml:space="preserve">إستونيا   </w:t>
            </w:r>
            <w:r w:rsidRPr="001C0E07"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  <w:t>SUP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2-199-3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5691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Tallinn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proofErr w:type="spellStart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ProGroup</w:t>
            </w:r>
            <w:proofErr w:type="spellEnd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 xml:space="preserve"> Holding OY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2-199-5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5693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Tallinn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proofErr w:type="spellStart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Skycompiler</w:t>
            </w:r>
            <w:proofErr w:type="spellEnd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 xml:space="preserve"> OÜ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2-199-6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5694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Tallinn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 xml:space="preserve">AS </w:t>
            </w:r>
            <w:proofErr w:type="spellStart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Telefant</w:t>
            </w:r>
            <w:proofErr w:type="spellEnd"/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3-244-1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8097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Tallinn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 xml:space="preserve">AS </w:t>
            </w:r>
            <w:proofErr w:type="spellStart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Telefant</w:t>
            </w:r>
            <w:proofErr w:type="spellEnd"/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3-244-2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8098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Tallinn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proofErr w:type="spellStart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Reval</w:t>
            </w:r>
            <w:proofErr w:type="spellEnd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 xml:space="preserve"> </w:t>
            </w:r>
            <w:proofErr w:type="spellStart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Vara</w:t>
            </w:r>
            <w:proofErr w:type="spellEnd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 xml:space="preserve"> OÜ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3-244-3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8099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Tallinn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Bravo Telecom OÜ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5-230-2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12082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Tallinn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proofErr w:type="spellStart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InterSIM</w:t>
            </w:r>
            <w:proofErr w:type="spellEnd"/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 xml:space="preserve"> Baltic OÜ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162D0" w:rsidRPr="001C0E07" w:rsidRDefault="006162D0" w:rsidP="006162D0">
            <w:pPr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</w:pPr>
            <w:r w:rsidRPr="001C0E07">
              <w:rPr>
                <w:rFonts w:eastAsia="SimSun" w:hint="cs"/>
                <w:b/>
                <w:bCs/>
                <w:sz w:val="20"/>
                <w:szCs w:val="26"/>
                <w:rtl/>
                <w:lang w:val="en-GB" w:eastAsia="zh-CN"/>
              </w:rPr>
              <w:t xml:space="preserve">النرويج   </w:t>
            </w:r>
            <w:r w:rsidRPr="001C0E07"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  <w:t>ADD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7-217-0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16072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OSL3MGC1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ICE Communication Norge AS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7-217-1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16073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OSL4MGC1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ICE Communication Norge AS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162D0" w:rsidRPr="001C0E07" w:rsidRDefault="006162D0" w:rsidP="006162D0">
            <w:pPr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</w:pPr>
            <w:r w:rsidRPr="001C0E07">
              <w:rPr>
                <w:rFonts w:eastAsia="SimSun" w:hint="cs"/>
                <w:b/>
                <w:bCs/>
                <w:sz w:val="20"/>
                <w:szCs w:val="26"/>
                <w:rtl/>
                <w:lang w:val="en-GB" w:eastAsia="zh-CN"/>
              </w:rPr>
              <w:t xml:space="preserve">سنغافورة   </w:t>
            </w:r>
            <w:r w:rsidRPr="001C0E07"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  <w:t>ADD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5-143-3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11387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6162D0">
              <w:rPr>
                <w:rFonts w:eastAsia="SimSun"/>
                <w:sz w:val="20"/>
                <w:szCs w:val="26"/>
                <w:lang w:eastAsia="zh-CN"/>
              </w:rPr>
              <w:t xml:space="preserve">Hello Technology – </w:t>
            </w:r>
            <w:proofErr w:type="spellStart"/>
            <w:r w:rsidRPr="006162D0">
              <w:rPr>
                <w:rFonts w:eastAsia="SimSun"/>
                <w:sz w:val="20"/>
                <w:szCs w:val="26"/>
                <w:lang w:eastAsia="zh-CN"/>
              </w:rPr>
              <w:t>Starhub</w:t>
            </w:r>
            <w:proofErr w:type="spellEnd"/>
            <w:r w:rsidRPr="006162D0">
              <w:rPr>
                <w:rFonts w:eastAsia="SimSun"/>
                <w:sz w:val="20"/>
                <w:szCs w:val="26"/>
                <w:lang w:eastAsia="zh-CN"/>
              </w:rPr>
              <w:t xml:space="preserve"> IO DC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Hello Technology Pte Ltd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6162D0" w:rsidRPr="001C0E07" w:rsidRDefault="006162D0" w:rsidP="006162D0">
            <w:pPr>
              <w:spacing w:before="60" w:after="60" w:line="26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</w:pPr>
            <w:r w:rsidRPr="001C0E07">
              <w:rPr>
                <w:rFonts w:eastAsia="SimSun" w:hint="cs"/>
                <w:b/>
                <w:bCs/>
                <w:sz w:val="20"/>
                <w:szCs w:val="26"/>
                <w:rtl/>
                <w:lang w:val="en-GB" w:eastAsia="zh-CN"/>
              </w:rPr>
              <w:t xml:space="preserve">جنوب إفريقيا   </w:t>
            </w:r>
            <w:r w:rsidRPr="001C0E07">
              <w:rPr>
                <w:rFonts w:eastAsia="SimSun"/>
                <w:b/>
                <w:bCs/>
                <w:sz w:val="20"/>
                <w:szCs w:val="26"/>
                <w:lang w:val="en-GB" w:eastAsia="zh-CN"/>
              </w:rPr>
              <w:t>ADD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6-109-5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13165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New Doornfontein–NDF00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Telkom S.A. Ltd</w:t>
            </w:r>
          </w:p>
        </w:tc>
      </w:tr>
      <w:tr w:rsidR="006162D0" w:rsidRPr="006162D0" w:rsidTr="006162D0">
        <w:trPr>
          <w:cantSplit/>
          <w:trHeight w:val="240"/>
          <w:jc w:val="center"/>
        </w:trPr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6-113-7</w:t>
            </w:r>
          </w:p>
        </w:tc>
        <w:tc>
          <w:tcPr>
            <w:tcW w:w="489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13199</w:t>
            </w:r>
          </w:p>
        </w:tc>
        <w:tc>
          <w:tcPr>
            <w:tcW w:w="1863" w:type="pct"/>
            <w:shd w:val="clear" w:color="auto" w:fill="auto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eastAsia="zh-CN"/>
              </w:rPr>
            </w:pPr>
            <w:r w:rsidRPr="006162D0">
              <w:rPr>
                <w:rFonts w:eastAsia="SimSun"/>
                <w:sz w:val="20"/>
                <w:szCs w:val="26"/>
                <w:lang w:eastAsia="zh-CN"/>
              </w:rPr>
              <w:t>Cape Town Barrack Street–CBS00</w:t>
            </w:r>
          </w:p>
        </w:tc>
        <w:tc>
          <w:tcPr>
            <w:tcW w:w="2159" w:type="pct"/>
          </w:tcPr>
          <w:p w:rsidR="006162D0" w:rsidRPr="006162D0" w:rsidRDefault="006162D0" w:rsidP="006162D0">
            <w:pPr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6162D0">
              <w:rPr>
                <w:rFonts w:eastAsia="SimSun"/>
                <w:sz w:val="20"/>
                <w:szCs w:val="26"/>
                <w:lang w:val="en-GB" w:eastAsia="zh-CN"/>
              </w:rPr>
              <w:t>Telkom S.A. Ltd</w:t>
            </w:r>
          </w:p>
        </w:tc>
      </w:tr>
    </w:tbl>
    <w:p w:rsidR="006162D0" w:rsidRDefault="006162D0">
      <w:pPr>
        <w:rPr>
          <w:rtl/>
        </w:rPr>
      </w:pPr>
    </w:p>
    <w:p w:rsidR="00CB0AAE" w:rsidRPr="00F90F6D" w:rsidRDefault="00CB0AAE" w:rsidP="00CB0AAE">
      <w:pPr>
        <w:tabs>
          <w:tab w:val="left" w:pos="1800"/>
        </w:tabs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>_________</w:t>
      </w:r>
    </w:p>
    <w:p w:rsidR="00CB0AAE" w:rsidRPr="00F90F6D" w:rsidRDefault="00CB0AAE" w:rsidP="00CB0AAE">
      <w:pPr>
        <w:tabs>
          <w:tab w:val="left" w:pos="567"/>
        </w:tabs>
        <w:spacing w:before="60"/>
        <w:jc w:val="left"/>
        <w:rPr>
          <w:rFonts w:eastAsia="SimSun"/>
          <w:sz w:val="20"/>
          <w:szCs w:val="26"/>
          <w:rtl/>
          <w:lang w:bidi="ar-EG"/>
        </w:rPr>
      </w:pPr>
      <w:r w:rsidRPr="00F90F6D">
        <w:rPr>
          <w:rFonts w:eastAsia="SimSun"/>
          <w:sz w:val="20"/>
          <w:szCs w:val="26"/>
          <w:lang w:bidi="ar-EG"/>
        </w:rPr>
        <w:t>ISPC</w:t>
      </w:r>
      <w:r w:rsidRPr="00F90F6D">
        <w:rPr>
          <w:rFonts w:eastAsia="SimSun" w:hint="cs"/>
          <w:sz w:val="20"/>
          <w:szCs w:val="26"/>
          <w:rtl/>
          <w:lang w:bidi="ar-EG"/>
        </w:rPr>
        <w:t>:</w:t>
      </w:r>
      <w:r w:rsidRPr="00F90F6D">
        <w:rPr>
          <w:rFonts w:eastAsia="SimSun" w:hint="cs"/>
          <w:sz w:val="20"/>
          <w:szCs w:val="26"/>
          <w:rtl/>
          <w:lang w:bidi="ar-EG"/>
        </w:rPr>
        <w:tab/>
        <w:t>رموز نقاط التشوير الدولية.</w:t>
      </w:r>
      <w:r w:rsidRPr="00F90F6D">
        <w:rPr>
          <w:rFonts w:eastAsia="SimSun"/>
          <w:sz w:val="20"/>
          <w:szCs w:val="26"/>
          <w:rtl/>
          <w:lang w:bidi="ar-EG"/>
        </w:rPr>
        <w:br/>
      </w:r>
      <w:r w:rsidRPr="00F90F6D">
        <w:rPr>
          <w:rFonts w:eastAsia="SimSun" w:hint="cs"/>
          <w:sz w:val="20"/>
          <w:szCs w:val="26"/>
          <w:rtl/>
          <w:lang w:bidi="ar-EG"/>
        </w:rPr>
        <w:tab/>
      </w:r>
      <w:r w:rsidRPr="00F90F6D">
        <w:rPr>
          <w:rFonts w:eastAsia="SimSun"/>
          <w:sz w:val="20"/>
          <w:szCs w:val="26"/>
          <w:lang w:val="fr-FR" w:bidi="ar-EG"/>
        </w:rPr>
        <w:t xml:space="preserve">International </w:t>
      </w:r>
      <w:proofErr w:type="spellStart"/>
      <w:r w:rsidRPr="00F90F6D">
        <w:rPr>
          <w:rFonts w:eastAsia="SimSun"/>
          <w:sz w:val="20"/>
          <w:szCs w:val="26"/>
          <w:lang w:val="fr-FR" w:bidi="ar-EG"/>
        </w:rPr>
        <w:t>Signalling</w:t>
      </w:r>
      <w:proofErr w:type="spellEnd"/>
      <w:r w:rsidRPr="00F90F6D">
        <w:rPr>
          <w:rFonts w:eastAsia="SimSun"/>
          <w:sz w:val="20"/>
          <w:szCs w:val="26"/>
          <w:lang w:val="fr-FR" w:bidi="ar-EG"/>
        </w:rPr>
        <w:t xml:space="preserve"> Point Codes (ISPC)</w:t>
      </w:r>
      <w:r w:rsidRPr="00F90F6D">
        <w:rPr>
          <w:rFonts w:eastAsia="SimSun" w:hint="cs"/>
          <w:sz w:val="20"/>
          <w:szCs w:val="26"/>
          <w:rtl/>
          <w:lang w:val="fr-FR" w:bidi="ar-EG"/>
        </w:rPr>
        <w:t> </w:t>
      </w:r>
      <w:r w:rsidRPr="00F90F6D">
        <w:rPr>
          <w:rFonts w:eastAsia="SimSun" w:hint="cs"/>
          <w:sz w:val="20"/>
          <w:szCs w:val="26"/>
          <w:rtl/>
          <w:lang w:val="fr-FR" w:bidi="ar-EG"/>
        </w:rPr>
        <w:br/>
      </w:r>
      <w:r w:rsidRPr="00F90F6D">
        <w:rPr>
          <w:rFonts w:eastAsia="SimSun"/>
          <w:sz w:val="20"/>
          <w:szCs w:val="26"/>
          <w:rtl/>
          <w:lang w:val="fr-FR" w:bidi="ar-EG"/>
        </w:rPr>
        <w:tab/>
      </w:r>
      <w:r w:rsidRPr="00F90F6D">
        <w:rPr>
          <w:rFonts w:eastAsia="SimSun"/>
          <w:sz w:val="20"/>
          <w:szCs w:val="26"/>
          <w:lang w:val="fr-FR" w:bidi="ar-EG"/>
        </w:rPr>
        <w:t>Codes de points sémaphores internationaux (CPSI)</w:t>
      </w:r>
      <w:r w:rsidRPr="00F90F6D">
        <w:rPr>
          <w:rFonts w:eastAsia="SimSun" w:hint="cs"/>
          <w:sz w:val="20"/>
          <w:szCs w:val="26"/>
          <w:rtl/>
          <w:lang w:val="fr-FR" w:bidi="ar-EG"/>
        </w:rPr>
        <w:t> </w:t>
      </w:r>
    </w:p>
    <w:p w:rsidR="00CB0AAE" w:rsidRPr="00F90F6D" w:rsidRDefault="00CB0AAE" w:rsidP="00CB0AAE">
      <w:pPr>
        <w:bidi w:val="0"/>
        <w:spacing w:before="0" w:line="240" w:lineRule="auto"/>
        <w:jc w:val="left"/>
        <w:rPr>
          <w:rFonts w:eastAsia="SimSun"/>
          <w:rtl/>
          <w:lang w:val="fr-CH" w:bidi="ar-EG"/>
        </w:rPr>
      </w:pPr>
      <w:r w:rsidRPr="00F90F6D">
        <w:rPr>
          <w:rFonts w:eastAsia="SimSun"/>
          <w:rtl/>
          <w:lang w:val="fr-CH" w:bidi="ar-EG"/>
        </w:rPr>
        <w:br w:type="page"/>
      </w:r>
    </w:p>
    <w:p w:rsidR="00CB0AAE" w:rsidRPr="00F90F6D" w:rsidRDefault="00CB0AAE" w:rsidP="00CB0AAE">
      <w:pPr>
        <w:pStyle w:val="Heading2"/>
        <w:pBdr>
          <w:bottom w:val="single" w:sz="18" w:space="1" w:color="D9D9D9"/>
        </w:pBdr>
        <w:shd w:val="clear" w:color="auto" w:fill="D9D9D9"/>
        <w:spacing w:line="420" w:lineRule="exact"/>
        <w:rPr>
          <w:rFonts w:eastAsia="SimSun"/>
          <w:position w:val="2"/>
          <w:rtl/>
        </w:rPr>
      </w:pPr>
      <w:bookmarkStart w:id="159" w:name="TOC46"/>
      <w:r w:rsidRPr="00F90F6D">
        <w:rPr>
          <w:rFonts w:eastAsia="SimSun" w:hint="cs"/>
          <w:position w:val="2"/>
          <w:rtl/>
        </w:rPr>
        <w:lastRenderedPageBreak/>
        <w:t>خطة الترقيم الوطنية</w:t>
      </w:r>
      <w:r w:rsidRPr="00F90F6D">
        <w:rPr>
          <w:rFonts w:eastAsia="SimSun"/>
          <w:position w:val="2"/>
          <w:rtl/>
        </w:rPr>
        <w:br/>
      </w:r>
      <w:r w:rsidRPr="00F90F6D">
        <w:rPr>
          <w:rFonts w:eastAsia="SimSun" w:hint="cs"/>
          <w:position w:val="2"/>
          <w:rtl/>
        </w:rPr>
        <w:t xml:space="preserve">(وفقاً للتوصية </w:t>
      </w:r>
      <w:r w:rsidRPr="00F90F6D">
        <w:rPr>
          <w:rFonts w:eastAsia="SimSun"/>
          <w:position w:val="2"/>
        </w:rPr>
        <w:t>ITU</w:t>
      </w:r>
      <w:r w:rsidRPr="00F90F6D">
        <w:rPr>
          <w:rFonts w:eastAsia="SimSun"/>
          <w:position w:val="2"/>
        </w:rPr>
        <w:noBreakHyphen/>
        <w:t>T E.129</w:t>
      </w:r>
      <w:r w:rsidRPr="00F90F6D">
        <w:rPr>
          <w:rFonts w:eastAsia="SimSun" w:hint="cs"/>
          <w:position w:val="2"/>
          <w:rtl/>
        </w:rPr>
        <w:t xml:space="preserve"> </w:t>
      </w:r>
      <w:r w:rsidRPr="00F90F6D">
        <w:rPr>
          <w:rFonts w:eastAsia="SimSun"/>
          <w:position w:val="2"/>
        </w:rPr>
        <w:t>(2013/01)</w:t>
      </w:r>
      <w:r w:rsidRPr="00F90F6D">
        <w:rPr>
          <w:rFonts w:eastAsia="SimSun" w:hint="cs"/>
          <w:position w:val="2"/>
          <w:rtl/>
        </w:rPr>
        <w:t>)</w:t>
      </w:r>
    </w:p>
    <w:bookmarkEnd w:id="159"/>
    <w:p w:rsidR="00CB0AAE" w:rsidRPr="00F90F6D" w:rsidRDefault="00CB0AAE" w:rsidP="00CB0AAE">
      <w:pPr>
        <w:jc w:val="center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 xml:space="preserve">الموقع الإلكتروني: </w:t>
      </w:r>
      <w:hyperlink r:id="rId15" w:history="1">
        <w:r w:rsidRPr="00F90F6D">
          <w:rPr>
            <w:rStyle w:val="Hyperlink"/>
            <w:rFonts w:eastAsia="SimSun"/>
            <w:color w:val="auto"/>
            <w:u w:val="none"/>
            <w:lang w:bidi="ar-EG"/>
          </w:rPr>
          <w:t>www.itu.int/itu-t/inr/nnp/index.html</w:t>
        </w:r>
      </w:hyperlink>
    </w:p>
    <w:p w:rsidR="00CB0AAE" w:rsidRPr="00670210" w:rsidRDefault="00CB0AAE" w:rsidP="00CB0AAE">
      <w:pPr>
        <w:spacing w:before="360"/>
        <w:rPr>
          <w:rFonts w:eastAsia="SimSun"/>
          <w:rtl/>
          <w:lang w:bidi="ar-EG"/>
        </w:rPr>
      </w:pPr>
      <w:r w:rsidRPr="00670210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670210">
        <w:rPr>
          <w:rFonts w:eastAsia="SimSun" w:hint="eastAsia"/>
          <w:rtl/>
          <w:lang w:bidi="ar-EG"/>
        </w:rPr>
        <w:t> </w:t>
      </w:r>
      <w:r w:rsidRPr="00670210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:rsidR="00CB0AAE" w:rsidRPr="00670210" w:rsidRDefault="00CB0AAE" w:rsidP="00CB0AAE">
      <w:pPr>
        <w:rPr>
          <w:rFonts w:eastAsia="SimSun"/>
          <w:rtl/>
          <w:lang w:bidi="ar-EG"/>
        </w:rPr>
      </w:pPr>
      <w:r w:rsidRPr="00670210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670210">
        <w:rPr>
          <w:rFonts w:eastAsia="SimSun"/>
          <w:lang w:bidi="ar-EG"/>
        </w:rPr>
        <w:t>ITU</w:t>
      </w:r>
      <w:r w:rsidRPr="00670210">
        <w:rPr>
          <w:rFonts w:eastAsia="SimSun"/>
          <w:lang w:bidi="ar-EG"/>
        </w:rPr>
        <w:noBreakHyphen/>
        <w:t>T E.129</w:t>
      </w:r>
      <w:r w:rsidRPr="00670210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670210">
        <w:rPr>
          <w:rFonts w:eastAsia="SimSun" w:hint="eastAsia"/>
          <w:rtl/>
          <w:lang w:bidi="ar-EG"/>
        </w:rPr>
        <w:t> </w:t>
      </w:r>
      <w:r w:rsidRPr="00670210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6" w:history="1">
        <w:r w:rsidRPr="00670210">
          <w:rPr>
            <w:rStyle w:val="Hyperlink"/>
            <w:rFonts w:eastAsia="SimSun"/>
            <w:color w:val="auto"/>
            <w:u w:val="none"/>
          </w:rPr>
          <w:t>tsbtson@itu.int</w:t>
        </w:r>
      </w:hyperlink>
      <w:r w:rsidRPr="00670210">
        <w:rPr>
          <w:rFonts w:eastAsia="SimSun" w:hint="cs"/>
          <w:rtl/>
          <w:lang w:bidi="ar-EG"/>
        </w:rPr>
        <w:t>)، ونذكّرها بأنها مسؤولة عن</w:t>
      </w:r>
      <w:r w:rsidRPr="00670210">
        <w:rPr>
          <w:rFonts w:eastAsia="SimSun" w:hint="eastAsia"/>
          <w:rtl/>
          <w:lang w:bidi="ar-EG"/>
        </w:rPr>
        <w:t> </w:t>
      </w:r>
      <w:r w:rsidRPr="00670210">
        <w:rPr>
          <w:rFonts w:eastAsia="SimSun" w:hint="cs"/>
          <w:rtl/>
          <w:lang w:bidi="ar-EG"/>
        </w:rPr>
        <w:t>تحديث هذه المعلومات تباعاً.</w:t>
      </w:r>
    </w:p>
    <w:p w:rsidR="00CB0AAE" w:rsidRPr="00F90F6D" w:rsidRDefault="00CB0AAE" w:rsidP="0018560B">
      <w:pPr>
        <w:spacing w:after="240"/>
        <w:rPr>
          <w:rFonts w:eastAsia="SimSun"/>
          <w:rtl/>
          <w:lang w:bidi="ar-EG"/>
        </w:rPr>
      </w:pPr>
      <w:r w:rsidRPr="00F90F6D">
        <w:rPr>
          <w:rFonts w:eastAsia="SimSun" w:hint="cs"/>
          <w:rtl/>
          <w:lang w:bidi="ar-EG"/>
        </w:rPr>
        <w:t xml:space="preserve">اعتباراً من </w:t>
      </w:r>
      <w:r w:rsidRPr="00F90F6D">
        <w:rPr>
          <w:rFonts w:eastAsia="SimSun"/>
          <w:lang w:bidi="ar-EG"/>
        </w:rPr>
        <w:t>2015.</w:t>
      </w:r>
      <w:r w:rsidR="0018560B">
        <w:rPr>
          <w:rFonts w:eastAsia="SimSun"/>
          <w:lang w:bidi="ar-EG"/>
        </w:rPr>
        <w:t>X</w:t>
      </w:r>
      <w:r w:rsidRPr="00F90F6D">
        <w:rPr>
          <w:rFonts w:eastAsia="SimSun"/>
          <w:lang w:bidi="ar-EG"/>
        </w:rPr>
        <w:t>.1</w:t>
      </w:r>
      <w:r w:rsidRPr="00F90F6D">
        <w:rPr>
          <w:rFonts w:eastAsia="SimSun" w:hint="cs"/>
          <w:rtl/>
          <w:lang w:bidi="ar-EG"/>
        </w:rPr>
        <w:t xml:space="preserve"> قامت البلدان التالية بتحديث خطة الترقيم الوطنية الخاصة بها في موقعنا الإلكتروني:</w:t>
      </w:r>
    </w:p>
    <w:p w:rsidR="00CB0AAE" w:rsidRPr="00F90F6D" w:rsidRDefault="00CB0AAE" w:rsidP="00CB0AAE">
      <w:pPr>
        <w:rPr>
          <w:rFonts w:eastAsia="SimSun"/>
          <w:sz w:val="2"/>
          <w:szCs w:val="2"/>
          <w:rtl/>
          <w:lang w:bidi="ar-EG"/>
        </w:rPr>
      </w:pPr>
    </w:p>
    <w:tbl>
      <w:tblPr>
        <w:bidiVisual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CB0AAE" w:rsidRPr="00E21CB6" w:rsidTr="006C1C47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AE" w:rsidRPr="00E21CB6" w:rsidRDefault="00CB0AAE" w:rsidP="006C1C47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rtl/>
                <w:lang w:bidi="ar-EG"/>
              </w:rPr>
            </w:pPr>
            <w:r w:rsidRPr="00E21CB6">
              <w:rPr>
                <w:rFonts w:eastAsia="SimSun"/>
                <w:i/>
                <w:iCs/>
                <w:sz w:val="20"/>
                <w:szCs w:val="26"/>
                <w:rtl/>
              </w:rPr>
              <w:t>البلد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AE" w:rsidRPr="00E21CB6" w:rsidRDefault="00CB0AAE" w:rsidP="006C1C47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val="fr-CH"/>
              </w:rPr>
            </w:pPr>
            <w:r w:rsidRPr="00E21CB6">
              <w:rPr>
                <w:rFonts w:eastAsia="SimSun" w:hint="cs"/>
                <w:i/>
                <w:iCs/>
                <w:sz w:val="20"/>
                <w:szCs w:val="26"/>
                <w:rtl/>
              </w:rPr>
              <w:t xml:space="preserve">الرمز الدليلي للبلد </w:t>
            </w:r>
            <w:r w:rsidRPr="00E21CB6">
              <w:rPr>
                <w:rFonts w:eastAsia="SimSun"/>
                <w:i/>
                <w:iCs/>
                <w:sz w:val="20"/>
                <w:szCs w:val="26"/>
              </w:rPr>
              <w:t>(CC)</w:t>
            </w:r>
          </w:p>
        </w:tc>
      </w:tr>
      <w:tr w:rsidR="00C83ED4" w:rsidRPr="00E21CB6" w:rsidTr="006C1C47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spacing w:before="40" w:after="40" w:line="240" w:lineRule="exact"/>
              <w:rPr>
                <w:rFonts w:eastAsia="SimSun"/>
                <w:sz w:val="20"/>
                <w:szCs w:val="26"/>
                <w:rtl/>
                <w:lang w:bidi="ar-SY"/>
              </w:rPr>
            </w:pPr>
            <w:r w:rsidRPr="00E21CB6">
              <w:rPr>
                <w:rFonts w:eastAsia="SimSun" w:hint="cs"/>
                <w:sz w:val="20"/>
                <w:szCs w:val="26"/>
                <w:rtl/>
                <w:lang w:bidi="ar-SY"/>
              </w:rPr>
              <w:t>بوروندي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rPr>
                <w:sz w:val="20"/>
                <w:szCs w:val="26"/>
              </w:rPr>
            </w:pPr>
            <w:r w:rsidRPr="00E21CB6">
              <w:rPr>
                <w:sz w:val="20"/>
                <w:szCs w:val="26"/>
              </w:rPr>
              <w:t>+257</w:t>
            </w:r>
          </w:p>
        </w:tc>
      </w:tr>
      <w:tr w:rsidR="00C83ED4" w:rsidRPr="00E21CB6" w:rsidTr="006C1C47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spacing w:before="40" w:after="40" w:line="240" w:lineRule="exact"/>
              <w:rPr>
                <w:rFonts w:eastAsia="SimSun"/>
                <w:sz w:val="20"/>
                <w:szCs w:val="26"/>
              </w:rPr>
            </w:pPr>
            <w:r w:rsidRPr="00E21CB6">
              <w:rPr>
                <w:rFonts w:eastAsia="SimSun" w:hint="cs"/>
                <w:sz w:val="20"/>
                <w:szCs w:val="26"/>
                <w:rtl/>
              </w:rPr>
              <w:t>الصين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rPr>
                <w:sz w:val="20"/>
                <w:szCs w:val="26"/>
              </w:rPr>
            </w:pPr>
            <w:r w:rsidRPr="00E21CB6">
              <w:rPr>
                <w:sz w:val="20"/>
                <w:szCs w:val="26"/>
              </w:rPr>
              <w:t>+86</w:t>
            </w:r>
          </w:p>
        </w:tc>
      </w:tr>
      <w:tr w:rsidR="00C83ED4" w:rsidRPr="00E21CB6" w:rsidTr="006C1C47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spacing w:before="40" w:after="40" w:line="240" w:lineRule="exact"/>
              <w:rPr>
                <w:rFonts w:eastAsia="SimSun"/>
                <w:sz w:val="20"/>
                <w:szCs w:val="26"/>
                <w:rtl/>
              </w:rPr>
            </w:pPr>
            <w:r w:rsidRPr="00E21CB6">
              <w:rPr>
                <w:rFonts w:eastAsia="SimSun" w:hint="cs"/>
                <w:sz w:val="20"/>
                <w:szCs w:val="26"/>
                <w:rtl/>
              </w:rPr>
              <w:t>غينيا-بيساو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rPr>
                <w:sz w:val="20"/>
                <w:szCs w:val="26"/>
              </w:rPr>
            </w:pPr>
            <w:r w:rsidRPr="00E21CB6">
              <w:rPr>
                <w:sz w:val="20"/>
                <w:szCs w:val="26"/>
              </w:rPr>
              <w:t>+245</w:t>
            </w:r>
          </w:p>
        </w:tc>
      </w:tr>
      <w:tr w:rsidR="00C83ED4" w:rsidRPr="00E21CB6" w:rsidTr="006C1C47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spacing w:before="40" w:after="40" w:line="240" w:lineRule="exact"/>
              <w:rPr>
                <w:rFonts w:eastAsia="SimSun"/>
                <w:sz w:val="20"/>
                <w:szCs w:val="26"/>
                <w:rtl/>
              </w:rPr>
            </w:pPr>
            <w:r w:rsidRPr="00E21CB6">
              <w:rPr>
                <w:rFonts w:eastAsia="SimSun" w:hint="cs"/>
                <w:sz w:val="20"/>
                <w:szCs w:val="26"/>
                <w:rtl/>
              </w:rPr>
              <w:t>إسرائيل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rPr>
                <w:sz w:val="20"/>
                <w:szCs w:val="26"/>
              </w:rPr>
            </w:pPr>
            <w:r w:rsidRPr="00E21CB6">
              <w:rPr>
                <w:sz w:val="20"/>
                <w:szCs w:val="26"/>
              </w:rPr>
              <w:t>+972</w:t>
            </w:r>
          </w:p>
        </w:tc>
      </w:tr>
      <w:tr w:rsidR="00C83ED4" w:rsidRPr="00E21CB6" w:rsidTr="006C1C47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spacing w:before="40" w:after="40" w:line="240" w:lineRule="exact"/>
              <w:rPr>
                <w:rFonts w:eastAsia="SimSun"/>
                <w:sz w:val="20"/>
                <w:szCs w:val="26"/>
                <w:rtl/>
              </w:rPr>
            </w:pPr>
            <w:r w:rsidRPr="00E21CB6">
              <w:rPr>
                <w:rFonts w:eastAsia="SimSun" w:hint="cs"/>
                <w:sz w:val="20"/>
                <w:szCs w:val="26"/>
                <w:rtl/>
              </w:rPr>
              <w:t>منغوليا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D4" w:rsidRPr="00E21CB6" w:rsidRDefault="00C83ED4" w:rsidP="00C83ED4">
            <w:pPr>
              <w:rPr>
                <w:sz w:val="20"/>
                <w:szCs w:val="26"/>
              </w:rPr>
            </w:pPr>
            <w:r w:rsidRPr="00E21CB6">
              <w:rPr>
                <w:sz w:val="20"/>
                <w:szCs w:val="26"/>
              </w:rPr>
              <w:t>+976</w:t>
            </w:r>
          </w:p>
        </w:tc>
      </w:tr>
      <w:bookmarkEnd w:id="141"/>
      <w:bookmarkEnd w:id="142"/>
      <w:bookmarkEnd w:id="143"/>
    </w:tbl>
    <w:p w:rsidR="00CB0AAE" w:rsidRPr="00F90F6D" w:rsidRDefault="00CB0AAE" w:rsidP="00CB0AAE">
      <w:pPr>
        <w:rPr>
          <w:rFonts w:eastAsia="SimSun"/>
          <w:rtl/>
          <w:lang w:val="fr-CH" w:bidi="ar-EG"/>
        </w:rPr>
      </w:pPr>
    </w:p>
    <w:sectPr w:rsidR="00CB0AAE" w:rsidRPr="00F90F6D" w:rsidSect="006C4272">
      <w:footerReference w:type="even" r:id="rId17"/>
      <w:footerReference w:type="defaul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8CE" w:rsidRDefault="007838CE" w:rsidP="00AA4E2E">
      <w:r>
        <w:separator/>
      </w:r>
    </w:p>
    <w:p w:rsidR="007838CE" w:rsidRDefault="007838CE" w:rsidP="00AA4E2E"/>
    <w:p w:rsidR="007838CE" w:rsidRDefault="007838CE" w:rsidP="00AA4E2E"/>
    <w:p w:rsidR="007838CE" w:rsidRDefault="007838CE" w:rsidP="00AA4E2E"/>
    <w:p w:rsidR="007838CE" w:rsidRDefault="007838CE" w:rsidP="00AA4E2E"/>
    <w:p w:rsidR="007838CE" w:rsidRDefault="007838CE"/>
    <w:p w:rsidR="007838CE" w:rsidRDefault="007838CE"/>
  </w:endnote>
  <w:endnote w:type="continuationSeparator" w:id="0">
    <w:p w:rsidR="007838CE" w:rsidRDefault="007838CE" w:rsidP="00AA4E2E">
      <w:r>
        <w:continuationSeparator/>
      </w:r>
    </w:p>
    <w:p w:rsidR="007838CE" w:rsidRDefault="007838CE" w:rsidP="00AA4E2E"/>
    <w:p w:rsidR="007838CE" w:rsidRDefault="007838CE" w:rsidP="00AA4E2E"/>
    <w:p w:rsidR="007838CE" w:rsidRDefault="007838CE" w:rsidP="00AA4E2E"/>
    <w:p w:rsidR="007838CE" w:rsidRDefault="007838CE" w:rsidP="00AA4E2E"/>
    <w:p w:rsidR="007838CE" w:rsidRDefault="007838CE"/>
    <w:p w:rsidR="007838CE" w:rsidRDefault="00783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202050305040509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panose1 w:val="020B080000000002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7838CE" w:rsidRPr="001012C6" w:rsidTr="00070862">
      <w:trPr>
        <w:cantSplit/>
      </w:trPr>
      <w:tc>
        <w:tcPr>
          <w:tcW w:w="1559" w:type="dxa"/>
          <w:shd w:val="clear" w:color="auto" w:fill="4C4C4C"/>
        </w:tcPr>
        <w:p w:rsidR="007838CE" w:rsidRPr="00082004" w:rsidRDefault="007838CE" w:rsidP="00CB0809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 w:rsidRPr="00082004">
            <w:rPr>
              <w:color w:val="FFFFFF"/>
              <w:position w:val="4"/>
              <w:sz w:val="20"/>
              <w:szCs w:val="26"/>
            </w:rPr>
            <w:t>10</w:t>
          </w:r>
          <w:r>
            <w:rPr>
              <w:color w:val="FFFFFF"/>
              <w:position w:val="4"/>
              <w:sz w:val="20"/>
              <w:szCs w:val="26"/>
            </w:rPr>
            <w:t>8</w:t>
          </w:r>
          <w:r w:rsidRPr="00082004">
            <w:rPr>
              <w:color w:val="FFFFFF"/>
              <w:position w:val="4"/>
              <w:sz w:val="20"/>
              <w:szCs w:val="26"/>
            </w:rPr>
            <w:t>7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424950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7838CE" w:rsidRPr="00082004" w:rsidRDefault="007838C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7838CE" w:rsidRPr="00FA51E9" w:rsidRDefault="007838CE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7838CE" w:rsidRPr="001012C6" w:rsidTr="00697B97">
      <w:trPr>
        <w:cantSplit/>
        <w:jc w:val="center"/>
      </w:trPr>
      <w:tc>
        <w:tcPr>
          <w:tcW w:w="1560" w:type="dxa"/>
          <w:shd w:val="clear" w:color="auto" w:fill="4C4C4C"/>
        </w:tcPr>
        <w:p w:rsidR="007838CE" w:rsidRPr="00082004" w:rsidRDefault="007838CE" w:rsidP="00CB0809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 w:rsidRPr="00082004">
            <w:rPr>
              <w:color w:val="FFFFFF"/>
              <w:position w:val="4"/>
              <w:sz w:val="20"/>
              <w:szCs w:val="26"/>
            </w:rPr>
            <w:t>10</w:t>
          </w:r>
          <w:r>
            <w:rPr>
              <w:color w:val="FFFFFF"/>
              <w:position w:val="4"/>
              <w:sz w:val="20"/>
              <w:szCs w:val="26"/>
            </w:rPr>
            <w:t>8</w:t>
          </w:r>
          <w:r w:rsidRPr="00082004">
            <w:rPr>
              <w:color w:val="FFFFFF"/>
              <w:position w:val="4"/>
              <w:sz w:val="20"/>
              <w:szCs w:val="26"/>
            </w:rPr>
            <w:t>7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424950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3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:rsidR="007838CE" w:rsidRPr="00082004" w:rsidRDefault="007838C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7838CE" w:rsidRPr="00BB204E" w:rsidRDefault="007838CE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7838CE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7838CE" w:rsidRPr="00DA574F" w:rsidRDefault="007838C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DA574F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7838CE" w:rsidRPr="00DA574F" w:rsidRDefault="007838C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2DA84615" wp14:editId="2B9568AD">
                <wp:extent cx="523875" cy="590550"/>
                <wp:effectExtent l="19050" t="0" r="9525" b="0"/>
                <wp:docPr id="3" name="Picture 3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38CE" w:rsidRPr="00FA51E9" w:rsidRDefault="007838CE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8CE" w:rsidRDefault="007838CE" w:rsidP="00AA4E2E">
      <w:r>
        <w:t>___________________</w:t>
      </w:r>
    </w:p>
  </w:footnote>
  <w:footnote w:type="continuationSeparator" w:id="0">
    <w:p w:rsidR="007838CE" w:rsidRDefault="007838CE" w:rsidP="00AA4E2E">
      <w:r>
        <w:continuationSeparator/>
      </w:r>
    </w:p>
    <w:p w:rsidR="007838CE" w:rsidRDefault="007838CE" w:rsidP="00AA4E2E"/>
    <w:p w:rsidR="007838CE" w:rsidRDefault="007838CE" w:rsidP="00AA4E2E"/>
    <w:p w:rsidR="007838CE" w:rsidRDefault="007838CE" w:rsidP="00AA4E2E"/>
    <w:p w:rsidR="007838CE" w:rsidRDefault="007838CE" w:rsidP="00AA4E2E"/>
    <w:p w:rsidR="007838CE" w:rsidRDefault="007838CE"/>
    <w:p w:rsidR="007838CE" w:rsidRDefault="007838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123B92"/>
    <w:multiLevelType w:val="hybridMultilevel"/>
    <w:tmpl w:val="5B66CA94"/>
    <w:lvl w:ilvl="0" w:tplc="B50074E8">
      <w:start w:val="108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521"/>
    <w:rsid w:val="00000933"/>
    <w:rsid w:val="00001D83"/>
    <w:rsid w:val="00002430"/>
    <w:rsid w:val="0000282C"/>
    <w:rsid w:val="00003796"/>
    <w:rsid w:val="000038C1"/>
    <w:rsid w:val="00003B34"/>
    <w:rsid w:val="000051E5"/>
    <w:rsid w:val="00005920"/>
    <w:rsid w:val="0000595C"/>
    <w:rsid w:val="00007B28"/>
    <w:rsid w:val="00010C30"/>
    <w:rsid w:val="00011021"/>
    <w:rsid w:val="000112A8"/>
    <w:rsid w:val="000114EC"/>
    <w:rsid w:val="00011786"/>
    <w:rsid w:val="00011F8C"/>
    <w:rsid w:val="0001330C"/>
    <w:rsid w:val="00013338"/>
    <w:rsid w:val="00013F3F"/>
    <w:rsid w:val="000149E2"/>
    <w:rsid w:val="00014BB6"/>
    <w:rsid w:val="00015B7B"/>
    <w:rsid w:val="00016557"/>
    <w:rsid w:val="00016813"/>
    <w:rsid w:val="00016F4D"/>
    <w:rsid w:val="000178DE"/>
    <w:rsid w:val="00017FD7"/>
    <w:rsid w:val="0002024B"/>
    <w:rsid w:val="00020AE7"/>
    <w:rsid w:val="00021939"/>
    <w:rsid w:val="00021B72"/>
    <w:rsid w:val="00021C18"/>
    <w:rsid w:val="00022EAB"/>
    <w:rsid w:val="00023400"/>
    <w:rsid w:val="000240CE"/>
    <w:rsid w:val="000245CF"/>
    <w:rsid w:val="00025B88"/>
    <w:rsid w:val="00025ED9"/>
    <w:rsid w:val="000272E9"/>
    <w:rsid w:val="0002741D"/>
    <w:rsid w:val="00027938"/>
    <w:rsid w:val="00027DDB"/>
    <w:rsid w:val="00030750"/>
    <w:rsid w:val="00030A1B"/>
    <w:rsid w:val="00030B8E"/>
    <w:rsid w:val="00030F43"/>
    <w:rsid w:val="00031C48"/>
    <w:rsid w:val="00032336"/>
    <w:rsid w:val="00032647"/>
    <w:rsid w:val="0003352E"/>
    <w:rsid w:val="000335F0"/>
    <w:rsid w:val="00033EDE"/>
    <w:rsid w:val="00033FBD"/>
    <w:rsid w:val="0003514B"/>
    <w:rsid w:val="00036AB6"/>
    <w:rsid w:val="00036C5B"/>
    <w:rsid w:val="00040508"/>
    <w:rsid w:val="00040C94"/>
    <w:rsid w:val="00040E68"/>
    <w:rsid w:val="00040EF0"/>
    <w:rsid w:val="0004184D"/>
    <w:rsid w:val="00041A96"/>
    <w:rsid w:val="00041C30"/>
    <w:rsid w:val="000422CA"/>
    <w:rsid w:val="000425FC"/>
    <w:rsid w:val="00042CD2"/>
    <w:rsid w:val="00044D43"/>
    <w:rsid w:val="0004559B"/>
    <w:rsid w:val="000456CA"/>
    <w:rsid w:val="00045F89"/>
    <w:rsid w:val="000503C7"/>
    <w:rsid w:val="00051907"/>
    <w:rsid w:val="00051B6B"/>
    <w:rsid w:val="00051CF6"/>
    <w:rsid w:val="00051E6D"/>
    <w:rsid w:val="00051E8E"/>
    <w:rsid w:val="00051E92"/>
    <w:rsid w:val="00053074"/>
    <w:rsid w:val="00053696"/>
    <w:rsid w:val="00053838"/>
    <w:rsid w:val="00053DF9"/>
    <w:rsid w:val="00054704"/>
    <w:rsid w:val="000551C2"/>
    <w:rsid w:val="000556B1"/>
    <w:rsid w:val="00055986"/>
    <w:rsid w:val="0005611E"/>
    <w:rsid w:val="000566B4"/>
    <w:rsid w:val="000568FB"/>
    <w:rsid w:val="00060065"/>
    <w:rsid w:val="000602C5"/>
    <w:rsid w:val="00060A35"/>
    <w:rsid w:val="00061529"/>
    <w:rsid w:val="000627CA"/>
    <w:rsid w:val="00063428"/>
    <w:rsid w:val="0006446B"/>
    <w:rsid w:val="000644E5"/>
    <w:rsid w:val="00064950"/>
    <w:rsid w:val="00064E1B"/>
    <w:rsid w:val="0006555E"/>
    <w:rsid w:val="0006566C"/>
    <w:rsid w:val="0006654D"/>
    <w:rsid w:val="00070862"/>
    <w:rsid w:val="000708F3"/>
    <w:rsid w:val="00070AB4"/>
    <w:rsid w:val="00070BA5"/>
    <w:rsid w:val="00072067"/>
    <w:rsid w:val="0007244B"/>
    <w:rsid w:val="000732AA"/>
    <w:rsid w:val="00074223"/>
    <w:rsid w:val="00074752"/>
    <w:rsid w:val="00075A3F"/>
    <w:rsid w:val="000761C7"/>
    <w:rsid w:val="0007634C"/>
    <w:rsid w:val="00076F2A"/>
    <w:rsid w:val="000774C9"/>
    <w:rsid w:val="0008168B"/>
    <w:rsid w:val="00081867"/>
    <w:rsid w:val="00081A8B"/>
    <w:rsid w:val="00082004"/>
    <w:rsid w:val="00082031"/>
    <w:rsid w:val="00083717"/>
    <w:rsid w:val="0008545F"/>
    <w:rsid w:val="000854C1"/>
    <w:rsid w:val="00086307"/>
    <w:rsid w:val="0008739F"/>
    <w:rsid w:val="000916CC"/>
    <w:rsid w:val="00092B28"/>
    <w:rsid w:val="00093F57"/>
    <w:rsid w:val="00093FC7"/>
    <w:rsid w:val="00094488"/>
    <w:rsid w:val="00094B43"/>
    <w:rsid w:val="00095466"/>
    <w:rsid w:val="00096275"/>
    <w:rsid w:val="00096F25"/>
    <w:rsid w:val="00097182"/>
    <w:rsid w:val="00097991"/>
    <w:rsid w:val="000A000F"/>
    <w:rsid w:val="000A152D"/>
    <w:rsid w:val="000A1B16"/>
    <w:rsid w:val="000A202B"/>
    <w:rsid w:val="000A365E"/>
    <w:rsid w:val="000A370E"/>
    <w:rsid w:val="000A4382"/>
    <w:rsid w:val="000A527B"/>
    <w:rsid w:val="000A57E3"/>
    <w:rsid w:val="000A5A29"/>
    <w:rsid w:val="000A6EB6"/>
    <w:rsid w:val="000A7372"/>
    <w:rsid w:val="000A75DA"/>
    <w:rsid w:val="000A7B86"/>
    <w:rsid w:val="000A7BFD"/>
    <w:rsid w:val="000B052C"/>
    <w:rsid w:val="000B080B"/>
    <w:rsid w:val="000B1034"/>
    <w:rsid w:val="000B1E68"/>
    <w:rsid w:val="000B1F2B"/>
    <w:rsid w:val="000B30F2"/>
    <w:rsid w:val="000B32EF"/>
    <w:rsid w:val="000B67EE"/>
    <w:rsid w:val="000B70CA"/>
    <w:rsid w:val="000C0195"/>
    <w:rsid w:val="000C036B"/>
    <w:rsid w:val="000C1B93"/>
    <w:rsid w:val="000C32F6"/>
    <w:rsid w:val="000C4CE0"/>
    <w:rsid w:val="000C503C"/>
    <w:rsid w:val="000C5636"/>
    <w:rsid w:val="000C7C66"/>
    <w:rsid w:val="000D00F7"/>
    <w:rsid w:val="000D12B0"/>
    <w:rsid w:val="000D1EE5"/>
    <w:rsid w:val="000D20AC"/>
    <w:rsid w:val="000D2177"/>
    <w:rsid w:val="000D380B"/>
    <w:rsid w:val="000D7907"/>
    <w:rsid w:val="000D7CC6"/>
    <w:rsid w:val="000D7F2B"/>
    <w:rsid w:val="000E19F7"/>
    <w:rsid w:val="000E1E53"/>
    <w:rsid w:val="000E2AFC"/>
    <w:rsid w:val="000E3302"/>
    <w:rsid w:val="000E37D8"/>
    <w:rsid w:val="000E37F7"/>
    <w:rsid w:val="000E40F0"/>
    <w:rsid w:val="000E454C"/>
    <w:rsid w:val="000E4DB0"/>
    <w:rsid w:val="000E57AD"/>
    <w:rsid w:val="000E5915"/>
    <w:rsid w:val="000E5A67"/>
    <w:rsid w:val="000E6BB1"/>
    <w:rsid w:val="000E6D30"/>
    <w:rsid w:val="000E7D1B"/>
    <w:rsid w:val="000E7D5E"/>
    <w:rsid w:val="000F03D8"/>
    <w:rsid w:val="000F05F5"/>
    <w:rsid w:val="000F1681"/>
    <w:rsid w:val="000F281D"/>
    <w:rsid w:val="000F3446"/>
    <w:rsid w:val="000F34BE"/>
    <w:rsid w:val="000F4D79"/>
    <w:rsid w:val="000F518F"/>
    <w:rsid w:val="000F6057"/>
    <w:rsid w:val="0010025D"/>
    <w:rsid w:val="0010081C"/>
    <w:rsid w:val="001012C6"/>
    <w:rsid w:val="001013E3"/>
    <w:rsid w:val="0010225F"/>
    <w:rsid w:val="001025B3"/>
    <w:rsid w:val="00103AF5"/>
    <w:rsid w:val="00104CC6"/>
    <w:rsid w:val="00104EB9"/>
    <w:rsid w:val="001055E1"/>
    <w:rsid w:val="00106265"/>
    <w:rsid w:val="00106543"/>
    <w:rsid w:val="00107234"/>
    <w:rsid w:val="00107948"/>
    <w:rsid w:val="00110944"/>
    <w:rsid w:val="0011254E"/>
    <w:rsid w:val="001141E5"/>
    <w:rsid w:val="001143BD"/>
    <w:rsid w:val="0011441D"/>
    <w:rsid w:val="001154CC"/>
    <w:rsid w:val="00115C95"/>
    <w:rsid w:val="001163E6"/>
    <w:rsid w:val="00116583"/>
    <w:rsid w:val="00117314"/>
    <w:rsid w:val="0011795F"/>
    <w:rsid w:val="00120371"/>
    <w:rsid w:val="00120F7A"/>
    <w:rsid w:val="00121ED8"/>
    <w:rsid w:val="00122705"/>
    <w:rsid w:val="00122C5A"/>
    <w:rsid w:val="00122D53"/>
    <w:rsid w:val="00123493"/>
    <w:rsid w:val="001236F3"/>
    <w:rsid w:val="001257B5"/>
    <w:rsid w:val="0012647F"/>
    <w:rsid w:val="00126B4F"/>
    <w:rsid w:val="00127904"/>
    <w:rsid w:val="00130016"/>
    <w:rsid w:val="00131112"/>
    <w:rsid w:val="00131152"/>
    <w:rsid w:val="001324A0"/>
    <w:rsid w:val="001325D6"/>
    <w:rsid w:val="0013426C"/>
    <w:rsid w:val="00134CCF"/>
    <w:rsid w:val="0013523F"/>
    <w:rsid w:val="0013696B"/>
    <w:rsid w:val="00140BEE"/>
    <w:rsid w:val="0014121D"/>
    <w:rsid w:val="00141508"/>
    <w:rsid w:val="001420D3"/>
    <w:rsid w:val="00143ECE"/>
    <w:rsid w:val="00144350"/>
    <w:rsid w:val="001459C3"/>
    <w:rsid w:val="00145A5B"/>
    <w:rsid w:val="00145DAB"/>
    <w:rsid w:val="001464F2"/>
    <w:rsid w:val="00147062"/>
    <w:rsid w:val="0014718D"/>
    <w:rsid w:val="00151545"/>
    <w:rsid w:val="00152497"/>
    <w:rsid w:val="001532C2"/>
    <w:rsid w:val="00153671"/>
    <w:rsid w:val="0015377A"/>
    <w:rsid w:val="00153CF5"/>
    <w:rsid w:val="00154CBE"/>
    <w:rsid w:val="001559F3"/>
    <w:rsid w:val="00156119"/>
    <w:rsid w:val="00156241"/>
    <w:rsid w:val="001564D4"/>
    <w:rsid w:val="00160DDF"/>
    <w:rsid w:val="00160F40"/>
    <w:rsid w:val="00162D94"/>
    <w:rsid w:val="00163239"/>
    <w:rsid w:val="00163672"/>
    <w:rsid w:val="00165634"/>
    <w:rsid w:val="00167358"/>
    <w:rsid w:val="00167364"/>
    <w:rsid w:val="001675D0"/>
    <w:rsid w:val="00167FF8"/>
    <w:rsid w:val="0017175B"/>
    <w:rsid w:val="00171D93"/>
    <w:rsid w:val="00171E2A"/>
    <w:rsid w:val="00172A24"/>
    <w:rsid w:val="00173236"/>
    <w:rsid w:val="00173F68"/>
    <w:rsid w:val="00174F66"/>
    <w:rsid w:val="0017542D"/>
    <w:rsid w:val="001757AD"/>
    <w:rsid w:val="00175ECD"/>
    <w:rsid w:val="001761EA"/>
    <w:rsid w:val="0017645F"/>
    <w:rsid w:val="00176C08"/>
    <w:rsid w:val="00177336"/>
    <w:rsid w:val="00177B7F"/>
    <w:rsid w:val="00180B16"/>
    <w:rsid w:val="001822AD"/>
    <w:rsid w:val="00182C41"/>
    <w:rsid w:val="001844A9"/>
    <w:rsid w:val="00185315"/>
    <w:rsid w:val="0018560B"/>
    <w:rsid w:val="00185F42"/>
    <w:rsid w:val="001864B6"/>
    <w:rsid w:val="00186AFB"/>
    <w:rsid w:val="00187EA7"/>
    <w:rsid w:val="001903B2"/>
    <w:rsid w:val="00191348"/>
    <w:rsid w:val="0019244D"/>
    <w:rsid w:val="001937AF"/>
    <w:rsid w:val="001937F7"/>
    <w:rsid w:val="0019482B"/>
    <w:rsid w:val="001955D0"/>
    <w:rsid w:val="001965CE"/>
    <w:rsid w:val="001972B9"/>
    <w:rsid w:val="001A173C"/>
    <w:rsid w:val="001A21FB"/>
    <w:rsid w:val="001A3E7A"/>
    <w:rsid w:val="001A3FD2"/>
    <w:rsid w:val="001A4633"/>
    <w:rsid w:val="001A4E2A"/>
    <w:rsid w:val="001A4F48"/>
    <w:rsid w:val="001A516D"/>
    <w:rsid w:val="001A53D7"/>
    <w:rsid w:val="001A5672"/>
    <w:rsid w:val="001A66CD"/>
    <w:rsid w:val="001A70E2"/>
    <w:rsid w:val="001A76C9"/>
    <w:rsid w:val="001B0058"/>
    <w:rsid w:val="001B04B1"/>
    <w:rsid w:val="001B12E6"/>
    <w:rsid w:val="001B1586"/>
    <w:rsid w:val="001B1B91"/>
    <w:rsid w:val="001B20FA"/>
    <w:rsid w:val="001B2578"/>
    <w:rsid w:val="001B2B35"/>
    <w:rsid w:val="001B2BCE"/>
    <w:rsid w:val="001B3246"/>
    <w:rsid w:val="001B3CBE"/>
    <w:rsid w:val="001B3E2D"/>
    <w:rsid w:val="001B3E65"/>
    <w:rsid w:val="001B4D3F"/>
    <w:rsid w:val="001B6091"/>
    <w:rsid w:val="001B6662"/>
    <w:rsid w:val="001B6DA0"/>
    <w:rsid w:val="001B7A28"/>
    <w:rsid w:val="001B7B06"/>
    <w:rsid w:val="001B7E87"/>
    <w:rsid w:val="001C08E9"/>
    <w:rsid w:val="001C0960"/>
    <w:rsid w:val="001C0E07"/>
    <w:rsid w:val="001C1935"/>
    <w:rsid w:val="001C296F"/>
    <w:rsid w:val="001C3A26"/>
    <w:rsid w:val="001C47FE"/>
    <w:rsid w:val="001C4C89"/>
    <w:rsid w:val="001C6018"/>
    <w:rsid w:val="001C7151"/>
    <w:rsid w:val="001C7446"/>
    <w:rsid w:val="001C7469"/>
    <w:rsid w:val="001C7F10"/>
    <w:rsid w:val="001D0536"/>
    <w:rsid w:val="001D0B43"/>
    <w:rsid w:val="001D0E0F"/>
    <w:rsid w:val="001D1F51"/>
    <w:rsid w:val="001D2A3B"/>
    <w:rsid w:val="001D2BF6"/>
    <w:rsid w:val="001D3A4E"/>
    <w:rsid w:val="001D411F"/>
    <w:rsid w:val="001D4518"/>
    <w:rsid w:val="001D4B60"/>
    <w:rsid w:val="001D5C50"/>
    <w:rsid w:val="001D62ED"/>
    <w:rsid w:val="001D6D2D"/>
    <w:rsid w:val="001E00B9"/>
    <w:rsid w:val="001E169B"/>
    <w:rsid w:val="001E190C"/>
    <w:rsid w:val="001E2EDE"/>
    <w:rsid w:val="001E31C7"/>
    <w:rsid w:val="001E37EB"/>
    <w:rsid w:val="001E44C9"/>
    <w:rsid w:val="001E54F6"/>
    <w:rsid w:val="001E5A8C"/>
    <w:rsid w:val="001E61ED"/>
    <w:rsid w:val="001E7CF3"/>
    <w:rsid w:val="001E7DEC"/>
    <w:rsid w:val="001F0522"/>
    <w:rsid w:val="001F0D05"/>
    <w:rsid w:val="001F190C"/>
    <w:rsid w:val="001F1EAD"/>
    <w:rsid w:val="001F317B"/>
    <w:rsid w:val="001F336C"/>
    <w:rsid w:val="001F414C"/>
    <w:rsid w:val="001F494E"/>
    <w:rsid w:val="001F500A"/>
    <w:rsid w:val="001F7557"/>
    <w:rsid w:val="001F789C"/>
    <w:rsid w:val="0020014F"/>
    <w:rsid w:val="00200AF6"/>
    <w:rsid w:val="00201A0A"/>
    <w:rsid w:val="00201B4A"/>
    <w:rsid w:val="002020C1"/>
    <w:rsid w:val="00202C97"/>
    <w:rsid w:val="0020363F"/>
    <w:rsid w:val="0020386F"/>
    <w:rsid w:val="00203CFA"/>
    <w:rsid w:val="0020476F"/>
    <w:rsid w:val="00204CB4"/>
    <w:rsid w:val="00204F3E"/>
    <w:rsid w:val="002051DF"/>
    <w:rsid w:val="00205275"/>
    <w:rsid w:val="00205BBD"/>
    <w:rsid w:val="00205F2C"/>
    <w:rsid w:val="00206F79"/>
    <w:rsid w:val="002075D4"/>
    <w:rsid w:val="00211027"/>
    <w:rsid w:val="00211450"/>
    <w:rsid w:val="00211765"/>
    <w:rsid w:val="00211B2A"/>
    <w:rsid w:val="00211D4C"/>
    <w:rsid w:val="00212405"/>
    <w:rsid w:val="00212443"/>
    <w:rsid w:val="002126EE"/>
    <w:rsid w:val="00213420"/>
    <w:rsid w:val="00213AC9"/>
    <w:rsid w:val="002175A1"/>
    <w:rsid w:val="002202B4"/>
    <w:rsid w:val="002212E1"/>
    <w:rsid w:val="00222566"/>
    <w:rsid w:val="00224627"/>
    <w:rsid w:val="0022462C"/>
    <w:rsid w:val="00224C6B"/>
    <w:rsid w:val="002254BA"/>
    <w:rsid w:val="00225B9D"/>
    <w:rsid w:val="00225C84"/>
    <w:rsid w:val="00227EF1"/>
    <w:rsid w:val="002307DE"/>
    <w:rsid w:val="002314AB"/>
    <w:rsid w:val="002314EF"/>
    <w:rsid w:val="00232AF4"/>
    <w:rsid w:val="002333A0"/>
    <w:rsid w:val="002341CE"/>
    <w:rsid w:val="002343A6"/>
    <w:rsid w:val="00234AF5"/>
    <w:rsid w:val="00234FBA"/>
    <w:rsid w:val="002351B2"/>
    <w:rsid w:val="002366A5"/>
    <w:rsid w:val="002414F2"/>
    <w:rsid w:val="00242737"/>
    <w:rsid w:val="002432EC"/>
    <w:rsid w:val="00244224"/>
    <w:rsid w:val="00244BBE"/>
    <w:rsid w:val="002454B1"/>
    <w:rsid w:val="002456DA"/>
    <w:rsid w:val="002460B4"/>
    <w:rsid w:val="00246EFF"/>
    <w:rsid w:val="00247D5F"/>
    <w:rsid w:val="00251882"/>
    <w:rsid w:val="00252C4E"/>
    <w:rsid w:val="00253BE2"/>
    <w:rsid w:val="002543C8"/>
    <w:rsid w:val="002543CF"/>
    <w:rsid w:val="002550F7"/>
    <w:rsid w:val="00257178"/>
    <w:rsid w:val="0026062E"/>
    <w:rsid w:val="002617DC"/>
    <w:rsid w:val="00261E7D"/>
    <w:rsid w:val="00261EF7"/>
    <w:rsid w:val="002624B2"/>
    <w:rsid w:val="00263050"/>
    <w:rsid w:val="002643B8"/>
    <w:rsid w:val="00264A06"/>
    <w:rsid w:val="00265C3B"/>
    <w:rsid w:val="002665B6"/>
    <w:rsid w:val="0027069F"/>
    <w:rsid w:val="002716C1"/>
    <w:rsid w:val="00272875"/>
    <w:rsid w:val="0027288A"/>
    <w:rsid w:val="00272C5E"/>
    <w:rsid w:val="002739D0"/>
    <w:rsid w:val="002766FF"/>
    <w:rsid w:val="002777F1"/>
    <w:rsid w:val="0028089F"/>
    <w:rsid w:val="00281F5F"/>
    <w:rsid w:val="002843E4"/>
    <w:rsid w:val="002847C8"/>
    <w:rsid w:val="00285B97"/>
    <w:rsid w:val="0028705B"/>
    <w:rsid w:val="00290146"/>
    <w:rsid w:val="00290680"/>
    <w:rsid w:val="00290A8D"/>
    <w:rsid w:val="002919E1"/>
    <w:rsid w:val="00292574"/>
    <w:rsid w:val="00292784"/>
    <w:rsid w:val="0029311B"/>
    <w:rsid w:val="002938B6"/>
    <w:rsid w:val="00293960"/>
    <w:rsid w:val="002953C1"/>
    <w:rsid w:val="00295917"/>
    <w:rsid w:val="00296071"/>
    <w:rsid w:val="00296133"/>
    <w:rsid w:val="002A017F"/>
    <w:rsid w:val="002A0CFE"/>
    <w:rsid w:val="002A0D9D"/>
    <w:rsid w:val="002A0E6C"/>
    <w:rsid w:val="002A12A8"/>
    <w:rsid w:val="002A1A33"/>
    <w:rsid w:val="002A1D0D"/>
    <w:rsid w:val="002A2CAD"/>
    <w:rsid w:val="002A3673"/>
    <w:rsid w:val="002A3F73"/>
    <w:rsid w:val="002A4312"/>
    <w:rsid w:val="002A4572"/>
    <w:rsid w:val="002A5246"/>
    <w:rsid w:val="002A5D56"/>
    <w:rsid w:val="002A703F"/>
    <w:rsid w:val="002A7E2E"/>
    <w:rsid w:val="002B05A7"/>
    <w:rsid w:val="002B08E9"/>
    <w:rsid w:val="002B0D66"/>
    <w:rsid w:val="002B16D2"/>
    <w:rsid w:val="002B16D8"/>
    <w:rsid w:val="002B2600"/>
    <w:rsid w:val="002B2DFA"/>
    <w:rsid w:val="002B39A4"/>
    <w:rsid w:val="002B41BC"/>
    <w:rsid w:val="002B4364"/>
    <w:rsid w:val="002B5111"/>
    <w:rsid w:val="002B51B4"/>
    <w:rsid w:val="002B5943"/>
    <w:rsid w:val="002B62BD"/>
    <w:rsid w:val="002B6BB6"/>
    <w:rsid w:val="002B775C"/>
    <w:rsid w:val="002B7E44"/>
    <w:rsid w:val="002C0301"/>
    <w:rsid w:val="002C0661"/>
    <w:rsid w:val="002C0CED"/>
    <w:rsid w:val="002C0D23"/>
    <w:rsid w:val="002C0FED"/>
    <w:rsid w:val="002C1D19"/>
    <w:rsid w:val="002C2F75"/>
    <w:rsid w:val="002C2FF1"/>
    <w:rsid w:val="002C3092"/>
    <w:rsid w:val="002C4F57"/>
    <w:rsid w:val="002C5490"/>
    <w:rsid w:val="002C5B71"/>
    <w:rsid w:val="002C7E74"/>
    <w:rsid w:val="002D06F7"/>
    <w:rsid w:val="002D0A38"/>
    <w:rsid w:val="002D18BD"/>
    <w:rsid w:val="002D2EEA"/>
    <w:rsid w:val="002D401B"/>
    <w:rsid w:val="002D4364"/>
    <w:rsid w:val="002D4986"/>
    <w:rsid w:val="002D5F64"/>
    <w:rsid w:val="002D63D2"/>
    <w:rsid w:val="002D6FBF"/>
    <w:rsid w:val="002D7C7A"/>
    <w:rsid w:val="002D7F53"/>
    <w:rsid w:val="002E0953"/>
    <w:rsid w:val="002E15EE"/>
    <w:rsid w:val="002E1670"/>
    <w:rsid w:val="002E322F"/>
    <w:rsid w:val="002E48BF"/>
    <w:rsid w:val="002E538B"/>
    <w:rsid w:val="002E61C2"/>
    <w:rsid w:val="002E6AA2"/>
    <w:rsid w:val="002E7C42"/>
    <w:rsid w:val="002F0395"/>
    <w:rsid w:val="002F0A2B"/>
    <w:rsid w:val="002F0FA1"/>
    <w:rsid w:val="002F216D"/>
    <w:rsid w:val="002F2DE7"/>
    <w:rsid w:val="002F3244"/>
    <w:rsid w:val="002F36FF"/>
    <w:rsid w:val="002F438D"/>
    <w:rsid w:val="002F4416"/>
    <w:rsid w:val="002F51B5"/>
    <w:rsid w:val="002F6683"/>
    <w:rsid w:val="002F7A6C"/>
    <w:rsid w:val="003009FF"/>
    <w:rsid w:val="00300A73"/>
    <w:rsid w:val="00301678"/>
    <w:rsid w:val="0030309F"/>
    <w:rsid w:val="003032F5"/>
    <w:rsid w:val="003041A8"/>
    <w:rsid w:val="0030468C"/>
    <w:rsid w:val="003054CA"/>
    <w:rsid w:val="00305CCD"/>
    <w:rsid w:val="00306297"/>
    <w:rsid w:val="0030662F"/>
    <w:rsid w:val="003068D8"/>
    <w:rsid w:val="00307453"/>
    <w:rsid w:val="003074B4"/>
    <w:rsid w:val="00310172"/>
    <w:rsid w:val="00311931"/>
    <w:rsid w:val="003144D4"/>
    <w:rsid w:val="00315A41"/>
    <w:rsid w:val="003163B6"/>
    <w:rsid w:val="00316CA7"/>
    <w:rsid w:val="003209CA"/>
    <w:rsid w:val="00321061"/>
    <w:rsid w:val="003214AB"/>
    <w:rsid w:val="003215FA"/>
    <w:rsid w:val="003225BF"/>
    <w:rsid w:val="003228FD"/>
    <w:rsid w:val="00322A3F"/>
    <w:rsid w:val="00323426"/>
    <w:rsid w:val="0032353F"/>
    <w:rsid w:val="0032392B"/>
    <w:rsid w:val="00323EB7"/>
    <w:rsid w:val="00324D6F"/>
    <w:rsid w:val="00326907"/>
    <w:rsid w:val="00327D7E"/>
    <w:rsid w:val="003309FF"/>
    <w:rsid w:val="003312D8"/>
    <w:rsid w:val="003329E1"/>
    <w:rsid w:val="003334F4"/>
    <w:rsid w:val="00333E92"/>
    <w:rsid w:val="003350E3"/>
    <w:rsid w:val="0033626F"/>
    <w:rsid w:val="00340A7E"/>
    <w:rsid w:val="00340B6D"/>
    <w:rsid w:val="00343631"/>
    <w:rsid w:val="00344667"/>
    <w:rsid w:val="003461B8"/>
    <w:rsid w:val="00346670"/>
    <w:rsid w:val="00346990"/>
    <w:rsid w:val="00346CF7"/>
    <w:rsid w:val="00347B8E"/>
    <w:rsid w:val="00347D69"/>
    <w:rsid w:val="0035011F"/>
    <w:rsid w:val="003503EF"/>
    <w:rsid w:val="00350421"/>
    <w:rsid w:val="00350889"/>
    <w:rsid w:val="003509D2"/>
    <w:rsid w:val="00351B7E"/>
    <w:rsid w:val="00351EDA"/>
    <w:rsid w:val="0035208C"/>
    <w:rsid w:val="00352712"/>
    <w:rsid w:val="0035420C"/>
    <w:rsid w:val="003545A2"/>
    <w:rsid w:val="003550B7"/>
    <w:rsid w:val="0035523E"/>
    <w:rsid w:val="003552A1"/>
    <w:rsid w:val="00355CA3"/>
    <w:rsid w:val="003569E1"/>
    <w:rsid w:val="00357FEE"/>
    <w:rsid w:val="00361ECE"/>
    <w:rsid w:val="003624EF"/>
    <w:rsid w:val="00364A26"/>
    <w:rsid w:val="00365283"/>
    <w:rsid w:val="00365A37"/>
    <w:rsid w:val="00365DF1"/>
    <w:rsid w:val="003660B2"/>
    <w:rsid w:val="00366458"/>
    <w:rsid w:val="00367872"/>
    <w:rsid w:val="00367CCA"/>
    <w:rsid w:val="00367CDC"/>
    <w:rsid w:val="00370178"/>
    <w:rsid w:val="0037141C"/>
    <w:rsid w:val="00371477"/>
    <w:rsid w:val="00371CA2"/>
    <w:rsid w:val="00372DBA"/>
    <w:rsid w:val="003751B7"/>
    <w:rsid w:val="003754E9"/>
    <w:rsid w:val="00376243"/>
    <w:rsid w:val="00376969"/>
    <w:rsid w:val="00377927"/>
    <w:rsid w:val="00377C02"/>
    <w:rsid w:val="00380158"/>
    <w:rsid w:val="003815E2"/>
    <w:rsid w:val="00381FAD"/>
    <w:rsid w:val="003833A1"/>
    <w:rsid w:val="003835A3"/>
    <w:rsid w:val="00386025"/>
    <w:rsid w:val="00387381"/>
    <w:rsid w:val="00387D2A"/>
    <w:rsid w:val="00387FBB"/>
    <w:rsid w:val="00390FE9"/>
    <w:rsid w:val="003918C3"/>
    <w:rsid w:val="003923B1"/>
    <w:rsid w:val="00392646"/>
    <w:rsid w:val="003927CA"/>
    <w:rsid w:val="003931E4"/>
    <w:rsid w:val="00393D91"/>
    <w:rsid w:val="00394723"/>
    <w:rsid w:val="0039479B"/>
    <w:rsid w:val="00395DBC"/>
    <w:rsid w:val="00395E12"/>
    <w:rsid w:val="003965FE"/>
    <w:rsid w:val="0039729E"/>
    <w:rsid w:val="003A0C96"/>
    <w:rsid w:val="003A0F85"/>
    <w:rsid w:val="003A1257"/>
    <w:rsid w:val="003A1836"/>
    <w:rsid w:val="003A1AAB"/>
    <w:rsid w:val="003A414A"/>
    <w:rsid w:val="003A4EA4"/>
    <w:rsid w:val="003A598F"/>
    <w:rsid w:val="003A6053"/>
    <w:rsid w:val="003A60DE"/>
    <w:rsid w:val="003A678E"/>
    <w:rsid w:val="003A69EA"/>
    <w:rsid w:val="003A73E8"/>
    <w:rsid w:val="003A7571"/>
    <w:rsid w:val="003B05F4"/>
    <w:rsid w:val="003B0D44"/>
    <w:rsid w:val="003B1E1D"/>
    <w:rsid w:val="003B27AD"/>
    <w:rsid w:val="003B2C96"/>
    <w:rsid w:val="003B4F23"/>
    <w:rsid w:val="003B56F5"/>
    <w:rsid w:val="003B5950"/>
    <w:rsid w:val="003B6A70"/>
    <w:rsid w:val="003B758A"/>
    <w:rsid w:val="003C0615"/>
    <w:rsid w:val="003C0AD3"/>
    <w:rsid w:val="003C10BF"/>
    <w:rsid w:val="003C12F6"/>
    <w:rsid w:val="003C259B"/>
    <w:rsid w:val="003C3A13"/>
    <w:rsid w:val="003C3D39"/>
    <w:rsid w:val="003C433E"/>
    <w:rsid w:val="003C4AD1"/>
    <w:rsid w:val="003C4DAB"/>
    <w:rsid w:val="003C5569"/>
    <w:rsid w:val="003C5F33"/>
    <w:rsid w:val="003C6C81"/>
    <w:rsid w:val="003C78F0"/>
    <w:rsid w:val="003C7D99"/>
    <w:rsid w:val="003D0779"/>
    <w:rsid w:val="003D0884"/>
    <w:rsid w:val="003D09A2"/>
    <w:rsid w:val="003D500A"/>
    <w:rsid w:val="003D7267"/>
    <w:rsid w:val="003D7397"/>
    <w:rsid w:val="003E02EF"/>
    <w:rsid w:val="003E08C2"/>
    <w:rsid w:val="003E1D90"/>
    <w:rsid w:val="003E1F58"/>
    <w:rsid w:val="003E272B"/>
    <w:rsid w:val="003E3183"/>
    <w:rsid w:val="003E3564"/>
    <w:rsid w:val="003E3910"/>
    <w:rsid w:val="003E39C0"/>
    <w:rsid w:val="003E474F"/>
    <w:rsid w:val="003E4BF4"/>
    <w:rsid w:val="003E57D6"/>
    <w:rsid w:val="003E5A03"/>
    <w:rsid w:val="003F055E"/>
    <w:rsid w:val="003F0BAF"/>
    <w:rsid w:val="003F1CCB"/>
    <w:rsid w:val="003F2843"/>
    <w:rsid w:val="003F3BCB"/>
    <w:rsid w:val="003F3C69"/>
    <w:rsid w:val="003F47ED"/>
    <w:rsid w:val="003F4DFC"/>
    <w:rsid w:val="003F618F"/>
    <w:rsid w:val="003F73D7"/>
    <w:rsid w:val="003F7DBF"/>
    <w:rsid w:val="003F7EC2"/>
    <w:rsid w:val="004004C1"/>
    <w:rsid w:val="004007C7"/>
    <w:rsid w:val="00400CD4"/>
    <w:rsid w:val="004029BD"/>
    <w:rsid w:val="00402F8A"/>
    <w:rsid w:val="004036B8"/>
    <w:rsid w:val="00403B46"/>
    <w:rsid w:val="0040567B"/>
    <w:rsid w:val="00405DB4"/>
    <w:rsid w:val="00406861"/>
    <w:rsid w:val="00406CC4"/>
    <w:rsid w:val="0041029A"/>
    <w:rsid w:val="00410FE1"/>
    <w:rsid w:val="004120BD"/>
    <w:rsid w:val="00412210"/>
    <w:rsid w:val="0041276F"/>
    <w:rsid w:val="00412D88"/>
    <w:rsid w:val="00412DC7"/>
    <w:rsid w:val="00412EC0"/>
    <w:rsid w:val="00413C2C"/>
    <w:rsid w:val="004140A8"/>
    <w:rsid w:val="004147B9"/>
    <w:rsid w:val="004155E1"/>
    <w:rsid w:val="0041683D"/>
    <w:rsid w:val="00417383"/>
    <w:rsid w:val="00417F18"/>
    <w:rsid w:val="0042005D"/>
    <w:rsid w:val="00420FF1"/>
    <w:rsid w:val="00422530"/>
    <w:rsid w:val="00422C04"/>
    <w:rsid w:val="00424947"/>
    <w:rsid w:val="00424950"/>
    <w:rsid w:val="00424F50"/>
    <w:rsid w:val="00425024"/>
    <w:rsid w:val="00425076"/>
    <w:rsid w:val="00426144"/>
    <w:rsid w:val="0042789F"/>
    <w:rsid w:val="00427FD8"/>
    <w:rsid w:val="0043181C"/>
    <w:rsid w:val="00432AFB"/>
    <w:rsid w:val="00432EA1"/>
    <w:rsid w:val="00433025"/>
    <w:rsid w:val="00433430"/>
    <w:rsid w:val="004344B5"/>
    <w:rsid w:val="00434678"/>
    <w:rsid w:val="00435A5D"/>
    <w:rsid w:val="00436279"/>
    <w:rsid w:val="00436DA2"/>
    <w:rsid w:val="00437EDE"/>
    <w:rsid w:val="0044068C"/>
    <w:rsid w:val="004413E4"/>
    <w:rsid w:val="0044219F"/>
    <w:rsid w:val="00444235"/>
    <w:rsid w:val="00445281"/>
    <w:rsid w:val="004465D2"/>
    <w:rsid w:val="00451F77"/>
    <w:rsid w:val="00453299"/>
    <w:rsid w:val="00453CB0"/>
    <w:rsid w:val="00455E49"/>
    <w:rsid w:val="004560B5"/>
    <w:rsid w:val="00456B5F"/>
    <w:rsid w:val="00456C91"/>
    <w:rsid w:val="00456FFE"/>
    <w:rsid w:val="00460967"/>
    <w:rsid w:val="00461970"/>
    <w:rsid w:val="00462C77"/>
    <w:rsid w:val="00462DD2"/>
    <w:rsid w:val="00463896"/>
    <w:rsid w:val="00463CE3"/>
    <w:rsid w:val="00464215"/>
    <w:rsid w:val="0046542B"/>
    <w:rsid w:val="0046640D"/>
    <w:rsid w:val="00466DAA"/>
    <w:rsid w:val="00467BDA"/>
    <w:rsid w:val="004704EC"/>
    <w:rsid w:val="00470CBD"/>
    <w:rsid w:val="004717A0"/>
    <w:rsid w:val="00472B04"/>
    <w:rsid w:val="00472C73"/>
    <w:rsid w:val="00472DAC"/>
    <w:rsid w:val="00472DD9"/>
    <w:rsid w:val="00474291"/>
    <w:rsid w:val="00474313"/>
    <w:rsid w:val="00475A1E"/>
    <w:rsid w:val="0047602E"/>
    <w:rsid w:val="0047682C"/>
    <w:rsid w:val="0047783D"/>
    <w:rsid w:val="00477B7A"/>
    <w:rsid w:val="00480328"/>
    <w:rsid w:val="00480699"/>
    <w:rsid w:val="00481260"/>
    <w:rsid w:val="0048156D"/>
    <w:rsid w:val="00482126"/>
    <w:rsid w:val="0048312D"/>
    <w:rsid w:val="00483758"/>
    <w:rsid w:val="00484068"/>
    <w:rsid w:val="004845A2"/>
    <w:rsid w:val="004866AB"/>
    <w:rsid w:val="0048735B"/>
    <w:rsid w:val="00487E0E"/>
    <w:rsid w:val="004909DD"/>
    <w:rsid w:val="00490ED8"/>
    <w:rsid w:val="004916E1"/>
    <w:rsid w:val="00492189"/>
    <w:rsid w:val="004931C2"/>
    <w:rsid w:val="004933BB"/>
    <w:rsid w:val="00494A0F"/>
    <w:rsid w:val="00494AB8"/>
    <w:rsid w:val="00494C20"/>
    <w:rsid w:val="0049642E"/>
    <w:rsid w:val="004964B3"/>
    <w:rsid w:val="00497007"/>
    <w:rsid w:val="00497A9A"/>
    <w:rsid w:val="004A028E"/>
    <w:rsid w:val="004A02F1"/>
    <w:rsid w:val="004A05E6"/>
    <w:rsid w:val="004A095D"/>
    <w:rsid w:val="004A24BF"/>
    <w:rsid w:val="004A2CA4"/>
    <w:rsid w:val="004A345D"/>
    <w:rsid w:val="004A4C02"/>
    <w:rsid w:val="004A517B"/>
    <w:rsid w:val="004A523E"/>
    <w:rsid w:val="004A5886"/>
    <w:rsid w:val="004A5F6B"/>
    <w:rsid w:val="004A6C66"/>
    <w:rsid w:val="004A79EF"/>
    <w:rsid w:val="004B02D2"/>
    <w:rsid w:val="004B0705"/>
    <w:rsid w:val="004B0BA2"/>
    <w:rsid w:val="004B10E2"/>
    <w:rsid w:val="004B1C44"/>
    <w:rsid w:val="004B2DEA"/>
    <w:rsid w:val="004B38A3"/>
    <w:rsid w:val="004B43B0"/>
    <w:rsid w:val="004B54F5"/>
    <w:rsid w:val="004B6467"/>
    <w:rsid w:val="004C038D"/>
    <w:rsid w:val="004C07ED"/>
    <w:rsid w:val="004C11BC"/>
    <w:rsid w:val="004C1267"/>
    <w:rsid w:val="004C1B58"/>
    <w:rsid w:val="004C4FF4"/>
    <w:rsid w:val="004C5380"/>
    <w:rsid w:val="004C791F"/>
    <w:rsid w:val="004D0E65"/>
    <w:rsid w:val="004D1247"/>
    <w:rsid w:val="004D1D14"/>
    <w:rsid w:val="004D1DE9"/>
    <w:rsid w:val="004D20B3"/>
    <w:rsid w:val="004D291B"/>
    <w:rsid w:val="004D2B8B"/>
    <w:rsid w:val="004D4AE6"/>
    <w:rsid w:val="004D52EF"/>
    <w:rsid w:val="004D6133"/>
    <w:rsid w:val="004D759E"/>
    <w:rsid w:val="004E0182"/>
    <w:rsid w:val="004E07AD"/>
    <w:rsid w:val="004E1756"/>
    <w:rsid w:val="004E1852"/>
    <w:rsid w:val="004E2F6F"/>
    <w:rsid w:val="004E4F0D"/>
    <w:rsid w:val="004E50AC"/>
    <w:rsid w:val="004E65D7"/>
    <w:rsid w:val="004E72A0"/>
    <w:rsid w:val="004E72F1"/>
    <w:rsid w:val="004F007D"/>
    <w:rsid w:val="004F0285"/>
    <w:rsid w:val="004F34B6"/>
    <w:rsid w:val="004F4299"/>
    <w:rsid w:val="004F44B5"/>
    <w:rsid w:val="004F62A7"/>
    <w:rsid w:val="004F72A1"/>
    <w:rsid w:val="004F77BB"/>
    <w:rsid w:val="0050018E"/>
    <w:rsid w:val="00500581"/>
    <w:rsid w:val="005005CB"/>
    <w:rsid w:val="00501364"/>
    <w:rsid w:val="0050175B"/>
    <w:rsid w:val="005023D1"/>
    <w:rsid w:val="005040AA"/>
    <w:rsid w:val="0050536A"/>
    <w:rsid w:val="00505CCD"/>
    <w:rsid w:val="00505FCA"/>
    <w:rsid w:val="00506953"/>
    <w:rsid w:val="00506B46"/>
    <w:rsid w:val="00507FD0"/>
    <w:rsid w:val="0051011A"/>
    <w:rsid w:val="005109BF"/>
    <w:rsid w:val="00511ECE"/>
    <w:rsid w:val="00512A98"/>
    <w:rsid w:val="00512D93"/>
    <w:rsid w:val="0051402A"/>
    <w:rsid w:val="00515290"/>
    <w:rsid w:val="00516332"/>
    <w:rsid w:val="005163D3"/>
    <w:rsid w:val="005169F4"/>
    <w:rsid w:val="0051719B"/>
    <w:rsid w:val="005179BB"/>
    <w:rsid w:val="005203CF"/>
    <w:rsid w:val="00520545"/>
    <w:rsid w:val="005210D1"/>
    <w:rsid w:val="00523146"/>
    <w:rsid w:val="00523275"/>
    <w:rsid w:val="005234FB"/>
    <w:rsid w:val="00525FB7"/>
    <w:rsid w:val="0052602E"/>
    <w:rsid w:val="0052697C"/>
    <w:rsid w:val="00526A42"/>
    <w:rsid w:val="00526F73"/>
    <w:rsid w:val="00527874"/>
    <w:rsid w:val="00527DA5"/>
    <w:rsid w:val="0053150D"/>
    <w:rsid w:val="005342ED"/>
    <w:rsid w:val="0053431C"/>
    <w:rsid w:val="00534816"/>
    <w:rsid w:val="00534FD9"/>
    <w:rsid w:val="005350B0"/>
    <w:rsid w:val="00535B2E"/>
    <w:rsid w:val="00536B4E"/>
    <w:rsid w:val="0053717D"/>
    <w:rsid w:val="0054055A"/>
    <w:rsid w:val="00540FA0"/>
    <w:rsid w:val="005419B3"/>
    <w:rsid w:val="00541BA5"/>
    <w:rsid w:val="00541E32"/>
    <w:rsid w:val="00541E47"/>
    <w:rsid w:val="0054296C"/>
    <w:rsid w:val="00542D9D"/>
    <w:rsid w:val="005431FD"/>
    <w:rsid w:val="005448B3"/>
    <w:rsid w:val="00545C7B"/>
    <w:rsid w:val="005461CB"/>
    <w:rsid w:val="005466A1"/>
    <w:rsid w:val="00546A99"/>
    <w:rsid w:val="00547345"/>
    <w:rsid w:val="00547807"/>
    <w:rsid w:val="00547945"/>
    <w:rsid w:val="005500B8"/>
    <w:rsid w:val="00550803"/>
    <w:rsid w:val="00550FF2"/>
    <w:rsid w:val="00551FC0"/>
    <w:rsid w:val="005524E1"/>
    <w:rsid w:val="005529E9"/>
    <w:rsid w:val="00552A9B"/>
    <w:rsid w:val="00552B8A"/>
    <w:rsid w:val="00552BB5"/>
    <w:rsid w:val="00553411"/>
    <w:rsid w:val="005537DF"/>
    <w:rsid w:val="005539A3"/>
    <w:rsid w:val="0055481C"/>
    <w:rsid w:val="005553AE"/>
    <w:rsid w:val="00556071"/>
    <w:rsid w:val="005569DC"/>
    <w:rsid w:val="00556A09"/>
    <w:rsid w:val="00556CF3"/>
    <w:rsid w:val="005614A6"/>
    <w:rsid w:val="00561BC2"/>
    <w:rsid w:val="00562441"/>
    <w:rsid w:val="00562A05"/>
    <w:rsid w:val="00563A83"/>
    <w:rsid w:val="00563B7E"/>
    <w:rsid w:val="00563C76"/>
    <w:rsid w:val="0056512C"/>
    <w:rsid w:val="00567DD1"/>
    <w:rsid w:val="00571326"/>
    <w:rsid w:val="00571A1D"/>
    <w:rsid w:val="00571A27"/>
    <w:rsid w:val="00572C2E"/>
    <w:rsid w:val="00572F1D"/>
    <w:rsid w:val="005737FB"/>
    <w:rsid w:val="00573BDC"/>
    <w:rsid w:val="00574993"/>
    <w:rsid w:val="00576464"/>
    <w:rsid w:val="00576D0A"/>
    <w:rsid w:val="00580242"/>
    <w:rsid w:val="005802DA"/>
    <w:rsid w:val="00580A71"/>
    <w:rsid w:val="00580DF7"/>
    <w:rsid w:val="00580FA3"/>
    <w:rsid w:val="005812CF"/>
    <w:rsid w:val="005814D0"/>
    <w:rsid w:val="00581709"/>
    <w:rsid w:val="00582345"/>
    <w:rsid w:val="00582FC7"/>
    <w:rsid w:val="005841C8"/>
    <w:rsid w:val="00584333"/>
    <w:rsid w:val="00584928"/>
    <w:rsid w:val="00584A12"/>
    <w:rsid w:val="00584F64"/>
    <w:rsid w:val="00584FD6"/>
    <w:rsid w:val="00585DF7"/>
    <w:rsid w:val="00586086"/>
    <w:rsid w:val="00586186"/>
    <w:rsid w:val="005876C0"/>
    <w:rsid w:val="005904C1"/>
    <w:rsid w:val="0059102E"/>
    <w:rsid w:val="00591353"/>
    <w:rsid w:val="0059156D"/>
    <w:rsid w:val="005922D9"/>
    <w:rsid w:val="00593EC7"/>
    <w:rsid w:val="00594139"/>
    <w:rsid w:val="00594376"/>
    <w:rsid w:val="00594C5C"/>
    <w:rsid w:val="005953EC"/>
    <w:rsid w:val="00595A8A"/>
    <w:rsid w:val="005963C8"/>
    <w:rsid w:val="005975FE"/>
    <w:rsid w:val="005A15C0"/>
    <w:rsid w:val="005A16C1"/>
    <w:rsid w:val="005A1EDA"/>
    <w:rsid w:val="005A29DD"/>
    <w:rsid w:val="005A2CA2"/>
    <w:rsid w:val="005A43C7"/>
    <w:rsid w:val="005A5825"/>
    <w:rsid w:val="005A6CE5"/>
    <w:rsid w:val="005B0052"/>
    <w:rsid w:val="005B00A1"/>
    <w:rsid w:val="005B00B4"/>
    <w:rsid w:val="005B0507"/>
    <w:rsid w:val="005B105A"/>
    <w:rsid w:val="005B119C"/>
    <w:rsid w:val="005B1FDB"/>
    <w:rsid w:val="005B2674"/>
    <w:rsid w:val="005B2CFA"/>
    <w:rsid w:val="005B4326"/>
    <w:rsid w:val="005B4486"/>
    <w:rsid w:val="005B4793"/>
    <w:rsid w:val="005B4BFF"/>
    <w:rsid w:val="005B5152"/>
    <w:rsid w:val="005C0792"/>
    <w:rsid w:val="005C1DE3"/>
    <w:rsid w:val="005C21AE"/>
    <w:rsid w:val="005C258A"/>
    <w:rsid w:val="005C29C8"/>
    <w:rsid w:val="005C2BA0"/>
    <w:rsid w:val="005C4396"/>
    <w:rsid w:val="005C4963"/>
    <w:rsid w:val="005C4C76"/>
    <w:rsid w:val="005C54E7"/>
    <w:rsid w:val="005C5783"/>
    <w:rsid w:val="005C5812"/>
    <w:rsid w:val="005C581E"/>
    <w:rsid w:val="005C5D25"/>
    <w:rsid w:val="005C69D2"/>
    <w:rsid w:val="005C75F2"/>
    <w:rsid w:val="005C7D33"/>
    <w:rsid w:val="005D00A5"/>
    <w:rsid w:val="005D0748"/>
    <w:rsid w:val="005D0F25"/>
    <w:rsid w:val="005D36FC"/>
    <w:rsid w:val="005D3C31"/>
    <w:rsid w:val="005D450B"/>
    <w:rsid w:val="005D6E37"/>
    <w:rsid w:val="005D72A4"/>
    <w:rsid w:val="005D74B0"/>
    <w:rsid w:val="005D7CE0"/>
    <w:rsid w:val="005E1D84"/>
    <w:rsid w:val="005E2A76"/>
    <w:rsid w:val="005E3795"/>
    <w:rsid w:val="005E3904"/>
    <w:rsid w:val="005E406D"/>
    <w:rsid w:val="005E4384"/>
    <w:rsid w:val="005E580A"/>
    <w:rsid w:val="005E6AB5"/>
    <w:rsid w:val="005E6C46"/>
    <w:rsid w:val="005E7216"/>
    <w:rsid w:val="005E757A"/>
    <w:rsid w:val="005F0D9F"/>
    <w:rsid w:val="005F11E8"/>
    <w:rsid w:val="005F2762"/>
    <w:rsid w:val="005F2B76"/>
    <w:rsid w:val="005F399D"/>
    <w:rsid w:val="005F5182"/>
    <w:rsid w:val="005F54FE"/>
    <w:rsid w:val="005F65DE"/>
    <w:rsid w:val="005F6901"/>
    <w:rsid w:val="0060021E"/>
    <w:rsid w:val="00601C26"/>
    <w:rsid w:val="006026D8"/>
    <w:rsid w:val="006033BD"/>
    <w:rsid w:val="00604800"/>
    <w:rsid w:val="006050FC"/>
    <w:rsid w:val="00605CE0"/>
    <w:rsid w:val="00605D64"/>
    <w:rsid w:val="006067AB"/>
    <w:rsid w:val="0060736B"/>
    <w:rsid w:val="00607390"/>
    <w:rsid w:val="00610095"/>
    <w:rsid w:val="0061338E"/>
    <w:rsid w:val="00613AC9"/>
    <w:rsid w:val="00613B25"/>
    <w:rsid w:val="006162D0"/>
    <w:rsid w:val="006165E4"/>
    <w:rsid w:val="00616BDE"/>
    <w:rsid w:val="00616ECB"/>
    <w:rsid w:val="00616ED7"/>
    <w:rsid w:val="006206BE"/>
    <w:rsid w:val="006207F8"/>
    <w:rsid w:val="006209A0"/>
    <w:rsid w:val="00620ACA"/>
    <w:rsid w:val="006232F7"/>
    <w:rsid w:val="006233EE"/>
    <w:rsid w:val="00623761"/>
    <w:rsid w:val="0062495F"/>
    <w:rsid w:val="006249E9"/>
    <w:rsid w:val="006255F6"/>
    <w:rsid w:val="00625CFF"/>
    <w:rsid w:val="00626E66"/>
    <w:rsid w:val="00627CB1"/>
    <w:rsid w:val="00627E51"/>
    <w:rsid w:val="00630994"/>
    <w:rsid w:val="00631843"/>
    <w:rsid w:val="0063323A"/>
    <w:rsid w:val="0063419E"/>
    <w:rsid w:val="00634B37"/>
    <w:rsid w:val="0063655E"/>
    <w:rsid w:val="00637019"/>
    <w:rsid w:val="00637057"/>
    <w:rsid w:val="00640F5C"/>
    <w:rsid w:val="006417DA"/>
    <w:rsid w:val="00645A58"/>
    <w:rsid w:val="00645AAC"/>
    <w:rsid w:val="00647087"/>
    <w:rsid w:val="00647B78"/>
    <w:rsid w:val="00650BEE"/>
    <w:rsid w:val="00651A48"/>
    <w:rsid w:val="00651BA1"/>
    <w:rsid w:val="00652C3E"/>
    <w:rsid w:val="00652EA7"/>
    <w:rsid w:val="0065433E"/>
    <w:rsid w:val="006545CF"/>
    <w:rsid w:val="0065562F"/>
    <w:rsid w:val="00655784"/>
    <w:rsid w:val="0065627E"/>
    <w:rsid w:val="0065699D"/>
    <w:rsid w:val="00656DC2"/>
    <w:rsid w:val="00657537"/>
    <w:rsid w:val="00657660"/>
    <w:rsid w:val="00657C54"/>
    <w:rsid w:val="00660CFE"/>
    <w:rsid w:val="00660DF6"/>
    <w:rsid w:val="00661A31"/>
    <w:rsid w:val="00662525"/>
    <w:rsid w:val="0066272B"/>
    <w:rsid w:val="006627A0"/>
    <w:rsid w:val="00662BD0"/>
    <w:rsid w:val="00663562"/>
    <w:rsid w:val="0066480E"/>
    <w:rsid w:val="00664ED8"/>
    <w:rsid w:val="00664F37"/>
    <w:rsid w:val="00665EB6"/>
    <w:rsid w:val="006669B0"/>
    <w:rsid w:val="00667136"/>
    <w:rsid w:val="00667A2D"/>
    <w:rsid w:val="00670210"/>
    <w:rsid w:val="00670AA9"/>
    <w:rsid w:val="00670F89"/>
    <w:rsid w:val="00670FA9"/>
    <w:rsid w:val="00671DC5"/>
    <w:rsid w:val="00674193"/>
    <w:rsid w:val="00674262"/>
    <w:rsid w:val="00674996"/>
    <w:rsid w:val="00674AE7"/>
    <w:rsid w:val="00674CD5"/>
    <w:rsid w:val="00674DB7"/>
    <w:rsid w:val="00676017"/>
    <w:rsid w:val="00676B5A"/>
    <w:rsid w:val="00677106"/>
    <w:rsid w:val="00680A66"/>
    <w:rsid w:val="00681391"/>
    <w:rsid w:val="006817D8"/>
    <w:rsid w:val="006818B4"/>
    <w:rsid w:val="00681DBA"/>
    <w:rsid w:val="006824EA"/>
    <w:rsid w:val="00682BA2"/>
    <w:rsid w:val="0068300D"/>
    <w:rsid w:val="00684526"/>
    <w:rsid w:val="00686FE7"/>
    <w:rsid w:val="0068799C"/>
    <w:rsid w:val="00692077"/>
    <w:rsid w:val="00695828"/>
    <w:rsid w:val="00695BCC"/>
    <w:rsid w:val="00695BFF"/>
    <w:rsid w:val="006969B4"/>
    <w:rsid w:val="00696F6B"/>
    <w:rsid w:val="00697349"/>
    <w:rsid w:val="0069778C"/>
    <w:rsid w:val="00697B97"/>
    <w:rsid w:val="00697C45"/>
    <w:rsid w:val="006A023D"/>
    <w:rsid w:val="006A1076"/>
    <w:rsid w:val="006A12AC"/>
    <w:rsid w:val="006A1AF5"/>
    <w:rsid w:val="006A2162"/>
    <w:rsid w:val="006A3512"/>
    <w:rsid w:val="006A3CB5"/>
    <w:rsid w:val="006A422C"/>
    <w:rsid w:val="006A49F7"/>
    <w:rsid w:val="006A5021"/>
    <w:rsid w:val="006A5F74"/>
    <w:rsid w:val="006A615A"/>
    <w:rsid w:val="006A63C4"/>
    <w:rsid w:val="006A769D"/>
    <w:rsid w:val="006A7844"/>
    <w:rsid w:val="006B054D"/>
    <w:rsid w:val="006B21A1"/>
    <w:rsid w:val="006B246F"/>
    <w:rsid w:val="006B259C"/>
    <w:rsid w:val="006B2BBC"/>
    <w:rsid w:val="006B2E43"/>
    <w:rsid w:val="006B31DC"/>
    <w:rsid w:val="006B3AAB"/>
    <w:rsid w:val="006B439B"/>
    <w:rsid w:val="006B4B90"/>
    <w:rsid w:val="006B6043"/>
    <w:rsid w:val="006B644C"/>
    <w:rsid w:val="006B708E"/>
    <w:rsid w:val="006B7686"/>
    <w:rsid w:val="006B7896"/>
    <w:rsid w:val="006B7D46"/>
    <w:rsid w:val="006C0A14"/>
    <w:rsid w:val="006C14B4"/>
    <w:rsid w:val="006C1C47"/>
    <w:rsid w:val="006C2BB1"/>
    <w:rsid w:val="006C359E"/>
    <w:rsid w:val="006C4272"/>
    <w:rsid w:val="006C44CD"/>
    <w:rsid w:val="006C57BD"/>
    <w:rsid w:val="006C5ADD"/>
    <w:rsid w:val="006C6D3F"/>
    <w:rsid w:val="006D00B3"/>
    <w:rsid w:val="006D0FC7"/>
    <w:rsid w:val="006D1308"/>
    <w:rsid w:val="006D1B74"/>
    <w:rsid w:val="006D22CB"/>
    <w:rsid w:val="006D2674"/>
    <w:rsid w:val="006D362F"/>
    <w:rsid w:val="006D4C52"/>
    <w:rsid w:val="006D5303"/>
    <w:rsid w:val="006D63E6"/>
    <w:rsid w:val="006D654A"/>
    <w:rsid w:val="006D6BC7"/>
    <w:rsid w:val="006E13BB"/>
    <w:rsid w:val="006E1D2A"/>
    <w:rsid w:val="006E2636"/>
    <w:rsid w:val="006E291F"/>
    <w:rsid w:val="006E29BB"/>
    <w:rsid w:val="006E38D0"/>
    <w:rsid w:val="006E420A"/>
    <w:rsid w:val="006E465B"/>
    <w:rsid w:val="006E486A"/>
    <w:rsid w:val="006E55C4"/>
    <w:rsid w:val="006E5C90"/>
    <w:rsid w:val="006E6AEA"/>
    <w:rsid w:val="006E6C9D"/>
    <w:rsid w:val="006F08FB"/>
    <w:rsid w:val="006F14B1"/>
    <w:rsid w:val="006F3551"/>
    <w:rsid w:val="006F3E34"/>
    <w:rsid w:val="006F44FF"/>
    <w:rsid w:val="006F4E72"/>
    <w:rsid w:val="006F5F56"/>
    <w:rsid w:val="006F672E"/>
    <w:rsid w:val="006F70BF"/>
    <w:rsid w:val="0070020C"/>
    <w:rsid w:val="007002C0"/>
    <w:rsid w:val="00701042"/>
    <w:rsid w:val="00701909"/>
    <w:rsid w:val="00702C51"/>
    <w:rsid w:val="00702ED9"/>
    <w:rsid w:val="0070475C"/>
    <w:rsid w:val="00704FCB"/>
    <w:rsid w:val="00706B2E"/>
    <w:rsid w:val="00707810"/>
    <w:rsid w:val="00710032"/>
    <w:rsid w:val="007109E8"/>
    <w:rsid w:val="00711AE6"/>
    <w:rsid w:val="00711F89"/>
    <w:rsid w:val="00712472"/>
    <w:rsid w:val="00712E2D"/>
    <w:rsid w:val="007139C2"/>
    <w:rsid w:val="00714054"/>
    <w:rsid w:val="00715985"/>
    <w:rsid w:val="007165D3"/>
    <w:rsid w:val="00716B1D"/>
    <w:rsid w:val="0072053A"/>
    <w:rsid w:val="00721144"/>
    <w:rsid w:val="007222FE"/>
    <w:rsid w:val="00722461"/>
    <w:rsid w:val="007230D4"/>
    <w:rsid w:val="007248EC"/>
    <w:rsid w:val="0072551D"/>
    <w:rsid w:val="00725AF6"/>
    <w:rsid w:val="00725E30"/>
    <w:rsid w:val="00727A7B"/>
    <w:rsid w:val="007307DC"/>
    <w:rsid w:val="00731150"/>
    <w:rsid w:val="00732EC5"/>
    <w:rsid w:val="00732F46"/>
    <w:rsid w:val="007330D3"/>
    <w:rsid w:val="007331AF"/>
    <w:rsid w:val="007336D9"/>
    <w:rsid w:val="007340D5"/>
    <w:rsid w:val="00734C46"/>
    <w:rsid w:val="007350FB"/>
    <w:rsid w:val="00736682"/>
    <w:rsid w:val="00736AB5"/>
    <w:rsid w:val="00736DCC"/>
    <w:rsid w:val="00740473"/>
    <w:rsid w:val="0074088C"/>
    <w:rsid w:val="00740F7D"/>
    <w:rsid w:val="007411CC"/>
    <w:rsid w:val="007412F5"/>
    <w:rsid w:val="00741855"/>
    <w:rsid w:val="00742B73"/>
    <w:rsid w:val="00742B76"/>
    <w:rsid w:val="0074357E"/>
    <w:rsid w:val="00745D41"/>
    <w:rsid w:val="00746C0D"/>
    <w:rsid w:val="007475D4"/>
    <w:rsid w:val="00747882"/>
    <w:rsid w:val="00747C4A"/>
    <w:rsid w:val="00747DEA"/>
    <w:rsid w:val="00750F26"/>
    <w:rsid w:val="00751251"/>
    <w:rsid w:val="00751567"/>
    <w:rsid w:val="00752458"/>
    <w:rsid w:val="00754331"/>
    <w:rsid w:val="007543FE"/>
    <w:rsid w:val="0075464D"/>
    <w:rsid w:val="007564B4"/>
    <w:rsid w:val="00757FDA"/>
    <w:rsid w:val="00761AE1"/>
    <w:rsid w:val="00762D6C"/>
    <w:rsid w:val="00762E19"/>
    <w:rsid w:val="007632D1"/>
    <w:rsid w:val="00764B3E"/>
    <w:rsid w:val="00764D50"/>
    <w:rsid w:val="0076505F"/>
    <w:rsid w:val="00765A03"/>
    <w:rsid w:val="007665EF"/>
    <w:rsid w:val="00767166"/>
    <w:rsid w:val="0076741C"/>
    <w:rsid w:val="00767F38"/>
    <w:rsid w:val="007708DA"/>
    <w:rsid w:val="00771411"/>
    <w:rsid w:val="00771F7E"/>
    <w:rsid w:val="007720AF"/>
    <w:rsid w:val="007723A7"/>
    <w:rsid w:val="0077286A"/>
    <w:rsid w:val="00772EE0"/>
    <w:rsid w:val="00773E9C"/>
    <w:rsid w:val="00774433"/>
    <w:rsid w:val="00774CF8"/>
    <w:rsid w:val="0077505A"/>
    <w:rsid w:val="00776F6B"/>
    <w:rsid w:val="00777694"/>
    <w:rsid w:val="007776C6"/>
    <w:rsid w:val="007807B1"/>
    <w:rsid w:val="00781853"/>
    <w:rsid w:val="0078213E"/>
    <w:rsid w:val="00782331"/>
    <w:rsid w:val="00783866"/>
    <w:rsid w:val="007838CE"/>
    <w:rsid w:val="00783AB1"/>
    <w:rsid w:val="00785183"/>
    <w:rsid w:val="00785424"/>
    <w:rsid w:val="00786A7E"/>
    <w:rsid w:val="00787D27"/>
    <w:rsid w:val="0079022A"/>
    <w:rsid w:val="00791393"/>
    <w:rsid w:val="00792DFC"/>
    <w:rsid w:val="0079383F"/>
    <w:rsid w:val="00794CC0"/>
    <w:rsid w:val="00796356"/>
    <w:rsid w:val="00796520"/>
    <w:rsid w:val="00797973"/>
    <w:rsid w:val="007A0802"/>
    <w:rsid w:val="007A0BFE"/>
    <w:rsid w:val="007A1A5B"/>
    <w:rsid w:val="007A35E5"/>
    <w:rsid w:val="007A38F2"/>
    <w:rsid w:val="007A3ABA"/>
    <w:rsid w:val="007A3BCA"/>
    <w:rsid w:val="007A4034"/>
    <w:rsid w:val="007A5314"/>
    <w:rsid w:val="007A53A2"/>
    <w:rsid w:val="007A5605"/>
    <w:rsid w:val="007A5633"/>
    <w:rsid w:val="007A63DD"/>
    <w:rsid w:val="007A7068"/>
    <w:rsid w:val="007A7780"/>
    <w:rsid w:val="007A7F96"/>
    <w:rsid w:val="007B06C8"/>
    <w:rsid w:val="007B16A4"/>
    <w:rsid w:val="007B1754"/>
    <w:rsid w:val="007B1D53"/>
    <w:rsid w:val="007B1FCA"/>
    <w:rsid w:val="007B2145"/>
    <w:rsid w:val="007B37F1"/>
    <w:rsid w:val="007B3E51"/>
    <w:rsid w:val="007B5715"/>
    <w:rsid w:val="007B5AE3"/>
    <w:rsid w:val="007B5B9B"/>
    <w:rsid w:val="007B61A8"/>
    <w:rsid w:val="007B68F4"/>
    <w:rsid w:val="007B78D4"/>
    <w:rsid w:val="007B7DA4"/>
    <w:rsid w:val="007C2C12"/>
    <w:rsid w:val="007C3945"/>
    <w:rsid w:val="007C39E0"/>
    <w:rsid w:val="007C3CFA"/>
    <w:rsid w:val="007C425E"/>
    <w:rsid w:val="007C471C"/>
    <w:rsid w:val="007C5A9C"/>
    <w:rsid w:val="007C6232"/>
    <w:rsid w:val="007C6344"/>
    <w:rsid w:val="007C7347"/>
    <w:rsid w:val="007C765A"/>
    <w:rsid w:val="007D0F54"/>
    <w:rsid w:val="007D13DB"/>
    <w:rsid w:val="007D2E48"/>
    <w:rsid w:val="007D31AE"/>
    <w:rsid w:val="007D3C53"/>
    <w:rsid w:val="007D4C56"/>
    <w:rsid w:val="007D4DEF"/>
    <w:rsid w:val="007D5F67"/>
    <w:rsid w:val="007E002D"/>
    <w:rsid w:val="007E0494"/>
    <w:rsid w:val="007E0C17"/>
    <w:rsid w:val="007E0E8B"/>
    <w:rsid w:val="007E19AC"/>
    <w:rsid w:val="007E22CB"/>
    <w:rsid w:val="007E2468"/>
    <w:rsid w:val="007E327E"/>
    <w:rsid w:val="007E387B"/>
    <w:rsid w:val="007E5B98"/>
    <w:rsid w:val="007E6013"/>
    <w:rsid w:val="007E6CF5"/>
    <w:rsid w:val="007E6D3A"/>
    <w:rsid w:val="007E7FBF"/>
    <w:rsid w:val="007F038F"/>
    <w:rsid w:val="007F08CA"/>
    <w:rsid w:val="007F1171"/>
    <w:rsid w:val="007F118F"/>
    <w:rsid w:val="007F129E"/>
    <w:rsid w:val="007F1579"/>
    <w:rsid w:val="007F1D02"/>
    <w:rsid w:val="007F2081"/>
    <w:rsid w:val="007F2709"/>
    <w:rsid w:val="007F3307"/>
    <w:rsid w:val="007F5132"/>
    <w:rsid w:val="007F5D27"/>
    <w:rsid w:val="007F6F59"/>
    <w:rsid w:val="007F76CB"/>
    <w:rsid w:val="007F7FC3"/>
    <w:rsid w:val="0080173A"/>
    <w:rsid w:val="00801A9F"/>
    <w:rsid w:val="0080240B"/>
    <w:rsid w:val="00804D56"/>
    <w:rsid w:val="00805D17"/>
    <w:rsid w:val="008067AD"/>
    <w:rsid w:val="00806FA2"/>
    <w:rsid w:val="008078D3"/>
    <w:rsid w:val="00807C13"/>
    <w:rsid w:val="00810482"/>
    <w:rsid w:val="008111E1"/>
    <w:rsid w:val="00811F3C"/>
    <w:rsid w:val="00811FFA"/>
    <w:rsid w:val="008131C5"/>
    <w:rsid w:val="00813BD0"/>
    <w:rsid w:val="00813E45"/>
    <w:rsid w:val="0081419C"/>
    <w:rsid w:val="00814C53"/>
    <w:rsid w:val="00815C18"/>
    <w:rsid w:val="00816589"/>
    <w:rsid w:val="00817568"/>
    <w:rsid w:val="0082015F"/>
    <w:rsid w:val="00821111"/>
    <w:rsid w:val="0082184E"/>
    <w:rsid w:val="00821C8D"/>
    <w:rsid w:val="00821F2D"/>
    <w:rsid w:val="00822358"/>
    <w:rsid w:val="008233F7"/>
    <w:rsid w:val="00824C63"/>
    <w:rsid w:val="00824DBB"/>
    <w:rsid w:val="00824E37"/>
    <w:rsid w:val="008261C2"/>
    <w:rsid w:val="00827192"/>
    <w:rsid w:val="00827BF2"/>
    <w:rsid w:val="00827C85"/>
    <w:rsid w:val="00830B0F"/>
    <w:rsid w:val="0083138C"/>
    <w:rsid w:val="008322B0"/>
    <w:rsid w:val="00833AC8"/>
    <w:rsid w:val="00833D9A"/>
    <w:rsid w:val="00834395"/>
    <w:rsid w:val="008352EE"/>
    <w:rsid w:val="00835D0B"/>
    <w:rsid w:val="00836E31"/>
    <w:rsid w:val="00836FD9"/>
    <w:rsid w:val="0083769E"/>
    <w:rsid w:val="00837D94"/>
    <w:rsid w:val="00840705"/>
    <w:rsid w:val="00840F10"/>
    <w:rsid w:val="00841610"/>
    <w:rsid w:val="00841BC2"/>
    <w:rsid w:val="00842B47"/>
    <w:rsid w:val="00842E9F"/>
    <w:rsid w:val="008449A7"/>
    <w:rsid w:val="00845F58"/>
    <w:rsid w:val="00845F7D"/>
    <w:rsid w:val="00845FD0"/>
    <w:rsid w:val="00846A04"/>
    <w:rsid w:val="00846ACE"/>
    <w:rsid w:val="0084726E"/>
    <w:rsid w:val="008475BC"/>
    <w:rsid w:val="00851A8D"/>
    <w:rsid w:val="00852BA7"/>
    <w:rsid w:val="008540D7"/>
    <w:rsid w:val="0085431C"/>
    <w:rsid w:val="008550C4"/>
    <w:rsid w:val="008555C8"/>
    <w:rsid w:val="0085569D"/>
    <w:rsid w:val="00855B59"/>
    <w:rsid w:val="00857C58"/>
    <w:rsid w:val="008602F2"/>
    <w:rsid w:val="00861184"/>
    <w:rsid w:val="00862AB2"/>
    <w:rsid w:val="00863916"/>
    <w:rsid w:val="00863A59"/>
    <w:rsid w:val="00864C6D"/>
    <w:rsid w:val="00865B3E"/>
    <w:rsid w:val="00867309"/>
    <w:rsid w:val="00867432"/>
    <w:rsid w:val="0086749E"/>
    <w:rsid w:val="00867DDE"/>
    <w:rsid w:val="0087027D"/>
    <w:rsid w:val="00871213"/>
    <w:rsid w:val="0087169D"/>
    <w:rsid w:val="00871743"/>
    <w:rsid w:val="008749FE"/>
    <w:rsid w:val="00874E66"/>
    <w:rsid w:val="00875904"/>
    <w:rsid w:val="00875F3A"/>
    <w:rsid w:val="008806CF"/>
    <w:rsid w:val="008808A0"/>
    <w:rsid w:val="00881E33"/>
    <w:rsid w:val="00881E52"/>
    <w:rsid w:val="008828F1"/>
    <w:rsid w:val="008831FD"/>
    <w:rsid w:val="0088384B"/>
    <w:rsid w:val="0088385E"/>
    <w:rsid w:val="00883FED"/>
    <w:rsid w:val="00887212"/>
    <w:rsid w:val="00887612"/>
    <w:rsid w:val="00890541"/>
    <w:rsid w:val="00891169"/>
    <w:rsid w:val="00891F20"/>
    <w:rsid w:val="00892E50"/>
    <w:rsid w:val="008935B2"/>
    <w:rsid w:val="008937EA"/>
    <w:rsid w:val="00893E53"/>
    <w:rsid w:val="00894142"/>
    <w:rsid w:val="008944D5"/>
    <w:rsid w:val="00897C49"/>
    <w:rsid w:val="008A1137"/>
    <w:rsid w:val="008A120C"/>
    <w:rsid w:val="008A1788"/>
    <w:rsid w:val="008A2940"/>
    <w:rsid w:val="008A372E"/>
    <w:rsid w:val="008A3B48"/>
    <w:rsid w:val="008A3CD4"/>
    <w:rsid w:val="008A4185"/>
    <w:rsid w:val="008A4611"/>
    <w:rsid w:val="008A60E5"/>
    <w:rsid w:val="008A6552"/>
    <w:rsid w:val="008A7BAB"/>
    <w:rsid w:val="008B378C"/>
    <w:rsid w:val="008B4E93"/>
    <w:rsid w:val="008B4EFC"/>
    <w:rsid w:val="008B6AD7"/>
    <w:rsid w:val="008B6C46"/>
    <w:rsid w:val="008B7FB8"/>
    <w:rsid w:val="008C109B"/>
    <w:rsid w:val="008C19B7"/>
    <w:rsid w:val="008C40B3"/>
    <w:rsid w:val="008C4605"/>
    <w:rsid w:val="008C59CC"/>
    <w:rsid w:val="008C67F5"/>
    <w:rsid w:val="008C6CBC"/>
    <w:rsid w:val="008C70CA"/>
    <w:rsid w:val="008C7B24"/>
    <w:rsid w:val="008C7C15"/>
    <w:rsid w:val="008D01FA"/>
    <w:rsid w:val="008D07D2"/>
    <w:rsid w:val="008D13E9"/>
    <w:rsid w:val="008D1CE8"/>
    <w:rsid w:val="008D1DC2"/>
    <w:rsid w:val="008D20B2"/>
    <w:rsid w:val="008D3178"/>
    <w:rsid w:val="008D359D"/>
    <w:rsid w:val="008D3FB4"/>
    <w:rsid w:val="008D3FF0"/>
    <w:rsid w:val="008D4997"/>
    <w:rsid w:val="008D4BFA"/>
    <w:rsid w:val="008D4DA1"/>
    <w:rsid w:val="008D58B8"/>
    <w:rsid w:val="008D6A5D"/>
    <w:rsid w:val="008D7AF0"/>
    <w:rsid w:val="008E084F"/>
    <w:rsid w:val="008E0CE1"/>
    <w:rsid w:val="008E2675"/>
    <w:rsid w:val="008E27E8"/>
    <w:rsid w:val="008E2955"/>
    <w:rsid w:val="008E3366"/>
    <w:rsid w:val="008E38BD"/>
    <w:rsid w:val="008E3B83"/>
    <w:rsid w:val="008E3FFA"/>
    <w:rsid w:val="008E4167"/>
    <w:rsid w:val="008E4A4E"/>
    <w:rsid w:val="008E5DF5"/>
    <w:rsid w:val="008E69D1"/>
    <w:rsid w:val="008E6D6C"/>
    <w:rsid w:val="008E774C"/>
    <w:rsid w:val="008E7F10"/>
    <w:rsid w:val="008F2112"/>
    <w:rsid w:val="008F3109"/>
    <w:rsid w:val="008F3732"/>
    <w:rsid w:val="008F427E"/>
    <w:rsid w:val="008F4626"/>
    <w:rsid w:val="008F5671"/>
    <w:rsid w:val="008F56D8"/>
    <w:rsid w:val="008F5CEF"/>
    <w:rsid w:val="008F6816"/>
    <w:rsid w:val="009004DF"/>
    <w:rsid w:val="00904534"/>
    <w:rsid w:val="00904AA5"/>
    <w:rsid w:val="009052A2"/>
    <w:rsid w:val="00906FB6"/>
    <w:rsid w:val="009109EE"/>
    <w:rsid w:val="00910F0D"/>
    <w:rsid w:val="009137D6"/>
    <w:rsid w:val="00915C63"/>
    <w:rsid w:val="009169EE"/>
    <w:rsid w:val="00916AE0"/>
    <w:rsid w:val="00917085"/>
    <w:rsid w:val="009208E3"/>
    <w:rsid w:val="00920BC9"/>
    <w:rsid w:val="00920E64"/>
    <w:rsid w:val="0092179C"/>
    <w:rsid w:val="00921900"/>
    <w:rsid w:val="009223B8"/>
    <w:rsid w:val="00922AF4"/>
    <w:rsid w:val="0092338D"/>
    <w:rsid w:val="00924488"/>
    <w:rsid w:val="00924CD9"/>
    <w:rsid w:val="009250CC"/>
    <w:rsid w:val="009267CA"/>
    <w:rsid w:val="00927822"/>
    <w:rsid w:val="00931025"/>
    <w:rsid w:val="009313F3"/>
    <w:rsid w:val="00931648"/>
    <w:rsid w:val="009335A4"/>
    <w:rsid w:val="00933611"/>
    <w:rsid w:val="009336FA"/>
    <w:rsid w:val="009339F1"/>
    <w:rsid w:val="00934014"/>
    <w:rsid w:val="00934023"/>
    <w:rsid w:val="0093569B"/>
    <w:rsid w:val="009359FE"/>
    <w:rsid w:val="009363A6"/>
    <w:rsid w:val="00937A9F"/>
    <w:rsid w:val="00941CE2"/>
    <w:rsid w:val="00942640"/>
    <w:rsid w:val="00942903"/>
    <w:rsid w:val="009436FB"/>
    <w:rsid w:val="0094423E"/>
    <w:rsid w:val="0094462C"/>
    <w:rsid w:val="00945C6C"/>
    <w:rsid w:val="00946F59"/>
    <w:rsid w:val="00947617"/>
    <w:rsid w:val="009479C3"/>
    <w:rsid w:val="00947C33"/>
    <w:rsid w:val="009509E6"/>
    <w:rsid w:val="00950FAF"/>
    <w:rsid w:val="009514E1"/>
    <w:rsid w:val="00951718"/>
    <w:rsid w:val="00953918"/>
    <w:rsid w:val="0095737C"/>
    <w:rsid w:val="00957CE2"/>
    <w:rsid w:val="00960962"/>
    <w:rsid w:val="00960FAA"/>
    <w:rsid w:val="00962348"/>
    <w:rsid w:val="0096264C"/>
    <w:rsid w:val="00962BC6"/>
    <w:rsid w:val="00966E19"/>
    <w:rsid w:val="00967B27"/>
    <w:rsid w:val="00967EDC"/>
    <w:rsid w:val="0097016F"/>
    <w:rsid w:val="0097131A"/>
    <w:rsid w:val="009713EA"/>
    <w:rsid w:val="0097218F"/>
    <w:rsid w:val="00972848"/>
    <w:rsid w:val="00972CE0"/>
    <w:rsid w:val="00972DE1"/>
    <w:rsid w:val="00974FCE"/>
    <w:rsid w:val="00975537"/>
    <w:rsid w:val="00975A55"/>
    <w:rsid w:val="00975BED"/>
    <w:rsid w:val="0097647E"/>
    <w:rsid w:val="009769FB"/>
    <w:rsid w:val="0098043C"/>
    <w:rsid w:val="00980B16"/>
    <w:rsid w:val="00980EBA"/>
    <w:rsid w:val="00981FE1"/>
    <w:rsid w:val="00982051"/>
    <w:rsid w:val="00982158"/>
    <w:rsid w:val="00982C99"/>
    <w:rsid w:val="0098387B"/>
    <w:rsid w:val="00983FE8"/>
    <w:rsid w:val="009840BC"/>
    <w:rsid w:val="00984D8C"/>
    <w:rsid w:val="00985485"/>
    <w:rsid w:val="00985718"/>
    <w:rsid w:val="00985A66"/>
    <w:rsid w:val="0098726A"/>
    <w:rsid w:val="00990BEB"/>
    <w:rsid w:val="00990D1F"/>
    <w:rsid w:val="009919D6"/>
    <w:rsid w:val="00992350"/>
    <w:rsid w:val="009933D6"/>
    <w:rsid w:val="0099404F"/>
    <w:rsid w:val="00994CE6"/>
    <w:rsid w:val="00994F43"/>
    <w:rsid w:val="0099506E"/>
    <w:rsid w:val="00996884"/>
    <w:rsid w:val="00996C96"/>
    <w:rsid w:val="0099731F"/>
    <w:rsid w:val="0099752B"/>
    <w:rsid w:val="00997C53"/>
    <w:rsid w:val="009A0A14"/>
    <w:rsid w:val="009A17AD"/>
    <w:rsid w:val="009A17CE"/>
    <w:rsid w:val="009A19A3"/>
    <w:rsid w:val="009A1B08"/>
    <w:rsid w:val="009A2B95"/>
    <w:rsid w:val="009A2C8B"/>
    <w:rsid w:val="009A2E87"/>
    <w:rsid w:val="009A3398"/>
    <w:rsid w:val="009A3B6F"/>
    <w:rsid w:val="009A3D30"/>
    <w:rsid w:val="009A457B"/>
    <w:rsid w:val="009A4AC5"/>
    <w:rsid w:val="009A4F3A"/>
    <w:rsid w:val="009A6E04"/>
    <w:rsid w:val="009A70E1"/>
    <w:rsid w:val="009A7B59"/>
    <w:rsid w:val="009B03FF"/>
    <w:rsid w:val="009B04D8"/>
    <w:rsid w:val="009B11AA"/>
    <w:rsid w:val="009B23FA"/>
    <w:rsid w:val="009B2B49"/>
    <w:rsid w:val="009B2D9B"/>
    <w:rsid w:val="009B2EA9"/>
    <w:rsid w:val="009B3745"/>
    <w:rsid w:val="009B3EBE"/>
    <w:rsid w:val="009B4411"/>
    <w:rsid w:val="009B585B"/>
    <w:rsid w:val="009B5B6A"/>
    <w:rsid w:val="009B5DE2"/>
    <w:rsid w:val="009B5F54"/>
    <w:rsid w:val="009B6C8E"/>
    <w:rsid w:val="009B701D"/>
    <w:rsid w:val="009B749F"/>
    <w:rsid w:val="009C06FC"/>
    <w:rsid w:val="009C1734"/>
    <w:rsid w:val="009C19F0"/>
    <w:rsid w:val="009C39CF"/>
    <w:rsid w:val="009C4179"/>
    <w:rsid w:val="009C4BC6"/>
    <w:rsid w:val="009C6272"/>
    <w:rsid w:val="009C64CC"/>
    <w:rsid w:val="009C6E5A"/>
    <w:rsid w:val="009C750A"/>
    <w:rsid w:val="009D00C4"/>
    <w:rsid w:val="009D03C3"/>
    <w:rsid w:val="009D08B0"/>
    <w:rsid w:val="009D18D9"/>
    <w:rsid w:val="009D212A"/>
    <w:rsid w:val="009D27CD"/>
    <w:rsid w:val="009D34A1"/>
    <w:rsid w:val="009D3D0B"/>
    <w:rsid w:val="009D3FF6"/>
    <w:rsid w:val="009D5119"/>
    <w:rsid w:val="009D5AE3"/>
    <w:rsid w:val="009D6348"/>
    <w:rsid w:val="009D71FA"/>
    <w:rsid w:val="009D792F"/>
    <w:rsid w:val="009D79E4"/>
    <w:rsid w:val="009E0D07"/>
    <w:rsid w:val="009E0DD8"/>
    <w:rsid w:val="009E0E71"/>
    <w:rsid w:val="009E1302"/>
    <w:rsid w:val="009E1933"/>
    <w:rsid w:val="009E3AAA"/>
    <w:rsid w:val="009E4390"/>
    <w:rsid w:val="009E4E8D"/>
    <w:rsid w:val="009E55B7"/>
    <w:rsid w:val="009E613F"/>
    <w:rsid w:val="009E61A2"/>
    <w:rsid w:val="009E7E1E"/>
    <w:rsid w:val="009F042B"/>
    <w:rsid w:val="009F0462"/>
    <w:rsid w:val="009F0E6D"/>
    <w:rsid w:val="009F1155"/>
    <w:rsid w:val="009F2A02"/>
    <w:rsid w:val="009F38CE"/>
    <w:rsid w:val="009F3D96"/>
    <w:rsid w:val="009F3DD6"/>
    <w:rsid w:val="009F4005"/>
    <w:rsid w:val="009F4156"/>
    <w:rsid w:val="009F47F2"/>
    <w:rsid w:val="009F4B35"/>
    <w:rsid w:val="009F6632"/>
    <w:rsid w:val="009F6FDC"/>
    <w:rsid w:val="00A005E9"/>
    <w:rsid w:val="00A006A7"/>
    <w:rsid w:val="00A02BB8"/>
    <w:rsid w:val="00A03FD6"/>
    <w:rsid w:val="00A04963"/>
    <w:rsid w:val="00A05C4F"/>
    <w:rsid w:val="00A06073"/>
    <w:rsid w:val="00A067CA"/>
    <w:rsid w:val="00A07B10"/>
    <w:rsid w:val="00A116A8"/>
    <w:rsid w:val="00A11AAD"/>
    <w:rsid w:val="00A11C58"/>
    <w:rsid w:val="00A12182"/>
    <w:rsid w:val="00A132E2"/>
    <w:rsid w:val="00A135EB"/>
    <w:rsid w:val="00A142F7"/>
    <w:rsid w:val="00A14D5C"/>
    <w:rsid w:val="00A1518E"/>
    <w:rsid w:val="00A1581D"/>
    <w:rsid w:val="00A20C7E"/>
    <w:rsid w:val="00A21308"/>
    <w:rsid w:val="00A214D9"/>
    <w:rsid w:val="00A22011"/>
    <w:rsid w:val="00A220F7"/>
    <w:rsid w:val="00A22696"/>
    <w:rsid w:val="00A22AE9"/>
    <w:rsid w:val="00A2406D"/>
    <w:rsid w:val="00A2536F"/>
    <w:rsid w:val="00A2586C"/>
    <w:rsid w:val="00A26D0E"/>
    <w:rsid w:val="00A2762D"/>
    <w:rsid w:val="00A278E9"/>
    <w:rsid w:val="00A27B6D"/>
    <w:rsid w:val="00A32818"/>
    <w:rsid w:val="00A32A69"/>
    <w:rsid w:val="00A3309C"/>
    <w:rsid w:val="00A34342"/>
    <w:rsid w:val="00A3451F"/>
    <w:rsid w:val="00A3541F"/>
    <w:rsid w:val="00A35998"/>
    <w:rsid w:val="00A36268"/>
    <w:rsid w:val="00A36525"/>
    <w:rsid w:val="00A3744B"/>
    <w:rsid w:val="00A40259"/>
    <w:rsid w:val="00A4049A"/>
    <w:rsid w:val="00A40B2C"/>
    <w:rsid w:val="00A40BD5"/>
    <w:rsid w:val="00A42CB2"/>
    <w:rsid w:val="00A44A07"/>
    <w:rsid w:val="00A4555B"/>
    <w:rsid w:val="00A459BB"/>
    <w:rsid w:val="00A45E40"/>
    <w:rsid w:val="00A46E9D"/>
    <w:rsid w:val="00A476BB"/>
    <w:rsid w:val="00A47EE1"/>
    <w:rsid w:val="00A47FCE"/>
    <w:rsid w:val="00A531BD"/>
    <w:rsid w:val="00A54125"/>
    <w:rsid w:val="00A56D07"/>
    <w:rsid w:val="00A57438"/>
    <w:rsid w:val="00A57455"/>
    <w:rsid w:val="00A57BC4"/>
    <w:rsid w:val="00A60F11"/>
    <w:rsid w:val="00A6107F"/>
    <w:rsid w:val="00A617A5"/>
    <w:rsid w:val="00A62FF4"/>
    <w:rsid w:val="00A63BC4"/>
    <w:rsid w:val="00A640B5"/>
    <w:rsid w:val="00A643CE"/>
    <w:rsid w:val="00A66D2B"/>
    <w:rsid w:val="00A708EA"/>
    <w:rsid w:val="00A70A0C"/>
    <w:rsid w:val="00A70E94"/>
    <w:rsid w:val="00A72081"/>
    <w:rsid w:val="00A72330"/>
    <w:rsid w:val="00A725CD"/>
    <w:rsid w:val="00A72BA7"/>
    <w:rsid w:val="00A72EC6"/>
    <w:rsid w:val="00A7425C"/>
    <w:rsid w:val="00A74B8C"/>
    <w:rsid w:val="00A764A4"/>
    <w:rsid w:val="00A7714E"/>
    <w:rsid w:val="00A77702"/>
    <w:rsid w:val="00A77D05"/>
    <w:rsid w:val="00A8017E"/>
    <w:rsid w:val="00A80FA5"/>
    <w:rsid w:val="00A8150C"/>
    <w:rsid w:val="00A818CD"/>
    <w:rsid w:val="00A83B18"/>
    <w:rsid w:val="00A84147"/>
    <w:rsid w:val="00A841A5"/>
    <w:rsid w:val="00A84D63"/>
    <w:rsid w:val="00A84E63"/>
    <w:rsid w:val="00A85F9A"/>
    <w:rsid w:val="00A8605C"/>
    <w:rsid w:val="00A87558"/>
    <w:rsid w:val="00A879B3"/>
    <w:rsid w:val="00A90DBE"/>
    <w:rsid w:val="00A91493"/>
    <w:rsid w:val="00A930C8"/>
    <w:rsid w:val="00A94B53"/>
    <w:rsid w:val="00A95960"/>
    <w:rsid w:val="00A95AE7"/>
    <w:rsid w:val="00A9645C"/>
    <w:rsid w:val="00A96839"/>
    <w:rsid w:val="00A9711A"/>
    <w:rsid w:val="00A97E9A"/>
    <w:rsid w:val="00AA0044"/>
    <w:rsid w:val="00AA084F"/>
    <w:rsid w:val="00AA168E"/>
    <w:rsid w:val="00AA1D38"/>
    <w:rsid w:val="00AA21A7"/>
    <w:rsid w:val="00AA264B"/>
    <w:rsid w:val="00AA3842"/>
    <w:rsid w:val="00AA3ECF"/>
    <w:rsid w:val="00AA4E1E"/>
    <w:rsid w:val="00AA4E2E"/>
    <w:rsid w:val="00AA4E5A"/>
    <w:rsid w:val="00AA5255"/>
    <w:rsid w:val="00AA7645"/>
    <w:rsid w:val="00AA7735"/>
    <w:rsid w:val="00AB1669"/>
    <w:rsid w:val="00AB2B59"/>
    <w:rsid w:val="00AB3366"/>
    <w:rsid w:val="00AB3B85"/>
    <w:rsid w:val="00AB5003"/>
    <w:rsid w:val="00AB5A77"/>
    <w:rsid w:val="00AB60B4"/>
    <w:rsid w:val="00AB6A5E"/>
    <w:rsid w:val="00AB7071"/>
    <w:rsid w:val="00AB7695"/>
    <w:rsid w:val="00AC1275"/>
    <w:rsid w:val="00AC2437"/>
    <w:rsid w:val="00AC3D08"/>
    <w:rsid w:val="00AC3E98"/>
    <w:rsid w:val="00AC5A9C"/>
    <w:rsid w:val="00AC6A06"/>
    <w:rsid w:val="00AC78B9"/>
    <w:rsid w:val="00AD02ED"/>
    <w:rsid w:val="00AD04D4"/>
    <w:rsid w:val="00AD0534"/>
    <w:rsid w:val="00AD062E"/>
    <w:rsid w:val="00AD0850"/>
    <w:rsid w:val="00AD0CD1"/>
    <w:rsid w:val="00AD1823"/>
    <w:rsid w:val="00AD1A96"/>
    <w:rsid w:val="00AD1EE0"/>
    <w:rsid w:val="00AD2199"/>
    <w:rsid w:val="00AD25F5"/>
    <w:rsid w:val="00AD394F"/>
    <w:rsid w:val="00AD5D43"/>
    <w:rsid w:val="00AD6549"/>
    <w:rsid w:val="00AD690F"/>
    <w:rsid w:val="00AD69DD"/>
    <w:rsid w:val="00AD7072"/>
    <w:rsid w:val="00AD7241"/>
    <w:rsid w:val="00AD756E"/>
    <w:rsid w:val="00AD7602"/>
    <w:rsid w:val="00AD7C45"/>
    <w:rsid w:val="00AD7E14"/>
    <w:rsid w:val="00AE072A"/>
    <w:rsid w:val="00AE0C93"/>
    <w:rsid w:val="00AE15FB"/>
    <w:rsid w:val="00AE18CF"/>
    <w:rsid w:val="00AE1C46"/>
    <w:rsid w:val="00AE1FDC"/>
    <w:rsid w:val="00AE21E0"/>
    <w:rsid w:val="00AE3EFB"/>
    <w:rsid w:val="00AE58C4"/>
    <w:rsid w:val="00AF03DC"/>
    <w:rsid w:val="00AF0E0A"/>
    <w:rsid w:val="00AF2BE5"/>
    <w:rsid w:val="00AF41D1"/>
    <w:rsid w:val="00AF4762"/>
    <w:rsid w:val="00AF551A"/>
    <w:rsid w:val="00AF563E"/>
    <w:rsid w:val="00AF5B17"/>
    <w:rsid w:val="00AF5E03"/>
    <w:rsid w:val="00B01623"/>
    <w:rsid w:val="00B02A15"/>
    <w:rsid w:val="00B033DF"/>
    <w:rsid w:val="00B03D67"/>
    <w:rsid w:val="00B05D04"/>
    <w:rsid w:val="00B07CEE"/>
    <w:rsid w:val="00B10DD4"/>
    <w:rsid w:val="00B121CA"/>
    <w:rsid w:val="00B12266"/>
    <w:rsid w:val="00B12661"/>
    <w:rsid w:val="00B128AD"/>
    <w:rsid w:val="00B13458"/>
    <w:rsid w:val="00B13840"/>
    <w:rsid w:val="00B143A9"/>
    <w:rsid w:val="00B17421"/>
    <w:rsid w:val="00B17843"/>
    <w:rsid w:val="00B209F2"/>
    <w:rsid w:val="00B2113A"/>
    <w:rsid w:val="00B21573"/>
    <w:rsid w:val="00B22ABF"/>
    <w:rsid w:val="00B2464E"/>
    <w:rsid w:val="00B25A6C"/>
    <w:rsid w:val="00B260AB"/>
    <w:rsid w:val="00B2796D"/>
    <w:rsid w:val="00B3093F"/>
    <w:rsid w:val="00B31FA9"/>
    <w:rsid w:val="00B32C55"/>
    <w:rsid w:val="00B33806"/>
    <w:rsid w:val="00B33C89"/>
    <w:rsid w:val="00B34700"/>
    <w:rsid w:val="00B353BD"/>
    <w:rsid w:val="00B357E9"/>
    <w:rsid w:val="00B3596F"/>
    <w:rsid w:val="00B36015"/>
    <w:rsid w:val="00B361E0"/>
    <w:rsid w:val="00B376B2"/>
    <w:rsid w:val="00B37D30"/>
    <w:rsid w:val="00B40BDB"/>
    <w:rsid w:val="00B40C03"/>
    <w:rsid w:val="00B415F5"/>
    <w:rsid w:val="00B4164D"/>
    <w:rsid w:val="00B4172E"/>
    <w:rsid w:val="00B4313F"/>
    <w:rsid w:val="00B4347B"/>
    <w:rsid w:val="00B4445D"/>
    <w:rsid w:val="00B454A4"/>
    <w:rsid w:val="00B45AF0"/>
    <w:rsid w:val="00B45C66"/>
    <w:rsid w:val="00B46D63"/>
    <w:rsid w:val="00B4750F"/>
    <w:rsid w:val="00B5105F"/>
    <w:rsid w:val="00B513D6"/>
    <w:rsid w:val="00B514D8"/>
    <w:rsid w:val="00B5255A"/>
    <w:rsid w:val="00B52E4D"/>
    <w:rsid w:val="00B53492"/>
    <w:rsid w:val="00B5368A"/>
    <w:rsid w:val="00B55397"/>
    <w:rsid w:val="00B56AE6"/>
    <w:rsid w:val="00B56E33"/>
    <w:rsid w:val="00B606BA"/>
    <w:rsid w:val="00B62355"/>
    <w:rsid w:val="00B65279"/>
    <w:rsid w:val="00B65753"/>
    <w:rsid w:val="00B66410"/>
    <w:rsid w:val="00B66817"/>
    <w:rsid w:val="00B66DD0"/>
    <w:rsid w:val="00B67779"/>
    <w:rsid w:val="00B679A4"/>
    <w:rsid w:val="00B7063A"/>
    <w:rsid w:val="00B70739"/>
    <w:rsid w:val="00B70EC0"/>
    <w:rsid w:val="00B71A9E"/>
    <w:rsid w:val="00B71E3B"/>
    <w:rsid w:val="00B721D5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73B3"/>
    <w:rsid w:val="00B80137"/>
    <w:rsid w:val="00B80E6D"/>
    <w:rsid w:val="00B8135C"/>
    <w:rsid w:val="00B81513"/>
    <w:rsid w:val="00B815BF"/>
    <w:rsid w:val="00B81CB5"/>
    <w:rsid w:val="00B8351F"/>
    <w:rsid w:val="00B84039"/>
    <w:rsid w:val="00B84E18"/>
    <w:rsid w:val="00B8559E"/>
    <w:rsid w:val="00B85876"/>
    <w:rsid w:val="00B861FC"/>
    <w:rsid w:val="00B863A4"/>
    <w:rsid w:val="00B8647D"/>
    <w:rsid w:val="00B86C44"/>
    <w:rsid w:val="00B9145B"/>
    <w:rsid w:val="00B9255B"/>
    <w:rsid w:val="00B9261B"/>
    <w:rsid w:val="00B93E69"/>
    <w:rsid w:val="00B94BF0"/>
    <w:rsid w:val="00B95482"/>
    <w:rsid w:val="00B95C06"/>
    <w:rsid w:val="00BA0E6F"/>
    <w:rsid w:val="00BA1000"/>
    <w:rsid w:val="00BA1302"/>
    <w:rsid w:val="00BA19DE"/>
    <w:rsid w:val="00BA21AA"/>
    <w:rsid w:val="00BA3026"/>
    <w:rsid w:val="00BA30BD"/>
    <w:rsid w:val="00BA36BC"/>
    <w:rsid w:val="00BA3895"/>
    <w:rsid w:val="00BA3906"/>
    <w:rsid w:val="00BA3D06"/>
    <w:rsid w:val="00BA5981"/>
    <w:rsid w:val="00BA5E14"/>
    <w:rsid w:val="00BA6AF4"/>
    <w:rsid w:val="00BA72EB"/>
    <w:rsid w:val="00BA7D44"/>
    <w:rsid w:val="00BA7E12"/>
    <w:rsid w:val="00BB03EB"/>
    <w:rsid w:val="00BB0556"/>
    <w:rsid w:val="00BB0A48"/>
    <w:rsid w:val="00BB10A5"/>
    <w:rsid w:val="00BB1A65"/>
    <w:rsid w:val="00BB204E"/>
    <w:rsid w:val="00BB27F8"/>
    <w:rsid w:val="00BB2B0A"/>
    <w:rsid w:val="00BB58C3"/>
    <w:rsid w:val="00BB58E5"/>
    <w:rsid w:val="00BB5A82"/>
    <w:rsid w:val="00BB5BAE"/>
    <w:rsid w:val="00BB5C7E"/>
    <w:rsid w:val="00BB5D0E"/>
    <w:rsid w:val="00BB6674"/>
    <w:rsid w:val="00BB6781"/>
    <w:rsid w:val="00BB7030"/>
    <w:rsid w:val="00BB727C"/>
    <w:rsid w:val="00BB7789"/>
    <w:rsid w:val="00BB78F6"/>
    <w:rsid w:val="00BC11DB"/>
    <w:rsid w:val="00BC1B92"/>
    <w:rsid w:val="00BC2B66"/>
    <w:rsid w:val="00BC2D84"/>
    <w:rsid w:val="00BC416E"/>
    <w:rsid w:val="00BC44FA"/>
    <w:rsid w:val="00BC4E76"/>
    <w:rsid w:val="00BC625D"/>
    <w:rsid w:val="00BC6920"/>
    <w:rsid w:val="00BC6A2A"/>
    <w:rsid w:val="00BC7160"/>
    <w:rsid w:val="00BC7218"/>
    <w:rsid w:val="00BC7A8B"/>
    <w:rsid w:val="00BC7C56"/>
    <w:rsid w:val="00BC7D31"/>
    <w:rsid w:val="00BD0D52"/>
    <w:rsid w:val="00BD0FC6"/>
    <w:rsid w:val="00BD25C6"/>
    <w:rsid w:val="00BD2ABA"/>
    <w:rsid w:val="00BD2D40"/>
    <w:rsid w:val="00BD47A0"/>
    <w:rsid w:val="00BD569F"/>
    <w:rsid w:val="00BD5D02"/>
    <w:rsid w:val="00BD6EB2"/>
    <w:rsid w:val="00BD6EF3"/>
    <w:rsid w:val="00BD73E4"/>
    <w:rsid w:val="00BE146E"/>
    <w:rsid w:val="00BE18D4"/>
    <w:rsid w:val="00BE2345"/>
    <w:rsid w:val="00BE2607"/>
    <w:rsid w:val="00BE29F3"/>
    <w:rsid w:val="00BE362B"/>
    <w:rsid w:val="00BE412B"/>
    <w:rsid w:val="00BE458C"/>
    <w:rsid w:val="00BE5A14"/>
    <w:rsid w:val="00BE61CD"/>
    <w:rsid w:val="00BE6350"/>
    <w:rsid w:val="00BE69C3"/>
    <w:rsid w:val="00BE7B12"/>
    <w:rsid w:val="00BF10C6"/>
    <w:rsid w:val="00BF1848"/>
    <w:rsid w:val="00BF2002"/>
    <w:rsid w:val="00BF2B92"/>
    <w:rsid w:val="00BF30A0"/>
    <w:rsid w:val="00BF35A0"/>
    <w:rsid w:val="00BF3811"/>
    <w:rsid w:val="00BF3ABA"/>
    <w:rsid w:val="00BF3B68"/>
    <w:rsid w:val="00BF3E44"/>
    <w:rsid w:val="00BF484A"/>
    <w:rsid w:val="00BF4C55"/>
    <w:rsid w:val="00BF4DF0"/>
    <w:rsid w:val="00C001DB"/>
    <w:rsid w:val="00C0079D"/>
    <w:rsid w:val="00C0160B"/>
    <w:rsid w:val="00C02D1D"/>
    <w:rsid w:val="00C03B4F"/>
    <w:rsid w:val="00C03DC2"/>
    <w:rsid w:val="00C04A89"/>
    <w:rsid w:val="00C05C7F"/>
    <w:rsid w:val="00C05DC3"/>
    <w:rsid w:val="00C064FE"/>
    <w:rsid w:val="00C071E6"/>
    <w:rsid w:val="00C07A4D"/>
    <w:rsid w:val="00C10992"/>
    <w:rsid w:val="00C11091"/>
    <w:rsid w:val="00C1165E"/>
    <w:rsid w:val="00C122A9"/>
    <w:rsid w:val="00C122C4"/>
    <w:rsid w:val="00C131AF"/>
    <w:rsid w:val="00C134A8"/>
    <w:rsid w:val="00C13F88"/>
    <w:rsid w:val="00C14B21"/>
    <w:rsid w:val="00C152A3"/>
    <w:rsid w:val="00C17444"/>
    <w:rsid w:val="00C177B0"/>
    <w:rsid w:val="00C2002B"/>
    <w:rsid w:val="00C20D98"/>
    <w:rsid w:val="00C22A22"/>
    <w:rsid w:val="00C22C5E"/>
    <w:rsid w:val="00C23204"/>
    <w:rsid w:val="00C239F3"/>
    <w:rsid w:val="00C23BED"/>
    <w:rsid w:val="00C242C5"/>
    <w:rsid w:val="00C24B1C"/>
    <w:rsid w:val="00C30152"/>
    <w:rsid w:val="00C3194B"/>
    <w:rsid w:val="00C31A61"/>
    <w:rsid w:val="00C31CD4"/>
    <w:rsid w:val="00C326A1"/>
    <w:rsid w:val="00C33228"/>
    <w:rsid w:val="00C33C96"/>
    <w:rsid w:val="00C342AA"/>
    <w:rsid w:val="00C35EB2"/>
    <w:rsid w:val="00C36456"/>
    <w:rsid w:val="00C3693C"/>
    <w:rsid w:val="00C36B41"/>
    <w:rsid w:val="00C36D4B"/>
    <w:rsid w:val="00C36EB9"/>
    <w:rsid w:val="00C37158"/>
    <w:rsid w:val="00C37E40"/>
    <w:rsid w:val="00C37F45"/>
    <w:rsid w:val="00C405B1"/>
    <w:rsid w:val="00C40761"/>
    <w:rsid w:val="00C4179D"/>
    <w:rsid w:val="00C42EB3"/>
    <w:rsid w:val="00C43FD5"/>
    <w:rsid w:val="00C4508B"/>
    <w:rsid w:val="00C450C1"/>
    <w:rsid w:val="00C45866"/>
    <w:rsid w:val="00C463D0"/>
    <w:rsid w:val="00C46890"/>
    <w:rsid w:val="00C47071"/>
    <w:rsid w:val="00C472E7"/>
    <w:rsid w:val="00C473B8"/>
    <w:rsid w:val="00C47662"/>
    <w:rsid w:val="00C477DE"/>
    <w:rsid w:val="00C51364"/>
    <w:rsid w:val="00C519BC"/>
    <w:rsid w:val="00C52A22"/>
    <w:rsid w:val="00C52C9B"/>
    <w:rsid w:val="00C53235"/>
    <w:rsid w:val="00C538DD"/>
    <w:rsid w:val="00C53F6F"/>
    <w:rsid w:val="00C54F2D"/>
    <w:rsid w:val="00C5508F"/>
    <w:rsid w:val="00C5510C"/>
    <w:rsid w:val="00C55752"/>
    <w:rsid w:val="00C5698F"/>
    <w:rsid w:val="00C56B3A"/>
    <w:rsid w:val="00C5765B"/>
    <w:rsid w:val="00C57960"/>
    <w:rsid w:val="00C60DCC"/>
    <w:rsid w:val="00C61825"/>
    <w:rsid w:val="00C62C5D"/>
    <w:rsid w:val="00C62CBA"/>
    <w:rsid w:val="00C62CBB"/>
    <w:rsid w:val="00C649AD"/>
    <w:rsid w:val="00C657F1"/>
    <w:rsid w:val="00C65943"/>
    <w:rsid w:val="00C675CE"/>
    <w:rsid w:val="00C676AC"/>
    <w:rsid w:val="00C709C4"/>
    <w:rsid w:val="00C71759"/>
    <w:rsid w:val="00C723E8"/>
    <w:rsid w:val="00C72640"/>
    <w:rsid w:val="00C73EE5"/>
    <w:rsid w:val="00C74CE7"/>
    <w:rsid w:val="00C751E3"/>
    <w:rsid w:val="00C752E7"/>
    <w:rsid w:val="00C759A1"/>
    <w:rsid w:val="00C75C9C"/>
    <w:rsid w:val="00C75E47"/>
    <w:rsid w:val="00C76444"/>
    <w:rsid w:val="00C7758A"/>
    <w:rsid w:val="00C811BC"/>
    <w:rsid w:val="00C8199C"/>
    <w:rsid w:val="00C821C5"/>
    <w:rsid w:val="00C824CA"/>
    <w:rsid w:val="00C828C3"/>
    <w:rsid w:val="00C82BC8"/>
    <w:rsid w:val="00C82FAC"/>
    <w:rsid w:val="00C83ED4"/>
    <w:rsid w:val="00C84112"/>
    <w:rsid w:val="00C841EB"/>
    <w:rsid w:val="00C84765"/>
    <w:rsid w:val="00C847E3"/>
    <w:rsid w:val="00C84BEE"/>
    <w:rsid w:val="00C84D98"/>
    <w:rsid w:val="00C8665F"/>
    <w:rsid w:val="00C8749A"/>
    <w:rsid w:val="00C87B95"/>
    <w:rsid w:val="00C917B5"/>
    <w:rsid w:val="00C9183E"/>
    <w:rsid w:val="00C9266A"/>
    <w:rsid w:val="00C93058"/>
    <w:rsid w:val="00C94DFA"/>
    <w:rsid w:val="00C961D5"/>
    <w:rsid w:val="00C962BC"/>
    <w:rsid w:val="00C9709A"/>
    <w:rsid w:val="00C97B54"/>
    <w:rsid w:val="00CA1BC2"/>
    <w:rsid w:val="00CA2765"/>
    <w:rsid w:val="00CA28C9"/>
    <w:rsid w:val="00CA298C"/>
    <w:rsid w:val="00CA352E"/>
    <w:rsid w:val="00CA3A2E"/>
    <w:rsid w:val="00CA400F"/>
    <w:rsid w:val="00CA45F7"/>
    <w:rsid w:val="00CA5D28"/>
    <w:rsid w:val="00CA68A1"/>
    <w:rsid w:val="00CA7B1D"/>
    <w:rsid w:val="00CA7F23"/>
    <w:rsid w:val="00CB0302"/>
    <w:rsid w:val="00CB0309"/>
    <w:rsid w:val="00CB052D"/>
    <w:rsid w:val="00CB0809"/>
    <w:rsid w:val="00CB0AAE"/>
    <w:rsid w:val="00CB134D"/>
    <w:rsid w:val="00CB1672"/>
    <w:rsid w:val="00CB2843"/>
    <w:rsid w:val="00CB2BF9"/>
    <w:rsid w:val="00CB2EF6"/>
    <w:rsid w:val="00CB3C56"/>
    <w:rsid w:val="00CB4300"/>
    <w:rsid w:val="00CB458B"/>
    <w:rsid w:val="00CB4836"/>
    <w:rsid w:val="00CB4AF8"/>
    <w:rsid w:val="00CB4F52"/>
    <w:rsid w:val="00CB5297"/>
    <w:rsid w:val="00CB5331"/>
    <w:rsid w:val="00CB5598"/>
    <w:rsid w:val="00CB5941"/>
    <w:rsid w:val="00CB5985"/>
    <w:rsid w:val="00CB5DC7"/>
    <w:rsid w:val="00CB5EF6"/>
    <w:rsid w:val="00CB5F06"/>
    <w:rsid w:val="00CB6BFC"/>
    <w:rsid w:val="00CC030E"/>
    <w:rsid w:val="00CC05A0"/>
    <w:rsid w:val="00CC0FD0"/>
    <w:rsid w:val="00CC17D6"/>
    <w:rsid w:val="00CC2EEB"/>
    <w:rsid w:val="00CC3361"/>
    <w:rsid w:val="00CC363D"/>
    <w:rsid w:val="00CC3BE0"/>
    <w:rsid w:val="00CC3E35"/>
    <w:rsid w:val="00CC41D0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9A4"/>
    <w:rsid w:val="00CC7EB2"/>
    <w:rsid w:val="00CD01D1"/>
    <w:rsid w:val="00CD0482"/>
    <w:rsid w:val="00CD0E74"/>
    <w:rsid w:val="00CD0FDE"/>
    <w:rsid w:val="00CD199B"/>
    <w:rsid w:val="00CD2555"/>
    <w:rsid w:val="00CD3491"/>
    <w:rsid w:val="00CD3654"/>
    <w:rsid w:val="00CD6111"/>
    <w:rsid w:val="00CD694C"/>
    <w:rsid w:val="00CD7480"/>
    <w:rsid w:val="00CD7943"/>
    <w:rsid w:val="00CD7CF3"/>
    <w:rsid w:val="00CE028D"/>
    <w:rsid w:val="00CE0C7D"/>
    <w:rsid w:val="00CE0E3F"/>
    <w:rsid w:val="00CE0E68"/>
    <w:rsid w:val="00CE1CAF"/>
    <w:rsid w:val="00CE2218"/>
    <w:rsid w:val="00CE3C32"/>
    <w:rsid w:val="00CE504F"/>
    <w:rsid w:val="00CE5BA4"/>
    <w:rsid w:val="00CE64B4"/>
    <w:rsid w:val="00CE714E"/>
    <w:rsid w:val="00CE7651"/>
    <w:rsid w:val="00CE7971"/>
    <w:rsid w:val="00CF179D"/>
    <w:rsid w:val="00CF1814"/>
    <w:rsid w:val="00CF196E"/>
    <w:rsid w:val="00CF1A85"/>
    <w:rsid w:val="00CF2921"/>
    <w:rsid w:val="00CF2D88"/>
    <w:rsid w:val="00CF3194"/>
    <w:rsid w:val="00CF3276"/>
    <w:rsid w:val="00CF32F0"/>
    <w:rsid w:val="00CF493F"/>
    <w:rsid w:val="00CF4A37"/>
    <w:rsid w:val="00CF4EEA"/>
    <w:rsid w:val="00CF5174"/>
    <w:rsid w:val="00CF590A"/>
    <w:rsid w:val="00CF6875"/>
    <w:rsid w:val="00CF7BF4"/>
    <w:rsid w:val="00D000FC"/>
    <w:rsid w:val="00D005B9"/>
    <w:rsid w:val="00D014FF"/>
    <w:rsid w:val="00D04449"/>
    <w:rsid w:val="00D055D9"/>
    <w:rsid w:val="00D05DAE"/>
    <w:rsid w:val="00D06361"/>
    <w:rsid w:val="00D066B6"/>
    <w:rsid w:val="00D06F1C"/>
    <w:rsid w:val="00D07099"/>
    <w:rsid w:val="00D076B5"/>
    <w:rsid w:val="00D10C12"/>
    <w:rsid w:val="00D122D2"/>
    <w:rsid w:val="00D12CAD"/>
    <w:rsid w:val="00D1363A"/>
    <w:rsid w:val="00D14271"/>
    <w:rsid w:val="00D14E31"/>
    <w:rsid w:val="00D14ECE"/>
    <w:rsid w:val="00D14FC7"/>
    <w:rsid w:val="00D16040"/>
    <w:rsid w:val="00D2029D"/>
    <w:rsid w:val="00D226F6"/>
    <w:rsid w:val="00D23612"/>
    <w:rsid w:val="00D2390D"/>
    <w:rsid w:val="00D244B4"/>
    <w:rsid w:val="00D24688"/>
    <w:rsid w:val="00D24A4B"/>
    <w:rsid w:val="00D24DDD"/>
    <w:rsid w:val="00D25120"/>
    <w:rsid w:val="00D268DA"/>
    <w:rsid w:val="00D301CF"/>
    <w:rsid w:val="00D31A68"/>
    <w:rsid w:val="00D341EF"/>
    <w:rsid w:val="00D34419"/>
    <w:rsid w:val="00D34B95"/>
    <w:rsid w:val="00D34C3D"/>
    <w:rsid w:val="00D35403"/>
    <w:rsid w:val="00D372FE"/>
    <w:rsid w:val="00D37BA1"/>
    <w:rsid w:val="00D37BD9"/>
    <w:rsid w:val="00D41110"/>
    <w:rsid w:val="00D4174A"/>
    <w:rsid w:val="00D419CB"/>
    <w:rsid w:val="00D43129"/>
    <w:rsid w:val="00D43E0C"/>
    <w:rsid w:val="00D442CD"/>
    <w:rsid w:val="00D447B3"/>
    <w:rsid w:val="00D44E3F"/>
    <w:rsid w:val="00D44F5C"/>
    <w:rsid w:val="00D45625"/>
    <w:rsid w:val="00D45C53"/>
    <w:rsid w:val="00D45CC1"/>
    <w:rsid w:val="00D46380"/>
    <w:rsid w:val="00D50E5C"/>
    <w:rsid w:val="00D512E2"/>
    <w:rsid w:val="00D525F5"/>
    <w:rsid w:val="00D52B3D"/>
    <w:rsid w:val="00D533D7"/>
    <w:rsid w:val="00D535D0"/>
    <w:rsid w:val="00D53A92"/>
    <w:rsid w:val="00D53AD6"/>
    <w:rsid w:val="00D54206"/>
    <w:rsid w:val="00D549B7"/>
    <w:rsid w:val="00D54B6C"/>
    <w:rsid w:val="00D55AAF"/>
    <w:rsid w:val="00D56221"/>
    <w:rsid w:val="00D57677"/>
    <w:rsid w:val="00D57DB1"/>
    <w:rsid w:val="00D57F81"/>
    <w:rsid w:val="00D60A57"/>
    <w:rsid w:val="00D60AC4"/>
    <w:rsid w:val="00D615D1"/>
    <w:rsid w:val="00D64B9A"/>
    <w:rsid w:val="00D65226"/>
    <w:rsid w:val="00D65C88"/>
    <w:rsid w:val="00D66E2E"/>
    <w:rsid w:val="00D66E30"/>
    <w:rsid w:val="00D70E60"/>
    <w:rsid w:val="00D714FB"/>
    <w:rsid w:val="00D71854"/>
    <w:rsid w:val="00D73A48"/>
    <w:rsid w:val="00D74915"/>
    <w:rsid w:val="00D758C3"/>
    <w:rsid w:val="00D75B11"/>
    <w:rsid w:val="00D75C73"/>
    <w:rsid w:val="00D762C5"/>
    <w:rsid w:val="00D76DC2"/>
    <w:rsid w:val="00D80E09"/>
    <w:rsid w:val="00D81703"/>
    <w:rsid w:val="00D81CE3"/>
    <w:rsid w:val="00D828D2"/>
    <w:rsid w:val="00D82929"/>
    <w:rsid w:val="00D82962"/>
    <w:rsid w:val="00D84DA5"/>
    <w:rsid w:val="00D8515F"/>
    <w:rsid w:val="00D90DD3"/>
    <w:rsid w:val="00D91906"/>
    <w:rsid w:val="00D91B15"/>
    <w:rsid w:val="00D92743"/>
    <w:rsid w:val="00D94ADD"/>
    <w:rsid w:val="00D9574F"/>
    <w:rsid w:val="00D95B46"/>
    <w:rsid w:val="00D960C3"/>
    <w:rsid w:val="00D96B9D"/>
    <w:rsid w:val="00D96F25"/>
    <w:rsid w:val="00DA0DAA"/>
    <w:rsid w:val="00DA101F"/>
    <w:rsid w:val="00DA1169"/>
    <w:rsid w:val="00DA176E"/>
    <w:rsid w:val="00DA1AB5"/>
    <w:rsid w:val="00DA1AE0"/>
    <w:rsid w:val="00DA24A0"/>
    <w:rsid w:val="00DA2613"/>
    <w:rsid w:val="00DA574F"/>
    <w:rsid w:val="00DA5BD8"/>
    <w:rsid w:val="00DA62DB"/>
    <w:rsid w:val="00DA6A9A"/>
    <w:rsid w:val="00DA71CB"/>
    <w:rsid w:val="00DA7495"/>
    <w:rsid w:val="00DA77D7"/>
    <w:rsid w:val="00DA7BEE"/>
    <w:rsid w:val="00DB0A38"/>
    <w:rsid w:val="00DB12C2"/>
    <w:rsid w:val="00DB2BFD"/>
    <w:rsid w:val="00DB2CB7"/>
    <w:rsid w:val="00DB350F"/>
    <w:rsid w:val="00DB499C"/>
    <w:rsid w:val="00DB5581"/>
    <w:rsid w:val="00DB61C3"/>
    <w:rsid w:val="00DB69D2"/>
    <w:rsid w:val="00DB6FA4"/>
    <w:rsid w:val="00DB71F2"/>
    <w:rsid w:val="00DC0716"/>
    <w:rsid w:val="00DC07D6"/>
    <w:rsid w:val="00DC29DD"/>
    <w:rsid w:val="00DC2E84"/>
    <w:rsid w:val="00DC3E89"/>
    <w:rsid w:val="00DC42E9"/>
    <w:rsid w:val="00DC577E"/>
    <w:rsid w:val="00DC64A3"/>
    <w:rsid w:val="00DC7C0E"/>
    <w:rsid w:val="00DD11DA"/>
    <w:rsid w:val="00DD1640"/>
    <w:rsid w:val="00DD1654"/>
    <w:rsid w:val="00DD173D"/>
    <w:rsid w:val="00DD2506"/>
    <w:rsid w:val="00DD2677"/>
    <w:rsid w:val="00DD540F"/>
    <w:rsid w:val="00DD56F6"/>
    <w:rsid w:val="00DD56F8"/>
    <w:rsid w:val="00DD5ACA"/>
    <w:rsid w:val="00DD6531"/>
    <w:rsid w:val="00DD6910"/>
    <w:rsid w:val="00DD7027"/>
    <w:rsid w:val="00DE27CB"/>
    <w:rsid w:val="00DE2DBF"/>
    <w:rsid w:val="00DE3369"/>
    <w:rsid w:val="00DE4B53"/>
    <w:rsid w:val="00DE594E"/>
    <w:rsid w:val="00DE5A6A"/>
    <w:rsid w:val="00DE5A98"/>
    <w:rsid w:val="00DE6178"/>
    <w:rsid w:val="00DE6269"/>
    <w:rsid w:val="00DE770B"/>
    <w:rsid w:val="00DF170C"/>
    <w:rsid w:val="00DF272F"/>
    <w:rsid w:val="00DF296B"/>
    <w:rsid w:val="00DF2A6A"/>
    <w:rsid w:val="00DF2ACC"/>
    <w:rsid w:val="00DF2B1F"/>
    <w:rsid w:val="00DF39CB"/>
    <w:rsid w:val="00DF3A90"/>
    <w:rsid w:val="00DF3B72"/>
    <w:rsid w:val="00DF4862"/>
    <w:rsid w:val="00DF4D08"/>
    <w:rsid w:val="00E01C83"/>
    <w:rsid w:val="00E021AC"/>
    <w:rsid w:val="00E0266A"/>
    <w:rsid w:val="00E02846"/>
    <w:rsid w:val="00E03828"/>
    <w:rsid w:val="00E0386B"/>
    <w:rsid w:val="00E03F39"/>
    <w:rsid w:val="00E04C6F"/>
    <w:rsid w:val="00E06B44"/>
    <w:rsid w:val="00E06B4D"/>
    <w:rsid w:val="00E07A72"/>
    <w:rsid w:val="00E07B0A"/>
    <w:rsid w:val="00E10336"/>
    <w:rsid w:val="00E106A5"/>
    <w:rsid w:val="00E10754"/>
    <w:rsid w:val="00E11E01"/>
    <w:rsid w:val="00E124BA"/>
    <w:rsid w:val="00E1283D"/>
    <w:rsid w:val="00E129B1"/>
    <w:rsid w:val="00E13031"/>
    <w:rsid w:val="00E13923"/>
    <w:rsid w:val="00E14C10"/>
    <w:rsid w:val="00E1517D"/>
    <w:rsid w:val="00E15B71"/>
    <w:rsid w:val="00E168A3"/>
    <w:rsid w:val="00E16F77"/>
    <w:rsid w:val="00E21ABA"/>
    <w:rsid w:val="00E21CB6"/>
    <w:rsid w:val="00E224C1"/>
    <w:rsid w:val="00E22B66"/>
    <w:rsid w:val="00E2449D"/>
    <w:rsid w:val="00E2489D"/>
    <w:rsid w:val="00E24FD0"/>
    <w:rsid w:val="00E261E5"/>
    <w:rsid w:val="00E26520"/>
    <w:rsid w:val="00E27410"/>
    <w:rsid w:val="00E276BA"/>
    <w:rsid w:val="00E27FD3"/>
    <w:rsid w:val="00E311A3"/>
    <w:rsid w:val="00E31226"/>
    <w:rsid w:val="00E320A4"/>
    <w:rsid w:val="00E33B24"/>
    <w:rsid w:val="00E343A3"/>
    <w:rsid w:val="00E344AD"/>
    <w:rsid w:val="00E34684"/>
    <w:rsid w:val="00E3512C"/>
    <w:rsid w:val="00E3668E"/>
    <w:rsid w:val="00E37296"/>
    <w:rsid w:val="00E373A5"/>
    <w:rsid w:val="00E409DF"/>
    <w:rsid w:val="00E40C31"/>
    <w:rsid w:val="00E410B9"/>
    <w:rsid w:val="00E420BB"/>
    <w:rsid w:val="00E4233E"/>
    <w:rsid w:val="00E42EF8"/>
    <w:rsid w:val="00E43B7A"/>
    <w:rsid w:val="00E4442C"/>
    <w:rsid w:val="00E445FE"/>
    <w:rsid w:val="00E44D95"/>
    <w:rsid w:val="00E455D4"/>
    <w:rsid w:val="00E45D72"/>
    <w:rsid w:val="00E45DF9"/>
    <w:rsid w:val="00E477CE"/>
    <w:rsid w:val="00E50369"/>
    <w:rsid w:val="00E50F30"/>
    <w:rsid w:val="00E51991"/>
    <w:rsid w:val="00E51BFA"/>
    <w:rsid w:val="00E52008"/>
    <w:rsid w:val="00E53C77"/>
    <w:rsid w:val="00E54303"/>
    <w:rsid w:val="00E56557"/>
    <w:rsid w:val="00E565F9"/>
    <w:rsid w:val="00E57126"/>
    <w:rsid w:val="00E57D77"/>
    <w:rsid w:val="00E60C58"/>
    <w:rsid w:val="00E60EAC"/>
    <w:rsid w:val="00E60F97"/>
    <w:rsid w:val="00E61162"/>
    <w:rsid w:val="00E61891"/>
    <w:rsid w:val="00E61F88"/>
    <w:rsid w:val="00E621A3"/>
    <w:rsid w:val="00E62271"/>
    <w:rsid w:val="00E641E1"/>
    <w:rsid w:val="00E64839"/>
    <w:rsid w:val="00E67A4F"/>
    <w:rsid w:val="00E70077"/>
    <w:rsid w:val="00E713F4"/>
    <w:rsid w:val="00E71809"/>
    <w:rsid w:val="00E71BEA"/>
    <w:rsid w:val="00E7252B"/>
    <w:rsid w:val="00E757BE"/>
    <w:rsid w:val="00E7641C"/>
    <w:rsid w:val="00E76598"/>
    <w:rsid w:val="00E76830"/>
    <w:rsid w:val="00E77B81"/>
    <w:rsid w:val="00E77CF2"/>
    <w:rsid w:val="00E80EDE"/>
    <w:rsid w:val="00E81A63"/>
    <w:rsid w:val="00E82538"/>
    <w:rsid w:val="00E82B44"/>
    <w:rsid w:val="00E82D9E"/>
    <w:rsid w:val="00E833BC"/>
    <w:rsid w:val="00E83529"/>
    <w:rsid w:val="00E83760"/>
    <w:rsid w:val="00E83C99"/>
    <w:rsid w:val="00E84F03"/>
    <w:rsid w:val="00E8580E"/>
    <w:rsid w:val="00E85C6F"/>
    <w:rsid w:val="00E85CAE"/>
    <w:rsid w:val="00E87543"/>
    <w:rsid w:val="00E87904"/>
    <w:rsid w:val="00E87FA1"/>
    <w:rsid w:val="00E90818"/>
    <w:rsid w:val="00E912D7"/>
    <w:rsid w:val="00E91F52"/>
    <w:rsid w:val="00E933BD"/>
    <w:rsid w:val="00E94465"/>
    <w:rsid w:val="00E95136"/>
    <w:rsid w:val="00E95676"/>
    <w:rsid w:val="00E959FF"/>
    <w:rsid w:val="00E96189"/>
    <w:rsid w:val="00E968AE"/>
    <w:rsid w:val="00E96E2D"/>
    <w:rsid w:val="00E97217"/>
    <w:rsid w:val="00EA0E1D"/>
    <w:rsid w:val="00EA0E73"/>
    <w:rsid w:val="00EA1083"/>
    <w:rsid w:val="00EA12EB"/>
    <w:rsid w:val="00EA1318"/>
    <w:rsid w:val="00EA1646"/>
    <w:rsid w:val="00EA174E"/>
    <w:rsid w:val="00EA1A7C"/>
    <w:rsid w:val="00EA1B76"/>
    <w:rsid w:val="00EA1F89"/>
    <w:rsid w:val="00EA26AE"/>
    <w:rsid w:val="00EA2CCB"/>
    <w:rsid w:val="00EA2E4E"/>
    <w:rsid w:val="00EA33D7"/>
    <w:rsid w:val="00EA3991"/>
    <w:rsid w:val="00EA6010"/>
    <w:rsid w:val="00EA6F73"/>
    <w:rsid w:val="00EA7037"/>
    <w:rsid w:val="00EA712B"/>
    <w:rsid w:val="00EA7591"/>
    <w:rsid w:val="00EA7665"/>
    <w:rsid w:val="00EA77D7"/>
    <w:rsid w:val="00EA7E52"/>
    <w:rsid w:val="00EB009D"/>
    <w:rsid w:val="00EB0584"/>
    <w:rsid w:val="00EB0867"/>
    <w:rsid w:val="00EB1040"/>
    <w:rsid w:val="00EB1577"/>
    <w:rsid w:val="00EB2771"/>
    <w:rsid w:val="00EB2AC0"/>
    <w:rsid w:val="00EB2EA0"/>
    <w:rsid w:val="00EB4933"/>
    <w:rsid w:val="00EB56F8"/>
    <w:rsid w:val="00EB61BE"/>
    <w:rsid w:val="00EB7145"/>
    <w:rsid w:val="00EB7CE7"/>
    <w:rsid w:val="00EC0087"/>
    <w:rsid w:val="00EC089C"/>
    <w:rsid w:val="00EC09B9"/>
    <w:rsid w:val="00EC14B8"/>
    <w:rsid w:val="00EC302C"/>
    <w:rsid w:val="00EC3C80"/>
    <w:rsid w:val="00EC5F54"/>
    <w:rsid w:val="00EC6525"/>
    <w:rsid w:val="00EC65F1"/>
    <w:rsid w:val="00EC6B2F"/>
    <w:rsid w:val="00ED048C"/>
    <w:rsid w:val="00ED07A0"/>
    <w:rsid w:val="00ED1436"/>
    <w:rsid w:val="00ED20D7"/>
    <w:rsid w:val="00ED31B7"/>
    <w:rsid w:val="00ED51EA"/>
    <w:rsid w:val="00ED6835"/>
    <w:rsid w:val="00ED6991"/>
    <w:rsid w:val="00ED76A8"/>
    <w:rsid w:val="00ED7704"/>
    <w:rsid w:val="00ED7AC2"/>
    <w:rsid w:val="00EE00F9"/>
    <w:rsid w:val="00EE010B"/>
    <w:rsid w:val="00EE0468"/>
    <w:rsid w:val="00EE4B26"/>
    <w:rsid w:val="00EE5B0D"/>
    <w:rsid w:val="00EE7562"/>
    <w:rsid w:val="00EF01B0"/>
    <w:rsid w:val="00EF0555"/>
    <w:rsid w:val="00EF105C"/>
    <w:rsid w:val="00EF310C"/>
    <w:rsid w:val="00EF3140"/>
    <w:rsid w:val="00EF38AF"/>
    <w:rsid w:val="00EF3D4F"/>
    <w:rsid w:val="00EF59F2"/>
    <w:rsid w:val="00EF6724"/>
    <w:rsid w:val="00EF6F9F"/>
    <w:rsid w:val="00EF795E"/>
    <w:rsid w:val="00EF7ABD"/>
    <w:rsid w:val="00F00355"/>
    <w:rsid w:val="00F00B41"/>
    <w:rsid w:val="00F010C7"/>
    <w:rsid w:val="00F01768"/>
    <w:rsid w:val="00F02444"/>
    <w:rsid w:val="00F02707"/>
    <w:rsid w:val="00F030C3"/>
    <w:rsid w:val="00F032EF"/>
    <w:rsid w:val="00F04073"/>
    <w:rsid w:val="00F04962"/>
    <w:rsid w:val="00F04D73"/>
    <w:rsid w:val="00F055F8"/>
    <w:rsid w:val="00F057B1"/>
    <w:rsid w:val="00F05C19"/>
    <w:rsid w:val="00F05DAA"/>
    <w:rsid w:val="00F1061A"/>
    <w:rsid w:val="00F10CB4"/>
    <w:rsid w:val="00F11B3D"/>
    <w:rsid w:val="00F11C78"/>
    <w:rsid w:val="00F14763"/>
    <w:rsid w:val="00F15564"/>
    <w:rsid w:val="00F16212"/>
    <w:rsid w:val="00F17B94"/>
    <w:rsid w:val="00F2093C"/>
    <w:rsid w:val="00F2311E"/>
    <w:rsid w:val="00F24359"/>
    <w:rsid w:val="00F2514D"/>
    <w:rsid w:val="00F251A1"/>
    <w:rsid w:val="00F25402"/>
    <w:rsid w:val="00F25B80"/>
    <w:rsid w:val="00F267E0"/>
    <w:rsid w:val="00F2685F"/>
    <w:rsid w:val="00F27591"/>
    <w:rsid w:val="00F278B9"/>
    <w:rsid w:val="00F31525"/>
    <w:rsid w:val="00F31A0F"/>
    <w:rsid w:val="00F32408"/>
    <w:rsid w:val="00F325C1"/>
    <w:rsid w:val="00F32AFC"/>
    <w:rsid w:val="00F350C8"/>
    <w:rsid w:val="00F35973"/>
    <w:rsid w:val="00F35BA8"/>
    <w:rsid w:val="00F35DF3"/>
    <w:rsid w:val="00F37512"/>
    <w:rsid w:val="00F37953"/>
    <w:rsid w:val="00F40716"/>
    <w:rsid w:val="00F42909"/>
    <w:rsid w:val="00F4325A"/>
    <w:rsid w:val="00F44FF7"/>
    <w:rsid w:val="00F45066"/>
    <w:rsid w:val="00F456D5"/>
    <w:rsid w:val="00F45D63"/>
    <w:rsid w:val="00F45E54"/>
    <w:rsid w:val="00F4755C"/>
    <w:rsid w:val="00F475E3"/>
    <w:rsid w:val="00F50136"/>
    <w:rsid w:val="00F507C4"/>
    <w:rsid w:val="00F51F6C"/>
    <w:rsid w:val="00F52315"/>
    <w:rsid w:val="00F5282F"/>
    <w:rsid w:val="00F54827"/>
    <w:rsid w:val="00F554AB"/>
    <w:rsid w:val="00F5655A"/>
    <w:rsid w:val="00F60C73"/>
    <w:rsid w:val="00F60DEE"/>
    <w:rsid w:val="00F61449"/>
    <w:rsid w:val="00F6194C"/>
    <w:rsid w:val="00F61C94"/>
    <w:rsid w:val="00F62AD1"/>
    <w:rsid w:val="00F63EE3"/>
    <w:rsid w:val="00F651F3"/>
    <w:rsid w:val="00F65766"/>
    <w:rsid w:val="00F65CB3"/>
    <w:rsid w:val="00F6630B"/>
    <w:rsid w:val="00F67454"/>
    <w:rsid w:val="00F67E55"/>
    <w:rsid w:val="00F70136"/>
    <w:rsid w:val="00F706DA"/>
    <w:rsid w:val="00F70F27"/>
    <w:rsid w:val="00F713C3"/>
    <w:rsid w:val="00F72368"/>
    <w:rsid w:val="00F724CD"/>
    <w:rsid w:val="00F7295C"/>
    <w:rsid w:val="00F72E7E"/>
    <w:rsid w:val="00F72F40"/>
    <w:rsid w:val="00F752FC"/>
    <w:rsid w:val="00F755F5"/>
    <w:rsid w:val="00F765E1"/>
    <w:rsid w:val="00F76E1D"/>
    <w:rsid w:val="00F7716A"/>
    <w:rsid w:val="00F80439"/>
    <w:rsid w:val="00F80A0E"/>
    <w:rsid w:val="00F80C13"/>
    <w:rsid w:val="00F80D5E"/>
    <w:rsid w:val="00F82134"/>
    <w:rsid w:val="00F8213E"/>
    <w:rsid w:val="00F8251E"/>
    <w:rsid w:val="00F82779"/>
    <w:rsid w:val="00F82EAD"/>
    <w:rsid w:val="00F836CB"/>
    <w:rsid w:val="00F83C2D"/>
    <w:rsid w:val="00F841C3"/>
    <w:rsid w:val="00F84384"/>
    <w:rsid w:val="00F85215"/>
    <w:rsid w:val="00F85E87"/>
    <w:rsid w:val="00F861A3"/>
    <w:rsid w:val="00F8654D"/>
    <w:rsid w:val="00F86A1D"/>
    <w:rsid w:val="00F86EE1"/>
    <w:rsid w:val="00F87367"/>
    <w:rsid w:val="00F900C9"/>
    <w:rsid w:val="00F915B7"/>
    <w:rsid w:val="00F9293E"/>
    <w:rsid w:val="00F92979"/>
    <w:rsid w:val="00F92C96"/>
    <w:rsid w:val="00F93275"/>
    <w:rsid w:val="00F941E2"/>
    <w:rsid w:val="00F94218"/>
    <w:rsid w:val="00F94575"/>
    <w:rsid w:val="00F94A25"/>
    <w:rsid w:val="00F94DBE"/>
    <w:rsid w:val="00F950A2"/>
    <w:rsid w:val="00F9595A"/>
    <w:rsid w:val="00F966ED"/>
    <w:rsid w:val="00F97618"/>
    <w:rsid w:val="00F97C4B"/>
    <w:rsid w:val="00FA0444"/>
    <w:rsid w:val="00FA0D4E"/>
    <w:rsid w:val="00FA1FF9"/>
    <w:rsid w:val="00FA21A6"/>
    <w:rsid w:val="00FA22B4"/>
    <w:rsid w:val="00FA39B5"/>
    <w:rsid w:val="00FA3E5F"/>
    <w:rsid w:val="00FA4354"/>
    <w:rsid w:val="00FA46C1"/>
    <w:rsid w:val="00FA4EB4"/>
    <w:rsid w:val="00FA51E9"/>
    <w:rsid w:val="00FA6E96"/>
    <w:rsid w:val="00FA7A21"/>
    <w:rsid w:val="00FB042E"/>
    <w:rsid w:val="00FB0753"/>
    <w:rsid w:val="00FB098F"/>
    <w:rsid w:val="00FB31C1"/>
    <w:rsid w:val="00FB3AD6"/>
    <w:rsid w:val="00FB4056"/>
    <w:rsid w:val="00FB4EB7"/>
    <w:rsid w:val="00FB55D4"/>
    <w:rsid w:val="00FB580F"/>
    <w:rsid w:val="00FB5CCC"/>
    <w:rsid w:val="00FB5F2D"/>
    <w:rsid w:val="00FB6951"/>
    <w:rsid w:val="00FB6AB4"/>
    <w:rsid w:val="00FB7A79"/>
    <w:rsid w:val="00FC0A31"/>
    <w:rsid w:val="00FC173A"/>
    <w:rsid w:val="00FC1BD6"/>
    <w:rsid w:val="00FC2CD0"/>
    <w:rsid w:val="00FC3776"/>
    <w:rsid w:val="00FC44D1"/>
    <w:rsid w:val="00FC4F38"/>
    <w:rsid w:val="00FC5A53"/>
    <w:rsid w:val="00FC6098"/>
    <w:rsid w:val="00FC6AFF"/>
    <w:rsid w:val="00FC761B"/>
    <w:rsid w:val="00FD0594"/>
    <w:rsid w:val="00FD18E5"/>
    <w:rsid w:val="00FD1EF5"/>
    <w:rsid w:val="00FD2951"/>
    <w:rsid w:val="00FD3376"/>
    <w:rsid w:val="00FD3CCE"/>
    <w:rsid w:val="00FD4178"/>
    <w:rsid w:val="00FD5D3B"/>
    <w:rsid w:val="00FD5F11"/>
    <w:rsid w:val="00FD60CD"/>
    <w:rsid w:val="00FD6FB1"/>
    <w:rsid w:val="00FE016C"/>
    <w:rsid w:val="00FE03E1"/>
    <w:rsid w:val="00FE14A1"/>
    <w:rsid w:val="00FE152B"/>
    <w:rsid w:val="00FE1761"/>
    <w:rsid w:val="00FE2128"/>
    <w:rsid w:val="00FE3C67"/>
    <w:rsid w:val="00FE5265"/>
    <w:rsid w:val="00FE5B39"/>
    <w:rsid w:val="00FE5C09"/>
    <w:rsid w:val="00FE5FA1"/>
    <w:rsid w:val="00FE6900"/>
    <w:rsid w:val="00FE7182"/>
    <w:rsid w:val="00FE720A"/>
    <w:rsid w:val="00FF08EF"/>
    <w:rsid w:val="00FF0918"/>
    <w:rsid w:val="00FF0C3A"/>
    <w:rsid w:val="00FF1D0E"/>
    <w:rsid w:val="00FF2378"/>
    <w:rsid w:val="00FF2688"/>
    <w:rsid w:val="00FF3A4A"/>
    <w:rsid w:val="00FF4308"/>
    <w:rsid w:val="00FF4430"/>
    <w:rsid w:val="00FF4BE3"/>
    <w:rsid w:val="00FF4E66"/>
    <w:rsid w:val="00FF4FFF"/>
    <w:rsid w:val="00FF53DB"/>
    <w:rsid w:val="00FF5CDE"/>
    <w:rsid w:val="00FF650D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5:docId w15:val="{4B50C575-91F5-40FD-BF9D-3B2F9BD3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8A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6627A0"/>
    <w:pPr>
      <w:ind w:left="200"/>
      <w:jc w:val="left"/>
    </w:pPr>
    <w:rPr>
      <w:rFonts w:asciiTheme="minorHAnsi" w:hAnsiTheme="minorHAnsi" w:cs="Times New Roman"/>
      <w:i/>
      <w:iCs/>
      <w:szCs w:val="24"/>
    </w:rPr>
  </w:style>
  <w:style w:type="paragraph" w:styleId="TOC1">
    <w:name w:val="toc 1"/>
    <w:basedOn w:val="Normal"/>
    <w:uiPriority w:val="39"/>
    <w:qFormat/>
    <w:rsid w:val="00E82B44"/>
    <w:pPr>
      <w:tabs>
        <w:tab w:val="right" w:leader="dot" w:pos="8799"/>
        <w:tab w:val="right" w:pos="9639"/>
      </w:tabs>
      <w:spacing w:before="0"/>
      <w:ind w:right="854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uiPriority w:val="99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Normal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before="120" w:after="120" w:line="340" w:lineRule="exact"/>
    </w:pPr>
    <w:rPr>
      <w:b/>
      <w:bCs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 w:val="0"/>
      <w:bCs w:val="0"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RecNoTitle"/>
    <w:qFormat/>
    <w:rsid w:val="002543C8"/>
    <w:rPr>
      <w:sz w:val="24"/>
      <w:szCs w:val="32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autoRedefine/>
    <w:qFormat/>
    <w:rsid w:val="00F00B41"/>
    <w:pPr>
      <w:spacing w:before="40" w:after="40" w:line="240" w:lineRule="exact"/>
    </w:pPr>
    <w:rPr>
      <w:rFonts w:eastAsia="SimSun"/>
      <w:spacing w:val="-6"/>
      <w:sz w:val="18"/>
      <w:szCs w:val="22"/>
      <w:lang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tabs>
        <w:tab w:val="clear" w:pos="567"/>
        <w:tab w:val="clear" w:pos="1701"/>
        <w:tab w:val="clear" w:pos="2268"/>
        <w:tab w:val="clear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/>
      <w:bCs/>
      <w:w w:val="10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Title2"/>
    <w:next w:val="Normal"/>
    <w:qFormat/>
    <w:rsid w:val="002D18BD"/>
    <w:pPr>
      <w:spacing w:before="80" w:after="120" w:line="360" w:lineRule="exact"/>
    </w:pPr>
    <w:rPr>
      <w:rFonts w:eastAsia="SimSun"/>
      <w:b/>
      <w:bCs/>
      <w:sz w:val="26"/>
      <w:szCs w:val="36"/>
    </w:rPr>
  </w:style>
  <w:style w:type="paragraph" w:customStyle="1" w:styleId="ContactA1">
    <w:name w:val="Contact‎_A1"/>
    <w:basedOn w:val="Normal"/>
    <w:qFormat/>
    <w:rsid w:val="00D44F5C"/>
    <w:pPr>
      <w:tabs>
        <w:tab w:val="left" w:pos="1984"/>
      </w:tabs>
      <w:spacing w:before="0" w:line="28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clear" w:pos="8799"/>
        <w:tab w:val="clear" w:pos="9639"/>
        <w:tab w:val="left" w:pos="567"/>
        <w:tab w:val="right" w:leader="dot" w:pos="9072"/>
      </w:tabs>
      <w:overflowPunct w:val="0"/>
      <w:autoSpaceDE w:val="0"/>
      <w:autoSpaceDN w:val="0"/>
      <w:bidi w:val="0"/>
      <w:adjustRightInd w:val="0"/>
      <w:spacing w:before="120"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CB0AAE"/>
  </w:style>
  <w:style w:type="table" w:customStyle="1" w:styleId="TableGrid28">
    <w:name w:val="Table Grid28"/>
    <w:basedOn w:val="TableNormal"/>
    <w:next w:val="TableGrid"/>
    <w:rsid w:val="00CB0AA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CB0AAE"/>
  </w:style>
  <w:style w:type="numbering" w:customStyle="1" w:styleId="NoList26">
    <w:name w:val="No List26"/>
    <w:next w:val="NoList"/>
    <w:semiHidden/>
    <w:unhideWhenUsed/>
    <w:rsid w:val="00CB0AAE"/>
  </w:style>
  <w:style w:type="numbering" w:customStyle="1" w:styleId="NoList33">
    <w:name w:val="No List33"/>
    <w:next w:val="NoList"/>
    <w:uiPriority w:val="99"/>
    <w:semiHidden/>
    <w:unhideWhenUsed/>
    <w:rsid w:val="00CB0AAE"/>
  </w:style>
  <w:style w:type="table" w:customStyle="1" w:styleId="TableGrid29">
    <w:name w:val="Table Grid29"/>
    <w:basedOn w:val="TableNormal"/>
    <w:next w:val="TableGrid"/>
    <w:uiPriority w:val="59"/>
    <w:rsid w:val="00CB0AAE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CB0AAE"/>
  </w:style>
  <w:style w:type="table" w:customStyle="1" w:styleId="TableGrid33">
    <w:name w:val="Table Grid33"/>
    <w:basedOn w:val="TableNormal"/>
    <w:next w:val="TableGrid"/>
    <w:rsid w:val="00CB0AAE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CB0AAE"/>
  </w:style>
  <w:style w:type="table" w:customStyle="1" w:styleId="TableGrid43">
    <w:name w:val="Table Grid43"/>
    <w:basedOn w:val="TableNormal"/>
    <w:next w:val="TableGrid"/>
    <w:rsid w:val="00CB0AAE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CB0AAE"/>
  </w:style>
  <w:style w:type="numbering" w:customStyle="1" w:styleId="NoList73">
    <w:name w:val="No List73"/>
    <w:next w:val="NoList"/>
    <w:uiPriority w:val="99"/>
    <w:semiHidden/>
    <w:unhideWhenUsed/>
    <w:rsid w:val="00CB0AAE"/>
  </w:style>
  <w:style w:type="table" w:customStyle="1" w:styleId="TableGrid53">
    <w:name w:val="Table Grid53"/>
    <w:basedOn w:val="TableNormal"/>
    <w:next w:val="TableGrid"/>
    <w:rsid w:val="00CB0AAE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CB0AAE"/>
  </w:style>
  <w:style w:type="numbering" w:customStyle="1" w:styleId="NoList93">
    <w:name w:val="No List93"/>
    <w:next w:val="NoList"/>
    <w:uiPriority w:val="99"/>
    <w:semiHidden/>
    <w:unhideWhenUsed/>
    <w:rsid w:val="00CB0AAE"/>
  </w:style>
  <w:style w:type="numbering" w:customStyle="1" w:styleId="NoList103">
    <w:name w:val="No List103"/>
    <w:next w:val="NoList"/>
    <w:uiPriority w:val="99"/>
    <w:semiHidden/>
    <w:unhideWhenUsed/>
    <w:rsid w:val="00CB0AAE"/>
  </w:style>
  <w:style w:type="numbering" w:customStyle="1" w:styleId="NoList115">
    <w:name w:val="No List115"/>
    <w:next w:val="NoList"/>
    <w:uiPriority w:val="99"/>
    <w:semiHidden/>
    <w:rsid w:val="00CB0AAE"/>
  </w:style>
  <w:style w:type="table" w:customStyle="1" w:styleId="TableGrid63">
    <w:name w:val="Table Grid63"/>
    <w:basedOn w:val="TableNormal"/>
    <w:next w:val="TableGrid"/>
    <w:rsid w:val="00CB0AA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CB0AAE"/>
  </w:style>
  <w:style w:type="table" w:customStyle="1" w:styleId="TableGrid73">
    <w:name w:val="Table Grid73"/>
    <w:basedOn w:val="TableNormal"/>
    <w:next w:val="TableGrid"/>
    <w:uiPriority w:val="59"/>
    <w:rsid w:val="00CB0AA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CB0AAE"/>
  </w:style>
  <w:style w:type="numbering" w:customStyle="1" w:styleId="NoList143">
    <w:name w:val="No List143"/>
    <w:next w:val="NoList"/>
    <w:uiPriority w:val="99"/>
    <w:semiHidden/>
    <w:unhideWhenUsed/>
    <w:rsid w:val="00CB0AAE"/>
  </w:style>
  <w:style w:type="numbering" w:customStyle="1" w:styleId="NoList153">
    <w:name w:val="No List153"/>
    <w:next w:val="NoList"/>
    <w:uiPriority w:val="99"/>
    <w:semiHidden/>
    <w:unhideWhenUsed/>
    <w:rsid w:val="00CB0AAE"/>
  </w:style>
  <w:style w:type="numbering" w:customStyle="1" w:styleId="NoList163">
    <w:name w:val="No List163"/>
    <w:next w:val="NoList"/>
    <w:uiPriority w:val="99"/>
    <w:semiHidden/>
    <w:unhideWhenUsed/>
    <w:rsid w:val="00CB0AAE"/>
  </w:style>
  <w:style w:type="table" w:customStyle="1" w:styleId="TableGrid113">
    <w:name w:val="Table Grid113"/>
    <w:basedOn w:val="TableNormal"/>
    <w:next w:val="TableGrid"/>
    <w:uiPriority w:val="59"/>
    <w:rsid w:val="00CB0AA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CB0AAE"/>
  </w:style>
  <w:style w:type="numbering" w:customStyle="1" w:styleId="NoList183">
    <w:name w:val="No List183"/>
    <w:next w:val="NoList"/>
    <w:uiPriority w:val="99"/>
    <w:semiHidden/>
    <w:unhideWhenUsed/>
    <w:rsid w:val="00CB0AAE"/>
  </w:style>
  <w:style w:type="numbering" w:customStyle="1" w:styleId="NoList193">
    <w:name w:val="No List193"/>
    <w:next w:val="NoList"/>
    <w:uiPriority w:val="99"/>
    <w:semiHidden/>
    <w:unhideWhenUsed/>
    <w:rsid w:val="00CB0AAE"/>
  </w:style>
  <w:style w:type="numbering" w:customStyle="1" w:styleId="Numberedparagraphs3">
    <w:name w:val="Numbered paragraphs3"/>
    <w:rsid w:val="00CB0AAE"/>
  </w:style>
  <w:style w:type="numbering" w:customStyle="1" w:styleId="NoList203">
    <w:name w:val="No List203"/>
    <w:next w:val="NoList"/>
    <w:uiPriority w:val="99"/>
    <w:semiHidden/>
    <w:unhideWhenUsed/>
    <w:rsid w:val="00CB0AAE"/>
  </w:style>
  <w:style w:type="table" w:customStyle="1" w:styleId="TableGrid182">
    <w:name w:val="Table Grid182"/>
    <w:basedOn w:val="TableNormal"/>
    <w:next w:val="TableGrid"/>
    <w:uiPriority w:val="59"/>
    <w:rsid w:val="00CB0AA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CB0AAE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CB0AAE"/>
  </w:style>
  <w:style w:type="table" w:customStyle="1" w:styleId="TableGrid213">
    <w:name w:val="Table Grid213"/>
    <w:basedOn w:val="TableNormal"/>
    <w:next w:val="TableGrid"/>
    <w:uiPriority w:val="39"/>
    <w:rsid w:val="00CB0AAE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CB0AA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CB0AAE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CB0AAE"/>
    <w:rPr>
      <w:color w:val="FFFFFF"/>
      <w:sz w:val="21"/>
      <w:szCs w:val="21"/>
    </w:rPr>
  </w:style>
  <w:style w:type="character" w:customStyle="1" w:styleId="tab30px1">
    <w:name w:val="tab30px1"/>
    <w:rsid w:val="00CB0AAE"/>
  </w:style>
  <w:style w:type="paragraph" w:customStyle="1" w:styleId="Texto">
    <w:name w:val="Texto"/>
    <w:basedOn w:val="Normal"/>
    <w:rsid w:val="00CB0AAE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uiPriority w:val="59"/>
    <w:rsid w:val="00CB0AA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B0AA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CB0AA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CB0AA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B0AA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CB0AA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pub/T-SP-SR.1-201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\\blue\dfs\pool\ARA\ITU-T\BUREAU\tsbtson@itu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nnp/index.html" TargetMode="Externa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\\blue\dfs\pool\ARA\ITU-T\BUREAU\tsbtson@itu.int" TargetMode="External"/><Relationship Id="rId14" Type="http://schemas.openxmlformats.org/officeDocument/2006/relationships/hyperlink" Target="mailto:mima@minervamarine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F941-0C35-461E-9999-39E13F94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2642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18701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Al-Yammouni, Hala</cp:lastModifiedBy>
  <cp:revision>5</cp:revision>
  <cp:lastPrinted>2015-06-17T08:01:00Z</cp:lastPrinted>
  <dcterms:created xsi:type="dcterms:W3CDTF">2015-12-14T08:26:00Z</dcterms:created>
  <dcterms:modified xsi:type="dcterms:W3CDTF">2015-12-14T09:05:00Z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